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288C" w:rsidRPr="00D247D7" w:rsidRDefault="00D9288C" w:rsidP="00D9288C">
      <w:pPr>
        <w:pStyle w:val="a5"/>
        <w:jc w:val="center"/>
        <w:rPr>
          <w:b/>
          <w:sz w:val="28"/>
          <w:szCs w:val="28"/>
          <w:lang w:val="uk-UA"/>
        </w:rPr>
      </w:pPr>
      <w:bookmarkStart w:id="0" w:name="_GoBack"/>
      <w:bookmarkEnd w:id="0"/>
      <w:r w:rsidRPr="00D247D7">
        <w:rPr>
          <w:b/>
          <w:sz w:val="28"/>
          <w:szCs w:val="28"/>
          <w:lang w:val="uk-UA"/>
        </w:rPr>
        <w:t>НАЦІОНАЛЬНИЙ ТЕХНІЧНИЙ УНІВЕРСИТЕТ УКРАЇНИ</w:t>
      </w:r>
    </w:p>
    <w:p w:rsidR="00D9288C" w:rsidRPr="00D247D7" w:rsidRDefault="00D9288C" w:rsidP="00D9288C">
      <w:pPr>
        <w:pStyle w:val="a5"/>
        <w:jc w:val="center"/>
        <w:rPr>
          <w:b/>
          <w:sz w:val="28"/>
          <w:szCs w:val="28"/>
          <w:lang w:val="uk-UA"/>
        </w:rPr>
      </w:pPr>
      <w:r w:rsidRPr="00D247D7">
        <w:rPr>
          <w:b/>
          <w:sz w:val="28"/>
          <w:szCs w:val="28"/>
          <w:lang w:val="uk-UA"/>
        </w:rPr>
        <w:t>«КИЇВСЬКИЙ ПОЛІТЕХНІЧНИЙ ІНСТИТУТ</w:t>
      </w:r>
      <w:r w:rsidRPr="00D247D7">
        <w:rPr>
          <w:b/>
          <w:sz w:val="28"/>
          <w:szCs w:val="28"/>
          <w:lang w:val="uk-UA"/>
        </w:rPr>
        <w:br/>
        <w:t>імені ІГОРЯ СІКОРСЬКОГО»</w:t>
      </w:r>
    </w:p>
    <w:p w:rsidR="00D9288C" w:rsidRPr="001A1F44" w:rsidRDefault="00D9288C" w:rsidP="00D9288C">
      <w:pPr>
        <w:pStyle w:val="a5"/>
        <w:jc w:val="center"/>
        <w:rPr>
          <w:b/>
          <w:sz w:val="28"/>
          <w:szCs w:val="28"/>
        </w:rPr>
      </w:pPr>
      <w:r w:rsidRPr="001A1F44">
        <w:rPr>
          <w:b/>
          <w:sz w:val="28"/>
          <w:szCs w:val="28"/>
        </w:rPr>
        <w:t>Інженерно-фізичний</w:t>
      </w:r>
      <w:r>
        <w:rPr>
          <w:b/>
          <w:sz w:val="28"/>
          <w:szCs w:val="28"/>
        </w:rPr>
        <w:t xml:space="preserve"> факультет</w:t>
      </w:r>
    </w:p>
    <w:p w:rsidR="00D9288C" w:rsidRPr="001A1F44" w:rsidRDefault="00D9288C" w:rsidP="00D9288C">
      <w:pPr>
        <w:pStyle w:val="a5"/>
        <w:jc w:val="center"/>
        <w:rPr>
          <w:b/>
          <w:sz w:val="28"/>
          <w:szCs w:val="28"/>
        </w:rPr>
      </w:pPr>
      <w:r w:rsidRPr="001A1F44">
        <w:rPr>
          <w:b/>
          <w:sz w:val="28"/>
          <w:szCs w:val="28"/>
        </w:rPr>
        <w:t>Металознавства та термічної обробки</w:t>
      </w:r>
    </w:p>
    <w:p w:rsidR="00D9288C" w:rsidRPr="001A1F44" w:rsidRDefault="00D9288C" w:rsidP="00D9288C">
      <w:pPr>
        <w:pStyle w:val="a5"/>
      </w:pPr>
    </w:p>
    <w:p w:rsidR="00D9288C" w:rsidRPr="001A1F44" w:rsidRDefault="00D9288C" w:rsidP="00D9288C">
      <w:pPr>
        <w:pStyle w:val="a5"/>
      </w:pPr>
      <w:r>
        <w:tab/>
        <w:t xml:space="preserve">                                                                                                   </w:t>
      </w:r>
      <w:r w:rsidRPr="001A1F44">
        <w:t>«До захисту допущено»</w:t>
      </w:r>
    </w:p>
    <w:p w:rsidR="00D9288C" w:rsidRPr="001A1F44" w:rsidRDefault="00D9288C" w:rsidP="00D9288C">
      <w:pPr>
        <w:pStyle w:val="a5"/>
      </w:pPr>
      <w:r>
        <w:tab/>
        <w:t xml:space="preserve">                                                                                           </w:t>
      </w:r>
      <w:r w:rsidRPr="001A1F44">
        <w:t>Завідувач кафедри</w:t>
      </w:r>
    </w:p>
    <w:p w:rsidR="00D9288C" w:rsidRPr="001A1F44" w:rsidRDefault="00D9288C" w:rsidP="00D9288C">
      <w:pPr>
        <w:pStyle w:val="a5"/>
      </w:pPr>
      <w:r>
        <w:tab/>
      </w:r>
      <w:r>
        <w:tab/>
      </w:r>
      <w:r w:rsidRPr="001A1F44">
        <w:t>__________  Я.В. Зауличний</w:t>
      </w:r>
    </w:p>
    <w:p w:rsidR="00D9288C" w:rsidRPr="001A1F44" w:rsidRDefault="00D9288C" w:rsidP="00D9288C">
      <w:pPr>
        <w:pStyle w:val="a5"/>
      </w:pPr>
      <w:r>
        <w:tab/>
      </w:r>
      <w:r>
        <w:tab/>
      </w:r>
      <w:r w:rsidRPr="001A1F44">
        <w:t>«___»_____________2019 р.</w:t>
      </w:r>
    </w:p>
    <w:p w:rsidR="00D9288C" w:rsidRPr="001A1F44" w:rsidRDefault="00D9288C" w:rsidP="00D9288C">
      <w:pPr>
        <w:pStyle w:val="a5"/>
        <w:rPr>
          <w:caps/>
        </w:rPr>
      </w:pPr>
    </w:p>
    <w:p w:rsidR="00D9288C" w:rsidRPr="001A1F44" w:rsidRDefault="00D9288C" w:rsidP="00D9288C">
      <w:pPr>
        <w:pStyle w:val="a5"/>
        <w:jc w:val="center"/>
        <w:rPr>
          <w:b/>
          <w:sz w:val="40"/>
          <w:szCs w:val="40"/>
        </w:rPr>
      </w:pPr>
      <w:r w:rsidRPr="001A1F44">
        <w:rPr>
          <w:b/>
          <w:sz w:val="40"/>
          <w:szCs w:val="40"/>
        </w:rPr>
        <w:t>Дипломна робота</w:t>
      </w:r>
    </w:p>
    <w:p w:rsidR="00D9288C" w:rsidRPr="001A1F44" w:rsidRDefault="00D9288C" w:rsidP="00D9288C">
      <w:pPr>
        <w:pStyle w:val="a5"/>
        <w:jc w:val="center"/>
        <w:rPr>
          <w:b/>
          <w:sz w:val="28"/>
          <w:szCs w:val="28"/>
        </w:rPr>
      </w:pPr>
      <w:r w:rsidRPr="001A1F44">
        <w:rPr>
          <w:b/>
          <w:sz w:val="28"/>
          <w:szCs w:val="28"/>
        </w:rPr>
        <w:t>на здобуття ступеня бакалавра</w:t>
      </w:r>
    </w:p>
    <w:p w:rsidR="00D9288C" w:rsidRPr="001A1F44" w:rsidRDefault="00D9288C" w:rsidP="00D9288C">
      <w:pPr>
        <w:pStyle w:val="a5"/>
        <w:jc w:val="center"/>
        <w:rPr>
          <w:b/>
          <w:sz w:val="28"/>
          <w:szCs w:val="28"/>
        </w:rPr>
      </w:pPr>
      <w:r w:rsidRPr="001A1F44">
        <w:rPr>
          <w:b/>
          <w:sz w:val="28"/>
          <w:szCs w:val="28"/>
        </w:rPr>
        <w:t>з напряму підготовки 6.050403 «Інженерне матеріалознавство»</w:t>
      </w:r>
    </w:p>
    <w:p w:rsidR="00D9288C" w:rsidRPr="001A1F44" w:rsidRDefault="00D9288C" w:rsidP="00D9288C">
      <w:pPr>
        <w:pStyle w:val="a5"/>
        <w:rPr>
          <w:sz w:val="28"/>
          <w:szCs w:val="28"/>
        </w:rPr>
      </w:pPr>
      <w:r w:rsidRPr="001A1F44">
        <w:rPr>
          <w:b/>
          <w:sz w:val="28"/>
          <w:szCs w:val="28"/>
        </w:rPr>
        <w:t>на тему</w:t>
      </w:r>
      <w:r w:rsidRPr="001A1F44">
        <w:rPr>
          <w:sz w:val="28"/>
          <w:szCs w:val="28"/>
        </w:rPr>
        <w:t>: «Алгоритм опт</w:t>
      </w:r>
      <w:r>
        <w:rPr>
          <w:sz w:val="28"/>
          <w:szCs w:val="28"/>
        </w:rPr>
        <w:t>имізації структури титанових</w:t>
      </w:r>
      <w:r w:rsidRPr="001A1F44">
        <w:rPr>
          <w:sz w:val="28"/>
          <w:szCs w:val="28"/>
        </w:rPr>
        <w:t xml:space="preserve"> сплавів при електронно-променевій плавці» </w:t>
      </w:r>
    </w:p>
    <w:p w:rsidR="00D9288C" w:rsidRPr="001A1F44" w:rsidRDefault="00D9288C" w:rsidP="00D9288C">
      <w:pPr>
        <w:pStyle w:val="a5"/>
        <w:rPr>
          <w:sz w:val="28"/>
          <w:szCs w:val="28"/>
        </w:rPr>
      </w:pPr>
      <w:r w:rsidRPr="001A1F44">
        <w:rPr>
          <w:sz w:val="28"/>
          <w:szCs w:val="28"/>
        </w:rPr>
        <w:t xml:space="preserve">Виконав : </w:t>
      </w:r>
    </w:p>
    <w:p w:rsidR="00D9288C" w:rsidRPr="001A1F44" w:rsidRDefault="00D9288C" w:rsidP="00D9288C">
      <w:pPr>
        <w:pStyle w:val="a5"/>
        <w:rPr>
          <w:sz w:val="28"/>
          <w:szCs w:val="28"/>
        </w:rPr>
      </w:pPr>
      <w:r w:rsidRPr="001A1F44">
        <w:rPr>
          <w:sz w:val="28"/>
          <w:szCs w:val="28"/>
        </w:rPr>
        <w:t xml:space="preserve">студент </w:t>
      </w:r>
      <w:r w:rsidRPr="001A1F44">
        <w:rPr>
          <w:sz w:val="28"/>
          <w:szCs w:val="28"/>
          <w:lang w:val="en-US"/>
        </w:rPr>
        <w:t>IV</w:t>
      </w:r>
      <w:r w:rsidRPr="001A1F44">
        <w:rPr>
          <w:sz w:val="28"/>
          <w:szCs w:val="28"/>
        </w:rPr>
        <w:t xml:space="preserve"> курсу, групи ФІ – 51/2 </w:t>
      </w:r>
    </w:p>
    <w:p w:rsidR="00D9288C" w:rsidRPr="001A1F44" w:rsidRDefault="00D9288C" w:rsidP="00D9288C">
      <w:pPr>
        <w:pStyle w:val="a5"/>
        <w:rPr>
          <w:sz w:val="28"/>
          <w:szCs w:val="28"/>
        </w:rPr>
      </w:pPr>
      <w:r w:rsidRPr="001A1F44">
        <w:rPr>
          <w:sz w:val="28"/>
          <w:szCs w:val="28"/>
        </w:rPr>
        <w:t xml:space="preserve">Бартусяк Юрій Олександрович </w:t>
      </w:r>
      <w:r w:rsidRPr="001A1F44">
        <w:rPr>
          <w:sz w:val="28"/>
          <w:szCs w:val="28"/>
        </w:rPr>
        <w:tab/>
      </w:r>
      <w:r>
        <w:rPr>
          <w:sz w:val="28"/>
          <w:szCs w:val="28"/>
        </w:rPr>
        <w:tab/>
      </w:r>
      <w:r w:rsidRPr="001A1F44">
        <w:rPr>
          <w:sz w:val="28"/>
          <w:szCs w:val="28"/>
        </w:rPr>
        <w:t>__________</w:t>
      </w:r>
    </w:p>
    <w:p w:rsidR="00D9288C" w:rsidRPr="001A1F44" w:rsidRDefault="00D9288C" w:rsidP="00D9288C">
      <w:pPr>
        <w:pStyle w:val="a5"/>
        <w:rPr>
          <w:sz w:val="28"/>
          <w:szCs w:val="28"/>
        </w:rPr>
      </w:pPr>
      <w:r w:rsidRPr="001A1F44">
        <w:rPr>
          <w:sz w:val="28"/>
          <w:szCs w:val="28"/>
        </w:rPr>
        <w:t xml:space="preserve">Керівник: </w:t>
      </w:r>
    </w:p>
    <w:p w:rsidR="00D9288C" w:rsidRPr="001A1F44" w:rsidRDefault="00D9288C" w:rsidP="00D9288C">
      <w:pPr>
        <w:pStyle w:val="a5"/>
        <w:rPr>
          <w:sz w:val="28"/>
          <w:szCs w:val="28"/>
        </w:rPr>
      </w:pPr>
      <w:r w:rsidRPr="001A1F44">
        <w:rPr>
          <w:sz w:val="28"/>
          <w:szCs w:val="28"/>
        </w:rPr>
        <w:t>асистент,к.т.н.,</w:t>
      </w:r>
    </w:p>
    <w:p w:rsidR="00D9288C" w:rsidRPr="001A1F44" w:rsidRDefault="00D9288C" w:rsidP="00D9288C">
      <w:pPr>
        <w:pStyle w:val="a5"/>
        <w:rPr>
          <w:sz w:val="28"/>
          <w:szCs w:val="28"/>
        </w:rPr>
      </w:pPr>
      <w:r w:rsidRPr="001A1F44">
        <w:rPr>
          <w:sz w:val="28"/>
          <w:szCs w:val="28"/>
        </w:rPr>
        <w:t>Котляр С.М.</w:t>
      </w:r>
      <w:r w:rsidRPr="001A1F44">
        <w:rPr>
          <w:sz w:val="28"/>
          <w:szCs w:val="28"/>
        </w:rPr>
        <w:tab/>
      </w:r>
      <w:r>
        <w:rPr>
          <w:sz w:val="28"/>
          <w:szCs w:val="28"/>
        </w:rPr>
        <w:tab/>
      </w:r>
      <w:r w:rsidRPr="001A1F44">
        <w:rPr>
          <w:sz w:val="28"/>
          <w:szCs w:val="28"/>
        </w:rPr>
        <w:t>__________</w:t>
      </w:r>
    </w:p>
    <w:p w:rsidR="00D9288C" w:rsidRPr="001A1F44" w:rsidRDefault="00D9288C" w:rsidP="00D9288C">
      <w:pPr>
        <w:pStyle w:val="a5"/>
        <w:rPr>
          <w:sz w:val="28"/>
          <w:szCs w:val="28"/>
        </w:rPr>
      </w:pPr>
      <w:r w:rsidRPr="001A1F44">
        <w:rPr>
          <w:sz w:val="28"/>
          <w:szCs w:val="28"/>
        </w:rPr>
        <w:t>Консультант з розділу охорони праці:</w:t>
      </w:r>
    </w:p>
    <w:p w:rsidR="00D9288C" w:rsidRPr="001A1F44" w:rsidRDefault="00D9288C" w:rsidP="00D9288C">
      <w:pPr>
        <w:pStyle w:val="a5"/>
        <w:rPr>
          <w:sz w:val="28"/>
          <w:szCs w:val="28"/>
        </w:rPr>
      </w:pPr>
      <w:r w:rsidRPr="001A1F44">
        <w:rPr>
          <w:sz w:val="28"/>
          <w:szCs w:val="28"/>
        </w:rPr>
        <w:t>зав. каф.,д.т.н.,професор,</w:t>
      </w:r>
    </w:p>
    <w:p w:rsidR="00D9288C" w:rsidRPr="001A1F44" w:rsidRDefault="00D9288C" w:rsidP="00D9288C">
      <w:pPr>
        <w:pStyle w:val="a5"/>
        <w:rPr>
          <w:sz w:val="28"/>
          <w:szCs w:val="28"/>
        </w:rPr>
      </w:pPr>
      <w:r w:rsidRPr="001A1F44">
        <w:rPr>
          <w:sz w:val="28"/>
          <w:szCs w:val="28"/>
        </w:rPr>
        <w:t>Левченко О.Г.</w:t>
      </w:r>
      <w:r>
        <w:rPr>
          <w:sz w:val="28"/>
          <w:szCs w:val="28"/>
        </w:rPr>
        <w:tab/>
      </w:r>
      <w:r>
        <w:rPr>
          <w:sz w:val="28"/>
          <w:szCs w:val="28"/>
        </w:rPr>
        <w:tab/>
      </w:r>
      <w:r w:rsidRPr="001A1F44">
        <w:rPr>
          <w:sz w:val="28"/>
          <w:szCs w:val="28"/>
        </w:rPr>
        <w:t>__________</w:t>
      </w:r>
    </w:p>
    <w:p w:rsidR="00D9288C" w:rsidRPr="001A1F44" w:rsidRDefault="00D9288C" w:rsidP="00D9288C">
      <w:pPr>
        <w:pStyle w:val="a5"/>
        <w:rPr>
          <w:sz w:val="28"/>
          <w:szCs w:val="28"/>
        </w:rPr>
      </w:pPr>
      <w:r w:rsidRPr="001A1F44">
        <w:rPr>
          <w:sz w:val="28"/>
          <w:szCs w:val="28"/>
        </w:rPr>
        <w:t>з економічно-організаційного розділу</w:t>
      </w:r>
    </w:p>
    <w:p w:rsidR="00D9288C" w:rsidRPr="001A1F44" w:rsidRDefault="00D9288C" w:rsidP="00D9288C">
      <w:pPr>
        <w:pStyle w:val="a5"/>
        <w:rPr>
          <w:sz w:val="28"/>
          <w:szCs w:val="28"/>
        </w:rPr>
      </w:pPr>
      <w:r w:rsidRPr="001A1F44">
        <w:rPr>
          <w:sz w:val="28"/>
          <w:szCs w:val="28"/>
        </w:rPr>
        <w:t>доцент, к.е.н., доцент</w:t>
      </w:r>
    </w:p>
    <w:p w:rsidR="00D9288C" w:rsidRPr="001A1F44" w:rsidRDefault="00D9288C" w:rsidP="00D9288C">
      <w:pPr>
        <w:pStyle w:val="a5"/>
        <w:rPr>
          <w:sz w:val="28"/>
          <w:szCs w:val="28"/>
        </w:rPr>
      </w:pPr>
      <w:r w:rsidRPr="001A1F44">
        <w:rPr>
          <w:sz w:val="28"/>
          <w:szCs w:val="28"/>
        </w:rPr>
        <w:t>Нараєвський С.В.</w:t>
      </w:r>
      <w:r>
        <w:rPr>
          <w:sz w:val="28"/>
          <w:szCs w:val="28"/>
        </w:rPr>
        <w:tab/>
      </w:r>
      <w:r>
        <w:rPr>
          <w:sz w:val="28"/>
          <w:szCs w:val="28"/>
        </w:rPr>
        <w:tab/>
      </w:r>
      <w:r w:rsidRPr="001A1F44">
        <w:rPr>
          <w:sz w:val="28"/>
          <w:szCs w:val="28"/>
        </w:rPr>
        <w:t>__________</w:t>
      </w:r>
    </w:p>
    <w:p w:rsidR="00D9288C" w:rsidRPr="001A1F44" w:rsidRDefault="00D9288C" w:rsidP="00D9288C">
      <w:pPr>
        <w:pStyle w:val="a5"/>
        <w:rPr>
          <w:sz w:val="28"/>
          <w:szCs w:val="28"/>
        </w:rPr>
      </w:pPr>
      <w:r w:rsidRPr="001A1F44">
        <w:rPr>
          <w:sz w:val="28"/>
          <w:szCs w:val="28"/>
        </w:rPr>
        <w:t>Нормоконтроль:</w:t>
      </w:r>
    </w:p>
    <w:p w:rsidR="00D9288C" w:rsidRPr="001A1F44" w:rsidRDefault="00D9288C" w:rsidP="00D9288C">
      <w:pPr>
        <w:pStyle w:val="a5"/>
        <w:rPr>
          <w:sz w:val="28"/>
          <w:szCs w:val="28"/>
        </w:rPr>
      </w:pPr>
      <w:r w:rsidRPr="001A1F44">
        <w:rPr>
          <w:sz w:val="28"/>
          <w:szCs w:val="28"/>
        </w:rPr>
        <w:t>доцент, кт.н., доцент</w:t>
      </w:r>
    </w:p>
    <w:p w:rsidR="00D9288C" w:rsidRPr="001A1F44" w:rsidRDefault="00D9288C" w:rsidP="00D9288C">
      <w:pPr>
        <w:pStyle w:val="a5"/>
        <w:rPr>
          <w:sz w:val="28"/>
          <w:szCs w:val="28"/>
        </w:rPr>
      </w:pPr>
      <w:r w:rsidRPr="001A1F44">
        <w:rPr>
          <w:sz w:val="28"/>
          <w:szCs w:val="28"/>
        </w:rPr>
        <w:t>Гриненко К.М.</w:t>
      </w:r>
      <w:r w:rsidRPr="001A1F44">
        <w:rPr>
          <w:sz w:val="28"/>
          <w:szCs w:val="28"/>
        </w:rPr>
        <w:tab/>
      </w:r>
      <w:r w:rsidRPr="001A1F44">
        <w:rPr>
          <w:sz w:val="28"/>
          <w:szCs w:val="28"/>
        </w:rPr>
        <w:tab/>
        <w:t xml:space="preserve">    __________</w:t>
      </w:r>
    </w:p>
    <w:p w:rsidR="00D9288C" w:rsidRPr="001A1F44" w:rsidRDefault="00D9288C" w:rsidP="00D9288C">
      <w:pPr>
        <w:pStyle w:val="a5"/>
        <w:rPr>
          <w:sz w:val="28"/>
          <w:szCs w:val="28"/>
        </w:rPr>
      </w:pPr>
      <w:r w:rsidRPr="001A1F44">
        <w:rPr>
          <w:sz w:val="28"/>
          <w:szCs w:val="28"/>
        </w:rPr>
        <w:t>Рецензент:</w:t>
      </w:r>
    </w:p>
    <w:p w:rsidR="00D9288C" w:rsidRPr="001A1F44" w:rsidRDefault="00D9288C" w:rsidP="00D9288C">
      <w:pPr>
        <w:pStyle w:val="a5"/>
        <w:rPr>
          <w:sz w:val="28"/>
          <w:szCs w:val="28"/>
        </w:rPr>
      </w:pPr>
      <w:r w:rsidRPr="001A1F44">
        <w:rPr>
          <w:sz w:val="28"/>
          <w:szCs w:val="28"/>
        </w:rPr>
        <w:t>доцент, к.т.н., доцент</w:t>
      </w:r>
    </w:p>
    <w:p w:rsidR="00D9288C" w:rsidRPr="001A1F44" w:rsidRDefault="00D9288C" w:rsidP="00D9288C">
      <w:pPr>
        <w:pStyle w:val="a5"/>
        <w:rPr>
          <w:sz w:val="28"/>
          <w:szCs w:val="28"/>
        </w:rPr>
      </w:pPr>
      <w:r w:rsidRPr="001A1F44">
        <w:rPr>
          <w:sz w:val="28"/>
          <w:szCs w:val="28"/>
        </w:rPr>
        <w:t>Мініцький А.В.</w:t>
      </w:r>
      <w:r w:rsidRPr="001A1F44">
        <w:rPr>
          <w:sz w:val="28"/>
          <w:szCs w:val="28"/>
        </w:rPr>
        <w:tab/>
      </w:r>
      <w:r>
        <w:rPr>
          <w:sz w:val="28"/>
          <w:szCs w:val="28"/>
        </w:rPr>
        <w:tab/>
      </w:r>
      <w:r w:rsidRPr="001A1F44">
        <w:rPr>
          <w:sz w:val="28"/>
          <w:szCs w:val="28"/>
        </w:rPr>
        <w:t>__________</w:t>
      </w:r>
    </w:p>
    <w:p w:rsidR="00D9288C" w:rsidRDefault="00D9288C" w:rsidP="00D9288C">
      <w:pPr>
        <w:pStyle w:val="a5"/>
        <w:ind w:left="4677"/>
        <w:rPr>
          <w:sz w:val="28"/>
          <w:szCs w:val="28"/>
        </w:rPr>
      </w:pPr>
    </w:p>
    <w:p w:rsidR="00D9288C" w:rsidRDefault="00D9288C" w:rsidP="00D9288C">
      <w:pPr>
        <w:pStyle w:val="a5"/>
        <w:ind w:left="4677"/>
        <w:rPr>
          <w:sz w:val="28"/>
          <w:szCs w:val="28"/>
        </w:rPr>
      </w:pPr>
    </w:p>
    <w:p w:rsidR="00D9288C" w:rsidRPr="001A1F44" w:rsidRDefault="00D9288C" w:rsidP="00D9288C">
      <w:pPr>
        <w:pStyle w:val="a5"/>
        <w:ind w:left="4677"/>
        <w:rPr>
          <w:sz w:val="28"/>
          <w:szCs w:val="28"/>
        </w:rPr>
      </w:pPr>
      <w:r w:rsidRPr="001A1F44">
        <w:rPr>
          <w:sz w:val="28"/>
          <w:szCs w:val="28"/>
        </w:rPr>
        <w:t>Засвідчую, що у цій дипломній роботі немає запозичень з праць інших авторів без відповідних посилань.</w:t>
      </w:r>
    </w:p>
    <w:p w:rsidR="00D9288C" w:rsidRPr="001A1F44" w:rsidRDefault="00D9288C" w:rsidP="00D9288C">
      <w:pPr>
        <w:pStyle w:val="a5"/>
        <w:rPr>
          <w:sz w:val="28"/>
          <w:szCs w:val="28"/>
        </w:rPr>
      </w:pPr>
      <w:r>
        <w:rPr>
          <w:sz w:val="28"/>
          <w:szCs w:val="28"/>
        </w:rPr>
        <w:tab/>
        <w:t xml:space="preserve">                                           </w:t>
      </w:r>
      <w:r w:rsidRPr="001A1F44">
        <w:rPr>
          <w:sz w:val="28"/>
          <w:szCs w:val="28"/>
        </w:rPr>
        <w:t>Студент  _____________</w:t>
      </w:r>
    </w:p>
    <w:p w:rsidR="00D9288C" w:rsidRDefault="00D9288C" w:rsidP="00D9288C">
      <w:pPr>
        <w:pStyle w:val="a5"/>
        <w:jc w:val="center"/>
        <w:rPr>
          <w:sz w:val="28"/>
          <w:szCs w:val="28"/>
        </w:rPr>
      </w:pPr>
    </w:p>
    <w:p w:rsidR="00D9288C" w:rsidRDefault="00D9288C" w:rsidP="00D9288C">
      <w:pPr>
        <w:pStyle w:val="a5"/>
        <w:jc w:val="center"/>
        <w:rPr>
          <w:sz w:val="28"/>
          <w:szCs w:val="28"/>
        </w:rPr>
      </w:pPr>
    </w:p>
    <w:p w:rsidR="00D9288C" w:rsidRDefault="00D9288C" w:rsidP="00D9288C">
      <w:pPr>
        <w:pStyle w:val="a5"/>
        <w:rPr>
          <w:sz w:val="28"/>
          <w:szCs w:val="28"/>
        </w:rPr>
      </w:pPr>
    </w:p>
    <w:p w:rsidR="00D9288C" w:rsidRDefault="00D9288C" w:rsidP="00D9288C">
      <w:pPr>
        <w:pStyle w:val="a5"/>
        <w:jc w:val="center"/>
        <w:rPr>
          <w:sz w:val="28"/>
          <w:szCs w:val="28"/>
        </w:rPr>
      </w:pPr>
    </w:p>
    <w:p w:rsidR="00D9288C" w:rsidRPr="00184FE6" w:rsidRDefault="00D9288C" w:rsidP="00D9288C">
      <w:pPr>
        <w:pStyle w:val="a5"/>
        <w:jc w:val="center"/>
        <w:rPr>
          <w:sz w:val="28"/>
          <w:szCs w:val="28"/>
        </w:rPr>
      </w:pPr>
      <w:r w:rsidRPr="001A1F44">
        <w:rPr>
          <w:sz w:val="28"/>
          <w:szCs w:val="28"/>
        </w:rPr>
        <w:t>Київ – 2019 року</w:t>
      </w:r>
    </w:p>
    <w:p w:rsidR="00D9288C" w:rsidRPr="00FC2F80" w:rsidRDefault="00D9288C" w:rsidP="00D9288C">
      <w:pPr>
        <w:spacing w:after="120" w:line="240" w:lineRule="auto"/>
        <w:jc w:val="center"/>
        <w:rPr>
          <w:rFonts w:ascii="Times New Roman" w:hAnsi="Times New Roman"/>
          <w:b/>
          <w:bCs/>
          <w:sz w:val="28"/>
          <w:szCs w:val="28"/>
        </w:rPr>
      </w:pPr>
      <w:r w:rsidRPr="00FC2F80">
        <w:rPr>
          <w:rFonts w:ascii="Times New Roman" w:hAnsi="Times New Roman"/>
          <w:b/>
          <w:bCs/>
          <w:sz w:val="28"/>
          <w:szCs w:val="28"/>
        </w:rPr>
        <w:lastRenderedPageBreak/>
        <w:t>Національний технічний університет України</w:t>
      </w:r>
    </w:p>
    <w:p w:rsidR="00D9288C" w:rsidRPr="00FC2F80" w:rsidRDefault="00D9288C" w:rsidP="00D9288C">
      <w:pPr>
        <w:spacing w:after="120" w:line="240" w:lineRule="auto"/>
        <w:jc w:val="center"/>
        <w:rPr>
          <w:rFonts w:ascii="Times New Roman" w:hAnsi="Times New Roman"/>
          <w:b/>
          <w:bCs/>
          <w:sz w:val="28"/>
          <w:szCs w:val="28"/>
        </w:rPr>
      </w:pPr>
      <w:r w:rsidRPr="00FC2F80">
        <w:rPr>
          <w:rFonts w:ascii="Times New Roman" w:hAnsi="Times New Roman"/>
          <w:b/>
          <w:bCs/>
          <w:sz w:val="28"/>
          <w:szCs w:val="28"/>
        </w:rPr>
        <w:t>«Київський політехнічний інститут імені Ігоря Сікорського»</w:t>
      </w:r>
    </w:p>
    <w:p w:rsidR="00D9288C" w:rsidRPr="00FC2F80" w:rsidRDefault="00D9288C" w:rsidP="00D9288C">
      <w:pPr>
        <w:spacing w:after="120" w:line="240" w:lineRule="auto"/>
        <w:jc w:val="center"/>
        <w:rPr>
          <w:rFonts w:ascii="Times New Roman" w:hAnsi="Times New Roman"/>
          <w:b/>
          <w:bCs/>
          <w:sz w:val="28"/>
          <w:szCs w:val="28"/>
        </w:rPr>
      </w:pPr>
      <w:r w:rsidRPr="00FC2F80">
        <w:rPr>
          <w:rFonts w:ascii="Times New Roman" w:hAnsi="Times New Roman"/>
          <w:b/>
          <w:bCs/>
          <w:sz w:val="28"/>
          <w:szCs w:val="28"/>
        </w:rPr>
        <w:t>Інженерно-фізичний факультет</w:t>
      </w:r>
    </w:p>
    <w:p w:rsidR="00D9288C" w:rsidRPr="00FC2F80" w:rsidRDefault="00D9288C" w:rsidP="00D9288C">
      <w:pPr>
        <w:spacing w:after="120" w:line="240" w:lineRule="auto"/>
        <w:jc w:val="center"/>
        <w:rPr>
          <w:rFonts w:ascii="Times New Roman" w:hAnsi="Times New Roman"/>
          <w:b/>
          <w:bCs/>
          <w:sz w:val="28"/>
          <w:szCs w:val="28"/>
        </w:rPr>
      </w:pPr>
      <w:r w:rsidRPr="00FC2F80">
        <w:rPr>
          <w:rFonts w:ascii="Times New Roman" w:hAnsi="Times New Roman"/>
          <w:b/>
          <w:bCs/>
          <w:sz w:val="28"/>
          <w:szCs w:val="28"/>
        </w:rPr>
        <w:t>Металознавства та термічної обробки</w:t>
      </w:r>
    </w:p>
    <w:p w:rsidR="00D9288C" w:rsidRPr="00FC2F80" w:rsidRDefault="00D9288C" w:rsidP="00D9288C">
      <w:pPr>
        <w:spacing w:after="120" w:line="240" w:lineRule="auto"/>
        <w:rPr>
          <w:rFonts w:ascii="Times New Roman" w:hAnsi="Times New Roman"/>
          <w:sz w:val="28"/>
          <w:szCs w:val="28"/>
        </w:rPr>
      </w:pPr>
      <w:r w:rsidRPr="00FC2F80">
        <w:rPr>
          <w:rFonts w:ascii="Times New Roman" w:hAnsi="Times New Roman"/>
          <w:sz w:val="28"/>
          <w:szCs w:val="28"/>
        </w:rPr>
        <w:t>Рівень вищої освіти – перший (бакалаврський)</w:t>
      </w:r>
    </w:p>
    <w:p w:rsidR="00D9288C" w:rsidRPr="00FC2F80" w:rsidRDefault="00D9288C" w:rsidP="00D9288C">
      <w:pPr>
        <w:tabs>
          <w:tab w:val="left" w:leader="underscore" w:pos="8931"/>
        </w:tabs>
        <w:spacing w:after="120" w:line="240" w:lineRule="auto"/>
        <w:rPr>
          <w:rFonts w:ascii="Times New Roman" w:hAnsi="Times New Roman"/>
          <w:sz w:val="28"/>
          <w:szCs w:val="28"/>
        </w:rPr>
      </w:pPr>
      <w:r w:rsidRPr="00FC2F80">
        <w:rPr>
          <w:rFonts w:ascii="Times New Roman" w:hAnsi="Times New Roman"/>
          <w:sz w:val="28"/>
          <w:szCs w:val="28"/>
        </w:rPr>
        <w:t xml:space="preserve">Напрям підготовки  – 6.050403 «Інженерне матеріалознавство» </w:t>
      </w:r>
    </w:p>
    <w:p w:rsidR="00D9288C" w:rsidRPr="00FC2F80" w:rsidRDefault="00D9288C" w:rsidP="00D9288C">
      <w:pPr>
        <w:tabs>
          <w:tab w:val="left" w:leader="underscore" w:pos="8931"/>
        </w:tabs>
        <w:spacing w:after="120" w:line="240" w:lineRule="auto"/>
        <w:rPr>
          <w:rFonts w:ascii="Times New Roman" w:hAnsi="Times New Roman"/>
          <w:sz w:val="28"/>
          <w:szCs w:val="28"/>
        </w:rPr>
      </w:pPr>
    </w:p>
    <w:p w:rsidR="00D9288C" w:rsidRPr="00FC2F80" w:rsidRDefault="00D9288C" w:rsidP="00D9288C">
      <w:pPr>
        <w:spacing w:before="120" w:line="240" w:lineRule="auto"/>
        <w:ind w:left="5387"/>
        <w:rPr>
          <w:rFonts w:ascii="Times New Roman" w:hAnsi="Times New Roman"/>
          <w:bCs/>
          <w:sz w:val="28"/>
          <w:szCs w:val="28"/>
        </w:rPr>
      </w:pPr>
      <w:r w:rsidRPr="00FC2F80">
        <w:rPr>
          <w:rFonts w:ascii="Times New Roman" w:hAnsi="Times New Roman"/>
          <w:bCs/>
          <w:sz w:val="28"/>
          <w:szCs w:val="28"/>
        </w:rPr>
        <w:t>ЗАТВЕРДЖУЮ</w:t>
      </w:r>
    </w:p>
    <w:p w:rsidR="00D9288C" w:rsidRPr="00FC2F80" w:rsidRDefault="00D9288C" w:rsidP="00D9288C">
      <w:pPr>
        <w:spacing w:before="120" w:line="240" w:lineRule="auto"/>
        <w:ind w:left="5387"/>
        <w:rPr>
          <w:rFonts w:ascii="Times New Roman" w:hAnsi="Times New Roman"/>
          <w:bCs/>
          <w:sz w:val="28"/>
          <w:szCs w:val="28"/>
        </w:rPr>
      </w:pPr>
      <w:r w:rsidRPr="00FC2F80">
        <w:rPr>
          <w:rFonts w:ascii="Times New Roman" w:hAnsi="Times New Roman"/>
          <w:bCs/>
          <w:sz w:val="28"/>
          <w:szCs w:val="28"/>
        </w:rPr>
        <w:t>Завідувач кафедри</w:t>
      </w:r>
    </w:p>
    <w:p w:rsidR="00D9288C" w:rsidRPr="00FC2F80" w:rsidRDefault="00D9288C" w:rsidP="00D9288C">
      <w:pPr>
        <w:spacing w:before="120" w:line="240" w:lineRule="auto"/>
        <w:ind w:left="5387"/>
        <w:rPr>
          <w:rFonts w:ascii="Times New Roman" w:hAnsi="Times New Roman"/>
          <w:sz w:val="28"/>
          <w:szCs w:val="28"/>
        </w:rPr>
      </w:pPr>
      <w:r w:rsidRPr="00FC2F80">
        <w:rPr>
          <w:rFonts w:ascii="Times New Roman" w:hAnsi="Times New Roman"/>
          <w:sz w:val="28"/>
          <w:szCs w:val="28"/>
        </w:rPr>
        <w:t>__________ Я.В. Зауличний</w:t>
      </w:r>
    </w:p>
    <w:p w:rsidR="00D9288C" w:rsidRPr="00FC2F80" w:rsidRDefault="00D9288C" w:rsidP="00D9288C">
      <w:pPr>
        <w:spacing w:before="120" w:line="240" w:lineRule="auto"/>
        <w:ind w:left="5387"/>
        <w:rPr>
          <w:rFonts w:ascii="Times New Roman" w:hAnsi="Times New Roman"/>
          <w:sz w:val="28"/>
          <w:szCs w:val="28"/>
        </w:rPr>
      </w:pPr>
      <w:r w:rsidRPr="00FC2F80">
        <w:rPr>
          <w:rFonts w:ascii="Times New Roman" w:hAnsi="Times New Roman"/>
          <w:sz w:val="28"/>
          <w:szCs w:val="28"/>
        </w:rPr>
        <w:t>«___»_____________2019 р.</w:t>
      </w:r>
    </w:p>
    <w:p w:rsidR="00D9288C" w:rsidRPr="00FC2F80" w:rsidRDefault="00D9288C" w:rsidP="00D9288C">
      <w:pPr>
        <w:tabs>
          <w:tab w:val="left" w:pos="720"/>
          <w:tab w:val="left" w:pos="1440"/>
          <w:tab w:val="left" w:pos="1620"/>
        </w:tabs>
        <w:spacing w:before="120" w:line="240" w:lineRule="auto"/>
        <w:rPr>
          <w:rFonts w:ascii="Times New Roman" w:hAnsi="Times New Roman"/>
          <w:b/>
          <w:bCs/>
          <w:sz w:val="28"/>
          <w:szCs w:val="28"/>
        </w:rPr>
      </w:pPr>
    </w:p>
    <w:p w:rsidR="00D9288C" w:rsidRPr="00FC2F80" w:rsidRDefault="00D9288C" w:rsidP="00D9288C">
      <w:pPr>
        <w:tabs>
          <w:tab w:val="left" w:pos="720"/>
          <w:tab w:val="left" w:pos="1440"/>
          <w:tab w:val="left" w:pos="1620"/>
        </w:tabs>
        <w:spacing w:before="120" w:line="240" w:lineRule="auto"/>
        <w:ind w:left="540" w:hanging="540"/>
        <w:jc w:val="center"/>
        <w:rPr>
          <w:rFonts w:ascii="Times New Roman" w:hAnsi="Times New Roman"/>
          <w:b/>
          <w:bCs/>
          <w:sz w:val="28"/>
          <w:szCs w:val="28"/>
        </w:rPr>
      </w:pPr>
      <w:r w:rsidRPr="00FC2F80">
        <w:rPr>
          <w:rFonts w:ascii="Times New Roman" w:hAnsi="Times New Roman"/>
          <w:b/>
          <w:bCs/>
          <w:sz w:val="28"/>
          <w:szCs w:val="28"/>
        </w:rPr>
        <w:t>ЗАВДАННЯ</w:t>
      </w:r>
    </w:p>
    <w:p w:rsidR="00D9288C" w:rsidRPr="00FC2F80" w:rsidRDefault="00D9288C" w:rsidP="00D9288C">
      <w:pPr>
        <w:tabs>
          <w:tab w:val="left" w:pos="720"/>
          <w:tab w:val="left" w:pos="1440"/>
          <w:tab w:val="left" w:pos="1620"/>
        </w:tabs>
        <w:spacing w:before="120" w:line="240" w:lineRule="auto"/>
        <w:ind w:left="539" w:hanging="539"/>
        <w:jc w:val="center"/>
        <w:rPr>
          <w:rFonts w:ascii="Times New Roman" w:hAnsi="Times New Roman"/>
          <w:b/>
          <w:bCs/>
          <w:sz w:val="28"/>
          <w:szCs w:val="28"/>
        </w:rPr>
      </w:pPr>
      <w:r w:rsidRPr="00FC2F80">
        <w:rPr>
          <w:rFonts w:ascii="Times New Roman" w:hAnsi="Times New Roman"/>
          <w:b/>
          <w:bCs/>
          <w:sz w:val="28"/>
          <w:szCs w:val="28"/>
        </w:rPr>
        <w:t>на дипломну роботу студенту</w:t>
      </w:r>
    </w:p>
    <w:p w:rsidR="00D9288C" w:rsidRPr="00FC2F80" w:rsidRDefault="00D9288C" w:rsidP="00D9288C">
      <w:pPr>
        <w:tabs>
          <w:tab w:val="left" w:pos="720"/>
          <w:tab w:val="left" w:pos="1440"/>
          <w:tab w:val="left" w:pos="1620"/>
        </w:tabs>
        <w:spacing w:before="120" w:line="240" w:lineRule="auto"/>
        <w:ind w:left="539" w:hanging="539"/>
        <w:jc w:val="center"/>
        <w:rPr>
          <w:rFonts w:ascii="Times New Roman" w:hAnsi="Times New Roman"/>
          <w:b/>
          <w:bCs/>
          <w:sz w:val="28"/>
          <w:szCs w:val="28"/>
        </w:rPr>
      </w:pPr>
      <w:r w:rsidRPr="00FC2F80">
        <w:rPr>
          <w:rFonts w:ascii="Times New Roman" w:hAnsi="Times New Roman"/>
          <w:b/>
          <w:bCs/>
          <w:sz w:val="28"/>
          <w:szCs w:val="28"/>
        </w:rPr>
        <w:t>Бартусяку Юрію Олександровичу</w:t>
      </w:r>
    </w:p>
    <w:p w:rsidR="00D9288C" w:rsidRPr="00FC2F80" w:rsidRDefault="00D9288C" w:rsidP="00D9288C">
      <w:pPr>
        <w:tabs>
          <w:tab w:val="left" w:leader="underscore" w:pos="8931"/>
        </w:tabs>
        <w:spacing w:before="240" w:line="240" w:lineRule="auto"/>
        <w:rPr>
          <w:rFonts w:ascii="Times New Roman" w:hAnsi="Times New Roman"/>
          <w:sz w:val="28"/>
          <w:szCs w:val="28"/>
        </w:rPr>
      </w:pPr>
      <w:r w:rsidRPr="00FC2F80">
        <w:rPr>
          <w:rFonts w:ascii="Times New Roman" w:hAnsi="Times New Roman"/>
          <w:sz w:val="28"/>
          <w:szCs w:val="28"/>
        </w:rPr>
        <w:t xml:space="preserve">1. </w:t>
      </w:r>
      <w:r w:rsidRPr="00FC2F80">
        <w:rPr>
          <w:rFonts w:ascii="Times New Roman" w:hAnsi="Times New Roman"/>
          <w:bCs/>
          <w:sz w:val="28"/>
          <w:szCs w:val="28"/>
        </w:rPr>
        <w:t xml:space="preserve">Тема </w:t>
      </w:r>
      <w:r w:rsidRPr="00FC2F80">
        <w:rPr>
          <w:rFonts w:ascii="Times New Roman" w:hAnsi="Times New Roman"/>
          <w:sz w:val="28"/>
          <w:szCs w:val="28"/>
        </w:rPr>
        <w:t xml:space="preserve">роботи «Алгоритм </w:t>
      </w:r>
      <w:r>
        <w:rPr>
          <w:rFonts w:ascii="Times New Roman" w:hAnsi="Times New Roman"/>
          <w:sz w:val="28"/>
          <w:szCs w:val="28"/>
        </w:rPr>
        <w:t>оптимізації структури титанових</w:t>
      </w:r>
      <w:r w:rsidRPr="00FC2F80">
        <w:rPr>
          <w:rFonts w:ascii="Times New Roman" w:hAnsi="Times New Roman"/>
          <w:sz w:val="28"/>
          <w:szCs w:val="28"/>
        </w:rPr>
        <w:t xml:space="preserve"> сплавів при електронно-променевій плавці», </w:t>
      </w:r>
    </w:p>
    <w:p w:rsidR="00D9288C" w:rsidRPr="00FC2F80" w:rsidRDefault="00D9288C" w:rsidP="00D9288C">
      <w:pPr>
        <w:tabs>
          <w:tab w:val="left" w:leader="underscore" w:pos="8931"/>
        </w:tabs>
        <w:spacing w:before="240" w:line="240" w:lineRule="auto"/>
        <w:rPr>
          <w:rFonts w:ascii="Times New Roman" w:hAnsi="Times New Roman"/>
          <w:sz w:val="28"/>
          <w:szCs w:val="28"/>
        </w:rPr>
      </w:pPr>
      <w:r w:rsidRPr="00FC2F80">
        <w:rPr>
          <w:rFonts w:ascii="Times New Roman" w:hAnsi="Times New Roman"/>
          <w:sz w:val="28"/>
          <w:szCs w:val="28"/>
        </w:rPr>
        <w:t>керівник роботи Котляр Сергій Миколайович  к.т.н., асистент</w:t>
      </w:r>
    </w:p>
    <w:p w:rsidR="00D9288C" w:rsidRPr="00FC2F80" w:rsidRDefault="00D9288C" w:rsidP="00D9288C">
      <w:pPr>
        <w:tabs>
          <w:tab w:val="left" w:leader="underscore" w:pos="8931"/>
        </w:tabs>
        <w:spacing w:before="240" w:line="240" w:lineRule="auto"/>
        <w:rPr>
          <w:rFonts w:ascii="Times New Roman" w:hAnsi="Times New Roman"/>
          <w:sz w:val="28"/>
          <w:szCs w:val="28"/>
        </w:rPr>
      </w:pPr>
      <w:r w:rsidRPr="00FC2F80">
        <w:rPr>
          <w:rFonts w:ascii="Times New Roman" w:hAnsi="Times New Roman"/>
          <w:sz w:val="28"/>
          <w:szCs w:val="28"/>
        </w:rPr>
        <w:t xml:space="preserve"> затверджені наказом по університету від «</w:t>
      </w:r>
      <w:r w:rsidRPr="00FC2F80">
        <w:rPr>
          <w:rFonts w:ascii="Times New Roman" w:hAnsi="Times New Roman"/>
          <w:sz w:val="28"/>
          <w:szCs w:val="28"/>
          <w:u w:val="single"/>
        </w:rPr>
        <w:t xml:space="preserve"> 27 </w:t>
      </w:r>
      <w:r w:rsidRPr="00FC2F80">
        <w:rPr>
          <w:rFonts w:ascii="Times New Roman" w:hAnsi="Times New Roman"/>
          <w:sz w:val="28"/>
          <w:szCs w:val="28"/>
        </w:rPr>
        <w:t xml:space="preserve">» </w:t>
      </w:r>
      <w:r w:rsidRPr="00FC2F80">
        <w:rPr>
          <w:rFonts w:ascii="Times New Roman" w:hAnsi="Times New Roman"/>
          <w:sz w:val="28"/>
          <w:szCs w:val="28"/>
          <w:u w:val="single"/>
        </w:rPr>
        <w:t>травня</w:t>
      </w:r>
      <w:r w:rsidRPr="00FC2F80">
        <w:rPr>
          <w:rFonts w:ascii="Times New Roman" w:hAnsi="Times New Roman"/>
          <w:sz w:val="28"/>
          <w:szCs w:val="28"/>
        </w:rPr>
        <w:t xml:space="preserve"> </w:t>
      </w:r>
      <w:r w:rsidRPr="00FC2F80">
        <w:rPr>
          <w:rFonts w:ascii="Times New Roman" w:hAnsi="Times New Roman"/>
          <w:sz w:val="28"/>
          <w:szCs w:val="28"/>
          <w:u w:val="single"/>
        </w:rPr>
        <w:t>2019</w:t>
      </w:r>
      <w:r w:rsidRPr="00FC2F80">
        <w:rPr>
          <w:rFonts w:ascii="Times New Roman" w:hAnsi="Times New Roman"/>
          <w:sz w:val="28"/>
          <w:szCs w:val="28"/>
        </w:rPr>
        <w:t xml:space="preserve"> р. №</w:t>
      </w:r>
      <w:r w:rsidRPr="00FC2F80">
        <w:rPr>
          <w:rFonts w:ascii="Times New Roman" w:hAnsi="Times New Roman"/>
          <w:sz w:val="28"/>
          <w:szCs w:val="28"/>
          <w:u w:val="single"/>
        </w:rPr>
        <w:t>1408-с</w:t>
      </w:r>
    </w:p>
    <w:p w:rsidR="00D9288C" w:rsidRPr="00FC2F80" w:rsidRDefault="00D9288C" w:rsidP="00D9288C">
      <w:pPr>
        <w:tabs>
          <w:tab w:val="left" w:leader="underscore" w:pos="9072"/>
        </w:tabs>
        <w:spacing w:before="240" w:line="240" w:lineRule="auto"/>
        <w:rPr>
          <w:rFonts w:ascii="Times New Roman" w:hAnsi="Times New Roman"/>
          <w:sz w:val="28"/>
          <w:szCs w:val="28"/>
        </w:rPr>
      </w:pPr>
      <w:r w:rsidRPr="00FC2F80">
        <w:rPr>
          <w:rFonts w:ascii="Times New Roman" w:hAnsi="Times New Roman"/>
          <w:sz w:val="28"/>
          <w:szCs w:val="28"/>
        </w:rPr>
        <w:t xml:space="preserve">2. Термін подання студентом роботи  </w:t>
      </w:r>
      <w:r w:rsidRPr="00FC2F80">
        <w:rPr>
          <w:rFonts w:ascii="Times New Roman" w:hAnsi="Times New Roman"/>
          <w:sz w:val="28"/>
          <w:szCs w:val="28"/>
          <w:u w:val="single"/>
        </w:rPr>
        <w:t xml:space="preserve"> 15 червня 2019 р.</w:t>
      </w:r>
    </w:p>
    <w:p w:rsidR="00D9288C" w:rsidRDefault="00D9288C" w:rsidP="00D9288C">
      <w:pPr>
        <w:spacing w:line="240" w:lineRule="auto"/>
        <w:jc w:val="both"/>
        <w:rPr>
          <w:rFonts w:ascii="Times New Roman" w:hAnsi="Times New Roman"/>
          <w:sz w:val="28"/>
          <w:szCs w:val="28"/>
        </w:rPr>
      </w:pPr>
      <w:r w:rsidRPr="00FC2F80">
        <w:rPr>
          <w:rFonts w:ascii="Times New Roman" w:hAnsi="Times New Roman"/>
          <w:sz w:val="28"/>
          <w:szCs w:val="28"/>
        </w:rPr>
        <w:t xml:space="preserve">3. </w:t>
      </w:r>
      <w:r w:rsidRPr="00FC2F80">
        <w:rPr>
          <w:rFonts w:ascii="Times New Roman" w:hAnsi="Times New Roman"/>
          <w:bCs/>
          <w:sz w:val="28"/>
          <w:szCs w:val="28"/>
        </w:rPr>
        <w:t xml:space="preserve">Вихідні дані до </w:t>
      </w:r>
      <w:r>
        <w:rPr>
          <w:rFonts w:ascii="Times New Roman" w:hAnsi="Times New Roman"/>
          <w:sz w:val="28"/>
          <w:szCs w:val="28"/>
        </w:rPr>
        <w:t xml:space="preserve">роботи </w:t>
      </w:r>
    </w:p>
    <w:p w:rsidR="00D9288C" w:rsidRPr="000F2E25" w:rsidRDefault="00D9288C" w:rsidP="00D9288C">
      <w:pPr>
        <w:spacing w:line="240" w:lineRule="auto"/>
        <w:ind w:firstLine="708"/>
        <w:jc w:val="both"/>
        <w:rPr>
          <w:rFonts w:ascii="Times New Roman" w:hAnsi="Times New Roman"/>
          <w:sz w:val="28"/>
          <w:szCs w:val="20"/>
        </w:rPr>
      </w:pPr>
      <w:r w:rsidRPr="000F2E25">
        <w:rPr>
          <w:rFonts w:ascii="Times New Roman" w:hAnsi="Times New Roman"/>
          <w:sz w:val="28"/>
          <w:szCs w:val="20"/>
        </w:rPr>
        <w:t>Попередні дослідження, проведені на кафедрі, огляд літературних джерел, дослідження, що проводились самостійно в рамках науково-дослідної роботи студента</w:t>
      </w:r>
    </w:p>
    <w:p w:rsidR="00D9288C" w:rsidRDefault="00D9288C" w:rsidP="00D9288C">
      <w:pPr>
        <w:tabs>
          <w:tab w:val="left" w:leader="underscore" w:pos="8931"/>
        </w:tabs>
        <w:spacing w:before="240" w:line="240" w:lineRule="auto"/>
        <w:rPr>
          <w:rFonts w:ascii="Times New Roman" w:hAnsi="Times New Roman"/>
          <w:sz w:val="28"/>
          <w:szCs w:val="28"/>
        </w:rPr>
      </w:pPr>
      <w:r w:rsidRPr="00FC2F80">
        <w:rPr>
          <w:rFonts w:ascii="Times New Roman" w:hAnsi="Times New Roman"/>
          <w:sz w:val="28"/>
          <w:szCs w:val="28"/>
        </w:rPr>
        <w:t xml:space="preserve">4. Зміст роботи  </w:t>
      </w:r>
    </w:p>
    <w:p w:rsidR="00D9288C" w:rsidRPr="00FC2F80" w:rsidRDefault="00D9288C" w:rsidP="00D9288C">
      <w:pPr>
        <w:tabs>
          <w:tab w:val="left" w:leader="underscore" w:pos="8931"/>
        </w:tabs>
        <w:spacing w:before="240" w:line="240" w:lineRule="auto"/>
        <w:rPr>
          <w:rFonts w:ascii="Times New Roman" w:hAnsi="Times New Roman"/>
          <w:sz w:val="28"/>
          <w:szCs w:val="28"/>
        </w:rPr>
      </w:pPr>
      <w:r>
        <w:rPr>
          <w:rFonts w:ascii="Times New Roman" w:hAnsi="Times New Roman"/>
          <w:sz w:val="28"/>
          <w:szCs w:val="28"/>
          <w:lang w:val="ru-RU"/>
        </w:rPr>
        <w:t xml:space="preserve">          </w:t>
      </w:r>
      <w:r w:rsidRPr="00FC2F80">
        <w:rPr>
          <w:rFonts w:ascii="Times New Roman" w:hAnsi="Times New Roman"/>
          <w:sz w:val="28"/>
          <w:szCs w:val="28"/>
        </w:rPr>
        <w:t>Літературний огляд, матеріали та методи дослідження, результати експерименту та їх обговорення, організаційно-економічна частина, охорона праці та економічна частина</w:t>
      </w:r>
    </w:p>
    <w:p w:rsidR="00D9288C" w:rsidRDefault="00D9288C" w:rsidP="00D9288C">
      <w:pPr>
        <w:tabs>
          <w:tab w:val="left" w:leader="underscore" w:pos="9072"/>
        </w:tabs>
        <w:spacing w:before="240" w:line="240" w:lineRule="auto"/>
        <w:rPr>
          <w:rFonts w:ascii="Times New Roman" w:hAnsi="Times New Roman"/>
          <w:spacing w:val="2"/>
          <w:sz w:val="28"/>
          <w:szCs w:val="28"/>
        </w:rPr>
      </w:pPr>
      <w:r w:rsidRPr="00FC2F80">
        <w:rPr>
          <w:rFonts w:ascii="Times New Roman" w:hAnsi="Times New Roman"/>
          <w:spacing w:val="2"/>
          <w:sz w:val="28"/>
          <w:szCs w:val="28"/>
        </w:rPr>
        <w:t xml:space="preserve">5. Перелік ілюстративного матеріалу (із зазначенням плакатів, презентацій тощо)  </w:t>
      </w:r>
    </w:p>
    <w:p w:rsidR="00D9288C" w:rsidRPr="003729E3" w:rsidRDefault="00D9288C" w:rsidP="00D9288C">
      <w:pPr>
        <w:tabs>
          <w:tab w:val="left" w:leader="underscore" w:pos="9072"/>
        </w:tabs>
        <w:spacing w:before="240" w:line="240" w:lineRule="auto"/>
        <w:rPr>
          <w:rFonts w:ascii="Times New Roman" w:hAnsi="Times New Roman"/>
          <w:spacing w:val="2"/>
          <w:sz w:val="28"/>
          <w:szCs w:val="28"/>
        </w:rPr>
      </w:pPr>
      <w:r w:rsidRPr="003729E3">
        <w:rPr>
          <w:rFonts w:ascii="Times New Roman" w:hAnsi="Times New Roman"/>
          <w:spacing w:val="2"/>
          <w:sz w:val="28"/>
          <w:szCs w:val="28"/>
        </w:rPr>
        <w:t xml:space="preserve">          Мікроструктура </w:t>
      </w:r>
      <w:r>
        <w:rPr>
          <w:rFonts w:ascii="Times New Roman" w:hAnsi="Times New Roman"/>
          <w:spacing w:val="2"/>
          <w:sz w:val="28"/>
          <w:szCs w:val="28"/>
        </w:rPr>
        <w:t xml:space="preserve">титанових сплавів. Схема видів технологічних процесів. Схема технологічного процесу, як системи. Структура виробничих процесів. </w:t>
      </w:r>
      <w:r>
        <w:rPr>
          <w:rFonts w:ascii="Times New Roman" w:hAnsi="Times New Roman"/>
          <w:spacing w:val="2"/>
          <w:sz w:val="28"/>
          <w:szCs w:val="28"/>
        </w:rPr>
        <w:lastRenderedPageBreak/>
        <w:t>Схематичне зображення багатофакторного процесу. Схема та загальний вигляд установки, тигель. Графітові та сталеві циліндричні форми. Алгоритм оптимізації. Схематичне зображення лабораторії, план евакуації.</w:t>
      </w:r>
    </w:p>
    <w:p w:rsidR="00D9288C" w:rsidRPr="00FC2F80" w:rsidRDefault="00D9288C" w:rsidP="00D9288C">
      <w:pPr>
        <w:tabs>
          <w:tab w:val="left" w:pos="360"/>
          <w:tab w:val="left" w:pos="1440"/>
          <w:tab w:val="left" w:pos="1620"/>
        </w:tabs>
        <w:spacing w:before="240" w:line="240" w:lineRule="auto"/>
        <w:rPr>
          <w:rFonts w:ascii="Times New Roman" w:hAnsi="Times New Roman"/>
          <w:sz w:val="28"/>
          <w:szCs w:val="28"/>
        </w:rPr>
      </w:pPr>
      <w:r w:rsidRPr="00FC2F80">
        <w:rPr>
          <w:rFonts w:ascii="Times New Roman" w:hAnsi="Times New Roman"/>
          <w:sz w:val="28"/>
          <w:szCs w:val="28"/>
        </w:rPr>
        <w:t>6. Консультанти розділів роботи</w:t>
      </w:r>
      <w:r w:rsidRPr="00FC2F80">
        <w:rPr>
          <w:rStyle w:val="af9"/>
          <w:rFonts w:ascii="Times New Roman" w:eastAsia="Calibri" w:hAnsi="Times New Roman"/>
          <w:sz w:val="28"/>
          <w:szCs w:val="28"/>
        </w:rPr>
        <w:footnoteReference w:customMarkFollows="1" w:id="1"/>
        <w:sym w:font="Symbol" w:char="F02A"/>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D9288C" w:rsidRPr="003729E3" w:rsidTr="003576D8">
        <w:trPr>
          <w:cantSplit/>
        </w:trPr>
        <w:tc>
          <w:tcPr>
            <w:tcW w:w="2410" w:type="dxa"/>
            <w:vMerge w:val="restart"/>
            <w:vAlign w:val="center"/>
          </w:tcPr>
          <w:p w:rsidR="00D9288C" w:rsidRPr="003729E3" w:rsidRDefault="00D9288C" w:rsidP="003576D8">
            <w:pPr>
              <w:spacing w:line="240" w:lineRule="auto"/>
              <w:jc w:val="center"/>
              <w:rPr>
                <w:rFonts w:ascii="Times New Roman" w:hAnsi="Times New Roman"/>
                <w:sz w:val="24"/>
                <w:szCs w:val="24"/>
              </w:rPr>
            </w:pPr>
            <w:r w:rsidRPr="003729E3">
              <w:rPr>
                <w:rFonts w:ascii="Times New Roman" w:hAnsi="Times New Roman"/>
                <w:sz w:val="24"/>
                <w:szCs w:val="24"/>
              </w:rPr>
              <w:t>Розділ</w:t>
            </w:r>
          </w:p>
        </w:tc>
        <w:tc>
          <w:tcPr>
            <w:tcW w:w="3827" w:type="dxa"/>
            <w:vMerge w:val="restart"/>
            <w:vAlign w:val="center"/>
          </w:tcPr>
          <w:p w:rsidR="00D9288C" w:rsidRPr="003729E3" w:rsidRDefault="00D9288C" w:rsidP="003576D8">
            <w:pPr>
              <w:spacing w:line="240" w:lineRule="auto"/>
              <w:jc w:val="center"/>
              <w:rPr>
                <w:rFonts w:ascii="Times New Roman" w:hAnsi="Times New Roman"/>
                <w:sz w:val="24"/>
                <w:szCs w:val="24"/>
              </w:rPr>
            </w:pPr>
            <w:r w:rsidRPr="003729E3">
              <w:rPr>
                <w:rFonts w:ascii="Times New Roman" w:hAnsi="Times New Roman"/>
                <w:sz w:val="24"/>
                <w:szCs w:val="24"/>
              </w:rPr>
              <w:t xml:space="preserve">Прізвище, ініціали та посада </w:t>
            </w:r>
            <w:r w:rsidRPr="003729E3">
              <w:rPr>
                <w:rFonts w:ascii="Times New Roman" w:hAnsi="Times New Roman"/>
                <w:sz w:val="24"/>
                <w:szCs w:val="24"/>
              </w:rPr>
              <w:br/>
              <w:t>консультанта</w:t>
            </w:r>
          </w:p>
        </w:tc>
        <w:tc>
          <w:tcPr>
            <w:tcW w:w="2793" w:type="dxa"/>
            <w:gridSpan w:val="2"/>
          </w:tcPr>
          <w:p w:rsidR="00D9288C" w:rsidRPr="003729E3" w:rsidRDefault="00D9288C" w:rsidP="003576D8">
            <w:pPr>
              <w:spacing w:line="240" w:lineRule="auto"/>
              <w:jc w:val="center"/>
              <w:rPr>
                <w:rFonts w:ascii="Times New Roman" w:hAnsi="Times New Roman"/>
                <w:sz w:val="24"/>
                <w:szCs w:val="24"/>
              </w:rPr>
            </w:pPr>
            <w:r w:rsidRPr="003729E3">
              <w:rPr>
                <w:rFonts w:ascii="Times New Roman" w:hAnsi="Times New Roman"/>
                <w:sz w:val="24"/>
                <w:szCs w:val="24"/>
              </w:rPr>
              <w:t>Підпис, дата</w:t>
            </w:r>
          </w:p>
        </w:tc>
      </w:tr>
      <w:tr w:rsidR="00D9288C" w:rsidRPr="003729E3" w:rsidTr="003576D8">
        <w:trPr>
          <w:cantSplit/>
        </w:trPr>
        <w:tc>
          <w:tcPr>
            <w:tcW w:w="2410" w:type="dxa"/>
            <w:vMerge/>
          </w:tcPr>
          <w:p w:rsidR="00D9288C" w:rsidRPr="003729E3" w:rsidRDefault="00D9288C" w:rsidP="003576D8">
            <w:pPr>
              <w:spacing w:line="240" w:lineRule="auto"/>
              <w:jc w:val="center"/>
              <w:rPr>
                <w:rFonts w:ascii="Times New Roman" w:hAnsi="Times New Roman"/>
                <w:sz w:val="24"/>
                <w:szCs w:val="24"/>
              </w:rPr>
            </w:pPr>
          </w:p>
        </w:tc>
        <w:tc>
          <w:tcPr>
            <w:tcW w:w="3827" w:type="dxa"/>
            <w:vMerge/>
          </w:tcPr>
          <w:p w:rsidR="00D9288C" w:rsidRPr="003729E3" w:rsidRDefault="00D9288C" w:rsidP="003576D8">
            <w:pPr>
              <w:spacing w:line="240" w:lineRule="auto"/>
              <w:jc w:val="center"/>
              <w:rPr>
                <w:rFonts w:ascii="Times New Roman" w:hAnsi="Times New Roman"/>
                <w:sz w:val="24"/>
                <w:szCs w:val="24"/>
              </w:rPr>
            </w:pPr>
          </w:p>
        </w:tc>
        <w:tc>
          <w:tcPr>
            <w:tcW w:w="1396" w:type="dxa"/>
          </w:tcPr>
          <w:p w:rsidR="00D9288C" w:rsidRPr="003729E3" w:rsidRDefault="00D9288C" w:rsidP="003576D8">
            <w:pPr>
              <w:spacing w:line="240" w:lineRule="auto"/>
              <w:jc w:val="center"/>
              <w:rPr>
                <w:rFonts w:ascii="Times New Roman" w:hAnsi="Times New Roman"/>
                <w:sz w:val="24"/>
                <w:szCs w:val="24"/>
              </w:rPr>
            </w:pPr>
            <w:r w:rsidRPr="003729E3">
              <w:rPr>
                <w:rFonts w:ascii="Times New Roman" w:hAnsi="Times New Roman"/>
                <w:sz w:val="24"/>
                <w:szCs w:val="24"/>
              </w:rPr>
              <w:t xml:space="preserve">завдання </w:t>
            </w:r>
            <w:r w:rsidRPr="003729E3">
              <w:rPr>
                <w:rFonts w:ascii="Times New Roman" w:hAnsi="Times New Roman"/>
                <w:sz w:val="24"/>
                <w:szCs w:val="24"/>
              </w:rPr>
              <w:br/>
              <w:t>видав</w:t>
            </w:r>
          </w:p>
        </w:tc>
        <w:tc>
          <w:tcPr>
            <w:tcW w:w="1397" w:type="dxa"/>
          </w:tcPr>
          <w:p w:rsidR="00D9288C" w:rsidRPr="003729E3" w:rsidRDefault="00D9288C" w:rsidP="003576D8">
            <w:pPr>
              <w:spacing w:line="240" w:lineRule="auto"/>
              <w:jc w:val="center"/>
              <w:rPr>
                <w:rFonts w:ascii="Times New Roman" w:hAnsi="Times New Roman"/>
                <w:sz w:val="24"/>
                <w:szCs w:val="24"/>
              </w:rPr>
            </w:pPr>
            <w:r w:rsidRPr="003729E3">
              <w:rPr>
                <w:rFonts w:ascii="Times New Roman" w:hAnsi="Times New Roman"/>
                <w:sz w:val="24"/>
                <w:szCs w:val="24"/>
              </w:rPr>
              <w:t>завдання</w:t>
            </w:r>
            <w:r w:rsidRPr="003729E3">
              <w:rPr>
                <w:rFonts w:ascii="Times New Roman" w:hAnsi="Times New Roman"/>
                <w:sz w:val="24"/>
                <w:szCs w:val="24"/>
              </w:rPr>
              <w:br/>
              <w:t>прийняв</w:t>
            </w:r>
          </w:p>
        </w:tc>
      </w:tr>
      <w:tr w:rsidR="00D9288C" w:rsidRPr="003729E3" w:rsidTr="003576D8">
        <w:tc>
          <w:tcPr>
            <w:tcW w:w="2410" w:type="dxa"/>
          </w:tcPr>
          <w:p w:rsidR="00D9288C" w:rsidRPr="003729E3" w:rsidRDefault="00D9288C" w:rsidP="003576D8">
            <w:pPr>
              <w:spacing w:line="240" w:lineRule="auto"/>
              <w:rPr>
                <w:rFonts w:ascii="Times New Roman" w:hAnsi="Times New Roman"/>
                <w:sz w:val="24"/>
                <w:szCs w:val="24"/>
              </w:rPr>
            </w:pPr>
            <w:r w:rsidRPr="003729E3">
              <w:rPr>
                <w:rFonts w:ascii="Times New Roman" w:hAnsi="Times New Roman"/>
                <w:sz w:val="24"/>
                <w:szCs w:val="24"/>
              </w:rPr>
              <w:t>Організаційно-економічна частина</w:t>
            </w:r>
          </w:p>
        </w:tc>
        <w:tc>
          <w:tcPr>
            <w:tcW w:w="3827" w:type="dxa"/>
          </w:tcPr>
          <w:p w:rsidR="00D9288C" w:rsidRPr="003729E3" w:rsidRDefault="00D9288C" w:rsidP="003576D8">
            <w:pPr>
              <w:spacing w:line="240" w:lineRule="auto"/>
              <w:rPr>
                <w:rFonts w:ascii="Times New Roman" w:hAnsi="Times New Roman"/>
                <w:sz w:val="24"/>
                <w:szCs w:val="24"/>
              </w:rPr>
            </w:pPr>
            <w:r w:rsidRPr="003729E3">
              <w:rPr>
                <w:rFonts w:ascii="Times New Roman" w:hAnsi="Times New Roman"/>
                <w:sz w:val="24"/>
                <w:szCs w:val="24"/>
              </w:rPr>
              <w:t xml:space="preserve"> Нараєвський С.В. доцент</w:t>
            </w:r>
          </w:p>
        </w:tc>
        <w:tc>
          <w:tcPr>
            <w:tcW w:w="1396" w:type="dxa"/>
          </w:tcPr>
          <w:p w:rsidR="00D9288C" w:rsidRPr="003729E3" w:rsidRDefault="00D9288C" w:rsidP="003576D8">
            <w:pPr>
              <w:spacing w:line="240" w:lineRule="auto"/>
              <w:rPr>
                <w:rFonts w:ascii="Times New Roman" w:hAnsi="Times New Roman"/>
                <w:sz w:val="24"/>
                <w:szCs w:val="24"/>
              </w:rPr>
            </w:pPr>
          </w:p>
        </w:tc>
        <w:tc>
          <w:tcPr>
            <w:tcW w:w="1397" w:type="dxa"/>
          </w:tcPr>
          <w:p w:rsidR="00D9288C" w:rsidRPr="003729E3" w:rsidRDefault="00D9288C" w:rsidP="003576D8">
            <w:pPr>
              <w:spacing w:line="240" w:lineRule="auto"/>
              <w:rPr>
                <w:rFonts w:ascii="Times New Roman" w:hAnsi="Times New Roman"/>
                <w:sz w:val="24"/>
                <w:szCs w:val="24"/>
              </w:rPr>
            </w:pPr>
          </w:p>
        </w:tc>
      </w:tr>
      <w:tr w:rsidR="00D9288C" w:rsidRPr="003729E3" w:rsidTr="003576D8">
        <w:tc>
          <w:tcPr>
            <w:tcW w:w="2410" w:type="dxa"/>
          </w:tcPr>
          <w:p w:rsidR="00D9288C" w:rsidRPr="003729E3" w:rsidRDefault="00D9288C" w:rsidP="003576D8">
            <w:pPr>
              <w:spacing w:line="240" w:lineRule="auto"/>
              <w:rPr>
                <w:rFonts w:ascii="Times New Roman" w:hAnsi="Times New Roman"/>
                <w:sz w:val="24"/>
                <w:szCs w:val="24"/>
              </w:rPr>
            </w:pPr>
            <w:r w:rsidRPr="003729E3">
              <w:rPr>
                <w:rFonts w:ascii="Times New Roman" w:hAnsi="Times New Roman"/>
                <w:sz w:val="24"/>
                <w:szCs w:val="24"/>
              </w:rPr>
              <w:t>Охорона праці</w:t>
            </w:r>
          </w:p>
        </w:tc>
        <w:tc>
          <w:tcPr>
            <w:tcW w:w="3827" w:type="dxa"/>
          </w:tcPr>
          <w:p w:rsidR="00D9288C" w:rsidRPr="003729E3" w:rsidRDefault="00D9288C" w:rsidP="003576D8">
            <w:pPr>
              <w:spacing w:line="240" w:lineRule="auto"/>
              <w:rPr>
                <w:rFonts w:ascii="Times New Roman" w:hAnsi="Times New Roman"/>
                <w:sz w:val="24"/>
                <w:szCs w:val="24"/>
              </w:rPr>
            </w:pPr>
            <w:r w:rsidRPr="003729E3">
              <w:rPr>
                <w:rFonts w:ascii="Times New Roman" w:hAnsi="Times New Roman"/>
                <w:sz w:val="24"/>
                <w:szCs w:val="24"/>
              </w:rPr>
              <w:t>Левченко О.Г. зав каф.,  професор</w:t>
            </w:r>
          </w:p>
        </w:tc>
        <w:tc>
          <w:tcPr>
            <w:tcW w:w="1396" w:type="dxa"/>
          </w:tcPr>
          <w:p w:rsidR="00D9288C" w:rsidRPr="003729E3" w:rsidRDefault="00D9288C" w:rsidP="003576D8">
            <w:pPr>
              <w:spacing w:line="240" w:lineRule="auto"/>
              <w:rPr>
                <w:rFonts w:ascii="Times New Roman" w:hAnsi="Times New Roman"/>
                <w:sz w:val="24"/>
                <w:szCs w:val="24"/>
              </w:rPr>
            </w:pPr>
          </w:p>
        </w:tc>
        <w:tc>
          <w:tcPr>
            <w:tcW w:w="1397" w:type="dxa"/>
          </w:tcPr>
          <w:p w:rsidR="00D9288C" w:rsidRPr="003729E3" w:rsidRDefault="00D9288C" w:rsidP="003576D8">
            <w:pPr>
              <w:spacing w:line="240" w:lineRule="auto"/>
              <w:rPr>
                <w:rFonts w:ascii="Times New Roman" w:hAnsi="Times New Roman"/>
                <w:sz w:val="24"/>
                <w:szCs w:val="24"/>
              </w:rPr>
            </w:pPr>
          </w:p>
        </w:tc>
      </w:tr>
      <w:tr w:rsidR="00D9288C" w:rsidRPr="003729E3" w:rsidTr="003576D8">
        <w:tc>
          <w:tcPr>
            <w:tcW w:w="2410" w:type="dxa"/>
          </w:tcPr>
          <w:p w:rsidR="00D9288C" w:rsidRPr="003729E3" w:rsidRDefault="00D9288C" w:rsidP="003576D8">
            <w:pPr>
              <w:spacing w:line="240" w:lineRule="auto"/>
              <w:rPr>
                <w:rFonts w:ascii="Times New Roman" w:hAnsi="Times New Roman"/>
                <w:sz w:val="24"/>
                <w:szCs w:val="24"/>
              </w:rPr>
            </w:pPr>
            <w:r w:rsidRPr="003729E3">
              <w:rPr>
                <w:rFonts w:ascii="Times New Roman" w:hAnsi="Times New Roman"/>
                <w:sz w:val="24"/>
                <w:szCs w:val="24"/>
              </w:rPr>
              <w:t>Нормоконтроль</w:t>
            </w:r>
          </w:p>
        </w:tc>
        <w:tc>
          <w:tcPr>
            <w:tcW w:w="3827" w:type="dxa"/>
          </w:tcPr>
          <w:p w:rsidR="00D9288C" w:rsidRPr="003729E3" w:rsidRDefault="00D9288C" w:rsidP="003576D8">
            <w:pPr>
              <w:spacing w:line="240" w:lineRule="auto"/>
              <w:rPr>
                <w:rFonts w:ascii="Times New Roman" w:hAnsi="Times New Roman"/>
                <w:sz w:val="24"/>
                <w:szCs w:val="24"/>
              </w:rPr>
            </w:pPr>
            <w:r w:rsidRPr="003729E3">
              <w:rPr>
                <w:rFonts w:ascii="Times New Roman" w:hAnsi="Times New Roman"/>
                <w:sz w:val="24"/>
                <w:szCs w:val="24"/>
              </w:rPr>
              <w:t>Гриненко К.М. доцент</w:t>
            </w:r>
          </w:p>
        </w:tc>
        <w:tc>
          <w:tcPr>
            <w:tcW w:w="1396" w:type="dxa"/>
          </w:tcPr>
          <w:p w:rsidR="00D9288C" w:rsidRPr="003729E3" w:rsidRDefault="00D9288C" w:rsidP="003576D8">
            <w:pPr>
              <w:spacing w:line="240" w:lineRule="auto"/>
              <w:rPr>
                <w:rFonts w:ascii="Times New Roman" w:hAnsi="Times New Roman"/>
                <w:sz w:val="24"/>
                <w:szCs w:val="24"/>
              </w:rPr>
            </w:pPr>
          </w:p>
        </w:tc>
        <w:tc>
          <w:tcPr>
            <w:tcW w:w="1397" w:type="dxa"/>
          </w:tcPr>
          <w:p w:rsidR="00D9288C" w:rsidRPr="003729E3" w:rsidRDefault="00D9288C" w:rsidP="003576D8">
            <w:pPr>
              <w:spacing w:line="240" w:lineRule="auto"/>
              <w:rPr>
                <w:rFonts w:ascii="Times New Roman" w:hAnsi="Times New Roman"/>
                <w:sz w:val="24"/>
                <w:szCs w:val="24"/>
              </w:rPr>
            </w:pPr>
          </w:p>
        </w:tc>
      </w:tr>
    </w:tbl>
    <w:p w:rsidR="00D9288C" w:rsidRPr="00FC2F80" w:rsidRDefault="00D9288C" w:rsidP="00D9288C">
      <w:pPr>
        <w:tabs>
          <w:tab w:val="left" w:pos="1440"/>
          <w:tab w:val="left" w:pos="1620"/>
          <w:tab w:val="left" w:pos="8931"/>
        </w:tabs>
        <w:spacing w:before="240" w:line="240" w:lineRule="auto"/>
        <w:rPr>
          <w:rFonts w:ascii="Times New Roman" w:hAnsi="Times New Roman"/>
          <w:sz w:val="28"/>
          <w:szCs w:val="28"/>
        </w:rPr>
      </w:pPr>
      <w:r w:rsidRPr="00FC2F80">
        <w:rPr>
          <w:rFonts w:ascii="Times New Roman" w:hAnsi="Times New Roman"/>
          <w:sz w:val="28"/>
          <w:szCs w:val="28"/>
        </w:rPr>
        <w:t xml:space="preserve">7. </w:t>
      </w:r>
      <w:r w:rsidRPr="00FC2F80">
        <w:rPr>
          <w:rFonts w:ascii="Times New Roman" w:hAnsi="Times New Roman"/>
          <w:bCs/>
          <w:sz w:val="28"/>
          <w:szCs w:val="28"/>
        </w:rPr>
        <w:t>Дата видачі завдання</w:t>
      </w:r>
      <w:r w:rsidRPr="00FC2F80">
        <w:rPr>
          <w:rFonts w:ascii="Times New Roman" w:hAnsi="Times New Roman"/>
          <w:sz w:val="28"/>
          <w:szCs w:val="28"/>
        </w:rPr>
        <w:t xml:space="preserve">  </w:t>
      </w:r>
      <w:r w:rsidRPr="00FC2F80">
        <w:rPr>
          <w:rFonts w:ascii="Times New Roman" w:hAnsi="Times New Roman"/>
          <w:sz w:val="28"/>
          <w:szCs w:val="28"/>
          <w:u w:val="single"/>
        </w:rPr>
        <w:t>15 квітня 2019 р</w:t>
      </w:r>
      <w:r w:rsidRPr="00FC2F80">
        <w:rPr>
          <w:rFonts w:ascii="Times New Roman" w:hAnsi="Times New Roman"/>
          <w:sz w:val="28"/>
          <w:szCs w:val="28"/>
        </w:rPr>
        <w:t>_________________________.</w:t>
      </w:r>
    </w:p>
    <w:p w:rsidR="00D9288C" w:rsidRPr="00FC2F80" w:rsidRDefault="00D9288C" w:rsidP="00D9288C">
      <w:pPr>
        <w:spacing w:before="240" w:line="240" w:lineRule="auto"/>
        <w:jc w:val="center"/>
        <w:rPr>
          <w:rFonts w:ascii="Times New Roman" w:hAnsi="Times New Roman"/>
          <w:sz w:val="28"/>
          <w:szCs w:val="28"/>
        </w:rPr>
      </w:pPr>
      <w:r w:rsidRPr="00FC2F80">
        <w:rPr>
          <w:rFonts w:ascii="Times New Roman" w:hAnsi="Times New Roman"/>
          <w:bCs/>
          <w:sz w:val="28"/>
          <w:szCs w:val="28"/>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D9288C" w:rsidRPr="003729E3" w:rsidTr="003576D8">
        <w:tc>
          <w:tcPr>
            <w:tcW w:w="540" w:type="dxa"/>
            <w:vAlign w:val="center"/>
          </w:tcPr>
          <w:p w:rsidR="00D9288C" w:rsidRPr="003729E3" w:rsidRDefault="00D9288C" w:rsidP="003576D8">
            <w:pPr>
              <w:spacing w:line="240" w:lineRule="auto"/>
              <w:jc w:val="center"/>
              <w:rPr>
                <w:rFonts w:ascii="Times New Roman" w:hAnsi="Times New Roman"/>
                <w:sz w:val="24"/>
                <w:szCs w:val="24"/>
              </w:rPr>
            </w:pPr>
            <w:r w:rsidRPr="003729E3">
              <w:rPr>
                <w:rFonts w:ascii="Times New Roman" w:hAnsi="Times New Roman"/>
                <w:sz w:val="24"/>
                <w:szCs w:val="24"/>
              </w:rPr>
              <w:t>№ з/п</w:t>
            </w:r>
          </w:p>
        </w:tc>
        <w:tc>
          <w:tcPr>
            <w:tcW w:w="4563" w:type="dxa"/>
            <w:vAlign w:val="center"/>
          </w:tcPr>
          <w:p w:rsidR="00D9288C" w:rsidRPr="003729E3" w:rsidRDefault="00D9288C" w:rsidP="003576D8">
            <w:pPr>
              <w:spacing w:line="240" w:lineRule="auto"/>
              <w:jc w:val="center"/>
              <w:rPr>
                <w:rFonts w:ascii="Times New Roman" w:hAnsi="Times New Roman"/>
                <w:sz w:val="24"/>
                <w:szCs w:val="24"/>
              </w:rPr>
            </w:pPr>
            <w:r w:rsidRPr="003729E3">
              <w:rPr>
                <w:rFonts w:ascii="Times New Roman" w:hAnsi="Times New Roman"/>
                <w:sz w:val="24"/>
                <w:szCs w:val="24"/>
              </w:rPr>
              <w:t xml:space="preserve">Назва етапів виконання </w:t>
            </w:r>
            <w:r w:rsidRPr="003729E3">
              <w:rPr>
                <w:rFonts w:ascii="Times New Roman" w:hAnsi="Times New Roman"/>
                <w:sz w:val="24"/>
                <w:szCs w:val="24"/>
              </w:rPr>
              <w:br/>
              <w:t>дипломної роботи</w:t>
            </w:r>
          </w:p>
        </w:tc>
        <w:tc>
          <w:tcPr>
            <w:tcW w:w="2693" w:type="dxa"/>
            <w:vAlign w:val="center"/>
          </w:tcPr>
          <w:p w:rsidR="00D9288C" w:rsidRPr="003729E3" w:rsidRDefault="00D9288C" w:rsidP="003576D8">
            <w:pPr>
              <w:spacing w:line="240" w:lineRule="auto"/>
              <w:jc w:val="center"/>
              <w:rPr>
                <w:rFonts w:ascii="Times New Roman" w:hAnsi="Times New Roman"/>
                <w:sz w:val="24"/>
                <w:szCs w:val="24"/>
              </w:rPr>
            </w:pPr>
            <w:r w:rsidRPr="003729E3">
              <w:rPr>
                <w:rFonts w:ascii="Times New Roman" w:hAnsi="Times New Roman"/>
                <w:sz w:val="24"/>
                <w:szCs w:val="24"/>
              </w:rPr>
              <w:t xml:space="preserve">Термін виконання </w:t>
            </w:r>
            <w:r w:rsidRPr="003729E3">
              <w:rPr>
                <w:rFonts w:ascii="Times New Roman" w:hAnsi="Times New Roman"/>
                <w:sz w:val="24"/>
                <w:szCs w:val="24"/>
              </w:rPr>
              <w:br/>
              <w:t>етапів роботи</w:t>
            </w:r>
          </w:p>
        </w:tc>
        <w:tc>
          <w:tcPr>
            <w:tcW w:w="1234" w:type="dxa"/>
            <w:vAlign w:val="center"/>
          </w:tcPr>
          <w:p w:rsidR="00D9288C" w:rsidRPr="003729E3" w:rsidRDefault="00D9288C" w:rsidP="003576D8">
            <w:pPr>
              <w:spacing w:line="240" w:lineRule="auto"/>
              <w:jc w:val="center"/>
              <w:rPr>
                <w:rFonts w:ascii="Times New Roman" w:hAnsi="Times New Roman"/>
                <w:sz w:val="24"/>
                <w:szCs w:val="24"/>
              </w:rPr>
            </w:pPr>
            <w:r w:rsidRPr="003729E3">
              <w:rPr>
                <w:rFonts w:ascii="Times New Roman" w:hAnsi="Times New Roman"/>
                <w:sz w:val="24"/>
                <w:szCs w:val="24"/>
              </w:rPr>
              <w:t>Примітка</w:t>
            </w:r>
          </w:p>
        </w:tc>
      </w:tr>
      <w:tr w:rsidR="00D9288C" w:rsidRPr="003729E3" w:rsidTr="003576D8">
        <w:trPr>
          <w:trHeight w:val="20"/>
        </w:trPr>
        <w:tc>
          <w:tcPr>
            <w:tcW w:w="540" w:type="dxa"/>
          </w:tcPr>
          <w:p w:rsidR="00D9288C" w:rsidRPr="003729E3" w:rsidRDefault="00D9288C" w:rsidP="003576D8">
            <w:pPr>
              <w:spacing w:line="240" w:lineRule="auto"/>
              <w:rPr>
                <w:rFonts w:ascii="Times New Roman" w:hAnsi="Times New Roman"/>
                <w:sz w:val="24"/>
                <w:szCs w:val="24"/>
              </w:rPr>
            </w:pPr>
            <w:r w:rsidRPr="003729E3">
              <w:rPr>
                <w:rFonts w:ascii="Times New Roman" w:hAnsi="Times New Roman"/>
                <w:sz w:val="24"/>
                <w:szCs w:val="24"/>
              </w:rPr>
              <w:t>1</w:t>
            </w:r>
          </w:p>
        </w:tc>
        <w:tc>
          <w:tcPr>
            <w:tcW w:w="4563" w:type="dxa"/>
          </w:tcPr>
          <w:p w:rsidR="00D9288C" w:rsidRPr="003729E3" w:rsidRDefault="00D9288C" w:rsidP="003576D8">
            <w:pPr>
              <w:spacing w:line="240" w:lineRule="auto"/>
              <w:rPr>
                <w:rFonts w:ascii="Times New Roman" w:hAnsi="Times New Roman"/>
                <w:sz w:val="24"/>
                <w:szCs w:val="24"/>
              </w:rPr>
            </w:pPr>
            <w:r w:rsidRPr="003729E3">
              <w:rPr>
                <w:rFonts w:ascii="Times New Roman" w:hAnsi="Times New Roman"/>
                <w:sz w:val="24"/>
                <w:szCs w:val="24"/>
              </w:rPr>
              <w:t>Літературний огляд</w:t>
            </w:r>
          </w:p>
        </w:tc>
        <w:tc>
          <w:tcPr>
            <w:tcW w:w="2693" w:type="dxa"/>
          </w:tcPr>
          <w:p w:rsidR="00D9288C" w:rsidRPr="00D9288C" w:rsidRDefault="00D9288C" w:rsidP="003576D8">
            <w:pPr>
              <w:spacing w:line="240" w:lineRule="auto"/>
              <w:rPr>
                <w:rFonts w:ascii="Times New Roman" w:hAnsi="Times New Roman"/>
                <w:sz w:val="24"/>
                <w:szCs w:val="24"/>
              </w:rPr>
            </w:pPr>
            <w:r w:rsidRPr="00D9288C">
              <w:rPr>
                <w:rFonts w:ascii="Times New Roman" w:hAnsi="Times New Roman"/>
                <w:sz w:val="24"/>
                <w:szCs w:val="24"/>
              </w:rPr>
              <w:t>15.04.-19.04.2019р.</w:t>
            </w:r>
          </w:p>
        </w:tc>
        <w:tc>
          <w:tcPr>
            <w:tcW w:w="1234" w:type="dxa"/>
          </w:tcPr>
          <w:p w:rsidR="00D9288C" w:rsidRPr="003729E3" w:rsidRDefault="00D9288C" w:rsidP="003576D8">
            <w:pPr>
              <w:spacing w:line="240" w:lineRule="auto"/>
              <w:rPr>
                <w:rFonts w:ascii="Times New Roman" w:hAnsi="Times New Roman"/>
                <w:sz w:val="24"/>
                <w:szCs w:val="24"/>
              </w:rPr>
            </w:pPr>
          </w:p>
        </w:tc>
      </w:tr>
      <w:tr w:rsidR="00D9288C" w:rsidRPr="003729E3" w:rsidTr="003576D8">
        <w:trPr>
          <w:trHeight w:val="20"/>
        </w:trPr>
        <w:tc>
          <w:tcPr>
            <w:tcW w:w="540" w:type="dxa"/>
          </w:tcPr>
          <w:p w:rsidR="00D9288C" w:rsidRPr="003729E3" w:rsidRDefault="00D9288C" w:rsidP="00D9288C">
            <w:pPr>
              <w:spacing w:line="240" w:lineRule="auto"/>
              <w:rPr>
                <w:rFonts w:ascii="Times New Roman" w:hAnsi="Times New Roman"/>
                <w:sz w:val="24"/>
                <w:szCs w:val="24"/>
              </w:rPr>
            </w:pPr>
            <w:r w:rsidRPr="003729E3">
              <w:rPr>
                <w:rFonts w:ascii="Times New Roman" w:hAnsi="Times New Roman"/>
                <w:sz w:val="24"/>
                <w:szCs w:val="24"/>
              </w:rPr>
              <w:t>2</w:t>
            </w:r>
          </w:p>
        </w:tc>
        <w:tc>
          <w:tcPr>
            <w:tcW w:w="4563" w:type="dxa"/>
          </w:tcPr>
          <w:p w:rsidR="00D9288C" w:rsidRPr="003729E3" w:rsidRDefault="00D9288C" w:rsidP="00D9288C">
            <w:pPr>
              <w:spacing w:line="240" w:lineRule="auto"/>
              <w:rPr>
                <w:rFonts w:ascii="Times New Roman" w:hAnsi="Times New Roman"/>
                <w:sz w:val="24"/>
                <w:szCs w:val="24"/>
              </w:rPr>
            </w:pPr>
            <w:r w:rsidRPr="003729E3">
              <w:rPr>
                <w:rFonts w:ascii="Times New Roman" w:hAnsi="Times New Roman"/>
                <w:sz w:val="24"/>
                <w:szCs w:val="24"/>
              </w:rPr>
              <w:t>Освоєння методики отримання зразків</w:t>
            </w:r>
          </w:p>
        </w:tc>
        <w:tc>
          <w:tcPr>
            <w:tcW w:w="2693" w:type="dxa"/>
          </w:tcPr>
          <w:p w:rsidR="00D9288C" w:rsidRPr="00D9288C" w:rsidRDefault="00D9288C" w:rsidP="00D9288C">
            <w:pPr>
              <w:jc w:val="both"/>
              <w:rPr>
                <w:rFonts w:ascii="Times New Roman" w:hAnsi="Times New Roman"/>
                <w:sz w:val="24"/>
                <w:szCs w:val="24"/>
              </w:rPr>
            </w:pPr>
            <w:r w:rsidRPr="00D9288C">
              <w:rPr>
                <w:rFonts w:ascii="Times New Roman" w:hAnsi="Times New Roman"/>
                <w:sz w:val="24"/>
                <w:szCs w:val="24"/>
              </w:rPr>
              <w:t>22.04.-26.04.2019р.</w:t>
            </w:r>
          </w:p>
        </w:tc>
        <w:tc>
          <w:tcPr>
            <w:tcW w:w="1234" w:type="dxa"/>
          </w:tcPr>
          <w:p w:rsidR="00D9288C" w:rsidRPr="003729E3" w:rsidRDefault="00D9288C" w:rsidP="00D9288C">
            <w:pPr>
              <w:spacing w:line="240" w:lineRule="auto"/>
              <w:rPr>
                <w:rFonts w:ascii="Times New Roman" w:hAnsi="Times New Roman"/>
                <w:sz w:val="24"/>
                <w:szCs w:val="24"/>
              </w:rPr>
            </w:pPr>
          </w:p>
        </w:tc>
      </w:tr>
      <w:tr w:rsidR="00D9288C" w:rsidRPr="003729E3" w:rsidTr="003576D8">
        <w:trPr>
          <w:trHeight w:val="20"/>
        </w:trPr>
        <w:tc>
          <w:tcPr>
            <w:tcW w:w="540" w:type="dxa"/>
          </w:tcPr>
          <w:p w:rsidR="00D9288C" w:rsidRPr="003729E3" w:rsidRDefault="00D9288C" w:rsidP="00D9288C">
            <w:pPr>
              <w:spacing w:line="240" w:lineRule="auto"/>
              <w:rPr>
                <w:rFonts w:ascii="Times New Roman" w:hAnsi="Times New Roman"/>
                <w:sz w:val="24"/>
                <w:szCs w:val="24"/>
              </w:rPr>
            </w:pPr>
            <w:r w:rsidRPr="003729E3">
              <w:rPr>
                <w:rFonts w:ascii="Times New Roman" w:hAnsi="Times New Roman"/>
                <w:sz w:val="24"/>
                <w:szCs w:val="24"/>
              </w:rPr>
              <w:t>3</w:t>
            </w:r>
          </w:p>
        </w:tc>
        <w:tc>
          <w:tcPr>
            <w:tcW w:w="4563" w:type="dxa"/>
          </w:tcPr>
          <w:p w:rsidR="00D9288C" w:rsidRPr="003729E3" w:rsidRDefault="00D9288C" w:rsidP="00D9288C">
            <w:pPr>
              <w:spacing w:line="240" w:lineRule="auto"/>
              <w:rPr>
                <w:rFonts w:ascii="Times New Roman" w:hAnsi="Times New Roman"/>
                <w:sz w:val="24"/>
                <w:szCs w:val="24"/>
              </w:rPr>
            </w:pPr>
            <w:r w:rsidRPr="003729E3">
              <w:rPr>
                <w:rFonts w:ascii="Times New Roman" w:hAnsi="Times New Roman"/>
                <w:sz w:val="24"/>
                <w:szCs w:val="24"/>
              </w:rPr>
              <w:t>Освоєння мікроструктури на оптичному мікроскопі</w:t>
            </w:r>
          </w:p>
        </w:tc>
        <w:tc>
          <w:tcPr>
            <w:tcW w:w="2693" w:type="dxa"/>
          </w:tcPr>
          <w:p w:rsidR="00D9288C" w:rsidRPr="00D9288C" w:rsidRDefault="00D9288C" w:rsidP="00D9288C">
            <w:pPr>
              <w:jc w:val="both"/>
              <w:rPr>
                <w:rFonts w:ascii="Times New Roman" w:hAnsi="Times New Roman"/>
                <w:sz w:val="24"/>
                <w:szCs w:val="24"/>
              </w:rPr>
            </w:pPr>
            <w:r w:rsidRPr="00D9288C">
              <w:rPr>
                <w:rFonts w:ascii="Times New Roman" w:hAnsi="Times New Roman"/>
                <w:sz w:val="24"/>
                <w:szCs w:val="24"/>
              </w:rPr>
              <w:t>27.04.-31.04.2019р.</w:t>
            </w:r>
          </w:p>
        </w:tc>
        <w:tc>
          <w:tcPr>
            <w:tcW w:w="1234" w:type="dxa"/>
          </w:tcPr>
          <w:p w:rsidR="00D9288C" w:rsidRPr="003729E3" w:rsidRDefault="00D9288C" w:rsidP="00D9288C">
            <w:pPr>
              <w:spacing w:line="240" w:lineRule="auto"/>
              <w:rPr>
                <w:rFonts w:ascii="Times New Roman" w:hAnsi="Times New Roman"/>
                <w:sz w:val="24"/>
                <w:szCs w:val="24"/>
              </w:rPr>
            </w:pPr>
          </w:p>
        </w:tc>
      </w:tr>
      <w:tr w:rsidR="00D9288C" w:rsidRPr="003729E3" w:rsidTr="003576D8">
        <w:trPr>
          <w:trHeight w:val="20"/>
        </w:trPr>
        <w:tc>
          <w:tcPr>
            <w:tcW w:w="540" w:type="dxa"/>
          </w:tcPr>
          <w:p w:rsidR="00D9288C" w:rsidRPr="003729E3" w:rsidRDefault="00D9288C" w:rsidP="00D9288C">
            <w:pPr>
              <w:spacing w:line="240" w:lineRule="auto"/>
              <w:rPr>
                <w:rFonts w:ascii="Times New Roman" w:hAnsi="Times New Roman"/>
                <w:sz w:val="24"/>
                <w:szCs w:val="24"/>
              </w:rPr>
            </w:pPr>
            <w:r w:rsidRPr="003729E3">
              <w:rPr>
                <w:rFonts w:ascii="Times New Roman" w:hAnsi="Times New Roman"/>
                <w:sz w:val="24"/>
                <w:szCs w:val="24"/>
              </w:rPr>
              <w:t>4</w:t>
            </w:r>
          </w:p>
        </w:tc>
        <w:tc>
          <w:tcPr>
            <w:tcW w:w="4563" w:type="dxa"/>
          </w:tcPr>
          <w:p w:rsidR="00D9288C" w:rsidRPr="003729E3" w:rsidRDefault="00D9288C" w:rsidP="00D9288C">
            <w:pPr>
              <w:spacing w:line="240" w:lineRule="auto"/>
              <w:rPr>
                <w:rFonts w:ascii="Times New Roman" w:hAnsi="Times New Roman"/>
                <w:sz w:val="24"/>
                <w:szCs w:val="24"/>
              </w:rPr>
            </w:pPr>
            <w:r w:rsidRPr="003729E3">
              <w:rPr>
                <w:rFonts w:ascii="Times New Roman" w:hAnsi="Times New Roman"/>
                <w:sz w:val="24"/>
                <w:szCs w:val="24"/>
              </w:rPr>
              <w:t xml:space="preserve">Проведення експерименту та визначення зміни фазового складу </w:t>
            </w:r>
          </w:p>
        </w:tc>
        <w:tc>
          <w:tcPr>
            <w:tcW w:w="2693" w:type="dxa"/>
          </w:tcPr>
          <w:p w:rsidR="00D9288C" w:rsidRPr="00D9288C" w:rsidRDefault="00D9288C" w:rsidP="00D9288C">
            <w:pPr>
              <w:jc w:val="both"/>
              <w:rPr>
                <w:rFonts w:ascii="Times New Roman" w:hAnsi="Times New Roman"/>
                <w:sz w:val="24"/>
                <w:szCs w:val="24"/>
              </w:rPr>
            </w:pPr>
            <w:r w:rsidRPr="00D9288C">
              <w:rPr>
                <w:rFonts w:ascii="Times New Roman" w:hAnsi="Times New Roman"/>
                <w:sz w:val="24"/>
                <w:szCs w:val="24"/>
              </w:rPr>
              <w:t>03.05.-14.05.2019р.</w:t>
            </w:r>
          </w:p>
        </w:tc>
        <w:tc>
          <w:tcPr>
            <w:tcW w:w="1234" w:type="dxa"/>
          </w:tcPr>
          <w:p w:rsidR="00D9288C" w:rsidRPr="003729E3" w:rsidRDefault="00D9288C" w:rsidP="00D9288C">
            <w:pPr>
              <w:spacing w:line="240" w:lineRule="auto"/>
              <w:rPr>
                <w:rFonts w:ascii="Times New Roman" w:hAnsi="Times New Roman"/>
                <w:sz w:val="24"/>
                <w:szCs w:val="24"/>
              </w:rPr>
            </w:pPr>
          </w:p>
        </w:tc>
      </w:tr>
      <w:tr w:rsidR="00D9288C" w:rsidRPr="003729E3" w:rsidTr="003576D8">
        <w:trPr>
          <w:trHeight w:val="20"/>
        </w:trPr>
        <w:tc>
          <w:tcPr>
            <w:tcW w:w="540" w:type="dxa"/>
          </w:tcPr>
          <w:p w:rsidR="00D9288C" w:rsidRPr="003729E3" w:rsidRDefault="00D9288C" w:rsidP="00D9288C">
            <w:pPr>
              <w:spacing w:line="240" w:lineRule="auto"/>
              <w:rPr>
                <w:rFonts w:ascii="Times New Roman" w:hAnsi="Times New Roman"/>
                <w:sz w:val="24"/>
                <w:szCs w:val="24"/>
              </w:rPr>
            </w:pPr>
            <w:r w:rsidRPr="003729E3">
              <w:rPr>
                <w:rFonts w:ascii="Times New Roman" w:hAnsi="Times New Roman"/>
                <w:sz w:val="24"/>
                <w:szCs w:val="24"/>
              </w:rPr>
              <w:t>5</w:t>
            </w:r>
          </w:p>
        </w:tc>
        <w:tc>
          <w:tcPr>
            <w:tcW w:w="4563" w:type="dxa"/>
          </w:tcPr>
          <w:p w:rsidR="00D9288C" w:rsidRPr="003729E3" w:rsidRDefault="00D9288C" w:rsidP="00D9288C">
            <w:pPr>
              <w:spacing w:line="240" w:lineRule="auto"/>
              <w:rPr>
                <w:rFonts w:ascii="Times New Roman" w:hAnsi="Times New Roman"/>
                <w:sz w:val="24"/>
                <w:szCs w:val="24"/>
              </w:rPr>
            </w:pPr>
            <w:r w:rsidRPr="003729E3">
              <w:rPr>
                <w:rFonts w:ascii="Times New Roman" w:hAnsi="Times New Roman"/>
                <w:sz w:val="24"/>
                <w:szCs w:val="24"/>
              </w:rPr>
              <w:t>Розрахунок економічної частини</w:t>
            </w:r>
          </w:p>
        </w:tc>
        <w:tc>
          <w:tcPr>
            <w:tcW w:w="2693" w:type="dxa"/>
          </w:tcPr>
          <w:p w:rsidR="00D9288C" w:rsidRPr="00D9288C" w:rsidRDefault="00D9288C" w:rsidP="00D9288C">
            <w:pPr>
              <w:jc w:val="both"/>
              <w:rPr>
                <w:rFonts w:ascii="Times New Roman" w:hAnsi="Times New Roman"/>
                <w:sz w:val="24"/>
                <w:szCs w:val="24"/>
              </w:rPr>
            </w:pPr>
            <w:r w:rsidRPr="00D9288C">
              <w:rPr>
                <w:rFonts w:ascii="Times New Roman" w:hAnsi="Times New Roman"/>
                <w:sz w:val="24"/>
                <w:szCs w:val="24"/>
              </w:rPr>
              <w:t>17.05.-28.05.2019р.</w:t>
            </w:r>
          </w:p>
        </w:tc>
        <w:tc>
          <w:tcPr>
            <w:tcW w:w="1234" w:type="dxa"/>
          </w:tcPr>
          <w:p w:rsidR="00D9288C" w:rsidRPr="003729E3" w:rsidRDefault="00D9288C" w:rsidP="00D9288C">
            <w:pPr>
              <w:spacing w:line="240" w:lineRule="auto"/>
              <w:rPr>
                <w:rFonts w:ascii="Times New Roman" w:hAnsi="Times New Roman"/>
                <w:sz w:val="24"/>
                <w:szCs w:val="24"/>
              </w:rPr>
            </w:pPr>
          </w:p>
        </w:tc>
      </w:tr>
      <w:tr w:rsidR="00D9288C" w:rsidRPr="003729E3" w:rsidTr="003576D8">
        <w:trPr>
          <w:trHeight w:val="20"/>
        </w:trPr>
        <w:tc>
          <w:tcPr>
            <w:tcW w:w="540" w:type="dxa"/>
          </w:tcPr>
          <w:p w:rsidR="00D9288C" w:rsidRPr="003729E3" w:rsidRDefault="00D9288C" w:rsidP="00D9288C">
            <w:pPr>
              <w:spacing w:line="240" w:lineRule="auto"/>
              <w:rPr>
                <w:rFonts w:ascii="Times New Roman" w:hAnsi="Times New Roman"/>
                <w:sz w:val="24"/>
                <w:szCs w:val="24"/>
              </w:rPr>
            </w:pPr>
            <w:r w:rsidRPr="003729E3">
              <w:rPr>
                <w:rFonts w:ascii="Times New Roman" w:hAnsi="Times New Roman"/>
                <w:sz w:val="24"/>
                <w:szCs w:val="24"/>
              </w:rPr>
              <w:t>6</w:t>
            </w:r>
          </w:p>
        </w:tc>
        <w:tc>
          <w:tcPr>
            <w:tcW w:w="4563" w:type="dxa"/>
          </w:tcPr>
          <w:p w:rsidR="00D9288C" w:rsidRPr="003729E3" w:rsidRDefault="00D9288C" w:rsidP="00D9288C">
            <w:pPr>
              <w:spacing w:line="240" w:lineRule="auto"/>
              <w:rPr>
                <w:rFonts w:ascii="Times New Roman" w:hAnsi="Times New Roman"/>
                <w:sz w:val="24"/>
                <w:szCs w:val="24"/>
              </w:rPr>
            </w:pPr>
            <w:r w:rsidRPr="003729E3">
              <w:rPr>
                <w:rFonts w:ascii="Times New Roman" w:hAnsi="Times New Roman"/>
                <w:sz w:val="24"/>
                <w:szCs w:val="24"/>
              </w:rPr>
              <w:t>Розрахунок питань охорони праці</w:t>
            </w:r>
          </w:p>
        </w:tc>
        <w:tc>
          <w:tcPr>
            <w:tcW w:w="2693" w:type="dxa"/>
          </w:tcPr>
          <w:p w:rsidR="00D9288C" w:rsidRPr="00D9288C" w:rsidRDefault="00D9288C" w:rsidP="00D9288C">
            <w:pPr>
              <w:jc w:val="both"/>
              <w:rPr>
                <w:rFonts w:ascii="Times New Roman" w:hAnsi="Times New Roman"/>
                <w:sz w:val="24"/>
                <w:szCs w:val="24"/>
              </w:rPr>
            </w:pPr>
            <w:r w:rsidRPr="00D9288C">
              <w:rPr>
                <w:rFonts w:ascii="Times New Roman" w:hAnsi="Times New Roman"/>
                <w:sz w:val="24"/>
                <w:szCs w:val="24"/>
              </w:rPr>
              <w:t>01.06.-07.06.2019р.</w:t>
            </w:r>
          </w:p>
        </w:tc>
        <w:tc>
          <w:tcPr>
            <w:tcW w:w="1234" w:type="dxa"/>
          </w:tcPr>
          <w:p w:rsidR="00D9288C" w:rsidRPr="003729E3" w:rsidRDefault="00D9288C" w:rsidP="00D9288C">
            <w:pPr>
              <w:spacing w:line="240" w:lineRule="auto"/>
              <w:rPr>
                <w:rFonts w:ascii="Times New Roman" w:hAnsi="Times New Roman"/>
                <w:sz w:val="24"/>
                <w:szCs w:val="24"/>
              </w:rPr>
            </w:pPr>
          </w:p>
        </w:tc>
      </w:tr>
      <w:tr w:rsidR="00D9288C" w:rsidRPr="003729E3" w:rsidTr="003576D8">
        <w:trPr>
          <w:trHeight w:val="20"/>
        </w:trPr>
        <w:tc>
          <w:tcPr>
            <w:tcW w:w="540" w:type="dxa"/>
          </w:tcPr>
          <w:p w:rsidR="00D9288C" w:rsidRPr="003729E3" w:rsidRDefault="00D9288C" w:rsidP="00D9288C">
            <w:pPr>
              <w:spacing w:line="240" w:lineRule="auto"/>
              <w:rPr>
                <w:rFonts w:ascii="Times New Roman" w:hAnsi="Times New Roman"/>
                <w:sz w:val="24"/>
                <w:szCs w:val="24"/>
              </w:rPr>
            </w:pPr>
            <w:r w:rsidRPr="003729E3">
              <w:rPr>
                <w:rFonts w:ascii="Times New Roman" w:hAnsi="Times New Roman"/>
                <w:sz w:val="24"/>
                <w:szCs w:val="24"/>
              </w:rPr>
              <w:t>7</w:t>
            </w:r>
          </w:p>
        </w:tc>
        <w:tc>
          <w:tcPr>
            <w:tcW w:w="4563" w:type="dxa"/>
          </w:tcPr>
          <w:p w:rsidR="00D9288C" w:rsidRPr="003729E3" w:rsidRDefault="00D9288C" w:rsidP="00D9288C">
            <w:pPr>
              <w:spacing w:line="240" w:lineRule="auto"/>
              <w:rPr>
                <w:rFonts w:ascii="Times New Roman" w:hAnsi="Times New Roman"/>
                <w:sz w:val="24"/>
                <w:szCs w:val="24"/>
              </w:rPr>
            </w:pPr>
            <w:r w:rsidRPr="003729E3">
              <w:rPr>
                <w:rFonts w:ascii="Times New Roman" w:hAnsi="Times New Roman"/>
                <w:sz w:val="24"/>
                <w:szCs w:val="24"/>
              </w:rPr>
              <w:t>Оформлення пояснювальної записки</w:t>
            </w:r>
          </w:p>
        </w:tc>
        <w:tc>
          <w:tcPr>
            <w:tcW w:w="2693" w:type="dxa"/>
          </w:tcPr>
          <w:p w:rsidR="00D9288C" w:rsidRPr="003729E3" w:rsidRDefault="00D9288C" w:rsidP="00D9288C">
            <w:pPr>
              <w:spacing w:line="240" w:lineRule="auto"/>
              <w:rPr>
                <w:rFonts w:ascii="Times New Roman" w:hAnsi="Times New Roman"/>
                <w:sz w:val="24"/>
                <w:szCs w:val="24"/>
              </w:rPr>
            </w:pPr>
            <w:r>
              <w:rPr>
                <w:rFonts w:ascii="Times New Roman" w:hAnsi="Times New Roman"/>
                <w:sz w:val="24"/>
                <w:szCs w:val="24"/>
              </w:rPr>
              <w:t>08.06.-9</w:t>
            </w:r>
            <w:r w:rsidRPr="00D9288C">
              <w:rPr>
                <w:rFonts w:ascii="Times New Roman" w:hAnsi="Times New Roman"/>
                <w:sz w:val="24"/>
                <w:szCs w:val="24"/>
              </w:rPr>
              <w:t>.06.2019р.</w:t>
            </w:r>
          </w:p>
        </w:tc>
        <w:tc>
          <w:tcPr>
            <w:tcW w:w="1234" w:type="dxa"/>
          </w:tcPr>
          <w:p w:rsidR="00D9288C" w:rsidRPr="003729E3" w:rsidRDefault="00D9288C" w:rsidP="00D9288C">
            <w:pPr>
              <w:spacing w:line="240" w:lineRule="auto"/>
              <w:rPr>
                <w:rFonts w:ascii="Times New Roman" w:hAnsi="Times New Roman"/>
                <w:sz w:val="24"/>
                <w:szCs w:val="24"/>
              </w:rPr>
            </w:pPr>
          </w:p>
        </w:tc>
      </w:tr>
      <w:tr w:rsidR="00D9288C" w:rsidRPr="003729E3" w:rsidTr="003576D8">
        <w:trPr>
          <w:trHeight w:val="20"/>
        </w:trPr>
        <w:tc>
          <w:tcPr>
            <w:tcW w:w="540" w:type="dxa"/>
          </w:tcPr>
          <w:p w:rsidR="00D9288C" w:rsidRPr="003729E3" w:rsidRDefault="00D9288C" w:rsidP="00D9288C">
            <w:pPr>
              <w:spacing w:line="240" w:lineRule="auto"/>
              <w:rPr>
                <w:rFonts w:ascii="Times New Roman" w:hAnsi="Times New Roman"/>
                <w:sz w:val="24"/>
                <w:szCs w:val="24"/>
              </w:rPr>
            </w:pPr>
          </w:p>
        </w:tc>
        <w:tc>
          <w:tcPr>
            <w:tcW w:w="4563" w:type="dxa"/>
          </w:tcPr>
          <w:p w:rsidR="00D9288C" w:rsidRPr="003729E3" w:rsidRDefault="00D9288C" w:rsidP="00D9288C">
            <w:pPr>
              <w:spacing w:line="240" w:lineRule="auto"/>
              <w:rPr>
                <w:rFonts w:ascii="Times New Roman" w:hAnsi="Times New Roman"/>
                <w:sz w:val="24"/>
                <w:szCs w:val="24"/>
              </w:rPr>
            </w:pPr>
          </w:p>
        </w:tc>
        <w:tc>
          <w:tcPr>
            <w:tcW w:w="2693" w:type="dxa"/>
          </w:tcPr>
          <w:p w:rsidR="00D9288C" w:rsidRPr="003729E3" w:rsidRDefault="00D9288C" w:rsidP="00D9288C">
            <w:pPr>
              <w:spacing w:line="240" w:lineRule="auto"/>
              <w:rPr>
                <w:rFonts w:ascii="Times New Roman" w:hAnsi="Times New Roman"/>
                <w:sz w:val="24"/>
                <w:szCs w:val="24"/>
              </w:rPr>
            </w:pPr>
          </w:p>
        </w:tc>
        <w:tc>
          <w:tcPr>
            <w:tcW w:w="1234" w:type="dxa"/>
          </w:tcPr>
          <w:p w:rsidR="00D9288C" w:rsidRPr="003729E3" w:rsidRDefault="00D9288C" w:rsidP="00D9288C">
            <w:pPr>
              <w:spacing w:line="240" w:lineRule="auto"/>
              <w:rPr>
                <w:rFonts w:ascii="Times New Roman" w:hAnsi="Times New Roman"/>
                <w:sz w:val="24"/>
                <w:szCs w:val="24"/>
              </w:rPr>
            </w:pPr>
          </w:p>
        </w:tc>
      </w:tr>
      <w:tr w:rsidR="00D9288C" w:rsidRPr="003729E3" w:rsidTr="003576D8">
        <w:trPr>
          <w:trHeight w:val="20"/>
        </w:trPr>
        <w:tc>
          <w:tcPr>
            <w:tcW w:w="540" w:type="dxa"/>
          </w:tcPr>
          <w:p w:rsidR="00D9288C" w:rsidRPr="003729E3" w:rsidRDefault="00D9288C" w:rsidP="00D9288C">
            <w:pPr>
              <w:spacing w:line="240" w:lineRule="auto"/>
              <w:rPr>
                <w:rFonts w:ascii="Times New Roman" w:hAnsi="Times New Roman"/>
                <w:sz w:val="24"/>
                <w:szCs w:val="24"/>
              </w:rPr>
            </w:pPr>
          </w:p>
        </w:tc>
        <w:tc>
          <w:tcPr>
            <w:tcW w:w="4563" w:type="dxa"/>
          </w:tcPr>
          <w:p w:rsidR="00D9288C" w:rsidRPr="003729E3" w:rsidRDefault="00D9288C" w:rsidP="00D9288C">
            <w:pPr>
              <w:spacing w:line="240" w:lineRule="auto"/>
              <w:rPr>
                <w:rFonts w:ascii="Times New Roman" w:hAnsi="Times New Roman"/>
                <w:sz w:val="24"/>
                <w:szCs w:val="24"/>
              </w:rPr>
            </w:pPr>
          </w:p>
        </w:tc>
        <w:tc>
          <w:tcPr>
            <w:tcW w:w="2693" w:type="dxa"/>
          </w:tcPr>
          <w:p w:rsidR="00D9288C" w:rsidRPr="003729E3" w:rsidRDefault="00D9288C" w:rsidP="00D9288C">
            <w:pPr>
              <w:spacing w:line="240" w:lineRule="auto"/>
              <w:rPr>
                <w:rFonts w:ascii="Times New Roman" w:hAnsi="Times New Roman"/>
                <w:sz w:val="24"/>
                <w:szCs w:val="24"/>
              </w:rPr>
            </w:pPr>
          </w:p>
        </w:tc>
        <w:tc>
          <w:tcPr>
            <w:tcW w:w="1234" w:type="dxa"/>
          </w:tcPr>
          <w:p w:rsidR="00D9288C" w:rsidRPr="003729E3" w:rsidRDefault="00D9288C" w:rsidP="00D9288C">
            <w:pPr>
              <w:spacing w:line="240" w:lineRule="auto"/>
              <w:rPr>
                <w:rFonts w:ascii="Times New Roman" w:hAnsi="Times New Roman"/>
                <w:sz w:val="24"/>
                <w:szCs w:val="24"/>
              </w:rPr>
            </w:pPr>
          </w:p>
        </w:tc>
      </w:tr>
    </w:tbl>
    <w:p w:rsidR="00D9288C" w:rsidRPr="00FC2F80" w:rsidRDefault="00D9288C" w:rsidP="00D9288C">
      <w:pPr>
        <w:spacing w:line="240" w:lineRule="auto"/>
        <w:rPr>
          <w:rFonts w:ascii="Times New Roman" w:hAnsi="Times New Roman"/>
          <w:sz w:val="28"/>
          <w:szCs w:val="28"/>
        </w:rPr>
      </w:pPr>
    </w:p>
    <w:p w:rsidR="00D9288C" w:rsidRPr="00FC2F80" w:rsidRDefault="00D9288C" w:rsidP="00D9288C">
      <w:pPr>
        <w:spacing w:line="240" w:lineRule="auto"/>
        <w:rPr>
          <w:rFonts w:ascii="Times New Roman" w:hAnsi="Times New Roman"/>
          <w:sz w:val="28"/>
          <w:szCs w:val="28"/>
        </w:rPr>
      </w:pPr>
    </w:p>
    <w:p w:rsidR="00D9288C" w:rsidRPr="00FC2F80" w:rsidRDefault="00D9288C" w:rsidP="00D9288C">
      <w:pPr>
        <w:tabs>
          <w:tab w:val="left" w:pos="3544"/>
          <w:tab w:val="left" w:pos="6096"/>
          <w:tab w:val="right" w:pos="8931"/>
        </w:tabs>
        <w:spacing w:line="240" w:lineRule="auto"/>
        <w:ind w:left="1080" w:hanging="540"/>
        <w:rPr>
          <w:rFonts w:ascii="Times New Roman" w:hAnsi="Times New Roman"/>
          <w:sz w:val="28"/>
          <w:szCs w:val="28"/>
        </w:rPr>
      </w:pPr>
      <w:r w:rsidRPr="00FC2F80">
        <w:rPr>
          <w:rFonts w:ascii="Times New Roman" w:hAnsi="Times New Roman"/>
          <w:bCs/>
          <w:sz w:val="28"/>
          <w:szCs w:val="28"/>
        </w:rPr>
        <w:t xml:space="preserve">Студент </w:t>
      </w:r>
      <w:r w:rsidRPr="00FC2F80">
        <w:rPr>
          <w:rFonts w:ascii="Times New Roman" w:hAnsi="Times New Roman"/>
          <w:bCs/>
          <w:sz w:val="28"/>
          <w:szCs w:val="28"/>
        </w:rPr>
        <w:tab/>
      </w:r>
      <w:r w:rsidRPr="00FC2F80">
        <w:rPr>
          <w:rFonts w:ascii="Times New Roman" w:hAnsi="Times New Roman"/>
          <w:sz w:val="28"/>
          <w:szCs w:val="28"/>
        </w:rPr>
        <w:tab/>
      </w:r>
      <w:r>
        <w:rPr>
          <w:rFonts w:ascii="Times New Roman" w:hAnsi="Times New Roman"/>
          <w:sz w:val="28"/>
          <w:szCs w:val="28"/>
        </w:rPr>
        <w:t>Ю.О. Барт</w:t>
      </w:r>
      <w:r w:rsidRPr="00FC2F80">
        <w:rPr>
          <w:rFonts w:ascii="Times New Roman" w:hAnsi="Times New Roman"/>
          <w:sz w:val="28"/>
          <w:szCs w:val="28"/>
        </w:rPr>
        <w:t>усяк</w:t>
      </w:r>
    </w:p>
    <w:p w:rsidR="00D9288C" w:rsidRPr="00FC2F80" w:rsidRDefault="00D9288C" w:rsidP="00D9288C">
      <w:pPr>
        <w:tabs>
          <w:tab w:val="left" w:pos="3544"/>
          <w:tab w:val="left" w:pos="6096"/>
          <w:tab w:val="right" w:pos="8931"/>
        </w:tabs>
        <w:spacing w:line="240" w:lineRule="auto"/>
        <w:ind w:left="1080" w:hanging="540"/>
        <w:rPr>
          <w:rFonts w:ascii="Times New Roman" w:hAnsi="Times New Roman"/>
          <w:sz w:val="28"/>
          <w:szCs w:val="28"/>
        </w:rPr>
      </w:pPr>
    </w:p>
    <w:p w:rsidR="00D9288C" w:rsidRPr="00D9288C" w:rsidRDefault="00D9288C" w:rsidP="00D9288C">
      <w:pPr>
        <w:tabs>
          <w:tab w:val="left" w:pos="3544"/>
          <w:tab w:val="left" w:pos="6096"/>
          <w:tab w:val="right" w:pos="8931"/>
        </w:tabs>
        <w:spacing w:line="240" w:lineRule="auto"/>
        <w:ind w:left="1080" w:hanging="540"/>
        <w:rPr>
          <w:rFonts w:ascii="Times New Roman" w:hAnsi="Times New Roman"/>
          <w:bCs/>
          <w:sz w:val="28"/>
          <w:szCs w:val="28"/>
        </w:rPr>
      </w:pPr>
      <w:r w:rsidRPr="00FC2F80">
        <w:rPr>
          <w:rFonts w:ascii="Times New Roman" w:hAnsi="Times New Roman"/>
          <w:bCs/>
          <w:sz w:val="28"/>
          <w:szCs w:val="28"/>
        </w:rPr>
        <w:t xml:space="preserve">Керівник роботи </w:t>
      </w:r>
      <w:r w:rsidRPr="00FC2F80">
        <w:rPr>
          <w:rFonts w:ascii="Times New Roman" w:hAnsi="Times New Roman"/>
          <w:bCs/>
          <w:sz w:val="28"/>
          <w:szCs w:val="28"/>
        </w:rPr>
        <w:tab/>
      </w:r>
      <w:r w:rsidRPr="00FC2F80">
        <w:rPr>
          <w:rFonts w:ascii="Times New Roman" w:hAnsi="Times New Roman"/>
          <w:sz w:val="28"/>
          <w:szCs w:val="28"/>
        </w:rPr>
        <w:tab/>
        <w:t>С.М. Котляр</w:t>
      </w:r>
    </w:p>
    <w:p w:rsidR="002361A8" w:rsidRPr="002361A8" w:rsidRDefault="002361A8" w:rsidP="002361A8">
      <w:pPr>
        <w:spacing w:line="360" w:lineRule="auto"/>
        <w:jc w:val="center"/>
        <w:rPr>
          <w:rFonts w:ascii="Times New Roman" w:hAnsi="Times New Roman"/>
          <w:b/>
          <w:sz w:val="28"/>
          <w:szCs w:val="28"/>
        </w:rPr>
      </w:pPr>
      <w:r w:rsidRPr="002361A8">
        <w:rPr>
          <w:rFonts w:ascii="Times New Roman" w:hAnsi="Times New Roman"/>
          <w:b/>
          <w:sz w:val="28"/>
          <w:szCs w:val="28"/>
        </w:rPr>
        <w:lastRenderedPageBreak/>
        <w:t>РЕФЕРАТ</w:t>
      </w:r>
    </w:p>
    <w:p w:rsidR="002361A8" w:rsidRPr="002361A8" w:rsidRDefault="002361A8" w:rsidP="002361A8">
      <w:pPr>
        <w:spacing w:line="360" w:lineRule="auto"/>
        <w:jc w:val="both"/>
        <w:rPr>
          <w:rFonts w:ascii="Times New Roman" w:hAnsi="Times New Roman"/>
          <w:b/>
          <w:sz w:val="28"/>
          <w:szCs w:val="28"/>
        </w:rPr>
      </w:pPr>
    </w:p>
    <w:p w:rsidR="002361A8" w:rsidRPr="002361A8" w:rsidRDefault="002361A8" w:rsidP="002361A8">
      <w:pPr>
        <w:pStyle w:val="aa"/>
        <w:spacing w:line="360" w:lineRule="auto"/>
        <w:jc w:val="both"/>
        <w:rPr>
          <w:rFonts w:ascii="Times New Roman" w:hAnsi="Times New Roman"/>
          <w:sz w:val="28"/>
          <w:szCs w:val="28"/>
        </w:rPr>
      </w:pPr>
    </w:p>
    <w:p w:rsidR="002361A8" w:rsidRPr="002361A8" w:rsidRDefault="002361A8" w:rsidP="002361A8">
      <w:pPr>
        <w:pStyle w:val="aa"/>
        <w:spacing w:line="360" w:lineRule="auto"/>
        <w:ind w:firstLine="708"/>
        <w:jc w:val="both"/>
        <w:rPr>
          <w:rFonts w:ascii="Times New Roman" w:hAnsi="Times New Roman"/>
          <w:sz w:val="28"/>
          <w:szCs w:val="28"/>
        </w:rPr>
      </w:pPr>
      <w:r w:rsidRPr="002361A8">
        <w:rPr>
          <w:rFonts w:ascii="Times New Roman" w:hAnsi="Times New Roman"/>
          <w:sz w:val="28"/>
          <w:szCs w:val="28"/>
        </w:rPr>
        <w:t>Дипломна робота містить:</w:t>
      </w:r>
      <w:r w:rsidR="00CD2240">
        <w:rPr>
          <w:rFonts w:ascii="Times New Roman" w:hAnsi="Times New Roman"/>
          <w:sz w:val="28"/>
          <w:szCs w:val="28"/>
        </w:rPr>
        <w:t xml:space="preserve"> 68</w:t>
      </w:r>
      <w:r w:rsidRPr="002361A8">
        <w:rPr>
          <w:rFonts w:ascii="Times New Roman" w:hAnsi="Times New Roman"/>
          <w:sz w:val="28"/>
          <w:szCs w:val="28"/>
        </w:rPr>
        <w:t xml:space="preserve"> с., 14 рис., 11 табл., список літератури</w:t>
      </w:r>
      <w:r w:rsidR="00CD2240">
        <w:rPr>
          <w:rFonts w:ascii="Times New Roman" w:hAnsi="Times New Roman"/>
          <w:sz w:val="28"/>
          <w:szCs w:val="28"/>
        </w:rPr>
        <w:t xml:space="preserve"> з 19</w:t>
      </w:r>
      <w:r w:rsidRPr="002361A8">
        <w:rPr>
          <w:rFonts w:ascii="Times New Roman" w:hAnsi="Times New Roman"/>
          <w:sz w:val="28"/>
          <w:szCs w:val="28"/>
        </w:rPr>
        <w:t xml:space="preserve"> джерел.</w:t>
      </w:r>
    </w:p>
    <w:p w:rsidR="002361A8" w:rsidRPr="002361A8" w:rsidRDefault="002361A8" w:rsidP="002361A8">
      <w:pPr>
        <w:pStyle w:val="aa"/>
        <w:spacing w:line="360" w:lineRule="auto"/>
        <w:ind w:firstLine="708"/>
        <w:jc w:val="both"/>
        <w:rPr>
          <w:rFonts w:ascii="Times New Roman" w:hAnsi="Times New Roman"/>
          <w:sz w:val="28"/>
          <w:szCs w:val="28"/>
        </w:rPr>
      </w:pPr>
      <w:r w:rsidRPr="002361A8">
        <w:rPr>
          <w:rFonts w:ascii="Times New Roman" w:hAnsi="Times New Roman"/>
          <w:sz w:val="28"/>
          <w:szCs w:val="28"/>
        </w:rPr>
        <w:t>Об'єкт дослідження:</w:t>
      </w:r>
      <w:r w:rsidRPr="002361A8">
        <w:rPr>
          <w:rFonts w:ascii="Times New Roman" w:hAnsi="Times New Roman"/>
          <w:b/>
          <w:sz w:val="28"/>
          <w:szCs w:val="28"/>
        </w:rPr>
        <w:t xml:space="preserve"> </w:t>
      </w:r>
      <w:r w:rsidRPr="002361A8">
        <w:rPr>
          <w:rFonts w:ascii="Times New Roman" w:hAnsi="Times New Roman"/>
          <w:sz w:val="28"/>
          <w:szCs w:val="28"/>
        </w:rPr>
        <w:t>алгоритм оптимізації структури титанових сплавів при електронно-променевій плавці</w:t>
      </w:r>
      <w:r w:rsidRPr="002361A8">
        <w:rPr>
          <w:rFonts w:ascii="Times New Roman" w:hAnsi="Times New Roman"/>
          <w:bCs/>
          <w:sz w:val="28"/>
          <w:szCs w:val="28"/>
        </w:rPr>
        <w:t>.</w:t>
      </w:r>
    </w:p>
    <w:p w:rsidR="002361A8" w:rsidRPr="002361A8" w:rsidRDefault="002361A8" w:rsidP="002361A8">
      <w:pPr>
        <w:pStyle w:val="aa"/>
        <w:spacing w:line="360" w:lineRule="auto"/>
        <w:ind w:firstLine="708"/>
        <w:jc w:val="both"/>
        <w:rPr>
          <w:rFonts w:ascii="Times New Roman" w:hAnsi="Times New Roman"/>
          <w:sz w:val="28"/>
          <w:szCs w:val="28"/>
        </w:rPr>
      </w:pPr>
      <w:r w:rsidRPr="002361A8">
        <w:rPr>
          <w:rFonts w:ascii="Times New Roman" w:hAnsi="Times New Roman"/>
          <w:sz w:val="28"/>
          <w:szCs w:val="28"/>
        </w:rPr>
        <w:t>Мета роботи: освоєння методики електронно-променевої плавки титану та сплавів на його основі та розробка алгоритму оптимізації структури титанових сплавів при електронно-променевої плавці.</w:t>
      </w:r>
    </w:p>
    <w:p w:rsidR="002361A8" w:rsidRPr="002361A8" w:rsidRDefault="002361A8" w:rsidP="002361A8">
      <w:pPr>
        <w:pStyle w:val="aa"/>
        <w:spacing w:line="360" w:lineRule="auto"/>
        <w:ind w:firstLine="708"/>
        <w:jc w:val="both"/>
        <w:rPr>
          <w:rFonts w:ascii="Times New Roman" w:hAnsi="Times New Roman"/>
          <w:sz w:val="28"/>
          <w:szCs w:val="28"/>
        </w:rPr>
      </w:pPr>
      <w:r w:rsidRPr="002361A8">
        <w:rPr>
          <w:rFonts w:ascii="Times New Roman" w:hAnsi="Times New Roman"/>
          <w:sz w:val="28"/>
          <w:szCs w:val="28"/>
        </w:rPr>
        <w:t xml:space="preserve">Методи дослідження та апаратура: мікроструктурний, дюрометричний аналізи, </w:t>
      </w:r>
      <w:r w:rsidRPr="002361A8">
        <w:rPr>
          <w:rFonts w:ascii="Times New Roman" w:hAnsi="Times New Roman"/>
          <w:color w:val="000000"/>
          <w:sz w:val="28"/>
          <w:szCs w:val="28"/>
        </w:rPr>
        <w:t>електронно-променева ливарна установка ЕПЛУ–4, змонтована на базі вакуумно-індукційної печі ІСВ-0,04; плавильно-заливальний тигель ТП9 із системою електромагнітного перемішування розплаву; сталеві та графітові кристалізатори для одержання циліндричних заготовок; пристрій-маніпулятор для введення легуючих елементів під час плавки.</w:t>
      </w:r>
    </w:p>
    <w:p w:rsidR="002361A8" w:rsidRPr="002361A8" w:rsidRDefault="002361A8" w:rsidP="002361A8">
      <w:pPr>
        <w:pStyle w:val="aa"/>
        <w:spacing w:line="360" w:lineRule="auto"/>
        <w:ind w:firstLine="708"/>
        <w:jc w:val="both"/>
        <w:rPr>
          <w:rFonts w:ascii="Times New Roman" w:hAnsi="Times New Roman"/>
          <w:sz w:val="28"/>
          <w:szCs w:val="28"/>
        </w:rPr>
      </w:pPr>
      <w:r w:rsidRPr="002361A8">
        <w:rPr>
          <w:rFonts w:ascii="Times New Roman" w:hAnsi="Times New Roman"/>
          <w:bCs/>
          <w:sz w:val="28"/>
          <w:szCs w:val="28"/>
        </w:rPr>
        <w:t xml:space="preserve">В результаті аналізу літературних джерел та власних експериментальних досліджень побудовано загальний алгоритм оптимізації </w:t>
      </w:r>
      <w:r w:rsidRPr="002361A8">
        <w:rPr>
          <w:rFonts w:ascii="Times New Roman" w:hAnsi="Times New Roman"/>
          <w:sz w:val="28"/>
          <w:szCs w:val="28"/>
        </w:rPr>
        <w:t>структури титанових сплавів при електронно-променевої плавці.</w:t>
      </w:r>
    </w:p>
    <w:p w:rsidR="002361A8" w:rsidRPr="002361A8" w:rsidRDefault="002361A8" w:rsidP="002361A8">
      <w:pPr>
        <w:spacing w:line="360" w:lineRule="auto"/>
        <w:ind w:firstLine="709"/>
        <w:jc w:val="both"/>
        <w:rPr>
          <w:rFonts w:ascii="Times New Roman" w:hAnsi="Times New Roman"/>
          <w:sz w:val="28"/>
          <w:szCs w:val="28"/>
        </w:rPr>
      </w:pPr>
    </w:p>
    <w:p w:rsidR="002361A8" w:rsidRPr="002361A8" w:rsidRDefault="002361A8" w:rsidP="002361A8">
      <w:pPr>
        <w:spacing w:line="360" w:lineRule="auto"/>
        <w:jc w:val="both"/>
        <w:rPr>
          <w:rFonts w:ascii="Times New Roman" w:hAnsi="Times New Roman"/>
          <w:sz w:val="28"/>
          <w:szCs w:val="28"/>
        </w:rPr>
      </w:pPr>
    </w:p>
    <w:p w:rsidR="002361A8" w:rsidRPr="002361A8" w:rsidRDefault="002361A8" w:rsidP="002361A8">
      <w:pPr>
        <w:spacing w:line="360" w:lineRule="auto"/>
        <w:ind w:right="-185" w:firstLine="567"/>
        <w:jc w:val="both"/>
        <w:rPr>
          <w:rFonts w:ascii="Times New Roman" w:hAnsi="Times New Roman"/>
          <w:sz w:val="28"/>
          <w:szCs w:val="28"/>
        </w:rPr>
      </w:pPr>
      <w:r w:rsidRPr="002361A8">
        <w:rPr>
          <w:rFonts w:ascii="Times New Roman" w:eastAsia="Calibri" w:hAnsi="Times New Roman"/>
          <w:sz w:val="28"/>
          <w:szCs w:val="28"/>
          <w:lang w:val="ru-RU"/>
        </w:rPr>
        <w:t>ЕЛЕКТРОННО-ПРОМЕНЕВА ПЛАВКА, ТИТАН, ТЕХНОЛОГІЯ, ВИРОБНИЧИЙ ПРОЦЕС, АЛГОРИТМ ОПТИМІЗАЦІЇ,</w:t>
      </w:r>
      <w:r w:rsidRPr="002361A8">
        <w:rPr>
          <w:rFonts w:ascii="Times New Roman" w:hAnsi="Times New Roman"/>
          <w:sz w:val="28"/>
          <w:szCs w:val="28"/>
        </w:rPr>
        <w:t xml:space="preserve"> ОХОРОНА ПРАЦІ. </w:t>
      </w:r>
    </w:p>
    <w:p w:rsidR="002361A8" w:rsidRPr="002361A8" w:rsidRDefault="002361A8" w:rsidP="002361A8">
      <w:pPr>
        <w:spacing w:line="360" w:lineRule="auto"/>
        <w:jc w:val="both"/>
        <w:rPr>
          <w:rFonts w:ascii="Times New Roman" w:hAnsi="Times New Roman"/>
          <w:sz w:val="28"/>
          <w:szCs w:val="28"/>
          <w:lang w:val="ru-RU"/>
        </w:rPr>
      </w:pPr>
    </w:p>
    <w:p w:rsidR="002361A8" w:rsidRPr="002361A8" w:rsidRDefault="002361A8" w:rsidP="002361A8">
      <w:pPr>
        <w:spacing w:line="360" w:lineRule="auto"/>
        <w:jc w:val="both"/>
        <w:rPr>
          <w:rFonts w:ascii="Times New Roman" w:hAnsi="Times New Roman"/>
          <w:sz w:val="28"/>
          <w:szCs w:val="28"/>
        </w:rPr>
      </w:pPr>
    </w:p>
    <w:p w:rsidR="002361A8" w:rsidRDefault="002361A8" w:rsidP="002361A8">
      <w:pPr>
        <w:spacing w:line="360" w:lineRule="auto"/>
        <w:ind w:right="-185"/>
        <w:jc w:val="both"/>
        <w:rPr>
          <w:rFonts w:ascii="Times New Roman" w:hAnsi="Times New Roman"/>
          <w:sz w:val="28"/>
          <w:szCs w:val="28"/>
        </w:rPr>
      </w:pPr>
    </w:p>
    <w:p w:rsidR="002361A8" w:rsidRPr="002361A8" w:rsidRDefault="002361A8" w:rsidP="002361A8">
      <w:pPr>
        <w:spacing w:line="360" w:lineRule="auto"/>
        <w:ind w:right="-185"/>
        <w:jc w:val="both"/>
        <w:rPr>
          <w:rFonts w:ascii="Times New Roman" w:hAnsi="Times New Roman"/>
          <w:sz w:val="28"/>
          <w:szCs w:val="28"/>
        </w:rPr>
      </w:pPr>
    </w:p>
    <w:p w:rsidR="002361A8" w:rsidRPr="002361A8" w:rsidRDefault="002361A8" w:rsidP="002361A8">
      <w:pPr>
        <w:spacing w:line="360" w:lineRule="auto"/>
        <w:jc w:val="center"/>
        <w:rPr>
          <w:rFonts w:ascii="Times New Roman" w:hAnsi="Times New Roman"/>
          <w:b/>
          <w:sz w:val="28"/>
          <w:szCs w:val="28"/>
          <w:lang w:val="en-US"/>
        </w:rPr>
      </w:pPr>
      <w:r w:rsidRPr="002361A8">
        <w:rPr>
          <w:rFonts w:ascii="Times New Roman" w:hAnsi="Times New Roman"/>
          <w:b/>
          <w:sz w:val="28"/>
          <w:szCs w:val="28"/>
          <w:lang w:val="en-US"/>
        </w:rPr>
        <w:lastRenderedPageBreak/>
        <w:t>ABSTRACT</w:t>
      </w:r>
    </w:p>
    <w:p w:rsidR="002361A8" w:rsidRPr="002361A8" w:rsidRDefault="002361A8" w:rsidP="002361A8">
      <w:pPr>
        <w:spacing w:line="360" w:lineRule="auto"/>
        <w:jc w:val="both"/>
        <w:rPr>
          <w:rFonts w:ascii="Times New Roman" w:hAnsi="Times New Roman"/>
          <w:b/>
          <w:sz w:val="28"/>
          <w:szCs w:val="28"/>
          <w:lang w:val="en-US"/>
        </w:rPr>
      </w:pPr>
    </w:p>
    <w:p w:rsidR="002361A8" w:rsidRPr="002361A8" w:rsidRDefault="002361A8" w:rsidP="002361A8">
      <w:pPr>
        <w:pStyle w:val="aa"/>
        <w:spacing w:line="360" w:lineRule="auto"/>
        <w:jc w:val="both"/>
        <w:rPr>
          <w:rFonts w:ascii="Times New Roman" w:hAnsi="Times New Roman"/>
          <w:sz w:val="28"/>
          <w:szCs w:val="28"/>
          <w:lang w:val="en-US"/>
        </w:rPr>
      </w:pPr>
    </w:p>
    <w:p w:rsidR="002361A8" w:rsidRPr="002361A8" w:rsidRDefault="002361A8" w:rsidP="002361A8">
      <w:pPr>
        <w:pStyle w:val="aa"/>
        <w:spacing w:line="360" w:lineRule="auto"/>
        <w:ind w:firstLine="708"/>
        <w:jc w:val="both"/>
        <w:rPr>
          <w:rFonts w:ascii="Times New Roman" w:hAnsi="Times New Roman"/>
          <w:sz w:val="28"/>
          <w:szCs w:val="28"/>
          <w:lang w:val="en-US"/>
        </w:rPr>
      </w:pPr>
      <w:r w:rsidRPr="002361A8">
        <w:rPr>
          <w:rFonts w:ascii="Times New Roman" w:hAnsi="Times New Roman"/>
          <w:sz w:val="28"/>
          <w:szCs w:val="28"/>
          <w:lang w:val="en-US"/>
        </w:rPr>
        <w:t>Explanatory note to the diploma project: 67 p., 14 figures, 11 tables, a list of literature from 84 sources.</w:t>
      </w:r>
    </w:p>
    <w:p w:rsidR="002361A8" w:rsidRPr="002361A8" w:rsidRDefault="002361A8" w:rsidP="002361A8">
      <w:pPr>
        <w:pStyle w:val="aa"/>
        <w:spacing w:line="360" w:lineRule="auto"/>
        <w:jc w:val="both"/>
        <w:rPr>
          <w:rFonts w:ascii="Times New Roman" w:hAnsi="Times New Roman"/>
          <w:color w:val="222222"/>
          <w:sz w:val="28"/>
          <w:szCs w:val="28"/>
          <w:lang w:val="en"/>
        </w:rPr>
      </w:pPr>
      <w:r w:rsidRPr="002361A8">
        <w:rPr>
          <w:rFonts w:ascii="Times New Roman" w:hAnsi="Times New Roman"/>
          <w:sz w:val="28"/>
          <w:szCs w:val="28"/>
          <w:lang w:val="en-US"/>
        </w:rPr>
        <w:tab/>
      </w:r>
      <w:r w:rsidRPr="002361A8">
        <w:rPr>
          <w:rFonts w:ascii="Times New Roman" w:hAnsi="Times New Roman"/>
          <w:color w:val="222222"/>
          <w:sz w:val="28"/>
          <w:szCs w:val="28"/>
          <w:lang w:val="en"/>
        </w:rPr>
        <w:t>Object of research: algorithm for optimizing the structure of titanium alloys during electron beam melting.</w:t>
      </w:r>
    </w:p>
    <w:p w:rsidR="002361A8" w:rsidRPr="002361A8" w:rsidRDefault="002361A8" w:rsidP="002361A8">
      <w:pPr>
        <w:pStyle w:val="aa"/>
        <w:spacing w:line="360" w:lineRule="auto"/>
        <w:jc w:val="both"/>
        <w:rPr>
          <w:rFonts w:ascii="Times New Roman" w:hAnsi="Times New Roman"/>
          <w:color w:val="222222"/>
          <w:sz w:val="28"/>
          <w:szCs w:val="28"/>
          <w:lang w:eastAsia="uk-UA"/>
        </w:rPr>
      </w:pPr>
      <w:r w:rsidRPr="002361A8">
        <w:rPr>
          <w:rFonts w:ascii="Times New Roman" w:hAnsi="Times New Roman"/>
          <w:color w:val="222222"/>
          <w:sz w:val="28"/>
          <w:szCs w:val="28"/>
          <w:lang w:val="en" w:eastAsia="uk-UA"/>
        </w:rPr>
        <w:tab/>
        <w:t xml:space="preserve">The purpose of the work: the development of the technique of electron beam melting of titanium and alloys on its basis and the development of an </w:t>
      </w:r>
      <w:r w:rsidRPr="002361A8">
        <w:rPr>
          <w:rFonts w:ascii="Times New Roman" w:hAnsi="Times New Roman"/>
          <w:color w:val="222222"/>
          <w:sz w:val="28"/>
          <w:szCs w:val="28"/>
          <w:lang w:val="en"/>
        </w:rPr>
        <w:t>algorithm for optimizing the structure of titanium alloys during electron beam melting</w:t>
      </w:r>
      <w:r w:rsidRPr="002361A8">
        <w:rPr>
          <w:rFonts w:ascii="Times New Roman" w:hAnsi="Times New Roman"/>
          <w:color w:val="222222"/>
          <w:sz w:val="28"/>
          <w:szCs w:val="28"/>
          <w:lang w:val="en" w:eastAsia="uk-UA"/>
        </w:rPr>
        <w:t>.</w:t>
      </w:r>
    </w:p>
    <w:p w:rsidR="002361A8" w:rsidRPr="002361A8" w:rsidRDefault="002361A8" w:rsidP="002361A8">
      <w:pPr>
        <w:pStyle w:val="aa"/>
        <w:spacing w:line="360" w:lineRule="auto"/>
        <w:ind w:firstLine="708"/>
        <w:jc w:val="both"/>
        <w:rPr>
          <w:rFonts w:ascii="Times New Roman" w:hAnsi="Times New Roman"/>
          <w:color w:val="222222"/>
          <w:sz w:val="28"/>
          <w:szCs w:val="28"/>
          <w:shd w:val="clear" w:color="auto" w:fill="F8F9FA"/>
          <w:lang w:val="en-US"/>
        </w:rPr>
      </w:pPr>
      <w:r w:rsidRPr="002361A8">
        <w:rPr>
          <w:rFonts w:ascii="Times New Roman" w:hAnsi="Times New Roman"/>
          <w:color w:val="222222"/>
          <w:sz w:val="28"/>
          <w:szCs w:val="28"/>
          <w:shd w:val="clear" w:color="auto" w:fill="F8F9FA"/>
          <w:lang w:val="en-US"/>
        </w:rPr>
        <w:t xml:space="preserve">Research methods and equipment: microstructural, durometric analyzes, electron beam molding unit </w:t>
      </w:r>
      <w:r w:rsidRPr="002361A8">
        <w:rPr>
          <w:rFonts w:ascii="Times New Roman" w:hAnsi="Times New Roman"/>
          <w:color w:val="222222"/>
          <w:sz w:val="28"/>
          <w:szCs w:val="28"/>
          <w:shd w:val="clear" w:color="auto" w:fill="F8F9FA"/>
        </w:rPr>
        <w:t>ЕПЛУ</w:t>
      </w:r>
      <w:r w:rsidRPr="002361A8">
        <w:rPr>
          <w:rFonts w:ascii="Times New Roman" w:hAnsi="Times New Roman"/>
          <w:color w:val="222222"/>
          <w:sz w:val="28"/>
          <w:szCs w:val="28"/>
          <w:shd w:val="clear" w:color="auto" w:fill="F8F9FA"/>
          <w:lang w:val="en-US"/>
        </w:rPr>
        <w:t xml:space="preserve">-4, mounted on the basis of vacuum-induction furnace </w:t>
      </w:r>
      <w:r w:rsidRPr="002361A8">
        <w:rPr>
          <w:rFonts w:ascii="Times New Roman" w:hAnsi="Times New Roman"/>
          <w:color w:val="222222"/>
          <w:sz w:val="28"/>
          <w:szCs w:val="28"/>
          <w:shd w:val="clear" w:color="auto" w:fill="F8F9FA"/>
        </w:rPr>
        <w:t>ИСВ</w:t>
      </w:r>
      <w:r w:rsidRPr="002361A8">
        <w:rPr>
          <w:rFonts w:ascii="Times New Roman" w:hAnsi="Times New Roman"/>
          <w:color w:val="222222"/>
          <w:sz w:val="28"/>
          <w:szCs w:val="28"/>
          <w:shd w:val="clear" w:color="auto" w:fill="F8F9FA"/>
          <w:lang w:val="en-US"/>
        </w:rPr>
        <w:t>-0.04; melting-pouring crucible TP9 with a system of electromagnetic mixing of a melt; steel and graphite crystallizers for the production of cylindrical billets; device-manipulator for the introduction of alloying elements during melting.</w:t>
      </w:r>
    </w:p>
    <w:p w:rsidR="002361A8" w:rsidRPr="002361A8" w:rsidRDefault="002361A8" w:rsidP="002361A8">
      <w:pPr>
        <w:pStyle w:val="aa"/>
        <w:spacing w:line="360" w:lineRule="auto"/>
        <w:ind w:firstLine="708"/>
        <w:jc w:val="both"/>
        <w:rPr>
          <w:rFonts w:ascii="Times New Roman" w:hAnsi="Times New Roman"/>
          <w:sz w:val="28"/>
          <w:szCs w:val="28"/>
          <w:lang w:val="en-US" w:eastAsia="ru-RU"/>
        </w:rPr>
      </w:pPr>
      <w:r w:rsidRPr="002361A8">
        <w:rPr>
          <w:rFonts w:ascii="Times New Roman" w:hAnsi="Times New Roman"/>
          <w:color w:val="222222"/>
          <w:sz w:val="28"/>
          <w:szCs w:val="28"/>
          <w:shd w:val="clear" w:color="auto" w:fill="F8F9FA"/>
          <w:lang w:val="en-US"/>
        </w:rPr>
        <w:t>As a result of the analysis of literary sources and own experimental research, a general algorithm for optimizing the structure of titanium alloys with electron beam melting was constructed.</w:t>
      </w:r>
    </w:p>
    <w:p w:rsidR="002361A8" w:rsidRPr="002361A8" w:rsidRDefault="002361A8" w:rsidP="002361A8">
      <w:pPr>
        <w:pStyle w:val="aa"/>
        <w:spacing w:line="360" w:lineRule="auto"/>
        <w:jc w:val="both"/>
        <w:rPr>
          <w:rFonts w:ascii="Times New Roman" w:hAnsi="Times New Roman"/>
          <w:color w:val="222222"/>
          <w:sz w:val="28"/>
          <w:szCs w:val="28"/>
          <w:shd w:val="clear" w:color="auto" w:fill="F8F9FA"/>
          <w:lang w:val="en-US"/>
        </w:rPr>
      </w:pPr>
    </w:p>
    <w:p w:rsidR="002361A8" w:rsidRPr="002361A8" w:rsidRDefault="002361A8" w:rsidP="002361A8">
      <w:pPr>
        <w:pStyle w:val="aa"/>
        <w:spacing w:line="360" w:lineRule="auto"/>
        <w:jc w:val="both"/>
        <w:rPr>
          <w:rFonts w:ascii="Times New Roman" w:hAnsi="Times New Roman"/>
          <w:color w:val="222222"/>
          <w:sz w:val="28"/>
          <w:szCs w:val="28"/>
          <w:shd w:val="clear" w:color="auto" w:fill="F8F9FA"/>
          <w:lang w:val="en-US"/>
        </w:rPr>
      </w:pPr>
    </w:p>
    <w:p w:rsidR="00F447AA" w:rsidRPr="002361A8" w:rsidRDefault="002361A8" w:rsidP="002361A8">
      <w:pPr>
        <w:pStyle w:val="aa"/>
        <w:spacing w:line="360" w:lineRule="auto"/>
        <w:jc w:val="both"/>
        <w:rPr>
          <w:rFonts w:ascii="Times New Roman" w:hAnsi="Times New Roman"/>
          <w:sz w:val="28"/>
          <w:szCs w:val="28"/>
          <w:lang w:eastAsia="uk-UA"/>
        </w:rPr>
      </w:pPr>
      <w:r w:rsidRPr="002361A8">
        <w:rPr>
          <w:rFonts w:ascii="Times New Roman" w:hAnsi="Times New Roman"/>
          <w:color w:val="222222"/>
          <w:sz w:val="28"/>
          <w:szCs w:val="28"/>
          <w:lang w:val="en"/>
        </w:rPr>
        <w:tab/>
        <w:t>ELECTRON BEAM MELTING, TITAN, TECHNOLOGY, MANUFACTURING PROCESS, OPTIMIZATION ALGORITHM, LABOR PROTECTION</w:t>
      </w:r>
    </w:p>
    <w:p w:rsidR="00F447AA" w:rsidRPr="002361A8" w:rsidRDefault="00F447AA" w:rsidP="002361A8">
      <w:pPr>
        <w:pStyle w:val="aa"/>
        <w:spacing w:line="360" w:lineRule="auto"/>
        <w:jc w:val="both"/>
        <w:rPr>
          <w:rFonts w:ascii="Times New Roman" w:hAnsi="Times New Roman"/>
          <w:sz w:val="28"/>
          <w:szCs w:val="28"/>
          <w:lang w:eastAsia="uk-UA"/>
        </w:rPr>
      </w:pPr>
    </w:p>
    <w:p w:rsidR="00F447AA" w:rsidRDefault="00F447AA" w:rsidP="00F447AA">
      <w:pPr>
        <w:pStyle w:val="aa"/>
        <w:spacing w:line="360" w:lineRule="auto"/>
        <w:jc w:val="both"/>
        <w:rPr>
          <w:rFonts w:ascii="Times New Roman" w:hAnsi="Times New Roman"/>
          <w:sz w:val="28"/>
          <w:szCs w:val="28"/>
          <w:lang w:eastAsia="uk-UA"/>
        </w:rPr>
      </w:pPr>
    </w:p>
    <w:p w:rsidR="00F447AA" w:rsidRDefault="00F447AA" w:rsidP="00F447AA">
      <w:pPr>
        <w:pStyle w:val="aa"/>
        <w:spacing w:line="360" w:lineRule="auto"/>
        <w:jc w:val="both"/>
        <w:rPr>
          <w:rFonts w:ascii="Times New Roman" w:hAnsi="Times New Roman"/>
          <w:sz w:val="28"/>
          <w:szCs w:val="28"/>
          <w:lang w:eastAsia="uk-UA"/>
        </w:rPr>
      </w:pPr>
    </w:p>
    <w:p w:rsidR="00F447AA" w:rsidRDefault="00F447AA" w:rsidP="00F447AA">
      <w:pPr>
        <w:pStyle w:val="aa"/>
        <w:spacing w:line="360" w:lineRule="auto"/>
        <w:jc w:val="both"/>
        <w:rPr>
          <w:rFonts w:ascii="Times New Roman" w:hAnsi="Times New Roman"/>
          <w:sz w:val="28"/>
          <w:szCs w:val="28"/>
          <w:lang w:eastAsia="uk-UA"/>
        </w:rPr>
      </w:pPr>
    </w:p>
    <w:p w:rsidR="002361A8" w:rsidRDefault="002361A8" w:rsidP="00F447AA">
      <w:pPr>
        <w:pStyle w:val="aa"/>
        <w:spacing w:line="360" w:lineRule="auto"/>
        <w:jc w:val="both"/>
        <w:rPr>
          <w:rFonts w:ascii="Times New Roman" w:hAnsi="Times New Roman"/>
          <w:sz w:val="28"/>
          <w:szCs w:val="28"/>
          <w:lang w:eastAsia="uk-UA"/>
        </w:rPr>
      </w:pPr>
    </w:p>
    <w:p w:rsidR="002361A8" w:rsidRDefault="002361A8" w:rsidP="00F447AA">
      <w:pPr>
        <w:pStyle w:val="aa"/>
        <w:spacing w:line="360" w:lineRule="auto"/>
        <w:jc w:val="both"/>
        <w:rPr>
          <w:rFonts w:ascii="Times New Roman" w:hAnsi="Times New Roman"/>
          <w:sz w:val="28"/>
          <w:szCs w:val="28"/>
          <w:lang w:eastAsia="uk-UA"/>
        </w:rPr>
      </w:pPr>
    </w:p>
    <w:p w:rsidR="00A90CBD" w:rsidRDefault="00A90CBD" w:rsidP="00D9288C">
      <w:pPr>
        <w:pStyle w:val="aa"/>
        <w:spacing w:line="360" w:lineRule="auto"/>
        <w:rPr>
          <w:rFonts w:ascii="Times New Roman" w:hAnsi="Times New Roman"/>
          <w:b/>
          <w:sz w:val="28"/>
          <w:szCs w:val="28"/>
        </w:rPr>
      </w:pPr>
    </w:p>
    <w:p w:rsidR="00CD2240" w:rsidRDefault="00F447AA" w:rsidP="00F447AA">
      <w:pPr>
        <w:pStyle w:val="aa"/>
        <w:spacing w:line="360" w:lineRule="auto"/>
        <w:jc w:val="center"/>
        <w:rPr>
          <w:rFonts w:ascii="Times New Roman" w:hAnsi="Times New Roman"/>
          <w:b/>
          <w:sz w:val="28"/>
          <w:szCs w:val="28"/>
        </w:rPr>
      </w:pPr>
      <w:r w:rsidRPr="00184FE6">
        <w:rPr>
          <w:rFonts w:ascii="Times New Roman" w:hAnsi="Times New Roman"/>
          <w:b/>
          <w:sz w:val="28"/>
          <w:szCs w:val="28"/>
        </w:rPr>
        <w:lastRenderedPageBreak/>
        <w:t>ЗМІСТ</w:t>
      </w:r>
    </w:p>
    <w:p w:rsidR="00CD2240" w:rsidRDefault="00CD2240" w:rsidP="00F447AA">
      <w:pPr>
        <w:pStyle w:val="aa"/>
        <w:spacing w:line="360" w:lineRule="auto"/>
        <w:jc w:val="center"/>
        <w:rPr>
          <w:rFonts w:ascii="Times New Roman" w:hAnsi="Times New Roman"/>
          <w:b/>
          <w:sz w:val="28"/>
          <w:szCs w:val="28"/>
        </w:rPr>
      </w:pPr>
    </w:p>
    <w:sdt>
      <w:sdtPr>
        <w:rPr>
          <w:rFonts w:ascii="Calibri" w:hAnsi="Calibri"/>
          <w:color w:val="auto"/>
          <w:sz w:val="22"/>
          <w:szCs w:val="22"/>
          <w:lang w:eastAsia="en-US"/>
        </w:rPr>
        <w:id w:val="-802390490"/>
        <w:docPartObj>
          <w:docPartGallery w:val="Table of Contents"/>
          <w:docPartUnique/>
        </w:docPartObj>
      </w:sdtPr>
      <w:sdtEndPr>
        <w:rPr>
          <w:b/>
          <w:bCs/>
        </w:rPr>
      </w:sdtEndPr>
      <w:sdtContent>
        <w:p w:rsidR="00CD2240" w:rsidRPr="00CD2240" w:rsidRDefault="00CD2240" w:rsidP="00CD2240">
          <w:pPr>
            <w:pStyle w:val="afb"/>
            <w:jc w:val="both"/>
            <w:rPr>
              <w:rFonts w:ascii="Times New Roman" w:hAnsi="Times New Roman"/>
              <w:sz w:val="28"/>
              <w:szCs w:val="28"/>
            </w:rPr>
          </w:pPr>
        </w:p>
        <w:p w:rsidR="00CD2240" w:rsidRPr="00CD2240" w:rsidRDefault="00CD2240" w:rsidP="00CD2240">
          <w:pPr>
            <w:pStyle w:val="32"/>
            <w:tabs>
              <w:tab w:val="right" w:leader="dot" w:pos="9629"/>
            </w:tabs>
            <w:jc w:val="both"/>
            <w:rPr>
              <w:rFonts w:ascii="Times New Roman" w:eastAsiaTheme="minorEastAsia" w:hAnsi="Times New Roman"/>
              <w:noProof/>
              <w:sz w:val="28"/>
              <w:szCs w:val="28"/>
              <w:lang w:eastAsia="uk-UA"/>
            </w:rPr>
          </w:pPr>
          <w:r w:rsidRPr="00CD2240">
            <w:rPr>
              <w:rFonts w:ascii="Times New Roman" w:hAnsi="Times New Roman"/>
              <w:b/>
              <w:bCs/>
              <w:sz w:val="28"/>
              <w:szCs w:val="28"/>
            </w:rPr>
            <w:fldChar w:fldCharType="begin"/>
          </w:r>
          <w:r w:rsidRPr="00CD2240">
            <w:rPr>
              <w:rFonts w:ascii="Times New Roman" w:hAnsi="Times New Roman"/>
              <w:b/>
              <w:bCs/>
              <w:sz w:val="28"/>
              <w:szCs w:val="28"/>
            </w:rPr>
            <w:instrText xml:space="preserve"> TOC \o "1-3" \h \z \u </w:instrText>
          </w:r>
          <w:r w:rsidRPr="00CD2240">
            <w:rPr>
              <w:rFonts w:ascii="Times New Roman" w:hAnsi="Times New Roman"/>
              <w:b/>
              <w:bCs/>
              <w:sz w:val="28"/>
              <w:szCs w:val="28"/>
            </w:rPr>
            <w:fldChar w:fldCharType="separate"/>
          </w:r>
          <w:hyperlink w:anchor="_Toc11602829" w:history="1">
            <w:r w:rsidRPr="00CD2240">
              <w:rPr>
                <w:rStyle w:val="a3"/>
                <w:rFonts w:ascii="Times New Roman" w:hAnsi="Times New Roman"/>
                <w:noProof/>
                <w:sz w:val="28"/>
                <w:szCs w:val="28"/>
                <w:lang w:eastAsia="uk-UA"/>
              </w:rPr>
              <w:t>ВСТУП</w:t>
            </w:r>
            <w:r w:rsidRPr="00CD2240">
              <w:rPr>
                <w:rFonts w:ascii="Times New Roman" w:hAnsi="Times New Roman"/>
                <w:noProof/>
                <w:webHidden/>
                <w:sz w:val="28"/>
                <w:szCs w:val="28"/>
              </w:rPr>
              <w:tab/>
            </w:r>
            <w:r w:rsidRPr="00CD2240">
              <w:rPr>
                <w:rFonts w:ascii="Times New Roman" w:hAnsi="Times New Roman"/>
                <w:noProof/>
                <w:webHidden/>
                <w:sz w:val="28"/>
                <w:szCs w:val="28"/>
              </w:rPr>
              <w:fldChar w:fldCharType="begin"/>
            </w:r>
            <w:r w:rsidRPr="00CD2240">
              <w:rPr>
                <w:rFonts w:ascii="Times New Roman" w:hAnsi="Times New Roman"/>
                <w:noProof/>
                <w:webHidden/>
                <w:sz w:val="28"/>
                <w:szCs w:val="28"/>
              </w:rPr>
              <w:instrText xml:space="preserve"> PAGEREF _Toc11602829 \h </w:instrText>
            </w:r>
            <w:r w:rsidRPr="00CD2240">
              <w:rPr>
                <w:rFonts w:ascii="Times New Roman" w:hAnsi="Times New Roman"/>
                <w:noProof/>
                <w:webHidden/>
                <w:sz w:val="28"/>
                <w:szCs w:val="28"/>
              </w:rPr>
            </w:r>
            <w:r w:rsidRPr="00CD2240">
              <w:rPr>
                <w:rFonts w:ascii="Times New Roman" w:hAnsi="Times New Roman"/>
                <w:noProof/>
                <w:webHidden/>
                <w:sz w:val="28"/>
                <w:szCs w:val="28"/>
              </w:rPr>
              <w:fldChar w:fldCharType="separate"/>
            </w:r>
            <w:r w:rsidRPr="00CD2240">
              <w:rPr>
                <w:rFonts w:ascii="Times New Roman" w:hAnsi="Times New Roman"/>
                <w:noProof/>
                <w:webHidden/>
                <w:sz w:val="28"/>
                <w:szCs w:val="28"/>
              </w:rPr>
              <w:t>9</w:t>
            </w:r>
            <w:r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30" w:history="1">
            <w:r w:rsidR="00CD2240" w:rsidRPr="00CD2240">
              <w:rPr>
                <w:rStyle w:val="a3"/>
                <w:rFonts w:ascii="Times New Roman" w:hAnsi="Times New Roman"/>
                <w:noProof/>
                <w:sz w:val="28"/>
                <w:szCs w:val="28"/>
                <w:lang w:val="ru-RU"/>
              </w:rPr>
              <w:t>1 ЛІТЕРАТУРНИЙ ОГЛЯД</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_Toc11602830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10</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31" w:history="1">
            <w:r w:rsidR="00CD2240" w:rsidRPr="00CD2240">
              <w:rPr>
                <w:rStyle w:val="a3"/>
                <w:rFonts w:ascii="Times New Roman" w:hAnsi="Times New Roman"/>
                <w:noProof/>
                <w:sz w:val="28"/>
                <w:szCs w:val="28"/>
                <w:lang w:val="ru-RU"/>
              </w:rPr>
              <w:t xml:space="preserve">1.1 </w:t>
            </w:r>
            <w:r w:rsidR="00CD2240" w:rsidRPr="00CD2240">
              <w:rPr>
                <w:rStyle w:val="a3"/>
                <w:rFonts w:ascii="Times New Roman" w:hAnsi="Times New Roman"/>
                <w:noProof/>
                <w:sz w:val="28"/>
                <w:szCs w:val="28"/>
              </w:rPr>
              <w:t>Титан та види фізичної обробки його розплаву</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_Toc11602831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10</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32" w:history="1">
            <w:r w:rsidR="00CD2240" w:rsidRPr="00CD2240">
              <w:rPr>
                <w:rStyle w:val="a3"/>
                <w:rFonts w:ascii="Times New Roman" w:hAnsi="Times New Roman"/>
                <w:noProof/>
                <w:sz w:val="28"/>
                <w:szCs w:val="28"/>
                <w:shd w:val="clear" w:color="auto" w:fill="FFFFFF"/>
              </w:rPr>
              <w:t>1.2 Суть та види технології</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_Toc11602832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13</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33" w:history="1">
            <w:r w:rsidR="00CD2240" w:rsidRPr="00CD2240">
              <w:rPr>
                <w:rStyle w:val="a3"/>
                <w:rFonts w:ascii="Times New Roman" w:hAnsi="Times New Roman"/>
                <w:noProof/>
                <w:sz w:val="28"/>
                <w:szCs w:val="28"/>
                <w:shd w:val="clear" w:color="auto" w:fill="FFFFFF"/>
              </w:rPr>
              <w:t>1.3 Класифікація виробничих процесів</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_Toc11602833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17</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34" w:history="1">
            <w:r w:rsidR="00CD2240" w:rsidRPr="00CD2240">
              <w:rPr>
                <w:rStyle w:val="a3"/>
                <w:rFonts w:ascii="Times New Roman" w:hAnsi="Times New Roman"/>
                <w:noProof/>
                <w:sz w:val="28"/>
                <w:szCs w:val="28"/>
              </w:rPr>
              <w:t>1.6 Застосування МНК для апроксимації функцій багатьох змінних</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_Toc11602834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25</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37" w:history="1">
            <w:r w:rsidR="00CD2240" w:rsidRPr="00CD2240">
              <w:rPr>
                <w:rStyle w:val="a3"/>
                <w:rFonts w:ascii="Times New Roman" w:hAnsi="Times New Roman"/>
                <w:noProof/>
                <w:sz w:val="28"/>
                <w:szCs w:val="28"/>
                <w:lang w:val="ru-RU"/>
              </w:rPr>
              <w:t>1.7 Мета та задачі роботи</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_Toc11602837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28</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38" w:history="1">
            <w:r w:rsidR="00CD2240" w:rsidRPr="00CD2240">
              <w:rPr>
                <w:rStyle w:val="a3"/>
                <w:rFonts w:ascii="Times New Roman" w:hAnsi="Times New Roman"/>
                <w:noProof/>
                <w:sz w:val="28"/>
                <w:szCs w:val="28"/>
                <w:lang w:val="ru-RU"/>
              </w:rPr>
              <w:t>2 МЕТОДИКА ДОСЛІДЖЕНЬ</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_Toc11602838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30</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39" w:history="1">
            <w:r w:rsidR="00CD2240" w:rsidRPr="00CD2240">
              <w:rPr>
                <w:rStyle w:val="a3"/>
                <w:rFonts w:ascii="Times New Roman" w:hAnsi="Times New Roman"/>
                <w:noProof/>
                <w:sz w:val="28"/>
                <w:szCs w:val="28"/>
                <w:lang w:val="ru-RU"/>
              </w:rPr>
              <w:t>2.1 Матеріали для експерементальних досліджень</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_Toc11602839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30</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40" w:history="1">
            <w:r w:rsidR="00CD2240" w:rsidRPr="00CD2240">
              <w:rPr>
                <w:rStyle w:val="a3"/>
                <w:rFonts w:ascii="Times New Roman" w:hAnsi="Times New Roman"/>
                <w:noProof/>
                <w:sz w:val="28"/>
                <w:szCs w:val="28"/>
              </w:rPr>
              <w:t>2.2 Установка для дослідження структури титанових сплавів</w:t>
            </w:r>
            <w:r w:rsidR="00CD2240" w:rsidRPr="00CD2240">
              <w:rPr>
                <w:rStyle w:val="a3"/>
                <w:rFonts w:ascii="Times New Roman" w:hAnsi="Times New Roman"/>
                <w:noProof/>
                <w:sz w:val="28"/>
                <w:szCs w:val="28"/>
                <w:lang w:val="ru-RU"/>
              </w:rPr>
              <w:t xml:space="preserve"> та методика проведення плавок</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_Toc11602840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30</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41" w:history="1">
            <w:r w:rsidR="00CD2240" w:rsidRPr="00CD2240">
              <w:rPr>
                <w:rStyle w:val="a3"/>
                <w:rFonts w:ascii="Times New Roman" w:hAnsi="Times New Roman"/>
                <w:noProof/>
                <w:sz w:val="28"/>
                <w:szCs w:val="28"/>
                <w:lang w:val="ru-RU"/>
              </w:rPr>
              <w:t>2.3 Вивчення структури виплавленого титану</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_Toc11602841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34</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42" w:history="1">
            <w:r w:rsidR="00CD2240" w:rsidRPr="00CD2240">
              <w:rPr>
                <w:rStyle w:val="a3"/>
                <w:rFonts w:ascii="Times New Roman" w:hAnsi="Times New Roman"/>
                <w:noProof/>
                <w:sz w:val="28"/>
                <w:szCs w:val="28"/>
              </w:rPr>
              <w:t>3 РЕЗУЛЬТАТИ ЕКСПЕРИМЕНТУ</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_Toc11602842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36</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43" w:history="1">
            <w:r w:rsidR="00CD2240" w:rsidRPr="00CD2240">
              <w:rPr>
                <w:rStyle w:val="a3"/>
                <w:rFonts w:ascii="Times New Roman" w:hAnsi="Times New Roman"/>
                <w:noProof/>
                <w:sz w:val="28"/>
                <w:szCs w:val="28"/>
              </w:rPr>
              <w:t>3.1 Дослідні плавки сплаву ВТ1-0</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_Toc11602843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36</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44" w:history="1">
            <w:r w:rsidR="00CD2240" w:rsidRPr="00CD2240">
              <w:rPr>
                <w:rStyle w:val="a3"/>
                <w:rFonts w:ascii="Times New Roman" w:hAnsi="Times New Roman"/>
                <w:noProof/>
                <w:sz w:val="28"/>
                <w:szCs w:val="28"/>
                <w:lang w:val="ru-RU"/>
              </w:rPr>
              <w:t>3</w:t>
            </w:r>
            <w:r w:rsidR="00CD2240" w:rsidRPr="00CD2240">
              <w:rPr>
                <w:rStyle w:val="a3"/>
                <w:rFonts w:ascii="Times New Roman" w:hAnsi="Times New Roman"/>
                <w:noProof/>
                <w:sz w:val="28"/>
                <w:szCs w:val="28"/>
              </w:rPr>
              <w:t>.2 Алгоритм оптимізації</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_Toc11602844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40</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45" w:history="1">
            <w:r w:rsidR="00CD2240" w:rsidRPr="00CD2240">
              <w:rPr>
                <w:rStyle w:val="a3"/>
                <w:rFonts w:ascii="Times New Roman" w:hAnsi="Times New Roman"/>
                <w:noProof/>
                <w:sz w:val="28"/>
                <w:szCs w:val="28"/>
              </w:rPr>
              <w:t>4 ОРГАНІЗАЦІЙНО- ЕКОНОМІЧНА ЧАСТИНА</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_Toc11602845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43</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46" w:history="1">
            <w:r w:rsidR="00CD2240" w:rsidRPr="00CD2240">
              <w:rPr>
                <w:rStyle w:val="a3"/>
                <w:rFonts w:ascii="Times New Roman" w:hAnsi="Times New Roman"/>
                <w:noProof/>
                <w:sz w:val="28"/>
                <w:szCs w:val="28"/>
              </w:rPr>
              <w:t xml:space="preserve">4.1 </w:t>
            </w:r>
            <w:r w:rsidR="00CD2240" w:rsidRPr="00CD2240">
              <w:rPr>
                <w:rStyle w:val="a3"/>
                <w:rFonts w:ascii="Times New Roman" w:hAnsi="Times New Roman"/>
                <w:bCs/>
                <w:noProof/>
                <w:sz w:val="28"/>
                <w:szCs w:val="28"/>
              </w:rPr>
              <w:t>Науково-технічна актуальність НДР</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_Toc11602846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43</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47" w:history="1">
            <w:r w:rsidR="00CD2240" w:rsidRPr="00CD2240">
              <w:rPr>
                <w:rStyle w:val="a3"/>
                <w:rFonts w:ascii="Times New Roman" w:hAnsi="Times New Roman"/>
                <w:noProof/>
                <w:sz w:val="28"/>
                <w:szCs w:val="28"/>
              </w:rPr>
              <w:t>4.2 Мета і завдання науково-дослідницької роботи</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_Toc11602847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44</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48" w:history="1">
            <w:r w:rsidR="00CD2240" w:rsidRPr="00CD2240">
              <w:rPr>
                <w:rStyle w:val="a3"/>
                <w:rFonts w:ascii="Times New Roman" w:hAnsi="Times New Roman"/>
                <w:noProof/>
                <w:sz w:val="28"/>
                <w:szCs w:val="28"/>
              </w:rPr>
              <w:t>4.3 Розрахунок планової собівартості проведення дослідження</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_Toc11602848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44</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49" w:history="1">
            <w:r w:rsidR="00CD2240" w:rsidRPr="00CD2240">
              <w:rPr>
                <w:rStyle w:val="a3"/>
                <w:rFonts w:ascii="Times New Roman" w:hAnsi="Times New Roman"/>
                <w:noProof/>
                <w:sz w:val="28"/>
                <w:szCs w:val="28"/>
              </w:rPr>
              <w:t>4.3.1 Зарплата виконавців по темі</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_Toc11602849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45</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50" w:history="1">
            <w:r w:rsidR="00CD2240" w:rsidRPr="00CD2240">
              <w:rPr>
                <w:rStyle w:val="a3"/>
                <w:rFonts w:ascii="Times New Roman" w:hAnsi="Times New Roman"/>
                <w:noProof/>
                <w:sz w:val="28"/>
                <w:szCs w:val="28"/>
              </w:rPr>
              <w:t>4.3.2 Єдиний соціальний внесок</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_Toc11602850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46</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51" w:history="1">
            <w:r w:rsidR="00CD2240" w:rsidRPr="00CD2240">
              <w:rPr>
                <w:rStyle w:val="a3"/>
                <w:rFonts w:ascii="Times New Roman" w:hAnsi="Times New Roman"/>
                <w:noProof/>
                <w:sz w:val="28"/>
                <w:szCs w:val="28"/>
              </w:rPr>
              <w:t>4.3.3 Витрати на матеріали, що використовуються в роботі</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_Toc11602851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47</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52" w:history="1">
            <w:r w:rsidR="00CD2240" w:rsidRPr="00CD2240">
              <w:rPr>
                <w:rStyle w:val="a3"/>
                <w:rFonts w:ascii="Times New Roman" w:hAnsi="Times New Roman"/>
                <w:noProof/>
                <w:sz w:val="28"/>
                <w:szCs w:val="28"/>
              </w:rPr>
              <w:t>4.3.4 Витрати на спеціальне обладнання та прилади</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_Toc11602852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48</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53" w:history="1">
            <w:r w:rsidR="00CD2240" w:rsidRPr="00CD2240">
              <w:rPr>
                <w:rStyle w:val="a3"/>
                <w:rFonts w:ascii="Times New Roman" w:hAnsi="Times New Roman"/>
                <w:noProof/>
                <w:sz w:val="28"/>
                <w:szCs w:val="28"/>
              </w:rPr>
              <w:t>4.3.5 Витрати на службові відрядження</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_Toc11602853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48</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54" w:history="1">
            <w:r w:rsidR="00CD2240" w:rsidRPr="00CD2240">
              <w:rPr>
                <w:rStyle w:val="a3"/>
                <w:rFonts w:ascii="Times New Roman" w:hAnsi="Times New Roman"/>
                <w:noProof/>
                <w:sz w:val="28"/>
                <w:szCs w:val="28"/>
              </w:rPr>
              <w:t>4.3.6 Інші прямі невраховані витрати</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_Toc11602854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49</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55" w:history="1">
            <w:r w:rsidR="00CD2240" w:rsidRPr="00CD2240">
              <w:rPr>
                <w:rStyle w:val="a3"/>
                <w:rFonts w:ascii="Times New Roman" w:hAnsi="Times New Roman"/>
                <w:noProof/>
                <w:sz w:val="28"/>
                <w:szCs w:val="28"/>
              </w:rPr>
              <w:t>4.3.7 Накладні витрати</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_Toc11602855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49</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56" w:history="1">
            <w:r w:rsidR="00CD2240" w:rsidRPr="00CD2240">
              <w:rPr>
                <w:rStyle w:val="a3"/>
                <w:rFonts w:ascii="Times New Roman" w:hAnsi="Times New Roman"/>
                <w:noProof/>
                <w:sz w:val="28"/>
                <w:szCs w:val="28"/>
              </w:rPr>
              <w:t>4.3.8 Планова кошторисна вартість НДР</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_Toc11602856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50</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57" w:history="1">
            <w:r w:rsidR="00CD2240" w:rsidRPr="00CD2240">
              <w:rPr>
                <w:rStyle w:val="a3"/>
                <w:rFonts w:ascii="Times New Roman" w:hAnsi="Times New Roman"/>
                <w:noProof/>
                <w:sz w:val="28"/>
                <w:szCs w:val="28"/>
              </w:rPr>
              <w:t>4.4 Економічна ефективність НДР</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_Toc11602857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51</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58" w:history="1">
            <w:r w:rsidR="00CD2240" w:rsidRPr="00CD2240">
              <w:rPr>
                <w:rStyle w:val="a3"/>
                <w:rFonts w:ascii="Times New Roman" w:hAnsi="Times New Roman"/>
                <w:noProof/>
                <w:sz w:val="28"/>
                <w:szCs w:val="28"/>
              </w:rPr>
              <w:t>4.5 Висновки до розділу</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_Toc11602858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54</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59" w:history="1">
            <w:r w:rsidR="00CD2240" w:rsidRPr="00CD2240">
              <w:rPr>
                <w:rStyle w:val="a3"/>
                <w:rFonts w:ascii="Times New Roman" w:hAnsi="Times New Roman"/>
                <w:noProof/>
                <w:sz w:val="28"/>
                <w:szCs w:val="28"/>
              </w:rPr>
              <w:t>5 ОХОРОНА ПРАЦІ</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_Toc11602859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55</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60" w:history="1">
            <w:r w:rsidR="00CD2240" w:rsidRPr="00CD2240">
              <w:rPr>
                <w:rStyle w:val="a3"/>
                <w:rFonts w:ascii="Times New Roman" w:hAnsi="Times New Roman"/>
                <w:noProof/>
                <w:sz w:val="28"/>
                <w:szCs w:val="28"/>
              </w:rPr>
              <w:t>5.</w:t>
            </w:r>
            <w:r w:rsidR="00CD2240" w:rsidRPr="00CD2240">
              <w:rPr>
                <w:rStyle w:val="a3"/>
                <w:rFonts w:ascii="Times New Roman" w:hAnsi="Times New Roman"/>
                <w:noProof/>
                <w:sz w:val="28"/>
                <w:szCs w:val="28"/>
                <w:lang w:val="ru-RU"/>
              </w:rPr>
              <w:t>1</w:t>
            </w:r>
            <w:r w:rsidR="00CD2240" w:rsidRPr="00CD2240">
              <w:rPr>
                <w:rStyle w:val="a3"/>
                <w:rFonts w:ascii="Times New Roman" w:hAnsi="Times New Roman"/>
                <w:noProof/>
                <w:sz w:val="28"/>
                <w:szCs w:val="28"/>
              </w:rPr>
              <w:t xml:space="preserve"> Правові та організаційні основи охорони праці</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_Toc11602860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55</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61" w:history="1">
            <w:r w:rsidR="00CD2240" w:rsidRPr="00CD2240">
              <w:rPr>
                <w:rStyle w:val="a3"/>
                <w:rFonts w:ascii="Times New Roman" w:hAnsi="Times New Roman"/>
                <w:noProof/>
                <w:sz w:val="28"/>
                <w:szCs w:val="28"/>
              </w:rPr>
              <w:t>5.2 Аналіз параметрів приміщення</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_Toc11602861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56</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62" w:history="1">
            <w:r w:rsidR="00CD2240" w:rsidRPr="00CD2240">
              <w:rPr>
                <w:rStyle w:val="a3"/>
                <w:rFonts w:ascii="Times New Roman" w:hAnsi="Times New Roman"/>
                <w:noProof/>
                <w:sz w:val="28"/>
                <w:szCs w:val="28"/>
              </w:rPr>
              <w:t>5.3 Аналіз мікроклімату в робочій зоні приміщення</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_Toc11602862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58</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63" w:history="1">
            <w:r w:rsidR="00CD2240" w:rsidRPr="00CD2240">
              <w:rPr>
                <w:rStyle w:val="a3"/>
                <w:rFonts w:ascii="Times New Roman" w:hAnsi="Times New Roman"/>
                <w:noProof/>
                <w:sz w:val="28"/>
                <w:szCs w:val="28"/>
              </w:rPr>
              <w:t>5.4 Аналіз освітленості приміщення</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_Toc11602863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59</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64" w:history="1">
            <w:r w:rsidR="00CD2240" w:rsidRPr="00CD2240">
              <w:rPr>
                <w:rStyle w:val="a3"/>
                <w:rFonts w:ascii="Times New Roman" w:hAnsi="Times New Roman"/>
                <w:noProof/>
                <w:sz w:val="28"/>
                <w:szCs w:val="28"/>
              </w:rPr>
              <w:t>5.5 Аналіз інфрачервоного випромінення</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_Toc11602864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60</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65" w:history="1">
            <w:r w:rsidR="00CD2240" w:rsidRPr="00CD2240">
              <w:rPr>
                <w:rStyle w:val="a3"/>
                <w:rFonts w:ascii="Times New Roman" w:hAnsi="Times New Roman"/>
                <w:noProof/>
                <w:sz w:val="28"/>
                <w:szCs w:val="28"/>
              </w:rPr>
              <w:t>5.6  Аналіз впливу шуму та вібрації</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_Toc11602865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61</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66" w:history="1">
            <w:r w:rsidR="00CD2240" w:rsidRPr="00CD2240">
              <w:rPr>
                <w:rStyle w:val="a3"/>
                <w:rFonts w:ascii="Times New Roman" w:hAnsi="Times New Roman"/>
                <w:noProof/>
                <w:sz w:val="28"/>
                <w:szCs w:val="28"/>
              </w:rPr>
              <w:t>5.7 Аналіз забрудненості повітря</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_Toc11602866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62</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67" w:history="1">
            <w:r w:rsidR="00CD2240" w:rsidRPr="00CD2240">
              <w:rPr>
                <w:rStyle w:val="a3"/>
                <w:rFonts w:ascii="Times New Roman" w:hAnsi="Times New Roman"/>
                <w:noProof/>
                <w:sz w:val="28"/>
                <w:szCs w:val="28"/>
              </w:rPr>
              <w:t>5.8 Вентиляція приміщення лабораторії</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_Toc11602867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63</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68" w:history="1">
            <w:r w:rsidR="00CD2240" w:rsidRPr="00CD2240">
              <w:rPr>
                <w:rStyle w:val="a3"/>
                <w:rFonts w:ascii="Times New Roman" w:hAnsi="Times New Roman"/>
                <w:noProof/>
                <w:sz w:val="28"/>
                <w:szCs w:val="28"/>
              </w:rPr>
              <w:t>5.9 Електробезпека</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_Toc11602868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64</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69" w:history="1">
            <w:r w:rsidR="00CD2240" w:rsidRPr="00CD2240">
              <w:rPr>
                <w:rStyle w:val="a3"/>
                <w:rFonts w:ascii="Times New Roman" w:hAnsi="Times New Roman"/>
                <w:noProof/>
                <w:sz w:val="28"/>
                <w:szCs w:val="28"/>
              </w:rPr>
              <w:t>5.10 Пожежна безпека</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_Toc11602869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65</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70" w:history="1">
            <w:r w:rsidR="00CD2240" w:rsidRPr="00CD2240">
              <w:rPr>
                <w:rStyle w:val="a3"/>
                <w:rFonts w:ascii="Times New Roman" w:hAnsi="Times New Roman"/>
                <w:noProof/>
                <w:sz w:val="28"/>
                <w:szCs w:val="28"/>
              </w:rPr>
              <w:t>ВИСНОВКИ</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_Toc11602870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67</w:t>
            </w:r>
            <w:r w:rsidR="00CD2240" w:rsidRPr="00CD2240">
              <w:rPr>
                <w:rFonts w:ascii="Times New Roman" w:hAnsi="Times New Roman"/>
                <w:noProof/>
                <w:webHidden/>
                <w:sz w:val="28"/>
                <w:szCs w:val="28"/>
              </w:rPr>
              <w:fldChar w:fldCharType="end"/>
            </w:r>
          </w:hyperlink>
        </w:p>
        <w:p w:rsidR="00CD2240" w:rsidRPr="00CD2240" w:rsidRDefault="003A1B5C" w:rsidP="00CD2240">
          <w:pPr>
            <w:pStyle w:val="32"/>
            <w:tabs>
              <w:tab w:val="right" w:leader="dot" w:pos="9629"/>
            </w:tabs>
            <w:jc w:val="both"/>
            <w:rPr>
              <w:rFonts w:ascii="Times New Roman" w:eastAsiaTheme="minorEastAsia" w:hAnsi="Times New Roman"/>
              <w:noProof/>
              <w:sz w:val="28"/>
              <w:szCs w:val="28"/>
              <w:lang w:eastAsia="uk-UA"/>
            </w:rPr>
          </w:pPr>
          <w:hyperlink w:anchor="_Toc11602871" w:history="1">
            <w:r w:rsidR="00CD2240" w:rsidRPr="00CD2240">
              <w:rPr>
                <w:rStyle w:val="a3"/>
                <w:rFonts w:ascii="Times New Roman" w:hAnsi="Times New Roman"/>
                <w:noProof/>
                <w:sz w:val="28"/>
                <w:szCs w:val="28"/>
                <w:lang w:val="ru-RU"/>
              </w:rPr>
              <w:t>ПЕРЕЛІК ПОСИЛАНЬ</w:t>
            </w:r>
            <w:r w:rsidR="00CD2240" w:rsidRPr="00CD2240">
              <w:rPr>
                <w:rFonts w:ascii="Times New Roman" w:hAnsi="Times New Roman"/>
                <w:noProof/>
                <w:webHidden/>
                <w:sz w:val="28"/>
                <w:szCs w:val="28"/>
              </w:rPr>
              <w:tab/>
            </w:r>
            <w:r w:rsidR="00CD2240" w:rsidRPr="00CD2240">
              <w:rPr>
                <w:rFonts w:ascii="Times New Roman" w:hAnsi="Times New Roman"/>
                <w:noProof/>
                <w:webHidden/>
                <w:sz w:val="28"/>
                <w:szCs w:val="28"/>
              </w:rPr>
              <w:fldChar w:fldCharType="begin"/>
            </w:r>
            <w:r w:rsidR="00CD2240" w:rsidRPr="00CD2240">
              <w:rPr>
                <w:rFonts w:ascii="Times New Roman" w:hAnsi="Times New Roman"/>
                <w:noProof/>
                <w:webHidden/>
                <w:sz w:val="28"/>
                <w:szCs w:val="28"/>
              </w:rPr>
              <w:instrText xml:space="preserve"> PAGEREF _Toc11602871 \h </w:instrText>
            </w:r>
            <w:r w:rsidR="00CD2240" w:rsidRPr="00CD2240">
              <w:rPr>
                <w:rFonts w:ascii="Times New Roman" w:hAnsi="Times New Roman"/>
                <w:noProof/>
                <w:webHidden/>
                <w:sz w:val="28"/>
                <w:szCs w:val="28"/>
              </w:rPr>
            </w:r>
            <w:r w:rsidR="00CD2240" w:rsidRPr="00CD2240">
              <w:rPr>
                <w:rFonts w:ascii="Times New Roman" w:hAnsi="Times New Roman"/>
                <w:noProof/>
                <w:webHidden/>
                <w:sz w:val="28"/>
                <w:szCs w:val="28"/>
              </w:rPr>
              <w:fldChar w:fldCharType="separate"/>
            </w:r>
            <w:r w:rsidR="00CD2240" w:rsidRPr="00CD2240">
              <w:rPr>
                <w:rFonts w:ascii="Times New Roman" w:hAnsi="Times New Roman"/>
                <w:noProof/>
                <w:webHidden/>
                <w:sz w:val="28"/>
                <w:szCs w:val="28"/>
              </w:rPr>
              <w:t>68</w:t>
            </w:r>
            <w:r w:rsidR="00CD2240" w:rsidRPr="00CD2240">
              <w:rPr>
                <w:rFonts w:ascii="Times New Roman" w:hAnsi="Times New Roman"/>
                <w:noProof/>
                <w:webHidden/>
                <w:sz w:val="28"/>
                <w:szCs w:val="28"/>
              </w:rPr>
              <w:fldChar w:fldCharType="end"/>
            </w:r>
          </w:hyperlink>
        </w:p>
        <w:p w:rsidR="00CD2240" w:rsidRDefault="00CD2240" w:rsidP="00CD2240">
          <w:pPr>
            <w:jc w:val="both"/>
          </w:pPr>
          <w:r w:rsidRPr="00CD2240">
            <w:rPr>
              <w:rFonts w:ascii="Times New Roman" w:hAnsi="Times New Roman"/>
              <w:b/>
              <w:bCs/>
              <w:sz w:val="28"/>
              <w:szCs w:val="28"/>
            </w:rPr>
            <w:fldChar w:fldCharType="end"/>
          </w:r>
        </w:p>
      </w:sdtContent>
    </w:sdt>
    <w:p w:rsidR="00F447AA" w:rsidRPr="008D6F2C" w:rsidRDefault="00F447AA" w:rsidP="00F447AA">
      <w:pPr>
        <w:spacing w:line="240" w:lineRule="auto"/>
        <w:jc w:val="both"/>
        <w:rPr>
          <w:rFonts w:ascii="Times New Roman" w:hAnsi="Times New Roman"/>
          <w:sz w:val="28"/>
          <w:szCs w:val="28"/>
        </w:rPr>
      </w:pPr>
    </w:p>
    <w:p w:rsidR="00F447AA" w:rsidRPr="008D6F2C" w:rsidRDefault="00F447AA" w:rsidP="00F447AA">
      <w:pPr>
        <w:spacing w:line="240" w:lineRule="auto"/>
        <w:jc w:val="both"/>
        <w:rPr>
          <w:rFonts w:ascii="Times New Roman" w:hAnsi="Times New Roman"/>
          <w:sz w:val="28"/>
          <w:szCs w:val="28"/>
          <w:lang w:val="ru-RU"/>
        </w:rPr>
      </w:pPr>
    </w:p>
    <w:p w:rsidR="00F447AA" w:rsidRDefault="00F447AA" w:rsidP="00F447AA">
      <w:pPr>
        <w:pStyle w:val="a8"/>
        <w:spacing w:line="360" w:lineRule="auto"/>
        <w:ind w:left="708"/>
        <w:rPr>
          <w:sz w:val="28"/>
          <w:szCs w:val="28"/>
          <w:lang w:val="ru-RU"/>
        </w:rPr>
      </w:pPr>
    </w:p>
    <w:p w:rsidR="00F447AA" w:rsidRDefault="00F447AA" w:rsidP="00F447AA">
      <w:pPr>
        <w:pStyle w:val="a8"/>
        <w:spacing w:line="360" w:lineRule="auto"/>
        <w:ind w:left="708"/>
        <w:rPr>
          <w:sz w:val="28"/>
          <w:szCs w:val="28"/>
          <w:lang w:val="ru-RU"/>
        </w:rPr>
      </w:pPr>
    </w:p>
    <w:p w:rsidR="00F447AA" w:rsidRDefault="00F447AA" w:rsidP="00F447AA">
      <w:pPr>
        <w:spacing w:line="360" w:lineRule="auto"/>
        <w:ind w:firstLine="720"/>
        <w:jc w:val="center"/>
        <w:rPr>
          <w:rFonts w:ascii="Times New Roman" w:hAnsi="Times New Roman"/>
          <w:sz w:val="28"/>
          <w:szCs w:val="28"/>
          <w:lang w:eastAsia="uk-UA"/>
        </w:rPr>
      </w:pPr>
    </w:p>
    <w:p w:rsidR="00F447AA" w:rsidRDefault="00F447AA" w:rsidP="00F447AA">
      <w:pPr>
        <w:spacing w:line="360" w:lineRule="auto"/>
        <w:ind w:firstLine="720"/>
        <w:jc w:val="center"/>
        <w:rPr>
          <w:rFonts w:ascii="Times New Roman" w:hAnsi="Times New Roman"/>
          <w:sz w:val="28"/>
          <w:szCs w:val="28"/>
          <w:lang w:eastAsia="uk-UA"/>
        </w:rPr>
      </w:pPr>
    </w:p>
    <w:p w:rsidR="00F447AA" w:rsidRDefault="00F447AA" w:rsidP="00F447AA">
      <w:pPr>
        <w:spacing w:line="360" w:lineRule="auto"/>
        <w:ind w:firstLine="720"/>
        <w:jc w:val="center"/>
        <w:rPr>
          <w:rFonts w:ascii="Times New Roman" w:hAnsi="Times New Roman"/>
          <w:sz w:val="28"/>
          <w:szCs w:val="28"/>
          <w:lang w:eastAsia="uk-UA"/>
        </w:rPr>
      </w:pPr>
    </w:p>
    <w:p w:rsidR="00F447AA" w:rsidRDefault="00F447AA" w:rsidP="00F447AA">
      <w:pPr>
        <w:spacing w:line="360" w:lineRule="auto"/>
        <w:ind w:firstLine="720"/>
        <w:jc w:val="center"/>
        <w:rPr>
          <w:rFonts w:ascii="Times New Roman" w:hAnsi="Times New Roman"/>
          <w:sz w:val="28"/>
          <w:szCs w:val="28"/>
          <w:lang w:eastAsia="uk-UA"/>
        </w:rPr>
      </w:pPr>
    </w:p>
    <w:p w:rsidR="00F447AA" w:rsidRDefault="00F447AA" w:rsidP="00F447AA">
      <w:pPr>
        <w:spacing w:line="360" w:lineRule="auto"/>
        <w:rPr>
          <w:rFonts w:ascii="Times New Roman" w:hAnsi="Times New Roman"/>
          <w:sz w:val="28"/>
          <w:szCs w:val="28"/>
          <w:lang w:eastAsia="uk-UA"/>
        </w:rPr>
      </w:pPr>
    </w:p>
    <w:p w:rsidR="00D9288C" w:rsidRDefault="00D9288C" w:rsidP="00F447AA">
      <w:pPr>
        <w:spacing w:line="360" w:lineRule="auto"/>
        <w:rPr>
          <w:rFonts w:ascii="Times New Roman" w:hAnsi="Times New Roman"/>
          <w:sz w:val="28"/>
          <w:szCs w:val="28"/>
          <w:lang w:eastAsia="uk-UA"/>
        </w:rPr>
      </w:pPr>
    </w:p>
    <w:p w:rsidR="00F447AA" w:rsidRPr="00407D33" w:rsidRDefault="00F447AA" w:rsidP="00F447AA">
      <w:pPr>
        <w:pStyle w:val="3"/>
        <w:ind w:left="1" w:hanging="3"/>
        <w:jc w:val="center"/>
        <w:rPr>
          <w:rFonts w:ascii="Times New Roman" w:hAnsi="Times New Roman" w:cs="Times New Roman"/>
          <w:lang w:eastAsia="uk-UA"/>
        </w:rPr>
      </w:pPr>
      <w:bookmarkStart w:id="1" w:name="_Toc11355048"/>
      <w:bookmarkStart w:id="2" w:name="_Toc11355980"/>
      <w:bookmarkStart w:id="3" w:name="_Toc11602829"/>
      <w:r w:rsidRPr="00407D33">
        <w:rPr>
          <w:rFonts w:ascii="Times New Roman" w:hAnsi="Times New Roman" w:cs="Times New Roman"/>
          <w:lang w:eastAsia="uk-UA"/>
        </w:rPr>
        <w:lastRenderedPageBreak/>
        <w:t>ВСТУП</w:t>
      </w:r>
      <w:bookmarkEnd w:id="1"/>
      <w:bookmarkEnd w:id="2"/>
      <w:bookmarkEnd w:id="3"/>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p>
    <w:p w:rsidR="00F447AA" w:rsidRDefault="00F447AA" w:rsidP="00F447AA">
      <w:pPr>
        <w:pStyle w:val="15"/>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 умовах сучасних технологій найбільш інтенсивно, в якості конструкційних матеріалів, застосовуються титан та його сплави. З кожним роком виробництво титанових сплавів збільшується, а області їх застосування розширюються. До першочергових вимог, які ставляться до цього класу матеріалів, відносяться економічність їх виробництва та подальшої обробки і забезпечення високого рівня механічних властивостей.</w:t>
      </w:r>
    </w:p>
    <w:p w:rsidR="00F447AA" w:rsidRPr="00816287" w:rsidRDefault="00F447AA" w:rsidP="00F447AA">
      <w:pPr>
        <w:pStyle w:val="15"/>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На сьогоднішній день переважна більшість технічно чистого титану отримується з використанням технологій вакуумно-дугового переплаву (ВДП) та електронно-променевого переплаву (ЕПП)</w:t>
      </w:r>
      <w:r w:rsidR="00D9288C">
        <w:rPr>
          <w:rFonts w:ascii="Times New Roman" w:hAnsi="Times New Roman" w:cs="Times New Roman"/>
          <w:color w:val="000000"/>
          <w:sz w:val="28"/>
          <w:szCs w:val="28"/>
        </w:rPr>
        <w:t xml:space="preserve"> </w:t>
      </w:r>
      <w:r w:rsidRPr="00562498">
        <w:rPr>
          <w:rFonts w:ascii="Times New Roman" w:hAnsi="Times New Roman" w:cs="Times New Roman"/>
          <w:color w:val="000000"/>
          <w:sz w:val="28"/>
          <w:szCs w:val="28"/>
          <w:lang w:val="ru-RU"/>
        </w:rPr>
        <w:t>[1].</w:t>
      </w:r>
      <w:r>
        <w:rPr>
          <w:rFonts w:ascii="Times New Roman" w:hAnsi="Times New Roman" w:cs="Times New Roman"/>
          <w:color w:val="000000"/>
          <w:sz w:val="28"/>
          <w:szCs w:val="28"/>
        </w:rPr>
        <w:t xml:space="preserve"> Кінцевим продуктом цих технологій є крупногабаритні зливки масами від кількох сотень кілограм до декількох тон. Такі напівфабрикати майже не використовуються для виробництва кінцевих продуктів і, здебільшого, проходять велику кількість проміжних обробок – механічну обробку, кування, прокатку, термічну обробку. Тому отримання готових виробів з титану та його сплавів за скороченими технологічними циклами, зі зниженою собівартістю та регламентованими механічними характеристиками є надзвичайно актуальною задачею. Проте подібні задачі є достатньо складними і багатофакторними, що суттєво ускладнює їх розв</w:t>
      </w:r>
      <w:r w:rsidRPr="00816287">
        <w:rPr>
          <w:rFonts w:ascii="Times New Roman" w:hAnsi="Times New Roman" w:cs="Times New Roman"/>
          <w:color w:val="000000"/>
          <w:sz w:val="28"/>
          <w:szCs w:val="28"/>
        </w:rPr>
        <w:t>’</w:t>
      </w:r>
      <w:r>
        <w:rPr>
          <w:rFonts w:ascii="Times New Roman" w:hAnsi="Times New Roman" w:cs="Times New Roman"/>
          <w:color w:val="000000"/>
          <w:sz w:val="28"/>
          <w:szCs w:val="28"/>
        </w:rPr>
        <w:t xml:space="preserve">язок. Тому при їх вирішенні бажано використовувати математичні методи оптимізації, які дозволяють значно полегшити прийняття рішень при управлінні параметрами ЕПП технології. </w:t>
      </w:r>
    </w:p>
    <w:p w:rsidR="00F447AA" w:rsidRDefault="00F447AA" w:rsidP="00D9288C">
      <w:pPr>
        <w:pStyle w:val="a8"/>
        <w:spacing w:line="360" w:lineRule="auto"/>
        <w:rPr>
          <w:b/>
          <w:sz w:val="28"/>
          <w:szCs w:val="28"/>
          <w:lang w:val="ru-RU"/>
        </w:rPr>
      </w:pPr>
    </w:p>
    <w:p w:rsidR="00F447AA" w:rsidRDefault="00F447AA" w:rsidP="00F447AA">
      <w:pPr>
        <w:pStyle w:val="aa"/>
        <w:rPr>
          <w:lang w:val="ru-RU"/>
        </w:rPr>
      </w:pPr>
    </w:p>
    <w:p w:rsidR="00CD2240" w:rsidRDefault="00CD2240" w:rsidP="00F447AA">
      <w:pPr>
        <w:pStyle w:val="aa"/>
        <w:rPr>
          <w:lang w:val="ru-RU"/>
        </w:rPr>
      </w:pPr>
    </w:p>
    <w:p w:rsidR="00CD2240" w:rsidRDefault="00CD2240" w:rsidP="00F447AA">
      <w:pPr>
        <w:pStyle w:val="aa"/>
        <w:rPr>
          <w:lang w:val="ru-RU"/>
        </w:rPr>
      </w:pPr>
    </w:p>
    <w:p w:rsidR="00CD2240" w:rsidRDefault="00CD2240" w:rsidP="00F447AA">
      <w:pPr>
        <w:pStyle w:val="aa"/>
        <w:rPr>
          <w:lang w:val="ru-RU"/>
        </w:rPr>
      </w:pPr>
    </w:p>
    <w:p w:rsidR="00CD2240" w:rsidRDefault="00CD2240" w:rsidP="00F447AA">
      <w:pPr>
        <w:pStyle w:val="aa"/>
        <w:rPr>
          <w:lang w:val="ru-RU"/>
        </w:rPr>
      </w:pPr>
    </w:p>
    <w:p w:rsidR="00CD2240" w:rsidRDefault="00CD2240" w:rsidP="00F447AA">
      <w:pPr>
        <w:pStyle w:val="aa"/>
        <w:rPr>
          <w:lang w:val="ru-RU"/>
        </w:rPr>
      </w:pPr>
    </w:p>
    <w:p w:rsidR="00CD2240" w:rsidRDefault="00CD2240" w:rsidP="00F447AA">
      <w:pPr>
        <w:pStyle w:val="aa"/>
        <w:rPr>
          <w:lang w:val="ru-RU"/>
        </w:rPr>
      </w:pPr>
    </w:p>
    <w:p w:rsidR="00CD2240" w:rsidRDefault="00CD2240" w:rsidP="00F447AA">
      <w:pPr>
        <w:pStyle w:val="aa"/>
        <w:rPr>
          <w:lang w:val="ru-RU"/>
        </w:rPr>
      </w:pPr>
    </w:p>
    <w:p w:rsidR="00F447AA" w:rsidRPr="00407D33" w:rsidRDefault="00F447AA" w:rsidP="00D9288C">
      <w:pPr>
        <w:pStyle w:val="3"/>
        <w:spacing w:line="240" w:lineRule="auto"/>
        <w:ind w:left="1" w:hanging="3"/>
        <w:jc w:val="center"/>
        <w:rPr>
          <w:rFonts w:ascii="Times New Roman" w:hAnsi="Times New Roman" w:cs="Times New Roman"/>
        </w:rPr>
      </w:pPr>
      <w:bookmarkStart w:id="4" w:name="_Toc11355049"/>
      <w:bookmarkStart w:id="5" w:name="_Toc11355981"/>
      <w:bookmarkStart w:id="6" w:name="_Toc11602830"/>
      <w:r w:rsidRPr="00407D33">
        <w:rPr>
          <w:rFonts w:ascii="Times New Roman" w:hAnsi="Times New Roman" w:cs="Times New Roman"/>
          <w:lang w:val="ru-RU"/>
        </w:rPr>
        <w:lastRenderedPageBreak/>
        <w:t>1 ЛІТЕРАТУРНИЙ ОГЛЯД</w:t>
      </w:r>
      <w:bookmarkEnd w:id="4"/>
      <w:bookmarkEnd w:id="5"/>
      <w:bookmarkEnd w:id="6"/>
    </w:p>
    <w:p w:rsidR="00F447AA" w:rsidRPr="00407D33" w:rsidRDefault="00F447AA" w:rsidP="00D9288C">
      <w:pPr>
        <w:pStyle w:val="3"/>
        <w:spacing w:line="240" w:lineRule="auto"/>
        <w:ind w:left="1" w:hanging="3"/>
        <w:jc w:val="center"/>
        <w:rPr>
          <w:rFonts w:ascii="Times New Roman" w:hAnsi="Times New Roman" w:cs="Times New Roman"/>
        </w:rPr>
      </w:pPr>
      <w:bookmarkStart w:id="7" w:name="_Toc11355050"/>
      <w:bookmarkStart w:id="8" w:name="_Toc11355982"/>
      <w:bookmarkStart w:id="9" w:name="_Toc11602831"/>
      <w:r w:rsidRPr="00407D33">
        <w:rPr>
          <w:rFonts w:ascii="Times New Roman" w:hAnsi="Times New Roman" w:cs="Times New Roman"/>
          <w:lang w:val="ru-RU"/>
        </w:rPr>
        <w:t xml:space="preserve">1.1 </w:t>
      </w:r>
      <w:r w:rsidRPr="00407D33">
        <w:rPr>
          <w:rFonts w:ascii="Times New Roman" w:hAnsi="Times New Roman" w:cs="Times New Roman"/>
        </w:rPr>
        <w:t>Титан та види фізичної обробки його розплаву</w:t>
      </w:r>
      <w:bookmarkEnd w:id="7"/>
      <w:bookmarkEnd w:id="8"/>
      <w:bookmarkEnd w:id="9"/>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b/>
          <w:color w:val="000000"/>
          <w:sz w:val="28"/>
          <w:szCs w:val="28"/>
        </w:rPr>
      </w:pPr>
    </w:p>
    <w:p w:rsidR="00F447AA" w:rsidRPr="00DC1A8C" w:rsidRDefault="00F447AA" w:rsidP="00F447AA">
      <w:pPr>
        <w:pBdr>
          <w:top w:val="nil"/>
          <w:left w:val="nil"/>
          <w:bottom w:val="nil"/>
          <w:right w:val="nil"/>
          <w:between w:val="nil"/>
        </w:pBdr>
        <w:spacing w:after="0" w:line="360" w:lineRule="auto"/>
        <w:ind w:left="1" w:firstLine="707"/>
        <w:jc w:val="both"/>
        <w:rPr>
          <w:rFonts w:ascii="Times New Roman" w:hAnsi="Times New Roman"/>
          <w:b/>
          <w:color w:val="000000"/>
          <w:sz w:val="28"/>
          <w:szCs w:val="28"/>
        </w:rPr>
      </w:pPr>
    </w:p>
    <w:p w:rsidR="00F447AA" w:rsidRDefault="00A90CBD"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Pr>
          <w:rFonts w:ascii="Times New Roman" w:hAnsi="Times New Roman"/>
          <w:color w:val="000000"/>
          <w:sz w:val="28"/>
          <w:szCs w:val="28"/>
        </w:rPr>
        <w:t>У сучасному світі титан і сплави на його основі - це дуже важливі матеріали, що</w:t>
      </w:r>
      <w:r w:rsidR="00F447AA" w:rsidRPr="000F2E25">
        <w:rPr>
          <w:rFonts w:ascii="Times New Roman" w:hAnsi="Times New Roman"/>
          <w:color w:val="000000"/>
          <w:sz w:val="28"/>
          <w:szCs w:val="28"/>
        </w:rPr>
        <w:t xml:space="preserve"> продовжують </w:t>
      </w:r>
      <w:r>
        <w:rPr>
          <w:rFonts w:ascii="Times New Roman" w:hAnsi="Times New Roman"/>
          <w:color w:val="000000"/>
          <w:sz w:val="28"/>
          <w:szCs w:val="28"/>
        </w:rPr>
        <w:t>інтенсивно</w:t>
      </w:r>
      <w:r w:rsidR="00F447AA" w:rsidRPr="000F2E25">
        <w:rPr>
          <w:rFonts w:ascii="Times New Roman" w:hAnsi="Times New Roman"/>
          <w:color w:val="000000"/>
          <w:sz w:val="28"/>
          <w:szCs w:val="28"/>
        </w:rPr>
        <w:t xml:space="preserve"> покращув</w:t>
      </w:r>
      <w:r>
        <w:rPr>
          <w:rFonts w:ascii="Times New Roman" w:hAnsi="Times New Roman"/>
          <w:color w:val="000000"/>
          <w:sz w:val="28"/>
          <w:szCs w:val="28"/>
        </w:rPr>
        <w:t>атися та розширювати сфери своїх застосувань</w:t>
      </w:r>
      <w:r w:rsidR="00F447AA" w:rsidRPr="000F2E25">
        <w:rPr>
          <w:rFonts w:ascii="Times New Roman" w:hAnsi="Times New Roman"/>
          <w:color w:val="000000"/>
          <w:sz w:val="28"/>
          <w:szCs w:val="28"/>
        </w:rPr>
        <w:t xml:space="preserve">. Властивості титану в поєднанні з його поширеністю в природі роблять цей метал та </w:t>
      </w:r>
      <w:r>
        <w:rPr>
          <w:rFonts w:ascii="Times New Roman" w:hAnsi="Times New Roman"/>
          <w:color w:val="000000"/>
          <w:sz w:val="28"/>
          <w:szCs w:val="28"/>
        </w:rPr>
        <w:t>сплави на його основі, можливо,</w:t>
      </w:r>
      <w:r w:rsidR="00F447AA">
        <w:rPr>
          <w:rFonts w:ascii="Times New Roman" w:hAnsi="Times New Roman"/>
          <w:color w:val="000000"/>
          <w:sz w:val="28"/>
          <w:szCs w:val="28"/>
        </w:rPr>
        <w:t xml:space="preserve"> найпопулярнішими конструкційними матеріалами.</w:t>
      </w:r>
    </w:p>
    <w:p w:rsidR="00F447AA" w:rsidRDefault="00F447AA" w:rsidP="00F447AA">
      <w:pPr>
        <w:pBdr>
          <w:top w:val="nil"/>
          <w:left w:val="nil"/>
          <w:bottom w:val="nil"/>
          <w:right w:val="nil"/>
          <w:between w:val="nil"/>
        </w:pBdr>
        <w:spacing w:after="0" w:line="360" w:lineRule="auto"/>
        <w:ind w:firstLine="708"/>
        <w:jc w:val="both"/>
        <w:rPr>
          <w:rFonts w:ascii="Times New Roman" w:hAnsi="Times New Roman"/>
          <w:color w:val="000000"/>
          <w:sz w:val="28"/>
          <w:szCs w:val="28"/>
        </w:rPr>
      </w:pPr>
      <w:r>
        <w:rPr>
          <w:rFonts w:ascii="Times New Roman" w:hAnsi="Times New Roman"/>
          <w:color w:val="000000"/>
          <w:sz w:val="28"/>
          <w:szCs w:val="28"/>
        </w:rPr>
        <w:t>За показниками питомої міцності титану нема</w:t>
      </w:r>
      <w:r w:rsidR="00A90CBD">
        <w:rPr>
          <w:rFonts w:ascii="Times New Roman" w:hAnsi="Times New Roman"/>
          <w:color w:val="000000"/>
          <w:sz w:val="28"/>
          <w:szCs w:val="28"/>
        </w:rPr>
        <w:t>є</w:t>
      </w:r>
      <w:r>
        <w:rPr>
          <w:rFonts w:ascii="Times New Roman" w:hAnsi="Times New Roman"/>
          <w:color w:val="000000"/>
          <w:sz w:val="28"/>
          <w:szCs w:val="28"/>
        </w:rPr>
        <w:t xml:space="preserve"> рівних серед</w:t>
      </w:r>
      <w:r w:rsidR="00A90CBD">
        <w:rPr>
          <w:rFonts w:ascii="Times New Roman" w:hAnsi="Times New Roman"/>
          <w:color w:val="000000"/>
          <w:sz w:val="28"/>
          <w:szCs w:val="28"/>
        </w:rPr>
        <w:t xml:space="preserve"> інших</w:t>
      </w:r>
      <w:r>
        <w:rPr>
          <w:rFonts w:ascii="Times New Roman" w:hAnsi="Times New Roman"/>
          <w:color w:val="000000"/>
          <w:sz w:val="28"/>
          <w:szCs w:val="28"/>
        </w:rPr>
        <w:t xml:space="preserve"> промислових металів. Так</w:t>
      </w:r>
      <w:r w:rsidR="00A90CBD">
        <w:rPr>
          <w:rFonts w:ascii="Times New Roman" w:hAnsi="Times New Roman"/>
          <w:color w:val="000000"/>
          <w:sz w:val="28"/>
          <w:szCs w:val="28"/>
        </w:rPr>
        <w:t>им чином, наприклад, титан усього в 1,5 рази важчий ніж алюміній, але</w:t>
      </w:r>
      <w:r>
        <w:rPr>
          <w:rFonts w:ascii="Times New Roman" w:hAnsi="Times New Roman"/>
          <w:color w:val="000000"/>
          <w:sz w:val="28"/>
          <w:szCs w:val="28"/>
        </w:rPr>
        <w:t xml:space="preserve"> в 6 разів міцніший за нього. Титан </w:t>
      </w:r>
      <w:r w:rsidR="00A90CBD">
        <w:rPr>
          <w:rFonts w:ascii="Times New Roman" w:hAnsi="Times New Roman"/>
          <w:color w:val="000000"/>
          <w:sz w:val="28"/>
          <w:szCs w:val="28"/>
        </w:rPr>
        <w:t>також здатний</w:t>
      </w:r>
      <w:r>
        <w:rPr>
          <w:rFonts w:ascii="Times New Roman" w:hAnsi="Times New Roman"/>
          <w:color w:val="000000"/>
          <w:sz w:val="28"/>
          <w:szCs w:val="28"/>
        </w:rPr>
        <w:t xml:space="preserve"> зберіга</w:t>
      </w:r>
      <w:r w:rsidR="00A90CBD">
        <w:rPr>
          <w:rFonts w:ascii="Times New Roman" w:hAnsi="Times New Roman"/>
          <w:color w:val="000000"/>
          <w:sz w:val="28"/>
          <w:szCs w:val="28"/>
        </w:rPr>
        <w:t>ти свої механічні властивості за високих температур (до 500 °С) та</w:t>
      </w:r>
      <w:r>
        <w:rPr>
          <w:rFonts w:ascii="Times New Roman" w:hAnsi="Times New Roman"/>
          <w:color w:val="000000"/>
          <w:sz w:val="28"/>
          <w:szCs w:val="28"/>
        </w:rPr>
        <w:t xml:space="preserve"> має високу корозійну стійкість [2].</w:t>
      </w:r>
    </w:p>
    <w:p w:rsidR="00F447AA" w:rsidRDefault="00A90CBD" w:rsidP="00A90CBD">
      <w:pPr>
        <w:pBdr>
          <w:top w:val="nil"/>
          <w:left w:val="nil"/>
          <w:bottom w:val="nil"/>
          <w:right w:val="nil"/>
          <w:between w:val="nil"/>
        </w:pBdr>
        <w:spacing w:after="0" w:line="360" w:lineRule="auto"/>
        <w:ind w:firstLine="708"/>
        <w:jc w:val="both"/>
        <w:rPr>
          <w:rFonts w:ascii="Times New Roman" w:hAnsi="Times New Roman"/>
          <w:color w:val="000000"/>
          <w:sz w:val="28"/>
          <w:szCs w:val="28"/>
        </w:rPr>
      </w:pPr>
      <w:r>
        <w:rPr>
          <w:rFonts w:ascii="Times New Roman" w:hAnsi="Times New Roman"/>
          <w:color w:val="000000"/>
          <w:sz w:val="28"/>
          <w:szCs w:val="28"/>
        </w:rPr>
        <w:t>Мікроструктури, що</w:t>
      </w:r>
      <w:r w:rsidR="00F447AA">
        <w:rPr>
          <w:rFonts w:ascii="Times New Roman" w:hAnsi="Times New Roman"/>
          <w:color w:val="000000"/>
          <w:sz w:val="28"/>
          <w:szCs w:val="28"/>
        </w:rPr>
        <w:t xml:space="preserve"> є характ</w:t>
      </w:r>
      <w:r>
        <w:rPr>
          <w:rFonts w:ascii="Times New Roman" w:hAnsi="Times New Roman"/>
          <w:color w:val="000000"/>
          <w:sz w:val="28"/>
          <w:szCs w:val="28"/>
        </w:rPr>
        <w:t>ерними для титанових сплавів, по морфології</w:t>
      </w:r>
      <w:r w:rsidR="00F447AA">
        <w:rPr>
          <w:rFonts w:ascii="Times New Roman" w:hAnsi="Times New Roman"/>
          <w:color w:val="000000"/>
          <w:sz w:val="28"/>
          <w:szCs w:val="28"/>
        </w:rPr>
        <w:t xml:space="preserve"> можна класифікувати за чотирма основними типами: а)глобулярна (рівноважна), б)пластинчаста, в)кошикового плетива, г)змішана (бімодальна).</w:t>
      </w:r>
      <w:r w:rsidR="00F447AA" w:rsidRPr="00B02BBF">
        <w:rPr>
          <w:rFonts w:ascii="Times New Roman" w:hAnsi="Times New Roman"/>
          <w:color w:val="000000"/>
          <w:sz w:val="28"/>
          <w:szCs w:val="28"/>
        </w:rPr>
        <w:t xml:space="preserve"> </w:t>
      </w:r>
      <w:r w:rsidR="00F447AA">
        <w:rPr>
          <w:rFonts w:ascii="Times New Roman" w:hAnsi="Times New Roman"/>
          <w:color w:val="000000"/>
          <w:sz w:val="28"/>
          <w:szCs w:val="28"/>
        </w:rPr>
        <w:t>Приклади</w:t>
      </w:r>
      <w:r>
        <w:rPr>
          <w:rFonts w:ascii="Times New Roman" w:hAnsi="Times New Roman"/>
          <w:color w:val="000000"/>
          <w:sz w:val="28"/>
          <w:szCs w:val="28"/>
        </w:rPr>
        <w:t xml:space="preserve"> цих</w:t>
      </w:r>
      <w:r w:rsidR="00F447AA">
        <w:rPr>
          <w:rFonts w:ascii="Times New Roman" w:hAnsi="Times New Roman"/>
          <w:color w:val="000000"/>
          <w:sz w:val="28"/>
          <w:szCs w:val="28"/>
        </w:rPr>
        <w:t xml:space="preserve"> типових мікроструктур титанових сплавів зображені на рис. 1.1.</w:t>
      </w:r>
    </w:p>
    <w:p w:rsidR="00F447AA" w:rsidRDefault="00F447AA" w:rsidP="00F447AA">
      <w:pPr>
        <w:pBdr>
          <w:top w:val="nil"/>
          <w:left w:val="nil"/>
          <w:bottom w:val="nil"/>
          <w:right w:val="nil"/>
          <w:between w:val="nil"/>
        </w:pBdr>
        <w:spacing w:after="0" w:line="360" w:lineRule="auto"/>
        <w:rPr>
          <w:rFonts w:ascii="Times New Roman" w:hAnsi="Times New Roman"/>
          <w:color w:val="000000"/>
          <w:sz w:val="28"/>
          <w:szCs w:val="28"/>
        </w:rPr>
      </w:pPr>
      <w:r w:rsidRPr="00B45AF5">
        <w:rPr>
          <w:rFonts w:ascii="Times New Roman" w:hAnsi="Times New Roman"/>
          <w:noProof/>
          <w:color w:val="000000"/>
          <w:sz w:val="28"/>
          <w:szCs w:val="28"/>
          <w:lang/>
        </w:rPr>
        <w:lastRenderedPageBreak/>
        <w:drawing>
          <wp:inline distT="0" distB="0" distL="0" distR="0">
            <wp:extent cx="6019800" cy="435292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60.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19800" cy="4352925"/>
                    </a:xfrm>
                    <a:prstGeom prst="rect">
                      <a:avLst/>
                    </a:prstGeom>
                    <a:noFill/>
                    <a:ln>
                      <a:noFill/>
                    </a:ln>
                  </pic:spPr>
                </pic:pic>
              </a:graphicData>
            </a:graphic>
          </wp:inline>
        </w:drawing>
      </w:r>
    </w:p>
    <w:p w:rsidR="00F447AA" w:rsidRDefault="00F447AA" w:rsidP="00A90CBD">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Pr>
          <w:rFonts w:ascii="Times New Roman" w:hAnsi="Times New Roman"/>
          <w:color w:val="000000"/>
          <w:sz w:val="28"/>
          <w:szCs w:val="28"/>
        </w:rPr>
        <w:t>Рисунок 1.1 Типові мікроструктури титанових сплавів: а – глобулярна структура, б – пластинчаста структура, в – структура кошикового плетива, г – змішана структура [3]</w:t>
      </w:r>
    </w:p>
    <w:p w:rsidR="00F447AA" w:rsidRDefault="00F447AA" w:rsidP="00F447AA">
      <w:pPr>
        <w:pBdr>
          <w:top w:val="nil"/>
          <w:left w:val="nil"/>
          <w:bottom w:val="nil"/>
          <w:right w:val="nil"/>
          <w:between w:val="nil"/>
        </w:pBdr>
        <w:spacing w:after="0" w:line="360" w:lineRule="auto"/>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Pr>
          <w:rFonts w:ascii="Times New Roman" w:hAnsi="Times New Roman"/>
          <w:color w:val="000000"/>
          <w:sz w:val="28"/>
          <w:szCs w:val="28"/>
        </w:rPr>
        <w:t>З</w:t>
      </w:r>
      <w:r w:rsidR="00A90CBD">
        <w:rPr>
          <w:rFonts w:ascii="Times New Roman" w:hAnsi="Times New Roman"/>
          <w:color w:val="000000"/>
          <w:sz w:val="28"/>
          <w:szCs w:val="28"/>
        </w:rPr>
        <w:t xml:space="preserve"> точки зору впливу різних</w:t>
      </w:r>
      <w:r>
        <w:rPr>
          <w:rFonts w:ascii="Times New Roman" w:hAnsi="Times New Roman"/>
          <w:color w:val="000000"/>
          <w:sz w:val="28"/>
          <w:szCs w:val="28"/>
        </w:rPr>
        <w:t xml:space="preserve"> методів на формуванн</w:t>
      </w:r>
      <w:r w:rsidR="00A90CBD">
        <w:rPr>
          <w:rFonts w:ascii="Times New Roman" w:hAnsi="Times New Roman"/>
          <w:color w:val="000000"/>
          <w:sz w:val="28"/>
          <w:szCs w:val="28"/>
        </w:rPr>
        <w:t>я литої кристалічної структури у</w:t>
      </w:r>
      <w:r>
        <w:rPr>
          <w:rFonts w:ascii="Times New Roman" w:hAnsi="Times New Roman"/>
          <w:color w:val="000000"/>
          <w:sz w:val="28"/>
          <w:szCs w:val="28"/>
        </w:rPr>
        <w:t xml:space="preserve">сі види фізичної обробки розплаву можна </w:t>
      </w:r>
      <w:r w:rsidR="00A90CBD">
        <w:rPr>
          <w:rFonts w:ascii="Times New Roman" w:hAnsi="Times New Roman"/>
          <w:color w:val="000000"/>
          <w:sz w:val="28"/>
          <w:szCs w:val="28"/>
        </w:rPr>
        <w:t>розділити</w:t>
      </w:r>
      <w:r>
        <w:rPr>
          <w:rFonts w:ascii="Times New Roman" w:hAnsi="Times New Roman"/>
          <w:color w:val="000000"/>
          <w:sz w:val="28"/>
          <w:szCs w:val="28"/>
        </w:rPr>
        <w:t xml:space="preserve"> на</w:t>
      </w:r>
      <w:r w:rsidRPr="00FA181F">
        <w:rPr>
          <w:rFonts w:ascii="Times New Roman" w:hAnsi="Times New Roman"/>
          <w:color w:val="000000"/>
          <w:sz w:val="28"/>
          <w:szCs w:val="28"/>
          <w:lang w:val="ru-RU"/>
        </w:rPr>
        <w:t xml:space="preserve"> [4]</w:t>
      </w:r>
      <w:r>
        <w:rPr>
          <w:rFonts w:ascii="Times New Roman" w:hAnsi="Times New Roman"/>
          <w:color w:val="000000"/>
          <w:sz w:val="28"/>
          <w:szCs w:val="28"/>
        </w:rPr>
        <w:t xml:space="preserve">: </w:t>
      </w: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Pr>
          <w:rFonts w:ascii="Times New Roman" w:hAnsi="Times New Roman"/>
          <w:color w:val="000000"/>
          <w:sz w:val="28"/>
          <w:szCs w:val="28"/>
        </w:rPr>
        <w:t>1.</w:t>
      </w:r>
      <w:r>
        <w:rPr>
          <w:rFonts w:ascii="Times New Roman" w:hAnsi="Times New Roman"/>
          <w:color w:val="000000"/>
          <w:sz w:val="28"/>
          <w:szCs w:val="28"/>
        </w:rPr>
        <w:tab/>
      </w:r>
      <w:r>
        <w:rPr>
          <w:rFonts w:ascii="Times New Roman" w:hAnsi="Times New Roman"/>
          <w:i/>
          <w:color w:val="000000"/>
          <w:sz w:val="28"/>
          <w:szCs w:val="28"/>
        </w:rPr>
        <w:t>Теплофізичні методи</w:t>
      </w:r>
      <w:r>
        <w:rPr>
          <w:rFonts w:ascii="Times New Roman" w:hAnsi="Times New Roman"/>
          <w:color w:val="000000"/>
          <w:sz w:val="28"/>
          <w:szCs w:val="28"/>
        </w:rPr>
        <w:t xml:space="preserve">: управління твердінням </w:t>
      </w:r>
      <w:r w:rsidR="00A90CBD">
        <w:rPr>
          <w:rFonts w:ascii="Times New Roman" w:hAnsi="Times New Roman"/>
          <w:color w:val="000000"/>
          <w:sz w:val="28"/>
          <w:szCs w:val="28"/>
        </w:rPr>
        <w:t>розплаву за рахунок</w:t>
      </w:r>
      <w:r>
        <w:rPr>
          <w:rFonts w:ascii="Times New Roman" w:hAnsi="Times New Roman"/>
          <w:color w:val="000000"/>
          <w:sz w:val="28"/>
          <w:szCs w:val="28"/>
        </w:rPr>
        <w:t xml:space="preserve"> засобів внутрішнього тепловідводу,</w:t>
      </w:r>
      <w:r w:rsidR="00A90CBD">
        <w:rPr>
          <w:rFonts w:ascii="Times New Roman" w:hAnsi="Times New Roman"/>
          <w:color w:val="000000"/>
          <w:sz w:val="28"/>
          <w:szCs w:val="28"/>
        </w:rPr>
        <w:t xml:space="preserve"> а також</w:t>
      </w:r>
      <w:r>
        <w:rPr>
          <w:rFonts w:ascii="Times New Roman" w:hAnsi="Times New Roman"/>
          <w:color w:val="000000"/>
          <w:sz w:val="28"/>
          <w:szCs w:val="28"/>
        </w:rPr>
        <w:t xml:space="preserve"> вплив на переохолодження, морфологію </w:t>
      </w:r>
      <w:r w:rsidR="00A90CBD">
        <w:rPr>
          <w:rFonts w:ascii="Times New Roman" w:hAnsi="Times New Roman"/>
          <w:color w:val="000000"/>
          <w:sz w:val="28"/>
          <w:szCs w:val="28"/>
        </w:rPr>
        <w:t>і</w:t>
      </w:r>
      <w:r>
        <w:rPr>
          <w:rFonts w:ascii="Times New Roman" w:hAnsi="Times New Roman"/>
          <w:color w:val="000000"/>
          <w:sz w:val="28"/>
          <w:szCs w:val="28"/>
        </w:rPr>
        <w:t xml:space="preserve"> ріст кристалів введенням модифікаторів. </w:t>
      </w: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Pr>
          <w:rFonts w:ascii="Times New Roman" w:hAnsi="Times New Roman"/>
          <w:color w:val="000000"/>
          <w:sz w:val="28"/>
          <w:szCs w:val="28"/>
        </w:rPr>
        <w:t>2.</w:t>
      </w:r>
      <w:r>
        <w:rPr>
          <w:rFonts w:ascii="Times New Roman" w:hAnsi="Times New Roman"/>
          <w:color w:val="000000"/>
          <w:sz w:val="28"/>
          <w:szCs w:val="28"/>
        </w:rPr>
        <w:tab/>
      </w:r>
      <w:r>
        <w:rPr>
          <w:rFonts w:ascii="Times New Roman" w:hAnsi="Times New Roman"/>
          <w:i/>
          <w:color w:val="000000"/>
          <w:sz w:val="28"/>
          <w:szCs w:val="28"/>
        </w:rPr>
        <w:t>Вібраційна обробка</w:t>
      </w:r>
      <w:r w:rsidR="00A90CBD">
        <w:rPr>
          <w:rFonts w:ascii="Times New Roman" w:hAnsi="Times New Roman"/>
          <w:color w:val="000000"/>
          <w:sz w:val="28"/>
          <w:szCs w:val="28"/>
        </w:rPr>
        <w:t xml:space="preserve">: інтенсифікація теплових та </w:t>
      </w:r>
      <w:r>
        <w:rPr>
          <w:rFonts w:ascii="Times New Roman" w:hAnsi="Times New Roman"/>
          <w:color w:val="000000"/>
          <w:sz w:val="28"/>
          <w:szCs w:val="28"/>
        </w:rPr>
        <w:t>масообмінних процесів при кристалі</w:t>
      </w:r>
      <w:r w:rsidR="00A90CBD">
        <w:rPr>
          <w:rFonts w:ascii="Times New Roman" w:hAnsi="Times New Roman"/>
          <w:color w:val="000000"/>
          <w:sz w:val="28"/>
          <w:szCs w:val="28"/>
        </w:rPr>
        <w:t>зації, застосування вібрації при</w:t>
      </w:r>
      <w:r>
        <w:rPr>
          <w:rFonts w:ascii="Times New Roman" w:hAnsi="Times New Roman"/>
          <w:color w:val="000000"/>
          <w:sz w:val="28"/>
          <w:szCs w:val="28"/>
        </w:rPr>
        <w:t xml:space="preserve"> управлі</w:t>
      </w:r>
      <w:r w:rsidR="00A90CBD">
        <w:rPr>
          <w:rFonts w:ascii="Times New Roman" w:hAnsi="Times New Roman"/>
          <w:color w:val="000000"/>
          <w:sz w:val="28"/>
          <w:szCs w:val="28"/>
        </w:rPr>
        <w:t>нні</w:t>
      </w:r>
      <w:r>
        <w:rPr>
          <w:rFonts w:ascii="Times New Roman" w:hAnsi="Times New Roman"/>
          <w:color w:val="000000"/>
          <w:sz w:val="28"/>
          <w:szCs w:val="28"/>
        </w:rPr>
        <w:t xml:space="preserve"> кристалічною структурою злитків неперервного лиття, підвищення якості лиття</w:t>
      </w:r>
      <w:r w:rsidR="00A90CBD">
        <w:rPr>
          <w:rFonts w:ascii="Times New Roman" w:hAnsi="Times New Roman"/>
          <w:color w:val="000000"/>
          <w:sz w:val="28"/>
          <w:szCs w:val="28"/>
        </w:rPr>
        <w:t>, видалення дефектів, газових і</w:t>
      </w:r>
      <w:r>
        <w:rPr>
          <w:rFonts w:ascii="Times New Roman" w:hAnsi="Times New Roman"/>
          <w:color w:val="000000"/>
          <w:sz w:val="28"/>
          <w:szCs w:val="28"/>
        </w:rPr>
        <w:t xml:space="preserve"> неметалічних включень. </w:t>
      </w: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Pr>
          <w:rFonts w:ascii="Times New Roman" w:hAnsi="Times New Roman"/>
          <w:color w:val="000000"/>
          <w:sz w:val="28"/>
          <w:szCs w:val="28"/>
        </w:rPr>
        <w:lastRenderedPageBreak/>
        <w:t>3.</w:t>
      </w:r>
      <w:r>
        <w:rPr>
          <w:rFonts w:ascii="Times New Roman" w:hAnsi="Times New Roman"/>
          <w:color w:val="000000"/>
          <w:sz w:val="28"/>
          <w:szCs w:val="28"/>
        </w:rPr>
        <w:tab/>
      </w:r>
      <w:r>
        <w:rPr>
          <w:rFonts w:ascii="Times New Roman" w:hAnsi="Times New Roman"/>
          <w:i/>
          <w:color w:val="000000"/>
          <w:sz w:val="28"/>
          <w:szCs w:val="28"/>
        </w:rPr>
        <w:t>Перемішування розплаву</w:t>
      </w:r>
      <w:r>
        <w:rPr>
          <w:rFonts w:ascii="Times New Roman" w:hAnsi="Times New Roman"/>
          <w:color w:val="000000"/>
          <w:sz w:val="28"/>
          <w:szCs w:val="28"/>
        </w:rPr>
        <w:t>: гомогенізація хімічного скл</w:t>
      </w:r>
      <w:r w:rsidR="00A90CBD">
        <w:rPr>
          <w:rFonts w:ascii="Times New Roman" w:hAnsi="Times New Roman"/>
          <w:color w:val="000000"/>
          <w:sz w:val="28"/>
          <w:szCs w:val="28"/>
        </w:rPr>
        <w:t>аду сплаву, управління процесів кристалізації та взаємодії</w:t>
      </w:r>
      <w:r>
        <w:rPr>
          <w:rFonts w:ascii="Times New Roman" w:hAnsi="Times New Roman"/>
          <w:color w:val="000000"/>
          <w:sz w:val="28"/>
          <w:szCs w:val="28"/>
        </w:rPr>
        <w:t xml:space="preserve"> фаз. Ультразвукова, кавітаційна обробка розплаву та перемішування газовими потоками.</w:t>
      </w: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Pr>
          <w:rFonts w:ascii="Times New Roman" w:hAnsi="Times New Roman"/>
          <w:color w:val="000000"/>
          <w:sz w:val="28"/>
          <w:szCs w:val="28"/>
        </w:rPr>
        <w:t>4.</w:t>
      </w:r>
      <w:r>
        <w:rPr>
          <w:rFonts w:ascii="Times New Roman" w:hAnsi="Times New Roman"/>
          <w:color w:val="000000"/>
          <w:sz w:val="28"/>
          <w:szCs w:val="28"/>
        </w:rPr>
        <w:tab/>
      </w:r>
      <w:r>
        <w:rPr>
          <w:rFonts w:ascii="Times New Roman" w:hAnsi="Times New Roman"/>
          <w:i/>
          <w:color w:val="000000"/>
          <w:sz w:val="28"/>
          <w:szCs w:val="28"/>
        </w:rPr>
        <w:t>Електромагнітна обробка</w:t>
      </w:r>
      <w:r>
        <w:rPr>
          <w:rFonts w:ascii="Times New Roman" w:hAnsi="Times New Roman"/>
          <w:color w:val="000000"/>
          <w:sz w:val="28"/>
          <w:szCs w:val="28"/>
        </w:rPr>
        <w:t>: управління тверд</w:t>
      </w:r>
      <w:r w:rsidR="00A90CBD">
        <w:rPr>
          <w:rFonts w:ascii="Times New Roman" w:hAnsi="Times New Roman"/>
          <w:color w:val="000000"/>
          <w:sz w:val="28"/>
          <w:szCs w:val="28"/>
        </w:rPr>
        <w:t>інням рідкої фази вздовж границь</w:t>
      </w:r>
      <w:r>
        <w:rPr>
          <w:rFonts w:ascii="Times New Roman" w:hAnsi="Times New Roman"/>
          <w:color w:val="000000"/>
          <w:sz w:val="28"/>
          <w:szCs w:val="28"/>
        </w:rPr>
        <w:t xml:space="preserve"> кристалізації, </w:t>
      </w:r>
      <w:r w:rsidR="00A90CBD">
        <w:rPr>
          <w:rFonts w:ascii="Times New Roman" w:hAnsi="Times New Roman"/>
          <w:color w:val="000000"/>
          <w:sz w:val="28"/>
          <w:szCs w:val="28"/>
        </w:rPr>
        <w:t>управління формуванням структур</w:t>
      </w:r>
      <w:r>
        <w:rPr>
          <w:rFonts w:ascii="Times New Roman" w:hAnsi="Times New Roman"/>
          <w:color w:val="000000"/>
          <w:sz w:val="28"/>
          <w:szCs w:val="28"/>
        </w:rPr>
        <w:t xml:space="preserve">, конвективних потоків розплаву та силами спливання </w:t>
      </w:r>
      <w:r w:rsidR="00A90CBD">
        <w:rPr>
          <w:rFonts w:ascii="Times New Roman" w:hAnsi="Times New Roman"/>
          <w:color w:val="000000"/>
          <w:sz w:val="28"/>
          <w:szCs w:val="28"/>
        </w:rPr>
        <w:t>газів та</w:t>
      </w:r>
      <w:r>
        <w:rPr>
          <w:rFonts w:ascii="Times New Roman" w:hAnsi="Times New Roman"/>
          <w:color w:val="000000"/>
          <w:sz w:val="28"/>
          <w:szCs w:val="28"/>
        </w:rPr>
        <w:t xml:space="preserve"> неметалевих включень (електромагнітне перемішування розплаву).</w:t>
      </w: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Pr>
          <w:rFonts w:ascii="Times New Roman" w:hAnsi="Times New Roman"/>
          <w:color w:val="000000"/>
          <w:sz w:val="28"/>
          <w:szCs w:val="28"/>
        </w:rPr>
        <w:t>5.</w:t>
      </w:r>
      <w:r>
        <w:rPr>
          <w:rFonts w:ascii="Times New Roman" w:hAnsi="Times New Roman"/>
          <w:color w:val="000000"/>
          <w:sz w:val="28"/>
          <w:szCs w:val="28"/>
        </w:rPr>
        <w:tab/>
      </w:r>
      <w:r>
        <w:rPr>
          <w:rFonts w:ascii="Times New Roman" w:hAnsi="Times New Roman"/>
          <w:i/>
          <w:color w:val="000000"/>
          <w:sz w:val="28"/>
          <w:szCs w:val="28"/>
        </w:rPr>
        <w:t>Обробка тиском</w:t>
      </w:r>
      <w:r w:rsidR="005A6800">
        <w:rPr>
          <w:rFonts w:ascii="Times New Roman" w:hAnsi="Times New Roman"/>
          <w:color w:val="000000"/>
          <w:sz w:val="28"/>
          <w:szCs w:val="28"/>
        </w:rPr>
        <w:t>: збільшення коефіцієнта</w:t>
      </w:r>
      <w:r>
        <w:rPr>
          <w:rFonts w:ascii="Times New Roman" w:hAnsi="Times New Roman"/>
          <w:color w:val="000000"/>
          <w:sz w:val="28"/>
          <w:szCs w:val="28"/>
        </w:rPr>
        <w:t xml:space="preserve"> теплопровідності рідкого металу, збільшення тривалості контактного теплообміну, зменшення критичного розміру зародку крис</w:t>
      </w:r>
      <w:r w:rsidR="005A6800">
        <w:rPr>
          <w:rFonts w:ascii="Times New Roman" w:hAnsi="Times New Roman"/>
          <w:color w:val="000000"/>
          <w:sz w:val="28"/>
          <w:szCs w:val="28"/>
        </w:rPr>
        <w:t>талізації та управління розмірами</w:t>
      </w:r>
      <w:r>
        <w:rPr>
          <w:rFonts w:ascii="Times New Roman" w:hAnsi="Times New Roman"/>
          <w:color w:val="000000"/>
          <w:sz w:val="28"/>
          <w:szCs w:val="28"/>
        </w:rPr>
        <w:t xml:space="preserve"> зерна.</w:t>
      </w:r>
    </w:p>
    <w:p w:rsidR="00F447AA" w:rsidRPr="006D2A55" w:rsidRDefault="00F447AA" w:rsidP="00F447AA">
      <w:pPr>
        <w:pBdr>
          <w:top w:val="nil"/>
          <w:left w:val="nil"/>
          <w:bottom w:val="nil"/>
          <w:right w:val="nil"/>
          <w:between w:val="nil"/>
        </w:pBdr>
        <w:spacing w:after="0" w:line="360" w:lineRule="auto"/>
        <w:ind w:left="1" w:firstLine="707"/>
        <w:jc w:val="both"/>
        <w:rPr>
          <w:rFonts w:ascii="Times New Roman" w:hAnsi="Times New Roman"/>
          <w:sz w:val="28"/>
          <w:szCs w:val="28"/>
        </w:rPr>
      </w:pPr>
      <w:r>
        <w:rPr>
          <w:rFonts w:ascii="Times New Roman" w:hAnsi="Times New Roman"/>
          <w:color w:val="000000"/>
          <w:sz w:val="28"/>
          <w:szCs w:val="28"/>
        </w:rPr>
        <w:t>Короткий аналіз методів впливу на розплав д</w:t>
      </w:r>
      <w:r w:rsidR="005A6800">
        <w:rPr>
          <w:rFonts w:ascii="Times New Roman" w:hAnsi="Times New Roman"/>
          <w:color w:val="000000"/>
          <w:sz w:val="28"/>
          <w:szCs w:val="28"/>
        </w:rPr>
        <w:t xml:space="preserve">ає можливість оцінити недоліки та переваги кожного методу, а ще </w:t>
      </w:r>
      <w:r>
        <w:rPr>
          <w:rFonts w:ascii="Times New Roman" w:hAnsi="Times New Roman"/>
          <w:color w:val="000000"/>
          <w:sz w:val="28"/>
          <w:szCs w:val="28"/>
        </w:rPr>
        <w:t xml:space="preserve">робити висновки про доцільність їх </w:t>
      </w:r>
      <w:r w:rsidRPr="006D2A55">
        <w:rPr>
          <w:rFonts w:ascii="Times New Roman" w:hAnsi="Times New Roman"/>
          <w:sz w:val="28"/>
          <w:szCs w:val="28"/>
        </w:rPr>
        <w:t xml:space="preserve">використання </w:t>
      </w:r>
      <w:r w:rsidR="005A6800">
        <w:rPr>
          <w:rFonts w:ascii="Times New Roman" w:hAnsi="Times New Roman"/>
          <w:sz w:val="28"/>
          <w:szCs w:val="28"/>
        </w:rPr>
        <w:t>у</w:t>
      </w:r>
      <w:r w:rsidRPr="006D2A55">
        <w:rPr>
          <w:rFonts w:ascii="Times New Roman" w:hAnsi="Times New Roman"/>
          <w:sz w:val="28"/>
          <w:szCs w:val="28"/>
        </w:rPr>
        <w:t xml:space="preserve"> різних ливарних технологіях.</w:t>
      </w: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sidRPr="006D2A55">
        <w:rPr>
          <w:rFonts w:ascii="Times New Roman" w:hAnsi="Times New Roman"/>
          <w:sz w:val="28"/>
          <w:szCs w:val="28"/>
          <w:lang w:val="ru-RU"/>
        </w:rPr>
        <w:t>Е</w:t>
      </w:r>
      <w:r w:rsidRPr="006D2A55">
        <w:rPr>
          <w:rFonts w:ascii="Times New Roman" w:hAnsi="Times New Roman"/>
          <w:sz w:val="28"/>
          <w:szCs w:val="28"/>
        </w:rPr>
        <w:t xml:space="preserve">лектронно-променева гарнісажна плавка </w:t>
      </w:r>
      <w:r>
        <w:rPr>
          <w:rFonts w:ascii="Times New Roman" w:hAnsi="Times New Roman"/>
          <w:sz w:val="28"/>
          <w:szCs w:val="28"/>
        </w:rPr>
        <w:t>(ЕПГП) з електромагнітним</w:t>
      </w:r>
      <w:r w:rsidRPr="006D2A55">
        <w:rPr>
          <w:rFonts w:ascii="Times New Roman" w:hAnsi="Times New Roman"/>
          <w:sz w:val="28"/>
          <w:szCs w:val="28"/>
        </w:rPr>
        <w:t xml:space="preserve"> перемішування</w:t>
      </w:r>
      <w:r>
        <w:rPr>
          <w:rFonts w:ascii="Times New Roman" w:hAnsi="Times New Roman"/>
          <w:sz w:val="28"/>
          <w:szCs w:val="28"/>
        </w:rPr>
        <w:t xml:space="preserve">м (ЕМП) </w:t>
      </w:r>
      <w:r w:rsidRPr="006D2A55">
        <w:rPr>
          <w:rFonts w:ascii="Times New Roman" w:hAnsi="Times New Roman"/>
          <w:sz w:val="28"/>
          <w:szCs w:val="28"/>
        </w:rPr>
        <w:t xml:space="preserve">розплаву – </w:t>
      </w:r>
      <w:r w:rsidR="005A6800">
        <w:rPr>
          <w:rFonts w:ascii="Times New Roman" w:hAnsi="Times New Roman"/>
          <w:sz w:val="28"/>
          <w:szCs w:val="28"/>
        </w:rPr>
        <w:t>це метод, у</w:t>
      </w:r>
      <w:r w:rsidRPr="006D2A55">
        <w:rPr>
          <w:rFonts w:ascii="Times New Roman" w:hAnsi="Times New Roman"/>
          <w:sz w:val="28"/>
          <w:szCs w:val="28"/>
        </w:rPr>
        <w:t xml:space="preserve"> якому незалежним джерелом нагріву виступає електронний промінь</w:t>
      </w:r>
      <w:r w:rsidR="005A6800">
        <w:rPr>
          <w:rFonts w:ascii="Times New Roman" w:hAnsi="Times New Roman"/>
          <w:color w:val="000000"/>
          <w:sz w:val="28"/>
          <w:szCs w:val="28"/>
        </w:rPr>
        <w:t>, який</w:t>
      </w:r>
      <w:r>
        <w:rPr>
          <w:rFonts w:ascii="Times New Roman" w:hAnsi="Times New Roman"/>
          <w:color w:val="000000"/>
          <w:sz w:val="28"/>
          <w:szCs w:val="28"/>
        </w:rPr>
        <w:t xml:space="preserve"> генерується електронною гарматою. Електр</w:t>
      </w:r>
      <w:r w:rsidR="005A6800">
        <w:rPr>
          <w:rFonts w:ascii="Times New Roman" w:hAnsi="Times New Roman"/>
          <w:color w:val="000000"/>
          <w:sz w:val="28"/>
          <w:szCs w:val="28"/>
        </w:rPr>
        <w:t>онний промінь нагріває метал, який знаходиться в мідному тиглі, що охолоджується водою і який обладнано</w:t>
      </w:r>
      <w:r>
        <w:rPr>
          <w:rFonts w:ascii="Times New Roman" w:hAnsi="Times New Roman"/>
          <w:color w:val="000000"/>
          <w:sz w:val="28"/>
          <w:szCs w:val="28"/>
        </w:rPr>
        <w:t xml:space="preserve"> системою електромагнітного перемішування розплаву. Система ЕМП забезпечує рух металу в тиглі, завдяки чому відбуваються теплообмінні процеси, гомогенізується хімічний склад та утворюється необхідний об’єм розплаву. П</w:t>
      </w:r>
      <w:r w:rsidR="005A6800">
        <w:rPr>
          <w:rFonts w:ascii="Times New Roman" w:hAnsi="Times New Roman"/>
          <w:color w:val="000000"/>
          <w:sz w:val="28"/>
          <w:szCs w:val="28"/>
        </w:rPr>
        <w:t>лавка здійснюється у вакуумі, який</w:t>
      </w:r>
      <w:r>
        <w:rPr>
          <w:rFonts w:ascii="Times New Roman" w:hAnsi="Times New Roman"/>
          <w:color w:val="000000"/>
          <w:sz w:val="28"/>
          <w:szCs w:val="28"/>
        </w:rPr>
        <w:t xml:space="preserve"> в поєднанні з ді</w:t>
      </w:r>
      <w:r w:rsidR="005A6800">
        <w:rPr>
          <w:rFonts w:ascii="Times New Roman" w:hAnsi="Times New Roman"/>
          <w:color w:val="000000"/>
          <w:sz w:val="28"/>
          <w:szCs w:val="28"/>
        </w:rPr>
        <w:t>єю на метал електронного променя</w:t>
      </w:r>
      <w:r>
        <w:rPr>
          <w:rFonts w:ascii="Times New Roman" w:hAnsi="Times New Roman"/>
          <w:color w:val="000000"/>
          <w:sz w:val="28"/>
          <w:szCs w:val="28"/>
        </w:rPr>
        <w:t xml:space="preserve"> ефективно рафінує розплав від</w:t>
      </w:r>
      <w:r w:rsidR="005A6800">
        <w:rPr>
          <w:rFonts w:ascii="Times New Roman" w:hAnsi="Times New Roman"/>
          <w:color w:val="000000"/>
          <w:sz w:val="28"/>
          <w:szCs w:val="28"/>
        </w:rPr>
        <w:t xml:space="preserve"> різних</w:t>
      </w:r>
      <w:r>
        <w:rPr>
          <w:rFonts w:ascii="Times New Roman" w:hAnsi="Times New Roman"/>
          <w:color w:val="000000"/>
          <w:sz w:val="28"/>
          <w:szCs w:val="28"/>
        </w:rPr>
        <w:t xml:space="preserve"> шкідливих домішок.</w:t>
      </w: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Pr>
          <w:rFonts w:ascii="Times New Roman" w:hAnsi="Times New Roman"/>
          <w:color w:val="000000"/>
          <w:sz w:val="28"/>
          <w:szCs w:val="28"/>
        </w:rPr>
        <w:t xml:space="preserve">Основні недоліки технології ЕПГП з ЕМП – </w:t>
      </w:r>
      <w:r w:rsidR="005A6800">
        <w:rPr>
          <w:rFonts w:ascii="Times New Roman" w:hAnsi="Times New Roman"/>
          <w:color w:val="000000"/>
          <w:sz w:val="28"/>
          <w:szCs w:val="28"/>
        </w:rPr>
        <w:t>це</w:t>
      </w:r>
      <w:r>
        <w:rPr>
          <w:rFonts w:ascii="Times New Roman" w:hAnsi="Times New Roman"/>
          <w:color w:val="000000"/>
          <w:sz w:val="28"/>
          <w:szCs w:val="28"/>
        </w:rPr>
        <w:t xml:space="preserve"> висока енергоємність процесу, </w:t>
      </w:r>
      <w:r w:rsidR="005A6800">
        <w:rPr>
          <w:rFonts w:ascii="Times New Roman" w:hAnsi="Times New Roman"/>
          <w:color w:val="000000"/>
          <w:sz w:val="28"/>
          <w:szCs w:val="28"/>
        </w:rPr>
        <w:t xml:space="preserve">а також </w:t>
      </w:r>
      <w:r>
        <w:rPr>
          <w:rFonts w:ascii="Times New Roman" w:hAnsi="Times New Roman"/>
          <w:color w:val="000000"/>
          <w:sz w:val="28"/>
          <w:szCs w:val="28"/>
        </w:rPr>
        <w:t xml:space="preserve">значні </w:t>
      </w:r>
      <w:r w:rsidR="005A6800">
        <w:rPr>
          <w:rFonts w:ascii="Times New Roman" w:hAnsi="Times New Roman"/>
          <w:color w:val="000000"/>
          <w:sz w:val="28"/>
          <w:szCs w:val="28"/>
        </w:rPr>
        <w:t>втрати металу на угар (2-7 %) і</w:t>
      </w:r>
      <w:r>
        <w:rPr>
          <w:rFonts w:ascii="Times New Roman" w:hAnsi="Times New Roman"/>
          <w:color w:val="000000"/>
          <w:sz w:val="28"/>
          <w:szCs w:val="28"/>
        </w:rPr>
        <w:t xml:space="preserve"> залежність від високого вакууму (1,33 – 0,013 Па).</w:t>
      </w:r>
    </w:p>
    <w:p w:rsidR="00F447AA" w:rsidRPr="00DC1A8C" w:rsidRDefault="00F447AA"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sidRPr="00DC1A8C">
        <w:rPr>
          <w:rFonts w:ascii="Times New Roman" w:hAnsi="Times New Roman"/>
          <w:color w:val="000000"/>
          <w:sz w:val="28"/>
          <w:szCs w:val="28"/>
        </w:rPr>
        <w:t>Проте для розробки</w:t>
      </w:r>
      <w:r w:rsidRPr="00DC1A8C">
        <w:rPr>
          <w:rFonts w:ascii="Times New Roman" w:hAnsi="Times New Roman"/>
          <w:sz w:val="28"/>
          <w:szCs w:val="28"/>
        </w:rPr>
        <w:t xml:space="preserve"> алгоритму оптимізації структури титанових сплавів при </w:t>
      </w:r>
      <w:r w:rsidR="005A6800">
        <w:rPr>
          <w:rFonts w:ascii="Times New Roman" w:hAnsi="Times New Roman"/>
          <w:sz w:val="28"/>
          <w:szCs w:val="28"/>
        </w:rPr>
        <w:t>ЕПП необхідн</w:t>
      </w:r>
      <w:r>
        <w:rPr>
          <w:rFonts w:ascii="Times New Roman" w:hAnsi="Times New Roman"/>
          <w:sz w:val="28"/>
          <w:szCs w:val="28"/>
        </w:rPr>
        <w:t>о проаналізувати основні етапи технологічного процесу взагалі.</w:t>
      </w: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2361A8">
      <w:pPr>
        <w:pBdr>
          <w:top w:val="nil"/>
          <w:left w:val="nil"/>
          <w:bottom w:val="nil"/>
          <w:right w:val="nil"/>
          <w:between w:val="nil"/>
        </w:pBdr>
        <w:spacing w:after="0" w:line="360" w:lineRule="auto"/>
        <w:jc w:val="both"/>
        <w:rPr>
          <w:rFonts w:ascii="Times New Roman" w:hAnsi="Times New Roman"/>
          <w:color w:val="000000"/>
          <w:sz w:val="28"/>
          <w:szCs w:val="28"/>
        </w:rPr>
      </w:pPr>
    </w:p>
    <w:p w:rsidR="00F447AA" w:rsidRPr="00407D33" w:rsidRDefault="00F447AA" w:rsidP="00F447AA">
      <w:pPr>
        <w:pStyle w:val="3"/>
        <w:spacing w:line="360" w:lineRule="auto"/>
        <w:ind w:left="-2" w:firstLineChars="0" w:firstLine="710"/>
        <w:rPr>
          <w:rFonts w:ascii="Times New Roman" w:hAnsi="Times New Roman" w:cs="Times New Roman"/>
          <w:shd w:val="clear" w:color="auto" w:fill="FFFFFF"/>
        </w:rPr>
      </w:pPr>
      <w:bookmarkStart w:id="10" w:name="_Toc11355051"/>
      <w:bookmarkStart w:id="11" w:name="_Toc11355983"/>
      <w:bookmarkStart w:id="12" w:name="_Toc11602832"/>
      <w:r w:rsidRPr="00407D33">
        <w:rPr>
          <w:rFonts w:ascii="Times New Roman" w:hAnsi="Times New Roman" w:cs="Times New Roman"/>
          <w:shd w:val="clear" w:color="auto" w:fill="FFFFFF"/>
        </w:rPr>
        <w:t xml:space="preserve">1.2 </w:t>
      </w:r>
      <w:r>
        <w:rPr>
          <w:rFonts w:ascii="Times New Roman" w:hAnsi="Times New Roman" w:cs="Times New Roman"/>
          <w:shd w:val="clear" w:color="auto" w:fill="FFFFFF"/>
        </w:rPr>
        <w:t>Суть</w:t>
      </w:r>
      <w:r w:rsidRPr="00407D33">
        <w:rPr>
          <w:rFonts w:ascii="Times New Roman" w:hAnsi="Times New Roman" w:cs="Times New Roman"/>
          <w:shd w:val="clear" w:color="auto" w:fill="FFFFFF"/>
        </w:rPr>
        <w:t xml:space="preserve"> та види технології</w:t>
      </w:r>
      <w:bookmarkEnd w:id="10"/>
      <w:bookmarkEnd w:id="11"/>
      <w:bookmarkEnd w:id="12"/>
    </w:p>
    <w:p w:rsidR="00F447AA" w:rsidRDefault="00F447AA" w:rsidP="00F447AA">
      <w:pPr>
        <w:spacing w:line="360" w:lineRule="auto"/>
        <w:ind w:firstLine="720"/>
        <w:rPr>
          <w:rFonts w:ascii="Times New Roman" w:hAnsi="Times New Roman"/>
          <w:b/>
          <w:sz w:val="28"/>
          <w:szCs w:val="28"/>
          <w:shd w:val="clear" w:color="auto" w:fill="FFFFFF"/>
        </w:rPr>
      </w:pPr>
    </w:p>
    <w:p w:rsidR="00F447AA" w:rsidRDefault="00F447AA" w:rsidP="00F447AA">
      <w:pPr>
        <w:spacing w:line="360" w:lineRule="auto"/>
        <w:ind w:firstLine="720"/>
        <w:jc w:val="both"/>
        <w:rPr>
          <w:rFonts w:ascii="Times New Roman" w:hAnsi="Times New Roman"/>
          <w:b/>
          <w:sz w:val="28"/>
          <w:szCs w:val="28"/>
          <w:shd w:val="clear" w:color="auto" w:fill="FFFFFF"/>
        </w:rPr>
      </w:pPr>
    </w:p>
    <w:p w:rsidR="00F447AA" w:rsidRPr="006A5E01" w:rsidRDefault="00F447AA" w:rsidP="00F447AA">
      <w:pPr>
        <w:pStyle w:val="aa"/>
        <w:spacing w:line="360" w:lineRule="auto"/>
        <w:ind w:firstLine="708"/>
        <w:jc w:val="both"/>
        <w:rPr>
          <w:rFonts w:ascii="Times New Roman" w:hAnsi="Times New Roman"/>
          <w:sz w:val="28"/>
          <w:szCs w:val="28"/>
          <w:shd w:val="clear" w:color="auto" w:fill="FFFFFF"/>
        </w:rPr>
      </w:pPr>
      <w:r>
        <w:rPr>
          <w:rFonts w:ascii="Times New Roman" w:hAnsi="Times New Roman"/>
          <w:sz w:val="28"/>
          <w:szCs w:val="28"/>
          <w:shd w:val="clear" w:color="auto" w:fill="FFFFFF"/>
        </w:rPr>
        <w:t>Головна задача</w:t>
      </w:r>
      <w:r w:rsidRPr="006A5E01">
        <w:rPr>
          <w:rFonts w:ascii="Times New Roman" w:hAnsi="Times New Roman"/>
          <w:sz w:val="28"/>
          <w:szCs w:val="28"/>
          <w:shd w:val="clear" w:color="auto" w:fill="FFFFFF"/>
        </w:rPr>
        <w:t xml:space="preserve"> будь-я</w:t>
      </w:r>
      <w:r w:rsidR="005A6800">
        <w:rPr>
          <w:rFonts w:ascii="Times New Roman" w:hAnsi="Times New Roman"/>
          <w:sz w:val="28"/>
          <w:szCs w:val="28"/>
          <w:shd w:val="clear" w:color="auto" w:fill="FFFFFF"/>
        </w:rPr>
        <w:t>кої виробничої системи полягає у</w:t>
      </w:r>
      <w:r w:rsidRPr="006A5E01">
        <w:rPr>
          <w:rFonts w:ascii="Times New Roman" w:hAnsi="Times New Roman"/>
          <w:sz w:val="28"/>
          <w:szCs w:val="28"/>
          <w:shd w:val="clear" w:color="auto" w:fill="FFFFFF"/>
        </w:rPr>
        <w:t xml:space="preserve"> </w:t>
      </w:r>
      <w:r w:rsidR="005A6800">
        <w:rPr>
          <w:rFonts w:ascii="Times New Roman" w:hAnsi="Times New Roman"/>
          <w:sz w:val="28"/>
          <w:szCs w:val="28"/>
          <w:shd w:val="clear" w:color="auto" w:fill="FFFFFF"/>
        </w:rPr>
        <w:t xml:space="preserve">тому, щоб сприйняти «на вході» усі вкладення, тобто </w:t>
      </w:r>
      <w:r w:rsidRPr="006A5E01">
        <w:rPr>
          <w:rFonts w:ascii="Times New Roman" w:hAnsi="Times New Roman"/>
          <w:sz w:val="28"/>
          <w:szCs w:val="28"/>
          <w:shd w:val="clear" w:color="auto" w:fill="FFFFFF"/>
        </w:rPr>
        <w:t>затрати (чинники виробництва), перетворити їх</w:t>
      </w:r>
      <w:r w:rsidR="00565FF2">
        <w:rPr>
          <w:rFonts w:ascii="Times New Roman" w:hAnsi="Times New Roman"/>
          <w:sz w:val="28"/>
          <w:szCs w:val="28"/>
          <w:shd w:val="clear" w:color="auto" w:fill="FFFFFF"/>
        </w:rPr>
        <w:t xml:space="preserve"> та</w:t>
      </w:r>
      <w:r w:rsidR="005A6800">
        <w:rPr>
          <w:rFonts w:ascii="Times New Roman" w:hAnsi="Times New Roman"/>
          <w:sz w:val="28"/>
          <w:szCs w:val="28"/>
          <w:shd w:val="clear" w:color="auto" w:fill="FFFFFF"/>
        </w:rPr>
        <w:t xml:space="preserve"> «на виході» видати результат, тобто </w:t>
      </w:r>
      <w:r>
        <w:rPr>
          <w:rFonts w:ascii="Times New Roman" w:hAnsi="Times New Roman"/>
          <w:sz w:val="28"/>
          <w:szCs w:val="28"/>
          <w:shd w:val="clear" w:color="auto" w:fill="FFFFFF"/>
        </w:rPr>
        <w:t>готову продукцію. Така зміна</w:t>
      </w:r>
      <w:r w:rsidRPr="006A5E01">
        <w:rPr>
          <w:rFonts w:ascii="Times New Roman" w:hAnsi="Times New Roman"/>
          <w:sz w:val="28"/>
          <w:szCs w:val="28"/>
          <w:shd w:val="clear" w:color="auto" w:fill="FFFFFF"/>
        </w:rPr>
        <w:t xml:space="preserve"> визначається як виробництво, мета якого надати сукупності ресурсів нових властиво</w:t>
      </w:r>
      <w:r>
        <w:rPr>
          <w:rFonts w:ascii="Times New Roman" w:hAnsi="Times New Roman"/>
          <w:sz w:val="28"/>
          <w:szCs w:val="28"/>
          <w:shd w:val="clear" w:color="auto" w:fill="FFFFFF"/>
        </w:rPr>
        <w:t>стей, які здатні в</w:t>
      </w:r>
      <w:r w:rsidRPr="006A5E01">
        <w:rPr>
          <w:rFonts w:ascii="Times New Roman" w:hAnsi="Times New Roman"/>
          <w:sz w:val="28"/>
          <w:szCs w:val="28"/>
          <w:shd w:val="clear" w:color="auto" w:fill="FFFFFF"/>
        </w:rPr>
        <w:t xml:space="preserve">довольнити виникаючі </w:t>
      </w:r>
      <w:r>
        <w:rPr>
          <w:rFonts w:ascii="Times New Roman" w:hAnsi="Times New Roman"/>
          <w:sz w:val="28"/>
          <w:szCs w:val="28"/>
          <w:shd w:val="clear" w:color="auto" w:fill="FFFFFF"/>
        </w:rPr>
        <w:t>потреби. Для отримання позитивного</w:t>
      </w:r>
      <w:r w:rsidRPr="006A5E01">
        <w:rPr>
          <w:rFonts w:ascii="Times New Roman" w:hAnsi="Times New Roman"/>
          <w:sz w:val="28"/>
          <w:szCs w:val="28"/>
          <w:shd w:val="clear" w:color="auto" w:fill="FFFFFF"/>
        </w:rPr>
        <w:t xml:space="preserve"> результату (продукц</w:t>
      </w:r>
      <w:r>
        <w:rPr>
          <w:rFonts w:ascii="Times New Roman" w:hAnsi="Times New Roman"/>
          <w:sz w:val="28"/>
          <w:szCs w:val="28"/>
          <w:shd w:val="clear" w:color="auto" w:fill="FFFFFF"/>
        </w:rPr>
        <w:t>ії, послуг) потрібно</w:t>
      </w:r>
      <w:r w:rsidR="00565FF2">
        <w:rPr>
          <w:rFonts w:ascii="Times New Roman" w:hAnsi="Times New Roman"/>
          <w:sz w:val="28"/>
          <w:szCs w:val="28"/>
          <w:shd w:val="clear" w:color="auto" w:fill="FFFFFF"/>
        </w:rPr>
        <w:t xml:space="preserve"> перетворити вкладення </w:t>
      </w:r>
      <w:r w:rsidRPr="006A5E01">
        <w:rPr>
          <w:rFonts w:ascii="Times New Roman" w:hAnsi="Times New Roman"/>
          <w:sz w:val="28"/>
          <w:szCs w:val="28"/>
          <w:shd w:val="clear" w:color="auto" w:fill="FFFFFF"/>
        </w:rPr>
        <w:t>«на вході» у виробничу систему, виконавши низ</w:t>
      </w:r>
      <w:r w:rsidR="00565FF2">
        <w:rPr>
          <w:rFonts w:ascii="Times New Roman" w:hAnsi="Times New Roman"/>
          <w:sz w:val="28"/>
          <w:szCs w:val="28"/>
          <w:shd w:val="clear" w:color="auto" w:fill="FFFFFF"/>
        </w:rPr>
        <w:t>ку дій за певними правилами, що визначаються технологією</w:t>
      </w:r>
      <w:r w:rsidRPr="006A5E01">
        <w:rPr>
          <w:rFonts w:ascii="Times New Roman" w:hAnsi="Times New Roman"/>
          <w:sz w:val="28"/>
          <w:szCs w:val="28"/>
          <w:shd w:val="clear" w:color="auto" w:fill="FFFFFF"/>
        </w:rPr>
        <w:t>. Технологія дослівно з грецької</w:t>
      </w:r>
      <w:r>
        <w:rPr>
          <w:rFonts w:ascii="Times New Roman" w:hAnsi="Times New Roman"/>
          <w:sz w:val="28"/>
          <w:szCs w:val="28"/>
          <w:shd w:val="clear" w:color="auto" w:fill="FFFFFF"/>
        </w:rPr>
        <w:t xml:space="preserve"> мови</w:t>
      </w:r>
      <w:r w:rsidRPr="006A5E01">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 </w:t>
      </w:r>
      <w:r w:rsidRPr="006A5E01">
        <w:rPr>
          <w:rFonts w:ascii="Times New Roman" w:hAnsi="Times New Roman"/>
          <w:sz w:val="28"/>
          <w:szCs w:val="28"/>
          <w:shd w:val="clear" w:color="auto" w:fill="FFFFFF"/>
        </w:rPr>
        <w:t>наука про промисловість (виробництво)</w:t>
      </w:r>
      <w:r>
        <w:rPr>
          <w:rFonts w:ascii="Times New Roman" w:hAnsi="Times New Roman"/>
          <w:sz w:val="28"/>
          <w:szCs w:val="28"/>
          <w:shd w:val="clear" w:color="auto" w:fill="FFFFFF"/>
        </w:rPr>
        <w:t>, наука про ремесло</w:t>
      </w:r>
      <w:r w:rsidRPr="006A5E01">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Її класичне</w:t>
      </w:r>
      <w:r w:rsidRPr="006A5E01">
        <w:rPr>
          <w:rFonts w:ascii="Times New Roman" w:hAnsi="Times New Roman"/>
          <w:sz w:val="28"/>
          <w:szCs w:val="28"/>
          <w:shd w:val="clear" w:color="auto" w:fill="FFFFFF"/>
        </w:rPr>
        <w:t xml:space="preserve"> визначення — це наука</w:t>
      </w:r>
      <w:r>
        <w:rPr>
          <w:rFonts w:ascii="Times New Roman" w:hAnsi="Times New Roman"/>
          <w:sz w:val="28"/>
          <w:szCs w:val="28"/>
          <w:shd w:val="clear" w:color="auto" w:fill="FFFFFF"/>
        </w:rPr>
        <w:t xml:space="preserve"> про способи і процеси одержання</w:t>
      </w:r>
      <w:r w:rsidRPr="006A5E01">
        <w:rPr>
          <w:rFonts w:ascii="Times New Roman" w:hAnsi="Times New Roman"/>
          <w:sz w:val="28"/>
          <w:szCs w:val="28"/>
          <w:shd w:val="clear" w:color="auto" w:fill="FFFFFF"/>
        </w:rPr>
        <w:t xml:space="preserve"> та перероблення продуктів сировини,</w:t>
      </w:r>
      <w:r w:rsidRPr="00F447AA">
        <w:rPr>
          <w:rFonts w:ascii="Times New Roman" w:hAnsi="Times New Roman"/>
          <w:sz w:val="28"/>
          <w:szCs w:val="28"/>
          <w:shd w:val="clear" w:color="auto" w:fill="FFFFFF"/>
        </w:rPr>
        <w:t xml:space="preserve"> </w:t>
      </w:r>
      <w:r w:rsidRPr="006A5E01">
        <w:rPr>
          <w:rFonts w:ascii="Times New Roman" w:hAnsi="Times New Roman"/>
          <w:sz w:val="28"/>
          <w:szCs w:val="28"/>
          <w:shd w:val="clear" w:color="auto" w:fill="FFFFFF"/>
        </w:rPr>
        <w:t>природи,  матеріалів у предмети спожи</w:t>
      </w:r>
      <w:r>
        <w:rPr>
          <w:rFonts w:ascii="Times New Roman" w:hAnsi="Times New Roman"/>
          <w:sz w:val="28"/>
          <w:szCs w:val="28"/>
          <w:shd w:val="clear" w:color="auto" w:fill="FFFFFF"/>
        </w:rPr>
        <w:t>вання та засоби виробництва. Сучасні</w:t>
      </w:r>
      <w:r w:rsidRPr="006A5E01">
        <w:rPr>
          <w:rFonts w:ascii="Times New Roman" w:hAnsi="Times New Roman"/>
          <w:sz w:val="28"/>
          <w:szCs w:val="28"/>
          <w:shd w:val="clear" w:color="auto" w:fill="FFFFFF"/>
        </w:rPr>
        <w:t xml:space="preserve"> рівень виробництва та кон’юнктури ринку вкладають </w:t>
      </w:r>
      <w:r w:rsidR="00565FF2">
        <w:rPr>
          <w:rFonts w:ascii="Times New Roman" w:hAnsi="Times New Roman"/>
          <w:sz w:val="28"/>
          <w:szCs w:val="28"/>
          <w:shd w:val="clear" w:color="auto" w:fill="FFFFFF"/>
        </w:rPr>
        <w:t xml:space="preserve">геть </w:t>
      </w:r>
      <w:r w:rsidRPr="006A5E01">
        <w:rPr>
          <w:rFonts w:ascii="Times New Roman" w:hAnsi="Times New Roman"/>
          <w:sz w:val="28"/>
          <w:szCs w:val="28"/>
          <w:shd w:val="clear" w:color="auto" w:fill="FFFFFF"/>
        </w:rPr>
        <w:t>новий зміст у поняття «технологія», розглядаючи її</w:t>
      </w:r>
      <w:r w:rsidR="00565FF2">
        <w:rPr>
          <w:rFonts w:ascii="Times New Roman" w:hAnsi="Times New Roman"/>
          <w:sz w:val="28"/>
          <w:szCs w:val="28"/>
          <w:shd w:val="clear" w:color="auto" w:fill="FFFFFF"/>
        </w:rPr>
        <w:t xml:space="preserve"> вже</w:t>
      </w:r>
      <w:r w:rsidRPr="006A5E01">
        <w:rPr>
          <w:rFonts w:ascii="Times New Roman" w:hAnsi="Times New Roman"/>
          <w:sz w:val="28"/>
          <w:szCs w:val="28"/>
          <w:shd w:val="clear" w:color="auto" w:fill="FFFFFF"/>
        </w:rPr>
        <w:t xml:space="preserve"> як науку про </w:t>
      </w:r>
      <w:r>
        <w:rPr>
          <w:rFonts w:ascii="Times New Roman" w:hAnsi="Times New Roman"/>
          <w:sz w:val="28"/>
          <w:szCs w:val="28"/>
          <w:shd w:val="clear" w:color="auto" w:fill="FFFFFF"/>
        </w:rPr>
        <w:t>самі економічні</w:t>
      </w:r>
      <w:r w:rsidRPr="006A5E01">
        <w:rPr>
          <w:rFonts w:ascii="Times New Roman" w:hAnsi="Times New Roman"/>
          <w:sz w:val="28"/>
          <w:szCs w:val="28"/>
          <w:shd w:val="clear" w:color="auto" w:fill="FFFFFF"/>
        </w:rPr>
        <w:t xml:space="preserve"> способи і процеси виробництва матеріалів</w:t>
      </w:r>
      <w:r>
        <w:rPr>
          <w:rFonts w:ascii="Times New Roman" w:hAnsi="Times New Roman"/>
          <w:sz w:val="28"/>
          <w:szCs w:val="28"/>
          <w:shd w:val="clear" w:color="auto" w:fill="FFFFFF"/>
        </w:rPr>
        <w:t>,</w:t>
      </w:r>
      <w:r w:rsidRPr="00F447AA">
        <w:rPr>
          <w:rFonts w:ascii="Times New Roman" w:hAnsi="Times New Roman"/>
          <w:sz w:val="28"/>
          <w:szCs w:val="28"/>
          <w:shd w:val="clear" w:color="auto" w:fill="FFFFFF"/>
        </w:rPr>
        <w:t xml:space="preserve"> </w:t>
      </w:r>
      <w:r w:rsidRPr="006A5E01">
        <w:rPr>
          <w:rFonts w:ascii="Times New Roman" w:hAnsi="Times New Roman"/>
          <w:sz w:val="28"/>
          <w:szCs w:val="28"/>
          <w:shd w:val="clear" w:color="auto" w:fill="FFFFFF"/>
        </w:rPr>
        <w:t>сирови</w:t>
      </w:r>
      <w:r>
        <w:rPr>
          <w:rFonts w:ascii="Times New Roman" w:hAnsi="Times New Roman"/>
          <w:sz w:val="28"/>
          <w:szCs w:val="28"/>
          <w:shd w:val="clear" w:color="auto" w:fill="FFFFFF"/>
        </w:rPr>
        <w:t>ни</w:t>
      </w:r>
      <w:r w:rsidRPr="006A5E01">
        <w:rPr>
          <w:rFonts w:ascii="Times New Roman" w:hAnsi="Times New Roman"/>
          <w:sz w:val="28"/>
          <w:szCs w:val="28"/>
          <w:shd w:val="clear" w:color="auto" w:fill="FFFFFF"/>
        </w:rPr>
        <w:t xml:space="preserve"> та виробів [5]. </w:t>
      </w:r>
    </w:p>
    <w:p w:rsidR="00F447AA" w:rsidRDefault="00F447AA" w:rsidP="00F447AA">
      <w:pPr>
        <w:pStyle w:val="aa"/>
        <w:spacing w:line="360" w:lineRule="auto"/>
        <w:ind w:firstLine="708"/>
        <w:jc w:val="both"/>
        <w:rPr>
          <w:rFonts w:ascii="Times New Roman" w:hAnsi="Times New Roman"/>
          <w:sz w:val="28"/>
          <w:szCs w:val="28"/>
          <w:shd w:val="clear" w:color="auto" w:fill="FFFFFF"/>
        </w:rPr>
      </w:pPr>
      <w:r w:rsidRPr="006A5E01">
        <w:rPr>
          <w:rFonts w:ascii="Times New Roman" w:hAnsi="Times New Roman"/>
          <w:sz w:val="28"/>
          <w:szCs w:val="28"/>
          <w:shd w:val="clear" w:color="auto" w:fill="FFFFFF"/>
        </w:rPr>
        <w:t>Процес — це серія оп</w:t>
      </w:r>
      <w:r>
        <w:rPr>
          <w:rFonts w:ascii="Times New Roman" w:hAnsi="Times New Roman"/>
          <w:sz w:val="28"/>
          <w:szCs w:val="28"/>
          <w:shd w:val="clear" w:color="auto" w:fill="FFFFFF"/>
        </w:rPr>
        <w:t>ерацій (видів діяльності), які проводяться</w:t>
      </w:r>
      <w:r w:rsidRPr="006A5E01">
        <w:rPr>
          <w:rFonts w:ascii="Times New Roman" w:hAnsi="Times New Roman"/>
          <w:sz w:val="28"/>
          <w:szCs w:val="28"/>
          <w:shd w:val="clear" w:color="auto" w:fill="FFFFFF"/>
        </w:rPr>
        <w:t xml:space="preserve"> над початковими матеріалами (вхід проц</w:t>
      </w:r>
      <w:r>
        <w:rPr>
          <w:rFonts w:ascii="Times New Roman" w:hAnsi="Times New Roman"/>
          <w:sz w:val="28"/>
          <w:szCs w:val="28"/>
          <w:shd w:val="clear" w:color="auto" w:fill="FFFFFF"/>
        </w:rPr>
        <w:t>есу), покращують</w:t>
      </w:r>
      <w:r w:rsidR="00565FF2">
        <w:rPr>
          <w:rFonts w:ascii="Times New Roman" w:hAnsi="Times New Roman"/>
          <w:sz w:val="28"/>
          <w:szCs w:val="28"/>
          <w:shd w:val="clear" w:color="auto" w:fill="FFFFFF"/>
        </w:rPr>
        <w:t xml:space="preserve"> цінність та</w:t>
      </w:r>
      <w:r w:rsidRPr="006A5E01">
        <w:rPr>
          <w:rFonts w:ascii="Times New Roman" w:hAnsi="Times New Roman"/>
          <w:sz w:val="28"/>
          <w:szCs w:val="28"/>
          <w:shd w:val="clear" w:color="auto" w:fill="FFFFFF"/>
        </w:rPr>
        <w:t xml:space="preserve"> приводять до певного результату (вих</w:t>
      </w:r>
      <w:r>
        <w:rPr>
          <w:rFonts w:ascii="Times New Roman" w:hAnsi="Times New Roman"/>
          <w:sz w:val="28"/>
          <w:szCs w:val="28"/>
          <w:shd w:val="clear" w:color="auto" w:fill="FFFFFF"/>
        </w:rPr>
        <w:t xml:space="preserve">оду процесу). Цінність </w:t>
      </w:r>
      <w:r w:rsidRPr="006A5E01">
        <w:rPr>
          <w:rFonts w:ascii="Times New Roman" w:hAnsi="Times New Roman"/>
          <w:sz w:val="28"/>
          <w:szCs w:val="28"/>
          <w:shd w:val="clear" w:color="auto" w:fill="FFFFFF"/>
        </w:rPr>
        <w:t>матеріалу</w:t>
      </w:r>
      <w:r>
        <w:rPr>
          <w:rFonts w:ascii="Times New Roman" w:hAnsi="Times New Roman"/>
          <w:sz w:val="28"/>
          <w:szCs w:val="28"/>
          <w:shd w:val="clear" w:color="auto" w:fill="FFFFFF"/>
        </w:rPr>
        <w:t xml:space="preserve"> на початку</w:t>
      </w:r>
      <w:r w:rsidRPr="006A5E01">
        <w:rPr>
          <w:rFonts w:ascii="Times New Roman" w:hAnsi="Times New Roman"/>
          <w:sz w:val="28"/>
          <w:szCs w:val="28"/>
          <w:shd w:val="clear" w:color="auto" w:fill="FFFFFF"/>
        </w:rPr>
        <w:t xml:space="preserve"> збільшується за рах</w:t>
      </w:r>
      <w:r>
        <w:rPr>
          <w:rFonts w:ascii="Times New Roman" w:hAnsi="Times New Roman"/>
          <w:sz w:val="28"/>
          <w:szCs w:val="28"/>
          <w:shd w:val="clear" w:color="auto" w:fill="FFFFFF"/>
        </w:rPr>
        <w:t>унок застосування кваліфікованих знань та праці</w:t>
      </w:r>
      <w:r w:rsidRPr="006A5E01">
        <w:rPr>
          <w:rFonts w:ascii="Times New Roman" w:hAnsi="Times New Roman"/>
          <w:sz w:val="28"/>
          <w:szCs w:val="28"/>
          <w:shd w:val="clear" w:color="auto" w:fill="FFFFFF"/>
        </w:rPr>
        <w:t>.</w:t>
      </w:r>
      <w:r w:rsidRPr="006A5E01">
        <w:rPr>
          <w:rFonts w:ascii="Times New Roman" w:hAnsi="Times New Roman"/>
          <w:sz w:val="28"/>
          <w:szCs w:val="28"/>
        </w:rPr>
        <w:t xml:space="preserve"> </w:t>
      </w:r>
      <w:r w:rsidRPr="006A5E01">
        <w:rPr>
          <w:rFonts w:ascii="Times New Roman" w:hAnsi="Times New Roman"/>
          <w:sz w:val="28"/>
          <w:szCs w:val="28"/>
          <w:shd w:val="clear" w:color="auto" w:fill="FFFFFF"/>
        </w:rPr>
        <w:t xml:space="preserve">За характером якісних змін </w:t>
      </w:r>
      <w:r>
        <w:rPr>
          <w:rFonts w:ascii="Times New Roman" w:hAnsi="Times New Roman"/>
          <w:sz w:val="28"/>
          <w:szCs w:val="28"/>
          <w:shd w:val="clear" w:color="auto" w:fill="FFFFFF"/>
        </w:rPr>
        <w:t>матеріалів і сировини</w:t>
      </w:r>
      <w:r w:rsidRPr="006A5E01">
        <w:rPr>
          <w:rFonts w:ascii="Times New Roman" w:hAnsi="Times New Roman"/>
          <w:sz w:val="28"/>
          <w:szCs w:val="28"/>
          <w:shd w:val="clear" w:color="auto" w:fill="FFFFFF"/>
        </w:rPr>
        <w:t xml:space="preserve"> технології поділяються на механічні</w:t>
      </w:r>
      <w:r>
        <w:rPr>
          <w:rFonts w:ascii="Times New Roman" w:hAnsi="Times New Roman"/>
          <w:sz w:val="28"/>
          <w:szCs w:val="28"/>
          <w:shd w:val="clear" w:color="auto" w:fill="FFFFFF"/>
        </w:rPr>
        <w:t>,</w:t>
      </w:r>
      <w:r w:rsidRPr="006A5E01">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фізичні</w:t>
      </w:r>
      <w:r w:rsidRPr="006A5E01">
        <w:rPr>
          <w:rFonts w:ascii="Times New Roman" w:hAnsi="Times New Roman"/>
          <w:sz w:val="28"/>
          <w:szCs w:val="28"/>
          <w:shd w:val="clear" w:color="auto" w:fill="FFFFFF"/>
        </w:rPr>
        <w:t xml:space="preserve"> та хімічні. </w:t>
      </w:r>
      <w:r>
        <w:rPr>
          <w:rFonts w:ascii="Times New Roman" w:hAnsi="Times New Roman"/>
          <w:sz w:val="28"/>
          <w:szCs w:val="28"/>
          <w:shd w:val="clear" w:color="auto" w:fill="FFFFFF"/>
        </w:rPr>
        <w:t>Механічна і фізична</w:t>
      </w:r>
      <w:r w:rsidRPr="006A5E01">
        <w:rPr>
          <w:rFonts w:ascii="Times New Roman" w:hAnsi="Times New Roman"/>
          <w:sz w:val="28"/>
          <w:szCs w:val="28"/>
          <w:shd w:val="clear" w:color="auto" w:fill="FFFFFF"/>
        </w:rPr>
        <w:t xml:space="preserve"> технології розглядаються як процес перероблення </w:t>
      </w:r>
      <w:r>
        <w:rPr>
          <w:rFonts w:ascii="Times New Roman" w:hAnsi="Times New Roman"/>
          <w:sz w:val="28"/>
          <w:szCs w:val="28"/>
          <w:shd w:val="clear" w:color="auto" w:fill="FFFFFF"/>
        </w:rPr>
        <w:t>матеріалів і сировини</w:t>
      </w:r>
      <w:r w:rsidRPr="006A5E01">
        <w:rPr>
          <w:rFonts w:ascii="Times New Roman" w:hAnsi="Times New Roman"/>
          <w:sz w:val="28"/>
          <w:szCs w:val="28"/>
          <w:shd w:val="clear" w:color="auto" w:fill="FFFFFF"/>
        </w:rPr>
        <w:t xml:space="preserve"> зі зміною </w:t>
      </w:r>
      <w:r>
        <w:rPr>
          <w:rFonts w:ascii="Times New Roman" w:hAnsi="Times New Roman"/>
          <w:sz w:val="28"/>
          <w:szCs w:val="28"/>
          <w:shd w:val="clear" w:color="auto" w:fill="FFFFFF"/>
        </w:rPr>
        <w:t>форми, розмірів</w:t>
      </w:r>
      <w:r w:rsidR="00565FF2">
        <w:rPr>
          <w:rFonts w:ascii="Times New Roman" w:hAnsi="Times New Roman"/>
          <w:sz w:val="28"/>
          <w:szCs w:val="28"/>
          <w:shd w:val="clear" w:color="auto" w:fill="FFFFFF"/>
        </w:rPr>
        <w:t>, фізичних та</w:t>
      </w:r>
      <w:r w:rsidRPr="006A5E01">
        <w:rPr>
          <w:rFonts w:ascii="Times New Roman" w:hAnsi="Times New Roman"/>
          <w:sz w:val="28"/>
          <w:szCs w:val="28"/>
          <w:shd w:val="clear" w:color="auto" w:fill="FFFFFF"/>
        </w:rPr>
        <w:t xml:space="preserve"> механічних властивос</w:t>
      </w:r>
      <w:r>
        <w:rPr>
          <w:rFonts w:ascii="Times New Roman" w:hAnsi="Times New Roman"/>
          <w:sz w:val="28"/>
          <w:szCs w:val="28"/>
          <w:shd w:val="clear" w:color="auto" w:fill="FFFFFF"/>
        </w:rPr>
        <w:t xml:space="preserve">тей, але, як правило, без зміни </w:t>
      </w:r>
      <w:r w:rsidRPr="006A5E01">
        <w:rPr>
          <w:rFonts w:ascii="Times New Roman" w:hAnsi="Times New Roman"/>
          <w:sz w:val="28"/>
          <w:szCs w:val="28"/>
          <w:shd w:val="clear" w:color="auto" w:fill="FFFFFF"/>
        </w:rPr>
        <w:t>складу речовини</w:t>
      </w:r>
      <w:r w:rsidR="00C33E99">
        <w:rPr>
          <w:rFonts w:ascii="Times New Roman" w:hAnsi="Times New Roman"/>
          <w:sz w:val="28"/>
          <w:szCs w:val="28"/>
          <w:shd w:val="clear" w:color="auto" w:fill="FFFFFF"/>
        </w:rPr>
        <w:t xml:space="preserve"> та</w:t>
      </w:r>
      <w:r>
        <w:rPr>
          <w:rFonts w:ascii="Times New Roman" w:hAnsi="Times New Roman"/>
          <w:sz w:val="28"/>
          <w:szCs w:val="28"/>
          <w:shd w:val="clear" w:color="auto" w:fill="FFFFFF"/>
        </w:rPr>
        <w:t xml:space="preserve"> внутрішньої побудови</w:t>
      </w:r>
      <w:r w:rsidRPr="006A5E01">
        <w:rPr>
          <w:rFonts w:ascii="Times New Roman" w:hAnsi="Times New Roman"/>
          <w:sz w:val="28"/>
          <w:szCs w:val="28"/>
          <w:shd w:val="clear" w:color="auto" w:fill="FFFFFF"/>
        </w:rPr>
        <w:t xml:space="preserve"> (наприклад, виготов</w:t>
      </w:r>
      <w:r w:rsidR="00565FF2">
        <w:rPr>
          <w:rFonts w:ascii="Times New Roman" w:hAnsi="Times New Roman"/>
          <w:sz w:val="28"/>
          <w:szCs w:val="28"/>
          <w:shd w:val="clear" w:color="auto" w:fill="FFFFFF"/>
        </w:rPr>
        <w:t>лення металевих або ж дерев’яних деталей методами</w:t>
      </w:r>
      <w:r w:rsidRPr="006A5E01">
        <w:rPr>
          <w:rFonts w:ascii="Times New Roman" w:hAnsi="Times New Roman"/>
          <w:sz w:val="28"/>
          <w:szCs w:val="28"/>
          <w:shd w:val="clear" w:color="auto" w:fill="FFFFFF"/>
        </w:rPr>
        <w:t xml:space="preserve"> обробки різанням). Хімічна технологія </w:t>
      </w:r>
      <w:r w:rsidR="00C33E99">
        <w:rPr>
          <w:rFonts w:ascii="Times New Roman" w:hAnsi="Times New Roman"/>
          <w:sz w:val="28"/>
          <w:szCs w:val="28"/>
          <w:shd w:val="clear" w:color="auto" w:fill="FFFFFF"/>
        </w:rPr>
        <w:t>відзначається</w:t>
      </w:r>
      <w:r w:rsidRPr="006A5E01">
        <w:rPr>
          <w:rFonts w:ascii="Times New Roman" w:hAnsi="Times New Roman"/>
          <w:sz w:val="28"/>
          <w:szCs w:val="28"/>
          <w:shd w:val="clear" w:color="auto" w:fill="FFFFFF"/>
        </w:rPr>
        <w:t xml:space="preserve"> змінами не тільки фізичних власти</w:t>
      </w:r>
      <w:r w:rsidRPr="006A5E01">
        <w:rPr>
          <w:rFonts w:ascii="Times New Roman" w:hAnsi="Times New Roman"/>
          <w:sz w:val="28"/>
          <w:szCs w:val="28"/>
          <w:shd w:val="clear" w:color="auto" w:fill="FFFFFF"/>
        </w:rPr>
        <w:lastRenderedPageBreak/>
        <w:t xml:space="preserve">востей, а й агрегатного стану, внутрішньої побудови </w:t>
      </w:r>
      <w:r w:rsidR="00C33E99">
        <w:rPr>
          <w:rFonts w:ascii="Times New Roman" w:hAnsi="Times New Roman"/>
          <w:sz w:val="28"/>
          <w:szCs w:val="28"/>
          <w:shd w:val="clear" w:color="auto" w:fill="FFFFFF"/>
        </w:rPr>
        <w:t xml:space="preserve">та хімічного складу </w:t>
      </w:r>
      <w:r w:rsidRPr="006A5E01">
        <w:rPr>
          <w:rFonts w:ascii="Times New Roman" w:hAnsi="Times New Roman"/>
          <w:sz w:val="28"/>
          <w:szCs w:val="28"/>
          <w:shd w:val="clear" w:color="auto" w:fill="FFFFFF"/>
        </w:rPr>
        <w:t>речовини (наприклад, унаслідок коксування вугілля отримують водень, метан, етилен</w:t>
      </w:r>
      <w:r w:rsidR="00C33E99">
        <w:rPr>
          <w:rFonts w:ascii="Times New Roman" w:hAnsi="Times New Roman"/>
          <w:sz w:val="28"/>
          <w:szCs w:val="28"/>
          <w:shd w:val="clear" w:color="auto" w:fill="FFFFFF"/>
        </w:rPr>
        <w:t>,</w:t>
      </w:r>
      <w:r w:rsidR="00C33E99" w:rsidRPr="00C33E99">
        <w:rPr>
          <w:rFonts w:ascii="Times New Roman" w:hAnsi="Times New Roman"/>
          <w:sz w:val="28"/>
          <w:szCs w:val="28"/>
          <w:shd w:val="clear" w:color="auto" w:fill="FFFFFF"/>
        </w:rPr>
        <w:t xml:space="preserve"> </w:t>
      </w:r>
      <w:r w:rsidR="00C33E99" w:rsidRPr="006A5E01">
        <w:rPr>
          <w:rFonts w:ascii="Times New Roman" w:hAnsi="Times New Roman"/>
          <w:sz w:val="28"/>
          <w:szCs w:val="28"/>
          <w:shd w:val="clear" w:color="auto" w:fill="FFFFFF"/>
        </w:rPr>
        <w:t>бензол, нафта</w:t>
      </w:r>
      <w:r w:rsidR="00C33E99">
        <w:rPr>
          <w:rFonts w:ascii="Times New Roman" w:hAnsi="Times New Roman"/>
          <w:sz w:val="28"/>
          <w:szCs w:val="28"/>
          <w:shd w:val="clear" w:color="auto" w:fill="FFFFFF"/>
        </w:rPr>
        <w:t>лін,</w:t>
      </w:r>
      <w:r w:rsidRPr="006A5E01">
        <w:rPr>
          <w:rFonts w:ascii="Times New Roman" w:hAnsi="Times New Roman"/>
          <w:sz w:val="28"/>
          <w:szCs w:val="28"/>
          <w:shd w:val="clear" w:color="auto" w:fill="FFFFFF"/>
        </w:rPr>
        <w:t xml:space="preserve"> та інші продукти; з газу метану отримують етилен, метиловий спирт</w:t>
      </w:r>
      <w:r w:rsidR="00C33E99">
        <w:rPr>
          <w:rFonts w:ascii="Times New Roman" w:hAnsi="Times New Roman"/>
          <w:sz w:val="28"/>
          <w:szCs w:val="28"/>
          <w:shd w:val="clear" w:color="auto" w:fill="FFFFFF"/>
        </w:rPr>
        <w:t>,</w:t>
      </w:r>
      <w:r w:rsidR="00C33E99" w:rsidRPr="00C33E99">
        <w:rPr>
          <w:rFonts w:ascii="Times New Roman" w:hAnsi="Times New Roman"/>
          <w:sz w:val="28"/>
          <w:szCs w:val="28"/>
          <w:shd w:val="clear" w:color="auto" w:fill="FFFFFF"/>
        </w:rPr>
        <w:t xml:space="preserve"> </w:t>
      </w:r>
      <w:r w:rsidR="00C33E99" w:rsidRPr="006A5E01">
        <w:rPr>
          <w:rFonts w:ascii="Times New Roman" w:hAnsi="Times New Roman"/>
          <w:sz w:val="28"/>
          <w:szCs w:val="28"/>
          <w:shd w:val="clear" w:color="auto" w:fill="FFFFFF"/>
        </w:rPr>
        <w:t>во</w:t>
      </w:r>
      <w:r w:rsidR="00C33E99">
        <w:rPr>
          <w:rFonts w:ascii="Times New Roman" w:hAnsi="Times New Roman"/>
          <w:sz w:val="28"/>
          <w:szCs w:val="28"/>
          <w:shd w:val="clear" w:color="auto" w:fill="FFFFFF"/>
        </w:rPr>
        <w:t>день</w:t>
      </w:r>
      <w:r w:rsidRPr="006A5E01">
        <w:rPr>
          <w:rFonts w:ascii="Times New Roman" w:hAnsi="Times New Roman"/>
          <w:sz w:val="28"/>
          <w:szCs w:val="28"/>
          <w:shd w:val="clear" w:color="auto" w:fill="FFFFFF"/>
        </w:rPr>
        <w:t xml:space="preserve"> та інші продукти). Усі технології взаємо</w:t>
      </w:r>
      <w:r w:rsidR="00C33E99">
        <w:rPr>
          <w:rFonts w:ascii="Times New Roman" w:hAnsi="Times New Roman"/>
          <w:sz w:val="28"/>
          <w:szCs w:val="28"/>
          <w:shd w:val="clear" w:color="auto" w:fill="FFFFFF"/>
        </w:rPr>
        <w:t>пов’язані, між ними не вдасться провести чітку межу, так як</w:t>
      </w:r>
      <w:r w:rsidRPr="006A5E01">
        <w:rPr>
          <w:rFonts w:ascii="Times New Roman" w:hAnsi="Times New Roman"/>
          <w:sz w:val="28"/>
          <w:szCs w:val="28"/>
          <w:shd w:val="clear" w:color="auto" w:fill="FFFFFF"/>
        </w:rPr>
        <w:t xml:space="preserve"> механічні процеси часто супроводжуються змінами як хімічних</w:t>
      </w:r>
      <w:r w:rsidR="00C33E99">
        <w:rPr>
          <w:rFonts w:ascii="Times New Roman" w:hAnsi="Times New Roman"/>
          <w:sz w:val="28"/>
          <w:szCs w:val="28"/>
          <w:shd w:val="clear" w:color="auto" w:fill="FFFFFF"/>
        </w:rPr>
        <w:t>,</w:t>
      </w:r>
      <w:r w:rsidR="00C33E99" w:rsidRPr="00C33E99">
        <w:rPr>
          <w:rFonts w:ascii="Times New Roman" w:hAnsi="Times New Roman"/>
          <w:sz w:val="28"/>
          <w:szCs w:val="28"/>
          <w:shd w:val="clear" w:color="auto" w:fill="FFFFFF"/>
        </w:rPr>
        <w:t xml:space="preserve"> </w:t>
      </w:r>
      <w:r w:rsidR="00C33E99">
        <w:rPr>
          <w:rFonts w:ascii="Times New Roman" w:hAnsi="Times New Roman"/>
          <w:sz w:val="28"/>
          <w:szCs w:val="28"/>
          <w:shd w:val="clear" w:color="auto" w:fill="FFFFFF"/>
        </w:rPr>
        <w:t>так і фізичних</w:t>
      </w:r>
      <w:r w:rsidRPr="006A5E01">
        <w:rPr>
          <w:rFonts w:ascii="Times New Roman" w:hAnsi="Times New Roman"/>
          <w:sz w:val="28"/>
          <w:szCs w:val="28"/>
          <w:shd w:val="clear" w:color="auto" w:fill="FFFFFF"/>
        </w:rPr>
        <w:t xml:space="preserve"> властивостей. Хімічні про</w:t>
      </w:r>
      <w:r w:rsidR="00C33E99">
        <w:rPr>
          <w:rFonts w:ascii="Times New Roman" w:hAnsi="Times New Roman"/>
          <w:sz w:val="28"/>
          <w:szCs w:val="28"/>
          <w:shd w:val="clear" w:color="auto" w:fill="FFFFFF"/>
        </w:rPr>
        <w:t>цеси, найчастіше</w:t>
      </w:r>
      <w:r w:rsidRPr="006A5E01">
        <w:rPr>
          <w:rFonts w:ascii="Times New Roman" w:hAnsi="Times New Roman"/>
          <w:sz w:val="28"/>
          <w:szCs w:val="28"/>
          <w:shd w:val="clear" w:color="auto" w:fill="FFFFFF"/>
        </w:rPr>
        <w:t>, супроводжуються механічними.</w:t>
      </w:r>
    </w:p>
    <w:p w:rsidR="002361A8" w:rsidRPr="006A5E01" w:rsidRDefault="002361A8" w:rsidP="00F447AA">
      <w:pPr>
        <w:pStyle w:val="aa"/>
        <w:spacing w:line="360" w:lineRule="auto"/>
        <w:ind w:firstLine="708"/>
        <w:jc w:val="both"/>
        <w:rPr>
          <w:rFonts w:ascii="Times New Roman" w:hAnsi="Times New Roman"/>
          <w:sz w:val="28"/>
          <w:szCs w:val="28"/>
          <w:shd w:val="clear" w:color="auto" w:fill="FFFFFF"/>
        </w:rPr>
      </w:pPr>
      <w:r>
        <w:rPr>
          <w:rFonts w:ascii="Times New Roman" w:hAnsi="Times New Roman"/>
          <w:sz w:val="28"/>
          <w:szCs w:val="28"/>
          <w:shd w:val="clear" w:color="auto" w:fill="FFFFFF"/>
        </w:rPr>
        <w:t>За рівнем</w:t>
      </w:r>
      <w:r w:rsidRPr="006A5E01">
        <w:rPr>
          <w:rFonts w:ascii="Times New Roman" w:hAnsi="Times New Roman"/>
          <w:sz w:val="28"/>
          <w:szCs w:val="28"/>
          <w:shd w:val="clear" w:color="auto" w:fill="FFFFFF"/>
        </w:rPr>
        <w:t xml:space="preserve"> безперервності впливу на предмет</w:t>
      </w:r>
      <w:r>
        <w:rPr>
          <w:rFonts w:ascii="Times New Roman" w:hAnsi="Times New Roman"/>
          <w:sz w:val="28"/>
          <w:szCs w:val="28"/>
          <w:shd w:val="clear" w:color="auto" w:fill="FFFFFF"/>
        </w:rPr>
        <w:t>и</w:t>
      </w:r>
      <w:r w:rsidRPr="006A5E01">
        <w:rPr>
          <w:rFonts w:ascii="Times New Roman" w:hAnsi="Times New Roman"/>
          <w:sz w:val="28"/>
          <w:szCs w:val="28"/>
          <w:shd w:val="clear" w:color="auto" w:fill="FFFFFF"/>
        </w:rPr>
        <w:t xml:space="preserve"> праці технологічні проце</w:t>
      </w:r>
      <w:r>
        <w:rPr>
          <w:rFonts w:ascii="Times New Roman" w:hAnsi="Times New Roman"/>
          <w:sz w:val="28"/>
          <w:szCs w:val="28"/>
          <w:shd w:val="clear" w:color="auto" w:fill="FFFFFF"/>
        </w:rPr>
        <w:t xml:space="preserve">си </w:t>
      </w:r>
      <w:r w:rsidRPr="006A5E01">
        <w:rPr>
          <w:rFonts w:ascii="Times New Roman" w:hAnsi="Times New Roman"/>
          <w:sz w:val="28"/>
          <w:szCs w:val="28"/>
          <w:shd w:val="clear" w:color="auto" w:fill="FFFFFF"/>
        </w:rPr>
        <w:t xml:space="preserve">поділяються на дискретні (періодичні </w:t>
      </w:r>
      <w:r>
        <w:rPr>
          <w:rFonts w:ascii="Times New Roman" w:hAnsi="Times New Roman"/>
          <w:sz w:val="28"/>
          <w:szCs w:val="28"/>
          <w:shd w:val="clear" w:color="auto" w:fill="FFFFFF"/>
        </w:rPr>
        <w:t>або переривчасті</w:t>
      </w:r>
      <w:r w:rsidRPr="006A5E01">
        <w:rPr>
          <w:rFonts w:ascii="Times New Roman" w:hAnsi="Times New Roman"/>
          <w:sz w:val="28"/>
          <w:szCs w:val="28"/>
          <w:shd w:val="clear" w:color="auto" w:fill="FFFFFF"/>
        </w:rPr>
        <w:t xml:space="preserve">), комбіновані </w:t>
      </w:r>
      <w:r>
        <w:rPr>
          <w:rFonts w:ascii="Times New Roman" w:hAnsi="Times New Roman"/>
          <w:sz w:val="28"/>
          <w:szCs w:val="28"/>
          <w:shd w:val="clear" w:color="auto" w:fill="FFFFFF"/>
        </w:rPr>
        <w:t xml:space="preserve"> та </w:t>
      </w:r>
      <w:r w:rsidRPr="006A5E01">
        <w:rPr>
          <w:rFonts w:ascii="Times New Roman" w:hAnsi="Times New Roman"/>
          <w:sz w:val="28"/>
          <w:szCs w:val="28"/>
          <w:shd w:val="clear" w:color="auto" w:fill="FFFFFF"/>
        </w:rPr>
        <w:t>неп</w:t>
      </w:r>
      <w:r>
        <w:rPr>
          <w:rFonts w:ascii="Times New Roman" w:hAnsi="Times New Roman"/>
          <w:sz w:val="28"/>
          <w:szCs w:val="28"/>
          <w:shd w:val="clear" w:color="auto" w:fill="FFFFFF"/>
        </w:rPr>
        <w:t xml:space="preserve">ерервні </w:t>
      </w:r>
      <w:r w:rsidRPr="006A5E01">
        <w:rPr>
          <w:rFonts w:ascii="Times New Roman" w:hAnsi="Times New Roman"/>
          <w:sz w:val="28"/>
          <w:szCs w:val="28"/>
          <w:shd w:val="clear" w:color="auto" w:fill="FFFFFF"/>
        </w:rPr>
        <w:t xml:space="preserve">(рис. 1.2). Дискретний технологічний процес </w:t>
      </w:r>
      <w:r>
        <w:rPr>
          <w:rFonts w:ascii="Times New Roman" w:hAnsi="Times New Roman"/>
          <w:sz w:val="28"/>
          <w:szCs w:val="28"/>
          <w:shd w:val="clear" w:color="auto" w:fill="FFFFFF"/>
        </w:rPr>
        <w:t>відзначаєтьс</w:t>
      </w:r>
      <w:r w:rsidRPr="006A5E01">
        <w:rPr>
          <w:rFonts w:ascii="Times New Roman" w:hAnsi="Times New Roman"/>
          <w:sz w:val="28"/>
          <w:szCs w:val="28"/>
          <w:shd w:val="clear" w:color="auto" w:fill="FFFFFF"/>
        </w:rPr>
        <w:t xml:space="preserve">я чергуванням допоміжних </w:t>
      </w:r>
      <w:r>
        <w:rPr>
          <w:rFonts w:ascii="Times New Roman" w:hAnsi="Times New Roman"/>
          <w:sz w:val="28"/>
          <w:szCs w:val="28"/>
          <w:shd w:val="clear" w:color="auto" w:fill="FFFFFF"/>
        </w:rPr>
        <w:t xml:space="preserve"> і робочих </w:t>
      </w:r>
      <w:r w:rsidRPr="006A5E01">
        <w:rPr>
          <w:rFonts w:ascii="Times New Roman" w:hAnsi="Times New Roman"/>
          <w:sz w:val="28"/>
          <w:szCs w:val="28"/>
          <w:shd w:val="clear" w:color="auto" w:fill="FFFFFF"/>
        </w:rPr>
        <w:t xml:space="preserve">ходів із чітким розмежуванням їх </w:t>
      </w:r>
      <w:r>
        <w:rPr>
          <w:rFonts w:ascii="Times New Roman" w:hAnsi="Times New Roman"/>
          <w:sz w:val="28"/>
          <w:szCs w:val="28"/>
          <w:shd w:val="clear" w:color="auto" w:fill="FFFFFF"/>
        </w:rPr>
        <w:t>по часу</w:t>
      </w:r>
      <w:r w:rsidRPr="006A5E01">
        <w:rPr>
          <w:rFonts w:ascii="Times New Roman" w:hAnsi="Times New Roman"/>
          <w:sz w:val="28"/>
          <w:szCs w:val="28"/>
          <w:shd w:val="clear" w:color="auto" w:fill="FFFFFF"/>
        </w:rPr>
        <w:t xml:space="preserve"> реа</w:t>
      </w:r>
      <w:r>
        <w:rPr>
          <w:rFonts w:ascii="Times New Roman" w:hAnsi="Times New Roman"/>
          <w:sz w:val="28"/>
          <w:szCs w:val="28"/>
          <w:shd w:val="clear" w:color="auto" w:fill="FFFFFF"/>
        </w:rPr>
        <w:t>лізації. Наприклад, обробка металу</w:t>
      </w:r>
      <w:r w:rsidRPr="006A5E01">
        <w:rPr>
          <w:rFonts w:ascii="Times New Roman" w:hAnsi="Times New Roman"/>
          <w:sz w:val="28"/>
          <w:szCs w:val="28"/>
          <w:shd w:val="clear" w:color="auto" w:fill="FFFFFF"/>
        </w:rPr>
        <w:t xml:space="preserve"> здійснюється </w:t>
      </w:r>
      <w:r>
        <w:rPr>
          <w:rFonts w:ascii="Times New Roman" w:hAnsi="Times New Roman"/>
          <w:sz w:val="28"/>
          <w:szCs w:val="28"/>
          <w:shd w:val="clear" w:color="auto" w:fill="FFFFFF"/>
        </w:rPr>
        <w:t>в певній послідовності: в</w:t>
      </w:r>
      <w:r w:rsidRPr="006A5E01">
        <w:rPr>
          <w:rFonts w:ascii="Times New Roman" w:hAnsi="Times New Roman"/>
          <w:sz w:val="28"/>
          <w:szCs w:val="28"/>
          <w:shd w:val="clear" w:color="auto" w:fill="FFFFFF"/>
        </w:rPr>
        <w:t>становлення заготовки в патрон верстата (допомі</w:t>
      </w:r>
      <w:r>
        <w:rPr>
          <w:rFonts w:ascii="Times New Roman" w:hAnsi="Times New Roman"/>
          <w:sz w:val="28"/>
          <w:szCs w:val="28"/>
          <w:shd w:val="clear" w:color="auto" w:fill="FFFFFF"/>
        </w:rPr>
        <w:t>жний хід), потім підведення ріжучого</w:t>
      </w:r>
      <w:r w:rsidRPr="006A5E01">
        <w:rPr>
          <w:rFonts w:ascii="Times New Roman" w:hAnsi="Times New Roman"/>
          <w:sz w:val="28"/>
          <w:szCs w:val="28"/>
          <w:shd w:val="clear" w:color="auto" w:fill="FFFFFF"/>
        </w:rPr>
        <w:t xml:space="preserve"> інструмента (допоміжний хі</w:t>
      </w:r>
      <w:r>
        <w:rPr>
          <w:rFonts w:ascii="Times New Roman" w:hAnsi="Times New Roman"/>
          <w:sz w:val="28"/>
          <w:szCs w:val="28"/>
          <w:shd w:val="clear" w:color="auto" w:fill="FFFFFF"/>
        </w:rPr>
        <w:t xml:space="preserve">д), далі </w:t>
      </w:r>
      <w:r w:rsidRPr="006A5E01">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оброблення заготовки різальним</w:t>
      </w:r>
      <w:r w:rsidRPr="006A5E01">
        <w:rPr>
          <w:rFonts w:ascii="Times New Roman" w:hAnsi="Times New Roman"/>
          <w:sz w:val="28"/>
          <w:szCs w:val="28"/>
          <w:shd w:val="clear" w:color="auto" w:fill="FFFFFF"/>
        </w:rPr>
        <w:t xml:space="preserve"> інструментом (робочий хід), контроль (допоміжний хід), зняття детал</w:t>
      </w:r>
      <w:r>
        <w:rPr>
          <w:rFonts w:ascii="Times New Roman" w:hAnsi="Times New Roman"/>
          <w:sz w:val="28"/>
          <w:szCs w:val="28"/>
          <w:shd w:val="clear" w:color="auto" w:fill="FFFFFF"/>
        </w:rPr>
        <w:t>і з верстата (допоміжний хід), встановлення у</w:t>
      </w:r>
      <w:r w:rsidRPr="006A5E01">
        <w:rPr>
          <w:rFonts w:ascii="Times New Roman" w:hAnsi="Times New Roman"/>
          <w:sz w:val="28"/>
          <w:szCs w:val="28"/>
          <w:shd w:val="clear" w:color="auto" w:fill="FFFFFF"/>
        </w:rPr>
        <w:t xml:space="preserve"> патрон верстата н</w:t>
      </w:r>
      <w:r>
        <w:rPr>
          <w:rFonts w:ascii="Times New Roman" w:hAnsi="Times New Roman"/>
          <w:sz w:val="28"/>
          <w:szCs w:val="28"/>
          <w:shd w:val="clear" w:color="auto" w:fill="FFFFFF"/>
        </w:rPr>
        <w:t>ової заготовки і т. д. Недоліками</w:t>
      </w:r>
      <w:r w:rsidRPr="006A5E01">
        <w:rPr>
          <w:rFonts w:ascii="Times New Roman" w:hAnsi="Times New Roman"/>
          <w:sz w:val="28"/>
          <w:szCs w:val="28"/>
          <w:shd w:val="clear" w:color="auto" w:fill="FFFFFF"/>
        </w:rPr>
        <w:t xml:space="preserve"> дискретних те</w:t>
      </w:r>
      <w:r>
        <w:rPr>
          <w:rFonts w:ascii="Times New Roman" w:hAnsi="Times New Roman"/>
          <w:sz w:val="28"/>
          <w:szCs w:val="28"/>
          <w:shd w:val="clear" w:color="auto" w:fill="FFFFFF"/>
        </w:rPr>
        <w:t>хнологічних процесів є великі ви</w:t>
      </w:r>
      <w:r w:rsidRPr="006A5E01">
        <w:rPr>
          <w:rFonts w:ascii="Times New Roman" w:hAnsi="Times New Roman"/>
          <w:sz w:val="28"/>
          <w:szCs w:val="28"/>
          <w:shd w:val="clear" w:color="auto" w:fill="FFFFFF"/>
        </w:rPr>
        <w:t xml:space="preserve">трати праці (робочого часу) </w:t>
      </w:r>
      <w:r>
        <w:rPr>
          <w:rFonts w:ascii="Times New Roman" w:hAnsi="Times New Roman"/>
          <w:sz w:val="28"/>
          <w:szCs w:val="28"/>
          <w:shd w:val="clear" w:color="auto" w:fill="FFFFFF"/>
        </w:rPr>
        <w:t>під час виконання</w:t>
      </w:r>
      <w:r w:rsidRPr="006A5E01">
        <w:rPr>
          <w:rFonts w:ascii="Times New Roman" w:hAnsi="Times New Roman"/>
          <w:sz w:val="28"/>
          <w:szCs w:val="28"/>
          <w:shd w:val="clear" w:color="auto" w:fill="FFFFFF"/>
        </w:rPr>
        <w:t xml:space="preserve"> доп</w:t>
      </w:r>
      <w:r>
        <w:rPr>
          <w:rFonts w:ascii="Times New Roman" w:hAnsi="Times New Roman"/>
          <w:sz w:val="28"/>
          <w:szCs w:val="28"/>
          <w:shd w:val="clear" w:color="auto" w:fill="FFFFFF"/>
        </w:rPr>
        <w:t>оміжних ходів, оскільки не працює</w:t>
      </w:r>
      <w:r w:rsidRPr="006A5E01">
        <w:rPr>
          <w:rFonts w:ascii="Times New Roman" w:hAnsi="Times New Roman"/>
          <w:sz w:val="28"/>
          <w:szCs w:val="28"/>
          <w:shd w:val="clear" w:color="auto" w:fill="FFFFFF"/>
        </w:rPr>
        <w:t xml:space="preserve"> о</w:t>
      </w:r>
      <w:r>
        <w:rPr>
          <w:rFonts w:ascii="Times New Roman" w:hAnsi="Times New Roman"/>
          <w:sz w:val="28"/>
          <w:szCs w:val="28"/>
          <w:shd w:val="clear" w:color="auto" w:fill="FFFFFF"/>
        </w:rPr>
        <w:t>сновне технологічне обладнання</w:t>
      </w:r>
      <w:r w:rsidRPr="006A5E01">
        <w:rPr>
          <w:rFonts w:ascii="Times New Roman" w:hAnsi="Times New Roman"/>
          <w:sz w:val="28"/>
          <w:szCs w:val="28"/>
          <w:shd w:val="clear" w:color="auto" w:fill="FFFFFF"/>
        </w:rPr>
        <w:t xml:space="preserve"> і не випускається продукція.</w:t>
      </w:r>
    </w:p>
    <w:p w:rsidR="00F447AA" w:rsidRPr="00C07931" w:rsidRDefault="00F447AA" w:rsidP="00F447AA">
      <w:pPr>
        <w:spacing w:line="360" w:lineRule="auto"/>
        <w:ind w:firstLine="720"/>
        <w:jc w:val="both"/>
        <w:rPr>
          <w:rFonts w:ascii="Times New Roman" w:hAnsi="Times New Roman"/>
          <w:color w:val="FF0000"/>
          <w:sz w:val="28"/>
          <w:szCs w:val="28"/>
        </w:rPr>
      </w:pPr>
      <w:r w:rsidRPr="00C07931">
        <w:rPr>
          <w:noProof/>
          <w:sz w:val="28"/>
          <w:szCs w:val="28"/>
          <w:lang/>
        </w:rPr>
        <w:lastRenderedPageBreak/>
        <w:drawing>
          <wp:inline distT="0" distB="0" distL="0" distR="0">
            <wp:extent cx="5619750" cy="3762375"/>
            <wp:effectExtent l="0" t="0" r="38100" b="66675"/>
            <wp:docPr id="19" name="Рисунок 19" descr="https://library.if.ua/media/content/5331b3ec4432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s://library.if.ua/media/content/5331b3ec4432d.gif"/>
                    <pic:cNvPicPr>
                      <a:picLocks noChangeAspect="1" noChangeArrowheads="1"/>
                    </pic:cNvPicPr>
                  </pic:nvPicPr>
                  <pic:blipFill>
                    <a:blip r:embed="rId9">
                      <a:extLst>
                        <a:ext uri="{28A0092B-C50C-407E-A947-70E740481C1C}">
                          <a14:useLocalDpi xmlns:a14="http://schemas.microsoft.com/office/drawing/2010/main" val="0"/>
                        </a:ext>
                      </a:extLst>
                    </a:blip>
                    <a:srcRect b="8565"/>
                    <a:stretch>
                      <a:fillRect/>
                    </a:stretch>
                  </pic:blipFill>
                  <pic:spPr bwMode="auto">
                    <a:xfrm>
                      <a:off x="0" y="0"/>
                      <a:ext cx="5619750" cy="3762375"/>
                    </a:xfrm>
                    <a:prstGeom prst="rect">
                      <a:avLst/>
                    </a:prstGeom>
                    <a:noFill/>
                    <a:ln>
                      <a:noFill/>
                    </a:ln>
                    <a:effectLst>
                      <a:outerShdw dist="56796" dir="3806097" algn="ctr" rotWithShape="0">
                        <a:srgbClr val="808080"/>
                      </a:outerShdw>
                    </a:effectLst>
                  </pic:spPr>
                </pic:pic>
              </a:graphicData>
            </a:graphic>
          </wp:inline>
        </w:drawing>
      </w:r>
    </w:p>
    <w:p w:rsidR="00F447AA" w:rsidRPr="006A5E01" w:rsidRDefault="002361A8" w:rsidP="00F447AA">
      <w:pPr>
        <w:pStyle w:val="aa"/>
        <w:spacing w:line="360" w:lineRule="auto"/>
        <w:rPr>
          <w:rFonts w:ascii="Times New Roman" w:hAnsi="Times New Roman"/>
          <w:sz w:val="28"/>
          <w:szCs w:val="28"/>
          <w:shd w:val="clear" w:color="auto" w:fill="FFFFFF"/>
        </w:rPr>
      </w:pPr>
      <w:r>
        <w:rPr>
          <w:rFonts w:ascii="Times New Roman" w:hAnsi="Times New Roman"/>
          <w:sz w:val="28"/>
          <w:szCs w:val="28"/>
          <w:shd w:val="clear" w:color="auto" w:fill="FFFFFF"/>
        </w:rPr>
        <w:t>Рисунок</w:t>
      </w:r>
      <w:r w:rsidR="00F447AA" w:rsidRPr="006A5E01">
        <w:rPr>
          <w:rFonts w:ascii="Times New Roman" w:hAnsi="Times New Roman"/>
          <w:sz w:val="28"/>
          <w:szCs w:val="28"/>
          <w:shd w:val="clear" w:color="auto" w:fill="FFFFFF"/>
        </w:rPr>
        <w:t xml:space="preserve"> 1.2. Види технологічних процесів</w:t>
      </w:r>
    </w:p>
    <w:p w:rsidR="00F447AA" w:rsidRPr="006A5E01" w:rsidRDefault="00F447AA" w:rsidP="00F447AA">
      <w:pPr>
        <w:pStyle w:val="aa"/>
        <w:spacing w:line="360" w:lineRule="auto"/>
        <w:ind w:firstLine="708"/>
        <w:jc w:val="both"/>
        <w:rPr>
          <w:rFonts w:ascii="Times New Roman" w:hAnsi="Times New Roman"/>
          <w:sz w:val="28"/>
          <w:szCs w:val="28"/>
          <w:shd w:val="clear" w:color="auto" w:fill="FFFFFF"/>
        </w:rPr>
      </w:pPr>
      <w:r w:rsidRPr="006A5E01">
        <w:rPr>
          <w:rFonts w:ascii="Times New Roman" w:hAnsi="Times New Roman"/>
          <w:sz w:val="28"/>
          <w:szCs w:val="28"/>
          <w:shd w:val="clear" w:color="auto" w:fill="FFFFFF"/>
        </w:rPr>
        <w:t>Дискретні технологічні процеси характерні для будівництва,</w:t>
      </w:r>
      <w:r w:rsidR="00F5210D">
        <w:rPr>
          <w:rFonts w:ascii="Times New Roman" w:hAnsi="Times New Roman"/>
          <w:sz w:val="28"/>
          <w:szCs w:val="28"/>
          <w:shd w:val="clear" w:color="auto" w:fill="FFFFFF"/>
        </w:rPr>
        <w:t xml:space="preserve"> </w:t>
      </w:r>
      <w:r w:rsidR="00F5210D" w:rsidRPr="006A5E01">
        <w:rPr>
          <w:rFonts w:ascii="Times New Roman" w:hAnsi="Times New Roman"/>
          <w:sz w:val="28"/>
          <w:szCs w:val="28"/>
          <w:shd w:val="clear" w:color="auto" w:fill="FFFFFF"/>
        </w:rPr>
        <w:t>машинобудування,</w:t>
      </w:r>
      <w:r w:rsidRPr="006A5E01">
        <w:rPr>
          <w:rFonts w:ascii="Times New Roman" w:hAnsi="Times New Roman"/>
          <w:sz w:val="28"/>
          <w:szCs w:val="28"/>
          <w:shd w:val="clear" w:color="auto" w:fill="FFFFFF"/>
        </w:rPr>
        <w:t xml:space="preserve"> при</w:t>
      </w:r>
      <w:r w:rsidR="00F5210D">
        <w:rPr>
          <w:rFonts w:ascii="Times New Roman" w:hAnsi="Times New Roman"/>
          <w:sz w:val="28"/>
          <w:szCs w:val="28"/>
          <w:shd w:val="clear" w:color="auto" w:fill="FFFFFF"/>
        </w:rPr>
        <w:t>ладобудування та ін. Особливістю</w:t>
      </w:r>
      <w:r w:rsidRPr="006A5E01">
        <w:rPr>
          <w:rFonts w:ascii="Times New Roman" w:hAnsi="Times New Roman"/>
          <w:sz w:val="28"/>
          <w:szCs w:val="28"/>
          <w:shd w:val="clear" w:color="auto" w:fill="FFFFFF"/>
        </w:rPr>
        <w:t xml:space="preserve"> непере</w:t>
      </w:r>
      <w:r w:rsidR="00F5210D">
        <w:rPr>
          <w:rFonts w:ascii="Times New Roman" w:hAnsi="Times New Roman"/>
          <w:sz w:val="28"/>
          <w:szCs w:val="28"/>
          <w:shd w:val="clear" w:color="auto" w:fill="FFFFFF"/>
        </w:rPr>
        <w:t>рвних процесів є те, що їм не властиве чітке</w:t>
      </w:r>
      <w:r w:rsidRPr="006A5E01">
        <w:rPr>
          <w:rFonts w:ascii="Times New Roman" w:hAnsi="Times New Roman"/>
          <w:sz w:val="28"/>
          <w:szCs w:val="28"/>
          <w:shd w:val="clear" w:color="auto" w:fill="FFFFFF"/>
        </w:rPr>
        <w:t xml:space="preserve"> виражене</w:t>
      </w:r>
      <w:r w:rsidR="00F5210D">
        <w:rPr>
          <w:rFonts w:ascii="Times New Roman" w:hAnsi="Times New Roman"/>
          <w:sz w:val="28"/>
          <w:szCs w:val="28"/>
          <w:shd w:val="clear" w:color="auto" w:fill="FFFFFF"/>
        </w:rPr>
        <w:t xml:space="preserve"> чергування (у часі здійснення)</w:t>
      </w:r>
      <w:r w:rsidRPr="006A5E01">
        <w:rPr>
          <w:rFonts w:ascii="Times New Roman" w:hAnsi="Times New Roman"/>
          <w:sz w:val="28"/>
          <w:szCs w:val="28"/>
          <w:shd w:val="clear" w:color="auto" w:fill="FFFFFF"/>
        </w:rPr>
        <w:t xml:space="preserve"> допоміжного</w:t>
      </w:r>
      <w:r w:rsidR="00F5210D">
        <w:rPr>
          <w:rFonts w:ascii="Times New Roman" w:hAnsi="Times New Roman"/>
          <w:sz w:val="28"/>
          <w:szCs w:val="28"/>
          <w:shd w:val="clear" w:color="auto" w:fill="FFFFFF"/>
        </w:rPr>
        <w:t xml:space="preserve"> і</w:t>
      </w:r>
      <w:r w:rsidR="00F5210D" w:rsidRPr="00F5210D">
        <w:rPr>
          <w:rFonts w:ascii="Times New Roman" w:hAnsi="Times New Roman"/>
          <w:sz w:val="28"/>
          <w:szCs w:val="28"/>
          <w:shd w:val="clear" w:color="auto" w:fill="FFFFFF"/>
        </w:rPr>
        <w:t xml:space="preserve"> </w:t>
      </w:r>
      <w:r w:rsidR="00F5210D" w:rsidRPr="006A5E01">
        <w:rPr>
          <w:rFonts w:ascii="Times New Roman" w:hAnsi="Times New Roman"/>
          <w:sz w:val="28"/>
          <w:szCs w:val="28"/>
          <w:shd w:val="clear" w:color="auto" w:fill="FFFFFF"/>
        </w:rPr>
        <w:t>робочого</w:t>
      </w:r>
      <w:r w:rsidRPr="006A5E01">
        <w:rPr>
          <w:rFonts w:ascii="Times New Roman" w:hAnsi="Times New Roman"/>
          <w:sz w:val="28"/>
          <w:szCs w:val="28"/>
          <w:shd w:val="clear" w:color="auto" w:fill="FFFFFF"/>
        </w:rPr>
        <w:t xml:space="preserve"> ходів. У них завжди </w:t>
      </w:r>
      <w:r w:rsidR="00F5210D">
        <w:rPr>
          <w:rFonts w:ascii="Times New Roman" w:hAnsi="Times New Roman"/>
          <w:sz w:val="28"/>
          <w:szCs w:val="28"/>
          <w:shd w:val="clear" w:color="auto" w:fill="FFFFFF"/>
        </w:rPr>
        <w:t>можливо</w:t>
      </w:r>
      <w:r w:rsidRPr="006A5E01">
        <w:rPr>
          <w:rFonts w:ascii="Times New Roman" w:hAnsi="Times New Roman"/>
          <w:sz w:val="28"/>
          <w:szCs w:val="28"/>
          <w:shd w:val="clear" w:color="auto" w:fill="FFFFFF"/>
        </w:rPr>
        <w:t xml:space="preserve"> виділити групу допоміжних ходів, які </w:t>
      </w:r>
      <w:r w:rsidR="00F5210D">
        <w:rPr>
          <w:rFonts w:ascii="Times New Roman" w:hAnsi="Times New Roman"/>
          <w:sz w:val="28"/>
          <w:szCs w:val="28"/>
          <w:shd w:val="clear" w:color="auto" w:fill="FFFFFF"/>
        </w:rPr>
        <w:t>виконуються</w:t>
      </w:r>
      <w:r w:rsidRPr="006A5E01">
        <w:rPr>
          <w:rFonts w:ascii="Times New Roman" w:hAnsi="Times New Roman"/>
          <w:sz w:val="28"/>
          <w:szCs w:val="28"/>
          <w:shd w:val="clear" w:color="auto" w:fill="FFFFFF"/>
        </w:rPr>
        <w:t xml:space="preserve"> одночасно з робочими, і групу допоміжних ходів, що періодично повторюються, </w:t>
      </w:r>
      <w:r w:rsidR="00F5210D">
        <w:rPr>
          <w:rFonts w:ascii="Times New Roman" w:hAnsi="Times New Roman"/>
          <w:sz w:val="28"/>
          <w:szCs w:val="28"/>
          <w:shd w:val="clear" w:color="auto" w:fill="FFFFFF"/>
        </w:rPr>
        <w:t xml:space="preserve">в </w:t>
      </w:r>
      <w:r w:rsidRPr="006A5E01">
        <w:rPr>
          <w:rFonts w:ascii="Times New Roman" w:hAnsi="Times New Roman"/>
          <w:sz w:val="28"/>
          <w:szCs w:val="28"/>
          <w:shd w:val="clear" w:color="auto" w:fill="FFFFFF"/>
        </w:rPr>
        <w:t>залежно</w:t>
      </w:r>
      <w:r w:rsidR="00F5210D">
        <w:rPr>
          <w:rFonts w:ascii="Times New Roman" w:hAnsi="Times New Roman"/>
          <w:sz w:val="28"/>
          <w:szCs w:val="28"/>
          <w:shd w:val="clear" w:color="auto" w:fill="FFFFFF"/>
        </w:rPr>
        <w:t>сті</w:t>
      </w:r>
      <w:r w:rsidRPr="006A5E01">
        <w:rPr>
          <w:rFonts w:ascii="Times New Roman" w:hAnsi="Times New Roman"/>
          <w:sz w:val="28"/>
          <w:szCs w:val="28"/>
          <w:shd w:val="clear" w:color="auto" w:fill="FFFFFF"/>
        </w:rPr>
        <w:t xml:space="preserve"> від результатів робочо</w:t>
      </w:r>
      <w:r w:rsidR="00F5210D">
        <w:rPr>
          <w:rFonts w:ascii="Times New Roman" w:hAnsi="Times New Roman"/>
          <w:sz w:val="28"/>
          <w:szCs w:val="28"/>
          <w:shd w:val="clear" w:color="auto" w:fill="FFFFFF"/>
        </w:rPr>
        <w:t>го ходу. Ці</w:t>
      </w:r>
      <w:r w:rsidRPr="006A5E01">
        <w:rPr>
          <w:rFonts w:ascii="Times New Roman" w:hAnsi="Times New Roman"/>
          <w:sz w:val="28"/>
          <w:szCs w:val="28"/>
          <w:shd w:val="clear" w:color="auto" w:fill="FFFFFF"/>
        </w:rPr>
        <w:t xml:space="preserve"> процеси притаманні виробництвам термохімічної обробки підприємств</w:t>
      </w:r>
      <w:r w:rsidR="00F5210D">
        <w:rPr>
          <w:rFonts w:ascii="Times New Roman" w:hAnsi="Times New Roman"/>
          <w:sz w:val="28"/>
          <w:szCs w:val="28"/>
          <w:shd w:val="clear" w:color="auto" w:fill="FFFFFF"/>
        </w:rPr>
        <w:t xml:space="preserve"> для будівництва машин, приладів та</w:t>
      </w:r>
      <w:r w:rsidR="00F5210D" w:rsidRPr="00F5210D">
        <w:rPr>
          <w:rFonts w:ascii="Times New Roman" w:hAnsi="Times New Roman"/>
          <w:sz w:val="28"/>
          <w:szCs w:val="28"/>
          <w:shd w:val="clear" w:color="auto" w:fill="FFFFFF"/>
        </w:rPr>
        <w:t xml:space="preserve"> </w:t>
      </w:r>
      <w:r w:rsidR="00F5210D">
        <w:rPr>
          <w:rFonts w:ascii="Times New Roman" w:hAnsi="Times New Roman"/>
          <w:sz w:val="28"/>
          <w:szCs w:val="28"/>
          <w:shd w:val="clear" w:color="auto" w:fill="FFFFFF"/>
        </w:rPr>
        <w:t>хімічній промисловості</w:t>
      </w:r>
      <w:r w:rsidRPr="006A5E01">
        <w:rPr>
          <w:rFonts w:ascii="Times New Roman" w:hAnsi="Times New Roman"/>
          <w:sz w:val="28"/>
          <w:szCs w:val="28"/>
          <w:shd w:val="clear" w:color="auto" w:fill="FFFFFF"/>
        </w:rPr>
        <w:t xml:space="preserve">. Для </w:t>
      </w:r>
      <w:r w:rsidR="00F5210D" w:rsidRPr="006A5E01">
        <w:rPr>
          <w:rFonts w:ascii="Times New Roman" w:hAnsi="Times New Roman"/>
          <w:sz w:val="28"/>
          <w:szCs w:val="28"/>
          <w:shd w:val="clear" w:color="auto" w:fill="FFFFFF"/>
        </w:rPr>
        <w:t>енергетики</w:t>
      </w:r>
      <w:r w:rsidR="00F5210D">
        <w:rPr>
          <w:rFonts w:ascii="Times New Roman" w:hAnsi="Times New Roman"/>
          <w:sz w:val="28"/>
          <w:szCs w:val="28"/>
          <w:shd w:val="clear" w:color="auto" w:fill="FFFFFF"/>
        </w:rPr>
        <w:t>,</w:t>
      </w:r>
      <w:r w:rsidR="00F5210D" w:rsidRPr="006A5E01">
        <w:rPr>
          <w:rFonts w:ascii="Times New Roman" w:hAnsi="Times New Roman"/>
          <w:sz w:val="28"/>
          <w:szCs w:val="28"/>
          <w:shd w:val="clear" w:color="auto" w:fill="FFFFFF"/>
        </w:rPr>
        <w:t xml:space="preserve"> </w:t>
      </w:r>
      <w:r w:rsidRPr="006A5E01">
        <w:rPr>
          <w:rFonts w:ascii="Times New Roman" w:hAnsi="Times New Roman"/>
          <w:sz w:val="28"/>
          <w:szCs w:val="28"/>
          <w:shd w:val="clear" w:color="auto" w:fill="FFFFFF"/>
        </w:rPr>
        <w:t>ме</w:t>
      </w:r>
      <w:r w:rsidR="00F5210D">
        <w:rPr>
          <w:rFonts w:ascii="Times New Roman" w:hAnsi="Times New Roman"/>
          <w:sz w:val="28"/>
          <w:szCs w:val="28"/>
          <w:shd w:val="clear" w:color="auto" w:fill="FFFFFF"/>
        </w:rPr>
        <w:t>талургії</w:t>
      </w:r>
      <w:r w:rsidRPr="006A5E01">
        <w:rPr>
          <w:rFonts w:ascii="Times New Roman" w:hAnsi="Times New Roman"/>
          <w:sz w:val="28"/>
          <w:szCs w:val="28"/>
          <w:shd w:val="clear" w:color="auto" w:fill="FFFFFF"/>
        </w:rPr>
        <w:t xml:space="preserve"> та інших виробництв характерні комбіновані процеси, у яких </w:t>
      </w:r>
      <w:r w:rsidR="00F5210D">
        <w:rPr>
          <w:rFonts w:ascii="Times New Roman" w:hAnsi="Times New Roman"/>
          <w:sz w:val="28"/>
          <w:szCs w:val="28"/>
          <w:shd w:val="clear" w:color="auto" w:fill="FFFFFF"/>
        </w:rPr>
        <w:t>можна спостерігати поєднання ознак безперервних та</w:t>
      </w:r>
      <w:r w:rsidRPr="006A5E01">
        <w:rPr>
          <w:rFonts w:ascii="Times New Roman" w:hAnsi="Times New Roman"/>
          <w:sz w:val="28"/>
          <w:szCs w:val="28"/>
          <w:shd w:val="clear" w:color="auto" w:fill="FFFFFF"/>
        </w:rPr>
        <w:t xml:space="preserve"> дискретних процесів (наприклад, доменне вироблення ча</w:t>
      </w:r>
      <w:r w:rsidR="00565FF2">
        <w:rPr>
          <w:rFonts w:ascii="Times New Roman" w:hAnsi="Times New Roman"/>
          <w:sz w:val="28"/>
          <w:szCs w:val="28"/>
          <w:shd w:val="clear" w:color="auto" w:fill="FFFFFF"/>
        </w:rPr>
        <w:t>вуну). За способом</w:t>
      </w:r>
      <w:r w:rsidRPr="006A5E01">
        <w:rPr>
          <w:rFonts w:ascii="Times New Roman" w:hAnsi="Times New Roman"/>
          <w:sz w:val="28"/>
          <w:szCs w:val="28"/>
          <w:shd w:val="clear" w:color="auto" w:fill="FFFFFF"/>
        </w:rPr>
        <w:t xml:space="preserve"> впливу на предмет праці та видом устаткування, </w:t>
      </w:r>
      <w:r w:rsidR="00565FF2">
        <w:rPr>
          <w:rFonts w:ascii="Times New Roman" w:hAnsi="Times New Roman"/>
          <w:sz w:val="28"/>
          <w:szCs w:val="28"/>
          <w:shd w:val="clear" w:color="auto" w:fill="FFFFFF"/>
        </w:rPr>
        <w:t>яке</w:t>
      </w:r>
      <w:r w:rsidRPr="006A5E01">
        <w:rPr>
          <w:rFonts w:ascii="Times New Roman" w:hAnsi="Times New Roman"/>
          <w:sz w:val="28"/>
          <w:szCs w:val="28"/>
          <w:shd w:val="clear" w:color="auto" w:fill="FFFFFF"/>
        </w:rPr>
        <w:t xml:space="preserve"> застосовується, розрізняють</w:t>
      </w:r>
      <w:r w:rsidR="00F5210D">
        <w:rPr>
          <w:rFonts w:ascii="Times New Roman" w:hAnsi="Times New Roman"/>
          <w:sz w:val="28"/>
          <w:szCs w:val="28"/>
          <w:shd w:val="clear" w:color="auto" w:fill="FFFFFF"/>
        </w:rPr>
        <w:t xml:space="preserve"> </w:t>
      </w:r>
      <w:r w:rsidR="00F5210D" w:rsidRPr="006A5E01">
        <w:rPr>
          <w:rFonts w:ascii="Times New Roman" w:hAnsi="Times New Roman"/>
          <w:sz w:val="28"/>
          <w:szCs w:val="28"/>
          <w:shd w:val="clear" w:color="auto" w:fill="FFFFFF"/>
        </w:rPr>
        <w:t>апаратурні</w:t>
      </w:r>
      <w:r w:rsidR="00F5210D">
        <w:rPr>
          <w:rFonts w:ascii="Times New Roman" w:hAnsi="Times New Roman"/>
          <w:sz w:val="28"/>
          <w:szCs w:val="28"/>
          <w:shd w:val="clear" w:color="auto" w:fill="FFFFFF"/>
        </w:rPr>
        <w:t xml:space="preserve"> та</w:t>
      </w:r>
      <w:r w:rsidRPr="006A5E01">
        <w:rPr>
          <w:rFonts w:ascii="Times New Roman" w:hAnsi="Times New Roman"/>
          <w:sz w:val="28"/>
          <w:szCs w:val="28"/>
          <w:shd w:val="clear" w:color="auto" w:fill="FFFFFF"/>
        </w:rPr>
        <w:t xml:space="preserve"> меха</w:t>
      </w:r>
      <w:r w:rsidR="00F5210D">
        <w:rPr>
          <w:rFonts w:ascii="Times New Roman" w:hAnsi="Times New Roman"/>
          <w:sz w:val="28"/>
          <w:szCs w:val="28"/>
          <w:shd w:val="clear" w:color="auto" w:fill="FFFFFF"/>
        </w:rPr>
        <w:t xml:space="preserve">нічні </w:t>
      </w:r>
      <w:r w:rsidRPr="006A5E01">
        <w:rPr>
          <w:rFonts w:ascii="Times New Roman" w:hAnsi="Times New Roman"/>
          <w:sz w:val="28"/>
          <w:szCs w:val="28"/>
          <w:shd w:val="clear" w:color="auto" w:fill="FFFFFF"/>
        </w:rPr>
        <w:t xml:space="preserve">технологічні процеси. Апаратурні процеси </w:t>
      </w:r>
      <w:r w:rsidR="00F5210D">
        <w:rPr>
          <w:rFonts w:ascii="Times New Roman" w:hAnsi="Times New Roman"/>
          <w:sz w:val="28"/>
          <w:szCs w:val="28"/>
          <w:shd w:val="clear" w:color="auto" w:fill="FFFFFF"/>
        </w:rPr>
        <w:t>відбуваються</w:t>
      </w:r>
      <w:r w:rsidRPr="006A5E01">
        <w:rPr>
          <w:rFonts w:ascii="Times New Roman" w:hAnsi="Times New Roman"/>
          <w:sz w:val="28"/>
          <w:szCs w:val="28"/>
          <w:shd w:val="clear" w:color="auto" w:fill="FFFFFF"/>
        </w:rPr>
        <w:t xml:space="preserve"> в апаратах різних конструктивних форм —</w:t>
      </w:r>
      <w:r w:rsidR="00F5210D">
        <w:rPr>
          <w:rFonts w:ascii="Times New Roman" w:hAnsi="Times New Roman"/>
          <w:sz w:val="28"/>
          <w:szCs w:val="28"/>
          <w:shd w:val="clear" w:color="auto" w:fill="FFFFFF"/>
        </w:rPr>
        <w:t xml:space="preserve"> камерах, ваннах, </w:t>
      </w:r>
      <w:r w:rsidR="00F5210D" w:rsidRPr="006A5E01">
        <w:rPr>
          <w:rFonts w:ascii="Times New Roman" w:hAnsi="Times New Roman"/>
          <w:sz w:val="28"/>
          <w:szCs w:val="28"/>
          <w:shd w:val="clear" w:color="auto" w:fill="FFFFFF"/>
        </w:rPr>
        <w:t xml:space="preserve">печах, </w:t>
      </w:r>
      <w:r w:rsidR="00F5210D">
        <w:rPr>
          <w:rFonts w:ascii="Times New Roman" w:hAnsi="Times New Roman"/>
          <w:sz w:val="28"/>
          <w:szCs w:val="28"/>
          <w:shd w:val="clear" w:color="auto" w:fill="FFFFFF"/>
        </w:rPr>
        <w:t>посудинах і т. ін. В</w:t>
      </w:r>
      <w:r w:rsidRPr="006A5E01">
        <w:rPr>
          <w:rFonts w:ascii="Times New Roman" w:hAnsi="Times New Roman"/>
          <w:sz w:val="28"/>
          <w:szCs w:val="28"/>
          <w:shd w:val="clear" w:color="auto" w:fill="FFFFFF"/>
        </w:rPr>
        <w:t xml:space="preserve">наслідок апаратурних технологічних процесів </w:t>
      </w:r>
      <w:r w:rsidR="00F5210D">
        <w:rPr>
          <w:rFonts w:ascii="Times New Roman" w:hAnsi="Times New Roman"/>
          <w:sz w:val="28"/>
          <w:szCs w:val="28"/>
          <w:shd w:val="clear" w:color="auto" w:fill="FFFFFF"/>
        </w:rPr>
        <w:t>можна одержати продукт, що</w:t>
      </w:r>
      <w:r w:rsidRPr="006A5E01">
        <w:rPr>
          <w:rFonts w:ascii="Times New Roman" w:hAnsi="Times New Roman"/>
          <w:sz w:val="28"/>
          <w:szCs w:val="28"/>
          <w:shd w:val="clear" w:color="auto" w:fill="FFFFFF"/>
        </w:rPr>
        <w:t xml:space="preserve"> відрізняється від си</w:t>
      </w:r>
      <w:r w:rsidR="00F5210D">
        <w:rPr>
          <w:rFonts w:ascii="Times New Roman" w:hAnsi="Times New Roman"/>
          <w:sz w:val="28"/>
          <w:szCs w:val="28"/>
          <w:shd w:val="clear" w:color="auto" w:fill="FFFFFF"/>
        </w:rPr>
        <w:t>ровини по хімічному складу</w:t>
      </w:r>
      <w:r w:rsidRPr="006A5E01">
        <w:rPr>
          <w:rFonts w:ascii="Times New Roman" w:hAnsi="Times New Roman"/>
          <w:sz w:val="28"/>
          <w:szCs w:val="28"/>
          <w:shd w:val="clear" w:color="auto" w:fill="FFFFFF"/>
        </w:rPr>
        <w:t xml:space="preserve"> або агрегат</w:t>
      </w:r>
      <w:r w:rsidR="00F5210D">
        <w:rPr>
          <w:rFonts w:ascii="Times New Roman" w:hAnsi="Times New Roman"/>
          <w:sz w:val="28"/>
          <w:szCs w:val="28"/>
          <w:shd w:val="clear" w:color="auto" w:fill="FFFFFF"/>
        </w:rPr>
        <w:t>но</w:t>
      </w:r>
      <w:r w:rsidRPr="006A5E01">
        <w:rPr>
          <w:rFonts w:ascii="Times New Roman" w:hAnsi="Times New Roman"/>
          <w:sz w:val="28"/>
          <w:szCs w:val="28"/>
          <w:shd w:val="clear" w:color="auto" w:fill="FFFFFF"/>
        </w:rPr>
        <w:t>м</w:t>
      </w:r>
      <w:r w:rsidR="00F5210D">
        <w:rPr>
          <w:rFonts w:ascii="Times New Roman" w:hAnsi="Times New Roman"/>
          <w:sz w:val="28"/>
          <w:szCs w:val="28"/>
          <w:shd w:val="clear" w:color="auto" w:fill="FFFFFF"/>
        </w:rPr>
        <w:t xml:space="preserve">у </w:t>
      </w:r>
      <w:r w:rsidR="00F5210D">
        <w:rPr>
          <w:rFonts w:ascii="Times New Roman" w:hAnsi="Times New Roman"/>
          <w:sz w:val="28"/>
          <w:szCs w:val="28"/>
          <w:shd w:val="clear" w:color="auto" w:fill="FFFFFF"/>
        </w:rPr>
        <w:lastRenderedPageBreak/>
        <w:t>стану. Апаратурні процеси можливо</w:t>
      </w:r>
      <w:r w:rsidRPr="006A5E01">
        <w:rPr>
          <w:rFonts w:ascii="Times New Roman" w:hAnsi="Times New Roman"/>
          <w:sz w:val="28"/>
          <w:szCs w:val="28"/>
          <w:shd w:val="clear" w:color="auto" w:fill="FFFFFF"/>
        </w:rPr>
        <w:t xml:space="preserve"> спостерігати в нафтопереробній, металургійній</w:t>
      </w:r>
      <w:r w:rsidR="00F5210D">
        <w:rPr>
          <w:rFonts w:ascii="Times New Roman" w:hAnsi="Times New Roman"/>
          <w:sz w:val="28"/>
          <w:szCs w:val="28"/>
          <w:shd w:val="clear" w:color="auto" w:fill="FFFFFF"/>
        </w:rPr>
        <w:t>,</w:t>
      </w:r>
      <w:r w:rsidRPr="006A5E01">
        <w:rPr>
          <w:rFonts w:ascii="Times New Roman" w:hAnsi="Times New Roman"/>
          <w:sz w:val="28"/>
          <w:szCs w:val="28"/>
          <w:shd w:val="clear" w:color="auto" w:fill="FFFFFF"/>
        </w:rPr>
        <w:t xml:space="preserve"> </w:t>
      </w:r>
      <w:r w:rsidR="005C3F45">
        <w:rPr>
          <w:rFonts w:ascii="Times New Roman" w:hAnsi="Times New Roman"/>
          <w:sz w:val="28"/>
          <w:szCs w:val="28"/>
          <w:shd w:val="clear" w:color="auto" w:fill="FFFFFF"/>
        </w:rPr>
        <w:t xml:space="preserve">хімічній </w:t>
      </w:r>
      <w:r w:rsidRPr="006A5E01">
        <w:rPr>
          <w:rFonts w:ascii="Times New Roman" w:hAnsi="Times New Roman"/>
          <w:sz w:val="28"/>
          <w:szCs w:val="28"/>
          <w:shd w:val="clear" w:color="auto" w:fill="FFFFFF"/>
        </w:rPr>
        <w:t xml:space="preserve">промисловості, а також у виробництві </w:t>
      </w:r>
      <w:r w:rsidR="005C3F45" w:rsidRPr="006A5E01">
        <w:rPr>
          <w:rFonts w:ascii="Times New Roman" w:hAnsi="Times New Roman"/>
          <w:sz w:val="28"/>
          <w:szCs w:val="28"/>
          <w:shd w:val="clear" w:color="auto" w:fill="FFFFFF"/>
        </w:rPr>
        <w:t xml:space="preserve">теплової </w:t>
      </w:r>
      <w:r w:rsidR="005C3F45">
        <w:rPr>
          <w:rFonts w:ascii="Times New Roman" w:hAnsi="Times New Roman"/>
          <w:sz w:val="28"/>
          <w:szCs w:val="28"/>
          <w:shd w:val="clear" w:color="auto" w:fill="FFFFFF"/>
        </w:rPr>
        <w:t xml:space="preserve">та </w:t>
      </w:r>
      <w:r w:rsidRPr="006A5E01">
        <w:rPr>
          <w:rFonts w:ascii="Times New Roman" w:hAnsi="Times New Roman"/>
          <w:sz w:val="28"/>
          <w:szCs w:val="28"/>
          <w:shd w:val="clear" w:color="auto" w:fill="FFFFFF"/>
        </w:rPr>
        <w:t xml:space="preserve">електричної енергії. За кратністю обробки сировини технологічні процеси </w:t>
      </w:r>
      <w:r w:rsidR="005C3F45">
        <w:rPr>
          <w:rFonts w:ascii="Times New Roman" w:hAnsi="Times New Roman"/>
          <w:sz w:val="28"/>
          <w:szCs w:val="28"/>
          <w:shd w:val="clear" w:color="auto" w:fill="FFFFFF"/>
        </w:rPr>
        <w:t>поділяються</w:t>
      </w:r>
      <w:r w:rsidRPr="006A5E01">
        <w:rPr>
          <w:rFonts w:ascii="Times New Roman" w:hAnsi="Times New Roman"/>
          <w:sz w:val="28"/>
          <w:szCs w:val="28"/>
          <w:shd w:val="clear" w:color="auto" w:fill="FFFFFF"/>
        </w:rPr>
        <w:t xml:space="preserve"> на процеси з відкритою (розімкнутою) схемою, де сировина </w:t>
      </w:r>
      <w:r w:rsidR="005C3F45">
        <w:rPr>
          <w:rFonts w:ascii="Times New Roman" w:hAnsi="Times New Roman"/>
          <w:sz w:val="28"/>
          <w:szCs w:val="28"/>
          <w:shd w:val="clear" w:color="auto" w:fill="FFFFFF"/>
        </w:rPr>
        <w:t>підпадає до одноразової обробки</w:t>
      </w:r>
      <w:r w:rsidRPr="006A5E01">
        <w:rPr>
          <w:rFonts w:ascii="Times New Roman" w:hAnsi="Times New Roman"/>
          <w:sz w:val="28"/>
          <w:szCs w:val="28"/>
          <w:shd w:val="clear" w:color="auto" w:fill="FFFFFF"/>
        </w:rPr>
        <w:t xml:space="preserve"> (наприклад, конверто</w:t>
      </w:r>
      <w:r w:rsidR="005C3F45">
        <w:rPr>
          <w:rFonts w:ascii="Times New Roman" w:hAnsi="Times New Roman"/>
          <w:sz w:val="28"/>
          <w:szCs w:val="28"/>
          <w:shd w:val="clear" w:color="auto" w:fill="FFFFFF"/>
        </w:rPr>
        <w:t>рний спосіб плавки сталі) та</w:t>
      </w:r>
      <w:r w:rsidRPr="006A5E01">
        <w:rPr>
          <w:rFonts w:ascii="Times New Roman" w:hAnsi="Times New Roman"/>
          <w:sz w:val="28"/>
          <w:szCs w:val="28"/>
          <w:shd w:val="clear" w:color="auto" w:fill="FFFFFF"/>
        </w:rPr>
        <w:t xml:space="preserve"> процеси з циркуляційною (замкнутою) схемою, де сировина </w:t>
      </w:r>
      <w:r w:rsidR="005C3F45">
        <w:rPr>
          <w:rFonts w:ascii="Times New Roman" w:hAnsi="Times New Roman"/>
          <w:sz w:val="28"/>
          <w:szCs w:val="28"/>
          <w:shd w:val="clear" w:color="auto" w:fill="FFFFFF"/>
        </w:rPr>
        <w:t>бага</w:t>
      </w:r>
      <w:r w:rsidR="00565FF2">
        <w:rPr>
          <w:rFonts w:ascii="Times New Roman" w:hAnsi="Times New Roman"/>
          <w:sz w:val="28"/>
          <w:szCs w:val="28"/>
          <w:shd w:val="clear" w:color="auto" w:fill="FFFFFF"/>
        </w:rPr>
        <w:t>то разів</w:t>
      </w:r>
      <w:r w:rsidRPr="006A5E01">
        <w:rPr>
          <w:rFonts w:ascii="Times New Roman" w:hAnsi="Times New Roman"/>
          <w:sz w:val="28"/>
          <w:szCs w:val="28"/>
          <w:shd w:val="clear" w:color="auto" w:fill="FFFFFF"/>
        </w:rPr>
        <w:t xml:space="preserve"> повертається в початкову стадію для повторної обробки (наприклад, обертове водопостачання, коли вода циркулює в системі </w:t>
      </w:r>
      <w:r w:rsidR="005C3F45">
        <w:rPr>
          <w:rFonts w:ascii="Times New Roman" w:hAnsi="Times New Roman"/>
          <w:sz w:val="28"/>
          <w:szCs w:val="28"/>
          <w:shd w:val="clear" w:color="auto" w:fill="FFFFFF"/>
        </w:rPr>
        <w:t xml:space="preserve">вже </w:t>
      </w:r>
      <w:r w:rsidRPr="006A5E01">
        <w:rPr>
          <w:rFonts w:ascii="Times New Roman" w:hAnsi="Times New Roman"/>
          <w:sz w:val="28"/>
          <w:szCs w:val="28"/>
          <w:shd w:val="clear" w:color="auto" w:fill="FFFFFF"/>
        </w:rPr>
        <w:t>після очищення)</w:t>
      </w:r>
      <w:r w:rsidRPr="006A5E01">
        <w:rPr>
          <w:rFonts w:ascii="Times New Roman" w:hAnsi="Times New Roman"/>
          <w:sz w:val="28"/>
          <w:szCs w:val="28"/>
          <w:shd w:val="clear" w:color="auto" w:fill="FFFFFF"/>
          <w:lang w:val="ru-RU"/>
        </w:rPr>
        <w:t xml:space="preserve"> [5]</w:t>
      </w:r>
      <w:r w:rsidRPr="006A5E01">
        <w:rPr>
          <w:rFonts w:ascii="Times New Roman" w:hAnsi="Times New Roman"/>
          <w:sz w:val="28"/>
          <w:szCs w:val="28"/>
          <w:shd w:val="clear" w:color="auto" w:fill="FFFFFF"/>
        </w:rPr>
        <w:t>.</w:t>
      </w:r>
    </w:p>
    <w:p w:rsidR="00565FF2" w:rsidRDefault="005C3F45" w:rsidP="00693138">
      <w:pPr>
        <w:pStyle w:val="aa"/>
        <w:spacing w:line="360" w:lineRule="auto"/>
        <w:ind w:firstLine="708"/>
        <w:jc w:val="both"/>
        <w:rPr>
          <w:rFonts w:ascii="Times New Roman" w:hAnsi="Times New Roman"/>
          <w:sz w:val="28"/>
          <w:szCs w:val="28"/>
          <w:shd w:val="clear" w:color="auto" w:fill="FFFFFF"/>
        </w:rPr>
      </w:pPr>
      <w:r>
        <w:rPr>
          <w:rFonts w:ascii="Times New Roman" w:hAnsi="Times New Roman"/>
          <w:sz w:val="28"/>
          <w:szCs w:val="28"/>
          <w:shd w:val="clear" w:color="auto" w:fill="FFFFFF"/>
        </w:rPr>
        <w:t>Всі технологічні</w:t>
      </w:r>
      <w:r w:rsidR="00F447AA" w:rsidRPr="006A5E01">
        <w:rPr>
          <w:rFonts w:ascii="Times New Roman" w:hAnsi="Times New Roman"/>
          <w:sz w:val="28"/>
          <w:szCs w:val="28"/>
          <w:shd w:val="clear" w:color="auto" w:fill="FFFFFF"/>
        </w:rPr>
        <w:t xml:space="preserve"> процес</w:t>
      </w:r>
      <w:r>
        <w:rPr>
          <w:rFonts w:ascii="Times New Roman" w:hAnsi="Times New Roman"/>
          <w:sz w:val="28"/>
          <w:szCs w:val="28"/>
          <w:shd w:val="clear" w:color="auto" w:fill="FFFFFF"/>
        </w:rPr>
        <w:t>и</w:t>
      </w:r>
      <w:r w:rsidR="00F447AA" w:rsidRPr="006A5E01">
        <w:rPr>
          <w:rFonts w:ascii="Times New Roman" w:hAnsi="Times New Roman"/>
          <w:sz w:val="28"/>
          <w:szCs w:val="28"/>
          <w:shd w:val="clear" w:color="auto" w:fill="FFFFFF"/>
        </w:rPr>
        <w:t xml:space="preserve"> можна розгляда</w:t>
      </w:r>
      <w:r>
        <w:rPr>
          <w:rFonts w:ascii="Times New Roman" w:hAnsi="Times New Roman"/>
          <w:sz w:val="28"/>
          <w:szCs w:val="28"/>
          <w:shd w:val="clear" w:color="auto" w:fill="FFFFFF"/>
        </w:rPr>
        <w:t>ти як системи</w:t>
      </w:r>
      <w:r w:rsidR="00F447AA" w:rsidRPr="006A5E01">
        <w:rPr>
          <w:rFonts w:ascii="Times New Roman" w:hAnsi="Times New Roman"/>
          <w:sz w:val="28"/>
          <w:szCs w:val="28"/>
          <w:shd w:val="clear" w:color="auto" w:fill="FFFFFF"/>
        </w:rPr>
        <w:t xml:space="preserve"> (рис. 1.3</w:t>
      </w:r>
      <w:r>
        <w:rPr>
          <w:rFonts w:ascii="Times New Roman" w:hAnsi="Times New Roman"/>
          <w:sz w:val="28"/>
          <w:szCs w:val="28"/>
          <w:shd w:val="clear" w:color="auto" w:fill="FFFFFF"/>
        </w:rPr>
        <w:t>), які мають</w:t>
      </w:r>
      <w:r w:rsidR="00F447AA" w:rsidRPr="006A5E01">
        <w:rPr>
          <w:rFonts w:ascii="Times New Roman" w:hAnsi="Times New Roman"/>
          <w:sz w:val="28"/>
          <w:szCs w:val="28"/>
          <w:shd w:val="clear" w:color="auto" w:fill="FFFFFF"/>
        </w:rPr>
        <w:t xml:space="preserve"> входи (склад сировини, ї</w:t>
      </w:r>
      <w:r>
        <w:rPr>
          <w:rFonts w:ascii="Times New Roman" w:hAnsi="Times New Roman"/>
          <w:sz w:val="28"/>
          <w:szCs w:val="28"/>
          <w:shd w:val="clear" w:color="auto" w:fill="FFFFFF"/>
        </w:rPr>
        <w:t>ї кількість, температура тощо) та</w:t>
      </w:r>
      <w:r w:rsidR="00F447AA" w:rsidRPr="006A5E01">
        <w:rPr>
          <w:rFonts w:ascii="Times New Roman" w:hAnsi="Times New Roman"/>
          <w:sz w:val="28"/>
          <w:szCs w:val="28"/>
          <w:shd w:val="clear" w:color="auto" w:fill="FFFFFF"/>
        </w:rPr>
        <w:t xml:space="preserve"> виходи (готова продукція, їх кількість, якість</w:t>
      </w:r>
      <w:r>
        <w:rPr>
          <w:rFonts w:ascii="Times New Roman" w:hAnsi="Times New Roman"/>
          <w:sz w:val="28"/>
          <w:szCs w:val="28"/>
          <w:shd w:val="clear" w:color="auto" w:fill="FFFFFF"/>
        </w:rPr>
        <w:t>,</w:t>
      </w:r>
      <w:r w:rsidR="00F447AA" w:rsidRPr="006A5E01">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деталі, вузли </w:t>
      </w:r>
      <w:r w:rsidR="00F447AA" w:rsidRPr="006A5E01">
        <w:rPr>
          <w:rFonts w:ascii="Times New Roman" w:hAnsi="Times New Roman"/>
          <w:sz w:val="28"/>
          <w:szCs w:val="28"/>
          <w:shd w:val="clear" w:color="auto" w:fill="FFFFFF"/>
        </w:rPr>
        <w:t>та інші параметри).</w:t>
      </w:r>
    </w:p>
    <w:p w:rsidR="00693138" w:rsidRDefault="00693138" w:rsidP="00693138">
      <w:pPr>
        <w:pStyle w:val="aa"/>
        <w:spacing w:line="360" w:lineRule="auto"/>
        <w:ind w:firstLine="708"/>
        <w:jc w:val="both"/>
        <w:rPr>
          <w:rFonts w:ascii="Times New Roman" w:hAnsi="Times New Roman"/>
          <w:sz w:val="28"/>
          <w:szCs w:val="28"/>
          <w:shd w:val="clear" w:color="auto" w:fill="FFFFFF"/>
        </w:rPr>
      </w:pPr>
      <w:r w:rsidRPr="006A5E01">
        <w:rPr>
          <w:rFonts w:ascii="Times New Roman" w:hAnsi="Times New Roman"/>
          <w:sz w:val="28"/>
          <w:szCs w:val="28"/>
          <w:shd w:val="clear" w:color="auto" w:fill="FFFFFF"/>
        </w:rPr>
        <w:t xml:space="preserve">Технологічний процес </w:t>
      </w:r>
      <w:r>
        <w:rPr>
          <w:rFonts w:ascii="Times New Roman" w:hAnsi="Times New Roman"/>
          <w:sz w:val="28"/>
          <w:szCs w:val="28"/>
          <w:shd w:val="clear" w:color="auto" w:fill="FFFFFF"/>
        </w:rPr>
        <w:t>поєднує</w:t>
      </w:r>
      <w:r w:rsidRPr="006A5E01">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ряд</w:t>
      </w:r>
      <w:r w:rsidRPr="006A5E01">
        <w:rPr>
          <w:rFonts w:ascii="Times New Roman" w:hAnsi="Times New Roman"/>
          <w:sz w:val="28"/>
          <w:szCs w:val="28"/>
          <w:shd w:val="clear" w:color="auto" w:fill="FFFFFF"/>
        </w:rPr>
        <w:t xml:space="preserve"> стадій (ступенів), від швидкості яких залежить швидкість</w:t>
      </w:r>
      <w:r>
        <w:rPr>
          <w:rFonts w:ascii="Times New Roman" w:hAnsi="Times New Roman"/>
          <w:sz w:val="28"/>
          <w:szCs w:val="28"/>
          <w:shd w:val="clear" w:color="auto" w:fill="FFFFFF"/>
        </w:rPr>
        <w:t xml:space="preserve"> проходження всього процесу. В</w:t>
      </w:r>
      <w:r w:rsidRPr="006A5E01">
        <w:rPr>
          <w:rFonts w:ascii="Times New Roman" w:hAnsi="Times New Roman"/>
          <w:sz w:val="28"/>
          <w:szCs w:val="28"/>
          <w:shd w:val="clear" w:color="auto" w:fill="FFFFFF"/>
        </w:rPr>
        <w:t xml:space="preserve"> свою чергу, стадії </w:t>
      </w:r>
      <w:r>
        <w:rPr>
          <w:rFonts w:ascii="Times New Roman" w:hAnsi="Times New Roman"/>
          <w:sz w:val="28"/>
          <w:szCs w:val="28"/>
          <w:shd w:val="clear" w:color="auto" w:fill="FFFFFF"/>
        </w:rPr>
        <w:t>підрозділяються</w:t>
      </w:r>
      <w:r w:rsidRPr="006A5E01">
        <w:rPr>
          <w:rFonts w:ascii="Times New Roman" w:hAnsi="Times New Roman"/>
          <w:sz w:val="28"/>
          <w:szCs w:val="28"/>
          <w:shd w:val="clear" w:color="auto" w:fill="FFFFFF"/>
        </w:rPr>
        <w:t xml:space="preserve"> на операції.</w:t>
      </w:r>
      <w:r w:rsidRPr="00693138">
        <w:rPr>
          <w:rFonts w:ascii="Times New Roman" w:hAnsi="Times New Roman"/>
          <w:sz w:val="28"/>
          <w:szCs w:val="28"/>
          <w:shd w:val="clear" w:color="auto" w:fill="FFFFFF"/>
        </w:rPr>
        <w:t xml:space="preserve"> </w:t>
      </w:r>
      <w:r w:rsidRPr="006A5E01">
        <w:rPr>
          <w:rFonts w:ascii="Times New Roman" w:hAnsi="Times New Roman"/>
          <w:sz w:val="28"/>
          <w:szCs w:val="28"/>
          <w:shd w:val="clear" w:color="auto" w:fill="FFFFFF"/>
        </w:rPr>
        <w:t>Технологічна операція — це з</w:t>
      </w:r>
      <w:r>
        <w:rPr>
          <w:rFonts w:ascii="Times New Roman" w:hAnsi="Times New Roman"/>
          <w:sz w:val="28"/>
          <w:szCs w:val="28"/>
          <w:shd w:val="clear" w:color="auto" w:fill="FFFFFF"/>
        </w:rPr>
        <w:t>акінч</w:t>
      </w:r>
      <w:r w:rsidRPr="006A5E01">
        <w:rPr>
          <w:rFonts w:ascii="Times New Roman" w:hAnsi="Times New Roman"/>
          <w:sz w:val="28"/>
          <w:szCs w:val="28"/>
          <w:shd w:val="clear" w:color="auto" w:fill="FFFFFF"/>
        </w:rPr>
        <w:t xml:space="preserve">ена частина технологічного процесу, яка </w:t>
      </w:r>
      <w:r>
        <w:rPr>
          <w:rFonts w:ascii="Times New Roman" w:hAnsi="Times New Roman"/>
          <w:sz w:val="28"/>
          <w:szCs w:val="28"/>
          <w:shd w:val="clear" w:color="auto" w:fill="FFFFFF"/>
        </w:rPr>
        <w:t>проводит</w:t>
      </w:r>
      <w:r w:rsidRPr="006A5E01">
        <w:rPr>
          <w:rFonts w:ascii="Times New Roman" w:hAnsi="Times New Roman"/>
          <w:sz w:val="28"/>
          <w:szCs w:val="28"/>
          <w:shd w:val="clear" w:color="auto" w:fill="FFFFFF"/>
        </w:rPr>
        <w:t>ься на одному робочому місці та характеризується постійністю знаряддя праці</w:t>
      </w:r>
      <w:r>
        <w:rPr>
          <w:rFonts w:ascii="Times New Roman" w:hAnsi="Times New Roman"/>
          <w:sz w:val="28"/>
          <w:szCs w:val="28"/>
          <w:shd w:val="clear" w:color="auto" w:fill="FFFFFF"/>
        </w:rPr>
        <w:t>,</w:t>
      </w:r>
      <w:r w:rsidRPr="006A5E01">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предмета праці</w:t>
      </w:r>
      <w:r w:rsidRPr="006A5E01">
        <w:rPr>
          <w:rFonts w:ascii="Times New Roman" w:hAnsi="Times New Roman"/>
          <w:sz w:val="28"/>
          <w:szCs w:val="28"/>
          <w:shd w:val="clear" w:color="auto" w:fill="FFFFFF"/>
        </w:rPr>
        <w:t xml:space="preserve"> і особливостей впливу на предмет праці.</w:t>
      </w:r>
    </w:p>
    <w:p w:rsidR="00F447AA" w:rsidRPr="00565FF2" w:rsidRDefault="00565FF2" w:rsidP="00693138">
      <w:pPr>
        <w:pStyle w:val="aa"/>
        <w:spacing w:line="360" w:lineRule="auto"/>
        <w:jc w:val="both"/>
        <w:rPr>
          <w:rFonts w:ascii="Times New Roman" w:hAnsi="Times New Roman"/>
          <w:sz w:val="28"/>
          <w:szCs w:val="28"/>
          <w:shd w:val="clear" w:color="auto" w:fill="FFFFFF"/>
        </w:rPr>
      </w:pPr>
      <w:r w:rsidRPr="00565FF2">
        <w:rPr>
          <w:rFonts w:ascii="Times New Roman" w:hAnsi="Times New Roman"/>
          <w:snapToGrid w:val="0"/>
          <w:color w:val="000000"/>
          <w:w w:val="0"/>
          <w:sz w:val="0"/>
          <w:szCs w:val="0"/>
          <w:u w:color="000000"/>
          <w:bdr w:val="none" w:sz="0" w:space="0" w:color="000000"/>
          <w:shd w:val="clear" w:color="000000" w:fill="000000"/>
          <w:lang w:val="x-none" w:eastAsia="x-none" w:bidi="x-none"/>
        </w:rPr>
        <w:t xml:space="preserve"> </w:t>
      </w:r>
    </w:p>
    <w:p w:rsidR="00F447AA" w:rsidRPr="006A5E01" w:rsidRDefault="00693138" w:rsidP="00565FF2">
      <w:pPr>
        <w:pStyle w:val="aa"/>
        <w:spacing w:line="360" w:lineRule="auto"/>
        <w:ind w:left="708"/>
        <w:rPr>
          <w:rFonts w:ascii="Times New Roman" w:hAnsi="Times New Roman"/>
          <w:noProof/>
          <w:sz w:val="28"/>
          <w:szCs w:val="28"/>
          <w:lang w:val="ru-RU" w:eastAsia="ru-RU"/>
        </w:rPr>
      </w:pPr>
      <w:r w:rsidRPr="00565FF2">
        <w:rPr>
          <w:rFonts w:ascii="Times New Roman" w:hAnsi="Times New Roman"/>
          <w:noProof/>
          <w:sz w:val="28"/>
          <w:szCs w:val="28"/>
          <w:shd w:val="clear" w:color="auto" w:fill="FFFFFF"/>
          <w:lang/>
        </w:rPr>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6155055" cy="1733550"/>
            <wp:effectExtent l="0" t="0" r="0" b="0"/>
            <wp:wrapTopAndBottom/>
            <wp:docPr id="111" name="Рисунок 111" descr="D:\Acer\Desktop\0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D:\Acer\Desktop\035.png"/>
                    <pic:cNvPicPr>
                      <a:picLocks noChangeAspect="1" noChangeArrowheads="1"/>
                    </pic:cNvPicPr>
                  </pic:nvPicPr>
                  <pic:blipFill rotWithShape="1">
                    <a:blip r:embed="rId10">
                      <a:extLst>
                        <a:ext uri="{28A0092B-C50C-407E-A947-70E740481C1C}">
                          <a14:useLocalDpi xmlns:a14="http://schemas.microsoft.com/office/drawing/2010/main" val="0"/>
                        </a:ext>
                      </a:extLst>
                    </a:blip>
                    <a:srcRect r="-569" b="22729"/>
                    <a:stretch/>
                  </pic:blipFill>
                  <pic:spPr bwMode="auto">
                    <a:xfrm>
                      <a:off x="0" y="0"/>
                      <a:ext cx="6155055" cy="17335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65FF2">
        <w:rPr>
          <w:rFonts w:ascii="Times New Roman" w:hAnsi="Times New Roman"/>
          <w:noProof/>
          <w:sz w:val="28"/>
          <w:szCs w:val="28"/>
          <w:lang w:val="ru-RU" w:eastAsia="ru-RU"/>
        </w:rPr>
        <w:t>Рисунок</w:t>
      </w:r>
      <w:r w:rsidR="00F447AA" w:rsidRPr="006A5E01">
        <w:rPr>
          <w:rFonts w:ascii="Times New Roman" w:hAnsi="Times New Roman"/>
          <w:noProof/>
          <w:sz w:val="28"/>
          <w:szCs w:val="28"/>
          <w:lang w:val="ru-RU" w:eastAsia="ru-RU"/>
        </w:rPr>
        <w:t xml:space="preserve"> 1.3. Схема технологічного процесу як системи</w:t>
      </w:r>
    </w:p>
    <w:p w:rsidR="00F447AA" w:rsidRDefault="00F447AA" w:rsidP="00693138">
      <w:pPr>
        <w:pStyle w:val="aa"/>
        <w:spacing w:line="360" w:lineRule="auto"/>
        <w:ind w:firstLine="708"/>
        <w:jc w:val="both"/>
        <w:rPr>
          <w:rFonts w:ascii="Times New Roman" w:hAnsi="Times New Roman"/>
          <w:sz w:val="28"/>
          <w:szCs w:val="28"/>
        </w:rPr>
      </w:pPr>
      <w:r w:rsidRPr="006A5E01">
        <w:rPr>
          <w:rFonts w:ascii="Times New Roman" w:hAnsi="Times New Roman"/>
          <w:sz w:val="28"/>
          <w:szCs w:val="28"/>
          <w:shd w:val="clear" w:color="auto" w:fill="FFFFFF"/>
        </w:rPr>
        <w:t>Будь</w:t>
      </w:r>
      <w:r w:rsidR="005C3F45">
        <w:rPr>
          <w:rFonts w:ascii="Times New Roman" w:hAnsi="Times New Roman"/>
          <w:sz w:val="28"/>
          <w:szCs w:val="28"/>
          <w:shd w:val="clear" w:color="auto" w:fill="FFFFFF"/>
        </w:rPr>
        <w:t>-який технологічний процес можливо розглянути</w:t>
      </w:r>
      <w:r w:rsidRPr="006A5E01">
        <w:rPr>
          <w:rFonts w:ascii="Times New Roman" w:hAnsi="Times New Roman"/>
          <w:sz w:val="28"/>
          <w:szCs w:val="28"/>
          <w:shd w:val="clear" w:color="auto" w:fill="FFFFFF"/>
        </w:rPr>
        <w:t xml:space="preserve"> як </w:t>
      </w:r>
      <w:r w:rsidR="005C3F45">
        <w:rPr>
          <w:rFonts w:ascii="Times New Roman" w:hAnsi="Times New Roman"/>
          <w:sz w:val="28"/>
          <w:szCs w:val="28"/>
          <w:shd w:val="clear" w:color="auto" w:fill="FFFFFF"/>
        </w:rPr>
        <w:t>складову частину складнішого процесу та</w:t>
      </w:r>
      <w:r w:rsidRPr="006A5E01">
        <w:rPr>
          <w:rFonts w:ascii="Times New Roman" w:hAnsi="Times New Roman"/>
          <w:sz w:val="28"/>
          <w:szCs w:val="28"/>
          <w:shd w:val="clear" w:color="auto" w:fill="FFFFFF"/>
        </w:rPr>
        <w:t xml:space="preserve"> сукупність менш складних проце</w:t>
      </w:r>
      <w:r w:rsidR="005C3F45">
        <w:rPr>
          <w:rFonts w:ascii="Times New Roman" w:hAnsi="Times New Roman"/>
          <w:sz w:val="28"/>
          <w:szCs w:val="28"/>
          <w:shd w:val="clear" w:color="auto" w:fill="FFFFFF"/>
        </w:rPr>
        <w:t>сів. Саме т</w:t>
      </w:r>
      <w:r w:rsidRPr="006A5E01">
        <w:rPr>
          <w:rFonts w:ascii="Times New Roman" w:hAnsi="Times New Roman"/>
          <w:sz w:val="28"/>
          <w:szCs w:val="28"/>
          <w:shd w:val="clear" w:color="auto" w:fill="FFFFFF"/>
        </w:rPr>
        <w:t>ому технологічна операція може бути елементарним проце</w:t>
      </w:r>
      <w:r w:rsidR="005C3F45">
        <w:rPr>
          <w:rFonts w:ascii="Times New Roman" w:hAnsi="Times New Roman"/>
          <w:sz w:val="28"/>
          <w:szCs w:val="28"/>
          <w:shd w:val="clear" w:color="auto" w:fill="FFFFFF"/>
        </w:rPr>
        <w:t>сом, якому досі</w:t>
      </w:r>
      <w:r w:rsidRPr="006A5E01">
        <w:rPr>
          <w:rFonts w:ascii="Times New Roman" w:hAnsi="Times New Roman"/>
          <w:sz w:val="28"/>
          <w:szCs w:val="28"/>
          <w:shd w:val="clear" w:color="auto" w:fill="FFFFFF"/>
        </w:rPr>
        <w:t xml:space="preserve"> притаманні характерні ознаки технологічного процесу (рис. 1.4).</w:t>
      </w:r>
      <w:r w:rsidR="00693138">
        <w:rPr>
          <w:rFonts w:ascii="Times New Roman" w:hAnsi="Times New Roman"/>
          <w:sz w:val="28"/>
          <w:szCs w:val="28"/>
        </w:rPr>
        <w:t xml:space="preserve"> </w:t>
      </w:r>
    </w:p>
    <w:p w:rsidR="002361A8" w:rsidRDefault="002361A8" w:rsidP="005C3F45">
      <w:pPr>
        <w:pStyle w:val="aa"/>
        <w:spacing w:line="360" w:lineRule="auto"/>
        <w:ind w:firstLine="708"/>
        <w:jc w:val="both"/>
        <w:rPr>
          <w:rFonts w:ascii="Times New Roman" w:hAnsi="Times New Roman"/>
          <w:sz w:val="28"/>
          <w:szCs w:val="28"/>
        </w:rPr>
      </w:pPr>
      <w:r w:rsidRPr="006A5E01">
        <w:rPr>
          <w:rFonts w:ascii="Times New Roman" w:hAnsi="Times New Roman"/>
          <w:noProof/>
          <w:sz w:val="28"/>
          <w:szCs w:val="28"/>
          <w:lang/>
        </w:rPr>
        <w:lastRenderedPageBreak/>
        <mc:AlternateContent>
          <mc:Choice Requires="wps">
            <w:drawing>
              <wp:anchor distT="0" distB="0" distL="114300" distR="114300" simplePos="0" relativeHeight="251659264" behindDoc="0" locked="0" layoutInCell="1" allowOverlap="1">
                <wp:simplePos x="0" y="0"/>
                <wp:positionH relativeFrom="margin">
                  <wp:align>left</wp:align>
                </wp:positionH>
                <wp:positionV relativeFrom="paragraph">
                  <wp:posOffset>357505</wp:posOffset>
                </wp:positionV>
                <wp:extent cx="6116955" cy="1273175"/>
                <wp:effectExtent l="0" t="0" r="17145" b="28575"/>
                <wp:wrapSquare wrapText="bothSides"/>
                <wp:docPr id="110" name="Надпись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16955" cy="1273175"/>
                        </a:xfrm>
                        <a:prstGeom prst="rect">
                          <a:avLst/>
                        </a:prstGeom>
                        <a:solidFill>
                          <a:srgbClr val="FFFFFF"/>
                        </a:solidFill>
                        <a:ln w="9525">
                          <a:solidFill>
                            <a:srgbClr val="000000"/>
                          </a:solidFill>
                          <a:miter lim="800000"/>
                          <a:headEnd/>
                          <a:tailEnd/>
                        </a:ln>
                      </wps:spPr>
                      <wps:txbx>
                        <w:txbxContent>
                          <w:p w:rsidR="003576D8" w:rsidRDefault="003576D8" w:rsidP="00F447AA">
                            <w:r w:rsidRPr="006267BA">
                              <w:rPr>
                                <w:noProof/>
                                <w:sz w:val="28"/>
                                <w:szCs w:val="28"/>
                                <w:lang/>
                              </w:rPr>
                              <w:drawing>
                                <wp:inline distT="0" distB="0" distL="0" distR="0">
                                  <wp:extent cx="5924550" cy="1057275"/>
                                  <wp:effectExtent l="0" t="0" r="0" b="9525"/>
                                  <wp:docPr id="109" name="Рисунок 109" descr="https://library.if.ua/media/content/5331b3ec456b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s://library.if.ua/media/content/5331b3ec456b5.gif"/>
                                          <pic:cNvPicPr>
                                            <a:picLocks noChangeAspect="1" noChangeArrowheads="1"/>
                                          </pic:cNvPicPr>
                                        </pic:nvPicPr>
                                        <pic:blipFill>
                                          <a:blip r:embed="rId11">
                                            <a:extLst>
                                              <a:ext uri="{28A0092B-C50C-407E-A947-70E740481C1C}">
                                                <a14:useLocalDpi xmlns:a14="http://schemas.microsoft.com/office/drawing/2010/main" val="0"/>
                                              </a:ext>
                                            </a:extLst>
                                          </a:blip>
                                          <a:srcRect b="33133"/>
                                          <a:stretch>
                                            <a:fillRect/>
                                          </a:stretch>
                                        </pic:blipFill>
                                        <pic:spPr bwMode="auto">
                                          <a:xfrm>
                                            <a:off x="0" y="0"/>
                                            <a:ext cx="5924550" cy="1057275"/>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10" o:spid="_x0000_s1026" type="#_x0000_t202" style="position:absolute;left:0;text-align:left;margin-left:0;margin-top:28.15pt;width:481.65pt;height:100.25pt;z-index:251659264;visibility:visible;mso-wrap-style:non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">
                <v:textbox style="mso-fit-shape-to-text:t">
                  <w:txbxContent>
                    <w:p w:rsidR="003576D8" w:rsidRDefault="003576D8" w:rsidP="00F447AA">
                      <w:r w:rsidRPr="006267BA">
                        <w:rPr>
                          <w:noProof/>
                          <w:sz w:val="28"/>
                          <w:szCs w:val="28"/>
                          <w:lang w:eastAsia="uk-UA"/>
                        </w:rPr>
                        <w:drawing>
                          <wp:inline distT="0" distB="0" distL="0" distR="0">
                            <wp:extent cx="5924550" cy="1057275"/>
                            <wp:effectExtent l="0" t="0" r="0" b="9525"/>
                            <wp:docPr id="109" name="Рисунок 109" descr="https://library.if.ua/media/content/5331b3ec456b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s://library.if.ua/media/content/5331b3ec456b5.gif"/>
                                    <pic:cNvPicPr>
                                      <a:picLocks noChangeAspect="1" noChangeArrowheads="1"/>
                                    </pic:cNvPicPr>
                                  </pic:nvPicPr>
                                  <pic:blipFill>
                                    <a:blip r:embed="rId12">
                                      <a:extLst>
                                        <a:ext uri="{28A0092B-C50C-407E-A947-70E740481C1C}">
                                          <a14:useLocalDpi xmlns:a14="http://schemas.microsoft.com/office/drawing/2010/main" val="0"/>
                                        </a:ext>
                                      </a:extLst>
                                    </a:blip>
                                    <a:srcRect b="33133"/>
                                    <a:stretch>
                                      <a:fillRect/>
                                    </a:stretch>
                                  </pic:blipFill>
                                  <pic:spPr bwMode="auto">
                                    <a:xfrm>
                                      <a:off x="0" y="0"/>
                                      <a:ext cx="5924550" cy="1057275"/>
                                    </a:xfrm>
                                    <a:prstGeom prst="rect">
                                      <a:avLst/>
                                    </a:prstGeom>
                                    <a:noFill/>
                                    <a:ln>
                                      <a:noFill/>
                                    </a:ln>
                                  </pic:spPr>
                                </pic:pic>
                              </a:graphicData>
                            </a:graphic>
                          </wp:inline>
                        </w:drawing>
                      </w:r>
                    </w:p>
                  </w:txbxContent>
                </v:textbox>
                <w10:wrap type="square" anchorx="margin"/>
              </v:shape>
            </w:pict>
          </mc:Fallback>
        </mc:AlternateContent>
      </w:r>
    </w:p>
    <w:p w:rsidR="00F447AA" w:rsidRPr="005C3F45" w:rsidRDefault="005C3F45" w:rsidP="005C3F45">
      <w:pPr>
        <w:pStyle w:val="aa"/>
        <w:spacing w:line="360" w:lineRule="auto"/>
        <w:ind w:firstLine="708"/>
        <w:jc w:val="both"/>
        <w:rPr>
          <w:rFonts w:ascii="Times New Roman" w:hAnsi="Times New Roman"/>
          <w:sz w:val="28"/>
          <w:szCs w:val="28"/>
        </w:rPr>
      </w:pPr>
      <w:r w:rsidRPr="005C3F45">
        <w:rPr>
          <w:rFonts w:ascii="Times New Roman" w:hAnsi="Times New Roman"/>
          <w:sz w:val="28"/>
          <w:szCs w:val="28"/>
        </w:rPr>
        <w:t>Рисунок</w:t>
      </w:r>
      <w:r w:rsidR="00F447AA" w:rsidRPr="005C3F45">
        <w:rPr>
          <w:rFonts w:ascii="Times New Roman" w:hAnsi="Times New Roman"/>
          <w:sz w:val="28"/>
          <w:szCs w:val="28"/>
        </w:rPr>
        <w:t xml:space="preserve"> 1.4. Технологічний процес як сукупність операцій і елементарних процесів</w:t>
      </w:r>
    </w:p>
    <w:p w:rsidR="00F447AA" w:rsidRPr="005C3F45" w:rsidRDefault="005C3F45" w:rsidP="005C3F45">
      <w:pPr>
        <w:pStyle w:val="aa"/>
        <w:spacing w:line="360" w:lineRule="auto"/>
        <w:ind w:firstLine="708"/>
        <w:jc w:val="both"/>
        <w:rPr>
          <w:rFonts w:ascii="Times New Roman" w:hAnsi="Times New Roman"/>
          <w:sz w:val="28"/>
          <w:szCs w:val="28"/>
        </w:rPr>
      </w:pPr>
      <w:r>
        <w:rPr>
          <w:rFonts w:ascii="Times New Roman" w:hAnsi="Times New Roman"/>
          <w:sz w:val="28"/>
          <w:szCs w:val="28"/>
        </w:rPr>
        <w:t>Вибір найбільш</w:t>
      </w:r>
      <w:r w:rsidRPr="005C3F45">
        <w:rPr>
          <w:rFonts w:ascii="Times New Roman" w:hAnsi="Times New Roman"/>
          <w:sz w:val="28"/>
          <w:szCs w:val="28"/>
        </w:rPr>
        <w:t xml:space="preserve"> раціональних </w:t>
      </w:r>
      <w:r>
        <w:rPr>
          <w:rFonts w:ascii="Times New Roman" w:hAnsi="Times New Roman"/>
          <w:sz w:val="28"/>
          <w:szCs w:val="28"/>
        </w:rPr>
        <w:t>та</w:t>
      </w:r>
      <w:r w:rsidRPr="005C3F45">
        <w:rPr>
          <w:rFonts w:ascii="Times New Roman" w:hAnsi="Times New Roman"/>
          <w:sz w:val="28"/>
          <w:szCs w:val="28"/>
        </w:rPr>
        <w:t xml:space="preserve"> </w:t>
      </w:r>
      <w:r w:rsidR="00F447AA" w:rsidRPr="005C3F45">
        <w:rPr>
          <w:rFonts w:ascii="Times New Roman" w:hAnsi="Times New Roman"/>
          <w:sz w:val="28"/>
          <w:szCs w:val="28"/>
        </w:rPr>
        <w:t>економічних операцій — один із шляхів підвищення ефе</w:t>
      </w:r>
      <w:r>
        <w:rPr>
          <w:rFonts w:ascii="Times New Roman" w:hAnsi="Times New Roman"/>
          <w:sz w:val="28"/>
          <w:szCs w:val="28"/>
        </w:rPr>
        <w:t>ктивності виробництва. Цей</w:t>
      </w:r>
      <w:r w:rsidR="00F447AA" w:rsidRPr="005C3F45">
        <w:rPr>
          <w:rFonts w:ascii="Times New Roman" w:hAnsi="Times New Roman"/>
          <w:sz w:val="28"/>
          <w:szCs w:val="28"/>
        </w:rPr>
        <w:t xml:space="preserve"> вибір </w:t>
      </w:r>
      <w:r>
        <w:rPr>
          <w:rFonts w:ascii="Times New Roman" w:hAnsi="Times New Roman"/>
          <w:sz w:val="28"/>
          <w:szCs w:val="28"/>
        </w:rPr>
        <w:t>проводиться</w:t>
      </w:r>
      <w:r w:rsidR="00F447AA" w:rsidRPr="005C3F45">
        <w:rPr>
          <w:rFonts w:ascii="Times New Roman" w:hAnsi="Times New Roman"/>
          <w:sz w:val="28"/>
          <w:szCs w:val="28"/>
        </w:rPr>
        <w:t xml:space="preserve"> на підставі вивчення основних параметрів, що </w:t>
      </w:r>
      <w:r>
        <w:rPr>
          <w:rFonts w:ascii="Times New Roman" w:hAnsi="Times New Roman"/>
          <w:sz w:val="28"/>
          <w:szCs w:val="28"/>
        </w:rPr>
        <w:t>описують</w:t>
      </w:r>
      <w:r w:rsidR="00F447AA" w:rsidRPr="005C3F45">
        <w:rPr>
          <w:rFonts w:ascii="Times New Roman" w:hAnsi="Times New Roman"/>
          <w:sz w:val="28"/>
          <w:szCs w:val="28"/>
        </w:rPr>
        <w:t xml:space="preserve"> технологічний процес. Виробничий процес — це </w:t>
      </w:r>
      <w:r>
        <w:rPr>
          <w:rFonts w:ascii="Times New Roman" w:hAnsi="Times New Roman"/>
          <w:sz w:val="28"/>
          <w:szCs w:val="28"/>
        </w:rPr>
        <w:t>поєднання</w:t>
      </w:r>
      <w:r w:rsidR="00F447AA" w:rsidRPr="005C3F45">
        <w:rPr>
          <w:rFonts w:ascii="Times New Roman" w:hAnsi="Times New Roman"/>
          <w:sz w:val="28"/>
          <w:szCs w:val="28"/>
        </w:rPr>
        <w:t xml:space="preserve"> знарядь праці та живої праці</w:t>
      </w:r>
      <w:r w:rsidR="00D30498">
        <w:rPr>
          <w:rFonts w:ascii="Times New Roman" w:hAnsi="Times New Roman"/>
          <w:sz w:val="28"/>
          <w:szCs w:val="28"/>
        </w:rPr>
        <w:t>,</w:t>
      </w:r>
      <w:r w:rsidR="00F447AA" w:rsidRPr="005C3F45">
        <w:rPr>
          <w:rFonts w:ascii="Times New Roman" w:hAnsi="Times New Roman"/>
          <w:sz w:val="28"/>
          <w:szCs w:val="28"/>
        </w:rPr>
        <w:t xml:space="preserve"> </w:t>
      </w:r>
      <w:r w:rsidR="00D30498">
        <w:rPr>
          <w:rFonts w:ascii="Times New Roman" w:hAnsi="Times New Roman"/>
          <w:sz w:val="28"/>
          <w:szCs w:val="28"/>
        </w:rPr>
        <w:t>предметів в просторі та</w:t>
      </w:r>
      <w:r w:rsidR="00F447AA" w:rsidRPr="005C3F45">
        <w:rPr>
          <w:rFonts w:ascii="Times New Roman" w:hAnsi="Times New Roman"/>
          <w:sz w:val="28"/>
          <w:szCs w:val="28"/>
        </w:rPr>
        <w:t xml:space="preserve"> часі, що функціонують для задоволення потреб виробництва [5].</w:t>
      </w:r>
    </w:p>
    <w:p w:rsidR="00693138" w:rsidRDefault="00693138" w:rsidP="002361A8">
      <w:pPr>
        <w:spacing w:line="360" w:lineRule="auto"/>
        <w:jc w:val="both"/>
        <w:rPr>
          <w:rFonts w:ascii="Times New Roman" w:hAnsi="Times New Roman"/>
          <w:sz w:val="28"/>
          <w:szCs w:val="28"/>
          <w:shd w:val="clear" w:color="auto" w:fill="FFFFFF"/>
        </w:rPr>
      </w:pPr>
    </w:p>
    <w:p w:rsidR="00693138" w:rsidRDefault="00693138" w:rsidP="00F447AA">
      <w:pPr>
        <w:spacing w:line="360" w:lineRule="auto"/>
        <w:ind w:firstLine="720"/>
        <w:jc w:val="both"/>
        <w:rPr>
          <w:rFonts w:ascii="Times New Roman" w:hAnsi="Times New Roman"/>
          <w:sz w:val="28"/>
          <w:szCs w:val="28"/>
          <w:shd w:val="clear" w:color="auto" w:fill="FFFFFF"/>
        </w:rPr>
      </w:pPr>
    </w:p>
    <w:p w:rsidR="00F447AA" w:rsidRPr="00407D33" w:rsidRDefault="00F447AA" w:rsidP="00F447AA">
      <w:pPr>
        <w:pStyle w:val="3"/>
        <w:spacing w:line="360" w:lineRule="auto"/>
        <w:ind w:left="-2" w:firstLineChars="0" w:firstLine="710"/>
        <w:rPr>
          <w:rFonts w:ascii="Times New Roman" w:hAnsi="Times New Roman" w:cs="Times New Roman"/>
          <w:shd w:val="clear" w:color="auto" w:fill="FFFFFF"/>
        </w:rPr>
      </w:pPr>
      <w:bookmarkStart w:id="13" w:name="_Toc11355052"/>
      <w:bookmarkStart w:id="14" w:name="_Toc11355984"/>
      <w:bookmarkStart w:id="15" w:name="_Toc11602833"/>
      <w:r w:rsidRPr="00407D33">
        <w:rPr>
          <w:rFonts w:ascii="Times New Roman" w:hAnsi="Times New Roman" w:cs="Times New Roman"/>
          <w:shd w:val="clear" w:color="auto" w:fill="FFFFFF"/>
        </w:rPr>
        <w:t xml:space="preserve">1.3 </w:t>
      </w:r>
      <w:r w:rsidR="00D30498">
        <w:rPr>
          <w:rFonts w:ascii="Times New Roman" w:hAnsi="Times New Roman" w:cs="Times New Roman"/>
          <w:shd w:val="clear" w:color="auto" w:fill="FFFFFF"/>
        </w:rPr>
        <w:t>Класифікація</w:t>
      </w:r>
      <w:r w:rsidRPr="00407D33">
        <w:rPr>
          <w:rFonts w:ascii="Times New Roman" w:hAnsi="Times New Roman" w:cs="Times New Roman"/>
          <w:shd w:val="clear" w:color="auto" w:fill="FFFFFF"/>
        </w:rPr>
        <w:t xml:space="preserve"> виробничих процесів</w:t>
      </w:r>
      <w:bookmarkEnd w:id="13"/>
      <w:bookmarkEnd w:id="14"/>
      <w:bookmarkEnd w:id="15"/>
    </w:p>
    <w:p w:rsidR="00F447AA" w:rsidRDefault="00F447AA" w:rsidP="00F447AA">
      <w:pPr>
        <w:pStyle w:val="aa"/>
        <w:spacing w:line="360" w:lineRule="auto"/>
        <w:jc w:val="both"/>
        <w:rPr>
          <w:rFonts w:ascii="Times New Roman" w:hAnsi="Times New Roman"/>
          <w:sz w:val="28"/>
          <w:szCs w:val="28"/>
          <w:shd w:val="clear" w:color="auto" w:fill="FFFFFF"/>
        </w:rPr>
      </w:pPr>
    </w:p>
    <w:p w:rsidR="00693138" w:rsidRPr="00BD26D2" w:rsidRDefault="00693138" w:rsidP="00F447AA">
      <w:pPr>
        <w:pStyle w:val="aa"/>
        <w:spacing w:line="360" w:lineRule="auto"/>
        <w:jc w:val="both"/>
        <w:rPr>
          <w:rFonts w:ascii="Times New Roman" w:hAnsi="Times New Roman"/>
          <w:sz w:val="28"/>
          <w:szCs w:val="28"/>
          <w:shd w:val="clear" w:color="auto" w:fill="FFFFFF"/>
        </w:rPr>
      </w:pPr>
    </w:p>
    <w:p w:rsidR="002361A8" w:rsidRDefault="00D30498" w:rsidP="002361A8">
      <w:pPr>
        <w:pStyle w:val="aa"/>
        <w:spacing w:line="360" w:lineRule="auto"/>
        <w:ind w:firstLine="708"/>
        <w:jc w:val="both"/>
        <w:rPr>
          <w:rFonts w:ascii="Times New Roman" w:hAnsi="Times New Roman"/>
          <w:sz w:val="28"/>
          <w:szCs w:val="28"/>
        </w:rPr>
      </w:pPr>
      <w:r>
        <w:rPr>
          <w:rFonts w:ascii="Times New Roman" w:hAnsi="Times New Roman"/>
          <w:sz w:val="28"/>
          <w:szCs w:val="28"/>
          <w:shd w:val="clear" w:color="auto" w:fill="FFFFFF"/>
        </w:rPr>
        <w:t>Виробничий процес по</w:t>
      </w:r>
      <w:r w:rsidR="00F447AA" w:rsidRPr="00BD26D2">
        <w:rPr>
          <w:rFonts w:ascii="Times New Roman" w:hAnsi="Times New Roman"/>
          <w:sz w:val="28"/>
          <w:szCs w:val="28"/>
          <w:shd w:val="clear" w:color="auto" w:fill="FFFFFF"/>
        </w:rPr>
        <w:t>єдну</w:t>
      </w:r>
      <w:r>
        <w:rPr>
          <w:rFonts w:ascii="Times New Roman" w:hAnsi="Times New Roman"/>
          <w:sz w:val="28"/>
          <w:szCs w:val="28"/>
          <w:shd w:val="clear" w:color="auto" w:fill="FFFFFF"/>
        </w:rPr>
        <w:t>є множину часткових процесів, які</w:t>
      </w:r>
      <w:r w:rsidR="00F447AA" w:rsidRPr="00BD26D2">
        <w:rPr>
          <w:rFonts w:ascii="Times New Roman" w:hAnsi="Times New Roman"/>
          <w:sz w:val="28"/>
          <w:szCs w:val="28"/>
          <w:shd w:val="clear" w:color="auto" w:fill="FFFFFF"/>
        </w:rPr>
        <w:t xml:space="preserve"> спрямовані на виготовлення готового продукту,</w:t>
      </w:r>
      <w:r>
        <w:rPr>
          <w:rFonts w:ascii="Times New Roman" w:hAnsi="Times New Roman"/>
          <w:sz w:val="28"/>
          <w:szCs w:val="28"/>
          <w:shd w:val="clear" w:color="auto" w:fill="FFFFFF"/>
        </w:rPr>
        <w:t xml:space="preserve"> і </w:t>
      </w:r>
      <w:r w:rsidR="00F447AA" w:rsidRPr="00BD26D2">
        <w:rPr>
          <w:rFonts w:ascii="Times New Roman" w:hAnsi="Times New Roman"/>
          <w:sz w:val="28"/>
          <w:szCs w:val="28"/>
          <w:shd w:val="clear" w:color="auto" w:fill="FFFFFF"/>
        </w:rPr>
        <w:t>як</w:t>
      </w:r>
      <w:r>
        <w:rPr>
          <w:rFonts w:ascii="Times New Roman" w:hAnsi="Times New Roman"/>
          <w:sz w:val="28"/>
          <w:szCs w:val="28"/>
          <w:shd w:val="clear" w:color="auto" w:fill="FFFFFF"/>
        </w:rPr>
        <w:t>і можна класифікувати за такими</w:t>
      </w:r>
      <w:r w:rsidR="00F447AA" w:rsidRPr="00BD26D2">
        <w:rPr>
          <w:rFonts w:ascii="Times New Roman" w:hAnsi="Times New Roman"/>
          <w:sz w:val="28"/>
          <w:szCs w:val="28"/>
          <w:shd w:val="clear" w:color="auto" w:fill="FFFFFF"/>
        </w:rPr>
        <w:t xml:space="preserve"> ознаками</w:t>
      </w:r>
      <w:r w:rsidR="00F447AA" w:rsidRPr="00BD26D2">
        <w:rPr>
          <w:rFonts w:ascii="Times New Roman" w:hAnsi="Times New Roman"/>
          <w:sz w:val="28"/>
          <w:szCs w:val="28"/>
          <w:shd w:val="clear" w:color="auto" w:fill="FFFFFF"/>
          <w:lang w:val="ru-RU"/>
        </w:rPr>
        <w:t xml:space="preserve"> [5]</w:t>
      </w:r>
      <w:r w:rsidR="00F447AA" w:rsidRPr="00BD26D2">
        <w:rPr>
          <w:rFonts w:ascii="Times New Roman" w:hAnsi="Times New Roman"/>
          <w:sz w:val="28"/>
          <w:szCs w:val="28"/>
          <w:shd w:val="clear" w:color="auto" w:fill="FFFFFF"/>
        </w:rPr>
        <w:t>:</w:t>
      </w:r>
    </w:p>
    <w:p w:rsidR="002361A8" w:rsidRDefault="00F447AA" w:rsidP="002361A8">
      <w:pPr>
        <w:pStyle w:val="aa"/>
        <w:spacing w:line="360" w:lineRule="auto"/>
        <w:ind w:firstLine="708"/>
        <w:jc w:val="both"/>
        <w:rPr>
          <w:rFonts w:ascii="Times New Roman" w:hAnsi="Times New Roman"/>
          <w:sz w:val="28"/>
          <w:szCs w:val="28"/>
          <w:shd w:val="clear" w:color="auto" w:fill="FFFFFF"/>
        </w:rPr>
      </w:pPr>
      <w:r w:rsidRPr="00BD26D2">
        <w:rPr>
          <w:rFonts w:ascii="Times New Roman" w:hAnsi="Times New Roman"/>
          <w:sz w:val="28"/>
          <w:szCs w:val="28"/>
          <w:shd w:val="clear" w:color="auto" w:fill="FFFFFF"/>
        </w:rPr>
        <w:t xml:space="preserve">1. Залежно від ролі в </w:t>
      </w:r>
      <w:r w:rsidR="00D30498">
        <w:rPr>
          <w:rFonts w:ascii="Times New Roman" w:hAnsi="Times New Roman"/>
          <w:sz w:val="28"/>
          <w:szCs w:val="28"/>
          <w:shd w:val="clear" w:color="auto" w:fill="FFFFFF"/>
        </w:rPr>
        <w:t xml:space="preserve">повному </w:t>
      </w:r>
      <w:r w:rsidRPr="00BD26D2">
        <w:rPr>
          <w:rFonts w:ascii="Times New Roman" w:hAnsi="Times New Roman"/>
          <w:sz w:val="28"/>
          <w:szCs w:val="28"/>
          <w:shd w:val="clear" w:color="auto" w:fill="FFFFFF"/>
        </w:rPr>
        <w:t xml:space="preserve">процесі виготовлення готової продукції </w:t>
      </w:r>
      <w:r w:rsidR="00D30498">
        <w:rPr>
          <w:rFonts w:ascii="Times New Roman" w:hAnsi="Times New Roman"/>
          <w:sz w:val="28"/>
          <w:szCs w:val="28"/>
          <w:shd w:val="clear" w:color="auto" w:fill="FFFFFF"/>
        </w:rPr>
        <w:t>можна розрізняти</w:t>
      </w:r>
      <w:r w:rsidRPr="00BD26D2">
        <w:rPr>
          <w:rFonts w:ascii="Times New Roman" w:hAnsi="Times New Roman"/>
          <w:sz w:val="28"/>
          <w:szCs w:val="28"/>
          <w:shd w:val="clear" w:color="auto" w:fill="FFFFFF"/>
        </w:rPr>
        <w:t xml:space="preserve"> допоміжні</w:t>
      </w:r>
      <w:r w:rsidR="00D30498">
        <w:rPr>
          <w:rFonts w:ascii="Times New Roman" w:hAnsi="Times New Roman"/>
          <w:sz w:val="28"/>
          <w:szCs w:val="28"/>
          <w:shd w:val="clear" w:color="auto" w:fill="FFFFFF"/>
        </w:rPr>
        <w:t>,</w:t>
      </w:r>
      <w:r w:rsidRPr="00BD26D2">
        <w:rPr>
          <w:rFonts w:ascii="Times New Roman" w:hAnsi="Times New Roman"/>
          <w:sz w:val="28"/>
          <w:szCs w:val="28"/>
          <w:shd w:val="clear" w:color="auto" w:fill="FFFFFF"/>
        </w:rPr>
        <w:t xml:space="preserve"> </w:t>
      </w:r>
      <w:r w:rsidR="00D30498" w:rsidRPr="00BD26D2">
        <w:rPr>
          <w:rFonts w:ascii="Times New Roman" w:hAnsi="Times New Roman"/>
          <w:sz w:val="28"/>
          <w:szCs w:val="28"/>
          <w:shd w:val="clear" w:color="auto" w:fill="FFFFFF"/>
        </w:rPr>
        <w:t>основ</w:t>
      </w:r>
      <w:r w:rsidR="00D30498">
        <w:rPr>
          <w:rFonts w:ascii="Times New Roman" w:hAnsi="Times New Roman"/>
          <w:sz w:val="28"/>
          <w:szCs w:val="28"/>
          <w:shd w:val="clear" w:color="auto" w:fill="FFFFFF"/>
        </w:rPr>
        <w:t xml:space="preserve">ні </w:t>
      </w:r>
      <w:r w:rsidRPr="00BD26D2">
        <w:rPr>
          <w:rFonts w:ascii="Times New Roman" w:hAnsi="Times New Roman"/>
          <w:sz w:val="28"/>
          <w:szCs w:val="28"/>
          <w:shd w:val="clear" w:color="auto" w:fill="FFFFFF"/>
        </w:rPr>
        <w:t>та обслуговуючі виробничі процеси (рис. 1.5).</w:t>
      </w:r>
    </w:p>
    <w:p w:rsidR="002361A8" w:rsidRDefault="002361A8" w:rsidP="002361A8">
      <w:pPr>
        <w:pStyle w:val="aa"/>
        <w:spacing w:line="360" w:lineRule="auto"/>
        <w:ind w:firstLine="708"/>
        <w:jc w:val="both"/>
        <w:rPr>
          <w:rFonts w:ascii="Times New Roman" w:hAnsi="Times New Roman"/>
          <w:sz w:val="28"/>
          <w:szCs w:val="28"/>
          <w:shd w:val="clear" w:color="auto" w:fill="FFFFFF"/>
        </w:rPr>
      </w:pPr>
      <w:r w:rsidRPr="00BD26D2">
        <w:rPr>
          <w:rFonts w:ascii="Times New Roman" w:hAnsi="Times New Roman"/>
          <w:sz w:val="28"/>
          <w:szCs w:val="28"/>
          <w:shd w:val="clear" w:color="auto" w:fill="FFFFFF"/>
        </w:rPr>
        <w:t xml:space="preserve">Основні процеси </w:t>
      </w:r>
      <w:r>
        <w:rPr>
          <w:rFonts w:ascii="Times New Roman" w:hAnsi="Times New Roman"/>
          <w:sz w:val="28"/>
          <w:szCs w:val="28"/>
          <w:shd w:val="clear" w:color="auto" w:fill="FFFFFF"/>
        </w:rPr>
        <w:t>напрямлені на змінення основних предметів праці та</w:t>
      </w:r>
      <w:r w:rsidRPr="00BD26D2">
        <w:rPr>
          <w:rFonts w:ascii="Times New Roman" w:hAnsi="Times New Roman"/>
          <w:sz w:val="28"/>
          <w:szCs w:val="28"/>
          <w:shd w:val="clear" w:color="auto" w:fill="FFFFFF"/>
        </w:rPr>
        <w:t xml:space="preserve"> надання їм в</w:t>
      </w:r>
      <w:r>
        <w:rPr>
          <w:rFonts w:ascii="Times New Roman" w:hAnsi="Times New Roman"/>
          <w:sz w:val="28"/>
          <w:szCs w:val="28"/>
          <w:shd w:val="clear" w:color="auto" w:fill="FFFFFF"/>
        </w:rPr>
        <w:t>ластивостей готових продуктів. В даному</w:t>
      </w:r>
      <w:r w:rsidRPr="00BD26D2">
        <w:rPr>
          <w:rFonts w:ascii="Times New Roman" w:hAnsi="Times New Roman"/>
          <w:sz w:val="28"/>
          <w:szCs w:val="28"/>
          <w:shd w:val="clear" w:color="auto" w:fill="FFFFFF"/>
        </w:rPr>
        <w:t xml:space="preserve"> випадк</w:t>
      </w:r>
      <w:r>
        <w:rPr>
          <w:rFonts w:ascii="Times New Roman" w:hAnsi="Times New Roman"/>
          <w:sz w:val="28"/>
          <w:szCs w:val="28"/>
          <w:shd w:val="clear" w:color="auto" w:fill="FFFFFF"/>
        </w:rPr>
        <w:t>у частковий виробничий процес з</w:t>
      </w:r>
      <w:r w:rsidRPr="00BD26D2">
        <w:rPr>
          <w:rFonts w:ascii="Times New Roman" w:hAnsi="Times New Roman"/>
          <w:sz w:val="28"/>
          <w:szCs w:val="28"/>
          <w:shd w:val="clear" w:color="auto" w:fill="FFFFFF"/>
        </w:rPr>
        <w:t>в’</w:t>
      </w:r>
      <w:r>
        <w:rPr>
          <w:rFonts w:ascii="Times New Roman" w:hAnsi="Times New Roman"/>
          <w:sz w:val="28"/>
          <w:szCs w:val="28"/>
          <w:shd w:val="clear" w:color="auto" w:fill="FFFFFF"/>
        </w:rPr>
        <w:t>язаний або з реалізацією певної</w:t>
      </w:r>
      <w:r w:rsidRPr="00BD26D2">
        <w:rPr>
          <w:rFonts w:ascii="Times New Roman" w:hAnsi="Times New Roman"/>
          <w:sz w:val="28"/>
          <w:szCs w:val="28"/>
          <w:shd w:val="clear" w:color="auto" w:fill="FFFFFF"/>
        </w:rPr>
        <w:t xml:space="preserve"> стадії обробки предмета праці, або </w:t>
      </w:r>
      <w:r>
        <w:rPr>
          <w:rFonts w:ascii="Times New Roman" w:hAnsi="Times New Roman"/>
          <w:sz w:val="28"/>
          <w:szCs w:val="28"/>
          <w:shd w:val="clear" w:color="auto" w:fill="FFFFFF"/>
        </w:rPr>
        <w:t>і</w:t>
      </w:r>
      <w:r w:rsidRPr="00BD26D2">
        <w:rPr>
          <w:rFonts w:ascii="Times New Roman" w:hAnsi="Times New Roman"/>
          <w:sz w:val="28"/>
          <w:szCs w:val="28"/>
          <w:shd w:val="clear" w:color="auto" w:fill="FFFFFF"/>
        </w:rPr>
        <w:t>з виготовленням деталі готового ви</w:t>
      </w:r>
      <w:r>
        <w:rPr>
          <w:rFonts w:ascii="Times New Roman" w:hAnsi="Times New Roman"/>
          <w:sz w:val="28"/>
          <w:szCs w:val="28"/>
          <w:shd w:val="clear" w:color="auto" w:fill="FFFFFF"/>
        </w:rPr>
        <w:t>робу. О</w:t>
      </w:r>
      <w:r w:rsidRPr="00BD26D2">
        <w:rPr>
          <w:rFonts w:ascii="Times New Roman" w:hAnsi="Times New Roman"/>
          <w:sz w:val="28"/>
          <w:szCs w:val="28"/>
          <w:shd w:val="clear" w:color="auto" w:fill="FFFFFF"/>
        </w:rPr>
        <w:t xml:space="preserve">сновні виробничі процеси </w:t>
      </w:r>
      <w:r>
        <w:rPr>
          <w:rFonts w:ascii="Times New Roman" w:hAnsi="Times New Roman"/>
          <w:sz w:val="28"/>
          <w:szCs w:val="28"/>
          <w:shd w:val="clear" w:color="auto" w:fill="FFFFFF"/>
        </w:rPr>
        <w:t xml:space="preserve">залежно від стадії </w:t>
      </w:r>
      <w:r w:rsidRPr="00BD26D2">
        <w:rPr>
          <w:rFonts w:ascii="Times New Roman" w:hAnsi="Times New Roman"/>
          <w:sz w:val="28"/>
          <w:szCs w:val="28"/>
          <w:shd w:val="clear" w:color="auto" w:fill="FFFFFF"/>
        </w:rPr>
        <w:t>виготовлення готового виробу поділяють на:</w:t>
      </w:r>
      <w:r w:rsidRPr="00BD26D2">
        <w:rPr>
          <w:rFonts w:ascii="Times New Roman" w:hAnsi="Times New Roman"/>
          <w:sz w:val="28"/>
          <w:szCs w:val="28"/>
        </w:rPr>
        <w:t xml:space="preserve"> </w:t>
      </w:r>
      <w:r w:rsidRPr="00BD26D2">
        <w:rPr>
          <w:rFonts w:ascii="Times New Roman" w:hAnsi="Times New Roman"/>
          <w:sz w:val="28"/>
          <w:szCs w:val="28"/>
          <w:shd w:val="clear" w:color="auto" w:fill="FFFFFF"/>
        </w:rPr>
        <w:t>заготівельні, які здійснюються на стадії створення відливок,</w:t>
      </w:r>
      <w:r>
        <w:rPr>
          <w:rFonts w:ascii="Times New Roman" w:hAnsi="Times New Roman"/>
          <w:sz w:val="28"/>
          <w:szCs w:val="28"/>
          <w:shd w:val="clear" w:color="auto" w:fill="FFFFFF"/>
        </w:rPr>
        <w:t xml:space="preserve"> </w:t>
      </w:r>
      <w:r w:rsidRPr="00BD26D2">
        <w:rPr>
          <w:rFonts w:ascii="Times New Roman" w:hAnsi="Times New Roman"/>
          <w:sz w:val="28"/>
          <w:szCs w:val="28"/>
          <w:shd w:val="clear" w:color="auto" w:fill="FFFFFF"/>
        </w:rPr>
        <w:t>поковок, заготовок (наприклад, на заводі</w:t>
      </w:r>
      <w:r>
        <w:rPr>
          <w:rFonts w:ascii="Times New Roman" w:hAnsi="Times New Roman"/>
          <w:sz w:val="28"/>
          <w:szCs w:val="28"/>
          <w:shd w:val="clear" w:color="auto" w:fill="FFFFFF"/>
        </w:rPr>
        <w:t xml:space="preserve"> з </w:t>
      </w:r>
      <w:r>
        <w:rPr>
          <w:rFonts w:ascii="Times New Roman" w:hAnsi="Times New Roman"/>
          <w:sz w:val="28"/>
          <w:szCs w:val="28"/>
          <w:shd w:val="clear" w:color="auto" w:fill="FFFFFF"/>
        </w:rPr>
        <w:lastRenderedPageBreak/>
        <w:t xml:space="preserve">машинобудування вони охоплюють розкрій </w:t>
      </w:r>
      <w:r w:rsidRPr="00BD26D2">
        <w:rPr>
          <w:rFonts w:ascii="Times New Roman" w:hAnsi="Times New Roman"/>
          <w:sz w:val="28"/>
          <w:szCs w:val="28"/>
          <w:shd w:val="clear" w:color="auto" w:fill="FFFFFF"/>
        </w:rPr>
        <w:t>матеріалу, ливарні, ковальські і пресові операції; на швейній фабриці —</w:t>
      </w:r>
      <w:r>
        <w:rPr>
          <w:rFonts w:ascii="Times New Roman" w:hAnsi="Times New Roman"/>
          <w:sz w:val="28"/>
          <w:szCs w:val="28"/>
          <w:shd w:val="clear" w:color="auto" w:fill="FFFFFF"/>
        </w:rPr>
        <w:t xml:space="preserve"> </w:t>
      </w:r>
      <w:r w:rsidRPr="00BD26D2">
        <w:rPr>
          <w:rFonts w:ascii="Times New Roman" w:hAnsi="Times New Roman"/>
          <w:sz w:val="28"/>
          <w:szCs w:val="28"/>
          <w:shd w:val="clear" w:color="auto" w:fill="FFFFFF"/>
        </w:rPr>
        <w:t>розкрій</w:t>
      </w:r>
      <w:r>
        <w:rPr>
          <w:rFonts w:ascii="Times New Roman" w:hAnsi="Times New Roman"/>
          <w:sz w:val="28"/>
          <w:szCs w:val="28"/>
          <w:shd w:val="clear" w:color="auto" w:fill="FFFFFF"/>
        </w:rPr>
        <w:t xml:space="preserve"> та</w:t>
      </w:r>
      <w:r w:rsidRPr="00D30498">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декатирування </w:t>
      </w:r>
      <w:r w:rsidRPr="00BD26D2">
        <w:rPr>
          <w:rFonts w:ascii="Times New Roman" w:hAnsi="Times New Roman"/>
          <w:sz w:val="28"/>
          <w:szCs w:val="28"/>
          <w:shd w:val="clear" w:color="auto" w:fill="FFFFFF"/>
        </w:rPr>
        <w:t>тканини; на хімічному</w:t>
      </w:r>
      <w:r>
        <w:rPr>
          <w:rFonts w:ascii="Times New Roman" w:hAnsi="Times New Roman"/>
          <w:sz w:val="28"/>
          <w:szCs w:val="28"/>
          <w:shd w:val="clear" w:color="auto" w:fill="FFFFFF"/>
        </w:rPr>
        <w:t xml:space="preserve"> комбінаті — очищення сировини та </w:t>
      </w:r>
      <w:r w:rsidRPr="00BD26D2">
        <w:rPr>
          <w:rFonts w:ascii="Times New Roman" w:hAnsi="Times New Roman"/>
          <w:sz w:val="28"/>
          <w:szCs w:val="28"/>
          <w:shd w:val="clear" w:color="auto" w:fill="FFFFFF"/>
        </w:rPr>
        <w:t>доведення її до потрі</w:t>
      </w:r>
      <w:r>
        <w:rPr>
          <w:rFonts w:ascii="Times New Roman" w:hAnsi="Times New Roman"/>
          <w:sz w:val="28"/>
          <w:szCs w:val="28"/>
          <w:shd w:val="clear" w:color="auto" w:fill="FFFFFF"/>
        </w:rPr>
        <w:t>бної концентрації).</w:t>
      </w:r>
    </w:p>
    <w:p w:rsidR="00F447AA" w:rsidRPr="002361A8" w:rsidRDefault="00F447AA" w:rsidP="002361A8">
      <w:pPr>
        <w:pStyle w:val="aa"/>
        <w:spacing w:line="360" w:lineRule="auto"/>
        <w:ind w:firstLine="708"/>
        <w:jc w:val="both"/>
        <w:rPr>
          <w:rFonts w:ascii="Times New Roman" w:hAnsi="Times New Roman"/>
          <w:sz w:val="28"/>
          <w:szCs w:val="28"/>
        </w:rPr>
      </w:pPr>
      <w:r w:rsidRPr="00A92F82">
        <w:br/>
      </w:r>
      <w:r w:rsidRPr="00B02BBF">
        <w:rPr>
          <w:noProof/>
          <w:lang/>
        </w:rPr>
        <w:drawing>
          <wp:inline distT="0" distB="0" distL="0" distR="0">
            <wp:extent cx="5191125" cy="3648075"/>
            <wp:effectExtent l="0" t="0" r="9525" b="9525"/>
            <wp:docPr id="17" name="Рисунок 17" descr="https://library.if.ua/media/content/5331b3ec4626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https://library.if.ua/media/content/5331b3ec4626e.gif"/>
                    <pic:cNvPicPr>
                      <a:picLocks noChangeAspect="1" noChangeArrowheads="1"/>
                    </pic:cNvPicPr>
                  </pic:nvPicPr>
                  <pic:blipFill>
                    <a:blip r:embed="rId13">
                      <a:extLst>
                        <a:ext uri="{28A0092B-C50C-407E-A947-70E740481C1C}">
                          <a14:useLocalDpi xmlns:a14="http://schemas.microsoft.com/office/drawing/2010/main" val="0"/>
                        </a:ext>
                      </a:extLst>
                    </a:blip>
                    <a:srcRect b="7263"/>
                    <a:stretch>
                      <a:fillRect/>
                    </a:stretch>
                  </pic:blipFill>
                  <pic:spPr bwMode="auto">
                    <a:xfrm>
                      <a:off x="0" y="0"/>
                      <a:ext cx="5191125" cy="3648075"/>
                    </a:xfrm>
                    <a:prstGeom prst="rect">
                      <a:avLst/>
                    </a:prstGeom>
                    <a:noFill/>
                    <a:ln>
                      <a:noFill/>
                    </a:ln>
                  </pic:spPr>
                </pic:pic>
              </a:graphicData>
            </a:graphic>
          </wp:inline>
        </w:drawing>
      </w:r>
    </w:p>
    <w:p w:rsidR="00F447AA" w:rsidRPr="002361A8" w:rsidRDefault="00D30498" w:rsidP="00D30498">
      <w:pPr>
        <w:pStyle w:val="aa"/>
        <w:spacing w:line="360" w:lineRule="auto"/>
        <w:ind w:firstLine="708"/>
        <w:jc w:val="both"/>
        <w:rPr>
          <w:rFonts w:ascii="Times New Roman" w:hAnsi="Times New Roman"/>
          <w:noProof/>
          <w:sz w:val="28"/>
          <w:szCs w:val="28"/>
          <w:lang w:eastAsia="ru-RU"/>
        </w:rPr>
      </w:pPr>
      <w:r w:rsidRPr="002361A8">
        <w:rPr>
          <w:rFonts w:ascii="Times New Roman" w:hAnsi="Times New Roman"/>
          <w:noProof/>
          <w:sz w:val="28"/>
          <w:szCs w:val="28"/>
          <w:lang w:eastAsia="ru-RU"/>
        </w:rPr>
        <w:t>Рисунок</w:t>
      </w:r>
      <w:r w:rsidR="00F447AA" w:rsidRPr="002361A8">
        <w:rPr>
          <w:rFonts w:ascii="Times New Roman" w:hAnsi="Times New Roman"/>
          <w:noProof/>
          <w:sz w:val="28"/>
          <w:szCs w:val="28"/>
          <w:lang w:eastAsia="ru-RU"/>
        </w:rPr>
        <w:t xml:space="preserve"> 1.5. Структура виробничих процесів</w:t>
      </w:r>
    </w:p>
    <w:p w:rsidR="00F447AA" w:rsidRPr="00BD26D2" w:rsidRDefault="00D30498" w:rsidP="00F447AA">
      <w:pPr>
        <w:pStyle w:val="aa"/>
        <w:spacing w:line="360" w:lineRule="auto"/>
        <w:ind w:firstLine="708"/>
        <w:jc w:val="both"/>
        <w:rPr>
          <w:rFonts w:ascii="Times New Roman" w:hAnsi="Times New Roman"/>
          <w:sz w:val="28"/>
          <w:szCs w:val="28"/>
          <w:shd w:val="clear" w:color="auto" w:fill="FFFFFF"/>
        </w:rPr>
      </w:pPr>
      <w:r>
        <w:rPr>
          <w:rFonts w:ascii="Times New Roman" w:hAnsi="Times New Roman"/>
          <w:sz w:val="28"/>
          <w:szCs w:val="28"/>
          <w:shd w:val="clear" w:color="auto" w:fill="FFFFFF"/>
        </w:rPr>
        <w:t>Продукцію</w:t>
      </w:r>
      <w:r w:rsidR="00F447AA" w:rsidRPr="00BD26D2">
        <w:rPr>
          <w:rFonts w:ascii="Times New Roman" w:hAnsi="Times New Roman"/>
          <w:sz w:val="28"/>
          <w:szCs w:val="28"/>
          <w:shd w:val="clear" w:color="auto" w:fill="FFFFFF"/>
        </w:rPr>
        <w:t xml:space="preserve"> заготів</w:t>
      </w:r>
      <w:r>
        <w:rPr>
          <w:rFonts w:ascii="Times New Roman" w:hAnsi="Times New Roman"/>
          <w:sz w:val="28"/>
          <w:szCs w:val="28"/>
          <w:shd w:val="clear" w:color="auto" w:fill="FFFFFF"/>
        </w:rPr>
        <w:t>ельних процесів використовують</w:t>
      </w:r>
      <w:r w:rsidR="00693138">
        <w:rPr>
          <w:rFonts w:ascii="Times New Roman" w:hAnsi="Times New Roman"/>
          <w:sz w:val="28"/>
          <w:szCs w:val="28"/>
          <w:shd w:val="clear" w:color="auto" w:fill="FFFFFF"/>
        </w:rPr>
        <w:t xml:space="preserve"> у</w:t>
      </w:r>
      <w:r w:rsidR="00F447AA" w:rsidRPr="00BD26D2">
        <w:rPr>
          <w:rFonts w:ascii="Times New Roman" w:hAnsi="Times New Roman"/>
          <w:sz w:val="28"/>
          <w:szCs w:val="28"/>
          <w:shd w:val="clear" w:color="auto" w:fill="FFFFFF"/>
        </w:rPr>
        <w:t xml:space="preserve"> різних обробних підрозділах;</w:t>
      </w:r>
      <w:r w:rsidR="00F447AA" w:rsidRPr="00BD26D2">
        <w:rPr>
          <w:rFonts w:ascii="Times New Roman" w:hAnsi="Times New Roman"/>
          <w:sz w:val="28"/>
          <w:szCs w:val="28"/>
        </w:rPr>
        <w:t xml:space="preserve"> </w:t>
      </w:r>
      <w:r w:rsidR="00693138">
        <w:rPr>
          <w:rFonts w:ascii="Times New Roman" w:hAnsi="Times New Roman"/>
          <w:sz w:val="28"/>
          <w:szCs w:val="28"/>
          <w:shd w:val="clear" w:color="auto" w:fill="FFFFFF"/>
        </w:rPr>
        <w:t>обробні, які</w:t>
      </w:r>
      <w:r w:rsidR="00F447AA" w:rsidRPr="00BD26D2">
        <w:rPr>
          <w:rFonts w:ascii="Times New Roman" w:hAnsi="Times New Roman"/>
          <w:sz w:val="28"/>
          <w:szCs w:val="28"/>
          <w:shd w:val="clear" w:color="auto" w:fill="FFFFFF"/>
        </w:rPr>
        <w:t xml:space="preserve"> відбуваються на стадії перетворення заготовки або</w:t>
      </w:r>
      <w:r w:rsidR="00693138">
        <w:rPr>
          <w:rFonts w:ascii="Times New Roman" w:hAnsi="Times New Roman"/>
          <w:sz w:val="28"/>
          <w:szCs w:val="28"/>
          <w:shd w:val="clear" w:color="auto" w:fill="FFFFFF"/>
        </w:rPr>
        <w:t xml:space="preserve"> ж</w:t>
      </w:r>
      <w:r w:rsidR="00F447AA" w:rsidRPr="00BD26D2">
        <w:rPr>
          <w:rFonts w:ascii="Times New Roman" w:hAnsi="Times New Roman"/>
          <w:sz w:val="28"/>
          <w:szCs w:val="28"/>
          <w:shd w:val="clear" w:color="auto" w:fill="FFFFFF"/>
        </w:rPr>
        <w:t xml:space="preserve"> матеріалу в готові деталі </w:t>
      </w:r>
      <w:r>
        <w:rPr>
          <w:rFonts w:ascii="Times New Roman" w:hAnsi="Times New Roman"/>
          <w:sz w:val="28"/>
          <w:szCs w:val="28"/>
          <w:shd w:val="clear" w:color="auto" w:fill="FFFFFF"/>
        </w:rPr>
        <w:t xml:space="preserve">за допомогою </w:t>
      </w:r>
      <w:r w:rsidR="00F447AA" w:rsidRPr="00BD26D2">
        <w:rPr>
          <w:rFonts w:ascii="Times New Roman" w:hAnsi="Times New Roman"/>
          <w:sz w:val="28"/>
          <w:szCs w:val="28"/>
          <w:shd w:val="clear" w:color="auto" w:fill="FFFFFF"/>
        </w:rPr>
        <w:t>термічної</w:t>
      </w:r>
      <w:r>
        <w:rPr>
          <w:rFonts w:ascii="Times New Roman" w:hAnsi="Times New Roman"/>
          <w:sz w:val="28"/>
          <w:szCs w:val="28"/>
          <w:shd w:val="clear" w:color="auto" w:fill="FFFFFF"/>
        </w:rPr>
        <w:t>,</w:t>
      </w:r>
      <w:r w:rsidRPr="00D30498">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механічної </w:t>
      </w:r>
      <w:r w:rsidR="00F447AA" w:rsidRPr="00BD26D2">
        <w:rPr>
          <w:rFonts w:ascii="Times New Roman" w:hAnsi="Times New Roman"/>
          <w:sz w:val="28"/>
          <w:szCs w:val="28"/>
          <w:shd w:val="clear" w:color="auto" w:fill="FFFFFF"/>
        </w:rPr>
        <w:t>обробки, а також обробки з застосуванням фізико-хімічних</w:t>
      </w:r>
      <w:r>
        <w:rPr>
          <w:rFonts w:ascii="Times New Roman" w:hAnsi="Times New Roman"/>
          <w:sz w:val="28"/>
          <w:szCs w:val="28"/>
          <w:shd w:val="clear" w:color="auto" w:fill="FFFFFF"/>
        </w:rPr>
        <w:t>,</w:t>
      </w:r>
      <w:r w:rsidRPr="00D30498">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електричних</w:t>
      </w:r>
      <w:r w:rsidR="00F447AA" w:rsidRPr="00BD26D2">
        <w:rPr>
          <w:rFonts w:ascii="Times New Roman" w:hAnsi="Times New Roman"/>
          <w:sz w:val="28"/>
          <w:szCs w:val="28"/>
          <w:shd w:val="clear" w:color="auto" w:fill="FFFFFF"/>
        </w:rPr>
        <w:t xml:space="preserve"> та інших методів (наприклад, у машин</w:t>
      </w:r>
      <w:r>
        <w:rPr>
          <w:rFonts w:ascii="Times New Roman" w:hAnsi="Times New Roman"/>
          <w:sz w:val="28"/>
          <w:szCs w:val="28"/>
          <w:shd w:val="clear" w:color="auto" w:fill="FFFFFF"/>
        </w:rPr>
        <w:t xml:space="preserve">обудуванні обробка здійснюється </w:t>
      </w:r>
      <w:r w:rsidR="00F447AA" w:rsidRPr="00BD26D2">
        <w:rPr>
          <w:rFonts w:ascii="Times New Roman" w:hAnsi="Times New Roman"/>
          <w:sz w:val="28"/>
          <w:szCs w:val="28"/>
          <w:shd w:val="clear" w:color="auto" w:fill="FFFFFF"/>
        </w:rPr>
        <w:t>дільницями і цехами</w:t>
      </w:r>
      <w:r>
        <w:rPr>
          <w:rFonts w:ascii="Times New Roman" w:hAnsi="Times New Roman"/>
          <w:sz w:val="28"/>
          <w:szCs w:val="28"/>
          <w:shd w:val="clear" w:color="auto" w:fill="FFFFFF"/>
        </w:rPr>
        <w:t xml:space="preserve"> з металообробки</w:t>
      </w:r>
      <w:r w:rsidR="00F447AA" w:rsidRPr="00BD26D2">
        <w:rPr>
          <w:rFonts w:ascii="Times New Roman" w:hAnsi="Times New Roman"/>
          <w:sz w:val="28"/>
          <w:szCs w:val="28"/>
          <w:shd w:val="clear" w:color="auto" w:fill="FFFFFF"/>
        </w:rPr>
        <w:t>; у швейній промисловості — пошивними</w:t>
      </w:r>
      <w:r>
        <w:rPr>
          <w:rFonts w:ascii="Times New Roman" w:hAnsi="Times New Roman"/>
          <w:sz w:val="28"/>
          <w:szCs w:val="28"/>
          <w:shd w:val="clear" w:color="auto" w:fill="FFFFFF"/>
        </w:rPr>
        <w:t xml:space="preserve"> методами</w:t>
      </w:r>
      <w:r w:rsidR="00F447AA" w:rsidRPr="00BD26D2">
        <w:rPr>
          <w:rFonts w:ascii="Times New Roman" w:hAnsi="Times New Roman"/>
          <w:sz w:val="28"/>
          <w:szCs w:val="28"/>
          <w:shd w:val="clear" w:color="auto" w:fill="FFFFFF"/>
        </w:rPr>
        <w:t>; у металургії —</w:t>
      </w:r>
      <w:r>
        <w:rPr>
          <w:rFonts w:ascii="Times New Roman" w:hAnsi="Times New Roman"/>
          <w:sz w:val="28"/>
          <w:szCs w:val="28"/>
          <w:shd w:val="clear" w:color="auto" w:fill="FFFFFF"/>
        </w:rPr>
        <w:t xml:space="preserve"> </w:t>
      </w:r>
      <w:r w:rsidR="00F447AA" w:rsidRPr="00BD26D2">
        <w:rPr>
          <w:rFonts w:ascii="Times New Roman" w:hAnsi="Times New Roman"/>
          <w:sz w:val="28"/>
          <w:szCs w:val="28"/>
          <w:shd w:val="clear" w:color="auto" w:fill="FFFFFF"/>
        </w:rPr>
        <w:t>прокатними</w:t>
      </w:r>
      <w:r>
        <w:rPr>
          <w:rFonts w:ascii="Times New Roman" w:hAnsi="Times New Roman"/>
          <w:sz w:val="28"/>
          <w:szCs w:val="28"/>
          <w:shd w:val="clear" w:color="auto" w:fill="FFFFFF"/>
        </w:rPr>
        <w:t>,</w:t>
      </w:r>
      <w:r w:rsidRPr="00D30498">
        <w:rPr>
          <w:rFonts w:ascii="Times New Roman" w:hAnsi="Times New Roman"/>
          <w:sz w:val="28"/>
          <w:szCs w:val="28"/>
          <w:shd w:val="clear" w:color="auto" w:fill="FFFFFF"/>
        </w:rPr>
        <w:t xml:space="preserve"> </w:t>
      </w:r>
      <w:r w:rsidRPr="00BD26D2">
        <w:rPr>
          <w:rFonts w:ascii="Times New Roman" w:hAnsi="Times New Roman"/>
          <w:sz w:val="28"/>
          <w:szCs w:val="28"/>
          <w:shd w:val="clear" w:color="auto" w:fill="FFFFFF"/>
        </w:rPr>
        <w:t>до</w:t>
      </w:r>
      <w:r>
        <w:rPr>
          <w:rFonts w:ascii="Times New Roman" w:hAnsi="Times New Roman"/>
          <w:sz w:val="28"/>
          <w:szCs w:val="28"/>
          <w:shd w:val="clear" w:color="auto" w:fill="FFFFFF"/>
        </w:rPr>
        <w:t>менними</w:t>
      </w:r>
      <w:r w:rsidR="00F447AA" w:rsidRPr="00BD26D2">
        <w:rPr>
          <w:rFonts w:ascii="Times New Roman" w:hAnsi="Times New Roman"/>
          <w:sz w:val="28"/>
          <w:szCs w:val="28"/>
          <w:shd w:val="clear" w:color="auto" w:fill="FFFFFF"/>
        </w:rPr>
        <w:t xml:space="preserve"> цехами; у хімічному виробництві — </w:t>
      </w:r>
      <w:r>
        <w:rPr>
          <w:rFonts w:ascii="Times New Roman" w:hAnsi="Times New Roman"/>
          <w:sz w:val="28"/>
          <w:szCs w:val="28"/>
          <w:shd w:val="clear" w:color="auto" w:fill="FFFFFF"/>
        </w:rPr>
        <w:t>крекінгом, ел</w:t>
      </w:r>
      <w:r w:rsidR="005D69A2">
        <w:rPr>
          <w:rFonts w:ascii="Times New Roman" w:hAnsi="Times New Roman"/>
          <w:sz w:val="28"/>
          <w:szCs w:val="28"/>
          <w:shd w:val="clear" w:color="auto" w:fill="FFFFFF"/>
        </w:rPr>
        <w:t>е</w:t>
      </w:r>
      <w:r>
        <w:rPr>
          <w:rFonts w:ascii="Times New Roman" w:hAnsi="Times New Roman"/>
          <w:sz w:val="28"/>
          <w:szCs w:val="28"/>
          <w:shd w:val="clear" w:color="auto" w:fill="FFFFFF"/>
        </w:rPr>
        <w:t>ктролізом</w:t>
      </w:r>
      <w:r w:rsidR="00F447AA" w:rsidRPr="00BD26D2">
        <w:rPr>
          <w:rFonts w:ascii="Times New Roman" w:hAnsi="Times New Roman"/>
          <w:sz w:val="28"/>
          <w:szCs w:val="28"/>
          <w:shd w:val="clear" w:color="auto" w:fill="FFFFFF"/>
        </w:rPr>
        <w:t xml:space="preserve"> та ін.);</w:t>
      </w:r>
      <w:r w:rsidR="00F447AA" w:rsidRPr="00BD26D2">
        <w:rPr>
          <w:rFonts w:ascii="Times New Roman" w:hAnsi="Times New Roman"/>
          <w:sz w:val="28"/>
          <w:szCs w:val="28"/>
        </w:rPr>
        <w:t xml:space="preserve"> </w:t>
      </w:r>
      <w:r w:rsidR="00F447AA" w:rsidRPr="00BD26D2">
        <w:rPr>
          <w:rFonts w:ascii="Times New Roman" w:hAnsi="Times New Roman"/>
          <w:sz w:val="28"/>
          <w:szCs w:val="28"/>
          <w:shd w:val="clear" w:color="auto" w:fill="FFFFFF"/>
        </w:rPr>
        <w:t xml:space="preserve">складальні, які </w:t>
      </w:r>
      <w:r w:rsidR="005D69A2">
        <w:rPr>
          <w:rFonts w:ascii="Times New Roman" w:hAnsi="Times New Roman"/>
          <w:sz w:val="28"/>
          <w:szCs w:val="28"/>
          <w:shd w:val="clear" w:color="auto" w:fill="FFFFFF"/>
        </w:rPr>
        <w:t>описують</w:t>
      </w:r>
      <w:r w:rsidR="00F447AA" w:rsidRPr="00BD26D2">
        <w:rPr>
          <w:rFonts w:ascii="Times New Roman" w:hAnsi="Times New Roman"/>
          <w:sz w:val="28"/>
          <w:szCs w:val="28"/>
          <w:shd w:val="clear" w:color="auto" w:fill="FFFFFF"/>
        </w:rPr>
        <w:t xml:space="preserve"> стадію отримання готових виробів</w:t>
      </w:r>
      <w:r w:rsidR="005D69A2">
        <w:rPr>
          <w:rFonts w:ascii="Times New Roman" w:hAnsi="Times New Roman"/>
          <w:sz w:val="28"/>
          <w:szCs w:val="28"/>
          <w:shd w:val="clear" w:color="auto" w:fill="FFFFFF"/>
        </w:rPr>
        <w:t xml:space="preserve"> або ж</w:t>
      </w:r>
      <w:r w:rsidR="005D69A2" w:rsidRPr="005D69A2">
        <w:rPr>
          <w:rFonts w:ascii="Times New Roman" w:hAnsi="Times New Roman"/>
          <w:sz w:val="28"/>
          <w:szCs w:val="28"/>
          <w:shd w:val="clear" w:color="auto" w:fill="FFFFFF"/>
        </w:rPr>
        <w:t xml:space="preserve"> </w:t>
      </w:r>
      <w:r w:rsidR="005D69A2">
        <w:rPr>
          <w:rFonts w:ascii="Times New Roman" w:hAnsi="Times New Roman"/>
          <w:sz w:val="28"/>
          <w:szCs w:val="28"/>
          <w:shd w:val="clear" w:color="auto" w:fill="FFFFFF"/>
        </w:rPr>
        <w:t>складальних одиниць</w:t>
      </w:r>
      <w:r w:rsidR="00F447AA" w:rsidRPr="00BD26D2">
        <w:rPr>
          <w:rFonts w:ascii="Times New Roman" w:hAnsi="Times New Roman"/>
          <w:sz w:val="28"/>
          <w:szCs w:val="28"/>
          <w:shd w:val="clear" w:color="auto" w:fill="FFFFFF"/>
        </w:rPr>
        <w:t xml:space="preserve"> та процесів </w:t>
      </w:r>
      <w:r w:rsidR="005D69A2">
        <w:rPr>
          <w:rFonts w:ascii="Times New Roman" w:hAnsi="Times New Roman"/>
          <w:sz w:val="28"/>
          <w:szCs w:val="28"/>
          <w:shd w:val="clear" w:color="auto" w:fill="FFFFFF"/>
        </w:rPr>
        <w:t>регулювання, доведення, обкатки. Допоміжні процеси здатні створювати</w:t>
      </w:r>
      <w:r w:rsidR="00F447AA" w:rsidRPr="00BD26D2">
        <w:rPr>
          <w:rFonts w:ascii="Times New Roman" w:hAnsi="Times New Roman"/>
          <w:sz w:val="28"/>
          <w:szCs w:val="28"/>
          <w:shd w:val="clear" w:color="auto" w:fill="FFFFFF"/>
        </w:rPr>
        <w:t xml:space="preserve"> умови для </w:t>
      </w:r>
      <w:r w:rsidR="005D69A2">
        <w:rPr>
          <w:rFonts w:ascii="Times New Roman" w:hAnsi="Times New Roman"/>
          <w:sz w:val="28"/>
          <w:szCs w:val="28"/>
          <w:shd w:val="clear" w:color="auto" w:fill="FFFFFF"/>
        </w:rPr>
        <w:t>стандартного</w:t>
      </w:r>
      <w:r w:rsidR="00F447AA" w:rsidRPr="00BD26D2">
        <w:rPr>
          <w:rFonts w:ascii="Times New Roman" w:hAnsi="Times New Roman"/>
          <w:sz w:val="28"/>
          <w:szCs w:val="28"/>
          <w:shd w:val="clear" w:color="auto" w:fill="FFFFFF"/>
        </w:rPr>
        <w:t xml:space="preserve"> перебігу основного процесу виробництва. Допоміжні процеси</w:t>
      </w:r>
      <w:r w:rsidR="005D69A2">
        <w:rPr>
          <w:rFonts w:ascii="Times New Roman" w:hAnsi="Times New Roman"/>
          <w:sz w:val="28"/>
          <w:szCs w:val="28"/>
          <w:shd w:val="clear" w:color="auto" w:fill="FFFFFF"/>
        </w:rPr>
        <w:t>, які</w:t>
      </w:r>
      <w:r w:rsidR="00F447AA" w:rsidRPr="00BD26D2">
        <w:rPr>
          <w:rFonts w:ascii="Times New Roman" w:hAnsi="Times New Roman"/>
          <w:sz w:val="28"/>
          <w:szCs w:val="28"/>
          <w:shd w:val="clear" w:color="auto" w:fill="FFFFFF"/>
        </w:rPr>
        <w:t xml:space="preserve"> спрямовані на </w:t>
      </w:r>
      <w:r w:rsidR="005D69A2">
        <w:rPr>
          <w:rFonts w:ascii="Times New Roman" w:hAnsi="Times New Roman"/>
          <w:sz w:val="28"/>
          <w:szCs w:val="28"/>
          <w:shd w:val="clear" w:color="auto" w:fill="FFFFFF"/>
        </w:rPr>
        <w:t>створення або відтворення виробів, які</w:t>
      </w:r>
      <w:r w:rsidR="00F447AA" w:rsidRPr="00BD26D2">
        <w:rPr>
          <w:rFonts w:ascii="Times New Roman" w:hAnsi="Times New Roman"/>
          <w:sz w:val="28"/>
          <w:szCs w:val="28"/>
          <w:shd w:val="clear" w:color="auto" w:fill="FFFFFF"/>
        </w:rPr>
        <w:t xml:space="preserve"> використовуються в основному проце</w:t>
      </w:r>
      <w:r w:rsidR="005D69A2">
        <w:rPr>
          <w:rFonts w:ascii="Times New Roman" w:hAnsi="Times New Roman"/>
          <w:sz w:val="28"/>
          <w:szCs w:val="28"/>
          <w:shd w:val="clear" w:color="auto" w:fill="FFFFFF"/>
        </w:rPr>
        <w:t>сі, проте</w:t>
      </w:r>
      <w:r w:rsidR="00F447AA" w:rsidRPr="00BD26D2">
        <w:rPr>
          <w:rFonts w:ascii="Times New Roman" w:hAnsi="Times New Roman"/>
          <w:sz w:val="28"/>
          <w:szCs w:val="28"/>
          <w:shd w:val="clear" w:color="auto" w:fill="FFFFFF"/>
        </w:rPr>
        <w:t xml:space="preserve"> не входять до складу </w:t>
      </w:r>
      <w:r w:rsidR="00F447AA" w:rsidRPr="00BD26D2">
        <w:rPr>
          <w:rFonts w:ascii="Times New Roman" w:hAnsi="Times New Roman"/>
          <w:sz w:val="28"/>
          <w:szCs w:val="28"/>
          <w:shd w:val="clear" w:color="auto" w:fill="FFFFFF"/>
        </w:rPr>
        <w:lastRenderedPageBreak/>
        <w:t>готового пр</w:t>
      </w:r>
      <w:r w:rsidR="005D69A2">
        <w:rPr>
          <w:rFonts w:ascii="Times New Roman" w:hAnsi="Times New Roman"/>
          <w:sz w:val="28"/>
          <w:szCs w:val="28"/>
          <w:shd w:val="clear" w:color="auto" w:fill="FFFFFF"/>
        </w:rPr>
        <w:t>одукту (наприклад, виробництво та</w:t>
      </w:r>
      <w:r w:rsidR="00F447AA" w:rsidRPr="00BD26D2">
        <w:rPr>
          <w:rFonts w:ascii="Times New Roman" w:hAnsi="Times New Roman"/>
          <w:sz w:val="28"/>
          <w:szCs w:val="28"/>
          <w:shd w:val="clear" w:color="auto" w:fill="FFFFFF"/>
        </w:rPr>
        <w:t xml:space="preserve"> передавання пари стиснутого повітря</w:t>
      </w:r>
      <w:r w:rsidR="005D69A2" w:rsidRPr="00BD26D2">
        <w:rPr>
          <w:rFonts w:ascii="Times New Roman" w:hAnsi="Times New Roman"/>
          <w:sz w:val="28"/>
          <w:szCs w:val="28"/>
          <w:shd w:val="clear" w:color="auto" w:fill="FFFFFF"/>
        </w:rPr>
        <w:t>,</w:t>
      </w:r>
      <w:r w:rsidR="005D69A2">
        <w:rPr>
          <w:rFonts w:ascii="Times New Roman" w:hAnsi="Times New Roman"/>
          <w:sz w:val="28"/>
          <w:szCs w:val="28"/>
          <w:shd w:val="clear" w:color="auto" w:fill="FFFFFF"/>
        </w:rPr>
        <w:t xml:space="preserve"> енергії</w:t>
      </w:r>
      <w:r w:rsidR="00F447AA" w:rsidRPr="00BD26D2">
        <w:rPr>
          <w:rFonts w:ascii="Times New Roman" w:hAnsi="Times New Roman"/>
          <w:sz w:val="28"/>
          <w:szCs w:val="28"/>
          <w:shd w:val="clear" w:color="auto" w:fill="FFFFFF"/>
        </w:rPr>
        <w:t xml:space="preserve"> для с</w:t>
      </w:r>
      <w:r w:rsidR="005D69A2">
        <w:rPr>
          <w:rFonts w:ascii="Times New Roman" w:hAnsi="Times New Roman"/>
          <w:sz w:val="28"/>
          <w:szCs w:val="28"/>
          <w:shd w:val="clear" w:color="auto" w:fill="FFFFFF"/>
        </w:rPr>
        <w:t>вого виробництва; виготовлення та</w:t>
      </w:r>
      <w:r w:rsidR="00F447AA" w:rsidRPr="00BD26D2">
        <w:rPr>
          <w:rFonts w:ascii="Times New Roman" w:hAnsi="Times New Roman"/>
          <w:sz w:val="28"/>
          <w:szCs w:val="28"/>
          <w:shd w:val="clear" w:color="auto" w:fill="FFFFFF"/>
        </w:rPr>
        <w:t xml:space="preserve"> ремонт ін</w:t>
      </w:r>
      <w:r w:rsidR="005D69A2">
        <w:rPr>
          <w:rFonts w:ascii="Times New Roman" w:hAnsi="Times New Roman"/>
          <w:sz w:val="28"/>
          <w:szCs w:val="28"/>
          <w:shd w:val="clear" w:color="auto" w:fill="FFFFFF"/>
        </w:rPr>
        <w:t>струментів</w:t>
      </w:r>
      <w:r w:rsidR="00F447AA" w:rsidRPr="00BD26D2">
        <w:rPr>
          <w:rFonts w:ascii="Times New Roman" w:hAnsi="Times New Roman"/>
          <w:sz w:val="28"/>
          <w:szCs w:val="28"/>
          <w:shd w:val="clear" w:color="auto" w:fill="FFFFFF"/>
        </w:rPr>
        <w:t xml:space="preserve">, оснащення для власних потреб; виробництво </w:t>
      </w:r>
      <w:r w:rsidR="005D69A2">
        <w:rPr>
          <w:rFonts w:ascii="Times New Roman" w:hAnsi="Times New Roman"/>
          <w:sz w:val="28"/>
          <w:szCs w:val="28"/>
          <w:shd w:val="clear" w:color="auto" w:fill="FFFFFF"/>
        </w:rPr>
        <w:t xml:space="preserve">та ремонт </w:t>
      </w:r>
      <w:r w:rsidR="00F447AA" w:rsidRPr="00BD26D2">
        <w:rPr>
          <w:rFonts w:ascii="Times New Roman" w:hAnsi="Times New Roman"/>
          <w:sz w:val="28"/>
          <w:szCs w:val="28"/>
          <w:shd w:val="clear" w:color="auto" w:fill="FFFFFF"/>
        </w:rPr>
        <w:t>запасних частин для</w:t>
      </w:r>
      <w:r w:rsidR="005D69A2">
        <w:rPr>
          <w:rFonts w:ascii="Times New Roman" w:hAnsi="Times New Roman"/>
          <w:sz w:val="28"/>
          <w:szCs w:val="28"/>
          <w:shd w:val="clear" w:color="auto" w:fill="FFFFFF"/>
        </w:rPr>
        <w:t xml:space="preserve"> власного устаткування </w:t>
      </w:r>
      <w:r w:rsidR="00F447AA" w:rsidRPr="00BD26D2">
        <w:rPr>
          <w:rFonts w:ascii="Times New Roman" w:hAnsi="Times New Roman"/>
          <w:sz w:val="28"/>
          <w:szCs w:val="28"/>
          <w:shd w:val="clear" w:color="auto" w:fill="FFFFFF"/>
        </w:rPr>
        <w:t>тощо).</w:t>
      </w:r>
      <w:r w:rsidR="00F447AA" w:rsidRPr="00BD26D2">
        <w:rPr>
          <w:rFonts w:ascii="Times New Roman" w:hAnsi="Times New Roman"/>
          <w:sz w:val="28"/>
          <w:szCs w:val="28"/>
        </w:rPr>
        <w:t xml:space="preserve"> </w:t>
      </w:r>
      <w:r w:rsidR="005D69A2">
        <w:rPr>
          <w:rFonts w:ascii="Times New Roman" w:hAnsi="Times New Roman"/>
          <w:sz w:val="28"/>
          <w:szCs w:val="28"/>
          <w:shd w:val="clear" w:color="auto" w:fill="FFFFFF"/>
        </w:rPr>
        <w:t>Складність та структура</w:t>
      </w:r>
      <w:r w:rsidR="00F447AA" w:rsidRPr="00BD26D2">
        <w:rPr>
          <w:rFonts w:ascii="Times New Roman" w:hAnsi="Times New Roman"/>
          <w:sz w:val="28"/>
          <w:szCs w:val="28"/>
          <w:shd w:val="clear" w:color="auto" w:fill="FFFFFF"/>
        </w:rPr>
        <w:t xml:space="preserve"> допоміжних процесів залежать </w:t>
      </w:r>
      <w:r w:rsidR="005D69A2">
        <w:rPr>
          <w:rFonts w:ascii="Times New Roman" w:hAnsi="Times New Roman"/>
          <w:sz w:val="28"/>
          <w:szCs w:val="28"/>
          <w:shd w:val="clear" w:color="auto" w:fill="FFFFFF"/>
        </w:rPr>
        <w:t xml:space="preserve">безпосередньо від </w:t>
      </w:r>
      <w:r w:rsidR="00F447AA" w:rsidRPr="00BD26D2">
        <w:rPr>
          <w:rFonts w:ascii="Times New Roman" w:hAnsi="Times New Roman"/>
          <w:sz w:val="28"/>
          <w:szCs w:val="28"/>
          <w:shd w:val="clear" w:color="auto" w:fill="FFFFFF"/>
        </w:rPr>
        <w:t xml:space="preserve">складу матеріально-технічної бази </w:t>
      </w:r>
      <w:r w:rsidR="005D69A2">
        <w:rPr>
          <w:rFonts w:ascii="Times New Roman" w:hAnsi="Times New Roman"/>
          <w:sz w:val="28"/>
          <w:szCs w:val="28"/>
          <w:shd w:val="clear" w:color="auto" w:fill="FFFFFF"/>
        </w:rPr>
        <w:t xml:space="preserve">та </w:t>
      </w:r>
      <w:r w:rsidR="005D69A2" w:rsidRPr="00BD26D2">
        <w:rPr>
          <w:rFonts w:ascii="Times New Roman" w:hAnsi="Times New Roman"/>
          <w:sz w:val="28"/>
          <w:szCs w:val="28"/>
          <w:shd w:val="clear" w:color="auto" w:fill="FFFFFF"/>
        </w:rPr>
        <w:t>особливостей основ</w:t>
      </w:r>
      <w:r w:rsidR="005D69A2">
        <w:rPr>
          <w:rFonts w:ascii="Times New Roman" w:hAnsi="Times New Roman"/>
          <w:sz w:val="28"/>
          <w:szCs w:val="28"/>
          <w:shd w:val="clear" w:color="auto" w:fill="FFFFFF"/>
        </w:rPr>
        <w:t xml:space="preserve">них процесів </w:t>
      </w:r>
      <w:r w:rsidR="00F447AA" w:rsidRPr="00BD26D2">
        <w:rPr>
          <w:rFonts w:ascii="Times New Roman" w:hAnsi="Times New Roman"/>
          <w:sz w:val="28"/>
          <w:szCs w:val="28"/>
          <w:shd w:val="clear" w:color="auto" w:fill="FFFFFF"/>
        </w:rPr>
        <w:t>підприємства. Збільшення номенклатури, різнома</w:t>
      </w:r>
      <w:r w:rsidR="005D69A2">
        <w:rPr>
          <w:rFonts w:ascii="Times New Roman" w:hAnsi="Times New Roman"/>
          <w:sz w:val="28"/>
          <w:szCs w:val="28"/>
          <w:shd w:val="clear" w:color="auto" w:fill="FFFFFF"/>
        </w:rPr>
        <w:t xml:space="preserve">нітність та </w:t>
      </w:r>
      <w:r w:rsidR="00F447AA" w:rsidRPr="00BD26D2">
        <w:rPr>
          <w:rFonts w:ascii="Times New Roman" w:hAnsi="Times New Roman"/>
          <w:sz w:val="28"/>
          <w:szCs w:val="28"/>
          <w:shd w:val="clear" w:color="auto" w:fill="FFFFFF"/>
        </w:rPr>
        <w:t xml:space="preserve">ускладнення готового продукту, підвищення технічної оснащеності виробництва </w:t>
      </w:r>
      <w:r w:rsidR="005D69A2">
        <w:rPr>
          <w:rFonts w:ascii="Times New Roman" w:hAnsi="Times New Roman"/>
          <w:sz w:val="28"/>
          <w:szCs w:val="28"/>
          <w:shd w:val="clear" w:color="auto" w:fill="FFFFFF"/>
        </w:rPr>
        <w:t>можуть викликати</w:t>
      </w:r>
      <w:r w:rsidR="00F447AA" w:rsidRPr="00BD26D2">
        <w:rPr>
          <w:rFonts w:ascii="Times New Roman" w:hAnsi="Times New Roman"/>
          <w:sz w:val="28"/>
          <w:szCs w:val="28"/>
          <w:shd w:val="clear" w:color="auto" w:fill="FFFFFF"/>
        </w:rPr>
        <w:t xml:space="preserve"> необхідність розширення складу допоміжних процесів: </w:t>
      </w:r>
      <w:r w:rsidR="005D69A2">
        <w:rPr>
          <w:rFonts w:ascii="Times New Roman" w:hAnsi="Times New Roman"/>
          <w:sz w:val="28"/>
          <w:szCs w:val="28"/>
          <w:shd w:val="clear" w:color="auto" w:fill="FFFFFF"/>
        </w:rPr>
        <w:t>створення моделей та спеціальних пристосувань</w:t>
      </w:r>
      <w:r w:rsidR="00F447AA" w:rsidRPr="00BD26D2">
        <w:rPr>
          <w:rFonts w:ascii="Times New Roman" w:hAnsi="Times New Roman"/>
          <w:sz w:val="28"/>
          <w:szCs w:val="28"/>
          <w:shd w:val="clear" w:color="auto" w:fill="FFFFFF"/>
        </w:rPr>
        <w:t>, збільшення обсягу робіт ремонтного цеху</w:t>
      </w:r>
      <w:r w:rsidR="005D69A2">
        <w:rPr>
          <w:rFonts w:ascii="Times New Roman" w:hAnsi="Times New Roman"/>
          <w:sz w:val="28"/>
          <w:szCs w:val="28"/>
          <w:shd w:val="clear" w:color="auto" w:fill="FFFFFF"/>
        </w:rPr>
        <w:t>,</w:t>
      </w:r>
      <w:r w:rsidR="005D69A2" w:rsidRPr="005D69A2">
        <w:rPr>
          <w:rFonts w:ascii="Times New Roman" w:hAnsi="Times New Roman"/>
          <w:sz w:val="28"/>
          <w:szCs w:val="28"/>
          <w:shd w:val="clear" w:color="auto" w:fill="FFFFFF"/>
        </w:rPr>
        <w:t xml:space="preserve"> </w:t>
      </w:r>
      <w:r w:rsidR="005D69A2" w:rsidRPr="00BD26D2">
        <w:rPr>
          <w:rFonts w:ascii="Times New Roman" w:hAnsi="Times New Roman"/>
          <w:sz w:val="28"/>
          <w:szCs w:val="28"/>
          <w:shd w:val="clear" w:color="auto" w:fill="FFFFFF"/>
        </w:rPr>
        <w:t>розвитку енергетичного господарства</w:t>
      </w:r>
      <w:r w:rsidR="00F447AA" w:rsidRPr="00BD26D2">
        <w:rPr>
          <w:rFonts w:ascii="Times New Roman" w:hAnsi="Times New Roman"/>
          <w:sz w:val="28"/>
          <w:szCs w:val="28"/>
          <w:shd w:val="clear" w:color="auto" w:fill="FFFFFF"/>
        </w:rPr>
        <w:t xml:space="preserve">. Деякі </w:t>
      </w:r>
      <w:r w:rsidR="005D69A2">
        <w:rPr>
          <w:rFonts w:ascii="Times New Roman" w:hAnsi="Times New Roman"/>
          <w:sz w:val="28"/>
          <w:szCs w:val="28"/>
          <w:shd w:val="clear" w:color="auto" w:fill="FFFFFF"/>
        </w:rPr>
        <w:t>додаткові</w:t>
      </w:r>
      <w:r w:rsidR="00F447AA" w:rsidRPr="00BD26D2">
        <w:rPr>
          <w:rFonts w:ascii="Times New Roman" w:hAnsi="Times New Roman"/>
          <w:sz w:val="28"/>
          <w:szCs w:val="28"/>
          <w:shd w:val="clear" w:color="auto" w:fill="FFFFFF"/>
        </w:rPr>
        <w:t xml:space="preserve"> процеси (наприклад, </w:t>
      </w:r>
      <w:r w:rsidR="00E32F34">
        <w:rPr>
          <w:rFonts w:ascii="Times New Roman" w:hAnsi="Times New Roman"/>
          <w:sz w:val="28"/>
          <w:szCs w:val="28"/>
          <w:shd w:val="clear" w:color="auto" w:fill="FFFFFF"/>
        </w:rPr>
        <w:t>створенн</w:t>
      </w:r>
      <w:r w:rsidR="00F447AA" w:rsidRPr="00BD26D2">
        <w:rPr>
          <w:rFonts w:ascii="Times New Roman" w:hAnsi="Times New Roman"/>
          <w:sz w:val="28"/>
          <w:szCs w:val="28"/>
          <w:shd w:val="clear" w:color="auto" w:fill="FFFFFF"/>
        </w:rPr>
        <w:t>я техноло</w:t>
      </w:r>
      <w:r w:rsidR="00E32F34">
        <w:rPr>
          <w:rFonts w:ascii="Times New Roman" w:hAnsi="Times New Roman"/>
          <w:sz w:val="28"/>
          <w:szCs w:val="28"/>
          <w:shd w:val="clear" w:color="auto" w:fill="FFFFFF"/>
        </w:rPr>
        <w:t xml:space="preserve">гічного оснащення) також </w:t>
      </w:r>
      <w:r w:rsidR="00F447AA" w:rsidRPr="00BD26D2">
        <w:rPr>
          <w:rFonts w:ascii="Times New Roman" w:hAnsi="Times New Roman"/>
          <w:sz w:val="28"/>
          <w:szCs w:val="28"/>
          <w:shd w:val="clear" w:color="auto" w:fill="FFFFFF"/>
        </w:rPr>
        <w:t>скла</w:t>
      </w:r>
      <w:r w:rsidR="00E32F34">
        <w:rPr>
          <w:rFonts w:ascii="Times New Roman" w:hAnsi="Times New Roman"/>
          <w:sz w:val="28"/>
          <w:szCs w:val="28"/>
          <w:shd w:val="clear" w:color="auto" w:fill="FFFFFF"/>
        </w:rPr>
        <w:t>дають</w:t>
      </w:r>
      <w:r w:rsidR="00F447AA" w:rsidRPr="00BD26D2">
        <w:rPr>
          <w:rFonts w:ascii="Times New Roman" w:hAnsi="Times New Roman"/>
          <w:sz w:val="28"/>
          <w:szCs w:val="28"/>
          <w:shd w:val="clear" w:color="auto" w:fill="FFFFFF"/>
        </w:rPr>
        <w:t xml:space="preserve">ся </w:t>
      </w:r>
      <w:r w:rsidR="00E32F34">
        <w:rPr>
          <w:rFonts w:ascii="Times New Roman" w:hAnsi="Times New Roman"/>
          <w:sz w:val="28"/>
          <w:szCs w:val="28"/>
          <w:shd w:val="clear" w:color="auto" w:fill="FFFFFF"/>
        </w:rPr>
        <w:t>і</w:t>
      </w:r>
      <w:r w:rsidR="00F447AA" w:rsidRPr="00BD26D2">
        <w:rPr>
          <w:rFonts w:ascii="Times New Roman" w:hAnsi="Times New Roman"/>
          <w:sz w:val="28"/>
          <w:szCs w:val="28"/>
          <w:shd w:val="clear" w:color="auto" w:fill="FFFFFF"/>
        </w:rPr>
        <w:t>з заготівельної, обробної та складальної стадій.</w:t>
      </w:r>
      <w:r w:rsidR="00F447AA" w:rsidRPr="00BD26D2">
        <w:rPr>
          <w:rFonts w:ascii="Times New Roman" w:hAnsi="Times New Roman"/>
          <w:sz w:val="28"/>
          <w:szCs w:val="28"/>
        </w:rPr>
        <w:t xml:space="preserve"> </w:t>
      </w:r>
      <w:r w:rsidR="00F447AA" w:rsidRPr="00BD26D2">
        <w:rPr>
          <w:rFonts w:ascii="Times New Roman" w:hAnsi="Times New Roman"/>
          <w:sz w:val="28"/>
          <w:szCs w:val="28"/>
          <w:shd w:val="clear" w:color="auto" w:fill="FFFFFF"/>
        </w:rPr>
        <w:t xml:space="preserve">Обслуговуючі процеси </w:t>
      </w:r>
      <w:r w:rsidR="00E32F34">
        <w:rPr>
          <w:rFonts w:ascii="Times New Roman" w:hAnsi="Times New Roman"/>
          <w:sz w:val="28"/>
          <w:szCs w:val="28"/>
          <w:shd w:val="clear" w:color="auto" w:fill="FFFFFF"/>
        </w:rPr>
        <w:t>напрямлені</w:t>
      </w:r>
      <w:r w:rsidR="00F447AA" w:rsidRPr="00BD26D2">
        <w:rPr>
          <w:rFonts w:ascii="Times New Roman" w:hAnsi="Times New Roman"/>
          <w:sz w:val="28"/>
          <w:szCs w:val="28"/>
          <w:shd w:val="clear" w:color="auto" w:fill="FFFFFF"/>
        </w:rPr>
        <w:t xml:space="preserve"> тільки на забезпечення </w:t>
      </w:r>
      <w:r w:rsidR="00E32F34">
        <w:rPr>
          <w:rFonts w:ascii="Times New Roman" w:hAnsi="Times New Roman"/>
          <w:sz w:val="28"/>
          <w:szCs w:val="28"/>
          <w:shd w:val="clear" w:color="auto" w:fill="FFFFFF"/>
        </w:rPr>
        <w:t>правильного здійснення основних та</w:t>
      </w:r>
      <w:r w:rsidR="00F447AA" w:rsidRPr="00BD26D2">
        <w:rPr>
          <w:rFonts w:ascii="Times New Roman" w:hAnsi="Times New Roman"/>
          <w:sz w:val="28"/>
          <w:szCs w:val="28"/>
          <w:shd w:val="clear" w:color="auto" w:fill="FFFFFF"/>
        </w:rPr>
        <w:t xml:space="preserve"> допоміжних про</w:t>
      </w:r>
      <w:r w:rsidR="00E32F34">
        <w:rPr>
          <w:rFonts w:ascii="Times New Roman" w:hAnsi="Times New Roman"/>
          <w:sz w:val="28"/>
          <w:szCs w:val="28"/>
          <w:shd w:val="clear" w:color="auto" w:fill="FFFFFF"/>
        </w:rPr>
        <w:t>цесів на</w:t>
      </w:r>
      <w:r w:rsidR="00F447AA" w:rsidRPr="00BD26D2">
        <w:rPr>
          <w:rFonts w:ascii="Times New Roman" w:hAnsi="Times New Roman"/>
          <w:sz w:val="28"/>
          <w:szCs w:val="28"/>
          <w:shd w:val="clear" w:color="auto" w:fill="FFFFFF"/>
        </w:rPr>
        <w:t xml:space="preserve"> підприємстві. </w:t>
      </w:r>
      <w:r w:rsidR="00E32F34">
        <w:rPr>
          <w:rFonts w:ascii="Times New Roman" w:hAnsi="Times New Roman"/>
          <w:sz w:val="28"/>
          <w:szCs w:val="28"/>
          <w:shd w:val="clear" w:color="auto" w:fill="FFFFFF"/>
        </w:rPr>
        <w:t>Ці процеси</w:t>
      </w:r>
      <w:r w:rsidR="00F447AA" w:rsidRPr="00BD26D2">
        <w:rPr>
          <w:rFonts w:ascii="Times New Roman" w:hAnsi="Times New Roman"/>
          <w:sz w:val="28"/>
          <w:szCs w:val="28"/>
          <w:shd w:val="clear" w:color="auto" w:fill="FFFFFF"/>
        </w:rPr>
        <w:t xml:space="preserve"> призначені для переміщення (транспортні процеси), збереження в </w:t>
      </w:r>
      <w:r w:rsidR="00E32F34">
        <w:rPr>
          <w:rFonts w:ascii="Times New Roman" w:hAnsi="Times New Roman"/>
          <w:sz w:val="28"/>
          <w:szCs w:val="28"/>
          <w:shd w:val="clear" w:color="auto" w:fill="FFFFFF"/>
        </w:rPr>
        <w:t>очікуванні</w:t>
      </w:r>
      <w:r w:rsidR="00F447AA" w:rsidRPr="00BD26D2">
        <w:rPr>
          <w:rFonts w:ascii="Times New Roman" w:hAnsi="Times New Roman"/>
          <w:sz w:val="28"/>
          <w:szCs w:val="28"/>
          <w:shd w:val="clear" w:color="auto" w:fill="FFFFFF"/>
        </w:rPr>
        <w:t xml:space="preserve"> наступної обробки (складування), контролю (контрольні операції), забезпечення </w:t>
      </w:r>
      <w:r w:rsidR="00E32F34">
        <w:rPr>
          <w:rFonts w:ascii="Times New Roman" w:hAnsi="Times New Roman"/>
          <w:sz w:val="28"/>
          <w:szCs w:val="28"/>
          <w:shd w:val="clear" w:color="auto" w:fill="FFFFFF"/>
        </w:rPr>
        <w:t xml:space="preserve">роботи </w:t>
      </w:r>
      <w:r w:rsidR="00F447AA" w:rsidRPr="00BD26D2">
        <w:rPr>
          <w:rFonts w:ascii="Times New Roman" w:hAnsi="Times New Roman"/>
          <w:sz w:val="28"/>
          <w:szCs w:val="28"/>
          <w:shd w:val="clear" w:color="auto" w:fill="FFFFFF"/>
        </w:rPr>
        <w:t>матеріально-технічними та енергетичними ресурсами і т. ін.</w:t>
      </w:r>
      <w:r w:rsidR="00F447AA" w:rsidRPr="00BD26D2">
        <w:rPr>
          <w:rFonts w:ascii="Times New Roman" w:hAnsi="Times New Roman"/>
          <w:sz w:val="28"/>
          <w:szCs w:val="28"/>
        </w:rPr>
        <w:t xml:space="preserve"> </w:t>
      </w:r>
      <w:r w:rsidR="00E32F34">
        <w:rPr>
          <w:rFonts w:ascii="Times New Roman" w:hAnsi="Times New Roman"/>
          <w:sz w:val="28"/>
          <w:szCs w:val="28"/>
          <w:shd w:val="clear" w:color="auto" w:fill="FFFFFF"/>
        </w:rPr>
        <w:t>Основними напрямка</w:t>
      </w:r>
      <w:r w:rsidR="00F447AA" w:rsidRPr="00BD26D2">
        <w:rPr>
          <w:rFonts w:ascii="Times New Roman" w:hAnsi="Times New Roman"/>
          <w:sz w:val="28"/>
          <w:szCs w:val="28"/>
          <w:shd w:val="clear" w:color="auto" w:fill="FFFFFF"/>
        </w:rPr>
        <w:t xml:space="preserve">ми організації обслуговуючих процесів є </w:t>
      </w:r>
      <w:r w:rsidR="00E32F34">
        <w:rPr>
          <w:rFonts w:ascii="Times New Roman" w:hAnsi="Times New Roman"/>
          <w:sz w:val="28"/>
          <w:szCs w:val="28"/>
          <w:shd w:val="clear" w:color="auto" w:fill="FFFFFF"/>
        </w:rPr>
        <w:t>найбільше</w:t>
      </w:r>
      <w:r w:rsidR="00F447AA" w:rsidRPr="00BD26D2">
        <w:rPr>
          <w:rFonts w:ascii="Times New Roman" w:hAnsi="Times New Roman"/>
          <w:sz w:val="28"/>
          <w:szCs w:val="28"/>
          <w:shd w:val="clear" w:color="auto" w:fill="FFFFFF"/>
        </w:rPr>
        <w:t xml:space="preserve"> су</w:t>
      </w:r>
      <w:r w:rsidR="00E32F34">
        <w:rPr>
          <w:rFonts w:ascii="Times New Roman" w:hAnsi="Times New Roman"/>
          <w:sz w:val="28"/>
          <w:szCs w:val="28"/>
          <w:shd w:val="clear" w:color="auto" w:fill="FFFFFF"/>
        </w:rPr>
        <w:t xml:space="preserve">міщення з основними процесами та </w:t>
      </w:r>
      <w:r w:rsidR="00F447AA" w:rsidRPr="00BD26D2">
        <w:rPr>
          <w:rFonts w:ascii="Times New Roman" w:hAnsi="Times New Roman"/>
          <w:sz w:val="28"/>
          <w:szCs w:val="28"/>
          <w:shd w:val="clear" w:color="auto" w:fill="FFFFFF"/>
        </w:rPr>
        <w:t>підвищення рівня їх автоматизації</w:t>
      </w:r>
      <w:r w:rsidR="00E32F34">
        <w:rPr>
          <w:rFonts w:ascii="Times New Roman" w:hAnsi="Times New Roman"/>
          <w:sz w:val="28"/>
          <w:szCs w:val="28"/>
          <w:shd w:val="clear" w:color="auto" w:fill="FFFFFF"/>
        </w:rPr>
        <w:t xml:space="preserve"> та </w:t>
      </w:r>
      <w:r w:rsidR="00E32F34" w:rsidRPr="00BD26D2">
        <w:rPr>
          <w:rFonts w:ascii="Times New Roman" w:hAnsi="Times New Roman"/>
          <w:sz w:val="28"/>
          <w:szCs w:val="28"/>
          <w:shd w:val="clear" w:color="auto" w:fill="FFFFFF"/>
        </w:rPr>
        <w:t>механізації</w:t>
      </w:r>
      <w:r w:rsidR="00E32F34">
        <w:rPr>
          <w:rFonts w:ascii="Times New Roman" w:hAnsi="Times New Roman"/>
          <w:sz w:val="28"/>
          <w:szCs w:val="28"/>
          <w:shd w:val="clear" w:color="auto" w:fill="FFFFFF"/>
        </w:rPr>
        <w:t>. Цей</w:t>
      </w:r>
      <w:r w:rsidR="00F447AA" w:rsidRPr="00BD26D2">
        <w:rPr>
          <w:rFonts w:ascii="Times New Roman" w:hAnsi="Times New Roman"/>
          <w:sz w:val="28"/>
          <w:szCs w:val="28"/>
          <w:shd w:val="clear" w:color="auto" w:fill="FFFFFF"/>
        </w:rPr>
        <w:t xml:space="preserve"> підхід </w:t>
      </w:r>
      <w:r w:rsidR="00E32F34">
        <w:rPr>
          <w:rFonts w:ascii="Times New Roman" w:hAnsi="Times New Roman"/>
          <w:sz w:val="28"/>
          <w:szCs w:val="28"/>
          <w:shd w:val="clear" w:color="auto" w:fill="FFFFFF"/>
        </w:rPr>
        <w:t>робить можливим автоматичний к</w:t>
      </w:r>
      <w:r w:rsidR="00F447AA" w:rsidRPr="00BD26D2">
        <w:rPr>
          <w:rFonts w:ascii="Times New Roman" w:hAnsi="Times New Roman"/>
          <w:sz w:val="28"/>
          <w:szCs w:val="28"/>
          <w:shd w:val="clear" w:color="auto" w:fill="FFFFFF"/>
        </w:rPr>
        <w:t>онтроль процесу основної обробки, безперервне переміщення за технологічним процесом</w:t>
      </w:r>
      <w:r w:rsidR="00E32F34">
        <w:rPr>
          <w:rFonts w:ascii="Times New Roman" w:hAnsi="Times New Roman"/>
          <w:sz w:val="28"/>
          <w:szCs w:val="28"/>
          <w:shd w:val="clear" w:color="auto" w:fill="FFFFFF"/>
        </w:rPr>
        <w:t xml:space="preserve"> </w:t>
      </w:r>
      <w:r w:rsidR="00E32F34" w:rsidRPr="00BD26D2">
        <w:rPr>
          <w:rFonts w:ascii="Times New Roman" w:hAnsi="Times New Roman"/>
          <w:sz w:val="28"/>
          <w:szCs w:val="28"/>
          <w:shd w:val="clear" w:color="auto" w:fill="FFFFFF"/>
        </w:rPr>
        <w:t>предметів праці</w:t>
      </w:r>
      <w:r w:rsidR="00F447AA" w:rsidRPr="00BD26D2">
        <w:rPr>
          <w:rFonts w:ascii="Times New Roman" w:hAnsi="Times New Roman"/>
          <w:sz w:val="28"/>
          <w:szCs w:val="28"/>
          <w:shd w:val="clear" w:color="auto" w:fill="FFFFFF"/>
        </w:rPr>
        <w:t>, авт</w:t>
      </w:r>
      <w:r w:rsidR="00E32F34">
        <w:rPr>
          <w:rFonts w:ascii="Times New Roman" w:hAnsi="Times New Roman"/>
          <w:sz w:val="28"/>
          <w:szCs w:val="28"/>
          <w:shd w:val="clear" w:color="auto" w:fill="FFFFFF"/>
        </w:rPr>
        <w:t>оматичне</w:t>
      </w:r>
      <w:r w:rsidR="00F447AA" w:rsidRPr="00BD26D2">
        <w:rPr>
          <w:rFonts w:ascii="Times New Roman" w:hAnsi="Times New Roman"/>
          <w:sz w:val="28"/>
          <w:szCs w:val="28"/>
          <w:shd w:val="clear" w:color="auto" w:fill="FFFFFF"/>
        </w:rPr>
        <w:t xml:space="preserve"> подавання предметів праці до ро</w:t>
      </w:r>
      <w:r w:rsidR="00E32F34">
        <w:rPr>
          <w:rFonts w:ascii="Times New Roman" w:hAnsi="Times New Roman"/>
          <w:sz w:val="28"/>
          <w:szCs w:val="28"/>
          <w:shd w:val="clear" w:color="auto" w:fill="FFFFFF"/>
        </w:rPr>
        <w:t xml:space="preserve">бочих місць і т. </w:t>
      </w:r>
      <w:r w:rsidR="00F447AA" w:rsidRPr="00BD26D2">
        <w:rPr>
          <w:rFonts w:ascii="Times New Roman" w:hAnsi="Times New Roman"/>
          <w:sz w:val="28"/>
          <w:szCs w:val="28"/>
          <w:shd w:val="clear" w:color="auto" w:fill="FFFFFF"/>
        </w:rPr>
        <w:t>д.</w:t>
      </w:r>
      <w:r w:rsidR="00F447AA" w:rsidRPr="00BD26D2">
        <w:rPr>
          <w:rFonts w:ascii="Times New Roman" w:hAnsi="Times New Roman"/>
          <w:sz w:val="28"/>
          <w:szCs w:val="28"/>
        </w:rPr>
        <w:t xml:space="preserve"> </w:t>
      </w:r>
      <w:r w:rsidR="00F447AA" w:rsidRPr="00BD26D2">
        <w:rPr>
          <w:rFonts w:ascii="Times New Roman" w:hAnsi="Times New Roman"/>
          <w:sz w:val="28"/>
          <w:szCs w:val="28"/>
          <w:shd w:val="clear" w:color="auto" w:fill="FFFFFF"/>
        </w:rPr>
        <w:t xml:space="preserve">Управлінські процеси </w:t>
      </w:r>
      <w:r w:rsidR="00E32F34">
        <w:rPr>
          <w:rFonts w:ascii="Times New Roman" w:hAnsi="Times New Roman"/>
          <w:sz w:val="28"/>
          <w:szCs w:val="28"/>
          <w:shd w:val="clear" w:color="auto" w:fill="FFFFFF"/>
        </w:rPr>
        <w:t>пересновуються з виробничими, вони з</w:t>
      </w:r>
      <w:r w:rsidR="00F447AA" w:rsidRPr="00BD26D2">
        <w:rPr>
          <w:rFonts w:ascii="Times New Roman" w:hAnsi="Times New Roman"/>
          <w:sz w:val="28"/>
          <w:szCs w:val="28"/>
          <w:shd w:val="clear" w:color="auto" w:fill="FFFFFF"/>
        </w:rPr>
        <w:t>в’язані з роз</w:t>
      </w:r>
      <w:r w:rsidR="00E32F34">
        <w:rPr>
          <w:rFonts w:ascii="Times New Roman" w:hAnsi="Times New Roman"/>
          <w:sz w:val="28"/>
          <w:szCs w:val="28"/>
          <w:shd w:val="clear" w:color="auto" w:fill="FFFFFF"/>
        </w:rPr>
        <w:t>робкою та</w:t>
      </w:r>
      <w:r w:rsidR="00F447AA" w:rsidRPr="00BD26D2">
        <w:rPr>
          <w:rFonts w:ascii="Times New Roman" w:hAnsi="Times New Roman"/>
          <w:sz w:val="28"/>
          <w:szCs w:val="28"/>
          <w:shd w:val="clear" w:color="auto" w:fill="FFFFFF"/>
        </w:rPr>
        <w:t xml:space="preserve"> ух</w:t>
      </w:r>
      <w:r w:rsidR="00E32F34">
        <w:rPr>
          <w:rFonts w:ascii="Times New Roman" w:hAnsi="Times New Roman"/>
          <w:sz w:val="28"/>
          <w:szCs w:val="28"/>
          <w:shd w:val="clear" w:color="auto" w:fill="FFFFFF"/>
        </w:rPr>
        <w:t>валенням рішення, регулюванням та</w:t>
      </w:r>
      <w:r w:rsidR="00F447AA" w:rsidRPr="00BD26D2">
        <w:rPr>
          <w:rFonts w:ascii="Times New Roman" w:hAnsi="Times New Roman"/>
          <w:sz w:val="28"/>
          <w:szCs w:val="28"/>
          <w:shd w:val="clear" w:color="auto" w:fill="FFFFFF"/>
        </w:rPr>
        <w:t xml:space="preserve"> координацією виробництва, контролем за точністю реалізації програми, аналіз</w:t>
      </w:r>
      <w:r w:rsidR="00E32F34">
        <w:rPr>
          <w:rFonts w:ascii="Times New Roman" w:hAnsi="Times New Roman"/>
          <w:sz w:val="28"/>
          <w:szCs w:val="28"/>
          <w:shd w:val="clear" w:color="auto" w:fill="FFFFFF"/>
        </w:rPr>
        <w:t xml:space="preserve">ом саме </w:t>
      </w:r>
      <w:r w:rsidR="00F447AA" w:rsidRPr="00BD26D2">
        <w:rPr>
          <w:rFonts w:ascii="Times New Roman" w:hAnsi="Times New Roman"/>
          <w:sz w:val="28"/>
          <w:szCs w:val="28"/>
          <w:shd w:val="clear" w:color="auto" w:fill="FFFFFF"/>
        </w:rPr>
        <w:t>проведен</w:t>
      </w:r>
      <w:r w:rsidR="00E32F34">
        <w:rPr>
          <w:rFonts w:ascii="Times New Roman" w:hAnsi="Times New Roman"/>
          <w:sz w:val="28"/>
          <w:szCs w:val="28"/>
          <w:shd w:val="clear" w:color="auto" w:fill="FFFFFF"/>
        </w:rPr>
        <w:t>ої роботи. Тому деякі фахівці</w:t>
      </w:r>
      <w:r w:rsidR="00EC3D0F" w:rsidRPr="00EC3D0F">
        <w:rPr>
          <w:rFonts w:ascii="Times New Roman" w:hAnsi="Times New Roman"/>
          <w:sz w:val="28"/>
          <w:szCs w:val="28"/>
          <w:shd w:val="clear" w:color="auto" w:fill="FFFFFF"/>
        </w:rPr>
        <w:t xml:space="preserve"> </w:t>
      </w:r>
      <w:r w:rsidR="00EC3D0F" w:rsidRPr="00BD26D2">
        <w:rPr>
          <w:rFonts w:ascii="Times New Roman" w:hAnsi="Times New Roman"/>
          <w:sz w:val="28"/>
          <w:szCs w:val="28"/>
          <w:shd w:val="clear" w:color="auto" w:fill="FFFFFF"/>
        </w:rPr>
        <w:t>управлінські процеси</w:t>
      </w:r>
      <w:r w:rsidR="00E32F34">
        <w:rPr>
          <w:rFonts w:ascii="Times New Roman" w:hAnsi="Times New Roman"/>
          <w:sz w:val="28"/>
          <w:szCs w:val="28"/>
          <w:shd w:val="clear" w:color="auto" w:fill="FFFFFF"/>
        </w:rPr>
        <w:t xml:space="preserve"> в</w:t>
      </w:r>
      <w:r w:rsidR="00F447AA" w:rsidRPr="00BD26D2">
        <w:rPr>
          <w:rFonts w:ascii="Times New Roman" w:hAnsi="Times New Roman"/>
          <w:sz w:val="28"/>
          <w:szCs w:val="28"/>
          <w:shd w:val="clear" w:color="auto" w:fill="FFFFFF"/>
        </w:rPr>
        <w:t xml:space="preserve">раховують до специфічних </w:t>
      </w:r>
      <w:r w:rsidR="00EC3D0F">
        <w:rPr>
          <w:rFonts w:ascii="Times New Roman" w:hAnsi="Times New Roman"/>
          <w:sz w:val="28"/>
          <w:szCs w:val="28"/>
          <w:shd w:val="clear" w:color="auto" w:fill="FFFFFF"/>
        </w:rPr>
        <w:t>виробничих процесів. Це зумовлено</w:t>
      </w:r>
      <w:r w:rsidR="00F447AA" w:rsidRPr="00BD26D2">
        <w:rPr>
          <w:rFonts w:ascii="Times New Roman" w:hAnsi="Times New Roman"/>
          <w:sz w:val="28"/>
          <w:szCs w:val="28"/>
          <w:shd w:val="clear" w:color="auto" w:fill="FFFFFF"/>
        </w:rPr>
        <w:t xml:space="preserve"> тим, що сучасні знаряддя праці </w:t>
      </w:r>
      <w:r w:rsidR="00EC3D0F">
        <w:rPr>
          <w:rFonts w:ascii="Times New Roman" w:hAnsi="Times New Roman"/>
          <w:sz w:val="28"/>
          <w:szCs w:val="28"/>
          <w:shd w:val="clear" w:color="auto" w:fill="FFFFFF"/>
        </w:rPr>
        <w:t xml:space="preserve">споряджені керуючими та </w:t>
      </w:r>
      <w:r w:rsidR="00F447AA" w:rsidRPr="00BD26D2">
        <w:rPr>
          <w:rFonts w:ascii="Times New Roman" w:hAnsi="Times New Roman"/>
          <w:sz w:val="28"/>
          <w:szCs w:val="28"/>
          <w:shd w:val="clear" w:color="auto" w:fill="FFFFFF"/>
        </w:rPr>
        <w:t>контрольними механізмами, які органічно інтегруються з робочими, р</w:t>
      </w:r>
      <w:r w:rsidR="00EC3D0F">
        <w:rPr>
          <w:rFonts w:ascii="Times New Roman" w:hAnsi="Times New Roman"/>
          <w:sz w:val="28"/>
          <w:szCs w:val="28"/>
          <w:shd w:val="clear" w:color="auto" w:fill="FFFFFF"/>
        </w:rPr>
        <w:t xml:space="preserve">ухомими та передатними механізмами. Один </w:t>
      </w:r>
      <w:r w:rsidR="00F447AA" w:rsidRPr="00BD26D2">
        <w:rPr>
          <w:rFonts w:ascii="Times New Roman" w:hAnsi="Times New Roman"/>
          <w:sz w:val="28"/>
          <w:szCs w:val="28"/>
          <w:shd w:val="clear" w:color="auto" w:fill="FFFFFF"/>
        </w:rPr>
        <w:t>з напрямів підвищення гнучкості та надійност</w:t>
      </w:r>
      <w:r w:rsidR="00EC3D0F">
        <w:rPr>
          <w:rFonts w:ascii="Times New Roman" w:hAnsi="Times New Roman"/>
          <w:sz w:val="28"/>
          <w:szCs w:val="28"/>
          <w:shd w:val="clear" w:color="auto" w:fill="FFFFFF"/>
        </w:rPr>
        <w:t>і основних виробничих процесів - це</w:t>
      </w:r>
      <w:r w:rsidR="00F447AA" w:rsidRPr="00BD26D2">
        <w:rPr>
          <w:rFonts w:ascii="Times New Roman" w:hAnsi="Times New Roman"/>
          <w:sz w:val="28"/>
          <w:szCs w:val="28"/>
          <w:shd w:val="clear" w:color="auto" w:fill="FFFFFF"/>
        </w:rPr>
        <w:t xml:space="preserve"> широке </w:t>
      </w:r>
      <w:r w:rsidR="00EC3D0F">
        <w:rPr>
          <w:rFonts w:ascii="Times New Roman" w:hAnsi="Times New Roman"/>
          <w:sz w:val="28"/>
          <w:szCs w:val="28"/>
          <w:shd w:val="clear" w:color="auto" w:fill="FFFFFF"/>
        </w:rPr>
        <w:t>застосува</w:t>
      </w:r>
      <w:r w:rsidR="00F447AA" w:rsidRPr="00BD26D2">
        <w:rPr>
          <w:rFonts w:ascii="Times New Roman" w:hAnsi="Times New Roman"/>
          <w:sz w:val="28"/>
          <w:szCs w:val="28"/>
          <w:shd w:val="clear" w:color="auto" w:fill="FFFFFF"/>
        </w:rPr>
        <w:t xml:space="preserve">ння робототехніки, автоматизації </w:t>
      </w:r>
      <w:r w:rsidR="00F447AA" w:rsidRPr="00BD26D2">
        <w:rPr>
          <w:rFonts w:ascii="Times New Roman" w:hAnsi="Times New Roman"/>
          <w:sz w:val="28"/>
          <w:szCs w:val="28"/>
          <w:shd w:val="clear" w:color="auto" w:fill="FFFFFF"/>
        </w:rPr>
        <w:lastRenderedPageBreak/>
        <w:t>ви</w:t>
      </w:r>
      <w:r w:rsidR="00EC3D0F">
        <w:rPr>
          <w:rFonts w:ascii="Times New Roman" w:hAnsi="Times New Roman"/>
          <w:sz w:val="28"/>
          <w:szCs w:val="28"/>
          <w:shd w:val="clear" w:color="auto" w:fill="FFFFFF"/>
        </w:rPr>
        <w:t>робництва поруч</w:t>
      </w:r>
      <w:r w:rsidR="00F447AA" w:rsidRPr="00BD26D2">
        <w:rPr>
          <w:rFonts w:ascii="Times New Roman" w:hAnsi="Times New Roman"/>
          <w:sz w:val="28"/>
          <w:szCs w:val="28"/>
          <w:shd w:val="clear" w:color="auto" w:fill="FFFFFF"/>
        </w:rPr>
        <w:t xml:space="preserve"> </w:t>
      </w:r>
      <w:r w:rsidR="00EC3D0F">
        <w:rPr>
          <w:rFonts w:ascii="Times New Roman" w:hAnsi="Times New Roman"/>
          <w:sz w:val="28"/>
          <w:szCs w:val="28"/>
          <w:shd w:val="clear" w:color="auto" w:fill="FFFFFF"/>
        </w:rPr>
        <w:t>і</w:t>
      </w:r>
      <w:r w:rsidR="00F447AA" w:rsidRPr="00BD26D2">
        <w:rPr>
          <w:rFonts w:ascii="Times New Roman" w:hAnsi="Times New Roman"/>
          <w:sz w:val="28"/>
          <w:szCs w:val="28"/>
          <w:shd w:val="clear" w:color="auto" w:fill="FFFFFF"/>
        </w:rPr>
        <w:t>з високою універсалізацією операторів автоматизованих комплексів.</w:t>
      </w:r>
    </w:p>
    <w:p w:rsidR="00F447AA" w:rsidRPr="00BD26D2" w:rsidRDefault="00F447AA" w:rsidP="00F447AA">
      <w:pPr>
        <w:pStyle w:val="aa"/>
        <w:spacing w:line="360" w:lineRule="auto"/>
        <w:ind w:firstLine="708"/>
        <w:jc w:val="both"/>
        <w:rPr>
          <w:rFonts w:ascii="Times New Roman" w:hAnsi="Times New Roman"/>
          <w:sz w:val="28"/>
          <w:szCs w:val="28"/>
        </w:rPr>
      </w:pPr>
      <w:r w:rsidRPr="00BD26D2">
        <w:rPr>
          <w:rFonts w:ascii="Times New Roman" w:hAnsi="Times New Roman"/>
          <w:sz w:val="28"/>
          <w:szCs w:val="28"/>
          <w:shd w:val="clear" w:color="auto" w:fill="FFFFFF"/>
        </w:rPr>
        <w:t xml:space="preserve">2. </w:t>
      </w:r>
      <w:r w:rsidR="00EC3D0F">
        <w:rPr>
          <w:rFonts w:ascii="Times New Roman" w:hAnsi="Times New Roman"/>
          <w:sz w:val="28"/>
          <w:szCs w:val="28"/>
          <w:shd w:val="clear" w:color="auto" w:fill="FFFFFF"/>
        </w:rPr>
        <w:t>В</w:t>
      </w:r>
      <w:r w:rsidR="00EC3D0F" w:rsidRPr="00BD26D2">
        <w:rPr>
          <w:rFonts w:ascii="Times New Roman" w:hAnsi="Times New Roman"/>
          <w:sz w:val="28"/>
          <w:szCs w:val="28"/>
          <w:shd w:val="clear" w:color="auto" w:fill="FFFFFF"/>
        </w:rPr>
        <w:t xml:space="preserve">иробничі процеси поділяються </w:t>
      </w:r>
      <w:r w:rsidR="00EC3D0F">
        <w:rPr>
          <w:rFonts w:ascii="Times New Roman" w:hAnsi="Times New Roman"/>
          <w:sz w:val="28"/>
          <w:szCs w:val="28"/>
          <w:shd w:val="clear" w:color="auto" w:fill="FFFFFF"/>
        </w:rPr>
        <w:t>з</w:t>
      </w:r>
      <w:r w:rsidRPr="00BD26D2">
        <w:rPr>
          <w:rFonts w:ascii="Times New Roman" w:hAnsi="Times New Roman"/>
          <w:sz w:val="28"/>
          <w:szCs w:val="28"/>
          <w:shd w:val="clear" w:color="auto" w:fill="FFFFFF"/>
        </w:rPr>
        <w:t>а хар</w:t>
      </w:r>
      <w:r w:rsidR="00EC3D0F">
        <w:rPr>
          <w:rFonts w:ascii="Times New Roman" w:hAnsi="Times New Roman"/>
          <w:sz w:val="28"/>
          <w:szCs w:val="28"/>
          <w:shd w:val="clear" w:color="auto" w:fill="FFFFFF"/>
        </w:rPr>
        <w:t>актером впливу на предмет праці</w:t>
      </w:r>
      <w:r w:rsidRPr="00BD26D2">
        <w:rPr>
          <w:rFonts w:ascii="Times New Roman" w:hAnsi="Times New Roman"/>
          <w:sz w:val="28"/>
          <w:szCs w:val="28"/>
          <w:shd w:val="clear" w:color="auto" w:fill="FFFFFF"/>
        </w:rPr>
        <w:t>: технологіч</w:t>
      </w:r>
      <w:r w:rsidR="00EC3D0F">
        <w:rPr>
          <w:rFonts w:ascii="Times New Roman" w:hAnsi="Times New Roman"/>
          <w:sz w:val="28"/>
          <w:szCs w:val="28"/>
          <w:shd w:val="clear" w:color="auto" w:fill="FFFFFF"/>
        </w:rPr>
        <w:t>ні, під час яких проходить</w:t>
      </w:r>
      <w:r w:rsidRPr="00BD26D2">
        <w:rPr>
          <w:rFonts w:ascii="Times New Roman" w:hAnsi="Times New Roman"/>
          <w:sz w:val="28"/>
          <w:szCs w:val="28"/>
          <w:shd w:val="clear" w:color="auto" w:fill="FFFFFF"/>
        </w:rPr>
        <w:t xml:space="preserve"> зміна структури, </w:t>
      </w:r>
      <w:r w:rsidR="00EC3D0F" w:rsidRPr="00BD26D2">
        <w:rPr>
          <w:rFonts w:ascii="Times New Roman" w:hAnsi="Times New Roman"/>
          <w:sz w:val="28"/>
          <w:szCs w:val="28"/>
          <w:shd w:val="clear" w:color="auto" w:fill="FFFFFF"/>
        </w:rPr>
        <w:t xml:space="preserve">форми, </w:t>
      </w:r>
      <w:r w:rsidRPr="00BD26D2">
        <w:rPr>
          <w:rFonts w:ascii="Times New Roman" w:hAnsi="Times New Roman"/>
          <w:sz w:val="28"/>
          <w:szCs w:val="28"/>
          <w:shd w:val="clear" w:color="auto" w:fill="FFFFFF"/>
        </w:rPr>
        <w:t xml:space="preserve">складу, якості предмета праці під впливом живої </w:t>
      </w:r>
      <w:r w:rsidR="00693138">
        <w:rPr>
          <w:rFonts w:ascii="Times New Roman" w:hAnsi="Times New Roman"/>
          <w:sz w:val="28"/>
          <w:szCs w:val="28"/>
          <w:shd w:val="clear" w:color="auto" w:fill="FFFFFF"/>
        </w:rPr>
        <w:t xml:space="preserve">праці і знарядь праці; природні </w:t>
      </w:r>
      <w:r w:rsidR="00693138" w:rsidRPr="00BD26D2">
        <w:rPr>
          <w:rFonts w:ascii="Times New Roman" w:hAnsi="Times New Roman"/>
          <w:sz w:val="28"/>
          <w:szCs w:val="28"/>
          <w:shd w:val="clear" w:color="auto" w:fill="FFFFFF"/>
        </w:rPr>
        <w:t>—</w:t>
      </w:r>
      <w:r w:rsidR="00693138">
        <w:rPr>
          <w:rFonts w:ascii="Times New Roman" w:hAnsi="Times New Roman"/>
          <w:sz w:val="28"/>
          <w:szCs w:val="28"/>
          <w:shd w:val="clear" w:color="auto" w:fill="FFFFFF"/>
        </w:rPr>
        <w:t xml:space="preserve"> це</w:t>
      </w:r>
      <w:r w:rsidRPr="00BD26D2">
        <w:rPr>
          <w:rFonts w:ascii="Times New Roman" w:hAnsi="Times New Roman"/>
          <w:sz w:val="28"/>
          <w:szCs w:val="28"/>
          <w:shd w:val="clear" w:color="auto" w:fill="FFFFFF"/>
        </w:rPr>
        <w:t xml:space="preserve"> коли змінюється фізичний стан предмета праці під впливом сил природи (сушіння після пофарбування, охолодження литва та ін</w:t>
      </w:r>
      <w:r w:rsidR="00EC3D0F">
        <w:rPr>
          <w:rFonts w:ascii="Times New Roman" w:hAnsi="Times New Roman"/>
          <w:sz w:val="28"/>
          <w:szCs w:val="28"/>
          <w:shd w:val="clear" w:color="auto" w:fill="FFFFFF"/>
        </w:rPr>
        <w:t xml:space="preserve">.). Для </w:t>
      </w:r>
      <w:r w:rsidRPr="00BD26D2">
        <w:rPr>
          <w:rFonts w:ascii="Times New Roman" w:hAnsi="Times New Roman"/>
          <w:sz w:val="28"/>
          <w:szCs w:val="28"/>
          <w:shd w:val="clear" w:color="auto" w:fill="FFFFFF"/>
        </w:rPr>
        <w:t>інтенсифікації виробни</w:t>
      </w:r>
      <w:r w:rsidR="00EC3D0F">
        <w:rPr>
          <w:rFonts w:ascii="Times New Roman" w:hAnsi="Times New Roman"/>
          <w:sz w:val="28"/>
          <w:szCs w:val="28"/>
          <w:shd w:val="clear" w:color="auto" w:fill="FFFFFF"/>
        </w:rPr>
        <w:t>цтва природні процеси поступово</w:t>
      </w:r>
      <w:r w:rsidRPr="00BD26D2">
        <w:rPr>
          <w:rFonts w:ascii="Times New Roman" w:hAnsi="Times New Roman"/>
          <w:sz w:val="28"/>
          <w:szCs w:val="28"/>
          <w:shd w:val="clear" w:color="auto" w:fill="FFFFFF"/>
        </w:rPr>
        <w:t xml:space="preserve"> перево</w:t>
      </w:r>
      <w:r w:rsidR="00EC3D0F">
        <w:rPr>
          <w:rFonts w:ascii="Times New Roman" w:hAnsi="Times New Roman"/>
          <w:sz w:val="28"/>
          <w:szCs w:val="28"/>
          <w:shd w:val="clear" w:color="auto" w:fill="FFFFFF"/>
        </w:rPr>
        <w:t>дяться в технологічні процеси із</w:t>
      </w:r>
      <w:r w:rsidRPr="00BD26D2">
        <w:rPr>
          <w:rFonts w:ascii="Times New Roman" w:hAnsi="Times New Roman"/>
          <w:sz w:val="28"/>
          <w:szCs w:val="28"/>
          <w:shd w:val="clear" w:color="auto" w:fill="FFFFFF"/>
        </w:rPr>
        <w:t xml:space="preserve"> штучними умовами зд</w:t>
      </w:r>
      <w:r w:rsidR="00EC3D0F">
        <w:rPr>
          <w:rFonts w:ascii="Times New Roman" w:hAnsi="Times New Roman"/>
          <w:sz w:val="28"/>
          <w:szCs w:val="28"/>
          <w:shd w:val="clear" w:color="auto" w:fill="FFFFFF"/>
        </w:rPr>
        <w:t>ійснення в спеціальних</w:t>
      </w:r>
      <w:r w:rsidRPr="00BD26D2">
        <w:rPr>
          <w:rFonts w:ascii="Times New Roman" w:hAnsi="Times New Roman"/>
          <w:sz w:val="28"/>
          <w:szCs w:val="28"/>
          <w:shd w:val="clear" w:color="auto" w:fill="FFFFFF"/>
        </w:rPr>
        <w:t xml:space="preserve"> системах.</w:t>
      </w:r>
      <w:r w:rsidRPr="00BD26D2">
        <w:rPr>
          <w:rFonts w:ascii="Times New Roman" w:hAnsi="Times New Roman"/>
          <w:sz w:val="28"/>
          <w:szCs w:val="28"/>
        </w:rPr>
        <w:t xml:space="preserve"> </w:t>
      </w:r>
      <w:r w:rsidRPr="00BD26D2">
        <w:rPr>
          <w:rFonts w:ascii="Times New Roman" w:hAnsi="Times New Roman"/>
          <w:sz w:val="28"/>
          <w:szCs w:val="28"/>
          <w:shd w:val="clear" w:color="auto" w:fill="FFFFFF"/>
        </w:rPr>
        <w:t>Т</w:t>
      </w:r>
      <w:r w:rsidR="00EC3D0F">
        <w:rPr>
          <w:rFonts w:ascii="Times New Roman" w:hAnsi="Times New Roman"/>
          <w:sz w:val="28"/>
          <w:szCs w:val="28"/>
          <w:shd w:val="clear" w:color="auto" w:fill="FFFFFF"/>
        </w:rPr>
        <w:t>ехнологічні виробничі процеси, в свою чергу, поділяються за методами зміни</w:t>
      </w:r>
      <w:r w:rsidRPr="00BD26D2">
        <w:rPr>
          <w:rFonts w:ascii="Times New Roman" w:hAnsi="Times New Roman"/>
          <w:sz w:val="28"/>
          <w:szCs w:val="28"/>
          <w:shd w:val="clear" w:color="auto" w:fill="FFFFFF"/>
        </w:rPr>
        <w:t xml:space="preserve"> пр</w:t>
      </w:r>
      <w:r w:rsidR="00EC3D0F">
        <w:rPr>
          <w:rFonts w:ascii="Times New Roman" w:hAnsi="Times New Roman"/>
          <w:sz w:val="28"/>
          <w:szCs w:val="28"/>
          <w:shd w:val="clear" w:color="auto" w:fill="FFFFFF"/>
        </w:rPr>
        <w:t>едметів праці на готовий продукт</w:t>
      </w:r>
      <w:r w:rsidRPr="00BD26D2">
        <w:rPr>
          <w:rFonts w:ascii="Times New Roman" w:hAnsi="Times New Roman"/>
          <w:sz w:val="28"/>
          <w:szCs w:val="28"/>
          <w:shd w:val="clear" w:color="auto" w:fill="FFFFFF"/>
        </w:rPr>
        <w:t>: хімічні,</w:t>
      </w:r>
      <w:r w:rsidR="00EC3D0F" w:rsidRPr="00EC3D0F">
        <w:rPr>
          <w:rFonts w:ascii="Times New Roman" w:hAnsi="Times New Roman"/>
          <w:sz w:val="28"/>
          <w:szCs w:val="28"/>
          <w:shd w:val="clear" w:color="auto" w:fill="FFFFFF"/>
        </w:rPr>
        <w:t xml:space="preserve"> </w:t>
      </w:r>
      <w:r w:rsidR="00EC3D0F">
        <w:rPr>
          <w:rFonts w:ascii="Times New Roman" w:hAnsi="Times New Roman"/>
          <w:sz w:val="28"/>
          <w:szCs w:val="28"/>
          <w:shd w:val="clear" w:color="auto" w:fill="FFFFFF"/>
        </w:rPr>
        <w:t>механічні,</w:t>
      </w:r>
      <w:r w:rsidRPr="00BD26D2">
        <w:rPr>
          <w:rFonts w:ascii="Times New Roman" w:hAnsi="Times New Roman"/>
          <w:sz w:val="28"/>
          <w:szCs w:val="28"/>
          <w:shd w:val="clear" w:color="auto" w:fill="FFFFFF"/>
        </w:rPr>
        <w:t xml:space="preserve"> монта</w:t>
      </w:r>
      <w:r w:rsidR="00EC3D0F">
        <w:rPr>
          <w:rFonts w:ascii="Times New Roman" w:hAnsi="Times New Roman"/>
          <w:sz w:val="28"/>
          <w:szCs w:val="28"/>
          <w:shd w:val="clear" w:color="auto" w:fill="FFFFFF"/>
        </w:rPr>
        <w:t xml:space="preserve">жні та </w:t>
      </w:r>
      <w:r w:rsidRPr="00BD26D2">
        <w:rPr>
          <w:rFonts w:ascii="Times New Roman" w:hAnsi="Times New Roman"/>
          <w:sz w:val="28"/>
          <w:szCs w:val="28"/>
          <w:shd w:val="clear" w:color="auto" w:fill="FFFFFF"/>
        </w:rPr>
        <w:t>демо</w:t>
      </w:r>
      <w:r w:rsidR="00EC3D0F">
        <w:rPr>
          <w:rFonts w:ascii="Times New Roman" w:hAnsi="Times New Roman"/>
          <w:sz w:val="28"/>
          <w:szCs w:val="28"/>
          <w:shd w:val="clear" w:color="auto" w:fill="FFFFFF"/>
        </w:rPr>
        <w:t xml:space="preserve">нтажні, </w:t>
      </w:r>
      <w:r w:rsidRPr="00BD26D2">
        <w:rPr>
          <w:rFonts w:ascii="Times New Roman" w:hAnsi="Times New Roman"/>
          <w:sz w:val="28"/>
          <w:szCs w:val="28"/>
          <w:shd w:val="clear" w:color="auto" w:fill="FFFFFF"/>
        </w:rPr>
        <w:t>консерваційні (змащування, фарбування, упакуван</w:t>
      </w:r>
      <w:r w:rsidR="00EC3D0F">
        <w:rPr>
          <w:rFonts w:ascii="Times New Roman" w:hAnsi="Times New Roman"/>
          <w:sz w:val="28"/>
          <w:szCs w:val="28"/>
          <w:shd w:val="clear" w:color="auto" w:fill="FFFFFF"/>
        </w:rPr>
        <w:t>ня тощо). Такого роду</w:t>
      </w:r>
      <w:r w:rsidRPr="00BD26D2">
        <w:rPr>
          <w:rFonts w:ascii="Times New Roman" w:hAnsi="Times New Roman"/>
          <w:sz w:val="28"/>
          <w:szCs w:val="28"/>
          <w:shd w:val="clear" w:color="auto" w:fill="FFFFFF"/>
        </w:rPr>
        <w:t xml:space="preserve"> групування є основою для визн</w:t>
      </w:r>
      <w:r w:rsidR="0014317B">
        <w:rPr>
          <w:rFonts w:ascii="Times New Roman" w:hAnsi="Times New Roman"/>
          <w:sz w:val="28"/>
          <w:szCs w:val="28"/>
          <w:shd w:val="clear" w:color="auto" w:fill="FFFFFF"/>
        </w:rPr>
        <w:t>ачення складу устаткування,</w:t>
      </w:r>
      <w:r w:rsidRPr="00BD26D2">
        <w:rPr>
          <w:rFonts w:ascii="Times New Roman" w:hAnsi="Times New Roman"/>
          <w:sz w:val="28"/>
          <w:szCs w:val="28"/>
          <w:shd w:val="clear" w:color="auto" w:fill="FFFFFF"/>
        </w:rPr>
        <w:t xml:space="preserve"> просторового планування та методів</w:t>
      </w:r>
      <w:r w:rsidR="0014317B">
        <w:rPr>
          <w:rFonts w:ascii="Times New Roman" w:hAnsi="Times New Roman"/>
          <w:sz w:val="28"/>
          <w:szCs w:val="28"/>
          <w:shd w:val="clear" w:color="auto" w:fill="FFFFFF"/>
        </w:rPr>
        <w:t xml:space="preserve"> його</w:t>
      </w:r>
      <w:r w:rsidRPr="00BD26D2">
        <w:rPr>
          <w:rFonts w:ascii="Times New Roman" w:hAnsi="Times New Roman"/>
          <w:sz w:val="28"/>
          <w:szCs w:val="28"/>
          <w:shd w:val="clear" w:color="auto" w:fill="FFFFFF"/>
        </w:rPr>
        <w:t xml:space="preserve"> обслуговування.</w:t>
      </w:r>
    </w:p>
    <w:p w:rsidR="00F447AA" w:rsidRPr="00BD26D2" w:rsidRDefault="00F447AA" w:rsidP="00F447AA">
      <w:pPr>
        <w:pStyle w:val="aa"/>
        <w:spacing w:line="360" w:lineRule="auto"/>
        <w:ind w:firstLine="708"/>
        <w:jc w:val="both"/>
        <w:rPr>
          <w:rFonts w:ascii="Times New Roman" w:hAnsi="Times New Roman"/>
          <w:sz w:val="28"/>
          <w:szCs w:val="28"/>
        </w:rPr>
      </w:pPr>
      <w:r w:rsidRPr="00BD26D2">
        <w:rPr>
          <w:rFonts w:ascii="Times New Roman" w:hAnsi="Times New Roman"/>
          <w:sz w:val="28"/>
          <w:szCs w:val="28"/>
          <w:shd w:val="clear" w:color="auto" w:fill="FFFFFF"/>
        </w:rPr>
        <w:t>3. За формами взаємозв’язку</w:t>
      </w:r>
      <w:r w:rsidR="0014317B">
        <w:rPr>
          <w:rFonts w:ascii="Times New Roman" w:hAnsi="Times New Roman"/>
          <w:sz w:val="28"/>
          <w:szCs w:val="28"/>
          <w:shd w:val="clear" w:color="auto" w:fill="FFFFFF"/>
        </w:rPr>
        <w:t xml:space="preserve"> саме</w:t>
      </w:r>
      <w:r w:rsidRPr="00BD26D2">
        <w:rPr>
          <w:rFonts w:ascii="Times New Roman" w:hAnsi="Times New Roman"/>
          <w:sz w:val="28"/>
          <w:szCs w:val="28"/>
          <w:shd w:val="clear" w:color="auto" w:fill="FFFFFF"/>
        </w:rPr>
        <w:t xml:space="preserve"> із суміжними процесами розрізняють:</w:t>
      </w:r>
      <w:r w:rsidRPr="00BD26D2">
        <w:rPr>
          <w:rFonts w:ascii="Times New Roman" w:hAnsi="Times New Roman"/>
          <w:sz w:val="28"/>
          <w:szCs w:val="28"/>
        </w:rPr>
        <w:t xml:space="preserve"> </w:t>
      </w:r>
      <w:r w:rsidRPr="00BD26D2">
        <w:rPr>
          <w:rFonts w:ascii="Times New Roman" w:hAnsi="Times New Roman"/>
          <w:sz w:val="28"/>
          <w:szCs w:val="28"/>
          <w:shd w:val="clear" w:color="auto" w:fill="FFFFFF"/>
        </w:rPr>
        <w:t>аналітичні в</w:t>
      </w:r>
      <w:r w:rsidR="0014317B">
        <w:rPr>
          <w:rFonts w:ascii="Times New Roman" w:hAnsi="Times New Roman"/>
          <w:sz w:val="28"/>
          <w:szCs w:val="28"/>
          <w:shd w:val="clear" w:color="auto" w:fill="FFFFFF"/>
        </w:rPr>
        <w:t>иробничі процеси, коли в результаті</w:t>
      </w:r>
      <w:r w:rsidRPr="00BD26D2">
        <w:rPr>
          <w:rFonts w:ascii="Times New Roman" w:hAnsi="Times New Roman"/>
          <w:sz w:val="28"/>
          <w:szCs w:val="28"/>
          <w:shd w:val="clear" w:color="auto" w:fill="FFFFFF"/>
        </w:rPr>
        <w:t xml:space="preserve"> первинного оброблення (розчленовування) комплексної сировини (нафта, руда,</w:t>
      </w:r>
      <w:r w:rsidR="0014317B">
        <w:rPr>
          <w:rFonts w:ascii="Times New Roman" w:hAnsi="Times New Roman"/>
          <w:sz w:val="28"/>
          <w:szCs w:val="28"/>
          <w:shd w:val="clear" w:color="auto" w:fill="FFFFFF"/>
        </w:rPr>
        <w:t xml:space="preserve"> молоко і под.) одержують різні</w:t>
      </w:r>
      <w:r w:rsidRPr="00BD26D2">
        <w:rPr>
          <w:rFonts w:ascii="Times New Roman" w:hAnsi="Times New Roman"/>
          <w:sz w:val="28"/>
          <w:szCs w:val="28"/>
          <w:shd w:val="clear" w:color="auto" w:fill="FFFFFF"/>
        </w:rPr>
        <w:t xml:space="preserve"> продукти для</w:t>
      </w:r>
      <w:r w:rsidR="0014317B">
        <w:rPr>
          <w:rFonts w:ascii="Times New Roman" w:hAnsi="Times New Roman"/>
          <w:sz w:val="28"/>
          <w:szCs w:val="28"/>
          <w:shd w:val="clear" w:color="auto" w:fill="FFFFFF"/>
        </w:rPr>
        <w:t xml:space="preserve"> подальшої</w:t>
      </w:r>
      <w:r w:rsidRPr="00BD26D2">
        <w:rPr>
          <w:rFonts w:ascii="Times New Roman" w:hAnsi="Times New Roman"/>
          <w:sz w:val="28"/>
          <w:szCs w:val="28"/>
          <w:shd w:val="clear" w:color="auto" w:fill="FFFFFF"/>
        </w:rPr>
        <w:t xml:space="preserve"> обробки;</w:t>
      </w:r>
      <w:r w:rsidRPr="00BD26D2">
        <w:rPr>
          <w:rFonts w:ascii="Times New Roman" w:hAnsi="Times New Roman"/>
          <w:sz w:val="28"/>
          <w:szCs w:val="28"/>
        </w:rPr>
        <w:t xml:space="preserve"> </w:t>
      </w:r>
      <w:r w:rsidRPr="00BD26D2">
        <w:rPr>
          <w:rFonts w:ascii="Times New Roman" w:hAnsi="Times New Roman"/>
          <w:sz w:val="28"/>
          <w:szCs w:val="28"/>
          <w:shd w:val="clear" w:color="auto" w:fill="FFFFFF"/>
        </w:rPr>
        <w:t>синтетичні, під час яких напівфабрика</w:t>
      </w:r>
      <w:r w:rsidR="0014317B">
        <w:rPr>
          <w:rFonts w:ascii="Times New Roman" w:hAnsi="Times New Roman"/>
          <w:sz w:val="28"/>
          <w:szCs w:val="28"/>
          <w:shd w:val="clear" w:color="auto" w:fill="FFFFFF"/>
        </w:rPr>
        <w:t xml:space="preserve">ти, які поступили </w:t>
      </w:r>
      <w:r w:rsidRPr="00BD26D2">
        <w:rPr>
          <w:rFonts w:ascii="Times New Roman" w:hAnsi="Times New Roman"/>
          <w:sz w:val="28"/>
          <w:szCs w:val="28"/>
          <w:shd w:val="clear" w:color="auto" w:fill="FFFFFF"/>
        </w:rPr>
        <w:t>з різних процесів, перетворюють у єдиний виріб;</w:t>
      </w:r>
      <w:r w:rsidRPr="00BD26D2">
        <w:rPr>
          <w:rFonts w:ascii="Times New Roman" w:hAnsi="Times New Roman"/>
          <w:sz w:val="28"/>
          <w:szCs w:val="28"/>
        </w:rPr>
        <w:t xml:space="preserve"> </w:t>
      </w:r>
      <w:r w:rsidR="0014317B">
        <w:rPr>
          <w:rFonts w:ascii="Times New Roman" w:hAnsi="Times New Roman"/>
          <w:sz w:val="28"/>
          <w:szCs w:val="28"/>
          <w:shd w:val="clear" w:color="auto" w:fill="FFFFFF"/>
        </w:rPr>
        <w:t>прямі, що одержують</w:t>
      </w:r>
      <w:r w:rsidRPr="00BD26D2">
        <w:rPr>
          <w:rFonts w:ascii="Times New Roman" w:hAnsi="Times New Roman"/>
          <w:sz w:val="28"/>
          <w:szCs w:val="28"/>
          <w:shd w:val="clear" w:color="auto" w:fill="FFFFFF"/>
        </w:rPr>
        <w:t xml:space="preserve"> з одного виду матеріалу один вид напівфабрикатів або </w:t>
      </w:r>
      <w:r w:rsidR="0014317B">
        <w:rPr>
          <w:rFonts w:ascii="Times New Roman" w:hAnsi="Times New Roman"/>
          <w:sz w:val="28"/>
          <w:szCs w:val="28"/>
          <w:shd w:val="clear" w:color="auto" w:fill="FFFFFF"/>
        </w:rPr>
        <w:t xml:space="preserve">ж </w:t>
      </w:r>
      <w:r w:rsidRPr="00BD26D2">
        <w:rPr>
          <w:rFonts w:ascii="Times New Roman" w:hAnsi="Times New Roman"/>
          <w:sz w:val="28"/>
          <w:szCs w:val="28"/>
          <w:shd w:val="clear" w:color="auto" w:fill="FFFFFF"/>
        </w:rPr>
        <w:t>готового продукту.</w:t>
      </w:r>
      <w:r w:rsidRPr="00BD26D2">
        <w:rPr>
          <w:rFonts w:ascii="Times New Roman" w:hAnsi="Times New Roman"/>
          <w:sz w:val="28"/>
          <w:szCs w:val="28"/>
        </w:rPr>
        <w:t xml:space="preserve"> </w:t>
      </w:r>
      <w:r w:rsidRPr="00BD26D2">
        <w:rPr>
          <w:rFonts w:ascii="Times New Roman" w:hAnsi="Times New Roman"/>
          <w:sz w:val="28"/>
          <w:szCs w:val="28"/>
          <w:shd w:val="clear" w:color="auto" w:fill="FFFFFF"/>
        </w:rPr>
        <w:t>Вид виробничого процесу залежить від параметрів початкової сиро</w:t>
      </w:r>
      <w:r w:rsidR="0014317B">
        <w:rPr>
          <w:rFonts w:ascii="Times New Roman" w:hAnsi="Times New Roman"/>
          <w:sz w:val="28"/>
          <w:szCs w:val="28"/>
          <w:shd w:val="clear" w:color="auto" w:fill="FFFFFF"/>
        </w:rPr>
        <w:t xml:space="preserve">вини, конструктивних та </w:t>
      </w:r>
      <w:r w:rsidRPr="00BD26D2">
        <w:rPr>
          <w:rFonts w:ascii="Times New Roman" w:hAnsi="Times New Roman"/>
          <w:sz w:val="28"/>
          <w:szCs w:val="28"/>
          <w:shd w:val="clear" w:color="auto" w:fill="FFFFFF"/>
        </w:rPr>
        <w:t xml:space="preserve">технологічних особливостей готового продукту. Аналітичні процеси характерні </w:t>
      </w:r>
      <w:r w:rsidR="0014317B">
        <w:rPr>
          <w:rFonts w:ascii="Times New Roman" w:hAnsi="Times New Roman"/>
          <w:sz w:val="28"/>
          <w:szCs w:val="28"/>
          <w:shd w:val="clear" w:color="auto" w:fill="FFFFFF"/>
        </w:rPr>
        <w:t xml:space="preserve">саме для </w:t>
      </w:r>
      <w:r w:rsidRPr="00BD26D2">
        <w:rPr>
          <w:rFonts w:ascii="Times New Roman" w:hAnsi="Times New Roman"/>
          <w:sz w:val="28"/>
          <w:szCs w:val="28"/>
          <w:shd w:val="clear" w:color="auto" w:fill="FFFFFF"/>
        </w:rPr>
        <w:t>хімічної</w:t>
      </w:r>
      <w:r w:rsidR="0014317B" w:rsidRPr="0014317B">
        <w:rPr>
          <w:rFonts w:ascii="Times New Roman" w:hAnsi="Times New Roman"/>
          <w:sz w:val="28"/>
          <w:szCs w:val="28"/>
          <w:shd w:val="clear" w:color="auto" w:fill="FFFFFF"/>
        </w:rPr>
        <w:t xml:space="preserve"> </w:t>
      </w:r>
      <w:r w:rsidR="0014317B">
        <w:rPr>
          <w:rFonts w:ascii="Times New Roman" w:hAnsi="Times New Roman"/>
          <w:sz w:val="28"/>
          <w:szCs w:val="28"/>
          <w:shd w:val="clear" w:color="auto" w:fill="FFFFFF"/>
        </w:rPr>
        <w:t xml:space="preserve">та нафтопереробної </w:t>
      </w:r>
      <w:r w:rsidRPr="00BD26D2">
        <w:rPr>
          <w:rFonts w:ascii="Times New Roman" w:hAnsi="Times New Roman"/>
          <w:sz w:val="28"/>
          <w:szCs w:val="28"/>
          <w:shd w:val="clear" w:color="auto" w:fill="FFFFFF"/>
        </w:rPr>
        <w:t xml:space="preserve">галузей промисловості, синтетичні — для </w:t>
      </w:r>
      <w:r w:rsidR="0014317B">
        <w:rPr>
          <w:rFonts w:ascii="Times New Roman" w:hAnsi="Times New Roman"/>
          <w:sz w:val="28"/>
          <w:szCs w:val="28"/>
          <w:shd w:val="clear" w:color="auto" w:fill="FFFFFF"/>
        </w:rPr>
        <w:t xml:space="preserve">промисловості </w:t>
      </w:r>
      <w:r w:rsidRPr="00BD26D2">
        <w:rPr>
          <w:rFonts w:ascii="Times New Roman" w:hAnsi="Times New Roman"/>
          <w:sz w:val="28"/>
          <w:szCs w:val="28"/>
          <w:shd w:val="clear" w:color="auto" w:fill="FFFFFF"/>
        </w:rPr>
        <w:t xml:space="preserve">машинобудування, прямі — для </w:t>
      </w:r>
      <w:r w:rsidR="0014317B">
        <w:rPr>
          <w:rFonts w:ascii="Times New Roman" w:hAnsi="Times New Roman"/>
          <w:sz w:val="28"/>
          <w:szCs w:val="28"/>
          <w:shd w:val="clear" w:color="auto" w:fill="FFFFFF"/>
        </w:rPr>
        <w:t xml:space="preserve">звичних </w:t>
      </w:r>
      <w:r w:rsidRPr="00BD26D2">
        <w:rPr>
          <w:rFonts w:ascii="Times New Roman" w:hAnsi="Times New Roman"/>
          <w:sz w:val="28"/>
          <w:szCs w:val="28"/>
          <w:shd w:val="clear" w:color="auto" w:fill="FFFFFF"/>
        </w:rPr>
        <w:t>процесів виробниц</w:t>
      </w:r>
      <w:r w:rsidR="0014317B">
        <w:rPr>
          <w:rFonts w:ascii="Times New Roman" w:hAnsi="Times New Roman"/>
          <w:sz w:val="28"/>
          <w:szCs w:val="28"/>
          <w:shd w:val="clear" w:color="auto" w:fill="FFFFFF"/>
        </w:rPr>
        <w:t xml:space="preserve">тва </w:t>
      </w:r>
      <w:r w:rsidRPr="00BD26D2">
        <w:rPr>
          <w:rFonts w:ascii="Times New Roman" w:hAnsi="Times New Roman"/>
          <w:sz w:val="28"/>
          <w:szCs w:val="28"/>
          <w:shd w:val="clear" w:color="auto" w:fill="FFFFFF"/>
        </w:rPr>
        <w:t>(наприклад, цеглове виробництво).</w:t>
      </w:r>
    </w:p>
    <w:p w:rsidR="00F447AA" w:rsidRPr="00BD26D2" w:rsidRDefault="00F447AA" w:rsidP="00F447AA">
      <w:pPr>
        <w:pStyle w:val="aa"/>
        <w:spacing w:line="360" w:lineRule="auto"/>
        <w:ind w:firstLine="708"/>
        <w:jc w:val="both"/>
        <w:rPr>
          <w:rFonts w:ascii="Times New Roman" w:hAnsi="Times New Roman"/>
          <w:sz w:val="28"/>
          <w:szCs w:val="28"/>
        </w:rPr>
      </w:pPr>
      <w:r w:rsidRPr="00BD26D2">
        <w:rPr>
          <w:rFonts w:ascii="Times New Roman" w:hAnsi="Times New Roman"/>
          <w:sz w:val="28"/>
          <w:szCs w:val="28"/>
          <w:shd w:val="clear" w:color="auto" w:fill="FFFFFF"/>
        </w:rPr>
        <w:t xml:space="preserve">4. За ступенем безперервності виробничі процеси </w:t>
      </w:r>
      <w:r w:rsidR="0014317B">
        <w:rPr>
          <w:rFonts w:ascii="Times New Roman" w:hAnsi="Times New Roman"/>
          <w:sz w:val="28"/>
          <w:szCs w:val="28"/>
          <w:shd w:val="clear" w:color="auto" w:fill="FFFFFF"/>
        </w:rPr>
        <w:t>підроз</w:t>
      </w:r>
      <w:r w:rsidRPr="00BD26D2">
        <w:rPr>
          <w:rFonts w:ascii="Times New Roman" w:hAnsi="Times New Roman"/>
          <w:sz w:val="28"/>
          <w:szCs w:val="28"/>
          <w:shd w:val="clear" w:color="auto" w:fill="FFFFFF"/>
        </w:rPr>
        <w:t>діляють на:</w:t>
      </w:r>
      <w:r w:rsidRPr="00BD26D2">
        <w:rPr>
          <w:rFonts w:ascii="Times New Roman" w:hAnsi="Times New Roman"/>
          <w:sz w:val="28"/>
          <w:szCs w:val="28"/>
        </w:rPr>
        <w:t xml:space="preserve"> </w:t>
      </w:r>
      <w:r w:rsidRPr="00BD26D2">
        <w:rPr>
          <w:rFonts w:ascii="Times New Roman" w:hAnsi="Times New Roman"/>
          <w:sz w:val="28"/>
          <w:szCs w:val="28"/>
          <w:shd w:val="clear" w:color="auto" w:fill="FFFFFF"/>
        </w:rPr>
        <w:t>безпере</w:t>
      </w:r>
      <w:r w:rsidR="0014317B">
        <w:rPr>
          <w:rFonts w:ascii="Times New Roman" w:hAnsi="Times New Roman"/>
          <w:sz w:val="28"/>
          <w:szCs w:val="28"/>
          <w:shd w:val="clear" w:color="auto" w:fill="FFFFFF"/>
        </w:rPr>
        <w:t>рвні та</w:t>
      </w:r>
      <w:r w:rsidRPr="00BD26D2">
        <w:rPr>
          <w:rFonts w:ascii="Times New Roman" w:hAnsi="Times New Roman"/>
          <w:sz w:val="28"/>
          <w:szCs w:val="28"/>
        </w:rPr>
        <w:t xml:space="preserve"> </w:t>
      </w:r>
      <w:r w:rsidRPr="00BD26D2">
        <w:rPr>
          <w:rFonts w:ascii="Times New Roman" w:hAnsi="Times New Roman"/>
          <w:sz w:val="28"/>
          <w:szCs w:val="28"/>
          <w:shd w:val="clear" w:color="auto" w:fill="FFFFFF"/>
        </w:rPr>
        <w:t>дискретні (перервні) процеси.</w:t>
      </w:r>
    </w:p>
    <w:p w:rsidR="00F447AA" w:rsidRPr="00BD26D2" w:rsidRDefault="00F447AA" w:rsidP="00F447AA">
      <w:pPr>
        <w:pStyle w:val="aa"/>
        <w:spacing w:line="360" w:lineRule="auto"/>
        <w:ind w:firstLine="708"/>
        <w:jc w:val="both"/>
        <w:rPr>
          <w:rFonts w:ascii="Times New Roman" w:hAnsi="Times New Roman"/>
          <w:sz w:val="28"/>
          <w:szCs w:val="28"/>
        </w:rPr>
      </w:pPr>
      <w:r w:rsidRPr="00BD26D2">
        <w:rPr>
          <w:rFonts w:ascii="Times New Roman" w:hAnsi="Times New Roman"/>
          <w:sz w:val="28"/>
          <w:szCs w:val="28"/>
          <w:shd w:val="clear" w:color="auto" w:fill="FFFFFF"/>
        </w:rPr>
        <w:t>5</w:t>
      </w:r>
      <w:r w:rsidR="0014317B">
        <w:rPr>
          <w:rFonts w:ascii="Times New Roman" w:hAnsi="Times New Roman"/>
          <w:sz w:val="28"/>
          <w:szCs w:val="28"/>
          <w:shd w:val="clear" w:color="auto" w:fill="FFFFFF"/>
        </w:rPr>
        <w:t>. За характером устаткування, яке</w:t>
      </w:r>
      <w:r w:rsidRPr="00BD26D2">
        <w:rPr>
          <w:rFonts w:ascii="Times New Roman" w:hAnsi="Times New Roman"/>
          <w:sz w:val="28"/>
          <w:szCs w:val="28"/>
          <w:shd w:val="clear" w:color="auto" w:fill="FFFFFF"/>
        </w:rPr>
        <w:t xml:space="preserve"> використовується, розрізняють:</w:t>
      </w:r>
      <w:r w:rsidRPr="00BD26D2">
        <w:rPr>
          <w:rFonts w:ascii="Times New Roman" w:hAnsi="Times New Roman"/>
          <w:sz w:val="28"/>
          <w:szCs w:val="28"/>
        </w:rPr>
        <w:t xml:space="preserve"> </w:t>
      </w:r>
      <w:r w:rsidRPr="00BD26D2">
        <w:rPr>
          <w:rFonts w:ascii="Times New Roman" w:hAnsi="Times New Roman"/>
          <w:sz w:val="28"/>
          <w:szCs w:val="28"/>
          <w:shd w:val="clear" w:color="auto" w:fill="FFFFFF"/>
        </w:rPr>
        <w:t>апара</w:t>
      </w:r>
      <w:r w:rsidR="0014317B">
        <w:rPr>
          <w:rFonts w:ascii="Times New Roman" w:hAnsi="Times New Roman"/>
          <w:sz w:val="28"/>
          <w:szCs w:val="28"/>
          <w:shd w:val="clear" w:color="auto" w:fill="FFFFFF"/>
        </w:rPr>
        <w:t>турні (закриті</w:t>
      </w:r>
      <w:r w:rsidRPr="00BD26D2">
        <w:rPr>
          <w:rFonts w:ascii="Times New Roman" w:hAnsi="Times New Roman"/>
          <w:sz w:val="28"/>
          <w:szCs w:val="28"/>
          <w:shd w:val="clear" w:color="auto" w:fill="FFFFFF"/>
        </w:rPr>
        <w:t>) виробничі процеси, де технологічний процес здійснюється в спеціальних агрегатах (ваннах,</w:t>
      </w:r>
      <w:r w:rsidR="0014317B" w:rsidRPr="0014317B">
        <w:rPr>
          <w:rFonts w:ascii="Times New Roman" w:hAnsi="Times New Roman"/>
          <w:sz w:val="28"/>
          <w:szCs w:val="28"/>
          <w:shd w:val="clear" w:color="auto" w:fill="FFFFFF"/>
        </w:rPr>
        <w:t xml:space="preserve"> </w:t>
      </w:r>
      <w:r w:rsidR="0014317B">
        <w:rPr>
          <w:rFonts w:ascii="Times New Roman" w:hAnsi="Times New Roman"/>
          <w:sz w:val="28"/>
          <w:szCs w:val="28"/>
          <w:shd w:val="clear" w:color="auto" w:fill="FFFFFF"/>
        </w:rPr>
        <w:t>апаратах, печах), які обслуговуються</w:t>
      </w:r>
      <w:r w:rsidRPr="00BD26D2">
        <w:rPr>
          <w:rFonts w:ascii="Times New Roman" w:hAnsi="Times New Roman"/>
          <w:sz w:val="28"/>
          <w:szCs w:val="28"/>
          <w:shd w:val="clear" w:color="auto" w:fill="FFFFFF"/>
        </w:rPr>
        <w:t xml:space="preserve"> оператор</w:t>
      </w:r>
      <w:r w:rsidR="0014317B">
        <w:rPr>
          <w:rFonts w:ascii="Times New Roman" w:hAnsi="Times New Roman"/>
          <w:sz w:val="28"/>
          <w:szCs w:val="28"/>
          <w:shd w:val="clear" w:color="auto" w:fill="FFFFFF"/>
        </w:rPr>
        <w:t xml:space="preserve">ом, </w:t>
      </w:r>
      <w:r w:rsidR="0014317B">
        <w:rPr>
          <w:rFonts w:ascii="Times New Roman" w:hAnsi="Times New Roman"/>
          <w:sz w:val="28"/>
          <w:szCs w:val="28"/>
          <w:shd w:val="clear" w:color="auto" w:fill="FFFFFF"/>
        </w:rPr>
        <w:lastRenderedPageBreak/>
        <w:t>дивлячись</w:t>
      </w:r>
      <w:r w:rsidRPr="00BD26D2">
        <w:rPr>
          <w:rFonts w:ascii="Times New Roman" w:hAnsi="Times New Roman"/>
          <w:sz w:val="28"/>
          <w:szCs w:val="28"/>
          <w:shd w:val="clear" w:color="auto" w:fill="FFFFFF"/>
        </w:rPr>
        <w:t xml:space="preserve"> за приладами управління;</w:t>
      </w:r>
      <w:r w:rsidRPr="00BD26D2">
        <w:rPr>
          <w:rFonts w:ascii="Times New Roman" w:hAnsi="Times New Roman"/>
          <w:sz w:val="28"/>
          <w:szCs w:val="28"/>
        </w:rPr>
        <w:t xml:space="preserve"> </w:t>
      </w:r>
      <w:r w:rsidRPr="00BD26D2">
        <w:rPr>
          <w:rFonts w:ascii="Times New Roman" w:hAnsi="Times New Roman"/>
          <w:sz w:val="28"/>
          <w:szCs w:val="28"/>
          <w:shd w:val="clear" w:color="auto" w:fill="FFFFFF"/>
        </w:rPr>
        <w:t>в</w:t>
      </w:r>
      <w:r w:rsidR="0014317B">
        <w:rPr>
          <w:rFonts w:ascii="Times New Roman" w:hAnsi="Times New Roman"/>
          <w:sz w:val="28"/>
          <w:szCs w:val="28"/>
          <w:shd w:val="clear" w:color="auto" w:fill="FFFFFF"/>
        </w:rPr>
        <w:t>ідкриті (локальні) процеси, в яких</w:t>
      </w:r>
      <w:r w:rsidRPr="00BD26D2">
        <w:rPr>
          <w:rFonts w:ascii="Times New Roman" w:hAnsi="Times New Roman"/>
          <w:sz w:val="28"/>
          <w:szCs w:val="28"/>
          <w:shd w:val="clear" w:color="auto" w:fill="FFFFFF"/>
        </w:rPr>
        <w:t xml:space="preserve"> робітник обробляє предмети праці за допомогою набору інструментів і механізмів.</w:t>
      </w:r>
    </w:p>
    <w:p w:rsidR="00F447AA" w:rsidRPr="00BD26D2" w:rsidRDefault="00F447AA" w:rsidP="00F447AA">
      <w:pPr>
        <w:pStyle w:val="aa"/>
        <w:spacing w:line="360" w:lineRule="auto"/>
        <w:ind w:firstLine="708"/>
        <w:jc w:val="both"/>
        <w:rPr>
          <w:rFonts w:ascii="Times New Roman" w:hAnsi="Times New Roman"/>
          <w:sz w:val="28"/>
          <w:szCs w:val="28"/>
        </w:rPr>
      </w:pPr>
      <w:r w:rsidRPr="00BD26D2">
        <w:rPr>
          <w:rFonts w:ascii="Times New Roman" w:hAnsi="Times New Roman"/>
          <w:sz w:val="28"/>
          <w:szCs w:val="28"/>
          <w:shd w:val="clear" w:color="auto" w:fill="FFFFFF"/>
        </w:rPr>
        <w:t xml:space="preserve">6. </w:t>
      </w:r>
      <w:r w:rsidR="00693138">
        <w:rPr>
          <w:rFonts w:ascii="Times New Roman" w:hAnsi="Times New Roman"/>
          <w:sz w:val="28"/>
          <w:szCs w:val="28"/>
          <w:shd w:val="clear" w:color="auto" w:fill="FFFFFF"/>
        </w:rPr>
        <w:t>По рівню</w:t>
      </w:r>
      <w:r w:rsidRPr="00BD26D2">
        <w:rPr>
          <w:rFonts w:ascii="Times New Roman" w:hAnsi="Times New Roman"/>
          <w:sz w:val="28"/>
          <w:szCs w:val="28"/>
          <w:shd w:val="clear" w:color="auto" w:fill="FFFFFF"/>
        </w:rPr>
        <w:t xml:space="preserve"> механізації виробничі проце</w:t>
      </w:r>
      <w:r w:rsidR="00693138">
        <w:rPr>
          <w:rFonts w:ascii="Times New Roman" w:hAnsi="Times New Roman"/>
          <w:sz w:val="28"/>
          <w:szCs w:val="28"/>
          <w:shd w:val="clear" w:color="auto" w:fill="FFFFFF"/>
        </w:rPr>
        <w:t>си підроз</w:t>
      </w:r>
      <w:r w:rsidR="00914336">
        <w:rPr>
          <w:rFonts w:ascii="Times New Roman" w:hAnsi="Times New Roman"/>
          <w:sz w:val="28"/>
          <w:szCs w:val="28"/>
          <w:shd w:val="clear" w:color="auto" w:fill="FFFFFF"/>
        </w:rPr>
        <w:t>діляютьс</w:t>
      </w:r>
      <w:r w:rsidRPr="00BD26D2">
        <w:rPr>
          <w:rFonts w:ascii="Times New Roman" w:hAnsi="Times New Roman"/>
          <w:sz w:val="28"/>
          <w:szCs w:val="28"/>
          <w:shd w:val="clear" w:color="auto" w:fill="FFFFFF"/>
        </w:rPr>
        <w:t>я на:</w:t>
      </w:r>
      <w:r w:rsidRPr="00BD26D2">
        <w:rPr>
          <w:rFonts w:ascii="Times New Roman" w:hAnsi="Times New Roman"/>
          <w:sz w:val="28"/>
          <w:szCs w:val="28"/>
        </w:rPr>
        <w:t xml:space="preserve"> </w:t>
      </w:r>
      <w:r w:rsidR="00693138">
        <w:rPr>
          <w:rFonts w:ascii="Times New Roman" w:hAnsi="Times New Roman"/>
          <w:sz w:val="28"/>
          <w:szCs w:val="28"/>
          <w:shd w:val="clear" w:color="auto" w:fill="FFFFFF"/>
        </w:rPr>
        <w:t>ручні процеси, що</w:t>
      </w:r>
      <w:r w:rsidRPr="00BD26D2">
        <w:rPr>
          <w:rFonts w:ascii="Times New Roman" w:hAnsi="Times New Roman"/>
          <w:sz w:val="28"/>
          <w:szCs w:val="28"/>
          <w:shd w:val="clear" w:color="auto" w:fill="FFFFFF"/>
        </w:rPr>
        <w:t xml:space="preserve"> виконуються робітником за допо</w:t>
      </w:r>
      <w:r w:rsidR="00914336">
        <w:rPr>
          <w:rFonts w:ascii="Times New Roman" w:hAnsi="Times New Roman"/>
          <w:sz w:val="28"/>
          <w:szCs w:val="28"/>
          <w:shd w:val="clear" w:color="auto" w:fill="FFFFFF"/>
        </w:rPr>
        <w:t>могою ручного інструменту, без використання машин, механізмів та</w:t>
      </w:r>
      <w:r w:rsidRPr="00BD26D2">
        <w:rPr>
          <w:rFonts w:ascii="Times New Roman" w:hAnsi="Times New Roman"/>
          <w:sz w:val="28"/>
          <w:szCs w:val="28"/>
          <w:shd w:val="clear" w:color="auto" w:fill="FFFFFF"/>
        </w:rPr>
        <w:t xml:space="preserve"> механізованих інструментів;</w:t>
      </w:r>
      <w:r w:rsidRPr="00BD26D2">
        <w:rPr>
          <w:rFonts w:ascii="Times New Roman" w:hAnsi="Times New Roman"/>
          <w:sz w:val="28"/>
          <w:szCs w:val="28"/>
        </w:rPr>
        <w:t xml:space="preserve"> </w:t>
      </w:r>
      <w:r w:rsidRPr="00BD26D2">
        <w:rPr>
          <w:rFonts w:ascii="Times New Roman" w:hAnsi="Times New Roman"/>
          <w:sz w:val="28"/>
          <w:szCs w:val="28"/>
          <w:shd w:val="clear" w:color="auto" w:fill="FFFFFF"/>
        </w:rPr>
        <w:t>машинно-ручні, які виконуються</w:t>
      </w:r>
      <w:r w:rsidR="00914336">
        <w:rPr>
          <w:rFonts w:ascii="Times New Roman" w:hAnsi="Times New Roman"/>
          <w:sz w:val="28"/>
          <w:szCs w:val="28"/>
          <w:shd w:val="clear" w:color="auto" w:fill="FFFFFF"/>
        </w:rPr>
        <w:t xml:space="preserve"> робітником за допомогою машин та</w:t>
      </w:r>
      <w:r w:rsidRPr="00BD26D2">
        <w:rPr>
          <w:rFonts w:ascii="Times New Roman" w:hAnsi="Times New Roman"/>
          <w:sz w:val="28"/>
          <w:szCs w:val="28"/>
          <w:shd w:val="clear" w:color="auto" w:fill="FFFFFF"/>
        </w:rPr>
        <w:t xml:space="preserve"> механізмів (на</w:t>
      </w:r>
      <w:r w:rsidR="00914336">
        <w:rPr>
          <w:rFonts w:ascii="Times New Roman" w:hAnsi="Times New Roman"/>
          <w:sz w:val="28"/>
          <w:szCs w:val="28"/>
          <w:shd w:val="clear" w:color="auto" w:fill="FFFFFF"/>
        </w:rPr>
        <w:t xml:space="preserve">приклад, обробка деталей на </w:t>
      </w:r>
      <w:r w:rsidRPr="00BD26D2">
        <w:rPr>
          <w:rFonts w:ascii="Times New Roman" w:hAnsi="Times New Roman"/>
          <w:sz w:val="28"/>
          <w:szCs w:val="28"/>
          <w:shd w:val="clear" w:color="auto" w:fill="FFFFFF"/>
        </w:rPr>
        <w:t>токарному верстаті);</w:t>
      </w:r>
      <w:r w:rsidRPr="00BD26D2">
        <w:rPr>
          <w:rFonts w:ascii="Times New Roman" w:hAnsi="Times New Roman"/>
          <w:sz w:val="28"/>
          <w:szCs w:val="28"/>
        </w:rPr>
        <w:t xml:space="preserve"> </w:t>
      </w:r>
      <w:r w:rsidRPr="00BD26D2">
        <w:rPr>
          <w:rFonts w:ascii="Times New Roman" w:hAnsi="Times New Roman"/>
          <w:sz w:val="28"/>
          <w:szCs w:val="28"/>
          <w:shd w:val="clear" w:color="auto" w:fill="FFFFFF"/>
        </w:rPr>
        <w:t xml:space="preserve">машинні, що </w:t>
      </w:r>
      <w:r w:rsidR="00914336">
        <w:rPr>
          <w:rFonts w:ascii="Times New Roman" w:hAnsi="Times New Roman"/>
          <w:sz w:val="28"/>
          <w:szCs w:val="28"/>
          <w:shd w:val="clear" w:color="auto" w:fill="FFFFFF"/>
        </w:rPr>
        <w:t>відбуваються на машинах, верстатах та механізмах при обмеженій участі робітників</w:t>
      </w:r>
      <w:r w:rsidRPr="00BD26D2">
        <w:rPr>
          <w:rFonts w:ascii="Times New Roman" w:hAnsi="Times New Roman"/>
          <w:sz w:val="28"/>
          <w:szCs w:val="28"/>
          <w:shd w:val="clear" w:color="auto" w:fill="FFFFFF"/>
        </w:rPr>
        <w:t>;</w:t>
      </w:r>
      <w:r w:rsidRPr="00BD26D2">
        <w:rPr>
          <w:rFonts w:ascii="Times New Roman" w:hAnsi="Times New Roman"/>
          <w:sz w:val="28"/>
          <w:szCs w:val="28"/>
        </w:rPr>
        <w:t xml:space="preserve"> </w:t>
      </w:r>
      <w:r w:rsidRPr="00BD26D2">
        <w:rPr>
          <w:rFonts w:ascii="Times New Roman" w:hAnsi="Times New Roman"/>
          <w:sz w:val="28"/>
          <w:szCs w:val="28"/>
          <w:shd w:val="clear" w:color="auto" w:fill="FFFFFF"/>
        </w:rPr>
        <w:t>автоматизова</w:t>
      </w:r>
      <w:r w:rsidR="00914336">
        <w:rPr>
          <w:rFonts w:ascii="Times New Roman" w:hAnsi="Times New Roman"/>
          <w:sz w:val="28"/>
          <w:szCs w:val="28"/>
          <w:shd w:val="clear" w:color="auto" w:fill="FFFFFF"/>
        </w:rPr>
        <w:t>ні, які проводять</w:t>
      </w:r>
      <w:r w:rsidRPr="00BD26D2">
        <w:rPr>
          <w:rFonts w:ascii="Times New Roman" w:hAnsi="Times New Roman"/>
          <w:sz w:val="28"/>
          <w:szCs w:val="28"/>
          <w:shd w:val="clear" w:color="auto" w:fill="FFFFFF"/>
        </w:rPr>
        <w:t xml:space="preserve">ся на машинах-автоматах, </w:t>
      </w:r>
      <w:r w:rsidR="00914336">
        <w:rPr>
          <w:rFonts w:ascii="Times New Roman" w:hAnsi="Times New Roman"/>
          <w:sz w:val="28"/>
          <w:szCs w:val="28"/>
          <w:shd w:val="clear" w:color="auto" w:fill="FFFFFF"/>
        </w:rPr>
        <w:t xml:space="preserve">і </w:t>
      </w:r>
      <w:r w:rsidRPr="00BD26D2">
        <w:rPr>
          <w:rFonts w:ascii="Times New Roman" w:hAnsi="Times New Roman"/>
          <w:sz w:val="28"/>
          <w:szCs w:val="28"/>
          <w:shd w:val="clear" w:color="auto" w:fill="FFFFFF"/>
        </w:rPr>
        <w:t xml:space="preserve">при цьому робітник </w:t>
      </w:r>
      <w:r w:rsidR="00914336">
        <w:rPr>
          <w:rFonts w:ascii="Times New Roman" w:hAnsi="Times New Roman"/>
          <w:sz w:val="28"/>
          <w:szCs w:val="28"/>
          <w:shd w:val="clear" w:color="auto" w:fill="FFFFFF"/>
        </w:rPr>
        <w:t>керу</w:t>
      </w:r>
      <w:r w:rsidR="00693138">
        <w:rPr>
          <w:rFonts w:ascii="Times New Roman" w:hAnsi="Times New Roman"/>
          <w:sz w:val="28"/>
          <w:szCs w:val="28"/>
          <w:shd w:val="clear" w:color="auto" w:fill="FFFFFF"/>
        </w:rPr>
        <w:t>є виробничим процесом і</w:t>
      </w:r>
      <w:r w:rsidRPr="00BD26D2">
        <w:rPr>
          <w:rFonts w:ascii="Times New Roman" w:hAnsi="Times New Roman"/>
          <w:sz w:val="28"/>
          <w:szCs w:val="28"/>
          <w:shd w:val="clear" w:color="auto" w:fill="FFFFFF"/>
        </w:rPr>
        <w:t xml:space="preserve"> контролює його перебіг;</w:t>
      </w:r>
      <w:r w:rsidRPr="00BD26D2">
        <w:rPr>
          <w:rFonts w:ascii="Times New Roman" w:hAnsi="Times New Roman"/>
          <w:sz w:val="28"/>
          <w:szCs w:val="28"/>
        </w:rPr>
        <w:t xml:space="preserve"> </w:t>
      </w:r>
      <w:r w:rsidRPr="00BD26D2">
        <w:rPr>
          <w:rFonts w:ascii="Times New Roman" w:hAnsi="Times New Roman"/>
          <w:sz w:val="28"/>
          <w:szCs w:val="28"/>
          <w:shd w:val="clear" w:color="auto" w:fill="FFFFFF"/>
        </w:rPr>
        <w:t>комплексно-ав</w:t>
      </w:r>
      <w:r w:rsidR="00914336">
        <w:rPr>
          <w:rFonts w:ascii="Times New Roman" w:hAnsi="Times New Roman"/>
          <w:sz w:val="28"/>
          <w:szCs w:val="28"/>
          <w:shd w:val="clear" w:color="auto" w:fill="FFFFFF"/>
        </w:rPr>
        <w:t xml:space="preserve">томатизовані, </w:t>
      </w:r>
      <w:r w:rsidR="00693138">
        <w:rPr>
          <w:rFonts w:ascii="Times New Roman" w:hAnsi="Times New Roman"/>
          <w:sz w:val="28"/>
          <w:szCs w:val="28"/>
          <w:shd w:val="clear" w:color="auto" w:fill="FFFFFF"/>
        </w:rPr>
        <w:t>протягом</w:t>
      </w:r>
      <w:r w:rsidR="00914336">
        <w:rPr>
          <w:rFonts w:ascii="Times New Roman" w:hAnsi="Times New Roman"/>
          <w:sz w:val="28"/>
          <w:szCs w:val="28"/>
          <w:shd w:val="clear" w:color="auto" w:fill="FFFFFF"/>
        </w:rPr>
        <w:t xml:space="preserve"> яких поруч </w:t>
      </w:r>
      <w:r w:rsidR="00693138">
        <w:rPr>
          <w:rFonts w:ascii="Times New Roman" w:hAnsi="Times New Roman"/>
          <w:sz w:val="28"/>
          <w:szCs w:val="28"/>
          <w:shd w:val="clear" w:color="auto" w:fill="FFFFFF"/>
        </w:rPr>
        <w:t>і</w:t>
      </w:r>
      <w:r w:rsidR="00914336">
        <w:rPr>
          <w:rFonts w:ascii="Times New Roman" w:hAnsi="Times New Roman"/>
          <w:sz w:val="28"/>
          <w:szCs w:val="28"/>
          <w:shd w:val="clear" w:color="auto" w:fill="FFFFFF"/>
        </w:rPr>
        <w:t>з</w:t>
      </w:r>
      <w:r w:rsidRPr="00BD26D2">
        <w:rPr>
          <w:rFonts w:ascii="Times New Roman" w:hAnsi="Times New Roman"/>
          <w:sz w:val="28"/>
          <w:szCs w:val="28"/>
          <w:shd w:val="clear" w:color="auto" w:fill="FFFFFF"/>
        </w:rPr>
        <w:t xml:space="preserve"> виробництвом здійснюється автоматичне оперативне управління.</w:t>
      </w:r>
    </w:p>
    <w:p w:rsidR="00F447AA" w:rsidRPr="00BD26D2" w:rsidRDefault="00F447AA" w:rsidP="00F447AA">
      <w:pPr>
        <w:pStyle w:val="aa"/>
        <w:spacing w:line="360" w:lineRule="auto"/>
        <w:ind w:firstLine="708"/>
        <w:jc w:val="both"/>
        <w:rPr>
          <w:rFonts w:ascii="Times New Roman" w:hAnsi="Times New Roman"/>
          <w:sz w:val="28"/>
          <w:szCs w:val="28"/>
        </w:rPr>
      </w:pPr>
      <w:r w:rsidRPr="00BD26D2">
        <w:rPr>
          <w:rFonts w:ascii="Times New Roman" w:hAnsi="Times New Roman"/>
          <w:sz w:val="28"/>
          <w:szCs w:val="28"/>
          <w:shd w:val="clear" w:color="auto" w:fill="FFFFFF"/>
        </w:rPr>
        <w:t xml:space="preserve">7. За масштабами виробництва однорідної продукції </w:t>
      </w:r>
      <w:r w:rsidR="00914336">
        <w:rPr>
          <w:rFonts w:ascii="Times New Roman" w:hAnsi="Times New Roman"/>
          <w:sz w:val="28"/>
          <w:szCs w:val="28"/>
          <w:shd w:val="clear" w:color="auto" w:fill="FFFFFF"/>
        </w:rPr>
        <w:t>підрозділяють</w:t>
      </w:r>
      <w:r w:rsidRPr="00BD26D2">
        <w:rPr>
          <w:rFonts w:ascii="Times New Roman" w:hAnsi="Times New Roman"/>
          <w:sz w:val="28"/>
          <w:szCs w:val="28"/>
          <w:shd w:val="clear" w:color="auto" w:fill="FFFFFF"/>
        </w:rPr>
        <w:t xml:space="preserve"> виробничі процеси</w:t>
      </w:r>
      <w:r w:rsidR="00914336">
        <w:rPr>
          <w:rFonts w:ascii="Times New Roman" w:hAnsi="Times New Roman"/>
          <w:sz w:val="28"/>
          <w:szCs w:val="28"/>
          <w:shd w:val="clear" w:color="auto" w:fill="FFFFFF"/>
        </w:rPr>
        <w:t xml:space="preserve"> на</w:t>
      </w:r>
      <w:r w:rsidRPr="00BD26D2">
        <w:rPr>
          <w:rFonts w:ascii="Times New Roman" w:hAnsi="Times New Roman"/>
          <w:sz w:val="28"/>
          <w:szCs w:val="28"/>
          <w:shd w:val="clear" w:color="auto" w:fill="FFFFFF"/>
        </w:rPr>
        <w:t>:</w:t>
      </w:r>
      <w:r w:rsidRPr="00BD26D2">
        <w:rPr>
          <w:rFonts w:ascii="Times New Roman" w:hAnsi="Times New Roman"/>
          <w:sz w:val="28"/>
          <w:szCs w:val="28"/>
        </w:rPr>
        <w:t xml:space="preserve"> </w:t>
      </w:r>
      <w:r w:rsidR="00914336">
        <w:rPr>
          <w:rFonts w:ascii="Times New Roman" w:hAnsi="Times New Roman"/>
          <w:sz w:val="28"/>
          <w:szCs w:val="28"/>
          <w:shd w:val="clear" w:color="auto" w:fill="FFFFFF"/>
        </w:rPr>
        <w:t>масові — в</w:t>
      </w:r>
      <w:r w:rsidRPr="00BD26D2">
        <w:rPr>
          <w:rFonts w:ascii="Times New Roman" w:hAnsi="Times New Roman"/>
          <w:sz w:val="28"/>
          <w:szCs w:val="28"/>
          <w:shd w:val="clear" w:color="auto" w:fill="FFFFFF"/>
        </w:rPr>
        <w:t xml:space="preserve"> разі великих обсягів випуску однорід</w:t>
      </w:r>
      <w:r w:rsidR="00914336">
        <w:rPr>
          <w:rFonts w:ascii="Times New Roman" w:hAnsi="Times New Roman"/>
          <w:sz w:val="28"/>
          <w:szCs w:val="28"/>
          <w:shd w:val="clear" w:color="auto" w:fill="FFFFFF"/>
        </w:rPr>
        <w:t>ної продукції протягом великого проміжку</w:t>
      </w:r>
      <w:r w:rsidRPr="00BD26D2">
        <w:rPr>
          <w:rFonts w:ascii="Times New Roman" w:hAnsi="Times New Roman"/>
          <w:sz w:val="28"/>
          <w:szCs w:val="28"/>
          <w:shd w:val="clear" w:color="auto" w:fill="FFFFFF"/>
        </w:rPr>
        <w:t xml:space="preserve"> часу;</w:t>
      </w:r>
      <w:r w:rsidRPr="00BD26D2">
        <w:rPr>
          <w:rFonts w:ascii="Times New Roman" w:hAnsi="Times New Roman"/>
          <w:sz w:val="28"/>
          <w:szCs w:val="28"/>
        </w:rPr>
        <w:t xml:space="preserve"> </w:t>
      </w:r>
      <w:r w:rsidR="00914336">
        <w:rPr>
          <w:rFonts w:ascii="Times New Roman" w:hAnsi="Times New Roman"/>
          <w:sz w:val="28"/>
          <w:szCs w:val="28"/>
          <w:shd w:val="clear" w:color="auto" w:fill="FFFFFF"/>
        </w:rPr>
        <w:t>серійні — при широкій номенклатурі</w:t>
      </w:r>
      <w:r w:rsidRPr="00BD26D2">
        <w:rPr>
          <w:rFonts w:ascii="Times New Roman" w:hAnsi="Times New Roman"/>
          <w:sz w:val="28"/>
          <w:szCs w:val="28"/>
          <w:shd w:val="clear" w:color="auto" w:fill="FFFFFF"/>
        </w:rPr>
        <w:t xml:space="preserve"> проду</w:t>
      </w:r>
      <w:r w:rsidR="00914336">
        <w:rPr>
          <w:rFonts w:ascii="Times New Roman" w:hAnsi="Times New Roman"/>
          <w:sz w:val="28"/>
          <w:szCs w:val="28"/>
          <w:shd w:val="clear" w:color="auto" w:fill="FFFFFF"/>
        </w:rPr>
        <w:t>кції, яка</w:t>
      </w:r>
      <w:r w:rsidRPr="00BD26D2">
        <w:rPr>
          <w:rFonts w:ascii="Times New Roman" w:hAnsi="Times New Roman"/>
          <w:sz w:val="28"/>
          <w:szCs w:val="28"/>
          <w:shd w:val="clear" w:color="auto" w:fill="FFFFFF"/>
        </w:rPr>
        <w:t xml:space="preserve"> періодично повторюється, коли з</w:t>
      </w:r>
      <w:r w:rsidR="00914336">
        <w:rPr>
          <w:rFonts w:ascii="Times New Roman" w:hAnsi="Times New Roman"/>
          <w:sz w:val="28"/>
          <w:szCs w:val="28"/>
          <w:shd w:val="clear" w:color="auto" w:fill="FFFFFF"/>
        </w:rPr>
        <w:t>а робочими місцями закріплені</w:t>
      </w:r>
      <w:r w:rsidRPr="00BD26D2">
        <w:rPr>
          <w:rFonts w:ascii="Times New Roman" w:hAnsi="Times New Roman"/>
          <w:sz w:val="28"/>
          <w:szCs w:val="28"/>
          <w:shd w:val="clear" w:color="auto" w:fill="FFFFFF"/>
        </w:rPr>
        <w:t xml:space="preserve"> </w:t>
      </w:r>
      <w:r w:rsidR="00914336">
        <w:rPr>
          <w:rFonts w:ascii="Times New Roman" w:hAnsi="Times New Roman"/>
          <w:sz w:val="28"/>
          <w:szCs w:val="28"/>
          <w:shd w:val="clear" w:color="auto" w:fill="FFFFFF"/>
        </w:rPr>
        <w:t>декілька операцій, що виконуються в</w:t>
      </w:r>
      <w:r w:rsidRPr="00BD26D2">
        <w:rPr>
          <w:rFonts w:ascii="Times New Roman" w:hAnsi="Times New Roman"/>
          <w:sz w:val="28"/>
          <w:szCs w:val="28"/>
          <w:shd w:val="clear" w:color="auto" w:fill="FFFFFF"/>
        </w:rPr>
        <w:t xml:space="preserve"> певній послідовності; частина</w:t>
      </w:r>
      <w:r w:rsidR="00914336">
        <w:rPr>
          <w:rFonts w:ascii="Times New Roman" w:hAnsi="Times New Roman"/>
          <w:sz w:val="28"/>
          <w:szCs w:val="28"/>
          <w:shd w:val="clear" w:color="auto" w:fill="FFFFFF"/>
        </w:rPr>
        <w:t xml:space="preserve"> робіт може виконуватися без зупинення</w:t>
      </w:r>
      <w:r w:rsidRPr="00BD26D2">
        <w:rPr>
          <w:rFonts w:ascii="Times New Roman" w:hAnsi="Times New Roman"/>
          <w:sz w:val="28"/>
          <w:szCs w:val="28"/>
          <w:shd w:val="clear" w:color="auto" w:fill="FFFFFF"/>
        </w:rPr>
        <w:t xml:space="preserve">, частина — протягом </w:t>
      </w:r>
      <w:r w:rsidR="00914336">
        <w:rPr>
          <w:rFonts w:ascii="Times New Roman" w:hAnsi="Times New Roman"/>
          <w:sz w:val="28"/>
          <w:szCs w:val="28"/>
          <w:shd w:val="clear" w:color="auto" w:fill="FFFFFF"/>
        </w:rPr>
        <w:t>де</w:t>
      </w:r>
      <w:r w:rsidRPr="00BD26D2">
        <w:rPr>
          <w:rFonts w:ascii="Times New Roman" w:hAnsi="Times New Roman"/>
          <w:sz w:val="28"/>
          <w:szCs w:val="28"/>
          <w:shd w:val="clear" w:color="auto" w:fill="FFFFFF"/>
        </w:rPr>
        <w:t>кількох місяців на рік; с</w:t>
      </w:r>
      <w:r w:rsidR="00914336">
        <w:rPr>
          <w:rFonts w:ascii="Times New Roman" w:hAnsi="Times New Roman"/>
          <w:sz w:val="28"/>
          <w:szCs w:val="28"/>
          <w:shd w:val="clear" w:color="auto" w:fill="FFFFFF"/>
        </w:rPr>
        <w:t>клад процесів має</w:t>
      </w:r>
      <w:r w:rsidRPr="00BD26D2">
        <w:rPr>
          <w:rFonts w:ascii="Times New Roman" w:hAnsi="Times New Roman"/>
          <w:sz w:val="28"/>
          <w:szCs w:val="28"/>
          <w:shd w:val="clear" w:color="auto" w:fill="FFFFFF"/>
        </w:rPr>
        <w:t xml:space="preserve"> характер</w:t>
      </w:r>
      <w:r w:rsidR="00914336">
        <w:rPr>
          <w:rFonts w:ascii="Times New Roman" w:hAnsi="Times New Roman"/>
          <w:sz w:val="28"/>
          <w:szCs w:val="28"/>
          <w:shd w:val="clear" w:color="auto" w:fill="FFFFFF"/>
        </w:rPr>
        <w:t xml:space="preserve"> повторювання</w:t>
      </w:r>
      <w:r w:rsidRPr="00BD26D2">
        <w:rPr>
          <w:rFonts w:ascii="Times New Roman" w:hAnsi="Times New Roman"/>
          <w:sz w:val="28"/>
          <w:szCs w:val="28"/>
          <w:shd w:val="clear" w:color="auto" w:fill="FFFFFF"/>
        </w:rPr>
        <w:t>;</w:t>
      </w:r>
      <w:r w:rsidRPr="00BD26D2">
        <w:rPr>
          <w:rFonts w:ascii="Times New Roman" w:hAnsi="Times New Roman"/>
          <w:sz w:val="28"/>
          <w:szCs w:val="28"/>
        </w:rPr>
        <w:t xml:space="preserve"> </w:t>
      </w:r>
      <w:r w:rsidRPr="00BD26D2">
        <w:rPr>
          <w:rFonts w:ascii="Times New Roman" w:hAnsi="Times New Roman"/>
          <w:sz w:val="28"/>
          <w:szCs w:val="28"/>
          <w:shd w:val="clear" w:color="auto" w:fill="FFFFFF"/>
        </w:rPr>
        <w:t>індивідуальні (одиничні) — характерні для номенкла</w:t>
      </w:r>
      <w:r w:rsidR="00914336">
        <w:rPr>
          <w:rFonts w:ascii="Times New Roman" w:hAnsi="Times New Roman"/>
          <w:sz w:val="28"/>
          <w:szCs w:val="28"/>
          <w:shd w:val="clear" w:color="auto" w:fill="FFFFFF"/>
        </w:rPr>
        <w:t>тури виробів, що постійно змінюю</w:t>
      </w:r>
      <w:r w:rsidRPr="00BD26D2">
        <w:rPr>
          <w:rFonts w:ascii="Times New Roman" w:hAnsi="Times New Roman"/>
          <w:sz w:val="28"/>
          <w:szCs w:val="28"/>
          <w:shd w:val="clear" w:color="auto" w:fill="FFFFFF"/>
        </w:rPr>
        <w:t xml:space="preserve">ться, коли робочі місця </w:t>
      </w:r>
      <w:r w:rsidR="00914336">
        <w:rPr>
          <w:rFonts w:ascii="Times New Roman" w:hAnsi="Times New Roman"/>
          <w:sz w:val="28"/>
          <w:szCs w:val="28"/>
          <w:shd w:val="clear" w:color="auto" w:fill="FFFFFF"/>
        </w:rPr>
        <w:t>покриваються</w:t>
      </w:r>
      <w:r w:rsidRPr="00BD26D2">
        <w:rPr>
          <w:rFonts w:ascii="Times New Roman" w:hAnsi="Times New Roman"/>
          <w:sz w:val="28"/>
          <w:szCs w:val="28"/>
          <w:shd w:val="clear" w:color="auto" w:fill="FFFFFF"/>
        </w:rPr>
        <w:t xml:space="preserve"> різними операціями, які виконуються без </w:t>
      </w:r>
      <w:r w:rsidR="002F3BE3">
        <w:rPr>
          <w:rFonts w:ascii="Times New Roman" w:hAnsi="Times New Roman"/>
          <w:sz w:val="28"/>
          <w:szCs w:val="28"/>
          <w:shd w:val="clear" w:color="auto" w:fill="FFFFFF"/>
        </w:rPr>
        <w:t xml:space="preserve">якогось </w:t>
      </w:r>
      <w:r w:rsidRPr="00BD26D2">
        <w:rPr>
          <w:rFonts w:ascii="Times New Roman" w:hAnsi="Times New Roman"/>
          <w:sz w:val="28"/>
          <w:szCs w:val="28"/>
          <w:shd w:val="clear" w:color="auto" w:fill="FFFFFF"/>
        </w:rPr>
        <w:t xml:space="preserve">чергування, при цьому процеси, що </w:t>
      </w:r>
      <w:r w:rsidR="002F3BE3">
        <w:rPr>
          <w:rFonts w:ascii="Times New Roman" w:hAnsi="Times New Roman"/>
          <w:sz w:val="28"/>
          <w:szCs w:val="28"/>
          <w:shd w:val="clear" w:color="auto" w:fill="FFFFFF"/>
        </w:rPr>
        <w:t>відбуваються</w:t>
      </w:r>
      <w:r w:rsidRPr="00BD26D2">
        <w:rPr>
          <w:rFonts w:ascii="Times New Roman" w:hAnsi="Times New Roman"/>
          <w:sz w:val="28"/>
          <w:szCs w:val="28"/>
          <w:shd w:val="clear" w:color="auto" w:fill="FFFFFF"/>
        </w:rPr>
        <w:t>, здебільшого унікальні (одиничні) і не повторюються.</w:t>
      </w:r>
    </w:p>
    <w:p w:rsidR="00F447AA" w:rsidRDefault="00F447AA" w:rsidP="00F447AA">
      <w:pPr>
        <w:pStyle w:val="aa"/>
        <w:spacing w:line="360" w:lineRule="auto"/>
        <w:ind w:firstLine="708"/>
        <w:jc w:val="both"/>
      </w:pPr>
      <w:r w:rsidRPr="00BD26D2">
        <w:rPr>
          <w:rFonts w:ascii="Times New Roman" w:hAnsi="Times New Roman"/>
          <w:sz w:val="28"/>
          <w:szCs w:val="28"/>
          <w:shd w:val="clear" w:color="auto" w:fill="FFFFFF"/>
        </w:rPr>
        <w:t xml:space="preserve">8. За характером об’єкта виробництва виробничі процеси </w:t>
      </w:r>
      <w:r w:rsidR="002F3BE3">
        <w:rPr>
          <w:rFonts w:ascii="Times New Roman" w:hAnsi="Times New Roman"/>
          <w:sz w:val="28"/>
          <w:szCs w:val="28"/>
          <w:shd w:val="clear" w:color="auto" w:fill="FFFFFF"/>
        </w:rPr>
        <w:t>підроз</w:t>
      </w:r>
      <w:r w:rsidRPr="00BD26D2">
        <w:rPr>
          <w:rFonts w:ascii="Times New Roman" w:hAnsi="Times New Roman"/>
          <w:sz w:val="28"/>
          <w:szCs w:val="28"/>
          <w:shd w:val="clear" w:color="auto" w:fill="FFFFFF"/>
        </w:rPr>
        <w:t>діляються на:</w:t>
      </w:r>
      <w:r w:rsidRPr="00BD26D2">
        <w:rPr>
          <w:rFonts w:ascii="Times New Roman" w:hAnsi="Times New Roman"/>
          <w:sz w:val="28"/>
          <w:szCs w:val="28"/>
        </w:rPr>
        <w:t xml:space="preserve"> </w:t>
      </w:r>
      <w:r w:rsidR="002F3BE3">
        <w:rPr>
          <w:rFonts w:ascii="Times New Roman" w:hAnsi="Times New Roman"/>
          <w:sz w:val="28"/>
          <w:szCs w:val="28"/>
          <w:shd w:val="clear" w:color="auto" w:fill="FFFFFF"/>
        </w:rPr>
        <w:t>прості, які включають в себе операції, послідовно виконувані</w:t>
      </w:r>
      <w:r w:rsidRPr="00BD26D2">
        <w:rPr>
          <w:rFonts w:ascii="Times New Roman" w:hAnsi="Times New Roman"/>
          <w:sz w:val="28"/>
          <w:szCs w:val="28"/>
          <w:shd w:val="clear" w:color="auto" w:fill="FFFFFF"/>
        </w:rPr>
        <w:t xml:space="preserve"> під час виготовлення деталей, що мають технологічну схожість;</w:t>
      </w:r>
      <w:r w:rsidRPr="00BD26D2">
        <w:rPr>
          <w:rFonts w:ascii="Times New Roman" w:hAnsi="Times New Roman"/>
          <w:sz w:val="28"/>
          <w:szCs w:val="28"/>
        </w:rPr>
        <w:t xml:space="preserve"> </w:t>
      </w:r>
      <w:r w:rsidRPr="00BD26D2">
        <w:rPr>
          <w:rFonts w:ascii="Times New Roman" w:hAnsi="Times New Roman"/>
          <w:sz w:val="28"/>
          <w:szCs w:val="28"/>
          <w:shd w:val="clear" w:color="auto" w:fill="FFFFFF"/>
        </w:rPr>
        <w:t>склад</w:t>
      </w:r>
      <w:r w:rsidR="002F3BE3">
        <w:rPr>
          <w:rFonts w:ascii="Times New Roman" w:hAnsi="Times New Roman"/>
          <w:sz w:val="28"/>
          <w:szCs w:val="28"/>
          <w:shd w:val="clear" w:color="auto" w:fill="FFFFFF"/>
        </w:rPr>
        <w:t>ні, які</w:t>
      </w:r>
      <w:r w:rsidRPr="00BD26D2">
        <w:rPr>
          <w:rFonts w:ascii="Times New Roman" w:hAnsi="Times New Roman"/>
          <w:sz w:val="28"/>
          <w:szCs w:val="28"/>
          <w:shd w:val="clear" w:color="auto" w:fill="FFFFFF"/>
        </w:rPr>
        <w:t xml:space="preserve"> включають опера</w:t>
      </w:r>
      <w:r w:rsidR="002F3BE3">
        <w:rPr>
          <w:rFonts w:ascii="Times New Roman" w:hAnsi="Times New Roman"/>
          <w:sz w:val="28"/>
          <w:szCs w:val="28"/>
          <w:shd w:val="clear" w:color="auto" w:fill="FFFFFF"/>
        </w:rPr>
        <w:t>ції, що виконуються послідовно і</w:t>
      </w:r>
      <w:r w:rsidRPr="00BD26D2">
        <w:rPr>
          <w:rFonts w:ascii="Times New Roman" w:hAnsi="Times New Roman"/>
          <w:sz w:val="28"/>
          <w:szCs w:val="28"/>
          <w:shd w:val="clear" w:color="auto" w:fill="FFFFFF"/>
        </w:rPr>
        <w:t xml:space="preserve"> паралельно (наприклад, при </w:t>
      </w:r>
      <w:r w:rsidR="002F3BE3">
        <w:rPr>
          <w:rFonts w:ascii="Times New Roman" w:hAnsi="Times New Roman"/>
          <w:sz w:val="28"/>
          <w:szCs w:val="28"/>
          <w:shd w:val="clear" w:color="auto" w:fill="FFFFFF"/>
        </w:rPr>
        <w:t>виробництві</w:t>
      </w:r>
      <w:r w:rsidRPr="00BD26D2">
        <w:rPr>
          <w:rFonts w:ascii="Times New Roman" w:hAnsi="Times New Roman"/>
          <w:sz w:val="28"/>
          <w:szCs w:val="28"/>
          <w:shd w:val="clear" w:color="auto" w:fill="FFFFFF"/>
        </w:rPr>
        <w:t xml:space="preserve"> та збиранні</w:t>
      </w:r>
      <w:r w:rsidR="002F3BE3">
        <w:rPr>
          <w:rFonts w:ascii="Times New Roman" w:hAnsi="Times New Roman"/>
          <w:sz w:val="28"/>
          <w:szCs w:val="28"/>
          <w:shd w:val="clear" w:color="auto" w:fill="FFFFFF"/>
        </w:rPr>
        <w:t xml:space="preserve"> вузлів, складальних одиниць та</w:t>
      </w:r>
      <w:r w:rsidRPr="00BD26D2">
        <w:rPr>
          <w:rFonts w:ascii="Times New Roman" w:hAnsi="Times New Roman"/>
          <w:sz w:val="28"/>
          <w:szCs w:val="28"/>
          <w:shd w:val="clear" w:color="auto" w:fill="FFFFFF"/>
        </w:rPr>
        <w:t xml:space="preserve"> виробів у цілому). На рис. 1.6 схема</w:t>
      </w:r>
      <w:r w:rsidR="002F3BE3">
        <w:rPr>
          <w:rFonts w:ascii="Times New Roman" w:hAnsi="Times New Roman"/>
          <w:sz w:val="28"/>
          <w:szCs w:val="28"/>
          <w:shd w:val="clear" w:color="auto" w:fill="FFFFFF"/>
        </w:rPr>
        <w:t>тично зображено структуру простих та</w:t>
      </w:r>
      <w:r w:rsidRPr="00BD26D2">
        <w:rPr>
          <w:rFonts w:ascii="Times New Roman" w:hAnsi="Times New Roman"/>
          <w:sz w:val="28"/>
          <w:szCs w:val="28"/>
          <w:shd w:val="clear" w:color="auto" w:fill="FFFFFF"/>
        </w:rPr>
        <w:t xml:space="preserve"> складних виробничих процесів.</w:t>
      </w:r>
    </w:p>
    <w:p w:rsidR="00F447AA" w:rsidRDefault="00F447AA" w:rsidP="00F447AA">
      <w:pPr>
        <w:spacing w:line="360" w:lineRule="auto"/>
        <w:jc w:val="center"/>
        <w:rPr>
          <w:rFonts w:ascii="Times New Roman" w:hAnsi="Times New Roman"/>
          <w:noProof/>
          <w:sz w:val="28"/>
          <w:szCs w:val="28"/>
          <w:lang w:val="ru-RU" w:eastAsia="ru-RU"/>
        </w:rPr>
      </w:pPr>
      <w:r w:rsidRPr="006267BA">
        <w:rPr>
          <w:rFonts w:ascii="Times New Roman" w:hAnsi="Times New Roman"/>
          <w:noProof/>
          <w:sz w:val="28"/>
          <w:szCs w:val="28"/>
          <w:lang/>
        </w:rPr>
        <w:lastRenderedPageBreak/>
        <w:drawing>
          <wp:inline distT="0" distB="0" distL="0" distR="0">
            <wp:extent cx="5010150" cy="2838450"/>
            <wp:effectExtent l="0" t="0" r="0" b="0"/>
            <wp:docPr id="16" name="Рисунок 16" descr="https://library.if.ua/media/content/5331b3ec46a3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https://library.if.ua/media/content/5331b3ec46a3e.gif"/>
                    <pic:cNvPicPr>
                      <a:picLocks noChangeAspect="1" noChangeArrowheads="1"/>
                    </pic:cNvPicPr>
                  </pic:nvPicPr>
                  <pic:blipFill>
                    <a:blip r:embed="rId14">
                      <a:extLst>
                        <a:ext uri="{28A0092B-C50C-407E-A947-70E740481C1C}">
                          <a14:useLocalDpi xmlns:a14="http://schemas.microsoft.com/office/drawing/2010/main" val="0"/>
                        </a:ext>
                      </a:extLst>
                    </a:blip>
                    <a:srcRect b="8025"/>
                    <a:stretch>
                      <a:fillRect/>
                    </a:stretch>
                  </pic:blipFill>
                  <pic:spPr bwMode="auto">
                    <a:xfrm>
                      <a:off x="0" y="0"/>
                      <a:ext cx="5010150" cy="2838450"/>
                    </a:xfrm>
                    <a:prstGeom prst="rect">
                      <a:avLst/>
                    </a:prstGeom>
                    <a:noFill/>
                    <a:ln>
                      <a:noFill/>
                    </a:ln>
                  </pic:spPr>
                </pic:pic>
              </a:graphicData>
            </a:graphic>
          </wp:inline>
        </w:drawing>
      </w:r>
    </w:p>
    <w:p w:rsidR="00F447AA" w:rsidRPr="00BD26D2" w:rsidRDefault="002F3BE3" w:rsidP="002F3BE3">
      <w:pPr>
        <w:pStyle w:val="aa"/>
        <w:spacing w:line="360" w:lineRule="auto"/>
        <w:ind w:firstLine="708"/>
        <w:jc w:val="both"/>
        <w:rPr>
          <w:rFonts w:ascii="Times New Roman" w:hAnsi="Times New Roman"/>
          <w:noProof/>
          <w:sz w:val="28"/>
          <w:szCs w:val="28"/>
          <w:lang w:val="ru-RU" w:eastAsia="ru-RU"/>
        </w:rPr>
      </w:pPr>
      <w:r>
        <w:rPr>
          <w:rFonts w:ascii="Times New Roman" w:hAnsi="Times New Roman"/>
          <w:noProof/>
          <w:sz w:val="28"/>
          <w:szCs w:val="28"/>
          <w:lang w:val="ru-RU" w:eastAsia="ru-RU"/>
        </w:rPr>
        <w:t>Рисунок 1.6. С</w:t>
      </w:r>
      <w:r w:rsidR="00F447AA" w:rsidRPr="00BD26D2">
        <w:rPr>
          <w:rFonts w:ascii="Times New Roman" w:hAnsi="Times New Roman"/>
          <w:noProof/>
          <w:sz w:val="28"/>
          <w:szCs w:val="28"/>
          <w:lang w:val="ru-RU" w:eastAsia="ru-RU"/>
        </w:rPr>
        <w:t>хема простого та складного виробничих процесів</w:t>
      </w:r>
    </w:p>
    <w:p w:rsidR="00F447AA" w:rsidRPr="00A90CBD" w:rsidRDefault="00F447AA" w:rsidP="00A90CBD">
      <w:pPr>
        <w:pStyle w:val="aa"/>
        <w:spacing w:line="360" w:lineRule="auto"/>
        <w:jc w:val="both"/>
        <w:rPr>
          <w:rFonts w:ascii="Times New Roman" w:hAnsi="Times New Roman"/>
          <w:sz w:val="28"/>
          <w:szCs w:val="28"/>
          <w:shd w:val="clear" w:color="auto" w:fill="FFFFFF"/>
          <w:lang w:val="ru-RU"/>
        </w:rPr>
      </w:pPr>
      <w:r w:rsidRPr="00A90CBD">
        <w:rPr>
          <w:rFonts w:ascii="Times New Roman" w:hAnsi="Times New Roman"/>
          <w:color w:val="FF0000"/>
          <w:sz w:val="28"/>
          <w:szCs w:val="28"/>
          <w:shd w:val="clear" w:color="auto" w:fill="FFFFFF"/>
        </w:rPr>
        <w:tab/>
      </w:r>
      <w:r w:rsidRPr="00A90CBD">
        <w:rPr>
          <w:rFonts w:ascii="Times New Roman" w:hAnsi="Times New Roman"/>
          <w:sz w:val="28"/>
          <w:szCs w:val="28"/>
          <w:shd w:val="clear" w:color="auto" w:fill="FFFFFF"/>
          <w:lang w:val="ru-RU"/>
        </w:rPr>
        <w:t>Спростити будь-який виробничий процес можна за допомогою</w:t>
      </w:r>
      <w:r w:rsidR="00693138">
        <w:rPr>
          <w:rFonts w:ascii="Times New Roman" w:hAnsi="Times New Roman"/>
          <w:sz w:val="28"/>
          <w:szCs w:val="28"/>
          <w:shd w:val="clear" w:color="auto" w:fill="FFFFFF"/>
          <w:lang w:val="ru-RU"/>
        </w:rPr>
        <w:t xml:space="preserve"> побудови математичної моделі, а також</w:t>
      </w:r>
      <w:r w:rsidRPr="00A90CBD">
        <w:rPr>
          <w:rFonts w:ascii="Times New Roman" w:hAnsi="Times New Roman"/>
          <w:sz w:val="28"/>
          <w:szCs w:val="28"/>
          <w:shd w:val="clear" w:color="auto" w:fill="FFFFFF"/>
          <w:lang w:val="ru-RU"/>
        </w:rPr>
        <w:t xml:space="preserve"> подальшої оптимізації виробництва.</w:t>
      </w:r>
    </w:p>
    <w:p w:rsidR="00F447AA" w:rsidRDefault="00F447AA" w:rsidP="00A90CBD">
      <w:pPr>
        <w:pStyle w:val="aa"/>
        <w:spacing w:line="360" w:lineRule="auto"/>
        <w:jc w:val="both"/>
        <w:rPr>
          <w:rFonts w:ascii="Times New Roman" w:hAnsi="Times New Roman"/>
          <w:sz w:val="28"/>
          <w:szCs w:val="28"/>
          <w:shd w:val="clear" w:color="auto" w:fill="FFFFFF"/>
        </w:rPr>
      </w:pPr>
    </w:p>
    <w:p w:rsidR="00A90CBD" w:rsidRPr="00A90CBD" w:rsidRDefault="00A90CBD" w:rsidP="00A90CBD">
      <w:pPr>
        <w:pStyle w:val="aa"/>
        <w:spacing w:line="360" w:lineRule="auto"/>
        <w:jc w:val="both"/>
        <w:rPr>
          <w:rFonts w:ascii="Times New Roman" w:hAnsi="Times New Roman"/>
          <w:sz w:val="28"/>
          <w:szCs w:val="28"/>
          <w:shd w:val="clear" w:color="auto" w:fill="FFFFFF"/>
        </w:rPr>
      </w:pPr>
    </w:p>
    <w:p w:rsidR="00F447AA" w:rsidRPr="00A90CBD" w:rsidRDefault="00F447AA" w:rsidP="00A90CBD">
      <w:pPr>
        <w:pStyle w:val="aa"/>
        <w:spacing w:line="360" w:lineRule="auto"/>
        <w:ind w:firstLine="708"/>
        <w:jc w:val="both"/>
        <w:rPr>
          <w:rFonts w:ascii="Times New Roman" w:hAnsi="Times New Roman"/>
          <w:b/>
          <w:sz w:val="28"/>
          <w:szCs w:val="28"/>
        </w:rPr>
      </w:pPr>
      <w:bookmarkStart w:id="16" w:name="_Toc11355053"/>
      <w:bookmarkStart w:id="17" w:name="_Toc11355985"/>
      <w:r w:rsidRPr="00A90CBD">
        <w:rPr>
          <w:rFonts w:ascii="Times New Roman" w:hAnsi="Times New Roman"/>
          <w:b/>
          <w:sz w:val="28"/>
          <w:szCs w:val="28"/>
        </w:rPr>
        <w:t>1.4 Математичне моделювання та оптимізація технологічних процесів</w:t>
      </w:r>
      <w:bookmarkEnd w:id="16"/>
      <w:bookmarkEnd w:id="17"/>
    </w:p>
    <w:p w:rsidR="00F447AA" w:rsidRDefault="00F447AA" w:rsidP="00A90CBD">
      <w:pPr>
        <w:pStyle w:val="aa"/>
        <w:spacing w:line="360" w:lineRule="auto"/>
        <w:jc w:val="both"/>
        <w:rPr>
          <w:rFonts w:ascii="Times New Roman" w:hAnsi="Times New Roman"/>
          <w:b/>
          <w:sz w:val="28"/>
          <w:szCs w:val="28"/>
        </w:rPr>
      </w:pPr>
    </w:p>
    <w:p w:rsidR="00A90CBD" w:rsidRPr="00A90CBD" w:rsidRDefault="00A90CBD" w:rsidP="00A90CBD">
      <w:pPr>
        <w:pStyle w:val="aa"/>
        <w:spacing w:line="360" w:lineRule="auto"/>
        <w:jc w:val="both"/>
        <w:rPr>
          <w:rFonts w:ascii="Times New Roman" w:hAnsi="Times New Roman"/>
          <w:b/>
          <w:sz w:val="28"/>
          <w:szCs w:val="28"/>
        </w:rPr>
      </w:pPr>
    </w:p>
    <w:p w:rsidR="00F447AA" w:rsidRPr="00A90CBD" w:rsidRDefault="00881407" w:rsidP="00A90CBD">
      <w:pPr>
        <w:pStyle w:val="aa"/>
        <w:spacing w:line="360" w:lineRule="auto"/>
        <w:ind w:firstLine="708"/>
        <w:jc w:val="both"/>
        <w:rPr>
          <w:rFonts w:ascii="Times New Roman" w:hAnsi="Times New Roman"/>
          <w:sz w:val="28"/>
          <w:szCs w:val="28"/>
          <w:lang w:eastAsia="uk-UA"/>
        </w:rPr>
      </w:pPr>
      <w:r w:rsidRPr="00A90CBD">
        <w:rPr>
          <w:rFonts w:ascii="Times New Roman" w:hAnsi="Times New Roman"/>
          <w:sz w:val="28"/>
          <w:szCs w:val="28"/>
          <w:lang w:eastAsia="uk-UA"/>
        </w:rPr>
        <w:t>М</w:t>
      </w:r>
      <w:hyperlink r:id="rId15" w:tooltip="Математичне моделювання" w:history="1">
        <w:r w:rsidR="00F447AA" w:rsidRPr="00A90CBD">
          <w:rPr>
            <w:rFonts w:ascii="Times New Roman" w:hAnsi="Times New Roman"/>
            <w:sz w:val="28"/>
            <w:szCs w:val="28"/>
            <w:bdr w:val="none" w:sz="0" w:space="0" w:color="auto" w:frame="1"/>
            <w:lang w:eastAsia="uk-UA"/>
          </w:rPr>
          <w:t>атематичне моделювання</w:t>
        </w:r>
      </w:hyperlink>
      <w:r w:rsidR="00F447AA" w:rsidRPr="00A90CBD">
        <w:rPr>
          <w:rFonts w:ascii="Times New Roman" w:hAnsi="Times New Roman"/>
          <w:sz w:val="28"/>
          <w:szCs w:val="28"/>
          <w:bdr w:val="none" w:sz="0" w:space="0" w:color="auto" w:frame="1"/>
          <w:lang w:eastAsia="uk-UA"/>
        </w:rPr>
        <w:t> технологічних процесів</w:t>
      </w:r>
      <w:r w:rsidRPr="00A90CBD">
        <w:rPr>
          <w:rFonts w:ascii="Times New Roman" w:hAnsi="Times New Roman"/>
          <w:sz w:val="28"/>
          <w:szCs w:val="28"/>
          <w:bdr w:val="none" w:sz="0" w:space="0" w:color="auto" w:frame="1"/>
          <w:lang w:eastAsia="uk-UA"/>
        </w:rPr>
        <w:t>, як термін,</w:t>
      </w:r>
      <w:r w:rsidR="00F447AA" w:rsidRPr="00A90CBD">
        <w:rPr>
          <w:rFonts w:ascii="Times New Roman" w:hAnsi="Times New Roman"/>
          <w:sz w:val="28"/>
          <w:szCs w:val="28"/>
          <w:lang w:eastAsia="uk-UA"/>
        </w:rPr>
        <w:t> має декілька нероз</w:t>
      </w:r>
      <w:r w:rsidRPr="00A90CBD">
        <w:rPr>
          <w:rFonts w:ascii="Times New Roman" w:hAnsi="Times New Roman"/>
          <w:sz w:val="28"/>
          <w:szCs w:val="28"/>
          <w:lang w:eastAsia="uk-UA"/>
        </w:rPr>
        <w:t xml:space="preserve">ривних пов'язаних між собою </w:t>
      </w:r>
      <w:r w:rsidR="00F447AA" w:rsidRPr="00A90CBD">
        <w:rPr>
          <w:rFonts w:ascii="Times New Roman" w:hAnsi="Times New Roman"/>
          <w:sz w:val="28"/>
          <w:szCs w:val="28"/>
          <w:lang w:eastAsia="uk-UA"/>
        </w:rPr>
        <w:t>значень</w:t>
      </w:r>
      <w:r w:rsidR="00F447AA" w:rsidRPr="00A90CBD">
        <w:rPr>
          <w:rFonts w:ascii="Times New Roman" w:hAnsi="Times New Roman"/>
          <w:sz w:val="28"/>
          <w:szCs w:val="28"/>
          <w:lang w:val="ru-RU" w:eastAsia="uk-UA"/>
        </w:rPr>
        <w:t xml:space="preserve"> [6]</w:t>
      </w:r>
      <w:r w:rsidR="00F447AA" w:rsidRPr="00A90CBD">
        <w:rPr>
          <w:rFonts w:ascii="Times New Roman" w:hAnsi="Times New Roman"/>
          <w:sz w:val="28"/>
          <w:szCs w:val="28"/>
          <w:lang w:eastAsia="uk-UA"/>
        </w:rPr>
        <w:t>:</w:t>
      </w:r>
    </w:p>
    <w:p w:rsidR="00F447AA" w:rsidRPr="00A90CBD" w:rsidRDefault="00F447AA" w:rsidP="00A90CBD">
      <w:pPr>
        <w:pStyle w:val="aa"/>
        <w:spacing w:line="360" w:lineRule="auto"/>
        <w:ind w:firstLine="708"/>
        <w:jc w:val="both"/>
        <w:rPr>
          <w:rFonts w:ascii="Times New Roman" w:hAnsi="Times New Roman"/>
          <w:sz w:val="28"/>
          <w:szCs w:val="28"/>
          <w:lang w:eastAsia="uk-UA"/>
        </w:rPr>
      </w:pPr>
      <w:r w:rsidRPr="00A90CBD">
        <w:rPr>
          <w:rFonts w:ascii="Times New Roman" w:hAnsi="Times New Roman"/>
          <w:sz w:val="28"/>
          <w:szCs w:val="28"/>
          <w:bdr w:val="none" w:sz="0" w:space="0" w:color="auto" w:frame="1"/>
          <w:lang w:eastAsia="uk-UA"/>
        </w:rPr>
        <w:t>Математичне моделювання технологічних процесів</w:t>
      </w:r>
      <w:r w:rsidRPr="00A90CBD">
        <w:rPr>
          <w:rFonts w:ascii="Times New Roman" w:hAnsi="Times New Roman"/>
          <w:sz w:val="28"/>
          <w:szCs w:val="28"/>
          <w:lang w:eastAsia="uk-UA"/>
        </w:rPr>
        <w:t> —</w:t>
      </w:r>
      <w:r w:rsidR="00881407" w:rsidRPr="00A90CBD">
        <w:rPr>
          <w:rFonts w:ascii="Times New Roman" w:hAnsi="Times New Roman"/>
          <w:sz w:val="28"/>
          <w:szCs w:val="28"/>
          <w:lang w:eastAsia="uk-UA"/>
        </w:rPr>
        <w:t xml:space="preserve"> це</w:t>
      </w:r>
      <w:r w:rsidRPr="00A90CBD">
        <w:rPr>
          <w:rFonts w:ascii="Times New Roman" w:hAnsi="Times New Roman"/>
          <w:sz w:val="28"/>
          <w:szCs w:val="28"/>
          <w:lang w:eastAsia="uk-UA"/>
        </w:rPr>
        <w:t xml:space="preserve"> побудо</w:t>
      </w:r>
      <w:r w:rsidR="00881407" w:rsidRPr="00A90CBD">
        <w:rPr>
          <w:rFonts w:ascii="Times New Roman" w:hAnsi="Times New Roman"/>
          <w:sz w:val="28"/>
          <w:szCs w:val="28"/>
          <w:lang w:eastAsia="uk-UA"/>
        </w:rPr>
        <w:t>ва</w:t>
      </w:r>
      <w:r w:rsidRPr="00A90CBD">
        <w:rPr>
          <w:rFonts w:ascii="Times New Roman" w:hAnsi="Times New Roman"/>
          <w:sz w:val="28"/>
          <w:szCs w:val="28"/>
          <w:lang w:eastAsia="uk-UA"/>
        </w:rPr>
        <w:t> </w:t>
      </w:r>
      <w:hyperlink r:id="rId16" w:tooltip="Математична модель" w:history="1">
        <w:r w:rsidRPr="00A90CBD">
          <w:rPr>
            <w:rFonts w:ascii="Times New Roman" w:hAnsi="Times New Roman"/>
            <w:sz w:val="28"/>
            <w:szCs w:val="28"/>
            <w:bdr w:val="none" w:sz="0" w:space="0" w:color="auto" w:frame="1"/>
            <w:lang w:eastAsia="uk-UA"/>
          </w:rPr>
          <w:t>математичної моделі</w:t>
        </w:r>
      </w:hyperlink>
      <w:r w:rsidRPr="00A90CBD">
        <w:rPr>
          <w:rFonts w:ascii="Times New Roman" w:hAnsi="Times New Roman"/>
          <w:sz w:val="28"/>
          <w:szCs w:val="28"/>
          <w:lang w:eastAsia="uk-UA"/>
        </w:rPr>
        <w:t>, об'єктом якої є </w:t>
      </w:r>
      <w:hyperlink r:id="rId17" w:tooltip="Технологічний процес" w:history="1">
        <w:r w:rsidRPr="00A90CBD">
          <w:rPr>
            <w:rFonts w:ascii="Times New Roman" w:hAnsi="Times New Roman"/>
            <w:sz w:val="28"/>
            <w:szCs w:val="28"/>
            <w:bdr w:val="none" w:sz="0" w:space="0" w:color="auto" w:frame="1"/>
            <w:lang w:eastAsia="uk-UA"/>
          </w:rPr>
          <w:t>технологічний процес</w:t>
        </w:r>
      </w:hyperlink>
      <w:r w:rsidRPr="00A90CBD">
        <w:rPr>
          <w:rFonts w:ascii="Times New Roman" w:hAnsi="Times New Roman"/>
          <w:sz w:val="28"/>
          <w:szCs w:val="28"/>
          <w:lang w:eastAsia="uk-UA"/>
        </w:rPr>
        <w:t xml:space="preserve"> чи його складові, і яка призначена для вирішення </w:t>
      </w:r>
      <w:r w:rsidR="00881407" w:rsidRPr="00A90CBD">
        <w:rPr>
          <w:rFonts w:ascii="Times New Roman" w:hAnsi="Times New Roman"/>
          <w:sz w:val="28"/>
          <w:szCs w:val="28"/>
          <w:lang w:eastAsia="uk-UA"/>
        </w:rPr>
        <w:t xml:space="preserve">якихось </w:t>
      </w:r>
      <w:r w:rsidRPr="00A90CBD">
        <w:rPr>
          <w:rFonts w:ascii="Times New Roman" w:hAnsi="Times New Roman"/>
          <w:sz w:val="28"/>
          <w:szCs w:val="28"/>
          <w:lang w:eastAsia="uk-UA"/>
        </w:rPr>
        <w:t>конкретних практичних задач:</w:t>
      </w:r>
    </w:p>
    <w:p w:rsidR="00F447AA" w:rsidRPr="00A90CBD" w:rsidRDefault="00881407" w:rsidP="00A90CBD">
      <w:pPr>
        <w:pStyle w:val="aa"/>
        <w:spacing w:line="360" w:lineRule="auto"/>
        <w:jc w:val="both"/>
        <w:rPr>
          <w:rFonts w:ascii="Times New Roman" w:hAnsi="Times New Roman"/>
          <w:sz w:val="28"/>
          <w:szCs w:val="28"/>
          <w:lang w:eastAsia="uk-UA"/>
        </w:rPr>
      </w:pPr>
      <w:r w:rsidRPr="00A90CBD">
        <w:rPr>
          <w:rFonts w:ascii="Times New Roman" w:hAnsi="Times New Roman"/>
          <w:sz w:val="28"/>
          <w:szCs w:val="28"/>
          <w:lang w:eastAsia="uk-UA"/>
        </w:rPr>
        <w:t>- розробка</w:t>
      </w:r>
      <w:r w:rsidR="00F447AA" w:rsidRPr="00A90CBD">
        <w:rPr>
          <w:rFonts w:ascii="Times New Roman" w:hAnsi="Times New Roman"/>
          <w:sz w:val="28"/>
          <w:szCs w:val="28"/>
          <w:lang w:eastAsia="uk-UA"/>
        </w:rPr>
        <w:t xml:space="preserve"> н</w:t>
      </w:r>
      <w:r w:rsidRPr="00A90CBD">
        <w:rPr>
          <w:rFonts w:ascii="Times New Roman" w:hAnsi="Times New Roman"/>
          <w:sz w:val="28"/>
          <w:szCs w:val="28"/>
          <w:lang w:eastAsia="uk-UA"/>
        </w:rPr>
        <w:t>ових технологічних процесів чи у</w:t>
      </w:r>
      <w:r w:rsidR="00F447AA" w:rsidRPr="00A90CBD">
        <w:rPr>
          <w:rFonts w:ascii="Times New Roman" w:hAnsi="Times New Roman"/>
          <w:sz w:val="28"/>
          <w:szCs w:val="28"/>
          <w:lang w:eastAsia="uk-UA"/>
        </w:rPr>
        <w:t>досконалення існуючих;</w:t>
      </w:r>
    </w:p>
    <w:p w:rsidR="00F447AA" w:rsidRPr="00A90CBD" w:rsidRDefault="00881407" w:rsidP="00A90CBD">
      <w:pPr>
        <w:pStyle w:val="aa"/>
        <w:spacing w:line="360" w:lineRule="auto"/>
        <w:jc w:val="both"/>
        <w:rPr>
          <w:rFonts w:ascii="Times New Roman" w:hAnsi="Times New Roman"/>
          <w:sz w:val="28"/>
          <w:szCs w:val="28"/>
          <w:lang w:eastAsia="uk-UA"/>
        </w:rPr>
      </w:pPr>
      <w:r w:rsidRPr="00A90CBD">
        <w:rPr>
          <w:rFonts w:ascii="Times New Roman" w:hAnsi="Times New Roman"/>
          <w:sz w:val="28"/>
          <w:szCs w:val="28"/>
          <w:lang w:eastAsia="uk-UA"/>
        </w:rPr>
        <w:t xml:space="preserve">- визначення </w:t>
      </w:r>
      <w:r w:rsidR="00F447AA" w:rsidRPr="00A90CBD">
        <w:rPr>
          <w:rFonts w:ascii="Times New Roman" w:hAnsi="Times New Roman"/>
          <w:sz w:val="28"/>
          <w:szCs w:val="28"/>
          <w:lang w:eastAsia="uk-UA"/>
        </w:rPr>
        <w:t>або прогнозування характеристик чи показників технологічного процесу або</w:t>
      </w:r>
      <w:r w:rsidRPr="00A90CBD">
        <w:rPr>
          <w:rFonts w:ascii="Times New Roman" w:hAnsi="Times New Roman"/>
          <w:sz w:val="28"/>
          <w:szCs w:val="28"/>
          <w:lang w:eastAsia="uk-UA"/>
        </w:rPr>
        <w:t xml:space="preserve"> ж</w:t>
      </w:r>
      <w:r w:rsidR="00F447AA" w:rsidRPr="00A90CBD">
        <w:rPr>
          <w:rFonts w:ascii="Times New Roman" w:hAnsi="Times New Roman"/>
          <w:sz w:val="28"/>
          <w:szCs w:val="28"/>
          <w:lang w:eastAsia="uk-UA"/>
        </w:rPr>
        <w:t xml:space="preserve"> його результатів, які економічно недоцільно</w:t>
      </w:r>
      <w:r w:rsidRPr="00A90CBD">
        <w:rPr>
          <w:rFonts w:ascii="Times New Roman" w:hAnsi="Times New Roman"/>
          <w:sz w:val="28"/>
          <w:szCs w:val="28"/>
          <w:lang w:eastAsia="uk-UA"/>
        </w:rPr>
        <w:t xml:space="preserve"> чи неможливо </w:t>
      </w:r>
      <w:r w:rsidR="00F447AA" w:rsidRPr="00A90CBD">
        <w:rPr>
          <w:rFonts w:ascii="Times New Roman" w:hAnsi="Times New Roman"/>
          <w:sz w:val="28"/>
          <w:szCs w:val="28"/>
          <w:lang w:eastAsia="uk-UA"/>
        </w:rPr>
        <w:t>визна</w:t>
      </w:r>
      <w:r w:rsidRPr="00A90CBD">
        <w:rPr>
          <w:rFonts w:ascii="Times New Roman" w:hAnsi="Times New Roman"/>
          <w:sz w:val="28"/>
          <w:szCs w:val="28"/>
          <w:lang w:eastAsia="uk-UA"/>
        </w:rPr>
        <w:t>ча</w:t>
      </w:r>
      <w:r w:rsidR="00F447AA" w:rsidRPr="00A90CBD">
        <w:rPr>
          <w:rFonts w:ascii="Times New Roman" w:hAnsi="Times New Roman"/>
          <w:sz w:val="28"/>
          <w:szCs w:val="28"/>
          <w:lang w:eastAsia="uk-UA"/>
        </w:rPr>
        <w:t>ти в реальних умовах;</w:t>
      </w:r>
    </w:p>
    <w:p w:rsidR="00F447AA" w:rsidRPr="00A90CBD" w:rsidRDefault="00F447AA" w:rsidP="00A90CBD">
      <w:pPr>
        <w:pStyle w:val="aa"/>
        <w:spacing w:line="360" w:lineRule="auto"/>
        <w:jc w:val="both"/>
        <w:rPr>
          <w:rFonts w:ascii="Times New Roman" w:hAnsi="Times New Roman"/>
          <w:sz w:val="28"/>
          <w:szCs w:val="28"/>
          <w:lang w:eastAsia="uk-UA"/>
        </w:rPr>
      </w:pPr>
      <w:r w:rsidRPr="00A90CBD">
        <w:rPr>
          <w:rFonts w:ascii="Times New Roman" w:hAnsi="Times New Roman"/>
          <w:sz w:val="28"/>
          <w:szCs w:val="28"/>
          <w:lang w:eastAsia="uk-UA"/>
        </w:rPr>
        <w:t>- навчаль</w:t>
      </w:r>
      <w:r w:rsidR="00881407" w:rsidRPr="00A90CBD">
        <w:rPr>
          <w:rFonts w:ascii="Times New Roman" w:hAnsi="Times New Roman"/>
          <w:sz w:val="28"/>
          <w:szCs w:val="28"/>
          <w:lang w:eastAsia="uk-UA"/>
        </w:rPr>
        <w:t>ні чи демонстраційні моделі, що</w:t>
      </w:r>
      <w:r w:rsidRPr="00A90CBD">
        <w:rPr>
          <w:rFonts w:ascii="Times New Roman" w:hAnsi="Times New Roman"/>
          <w:sz w:val="28"/>
          <w:szCs w:val="28"/>
          <w:lang w:eastAsia="uk-UA"/>
        </w:rPr>
        <w:t xml:space="preserve"> </w:t>
      </w:r>
      <w:r w:rsidR="00881407" w:rsidRPr="00A90CBD">
        <w:rPr>
          <w:rFonts w:ascii="Times New Roman" w:hAnsi="Times New Roman"/>
          <w:sz w:val="28"/>
          <w:szCs w:val="28"/>
          <w:lang w:eastAsia="uk-UA"/>
        </w:rPr>
        <w:t>здатні надавати</w:t>
      </w:r>
      <w:r w:rsidRPr="00A90CBD">
        <w:rPr>
          <w:rFonts w:ascii="Times New Roman" w:hAnsi="Times New Roman"/>
          <w:sz w:val="28"/>
          <w:szCs w:val="28"/>
          <w:lang w:eastAsia="uk-UA"/>
        </w:rPr>
        <w:t xml:space="preserve"> можливість візуального представле</w:t>
      </w:r>
      <w:r w:rsidR="00881407" w:rsidRPr="00A90CBD">
        <w:rPr>
          <w:rFonts w:ascii="Times New Roman" w:hAnsi="Times New Roman"/>
          <w:sz w:val="28"/>
          <w:szCs w:val="28"/>
          <w:lang w:eastAsia="uk-UA"/>
        </w:rPr>
        <w:t>ння реальних процесів і явищ, які</w:t>
      </w:r>
      <w:r w:rsidRPr="00A90CBD">
        <w:rPr>
          <w:rFonts w:ascii="Times New Roman" w:hAnsi="Times New Roman"/>
          <w:sz w:val="28"/>
          <w:szCs w:val="28"/>
          <w:lang w:eastAsia="uk-UA"/>
        </w:rPr>
        <w:t xml:space="preserve"> являють собою чи супроводжують технологічні процеси або окремі його складові;</w:t>
      </w:r>
    </w:p>
    <w:p w:rsidR="00F447AA" w:rsidRPr="00A90CBD" w:rsidRDefault="00F447AA" w:rsidP="00A90CBD">
      <w:pPr>
        <w:pStyle w:val="aa"/>
        <w:spacing w:line="360" w:lineRule="auto"/>
        <w:jc w:val="both"/>
        <w:rPr>
          <w:rFonts w:ascii="Times New Roman" w:hAnsi="Times New Roman"/>
          <w:sz w:val="28"/>
          <w:szCs w:val="28"/>
          <w:lang w:eastAsia="uk-UA"/>
        </w:rPr>
      </w:pPr>
      <w:r w:rsidRPr="00A90CBD">
        <w:rPr>
          <w:rFonts w:ascii="Times New Roman" w:hAnsi="Times New Roman"/>
          <w:sz w:val="28"/>
          <w:szCs w:val="28"/>
          <w:lang w:eastAsia="uk-UA"/>
        </w:rPr>
        <w:lastRenderedPageBreak/>
        <w:t>- імітаційні моделі</w:t>
      </w:r>
      <w:r w:rsidR="00881407" w:rsidRPr="00A90CBD">
        <w:rPr>
          <w:rFonts w:ascii="Times New Roman" w:hAnsi="Times New Roman"/>
          <w:sz w:val="28"/>
          <w:szCs w:val="28"/>
          <w:lang w:eastAsia="uk-UA"/>
        </w:rPr>
        <w:t>, що</w:t>
      </w:r>
      <w:r w:rsidRPr="00A90CBD">
        <w:rPr>
          <w:rFonts w:ascii="Times New Roman" w:hAnsi="Times New Roman"/>
          <w:sz w:val="28"/>
          <w:szCs w:val="28"/>
          <w:lang w:eastAsia="uk-UA"/>
        </w:rPr>
        <w:t xml:space="preserve"> дозволяють </w:t>
      </w:r>
      <w:r w:rsidR="00881407" w:rsidRPr="00A90CBD">
        <w:rPr>
          <w:rFonts w:ascii="Times New Roman" w:hAnsi="Times New Roman"/>
          <w:sz w:val="28"/>
          <w:szCs w:val="28"/>
          <w:lang w:eastAsia="uk-UA"/>
        </w:rPr>
        <w:t>передбачати технологічні процеси або</w:t>
      </w:r>
      <w:r w:rsidRPr="00A90CBD">
        <w:rPr>
          <w:rFonts w:ascii="Times New Roman" w:hAnsi="Times New Roman"/>
          <w:sz w:val="28"/>
          <w:szCs w:val="28"/>
          <w:lang w:eastAsia="uk-UA"/>
        </w:rPr>
        <w:t xml:space="preserve"> їх елементи, та які призначені</w:t>
      </w:r>
      <w:r w:rsidR="00881407" w:rsidRPr="00A90CBD">
        <w:rPr>
          <w:rFonts w:ascii="Times New Roman" w:hAnsi="Times New Roman"/>
          <w:sz w:val="28"/>
          <w:szCs w:val="28"/>
          <w:lang w:eastAsia="uk-UA"/>
        </w:rPr>
        <w:t xml:space="preserve"> для реклами, розваг,</w:t>
      </w:r>
      <w:r w:rsidRPr="00A90CBD">
        <w:rPr>
          <w:rFonts w:ascii="Times New Roman" w:hAnsi="Times New Roman"/>
          <w:sz w:val="28"/>
          <w:szCs w:val="28"/>
          <w:lang w:eastAsia="uk-UA"/>
        </w:rPr>
        <w:t xml:space="preserve"> телепередач тощо.</w:t>
      </w:r>
    </w:p>
    <w:p w:rsidR="00A90CBD" w:rsidRPr="00A90CBD" w:rsidRDefault="00A90CBD" w:rsidP="00A90CBD">
      <w:pPr>
        <w:pStyle w:val="aa"/>
        <w:spacing w:line="360" w:lineRule="auto"/>
        <w:ind w:firstLine="708"/>
        <w:jc w:val="both"/>
        <w:rPr>
          <w:rFonts w:ascii="Times New Roman" w:hAnsi="Times New Roman"/>
          <w:color w:val="000000"/>
          <w:sz w:val="28"/>
          <w:szCs w:val="28"/>
        </w:rPr>
      </w:pPr>
      <w:r w:rsidRPr="00A90CBD">
        <w:rPr>
          <w:rFonts w:ascii="Times New Roman" w:hAnsi="Times New Roman"/>
          <w:sz w:val="28"/>
          <w:szCs w:val="28"/>
        </w:rPr>
        <w:t xml:space="preserve">Математичне моделювання </w:t>
      </w:r>
      <w:r w:rsidRPr="00A90CBD">
        <w:rPr>
          <w:rFonts w:ascii="Times New Roman" w:hAnsi="Times New Roman"/>
          <w:color w:val="000000"/>
          <w:sz w:val="28"/>
          <w:szCs w:val="28"/>
        </w:rPr>
        <w:t xml:space="preserve">технологічних процесів — це метод дослідження технологічних процесів </w:t>
      </w:r>
      <w:r w:rsidRPr="00A90CBD">
        <w:rPr>
          <w:rFonts w:ascii="Times New Roman" w:hAnsi="Times New Roman"/>
          <w:sz w:val="28"/>
          <w:szCs w:val="28"/>
        </w:rPr>
        <w:t xml:space="preserve">або ж </w:t>
      </w:r>
      <w:r w:rsidRPr="00A90CBD">
        <w:rPr>
          <w:rFonts w:ascii="Times New Roman" w:hAnsi="Times New Roman"/>
          <w:color w:val="000000"/>
          <w:sz w:val="28"/>
          <w:szCs w:val="28"/>
        </w:rPr>
        <w:t xml:space="preserve">їх складових </w:t>
      </w:r>
      <w:r w:rsidRPr="00A90CBD">
        <w:rPr>
          <w:rFonts w:ascii="Times New Roman" w:hAnsi="Times New Roman"/>
          <w:sz w:val="28"/>
          <w:szCs w:val="28"/>
        </w:rPr>
        <w:t>за допомогою</w:t>
      </w:r>
      <w:r w:rsidRPr="00A90CBD">
        <w:rPr>
          <w:rFonts w:ascii="Times New Roman" w:hAnsi="Times New Roman"/>
          <w:color w:val="000000"/>
          <w:sz w:val="28"/>
          <w:szCs w:val="28"/>
        </w:rPr>
        <w:t xml:space="preserve"> побудови їх </w:t>
      </w:r>
      <w:hyperlink r:id="rId18">
        <w:r w:rsidRPr="00A90CBD">
          <w:rPr>
            <w:rFonts w:ascii="Times New Roman" w:hAnsi="Times New Roman"/>
            <w:color w:val="000000"/>
            <w:sz w:val="28"/>
            <w:szCs w:val="28"/>
          </w:rPr>
          <w:t>математичних моделей</w:t>
        </w:r>
      </w:hyperlink>
      <w:r w:rsidRPr="00A90CBD">
        <w:rPr>
          <w:rFonts w:ascii="Times New Roman" w:hAnsi="Times New Roman"/>
          <w:color w:val="000000"/>
          <w:sz w:val="28"/>
          <w:szCs w:val="28"/>
        </w:rPr>
        <w:t> </w:t>
      </w:r>
      <w:r w:rsidRPr="00A90CBD">
        <w:rPr>
          <w:rFonts w:ascii="Times New Roman" w:hAnsi="Times New Roman"/>
          <w:sz w:val="28"/>
          <w:szCs w:val="28"/>
        </w:rPr>
        <w:t>та</w:t>
      </w:r>
      <w:r w:rsidRPr="00A90CBD">
        <w:rPr>
          <w:rFonts w:ascii="Times New Roman" w:hAnsi="Times New Roman"/>
          <w:color w:val="000000"/>
          <w:sz w:val="28"/>
          <w:szCs w:val="28"/>
        </w:rPr>
        <w:t xml:space="preserve"> дослідження моделей в різних умовах.</w:t>
      </w:r>
    </w:p>
    <w:p w:rsidR="00A90CBD" w:rsidRPr="00A90CBD" w:rsidRDefault="00A90CBD" w:rsidP="00A90CBD">
      <w:pPr>
        <w:pStyle w:val="aa"/>
        <w:spacing w:line="360" w:lineRule="auto"/>
        <w:ind w:firstLine="708"/>
        <w:jc w:val="both"/>
        <w:rPr>
          <w:rFonts w:ascii="Times New Roman" w:hAnsi="Times New Roman"/>
          <w:color w:val="000000"/>
          <w:sz w:val="28"/>
          <w:szCs w:val="28"/>
        </w:rPr>
      </w:pPr>
      <w:r w:rsidRPr="00A90CBD">
        <w:rPr>
          <w:rFonts w:ascii="Times New Roman" w:hAnsi="Times New Roman"/>
          <w:color w:val="000000"/>
          <w:sz w:val="28"/>
          <w:szCs w:val="28"/>
        </w:rPr>
        <w:t>Математичне моделювання технологічних процесів — це </w:t>
      </w:r>
      <w:hyperlink r:id="rId19">
        <w:r w:rsidRPr="00A90CBD">
          <w:rPr>
            <w:rFonts w:ascii="Times New Roman" w:hAnsi="Times New Roman"/>
            <w:color w:val="000000"/>
            <w:sz w:val="28"/>
            <w:szCs w:val="28"/>
          </w:rPr>
          <w:t>навчальна дисципліна</w:t>
        </w:r>
      </w:hyperlink>
      <w:r w:rsidRPr="00A90CBD">
        <w:rPr>
          <w:rFonts w:ascii="Times New Roman" w:hAnsi="Times New Roman"/>
          <w:color w:val="000000"/>
          <w:sz w:val="28"/>
          <w:szCs w:val="28"/>
        </w:rPr>
        <w:t>, яку</w:t>
      </w:r>
      <w:r w:rsidRPr="00A90CBD">
        <w:rPr>
          <w:rFonts w:ascii="Times New Roman" w:hAnsi="Times New Roman"/>
          <w:sz w:val="28"/>
          <w:szCs w:val="28"/>
        </w:rPr>
        <w:t xml:space="preserve"> мають вивчати</w:t>
      </w:r>
      <w:r w:rsidRPr="00A90CBD">
        <w:rPr>
          <w:rFonts w:ascii="Times New Roman" w:hAnsi="Times New Roman"/>
          <w:color w:val="000000"/>
          <w:sz w:val="28"/>
          <w:szCs w:val="28"/>
        </w:rPr>
        <w:t xml:space="preserve"> майбутні фахівці вищих навчальних закладів </w:t>
      </w:r>
      <w:r w:rsidRPr="00A90CBD">
        <w:rPr>
          <w:rFonts w:ascii="Times New Roman" w:hAnsi="Times New Roman"/>
          <w:sz w:val="28"/>
          <w:szCs w:val="28"/>
        </w:rPr>
        <w:t>майже</w:t>
      </w:r>
      <w:r w:rsidRPr="00A90CBD">
        <w:rPr>
          <w:rFonts w:ascii="Times New Roman" w:hAnsi="Times New Roman"/>
          <w:color w:val="000000"/>
          <w:sz w:val="28"/>
          <w:szCs w:val="28"/>
        </w:rPr>
        <w:t xml:space="preserve"> </w:t>
      </w:r>
      <w:r w:rsidRPr="00A90CBD">
        <w:rPr>
          <w:rFonts w:ascii="Times New Roman" w:hAnsi="Times New Roman"/>
          <w:sz w:val="28"/>
          <w:szCs w:val="28"/>
        </w:rPr>
        <w:t>всіх</w:t>
      </w:r>
      <w:r w:rsidRPr="00A90CBD">
        <w:rPr>
          <w:rFonts w:ascii="Times New Roman" w:hAnsi="Times New Roman"/>
          <w:color w:val="000000"/>
          <w:sz w:val="28"/>
          <w:szCs w:val="28"/>
        </w:rPr>
        <w:t xml:space="preserve"> галузей діяльності людини, </w:t>
      </w:r>
      <w:r w:rsidRPr="00A90CBD">
        <w:rPr>
          <w:rFonts w:ascii="Times New Roman" w:hAnsi="Times New Roman"/>
          <w:sz w:val="28"/>
          <w:szCs w:val="28"/>
        </w:rPr>
        <w:t>наприклад</w:t>
      </w:r>
      <w:r w:rsidRPr="00A90CBD">
        <w:rPr>
          <w:rFonts w:ascii="Times New Roman" w:hAnsi="Times New Roman"/>
          <w:color w:val="000000"/>
          <w:sz w:val="28"/>
          <w:szCs w:val="28"/>
        </w:rPr>
        <w:t xml:space="preserve"> біологія, медицина, </w:t>
      </w:r>
      <w:r w:rsidRPr="00A90CBD">
        <w:rPr>
          <w:rFonts w:ascii="Times New Roman" w:hAnsi="Times New Roman"/>
          <w:sz w:val="28"/>
          <w:szCs w:val="28"/>
        </w:rPr>
        <w:t xml:space="preserve">машинобудування, транспорт, </w:t>
      </w:r>
      <w:r w:rsidRPr="00A90CBD">
        <w:rPr>
          <w:rFonts w:ascii="Times New Roman" w:hAnsi="Times New Roman"/>
          <w:color w:val="000000"/>
          <w:sz w:val="28"/>
          <w:szCs w:val="28"/>
        </w:rPr>
        <w:t xml:space="preserve">процеси управління та прийняття рішень тощо. Це одна </w:t>
      </w:r>
      <w:r w:rsidRPr="00A90CBD">
        <w:rPr>
          <w:rFonts w:ascii="Times New Roman" w:hAnsi="Times New Roman"/>
          <w:sz w:val="28"/>
          <w:szCs w:val="28"/>
        </w:rPr>
        <w:t>з</w:t>
      </w:r>
      <w:r w:rsidRPr="00A90CBD">
        <w:rPr>
          <w:rFonts w:ascii="Times New Roman" w:hAnsi="Times New Roman"/>
          <w:color w:val="000000"/>
          <w:sz w:val="28"/>
          <w:szCs w:val="28"/>
        </w:rPr>
        <w:t xml:space="preserve"> найбільш поширен</w:t>
      </w:r>
      <w:r w:rsidRPr="00A90CBD">
        <w:rPr>
          <w:rFonts w:ascii="Times New Roman" w:hAnsi="Times New Roman"/>
          <w:sz w:val="28"/>
          <w:szCs w:val="28"/>
        </w:rPr>
        <w:t xml:space="preserve">іших </w:t>
      </w:r>
      <w:r w:rsidRPr="00A90CBD">
        <w:rPr>
          <w:rFonts w:ascii="Times New Roman" w:hAnsi="Times New Roman"/>
          <w:color w:val="000000"/>
          <w:sz w:val="28"/>
          <w:szCs w:val="28"/>
        </w:rPr>
        <w:t xml:space="preserve"> навчальних дисциплін у</w:t>
      </w:r>
      <w:r w:rsidRPr="00A90CBD">
        <w:rPr>
          <w:rFonts w:ascii="Times New Roman" w:hAnsi="Times New Roman"/>
          <w:sz w:val="28"/>
          <w:szCs w:val="28"/>
        </w:rPr>
        <w:t xml:space="preserve"> </w:t>
      </w:r>
      <w:r w:rsidRPr="00A90CBD">
        <w:rPr>
          <w:rFonts w:ascii="Times New Roman" w:hAnsi="Times New Roman"/>
          <w:color w:val="000000"/>
          <w:sz w:val="28"/>
          <w:szCs w:val="28"/>
        </w:rPr>
        <w:t>навчальних закладах.</w:t>
      </w:r>
    </w:p>
    <w:p w:rsidR="00A90CBD" w:rsidRPr="00A90CBD" w:rsidRDefault="00A90CBD" w:rsidP="00A90CBD">
      <w:pPr>
        <w:pStyle w:val="aa"/>
        <w:spacing w:line="360" w:lineRule="auto"/>
        <w:ind w:firstLine="708"/>
        <w:jc w:val="both"/>
        <w:rPr>
          <w:rFonts w:ascii="Times New Roman" w:hAnsi="Times New Roman"/>
          <w:color w:val="000000"/>
          <w:sz w:val="28"/>
          <w:szCs w:val="28"/>
        </w:rPr>
      </w:pPr>
      <w:r w:rsidRPr="00A90CBD">
        <w:rPr>
          <w:rFonts w:ascii="Times New Roman" w:hAnsi="Times New Roman"/>
          <w:sz w:val="28"/>
          <w:szCs w:val="28"/>
        </w:rPr>
        <w:t>В</w:t>
      </w:r>
      <w:r w:rsidRPr="00A90CBD">
        <w:rPr>
          <w:rFonts w:ascii="Times New Roman" w:hAnsi="Times New Roman"/>
          <w:color w:val="000000"/>
          <w:sz w:val="28"/>
          <w:szCs w:val="28"/>
        </w:rPr>
        <w:t xml:space="preserve"> промисловій практиці універсальним є прагнення максимального можливого наближення до поставленої мети найшвид</w:t>
      </w:r>
      <w:r w:rsidRPr="00A90CBD">
        <w:rPr>
          <w:rFonts w:ascii="Times New Roman" w:hAnsi="Times New Roman"/>
          <w:sz w:val="28"/>
          <w:szCs w:val="28"/>
        </w:rPr>
        <w:t>шим</w:t>
      </w:r>
      <w:r w:rsidRPr="00A90CBD">
        <w:rPr>
          <w:rFonts w:ascii="Times New Roman" w:hAnsi="Times New Roman"/>
          <w:color w:val="000000"/>
          <w:sz w:val="28"/>
          <w:szCs w:val="28"/>
        </w:rPr>
        <w:t xml:space="preserve"> способом і з найменшими витратами.</w:t>
      </w:r>
    </w:p>
    <w:p w:rsidR="00A90CBD" w:rsidRPr="00A90CBD" w:rsidRDefault="00A90CBD" w:rsidP="00A90CBD">
      <w:pPr>
        <w:pStyle w:val="aa"/>
        <w:spacing w:line="360" w:lineRule="auto"/>
        <w:ind w:firstLine="708"/>
        <w:jc w:val="both"/>
        <w:rPr>
          <w:rFonts w:ascii="Times New Roman" w:hAnsi="Times New Roman"/>
          <w:color w:val="000000"/>
          <w:sz w:val="28"/>
          <w:szCs w:val="28"/>
        </w:rPr>
      </w:pPr>
      <w:r w:rsidRPr="00A90CBD">
        <w:rPr>
          <w:rFonts w:ascii="Times New Roman" w:hAnsi="Times New Roman"/>
          <w:color w:val="000000"/>
          <w:sz w:val="28"/>
          <w:szCs w:val="28"/>
        </w:rPr>
        <w:t>Практ</w:t>
      </w:r>
      <w:r w:rsidRPr="00A90CBD">
        <w:rPr>
          <w:rFonts w:ascii="Times New Roman" w:hAnsi="Times New Roman"/>
          <w:sz w:val="28"/>
          <w:szCs w:val="28"/>
        </w:rPr>
        <w:t>ично доведено</w:t>
      </w:r>
      <w:r w:rsidRPr="00A90CBD">
        <w:rPr>
          <w:rFonts w:ascii="Times New Roman" w:hAnsi="Times New Roman"/>
          <w:color w:val="000000"/>
          <w:sz w:val="28"/>
          <w:szCs w:val="28"/>
        </w:rPr>
        <w:t xml:space="preserve">, що великі ускладнення викликає навіть однозначне формулювання мети в кількісному вираженні, це так звана цільова функція, або критерій ефективності. До того ж, </w:t>
      </w:r>
      <w:r w:rsidRPr="00A90CBD">
        <w:rPr>
          <w:rFonts w:ascii="Times New Roman" w:hAnsi="Times New Roman"/>
          <w:sz w:val="28"/>
          <w:szCs w:val="28"/>
        </w:rPr>
        <w:t>пр</w:t>
      </w:r>
      <w:r w:rsidRPr="00A90CBD">
        <w:rPr>
          <w:rFonts w:ascii="Times New Roman" w:hAnsi="Times New Roman"/>
          <w:color w:val="000000"/>
          <w:sz w:val="28"/>
          <w:szCs w:val="28"/>
        </w:rPr>
        <w:t xml:space="preserve">и цьому часто </w:t>
      </w:r>
      <w:r w:rsidRPr="00A90CBD">
        <w:rPr>
          <w:rFonts w:ascii="Times New Roman" w:hAnsi="Times New Roman"/>
          <w:sz w:val="28"/>
          <w:szCs w:val="28"/>
        </w:rPr>
        <w:t>слід</w:t>
      </w:r>
      <w:r w:rsidRPr="00A90CBD">
        <w:rPr>
          <w:rFonts w:ascii="Times New Roman" w:hAnsi="Times New Roman"/>
          <w:color w:val="000000"/>
          <w:sz w:val="28"/>
          <w:szCs w:val="28"/>
        </w:rPr>
        <w:t xml:space="preserve"> одночасно вирішувати суперечливі задачі, наприклад, про підвищення вилучення корисного компонента при одночасному </w:t>
      </w:r>
      <w:r w:rsidRPr="00A90CBD">
        <w:rPr>
          <w:rFonts w:ascii="Times New Roman" w:hAnsi="Times New Roman"/>
          <w:sz w:val="28"/>
          <w:szCs w:val="28"/>
        </w:rPr>
        <w:t>пониженні</w:t>
      </w:r>
      <w:r w:rsidRPr="00A90CBD">
        <w:rPr>
          <w:rFonts w:ascii="Times New Roman" w:hAnsi="Times New Roman"/>
          <w:color w:val="000000"/>
          <w:sz w:val="28"/>
          <w:szCs w:val="28"/>
        </w:rPr>
        <w:t xml:space="preserve"> собівартості переробки корисн</w:t>
      </w:r>
      <w:r w:rsidRPr="00A90CBD">
        <w:rPr>
          <w:rFonts w:ascii="Times New Roman" w:hAnsi="Times New Roman"/>
          <w:sz w:val="28"/>
          <w:szCs w:val="28"/>
        </w:rPr>
        <w:t>их</w:t>
      </w:r>
      <w:r w:rsidRPr="00A90CBD">
        <w:rPr>
          <w:rFonts w:ascii="Times New Roman" w:hAnsi="Times New Roman"/>
          <w:color w:val="000000"/>
          <w:sz w:val="28"/>
          <w:szCs w:val="28"/>
        </w:rPr>
        <w:t xml:space="preserve"> копалин. Задача полягає </w:t>
      </w:r>
      <w:r w:rsidRPr="00A90CBD">
        <w:rPr>
          <w:rFonts w:ascii="Times New Roman" w:hAnsi="Times New Roman"/>
          <w:sz w:val="28"/>
          <w:szCs w:val="28"/>
        </w:rPr>
        <w:t xml:space="preserve">в </w:t>
      </w:r>
      <w:r w:rsidRPr="00A90CBD">
        <w:rPr>
          <w:rFonts w:ascii="Times New Roman" w:hAnsi="Times New Roman"/>
          <w:color w:val="000000"/>
          <w:sz w:val="28"/>
          <w:szCs w:val="28"/>
        </w:rPr>
        <w:t xml:space="preserve">тому, щоб </w:t>
      </w:r>
      <w:r w:rsidRPr="00A90CBD">
        <w:rPr>
          <w:rFonts w:ascii="Times New Roman" w:hAnsi="Times New Roman"/>
          <w:sz w:val="28"/>
          <w:szCs w:val="28"/>
        </w:rPr>
        <w:t>віднайти</w:t>
      </w:r>
      <w:r w:rsidRPr="00A90CBD">
        <w:rPr>
          <w:rFonts w:ascii="Times New Roman" w:hAnsi="Times New Roman"/>
          <w:color w:val="000000"/>
          <w:sz w:val="28"/>
          <w:szCs w:val="28"/>
        </w:rPr>
        <w:t xml:space="preserve"> екстремальне значення цільової функції, аргументами якої є якість корисної копалини, </w:t>
      </w:r>
      <w:r w:rsidRPr="00A90CBD">
        <w:rPr>
          <w:rFonts w:ascii="Times New Roman" w:hAnsi="Times New Roman"/>
          <w:sz w:val="28"/>
          <w:szCs w:val="28"/>
        </w:rPr>
        <w:t xml:space="preserve">продуктивність, </w:t>
      </w:r>
      <w:r w:rsidRPr="00A90CBD">
        <w:rPr>
          <w:rFonts w:ascii="Times New Roman" w:hAnsi="Times New Roman"/>
          <w:color w:val="000000"/>
          <w:sz w:val="28"/>
          <w:szCs w:val="28"/>
        </w:rPr>
        <w:t xml:space="preserve">витрати матеріалів </w:t>
      </w:r>
      <w:r w:rsidRPr="00A90CBD">
        <w:rPr>
          <w:rFonts w:ascii="Times New Roman" w:hAnsi="Times New Roman"/>
          <w:sz w:val="28"/>
          <w:szCs w:val="28"/>
        </w:rPr>
        <w:t>та</w:t>
      </w:r>
      <w:r w:rsidRPr="00A90CBD">
        <w:rPr>
          <w:rFonts w:ascii="Times New Roman" w:hAnsi="Times New Roman"/>
          <w:color w:val="000000"/>
          <w:sz w:val="28"/>
          <w:szCs w:val="28"/>
        </w:rPr>
        <w:t xml:space="preserve"> реагентів тощо. </w:t>
      </w:r>
      <w:r w:rsidRPr="00A90CBD">
        <w:rPr>
          <w:rFonts w:ascii="Times New Roman" w:hAnsi="Times New Roman"/>
          <w:sz w:val="28"/>
          <w:szCs w:val="28"/>
        </w:rPr>
        <w:t xml:space="preserve">Потрібно </w:t>
      </w:r>
      <w:r w:rsidRPr="00A90CBD">
        <w:rPr>
          <w:rFonts w:ascii="Times New Roman" w:hAnsi="Times New Roman"/>
          <w:color w:val="000000"/>
          <w:sz w:val="28"/>
          <w:szCs w:val="28"/>
        </w:rPr>
        <w:t xml:space="preserve">також враховувати </w:t>
      </w:r>
      <w:r w:rsidRPr="00A90CBD">
        <w:rPr>
          <w:rFonts w:ascii="Times New Roman" w:hAnsi="Times New Roman"/>
          <w:sz w:val="28"/>
          <w:szCs w:val="28"/>
        </w:rPr>
        <w:t>й</w:t>
      </w:r>
      <w:r w:rsidRPr="00A90CBD">
        <w:rPr>
          <w:rFonts w:ascii="Times New Roman" w:hAnsi="Times New Roman"/>
          <w:color w:val="000000"/>
          <w:sz w:val="28"/>
          <w:szCs w:val="28"/>
        </w:rPr>
        <w:t xml:space="preserve"> те, що ді</w:t>
      </w:r>
      <w:r w:rsidRPr="00A90CBD">
        <w:rPr>
          <w:rFonts w:ascii="Times New Roman" w:hAnsi="Times New Roman"/>
          <w:sz w:val="28"/>
          <w:szCs w:val="28"/>
        </w:rPr>
        <w:t>ї</w:t>
      </w:r>
      <w:r w:rsidRPr="00A90CBD">
        <w:rPr>
          <w:rFonts w:ascii="Times New Roman" w:hAnsi="Times New Roman"/>
          <w:color w:val="000000"/>
          <w:sz w:val="28"/>
          <w:szCs w:val="28"/>
        </w:rPr>
        <w:t xml:space="preserve"> управління можуть змінюватись лише у певних визначених межах. </w:t>
      </w:r>
      <w:r w:rsidRPr="00A90CBD">
        <w:rPr>
          <w:rFonts w:ascii="Times New Roman" w:hAnsi="Times New Roman"/>
          <w:sz w:val="28"/>
          <w:szCs w:val="28"/>
        </w:rPr>
        <w:t xml:space="preserve">До </w:t>
      </w:r>
      <w:r w:rsidRPr="00A90CBD">
        <w:rPr>
          <w:rFonts w:ascii="Times New Roman" w:hAnsi="Times New Roman"/>
          <w:color w:val="000000"/>
          <w:sz w:val="28"/>
          <w:szCs w:val="28"/>
        </w:rPr>
        <w:t>того ж, на систему можуть бути накладені додаткові </w:t>
      </w:r>
      <w:hyperlink r:id="rId20">
        <w:r w:rsidRPr="00A90CBD">
          <w:rPr>
            <w:rFonts w:ascii="Times New Roman" w:hAnsi="Times New Roman"/>
            <w:color w:val="000000"/>
            <w:sz w:val="28"/>
            <w:szCs w:val="28"/>
          </w:rPr>
          <w:t>обмеження</w:t>
        </w:r>
      </w:hyperlink>
      <w:r w:rsidRPr="00A90CBD">
        <w:rPr>
          <w:rFonts w:ascii="Times New Roman" w:hAnsi="Times New Roman"/>
          <w:color w:val="000000"/>
          <w:sz w:val="28"/>
          <w:szCs w:val="28"/>
        </w:rPr>
        <w:t xml:space="preserve">: на складність алгоритму управління, </w:t>
      </w:r>
      <w:r w:rsidRPr="00A90CBD">
        <w:rPr>
          <w:rFonts w:ascii="Times New Roman" w:hAnsi="Times New Roman"/>
          <w:sz w:val="28"/>
          <w:szCs w:val="28"/>
        </w:rPr>
        <w:t xml:space="preserve">на значення параметрів процесів, </w:t>
      </w:r>
      <w:r w:rsidRPr="00A90CBD">
        <w:rPr>
          <w:rFonts w:ascii="Times New Roman" w:hAnsi="Times New Roman"/>
          <w:color w:val="000000"/>
          <w:sz w:val="28"/>
          <w:szCs w:val="28"/>
        </w:rPr>
        <w:t>на обсяг використаної інформації й ін.</w:t>
      </w:r>
    </w:p>
    <w:p w:rsidR="00A90CBD" w:rsidRPr="00A90CBD" w:rsidRDefault="00A90CBD" w:rsidP="00A90CBD">
      <w:pPr>
        <w:pStyle w:val="aa"/>
        <w:spacing w:line="360" w:lineRule="auto"/>
        <w:ind w:firstLine="708"/>
        <w:jc w:val="both"/>
        <w:rPr>
          <w:rFonts w:ascii="Times New Roman" w:hAnsi="Times New Roman"/>
          <w:color w:val="000000"/>
          <w:sz w:val="28"/>
          <w:szCs w:val="28"/>
        </w:rPr>
      </w:pPr>
      <w:r w:rsidRPr="00A90CBD">
        <w:rPr>
          <w:rFonts w:ascii="Times New Roman" w:hAnsi="Times New Roman"/>
          <w:sz w:val="28"/>
          <w:szCs w:val="28"/>
        </w:rPr>
        <w:t xml:space="preserve">Правильне </w:t>
      </w:r>
      <w:r w:rsidRPr="00A90CBD">
        <w:rPr>
          <w:rFonts w:ascii="Times New Roman" w:hAnsi="Times New Roman"/>
          <w:color w:val="000000"/>
          <w:sz w:val="28"/>
          <w:szCs w:val="28"/>
        </w:rPr>
        <w:t>управління процесом мож</w:t>
      </w:r>
      <w:r w:rsidRPr="00A90CBD">
        <w:rPr>
          <w:rFonts w:ascii="Times New Roman" w:hAnsi="Times New Roman"/>
          <w:sz w:val="28"/>
          <w:szCs w:val="28"/>
        </w:rPr>
        <w:t>на</w:t>
      </w:r>
      <w:r w:rsidRPr="00A90CBD">
        <w:rPr>
          <w:rFonts w:ascii="Times New Roman" w:hAnsi="Times New Roman"/>
          <w:color w:val="000000"/>
          <w:sz w:val="28"/>
          <w:szCs w:val="28"/>
        </w:rPr>
        <w:t xml:space="preserve"> розглядати як прийняття визначених рішень, </w:t>
      </w:r>
      <w:r w:rsidRPr="00A90CBD">
        <w:rPr>
          <w:rFonts w:ascii="Times New Roman" w:hAnsi="Times New Roman"/>
          <w:sz w:val="28"/>
          <w:szCs w:val="28"/>
        </w:rPr>
        <w:t>які</w:t>
      </w:r>
      <w:r w:rsidRPr="00A90CBD">
        <w:rPr>
          <w:rFonts w:ascii="Times New Roman" w:hAnsi="Times New Roman"/>
          <w:color w:val="000000"/>
          <w:sz w:val="28"/>
          <w:szCs w:val="28"/>
        </w:rPr>
        <w:t xml:space="preserve"> відповідають змінам ситуації. Прийняття рішен</w:t>
      </w:r>
      <w:r w:rsidRPr="00A90CBD">
        <w:rPr>
          <w:rFonts w:ascii="Times New Roman" w:hAnsi="Times New Roman"/>
          <w:sz w:val="28"/>
          <w:szCs w:val="28"/>
        </w:rPr>
        <w:t>ь</w:t>
      </w:r>
      <w:r w:rsidRPr="00A90CBD">
        <w:rPr>
          <w:rFonts w:ascii="Times New Roman" w:hAnsi="Times New Roman"/>
          <w:color w:val="000000"/>
          <w:sz w:val="28"/>
          <w:szCs w:val="28"/>
        </w:rPr>
        <w:t xml:space="preserve"> пов'язане з вибором якогось одного певного рішення з їх можливої множини. Чим більше варіантів, тим більше інформації </w:t>
      </w:r>
      <w:r w:rsidRPr="00A90CBD">
        <w:rPr>
          <w:rFonts w:ascii="Times New Roman" w:hAnsi="Times New Roman"/>
          <w:sz w:val="28"/>
          <w:szCs w:val="28"/>
        </w:rPr>
        <w:t>потрібно</w:t>
      </w:r>
      <w:r w:rsidRPr="00A90CBD">
        <w:rPr>
          <w:rFonts w:ascii="Times New Roman" w:hAnsi="Times New Roman"/>
          <w:color w:val="000000"/>
          <w:sz w:val="28"/>
          <w:szCs w:val="28"/>
        </w:rPr>
        <w:t xml:space="preserve"> для їх характеристики</w:t>
      </w:r>
      <w:r w:rsidRPr="00A90CBD">
        <w:rPr>
          <w:rFonts w:ascii="Times New Roman" w:hAnsi="Times New Roman"/>
          <w:sz w:val="28"/>
          <w:szCs w:val="28"/>
        </w:rPr>
        <w:t>,</w:t>
      </w:r>
      <w:r w:rsidRPr="00A90CBD">
        <w:rPr>
          <w:rFonts w:ascii="Times New Roman" w:hAnsi="Times New Roman"/>
          <w:color w:val="000000"/>
          <w:sz w:val="28"/>
          <w:szCs w:val="28"/>
        </w:rPr>
        <w:t xml:space="preserve"> і тим більш громіздким буде й опис </w:t>
      </w:r>
      <w:r w:rsidRPr="00A90CBD">
        <w:rPr>
          <w:rFonts w:ascii="Times New Roman" w:hAnsi="Times New Roman"/>
          <w:sz w:val="28"/>
          <w:szCs w:val="28"/>
        </w:rPr>
        <w:t>вс</w:t>
      </w:r>
      <w:r w:rsidRPr="00A90CBD">
        <w:rPr>
          <w:rFonts w:ascii="Times New Roman" w:hAnsi="Times New Roman"/>
          <w:color w:val="000000"/>
          <w:sz w:val="28"/>
          <w:szCs w:val="28"/>
        </w:rPr>
        <w:t>ієї задачі.</w:t>
      </w:r>
    </w:p>
    <w:p w:rsidR="00A90CBD" w:rsidRPr="00A90CBD" w:rsidRDefault="00A90CBD" w:rsidP="00A90CBD">
      <w:pPr>
        <w:pStyle w:val="aa"/>
        <w:spacing w:line="360" w:lineRule="auto"/>
        <w:ind w:firstLine="708"/>
        <w:jc w:val="both"/>
        <w:rPr>
          <w:rFonts w:ascii="Times New Roman" w:hAnsi="Times New Roman"/>
          <w:color w:val="000000"/>
          <w:sz w:val="28"/>
          <w:szCs w:val="28"/>
        </w:rPr>
      </w:pPr>
      <w:r w:rsidRPr="00A90CBD">
        <w:rPr>
          <w:rFonts w:ascii="Times New Roman" w:hAnsi="Times New Roman"/>
          <w:sz w:val="28"/>
          <w:szCs w:val="28"/>
        </w:rPr>
        <w:lastRenderedPageBreak/>
        <w:t>В</w:t>
      </w:r>
      <w:r w:rsidRPr="00A90CBD">
        <w:rPr>
          <w:rFonts w:ascii="Times New Roman" w:hAnsi="Times New Roman"/>
          <w:color w:val="000000"/>
          <w:sz w:val="28"/>
          <w:szCs w:val="28"/>
        </w:rPr>
        <w:t xml:space="preserve"> процесі прийняття рішен</w:t>
      </w:r>
      <w:r w:rsidRPr="00A90CBD">
        <w:rPr>
          <w:rFonts w:ascii="Times New Roman" w:hAnsi="Times New Roman"/>
          <w:sz w:val="28"/>
          <w:szCs w:val="28"/>
        </w:rPr>
        <w:t>ь</w:t>
      </w:r>
      <w:r w:rsidRPr="00A90CBD">
        <w:rPr>
          <w:rFonts w:ascii="Times New Roman" w:hAnsi="Times New Roman"/>
          <w:color w:val="000000"/>
          <w:sz w:val="28"/>
          <w:szCs w:val="28"/>
        </w:rPr>
        <w:t xml:space="preserve"> оперують функцією, аргументами якої є допустимі варіанти рішен</w:t>
      </w:r>
      <w:r w:rsidRPr="00A90CBD">
        <w:rPr>
          <w:rFonts w:ascii="Times New Roman" w:hAnsi="Times New Roman"/>
          <w:sz w:val="28"/>
          <w:szCs w:val="28"/>
        </w:rPr>
        <w:t>ь</w:t>
      </w:r>
      <w:r w:rsidRPr="00A90CBD">
        <w:rPr>
          <w:rFonts w:ascii="Times New Roman" w:hAnsi="Times New Roman"/>
          <w:color w:val="000000"/>
          <w:sz w:val="28"/>
          <w:szCs w:val="28"/>
        </w:rPr>
        <w:t>, а значеннями </w:t>
      </w:r>
      <w:r w:rsidRPr="00A90CBD">
        <w:rPr>
          <w:rFonts w:ascii="Times New Roman" w:hAnsi="Times New Roman"/>
          <w:sz w:val="28"/>
          <w:szCs w:val="28"/>
        </w:rPr>
        <w:t>є</w:t>
      </w:r>
      <w:r w:rsidRPr="00A90CBD">
        <w:rPr>
          <w:rFonts w:ascii="Times New Roman" w:hAnsi="Times New Roman"/>
          <w:color w:val="000000"/>
          <w:sz w:val="28"/>
          <w:szCs w:val="28"/>
        </w:rPr>
        <w:t xml:space="preserve"> числа, </w:t>
      </w:r>
      <w:r w:rsidRPr="00A90CBD">
        <w:rPr>
          <w:rFonts w:ascii="Times New Roman" w:hAnsi="Times New Roman"/>
          <w:sz w:val="28"/>
          <w:szCs w:val="28"/>
        </w:rPr>
        <w:t>які</w:t>
      </w:r>
      <w:r w:rsidRPr="00A90CBD">
        <w:rPr>
          <w:rFonts w:ascii="Times New Roman" w:hAnsi="Times New Roman"/>
          <w:color w:val="000000"/>
          <w:sz w:val="28"/>
          <w:szCs w:val="28"/>
        </w:rPr>
        <w:t xml:space="preserve"> описують міру досягнення поставленої цілі. </w:t>
      </w:r>
      <w:r w:rsidRPr="00A90CBD">
        <w:rPr>
          <w:rFonts w:ascii="Times New Roman" w:hAnsi="Times New Roman"/>
          <w:sz w:val="28"/>
          <w:szCs w:val="28"/>
        </w:rPr>
        <w:t>Питання</w:t>
      </w:r>
      <w:r w:rsidRPr="00A90CBD">
        <w:rPr>
          <w:rFonts w:ascii="Times New Roman" w:hAnsi="Times New Roman"/>
          <w:color w:val="000000"/>
          <w:sz w:val="28"/>
          <w:szCs w:val="28"/>
        </w:rPr>
        <w:t xml:space="preserve"> прийняття рішен</w:t>
      </w:r>
      <w:r w:rsidRPr="00A90CBD">
        <w:rPr>
          <w:rFonts w:ascii="Times New Roman" w:hAnsi="Times New Roman"/>
          <w:sz w:val="28"/>
          <w:szCs w:val="28"/>
        </w:rPr>
        <w:t>ь</w:t>
      </w:r>
      <w:r w:rsidRPr="00A90CBD">
        <w:rPr>
          <w:rFonts w:ascii="Times New Roman" w:hAnsi="Times New Roman"/>
          <w:color w:val="000000"/>
          <w:sz w:val="28"/>
          <w:szCs w:val="28"/>
        </w:rPr>
        <w:t xml:space="preserve"> тим самим зводиться вже до знаходження максимального (або ж мінімального) значення цільової функції, </w:t>
      </w:r>
      <w:r w:rsidRPr="00A90CBD">
        <w:rPr>
          <w:rFonts w:ascii="Times New Roman" w:hAnsi="Times New Roman"/>
          <w:sz w:val="28"/>
          <w:szCs w:val="28"/>
        </w:rPr>
        <w:t>і</w:t>
      </w:r>
      <w:r w:rsidRPr="00A90CBD">
        <w:rPr>
          <w:rFonts w:ascii="Times New Roman" w:hAnsi="Times New Roman"/>
          <w:color w:val="000000"/>
          <w:sz w:val="28"/>
          <w:szCs w:val="28"/>
        </w:rPr>
        <w:t xml:space="preserve"> також значень аргументів, при яких цей максимум</w:t>
      </w:r>
      <w:r w:rsidRPr="00A90CBD">
        <w:rPr>
          <w:rFonts w:ascii="Times New Roman" w:hAnsi="Times New Roman"/>
          <w:sz w:val="28"/>
          <w:szCs w:val="28"/>
        </w:rPr>
        <w:t xml:space="preserve"> можливо досягти. </w:t>
      </w:r>
      <w:r w:rsidRPr="00A90CBD">
        <w:rPr>
          <w:rFonts w:ascii="Times New Roman" w:hAnsi="Times New Roman"/>
          <w:color w:val="000000"/>
          <w:sz w:val="28"/>
          <w:szCs w:val="28"/>
        </w:rPr>
        <w:t>Для</w:t>
      </w:r>
      <w:r w:rsidRPr="00A90CBD">
        <w:rPr>
          <w:rFonts w:ascii="Times New Roman" w:hAnsi="Times New Roman"/>
          <w:sz w:val="28"/>
          <w:szCs w:val="28"/>
        </w:rPr>
        <w:t xml:space="preserve"> знайдення</w:t>
      </w:r>
      <w:r w:rsidRPr="00A90CBD">
        <w:rPr>
          <w:rFonts w:ascii="Times New Roman" w:hAnsi="Times New Roman"/>
          <w:color w:val="000000"/>
          <w:sz w:val="28"/>
          <w:szCs w:val="28"/>
        </w:rPr>
        <w:t xml:space="preserve"> оптимального рішення </w:t>
      </w:r>
      <w:r w:rsidRPr="00A90CBD">
        <w:rPr>
          <w:rFonts w:ascii="Times New Roman" w:hAnsi="Times New Roman"/>
          <w:sz w:val="28"/>
          <w:szCs w:val="28"/>
        </w:rPr>
        <w:t>в</w:t>
      </w:r>
      <w:r w:rsidRPr="00A90CBD">
        <w:rPr>
          <w:rFonts w:ascii="Times New Roman" w:hAnsi="Times New Roman"/>
          <w:color w:val="000000"/>
          <w:sz w:val="28"/>
          <w:szCs w:val="28"/>
        </w:rPr>
        <w:t xml:space="preserve"> подібній ситуації одним з </w:t>
      </w:r>
      <w:r w:rsidRPr="00A90CBD">
        <w:rPr>
          <w:rFonts w:ascii="Times New Roman" w:hAnsi="Times New Roman"/>
          <w:sz w:val="28"/>
          <w:szCs w:val="28"/>
        </w:rPr>
        <w:t>найбільш</w:t>
      </w:r>
      <w:r w:rsidRPr="00A90CBD">
        <w:rPr>
          <w:rFonts w:ascii="Times New Roman" w:hAnsi="Times New Roman"/>
          <w:color w:val="000000"/>
          <w:sz w:val="28"/>
          <w:szCs w:val="28"/>
        </w:rPr>
        <w:t xml:space="preserve"> ефективни</w:t>
      </w:r>
      <w:r w:rsidRPr="00A90CBD">
        <w:rPr>
          <w:rFonts w:ascii="Times New Roman" w:hAnsi="Times New Roman"/>
          <w:sz w:val="28"/>
          <w:szCs w:val="28"/>
        </w:rPr>
        <w:t xml:space="preserve">х </w:t>
      </w:r>
      <w:r w:rsidRPr="00A90CBD">
        <w:rPr>
          <w:rFonts w:ascii="Times New Roman" w:hAnsi="Times New Roman"/>
          <w:color w:val="000000"/>
          <w:sz w:val="28"/>
          <w:szCs w:val="28"/>
        </w:rPr>
        <w:t xml:space="preserve">методів є математичне моделювання. </w:t>
      </w:r>
      <w:r w:rsidRPr="00A90CBD">
        <w:rPr>
          <w:rFonts w:ascii="Times New Roman" w:hAnsi="Times New Roman"/>
          <w:sz w:val="28"/>
          <w:szCs w:val="28"/>
        </w:rPr>
        <w:t>Вірно з</w:t>
      </w:r>
      <w:r w:rsidRPr="00A90CBD">
        <w:rPr>
          <w:rFonts w:ascii="Times New Roman" w:hAnsi="Times New Roman"/>
          <w:color w:val="000000"/>
          <w:sz w:val="28"/>
          <w:szCs w:val="28"/>
        </w:rPr>
        <w:t>будована </w:t>
      </w:r>
      <w:hyperlink r:id="rId21">
        <w:r w:rsidRPr="00A90CBD">
          <w:rPr>
            <w:rFonts w:ascii="Times New Roman" w:hAnsi="Times New Roman"/>
            <w:color w:val="000000"/>
            <w:sz w:val="28"/>
            <w:szCs w:val="28"/>
          </w:rPr>
          <w:t>модель</w:t>
        </w:r>
      </w:hyperlink>
      <w:r w:rsidRPr="00A90CBD">
        <w:rPr>
          <w:rFonts w:ascii="Times New Roman" w:hAnsi="Times New Roman"/>
          <w:color w:val="000000"/>
          <w:sz w:val="28"/>
          <w:szCs w:val="28"/>
        </w:rPr>
        <w:t xml:space="preserve"> допомагає досліднику отримати нову інформацію про модельований процес. При цьому, у випадку </w:t>
      </w:r>
      <w:r w:rsidRPr="00A90CBD">
        <w:rPr>
          <w:rFonts w:ascii="Times New Roman" w:hAnsi="Times New Roman"/>
          <w:sz w:val="28"/>
          <w:szCs w:val="28"/>
        </w:rPr>
        <w:t>важких</w:t>
      </w:r>
      <w:r w:rsidRPr="00A90CBD">
        <w:rPr>
          <w:rFonts w:ascii="Times New Roman" w:hAnsi="Times New Roman"/>
          <w:color w:val="000000"/>
          <w:sz w:val="28"/>
          <w:szCs w:val="28"/>
        </w:rPr>
        <w:t xml:space="preserve"> технологічних систем, </w:t>
      </w:r>
      <w:r w:rsidRPr="00A90CBD">
        <w:rPr>
          <w:rFonts w:ascii="Times New Roman" w:hAnsi="Times New Roman"/>
          <w:sz w:val="28"/>
          <w:szCs w:val="28"/>
        </w:rPr>
        <w:t>що</w:t>
      </w:r>
      <w:r w:rsidRPr="00A90CBD">
        <w:rPr>
          <w:rFonts w:ascii="Times New Roman" w:hAnsi="Times New Roman"/>
          <w:color w:val="000000"/>
          <w:sz w:val="28"/>
          <w:szCs w:val="28"/>
        </w:rPr>
        <w:t xml:space="preserve"> </w:t>
      </w:r>
      <w:r w:rsidRPr="00A90CBD">
        <w:rPr>
          <w:rFonts w:ascii="Times New Roman" w:hAnsi="Times New Roman"/>
          <w:sz w:val="28"/>
          <w:szCs w:val="28"/>
        </w:rPr>
        <w:t>нерідко</w:t>
      </w:r>
      <w:r w:rsidRPr="00A90CBD">
        <w:rPr>
          <w:rFonts w:ascii="Times New Roman" w:hAnsi="Times New Roman"/>
          <w:color w:val="000000"/>
          <w:sz w:val="28"/>
          <w:szCs w:val="28"/>
        </w:rPr>
        <w:t xml:space="preserve"> зустрічаються </w:t>
      </w:r>
      <w:r w:rsidRPr="00A90CBD">
        <w:rPr>
          <w:rFonts w:ascii="Times New Roman" w:hAnsi="Times New Roman"/>
          <w:sz w:val="28"/>
          <w:szCs w:val="28"/>
        </w:rPr>
        <w:t>на</w:t>
      </w:r>
      <w:r w:rsidRPr="00A90CBD">
        <w:rPr>
          <w:rFonts w:ascii="Times New Roman" w:hAnsi="Times New Roman"/>
          <w:color w:val="000000"/>
          <w:sz w:val="28"/>
          <w:szCs w:val="28"/>
        </w:rPr>
        <w:t xml:space="preserve"> практиці така інформація може бути отримана тільки </w:t>
      </w:r>
      <w:r w:rsidRPr="00A90CBD">
        <w:rPr>
          <w:rFonts w:ascii="Times New Roman" w:hAnsi="Times New Roman"/>
          <w:sz w:val="28"/>
          <w:szCs w:val="28"/>
        </w:rPr>
        <w:t>цим</w:t>
      </w:r>
      <w:r w:rsidRPr="00A90CBD">
        <w:rPr>
          <w:rFonts w:ascii="Times New Roman" w:hAnsi="Times New Roman"/>
          <w:color w:val="000000"/>
          <w:sz w:val="28"/>
          <w:szCs w:val="28"/>
        </w:rPr>
        <w:t xml:space="preserve"> способом [6].</w:t>
      </w:r>
    </w:p>
    <w:p w:rsidR="00A90CBD" w:rsidRPr="00A90CBD" w:rsidRDefault="00A90CBD" w:rsidP="00A90CBD">
      <w:pPr>
        <w:pStyle w:val="aa"/>
        <w:spacing w:line="360" w:lineRule="auto"/>
        <w:ind w:firstLine="708"/>
        <w:jc w:val="both"/>
        <w:rPr>
          <w:rFonts w:ascii="Times New Roman" w:hAnsi="Times New Roman"/>
          <w:color w:val="000000"/>
          <w:sz w:val="28"/>
          <w:szCs w:val="28"/>
          <w:highlight w:val="white"/>
        </w:rPr>
      </w:pPr>
      <w:r w:rsidRPr="00A90CBD">
        <w:rPr>
          <w:rFonts w:ascii="Times New Roman" w:hAnsi="Times New Roman"/>
          <w:color w:val="000000"/>
          <w:sz w:val="28"/>
          <w:szCs w:val="28"/>
          <w:highlight w:val="white"/>
        </w:rPr>
        <w:t>Оптимізація (англ. </w:t>
      </w:r>
      <w:r w:rsidRPr="00A90CBD">
        <w:rPr>
          <w:rFonts w:ascii="Times New Roman" w:hAnsi="Times New Roman"/>
          <w:i/>
          <w:color w:val="000000"/>
          <w:sz w:val="28"/>
          <w:szCs w:val="28"/>
          <w:highlight w:val="white"/>
        </w:rPr>
        <w:t>optimization</w:t>
      </w:r>
      <w:r w:rsidRPr="00A90CBD">
        <w:rPr>
          <w:rFonts w:ascii="Times New Roman" w:hAnsi="Times New Roman"/>
          <w:color w:val="000000"/>
          <w:sz w:val="28"/>
          <w:szCs w:val="28"/>
          <w:highlight w:val="white"/>
        </w:rPr>
        <w:t>) </w:t>
      </w:r>
      <w:r w:rsidRPr="00A90CBD">
        <w:rPr>
          <w:rFonts w:ascii="Times New Roman" w:hAnsi="Times New Roman"/>
          <w:sz w:val="28"/>
          <w:szCs w:val="28"/>
          <w:highlight w:val="white"/>
        </w:rPr>
        <w:t xml:space="preserve">- це процес </w:t>
      </w:r>
      <w:r w:rsidRPr="00A90CBD">
        <w:rPr>
          <w:rFonts w:ascii="Times New Roman" w:hAnsi="Times New Roman"/>
          <w:color w:val="000000"/>
          <w:sz w:val="28"/>
          <w:szCs w:val="28"/>
          <w:highlight w:val="white"/>
        </w:rPr>
        <w:t xml:space="preserve">надання будь-чому </w:t>
      </w:r>
      <w:r w:rsidRPr="00A90CBD">
        <w:rPr>
          <w:rFonts w:ascii="Times New Roman" w:hAnsi="Times New Roman"/>
          <w:sz w:val="28"/>
          <w:szCs w:val="28"/>
          <w:highlight w:val="white"/>
        </w:rPr>
        <w:t>найбільш</w:t>
      </w:r>
      <w:r w:rsidRPr="00A90CBD">
        <w:rPr>
          <w:rFonts w:ascii="Times New Roman" w:hAnsi="Times New Roman"/>
          <w:color w:val="000000"/>
          <w:sz w:val="28"/>
          <w:szCs w:val="28"/>
          <w:highlight w:val="white"/>
        </w:rPr>
        <w:t xml:space="preserve"> вигідних характеристик</w:t>
      </w:r>
      <w:r w:rsidRPr="00A90CBD">
        <w:rPr>
          <w:rFonts w:ascii="Times New Roman" w:hAnsi="Times New Roman"/>
          <w:sz w:val="28"/>
          <w:szCs w:val="28"/>
          <w:highlight w:val="white"/>
        </w:rPr>
        <w:t xml:space="preserve"> та</w:t>
      </w:r>
      <w:r w:rsidRPr="00A90CBD">
        <w:rPr>
          <w:rFonts w:ascii="Times New Roman" w:hAnsi="Times New Roman"/>
          <w:color w:val="000000"/>
          <w:sz w:val="28"/>
          <w:szCs w:val="28"/>
          <w:highlight w:val="white"/>
        </w:rPr>
        <w:t xml:space="preserve"> співвідношень (наприклад, оптимізація виробничих процесів</w:t>
      </w:r>
      <w:r w:rsidRPr="00A90CBD">
        <w:rPr>
          <w:rFonts w:ascii="Times New Roman" w:hAnsi="Times New Roman"/>
          <w:sz w:val="28"/>
          <w:szCs w:val="28"/>
          <w:highlight w:val="white"/>
        </w:rPr>
        <w:t xml:space="preserve"> та </w:t>
      </w:r>
      <w:r w:rsidRPr="00A90CBD">
        <w:rPr>
          <w:rFonts w:ascii="Times New Roman" w:hAnsi="Times New Roman"/>
          <w:color w:val="000000"/>
          <w:sz w:val="28"/>
          <w:szCs w:val="28"/>
          <w:highlight w:val="white"/>
        </w:rPr>
        <w:t xml:space="preserve">виробництва). Задача оптимізації може бути сформульована, якщо вже задані: критерій оптимальності (економічний — тощо; технологічні вимоги — вихід продукту, вміст домішок в ньому та ін.); параметри, що варіюються (наприклад, температура, тиск, величини вхідних потоків у процесах переробки гірничої та ін. сировини), зміна яких дозволяє впливати на ефективність процесу; математична модель процесу; обмеження, пов'язані з економічними </w:t>
      </w:r>
      <w:r w:rsidRPr="00A90CBD">
        <w:rPr>
          <w:rFonts w:ascii="Times New Roman" w:hAnsi="Times New Roman"/>
          <w:sz w:val="28"/>
          <w:szCs w:val="28"/>
          <w:highlight w:val="white"/>
        </w:rPr>
        <w:t>і</w:t>
      </w:r>
      <w:r w:rsidRPr="00A90CBD">
        <w:rPr>
          <w:rFonts w:ascii="Times New Roman" w:hAnsi="Times New Roman"/>
          <w:color w:val="000000"/>
          <w:sz w:val="28"/>
          <w:szCs w:val="28"/>
          <w:highlight w:val="white"/>
        </w:rPr>
        <w:t xml:space="preserve"> конструктивними умовами, можливостями апаратури, вимогами вибухобезпеки та інші [6].</w:t>
      </w:r>
    </w:p>
    <w:p w:rsidR="00A90CBD" w:rsidRPr="00A90CBD" w:rsidRDefault="00A90CBD" w:rsidP="00A90CBD">
      <w:pPr>
        <w:pStyle w:val="aa"/>
        <w:spacing w:line="360" w:lineRule="auto"/>
        <w:ind w:firstLine="708"/>
        <w:jc w:val="both"/>
        <w:rPr>
          <w:rFonts w:ascii="Times New Roman" w:hAnsi="Times New Roman"/>
          <w:color w:val="000000"/>
          <w:sz w:val="28"/>
          <w:szCs w:val="28"/>
        </w:rPr>
      </w:pPr>
      <w:r w:rsidRPr="00A90CBD">
        <w:rPr>
          <w:rFonts w:ascii="Times New Roman" w:hAnsi="Times New Roman"/>
          <w:color w:val="000000"/>
          <w:sz w:val="28"/>
          <w:szCs w:val="28"/>
        </w:rPr>
        <w:t>Методи оптимізації поділяють</w:t>
      </w:r>
      <w:r w:rsidRPr="00A90CBD">
        <w:rPr>
          <w:rFonts w:ascii="Times New Roman" w:hAnsi="Times New Roman"/>
          <w:sz w:val="28"/>
          <w:szCs w:val="28"/>
        </w:rPr>
        <w:t xml:space="preserve"> </w:t>
      </w:r>
      <w:r w:rsidRPr="00A90CBD">
        <w:rPr>
          <w:rFonts w:ascii="Times New Roman" w:hAnsi="Times New Roman"/>
          <w:color w:val="000000"/>
          <w:sz w:val="28"/>
          <w:szCs w:val="28"/>
        </w:rPr>
        <w:t xml:space="preserve">на прямі та ітераційні. Оптимізація полягає </w:t>
      </w:r>
      <w:r w:rsidRPr="00A90CBD">
        <w:rPr>
          <w:rFonts w:ascii="Times New Roman" w:hAnsi="Times New Roman"/>
          <w:sz w:val="28"/>
          <w:szCs w:val="28"/>
        </w:rPr>
        <w:t xml:space="preserve">у </w:t>
      </w:r>
      <w:r w:rsidRPr="00A90CBD">
        <w:rPr>
          <w:rFonts w:ascii="Times New Roman" w:hAnsi="Times New Roman"/>
          <w:color w:val="000000"/>
          <w:sz w:val="28"/>
          <w:szCs w:val="28"/>
        </w:rPr>
        <w:t>знаходженні одного на</w:t>
      </w:r>
      <w:r w:rsidRPr="00A90CBD">
        <w:rPr>
          <w:rFonts w:ascii="Times New Roman" w:hAnsi="Times New Roman"/>
          <w:sz w:val="28"/>
          <w:szCs w:val="28"/>
        </w:rPr>
        <w:t>йбільш к</w:t>
      </w:r>
      <w:r w:rsidRPr="00A90CBD">
        <w:rPr>
          <w:rFonts w:ascii="Times New Roman" w:hAnsi="Times New Roman"/>
          <w:color w:val="000000"/>
          <w:sz w:val="28"/>
          <w:szCs w:val="28"/>
        </w:rPr>
        <w:t>ращого варіанта. Методи оптимізації застосовують до пошуку розрахунк</w:t>
      </w:r>
      <w:r w:rsidRPr="00A90CBD">
        <w:rPr>
          <w:rFonts w:ascii="Times New Roman" w:hAnsi="Times New Roman"/>
          <w:sz w:val="28"/>
          <w:szCs w:val="28"/>
        </w:rPr>
        <w:t>ів</w:t>
      </w:r>
      <w:r w:rsidRPr="00A90CBD">
        <w:rPr>
          <w:rFonts w:ascii="Times New Roman" w:hAnsi="Times New Roman"/>
          <w:color w:val="000000"/>
          <w:sz w:val="28"/>
          <w:szCs w:val="28"/>
        </w:rPr>
        <w:t xml:space="preserve"> оптимальної технології, оптимальної геометричної конструкції, найкращого часу для технологічних процесів </w:t>
      </w:r>
      <w:r w:rsidRPr="00A90CBD">
        <w:rPr>
          <w:rFonts w:ascii="Times New Roman" w:hAnsi="Times New Roman"/>
          <w:sz w:val="28"/>
          <w:szCs w:val="28"/>
        </w:rPr>
        <w:t>та</w:t>
      </w:r>
      <w:r w:rsidRPr="00A90CBD">
        <w:rPr>
          <w:rFonts w:ascii="Times New Roman" w:hAnsi="Times New Roman"/>
          <w:color w:val="000000"/>
          <w:sz w:val="28"/>
          <w:szCs w:val="28"/>
        </w:rPr>
        <w:t xml:space="preserve"> подібних задач. Розрізняють</w:t>
      </w:r>
      <w:r w:rsidRPr="00A90CBD">
        <w:rPr>
          <w:rFonts w:ascii="Times New Roman" w:hAnsi="Times New Roman"/>
          <w:sz w:val="28"/>
          <w:szCs w:val="28"/>
        </w:rPr>
        <w:t xml:space="preserve"> такі</w:t>
      </w:r>
      <w:r w:rsidRPr="00A90CBD">
        <w:rPr>
          <w:rFonts w:ascii="Times New Roman" w:hAnsi="Times New Roman"/>
          <w:color w:val="000000"/>
          <w:sz w:val="28"/>
          <w:szCs w:val="28"/>
        </w:rPr>
        <w:t>: задачі безумовної оптимізації, задачі умовної оптимізації, задачі математичного програмування, задачі опуклого програмування</w:t>
      </w:r>
      <w:r w:rsidRPr="00A90CBD">
        <w:rPr>
          <w:rFonts w:ascii="Times New Roman" w:hAnsi="Times New Roman"/>
          <w:sz w:val="28"/>
          <w:szCs w:val="28"/>
        </w:rPr>
        <w:t xml:space="preserve"> та</w:t>
      </w:r>
      <w:r w:rsidRPr="00A90CBD">
        <w:rPr>
          <w:rFonts w:ascii="Times New Roman" w:hAnsi="Times New Roman"/>
          <w:color w:val="000000"/>
          <w:sz w:val="28"/>
          <w:szCs w:val="28"/>
        </w:rPr>
        <w:t> чисельні методи оптимізації.</w:t>
      </w:r>
    </w:p>
    <w:p w:rsidR="00A90CBD" w:rsidRDefault="00A90CBD" w:rsidP="002361A8">
      <w:pPr>
        <w:pStyle w:val="aa"/>
        <w:spacing w:line="360" w:lineRule="auto"/>
        <w:ind w:firstLine="708"/>
        <w:jc w:val="both"/>
        <w:rPr>
          <w:rFonts w:ascii="Times New Roman" w:hAnsi="Times New Roman"/>
          <w:color w:val="000000"/>
          <w:sz w:val="28"/>
          <w:szCs w:val="28"/>
          <w:highlight w:val="white"/>
        </w:rPr>
      </w:pPr>
      <w:r w:rsidRPr="00A90CBD">
        <w:rPr>
          <w:rFonts w:ascii="Times New Roman" w:hAnsi="Times New Roman"/>
          <w:color w:val="000000"/>
          <w:sz w:val="28"/>
          <w:szCs w:val="28"/>
          <w:highlight w:val="white"/>
        </w:rPr>
        <w:t>Отримати необхідний нам результат можна за допомо</w:t>
      </w:r>
      <w:r w:rsidR="002361A8">
        <w:rPr>
          <w:rFonts w:ascii="Times New Roman" w:hAnsi="Times New Roman"/>
          <w:color w:val="000000"/>
          <w:sz w:val="28"/>
          <w:szCs w:val="28"/>
          <w:highlight w:val="white"/>
        </w:rPr>
        <w:t>гою методу найменших квадратів.</w:t>
      </w:r>
    </w:p>
    <w:p w:rsidR="002361A8" w:rsidRPr="002361A8" w:rsidRDefault="002361A8" w:rsidP="002361A8">
      <w:pPr>
        <w:pStyle w:val="aa"/>
        <w:spacing w:line="360" w:lineRule="auto"/>
        <w:ind w:firstLine="708"/>
        <w:jc w:val="both"/>
        <w:rPr>
          <w:rFonts w:ascii="Times New Roman" w:hAnsi="Times New Roman"/>
          <w:color w:val="000000"/>
          <w:sz w:val="28"/>
          <w:szCs w:val="28"/>
          <w:highlight w:val="white"/>
        </w:rPr>
      </w:pPr>
    </w:p>
    <w:p w:rsidR="00A90CBD" w:rsidRPr="00A90CBD" w:rsidRDefault="00A90CBD" w:rsidP="00A90CBD">
      <w:pPr>
        <w:pStyle w:val="aa"/>
        <w:spacing w:line="360" w:lineRule="auto"/>
        <w:ind w:firstLine="708"/>
        <w:jc w:val="both"/>
        <w:rPr>
          <w:rFonts w:ascii="Times New Roman" w:hAnsi="Times New Roman"/>
          <w:b/>
          <w:color w:val="000000"/>
          <w:sz w:val="28"/>
          <w:szCs w:val="28"/>
          <w:highlight w:val="white"/>
        </w:rPr>
      </w:pPr>
      <w:bookmarkStart w:id="18" w:name="_gjdgxs" w:colFirst="0" w:colLast="0"/>
      <w:bookmarkEnd w:id="18"/>
      <w:r w:rsidRPr="00A90CBD">
        <w:rPr>
          <w:rFonts w:ascii="Times New Roman" w:hAnsi="Times New Roman"/>
          <w:b/>
          <w:color w:val="000000"/>
          <w:sz w:val="28"/>
          <w:szCs w:val="28"/>
          <w:highlight w:val="white"/>
        </w:rPr>
        <w:lastRenderedPageBreak/>
        <w:t>1.5 Метод найменших квадратів</w:t>
      </w:r>
    </w:p>
    <w:p w:rsidR="00A90CBD" w:rsidRPr="00A90CBD" w:rsidRDefault="00A90CBD" w:rsidP="00A90CBD">
      <w:pPr>
        <w:pStyle w:val="aa"/>
        <w:spacing w:line="360" w:lineRule="auto"/>
        <w:jc w:val="both"/>
        <w:rPr>
          <w:rFonts w:ascii="Times New Roman" w:hAnsi="Times New Roman"/>
          <w:b/>
          <w:sz w:val="28"/>
          <w:szCs w:val="28"/>
          <w:highlight w:val="white"/>
        </w:rPr>
      </w:pPr>
    </w:p>
    <w:p w:rsidR="00A90CBD" w:rsidRPr="00A90CBD" w:rsidRDefault="00A90CBD" w:rsidP="00A90CBD">
      <w:pPr>
        <w:pStyle w:val="aa"/>
        <w:spacing w:line="360" w:lineRule="auto"/>
        <w:jc w:val="both"/>
        <w:rPr>
          <w:rFonts w:ascii="Times New Roman" w:hAnsi="Times New Roman"/>
          <w:b/>
          <w:sz w:val="28"/>
          <w:szCs w:val="28"/>
          <w:highlight w:val="white"/>
        </w:rPr>
      </w:pPr>
    </w:p>
    <w:p w:rsidR="00A90CBD" w:rsidRPr="00A90CBD" w:rsidRDefault="00A90CBD" w:rsidP="00A90CBD">
      <w:pPr>
        <w:pStyle w:val="aa"/>
        <w:spacing w:line="360" w:lineRule="auto"/>
        <w:ind w:firstLine="708"/>
        <w:jc w:val="both"/>
        <w:rPr>
          <w:rFonts w:ascii="Times New Roman" w:hAnsi="Times New Roman"/>
          <w:sz w:val="28"/>
          <w:szCs w:val="28"/>
          <w:highlight w:val="white"/>
        </w:rPr>
      </w:pPr>
      <w:r w:rsidRPr="00693138">
        <w:rPr>
          <w:rFonts w:ascii="Times New Roman" w:hAnsi="Times New Roman"/>
          <w:sz w:val="28"/>
          <w:szCs w:val="28"/>
          <w:highlight w:val="white"/>
        </w:rPr>
        <w:t>Метод найменших квадратів (</w:t>
      </w:r>
      <w:r w:rsidRPr="00693138">
        <w:rPr>
          <w:rFonts w:ascii="Times New Roman" w:hAnsi="Times New Roman"/>
          <w:i/>
          <w:sz w:val="28"/>
          <w:szCs w:val="28"/>
          <w:highlight w:val="white"/>
        </w:rPr>
        <w:t>МНК</w:t>
      </w:r>
      <w:r w:rsidRPr="00693138">
        <w:rPr>
          <w:rFonts w:ascii="Times New Roman" w:hAnsi="Times New Roman"/>
          <w:sz w:val="28"/>
          <w:szCs w:val="28"/>
          <w:highlight w:val="white"/>
        </w:rPr>
        <w:t>)</w:t>
      </w:r>
      <w:r w:rsidRPr="00A90CBD">
        <w:rPr>
          <w:rFonts w:ascii="Times New Roman" w:hAnsi="Times New Roman"/>
          <w:sz w:val="28"/>
          <w:szCs w:val="28"/>
          <w:highlight w:val="white"/>
        </w:rPr>
        <w:t xml:space="preserve"> </w:t>
      </w:r>
      <w:r w:rsidR="00693138" w:rsidRPr="00BD26D2">
        <w:rPr>
          <w:rFonts w:ascii="Times New Roman" w:hAnsi="Times New Roman"/>
          <w:sz w:val="28"/>
          <w:szCs w:val="28"/>
          <w:shd w:val="clear" w:color="auto" w:fill="FFFFFF"/>
        </w:rPr>
        <w:t>—</w:t>
      </w:r>
      <w:r w:rsidR="00693138">
        <w:rPr>
          <w:rFonts w:ascii="Times New Roman" w:hAnsi="Times New Roman"/>
          <w:sz w:val="28"/>
          <w:szCs w:val="28"/>
          <w:shd w:val="clear" w:color="auto" w:fill="FFFFFF"/>
        </w:rPr>
        <w:t xml:space="preserve"> </w:t>
      </w:r>
      <w:r w:rsidRPr="00A90CBD">
        <w:rPr>
          <w:rFonts w:ascii="Times New Roman" w:hAnsi="Times New Roman"/>
          <w:sz w:val="28"/>
          <w:szCs w:val="28"/>
          <w:highlight w:val="white"/>
        </w:rPr>
        <w:t>це один з методів регресійного аналізу, який використовують для статистичного оцінювання параметрів регресійної моделі за допомогою емпіричних даних. Згідно цього методу параметри моделі повинні відповідати такому рівнянню регресії, яке забезпечує найменше значення суми квадратів відхилень емпіричних даних на відміну від тих, які обчислені за допомогою рівняння регресії. Таким чином, із двох різних наближень однієї й тієї ж самої емпіричної функції, яка задана у вигляді таблиці, кращим вважається те, для якого сума квадратів відхилень має найменше значення.</w:t>
      </w:r>
    </w:p>
    <w:p w:rsidR="00A90CBD" w:rsidRPr="00A90CBD" w:rsidRDefault="00A90CBD" w:rsidP="00A90CBD">
      <w:pPr>
        <w:pStyle w:val="aa"/>
        <w:spacing w:line="360" w:lineRule="auto"/>
        <w:ind w:firstLine="708"/>
        <w:jc w:val="both"/>
        <w:rPr>
          <w:rFonts w:ascii="Times New Roman" w:hAnsi="Times New Roman"/>
          <w:color w:val="000000"/>
          <w:sz w:val="28"/>
          <w:szCs w:val="28"/>
        </w:rPr>
      </w:pPr>
      <w:r w:rsidRPr="00A90CBD">
        <w:rPr>
          <w:rFonts w:ascii="Times New Roman" w:hAnsi="Times New Roman"/>
          <w:color w:val="000000"/>
          <w:sz w:val="28"/>
          <w:szCs w:val="28"/>
        </w:rPr>
        <w:t xml:space="preserve">Виходячи з того, що </w:t>
      </w:r>
      <w:r w:rsidRPr="00A90CBD">
        <w:rPr>
          <w:rFonts w:ascii="Times New Roman" w:hAnsi="Times New Roman"/>
          <w:sz w:val="28"/>
          <w:szCs w:val="28"/>
        </w:rPr>
        <w:t>в</w:t>
      </w:r>
      <w:r w:rsidRPr="00A90CBD">
        <w:rPr>
          <w:rFonts w:ascii="Times New Roman" w:hAnsi="Times New Roman"/>
          <w:color w:val="000000"/>
          <w:sz w:val="28"/>
          <w:szCs w:val="28"/>
        </w:rPr>
        <w:t xml:space="preserve"> більшості технологічних процесів</w:t>
      </w:r>
      <w:r w:rsidRPr="00A90CBD">
        <w:rPr>
          <w:rFonts w:ascii="Times New Roman" w:hAnsi="Times New Roman"/>
          <w:sz w:val="28"/>
          <w:szCs w:val="28"/>
        </w:rPr>
        <w:t xml:space="preserve"> зазвичай </w:t>
      </w:r>
      <w:r w:rsidRPr="00A90CBD">
        <w:rPr>
          <w:rFonts w:ascii="Times New Roman" w:hAnsi="Times New Roman"/>
          <w:color w:val="000000"/>
          <w:sz w:val="28"/>
          <w:szCs w:val="28"/>
        </w:rPr>
        <w:t>кількість факторів велика (більша за 2), то ми застосовуємо МНК для апроксимації функції багатьох змінних.</w:t>
      </w:r>
    </w:p>
    <w:p w:rsidR="00A90CBD" w:rsidRDefault="00A90CBD" w:rsidP="00A90CBD">
      <w:pPr>
        <w:pBdr>
          <w:top w:val="nil"/>
          <w:left w:val="nil"/>
          <w:bottom w:val="nil"/>
          <w:right w:val="nil"/>
          <w:between w:val="nil"/>
        </w:pBdr>
        <w:tabs>
          <w:tab w:val="center" w:pos="4677"/>
          <w:tab w:val="right" w:pos="9355"/>
        </w:tabs>
        <w:spacing w:after="0" w:line="360" w:lineRule="auto"/>
        <w:ind w:firstLine="708"/>
        <w:jc w:val="both"/>
        <w:rPr>
          <w:rFonts w:ascii="Times New Roman" w:hAnsi="Times New Roman"/>
          <w:b/>
          <w:color w:val="000000"/>
          <w:sz w:val="28"/>
          <w:szCs w:val="28"/>
        </w:rPr>
      </w:pPr>
    </w:p>
    <w:p w:rsidR="00F447AA" w:rsidRDefault="00F447AA" w:rsidP="00A90CBD">
      <w:pPr>
        <w:pStyle w:val="a5"/>
        <w:tabs>
          <w:tab w:val="clear" w:pos="4677"/>
          <w:tab w:val="clear" w:pos="9355"/>
        </w:tabs>
        <w:spacing w:line="360" w:lineRule="auto"/>
        <w:jc w:val="both"/>
        <w:rPr>
          <w:b/>
          <w:bCs/>
          <w:sz w:val="28"/>
          <w:lang w:val="uk-UA"/>
        </w:rPr>
      </w:pPr>
    </w:p>
    <w:p w:rsidR="00F447AA" w:rsidRPr="00407D33" w:rsidRDefault="00F447AA" w:rsidP="00F447AA">
      <w:pPr>
        <w:pStyle w:val="3"/>
        <w:spacing w:line="360" w:lineRule="auto"/>
        <w:ind w:left="-2" w:firstLineChars="0" w:firstLine="710"/>
        <w:rPr>
          <w:rFonts w:ascii="Times New Roman" w:hAnsi="Times New Roman" w:cs="Times New Roman"/>
        </w:rPr>
      </w:pPr>
      <w:bookmarkStart w:id="19" w:name="_Toc11355055"/>
      <w:bookmarkStart w:id="20" w:name="_Toc11355987"/>
      <w:bookmarkStart w:id="21" w:name="_Toc11602834"/>
      <w:r w:rsidRPr="00407D33">
        <w:rPr>
          <w:rFonts w:ascii="Times New Roman" w:hAnsi="Times New Roman" w:cs="Times New Roman"/>
        </w:rPr>
        <w:t>1.6 Застосування МНК для апроксимації функцій багатьох змінних</w:t>
      </w:r>
      <w:bookmarkEnd w:id="19"/>
      <w:bookmarkEnd w:id="20"/>
      <w:bookmarkEnd w:id="21"/>
    </w:p>
    <w:p w:rsidR="00F447AA" w:rsidRDefault="00F447AA" w:rsidP="00F447AA">
      <w:pPr>
        <w:pStyle w:val="a5"/>
        <w:tabs>
          <w:tab w:val="clear" w:pos="4677"/>
          <w:tab w:val="clear" w:pos="9355"/>
        </w:tabs>
        <w:spacing w:line="360" w:lineRule="auto"/>
        <w:ind w:firstLine="708"/>
        <w:jc w:val="both"/>
        <w:rPr>
          <w:sz w:val="28"/>
        </w:rPr>
      </w:pPr>
    </w:p>
    <w:p w:rsidR="00F447AA" w:rsidRDefault="00F447AA" w:rsidP="00F447AA">
      <w:pPr>
        <w:pStyle w:val="a5"/>
        <w:tabs>
          <w:tab w:val="clear" w:pos="4677"/>
          <w:tab w:val="clear" w:pos="9355"/>
        </w:tabs>
        <w:spacing w:line="360" w:lineRule="auto"/>
        <w:ind w:firstLine="708"/>
        <w:jc w:val="both"/>
        <w:rPr>
          <w:sz w:val="28"/>
        </w:rPr>
      </w:pPr>
    </w:p>
    <w:p w:rsidR="00F447AA" w:rsidRDefault="00F447AA" w:rsidP="00F447AA">
      <w:pPr>
        <w:pStyle w:val="a5"/>
        <w:tabs>
          <w:tab w:val="clear" w:pos="4677"/>
          <w:tab w:val="clear" w:pos="9355"/>
        </w:tabs>
        <w:spacing w:line="360" w:lineRule="auto"/>
        <w:ind w:firstLine="709"/>
        <w:jc w:val="both"/>
        <w:rPr>
          <w:sz w:val="28"/>
          <w:lang w:val="uk-UA"/>
        </w:rPr>
      </w:pPr>
      <w:r>
        <w:rPr>
          <w:sz w:val="28"/>
          <w:lang w:val="uk-UA"/>
        </w:rPr>
        <w:t xml:space="preserve">Стан складних систем стан, зазвичай, залежить від декількох змінних. Наприклад, механічні властивості чавунів залежать від складу сплаву (кількості </w:t>
      </w:r>
      <w:r>
        <w:rPr>
          <w:sz w:val="28"/>
          <w:lang w:val="en-US"/>
        </w:rPr>
        <w:t>Fe</w:t>
      </w:r>
      <w:r>
        <w:rPr>
          <w:sz w:val="28"/>
          <w:lang w:val="uk-UA"/>
        </w:rPr>
        <w:t xml:space="preserve">, </w:t>
      </w:r>
      <w:r>
        <w:rPr>
          <w:sz w:val="28"/>
          <w:lang w:val="en-US"/>
        </w:rPr>
        <w:t>C</w:t>
      </w:r>
      <w:r>
        <w:rPr>
          <w:sz w:val="28"/>
          <w:lang w:val="uk-UA"/>
        </w:rPr>
        <w:t xml:space="preserve">, </w:t>
      </w:r>
      <w:r>
        <w:rPr>
          <w:sz w:val="28"/>
          <w:lang w:val="en-US"/>
        </w:rPr>
        <w:t>Si</w:t>
      </w:r>
      <w:r>
        <w:rPr>
          <w:sz w:val="28"/>
          <w:lang w:val="uk-UA"/>
        </w:rPr>
        <w:t xml:space="preserve">, </w:t>
      </w:r>
      <w:r>
        <w:rPr>
          <w:sz w:val="28"/>
          <w:lang w:val="en-US"/>
        </w:rPr>
        <w:t>Mn</w:t>
      </w:r>
      <w:r>
        <w:rPr>
          <w:sz w:val="28"/>
          <w:lang w:val="uk-UA"/>
        </w:rPr>
        <w:t xml:space="preserve">, </w:t>
      </w:r>
      <w:r>
        <w:rPr>
          <w:sz w:val="28"/>
          <w:lang w:val="en-US"/>
        </w:rPr>
        <w:t>P</w:t>
      </w:r>
      <w:r>
        <w:rPr>
          <w:sz w:val="28"/>
          <w:lang w:val="uk-UA"/>
        </w:rPr>
        <w:t xml:space="preserve">, </w:t>
      </w:r>
      <w:r>
        <w:rPr>
          <w:sz w:val="28"/>
          <w:lang w:val="en-US"/>
        </w:rPr>
        <w:t>S</w:t>
      </w:r>
      <w:r>
        <w:rPr>
          <w:sz w:val="28"/>
          <w:lang w:val="uk-UA"/>
        </w:rPr>
        <w:t xml:space="preserve"> та іншіх) та, наприклад, від термо-часової обробки розплаву. Такий випадок експерименту можна представити схемою, яка представлена на рис. 1.7.</w:t>
      </w:r>
    </w:p>
    <w:p w:rsidR="002361A8" w:rsidRDefault="002361A8" w:rsidP="00F447AA">
      <w:pPr>
        <w:pStyle w:val="a5"/>
        <w:tabs>
          <w:tab w:val="clear" w:pos="4677"/>
          <w:tab w:val="clear" w:pos="9355"/>
        </w:tabs>
        <w:spacing w:line="360" w:lineRule="auto"/>
        <w:ind w:firstLine="709"/>
        <w:jc w:val="both"/>
        <w:rPr>
          <w:sz w:val="28"/>
          <w:lang w:val="uk-UA"/>
        </w:rPr>
      </w:pPr>
    </w:p>
    <w:p w:rsidR="002361A8" w:rsidRDefault="002361A8" w:rsidP="00F447AA">
      <w:pPr>
        <w:pStyle w:val="a5"/>
        <w:tabs>
          <w:tab w:val="clear" w:pos="4677"/>
          <w:tab w:val="clear" w:pos="9355"/>
        </w:tabs>
        <w:spacing w:line="360" w:lineRule="auto"/>
        <w:ind w:firstLine="709"/>
        <w:jc w:val="both"/>
        <w:rPr>
          <w:sz w:val="28"/>
          <w:lang w:val="uk-UA"/>
        </w:rPr>
      </w:pPr>
    </w:p>
    <w:p w:rsidR="002361A8" w:rsidRDefault="002361A8" w:rsidP="00F447AA">
      <w:pPr>
        <w:pStyle w:val="a5"/>
        <w:tabs>
          <w:tab w:val="clear" w:pos="4677"/>
          <w:tab w:val="clear" w:pos="9355"/>
        </w:tabs>
        <w:spacing w:line="360" w:lineRule="auto"/>
        <w:ind w:firstLine="709"/>
        <w:jc w:val="both"/>
        <w:rPr>
          <w:sz w:val="28"/>
          <w:lang w:val="uk-UA"/>
        </w:rPr>
      </w:pPr>
    </w:p>
    <w:p w:rsidR="002361A8" w:rsidRDefault="002361A8" w:rsidP="00F447AA">
      <w:pPr>
        <w:pStyle w:val="a5"/>
        <w:tabs>
          <w:tab w:val="clear" w:pos="4677"/>
          <w:tab w:val="clear" w:pos="9355"/>
        </w:tabs>
        <w:spacing w:line="360" w:lineRule="auto"/>
        <w:ind w:firstLine="709"/>
        <w:jc w:val="both"/>
        <w:rPr>
          <w:sz w:val="28"/>
          <w:lang w:val="uk-UA"/>
        </w:rPr>
      </w:pPr>
    </w:p>
    <w:p w:rsidR="002361A8" w:rsidRDefault="002361A8" w:rsidP="00F447AA">
      <w:pPr>
        <w:pStyle w:val="a5"/>
        <w:tabs>
          <w:tab w:val="clear" w:pos="4677"/>
          <w:tab w:val="clear" w:pos="9355"/>
        </w:tabs>
        <w:spacing w:line="360" w:lineRule="auto"/>
        <w:ind w:firstLine="709"/>
        <w:jc w:val="both"/>
        <w:rPr>
          <w:sz w:val="28"/>
          <w:lang w:val="uk-UA"/>
        </w:rPr>
      </w:pPr>
    </w:p>
    <w:p w:rsidR="002361A8" w:rsidRDefault="002361A8" w:rsidP="00F447AA">
      <w:pPr>
        <w:pStyle w:val="a5"/>
        <w:tabs>
          <w:tab w:val="clear" w:pos="4677"/>
          <w:tab w:val="clear" w:pos="9355"/>
        </w:tabs>
        <w:spacing w:line="360" w:lineRule="auto"/>
        <w:ind w:firstLine="709"/>
        <w:jc w:val="both"/>
        <w:rPr>
          <w:sz w:val="28"/>
          <w:lang w:val="uk-UA"/>
        </w:rPr>
      </w:pPr>
    </w:p>
    <w:p w:rsidR="00F447AA" w:rsidRDefault="00F447AA" w:rsidP="00F447AA">
      <w:pPr>
        <w:pStyle w:val="a5"/>
        <w:tabs>
          <w:tab w:val="clear" w:pos="4677"/>
          <w:tab w:val="clear" w:pos="9355"/>
        </w:tabs>
        <w:spacing w:line="360" w:lineRule="auto"/>
        <w:ind w:firstLine="709"/>
        <w:jc w:val="both"/>
        <w:rPr>
          <w:sz w:val="28"/>
          <w:lang w:val="uk-UA"/>
        </w:rPr>
      </w:pPr>
      <w:r>
        <w:rPr>
          <w:noProof/>
          <w:sz w:val="20"/>
          <w:lang/>
        </w:rPr>
        <w:lastRenderedPageBreak/>
        <mc:AlternateContent>
          <mc:Choice Requires="wpg">
            <w:drawing>
              <wp:anchor distT="0" distB="0" distL="114300" distR="114300" simplePos="0" relativeHeight="251660288" behindDoc="0" locked="0" layoutInCell="1" allowOverlap="1">
                <wp:simplePos x="0" y="0"/>
                <wp:positionH relativeFrom="column">
                  <wp:posOffset>800100</wp:posOffset>
                </wp:positionH>
                <wp:positionV relativeFrom="paragraph">
                  <wp:posOffset>60325</wp:posOffset>
                </wp:positionV>
                <wp:extent cx="4114800" cy="2969895"/>
                <wp:effectExtent l="4445" t="17780" r="0" b="3175"/>
                <wp:wrapNone/>
                <wp:docPr id="91" name="Группа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14800" cy="2969895"/>
                          <a:chOff x="2961" y="1497"/>
                          <a:chExt cx="6480" cy="4677"/>
                        </a:xfrm>
                      </wpg:grpSpPr>
                      <wps:wsp>
                        <wps:cNvPr id="92" name="Text Box 4"/>
                        <wps:cNvSpPr txBox="1">
                          <a:spLocks noChangeArrowheads="1"/>
                        </wps:cNvSpPr>
                        <wps:spPr bwMode="auto">
                          <a:xfrm>
                            <a:off x="2961" y="3654"/>
                            <a:ext cx="6480" cy="2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Default="003576D8" w:rsidP="00F447AA">
                              <w:pPr>
                                <w:rPr>
                                  <w:sz w:val="28"/>
                                </w:rPr>
                              </w:pPr>
                            </w:p>
                          </w:txbxContent>
                        </wps:txbx>
                        <wps:bodyPr rot="0" vert="horz" wrap="square" lIns="91440" tIns="45720" rIns="91440" bIns="45720" anchor="t" anchorCtr="0" upright="1">
                          <a:noAutofit/>
                        </wps:bodyPr>
                      </wps:wsp>
                      <wpg:grpSp>
                        <wpg:cNvPr id="93" name="Group 5"/>
                        <wpg:cNvGrpSpPr>
                          <a:grpSpLocks/>
                        </wpg:cNvGrpSpPr>
                        <wpg:grpSpPr bwMode="auto">
                          <a:xfrm>
                            <a:off x="3180" y="1497"/>
                            <a:ext cx="5645" cy="1803"/>
                            <a:chOff x="3180" y="1497"/>
                            <a:chExt cx="5645" cy="1803"/>
                          </a:xfrm>
                        </wpg:grpSpPr>
                        <wps:wsp>
                          <wps:cNvPr id="94" name="Rectangle 6"/>
                          <wps:cNvSpPr>
                            <a:spLocks noChangeArrowheads="1"/>
                          </wps:cNvSpPr>
                          <wps:spPr bwMode="auto">
                            <a:xfrm>
                              <a:off x="5121" y="1497"/>
                              <a:ext cx="1800" cy="1803"/>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wps:wsp>
                          <wps:cNvPr id="95" name="Line 7"/>
                          <wps:cNvCnPr>
                            <a:cxnSpLocks noChangeShapeType="1"/>
                          </wps:cNvCnPr>
                          <wps:spPr bwMode="auto">
                            <a:xfrm>
                              <a:off x="5121" y="1497"/>
                              <a:ext cx="1800" cy="1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6" name="Line 8"/>
                          <wps:cNvCnPr>
                            <a:cxnSpLocks noChangeShapeType="1"/>
                          </wps:cNvCnPr>
                          <wps:spPr bwMode="auto">
                            <a:xfrm rot="-5400000">
                              <a:off x="5121" y="1497"/>
                              <a:ext cx="1800" cy="1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7" name="Line 9"/>
                          <wps:cNvCnPr>
                            <a:cxnSpLocks noChangeShapeType="1"/>
                          </wps:cNvCnPr>
                          <wps:spPr bwMode="auto">
                            <a:xfrm>
                              <a:off x="3681" y="1854"/>
                              <a:ext cx="1440" cy="0"/>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8" name="Line 10"/>
                          <wps:cNvCnPr>
                            <a:cxnSpLocks noChangeShapeType="1"/>
                          </wps:cNvCnPr>
                          <wps:spPr bwMode="auto">
                            <a:xfrm>
                              <a:off x="6921" y="2397"/>
                              <a:ext cx="1440" cy="0"/>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 name="Text Box 11"/>
                          <wps:cNvSpPr txBox="1">
                            <a:spLocks noChangeArrowheads="1"/>
                          </wps:cNvSpPr>
                          <wps:spPr bwMode="auto">
                            <a:xfrm>
                              <a:off x="8285" y="2126"/>
                              <a:ext cx="5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Default="003576D8" w:rsidP="00F447AA">
                                <w:pPr>
                                  <w:pStyle w:val="1"/>
                                </w:pPr>
                              </w:p>
                            </w:txbxContent>
                          </wps:txbx>
                          <wps:bodyPr rot="0" vert="horz" wrap="square" lIns="91440" tIns="45720" rIns="91440" bIns="45720" anchor="t" anchorCtr="0" upright="1">
                            <a:noAutofit/>
                          </wps:bodyPr>
                        </wps:wsp>
                        <wpg:grpSp>
                          <wpg:cNvPr id="100" name="Group 12"/>
                          <wpg:cNvGrpSpPr>
                            <a:grpSpLocks/>
                          </wpg:cNvGrpSpPr>
                          <wpg:grpSpPr bwMode="auto">
                            <a:xfrm>
                              <a:off x="5679" y="2061"/>
                              <a:ext cx="663" cy="663"/>
                              <a:chOff x="2778" y="4374"/>
                              <a:chExt cx="663" cy="663"/>
                            </a:xfrm>
                          </wpg:grpSpPr>
                          <wps:wsp>
                            <wps:cNvPr id="101" name="Oval 13"/>
                            <wps:cNvSpPr>
                              <a:spLocks noChangeAspect="1" noChangeArrowheads="1"/>
                            </wps:cNvSpPr>
                            <wps:spPr bwMode="auto">
                              <a:xfrm>
                                <a:off x="2778" y="4374"/>
                                <a:ext cx="663" cy="663"/>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wps:wsp>
                            <wps:cNvPr id="102" name="Text Box 14"/>
                            <wps:cNvSpPr txBox="1">
                              <a:spLocks noChangeArrowheads="1"/>
                            </wps:cNvSpPr>
                            <wps:spPr bwMode="auto">
                              <a:xfrm>
                                <a:off x="2881" y="4432"/>
                                <a:ext cx="5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Default="003576D8" w:rsidP="00F447AA">
                                  <w:pPr>
                                    <w:pStyle w:val="1"/>
                                  </w:pPr>
                                </w:p>
                              </w:txbxContent>
                            </wps:txbx>
                            <wps:bodyPr rot="0" vert="horz" wrap="square" lIns="91440" tIns="45720" rIns="91440" bIns="45720" anchor="t" anchorCtr="0" upright="1">
                              <a:noAutofit/>
                            </wps:bodyPr>
                          </wps:wsp>
                        </wpg:grpSp>
                        <wps:wsp>
                          <wps:cNvPr id="103" name="Text Box 15"/>
                          <wps:cNvSpPr txBox="1">
                            <a:spLocks noChangeArrowheads="1"/>
                          </wps:cNvSpPr>
                          <wps:spPr bwMode="auto">
                            <a:xfrm>
                              <a:off x="3191" y="1609"/>
                              <a:ext cx="644"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Default="003576D8" w:rsidP="00F447AA">
                                <w:pPr>
                                  <w:pStyle w:val="1"/>
                                  <w:rPr>
                                    <w:vertAlign w:val="subscript"/>
                                  </w:rPr>
                                </w:pPr>
                                <w:bookmarkStart w:id="22" w:name="_Toc11355056"/>
                                <w:bookmarkStart w:id="23" w:name="_Toc11355988"/>
                                <w:bookmarkStart w:id="24" w:name="_Toc11602734"/>
                                <w:bookmarkStart w:id="25" w:name="_Toc11602835"/>
                                <w:r>
                                  <w:rPr>
                                    <w:vertAlign w:val="subscript"/>
                                  </w:rPr>
                                  <w:t>1</w:t>
                                </w:r>
                                <w:bookmarkEnd w:id="22"/>
                                <w:bookmarkEnd w:id="23"/>
                                <w:bookmarkEnd w:id="24"/>
                                <w:bookmarkEnd w:id="25"/>
                              </w:p>
                            </w:txbxContent>
                          </wps:txbx>
                          <wps:bodyPr rot="0" vert="horz" wrap="square" lIns="91440" tIns="45720" rIns="91440" bIns="45720" anchor="t" anchorCtr="0" upright="1">
                            <a:noAutofit/>
                          </wps:bodyPr>
                        </wps:wsp>
                        <wps:wsp>
                          <wps:cNvPr id="104" name="Line 16"/>
                          <wps:cNvCnPr>
                            <a:cxnSpLocks noChangeShapeType="1"/>
                          </wps:cNvCnPr>
                          <wps:spPr bwMode="auto">
                            <a:xfrm>
                              <a:off x="3681" y="2214"/>
                              <a:ext cx="1440" cy="0"/>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5" name="Line 17"/>
                          <wps:cNvCnPr>
                            <a:cxnSpLocks noChangeShapeType="1"/>
                          </wps:cNvCnPr>
                          <wps:spPr bwMode="auto">
                            <a:xfrm>
                              <a:off x="3681" y="2934"/>
                              <a:ext cx="1440" cy="0"/>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6" name="Line 18"/>
                          <wps:cNvCnPr>
                            <a:cxnSpLocks noChangeShapeType="1"/>
                          </wps:cNvCnPr>
                          <wps:spPr bwMode="auto">
                            <a:xfrm>
                              <a:off x="3681" y="2566"/>
                              <a:ext cx="1440" cy="0"/>
                            </a:xfrm>
                            <a:prstGeom prst="line">
                              <a:avLst/>
                            </a:prstGeom>
                            <a:noFill/>
                            <a:ln w="2857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07" name="Text Box 19"/>
                          <wps:cNvSpPr txBox="1">
                            <a:spLocks noChangeArrowheads="1"/>
                          </wps:cNvSpPr>
                          <wps:spPr bwMode="auto">
                            <a:xfrm>
                              <a:off x="3191" y="1969"/>
                              <a:ext cx="644"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Default="003576D8" w:rsidP="00F447AA">
                                <w:pPr>
                                  <w:pStyle w:val="1"/>
                                  <w:rPr>
                                    <w:vertAlign w:val="subscript"/>
                                  </w:rPr>
                                </w:pPr>
                                <w:bookmarkStart w:id="26" w:name="_Toc11355057"/>
                                <w:bookmarkStart w:id="27" w:name="_Toc11355989"/>
                                <w:bookmarkStart w:id="28" w:name="_Toc11602735"/>
                                <w:bookmarkStart w:id="29" w:name="_Toc11602836"/>
                                <w:r>
                                  <w:rPr>
                                    <w:vertAlign w:val="subscript"/>
                                  </w:rPr>
                                  <w:t>2</w:t>
                                </w:r>
                                <w:bookmarkEnd w:id="26"/>
                                <w:bookmarkEnd w:id="27"/>
                                <w:bookmarkEnd w:id="28"/>
                                <w:bookmarkEnd w:id="29"/>
                              </w:p>
                            </w:txbxContent>
                          </wps:txbx>
                          <wps:bodyPr rot="0" vert="horz" wrap="square" lIns="91440" tIns="45720" rIns="91440" bIns="45720" anchor="t" anchorCtr="0" upright="1">
                            <a:noAutofit/>
                          </wps:bodyPr>
                        </wps:wsp>
                        <wps:wsp>
                          <wps:cNvPr id="108" name="Text Box 20"/>
                          <wps:cNvSpPr txBox="1">
                            <a:spLocks noChangeArrowheads="1"/>
                          </wps:cNvSpPr>
                          <wps:spPr bwMode="auto">
                            <a:xfrm>
                              <a:off x="3180" y="2691"/>
                              <a:ext cx="644"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Default="003576D8" w:rsidP="00F447AA">
                                <w:pPr>
                                  <w:pStyle w:val="1"/>
                                  <w:rPr>
                                    <w:vertAlign w:val="subscript"/>
                                  </w:rPr>
                                </w:pP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Группа 91" o:spid="_x0000_s1027" style="position:absolute;left:0;text-align:left;margin-left:63pt;margin-top:4.75pt;width:324pt;height:233.85pt;z-index:251660288" coordorigin="2961,1497" coordsize="6480,46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">
                <v:shape id="Text Box 4" o:spid="_x0000_s1028" type="#_x0000_t202" style="position:absolute;left:2961;top:3654;width:6480;height:25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3tT8MA&#10;AADbAAAADwAAAGRycy9kb3ducmV2LnhtbESPzWrDMBCE74W8g9hAb7WU0JbYiWxCS6CnluYPclus&#10;jW1irYylxO7bV4VCjsPMfMOsitG24ka9bxxrmCUKBHHpTMOVhv1u87QA4QOywdYxafghD0U+eVhh&#10;ZtzA33TbhkpECPsMNdQhdJmUvqzJok9cRxy9s+sthij7Spoehwi3rZwr9SotNhwXauzorabysr1a&#10;DYfP8+n4rL6qd/vSDW5Ukm0qtX6cjusliEBjuIf/2x9GQzqH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s3tT8MAAADbAAAADwAAAAAAAAAAAAAAAACYAgAAZHJzL2Rv&#10;d25yZXYueG1sUEsFBgAAAAAEAAQA9QAAAIgDAAAAAA==&#10;" filled="f" stroked="f">
                  <v:textbox>
                    <w:txbxContent>
                      <w:p w:rsidR="003576D8" w:rsidRDefault="003576D8" w:rsidP="00F447AA">
                        <w:pPr>
                          <w:rPr>
                            <w:sz w:val="28"/>
                          </w:rPr>
                        </w:pPr>
                      </w:p>
                    </w:txbxContent>
                  </v:textbox>
                </v:shape>
                <v:group id="Group 5" o:spid="_x0000_s1029" style="position:absolute;left:3180;top:1497;width:5645;height:1803" coordorigin="3180,1497" coordsize="5645,18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DxfN8QAAADbAAAADwAAAGRycy9kb3ducmV2LnhtbESPT4vCMBTE7wt+h/AE&#10;b2taxUWrUURc8SCCf0C8PZpnW2xeSpNt67ffLAh7HGbmN8xi1ZlSNFS7wrKCeBiBIE6tLjhTcL18&#10;f05BOI+ssbRMCl7kYLXsfSww0bblEzVnn4kAYZeggtz7KpHSpTkZdENbEQfvYWuDPsg6k7rGNsBN&#10;KUdR9CUNFhwWcqxok1P6PP8YBbsW2/U43jaH52Pzul8mx9shJqUG/W49B+Gp8//hd3uvFc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DxfN8QAAADbAAAA&#10;DwAAAAAAAAAAAAAAAACqAgAAZHJzL2Rvd25yZXYueG1sUEsFBgAAAAAEAAQA+gAAAJsDAAAAAA==&#10;">
                  <v:rect id="Rectangle 6" o:spid="_x0000_s1030" style="position:absolute;left:5121;top:1497;width:1800;height:18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b1q8QA&#10;AADbAAAADwAAAGRycy9kb3ducmV2LnhtbESPQWvCQBSE74X+h+UVeil1Y1Gp0VUktFA9afTi7ZF9&#10;JsHs2zRvq+m/d4VCj8PMfMPMl71r1IU6qT0bGA4SUMSFtzWXBg77z9d3UBKQLTaeycAvCSwXjw9z&#10;TK2/8o4ueShVhLCkaKAKoU21lqIihzLwLXH0Tr5zGKLsSm07vEa4a/Rbkky0w5rjQoUtZRUV5/zH&#10;GUC3Lkfr7+kml4N8jPcv2VaOmTHPT/1qBipQH/7Df+0va2A6gvuX+AP0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W9avEAAAA2wAAAA8AAAAAAAAAAAAAAAAAmAIAAGRycy9k&#10;b3ducmV2LnhtbFBLBQYAAAAABAAEAPUAAACJAwAAAAA=&#10;" strokeweight="2.25pt"/>
                  <v:line id="Line 7" o:spid="_x0000_s1031" style="position:absolute;visibility:visible;mso-wrap-style:square" from="5121,1497" to="6921,3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WrSsYAAADbAAAADwAAAGRycy9kb3ducmV2LnhtbESPQWvCQBSE74L/YXlCb7ppi6FNXUVa&#10;CtqDqC20x2f2NYlm34bdNUn/vSsIPQ4z8w0zW/SmFi05X1lWcD9JQBDnVldcKPj6fB8/gfABWWNt&#10;mRT8kYfFfDiYYaZtxztq96EQEcI+QwVlCE0mpc9LMugntiGO3q91BkOUrpDaYRfhppYPSZJKgxXH&#10;hRIbei0pP+3PRsHmcZu2y/XHqv9ep4f8bXf4OXZOqbtRv3wBEagP/+Fbe6UVPE/h+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aFq0rGAAAA2wAAAA8AAAAAAAAA&#10;AAAAAAAAoQIAAGRycy9kb3ducmV2LnhtbFBLBQYAAAAABAAEAPkAAACUAwAAAAA=&#10;"/>
                  <v:line id="Line 8" o:spid="_x0000_s1032" style="position:absolute;rotation:-90;visibility:visible;mso-wrap-style:square" from="5121,1497" to="6921,3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ZNWMYAAADbAAAADwAAAGRycy9kb3ducmV2LnhtbESPT2sCMRTE7wW/Q3hCbzWrB/9sjVIE&#10;tZR66CqU3h6b52bbzcuSpO767RtB6HGYmd8wy3VvG3EhH2rHCsajDARx6XTNlYLTcfs0BxEissbG&#10;MSm4UoD1avCwxFy7jj/oUsRKJAiHHBWYGNtcylAashhGriVO3tl5izFJX0ntsUtw28hJlk2lxZrT&#10;gsGWNobKn+LXKpi53Xv3df7+9Ju9tuPT4WDejgulHof9yzOISH38D9/br1rBYgq3L+kHyN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F2TVjGAAAA2wAAAA8AAAAAAAAA&#10;AAAAAAAAoQIAAGRycy9kb3ducmV2LnhtbFBLBQYAAAAABAAEAPkAAACUAwAAAAA=&#10;"/>
                  <v:line id="Line 9" o:spid="_x0000_s1033" style="position:absolute;visibility:visible;mso-wrap-style:square" from="3681,1854" to="5121,18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rM6MYAAADbAAAADwAAAGRycy9kb3ducmV2LnhtbESP3WrCQBSE74W+w3IKvRHdpBW1qauI&#10;UlChrT+l14fsaRKaPRuyqyY+vVsQvBxm5htmMmtMKU5Uu8KygrgfgSBOrS44U/B9eO+NQTiPrLG0&#10;TApacjCbPnQmmGh75h2d9j4TAcIuQQW591UipUtzMuj6tiIO3q+tDfog60zqGs8Bbkr5HEVDabDg&#10;sJBjRYuc0r/90SjY0GU5XHe/PnDg4+1P+9KN2+JTqafHZv4GwlPj7+Fbe6UVvI7g/0v4AXJ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3qzOjGAAAA2wAAAA8AAAAAAAAA&#10;AAAAAAAAoQIAAGRycy9kb3ducmV2LnhtbFBLBQYAAAAABAAEAPkAAACUAwAAAAA=&#10;" strokeweight="2.25pt">
                    <v:stroke endarrow="block"/>
                  </v:line>
                  <v:line id="Line 10" o:spid="_x0000_s1034" style="position:absolute;visibility:visible;mso-wrap-style:square" from="6921,2397" to="8361,2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VYmsIAAADbAAAADwAAAGRycy9kb3ducmV2LnhtbERPy2rCQBTdF/yH4RbcSJ2kFqnRUUqL&#10;oILPFteXzG0SzNwJmVETv95ZCC4P5z2ZNaYUF6pdYVlB3I9AEKdWF5wp+Pudv32CcB5ZY2mZFLTk&#10;YDbtvEww0fbKe7ocfCZCCLsEFeTeV4mULs3JoOvbijhw/7Y26AOsM6lrvIZwU8r3KBpKgwWHhhwr&#10;+s4pPR3ORsGKbj/DZW+7xg8f747toBe3xUap7mvzNQbhqfFP8cO90ApGYWz4En6An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HVYmsIAAADbAAAADwAAAAAAAAAAAAAA&#10;AAChAgAAZHJzL2Rvd25yZXYueG1sUEsFBgAAAAAEAAQA+QAAAJADAAAAAA==&#10;" strokeweight="2.25pt">
                    <v:stroke endarrow="block"/>
                  </v:line>
                  <v:shape id="Text Box 11" o:spid="_x0000_s1035" type="#_x0000_t202" style="position:absolute;left:8285;top:2126;width:54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l/PsIA&#10;AADbAAAADwAAAGRycy9kb3ducmV2LnhtbESPQWvCQBSE74L/YXmCN921aDHRVcQieLLUquDtkX0m&#10;wezbkF1N/PfdQqHHYWa+YZbrzlbiSY0vHWuYjBUI4syZknMNp+/daA7CB2SDlWPS8CIP61W/t8TU&#10;uJa/6HkMuYgQ9ilqKEKoUyl9VpBFP3Y1cfRurrEYomxyaRpsI9xW8k2pd2mx5LhQYE3bgrL78WE1&#10;nA+362WqPvMPO6tb1ynJNpFaDwfdZgEiUBf+w3/tvdGQJPD7Jf4Auf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aX8+wgAAANsAAAAPAAAAAAAAAAAAAAAAAJgCAABkcnMvZG93&#10;bnJldi54bWxQSwUGAAAAAAQABAD1AAAAhwMAAAAA&#10;" filled="f" stroked="f">
                    <v:textbox>
                      <w:txbxContent>
                        <w:p w:rsidR="003576D8" w:rsidRDefault="003576D8" w:rsidP="00F447AA">
                          <w:pPr>
                            <w:pStyle w:val="1"/>
                          </w:pPr>
                        </w:p>
                      </w:txbxContent>
                    </v:textbox>
                  </v:shape>
                  <v:group id="Group 12" o:spid="_x0000_s1036" style="position:absolute;left:5679;top:2061;width:663;height:663" coordorigin="2778,4374" coordsize="663,6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LxJpcxgAAANwA&#10;AAAPAAAAAAAAAAAAAAAAAKoCAABkcnMvZG93bnJldi54bWxQSwUGAAAAAAQABAD6AAAAnQMAAAAA&#10;">
                    <v:oval id="Oval 13" o:spid="_x0000_s1037" style="position:absolute;left:2778;top:4374;width:663;height:6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pt/sIA&#10;AADcAAAADwAAAGRycy9kb3ducmV2LnhtbERPTWsCMRC9F/ofwhR6KZrYgsjWKCKKXl1lz8Nmulnd&#10;TNZN1K2/vikI3ubxPmc6710jrtSF2rOG0VCBIC69qbnScNivBxMQISIbbDyThl8KMJ+9vkwxM/7G&#10;O7rmsRIphEOGGmyMbSZlKC05DEPfEifux3cOY4JdJU2HtxTuGvmp1Fg6rDk1WGxpaak85RenYXzc&#10;b6xqilVx/zjG7dfunN83Z63f3/rFN4hIfXyKH+6tSfPVCP6fSRfI2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Gm3+wgAAANwAAAAPAAAAAAAAAAAAAAAAAJgCAABkcnMvZG93&#10;bnJldi54bWxQSwUGAAAAAAQABAD1AAAAhwMAAAAA&#10;" strokeweight="1.5pt">
                      <o:lock v:ext="edit" aspectratio="t"/>
                    </v:oval>
                    <v:shape id="Text Box 14" o:spid="_x0000_s1038" type="#_x0000_t202" style="position:absolute;left:2881;top:4432;width:54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4kDMAA&#10;AADcAAAADwAAAGRycy9kb3ducmV2LnhtbERPS4vCMBC+C/6HMII3TRQVtxpFdhE8KT52YW9DM7bF&#10;ZlKaaOu/NwsL3ubje85y3dpSPKj2hWMNo6ECQZw6U3Cm4XLeDuYgfEA2WDomDU/ysF51O0tMjGv4&#10;SI9TyEQMYZ+ghjyEKpHSpzlZ9ENXEUfu6mqLIcI6k6bGJobbUo6VmkmLBceGHCv6zCm9ne5Ww/f+&#10;+vszUYfsy06rxrVKsv2QWvd77WYBIlAb3uJ/987E+WoMf8/EC+Tq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84kDMAAAADcAAAADwAAAAAAAAAAAAAAAACYAgAAZHJzL2Rvd25y&#10;ZXYueG1sUEsFBgAAAAAEAAQA9QAAAIUDAAAAAA==&#10;" filled="f" stroked="f">
                      <v:textbox>
                        <w:txbxContent>
                          <w:p w:rsidR="003576D8" w:rsidRDefault="003576D8" w:rsidP="00F447AA">
                            <w:pPr>
                              <w:pStyle w:val="1"/>
                            </w:pPr>
                          </w:p>
                        </w:txbxContent>
                      </v:textbox>
                    </v:shape>
                  </v:group>
                  <v:shape id="Text Box 15" o:spid="_x0000_s1039" type="#_x0000_t202" style="position:absolute;left:3191;top:1609;width:644;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KBl8IA&#10;AADcAAAADwAAAGRycy9kb3ducmV2LnhtbERPTWvCQBC9F/wPywjedFdtpcZsRFoKPbWYtoK3ITsm&#10;wexsyG5N/PduQehtHu9z0u1gG3GhzteONcxnCgRx4UzNpYbvr7fpMwgfkA02jknDlTxss9FDiolx&#10;Pe/pkodSxBD2CWqoQmgTKX1RkUU/cy1x5E6usxgi7EppOuxjuG3kQqmVtFhzbKiwpZeKinP+azX8&#10;fJyOh0f1Wb7ap7Z3g5Js11LryXjYbUAEGsK/+O5+N3G+WsLfM/ECm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goGXwgAAANwAAAAPAAAAAAAAAAAAAAAAAJgCAABkcnMvZG93&#10;bnJldi54bWxQSwUGAAAAAAQABAD1AAAAhwMAAAAA&#10;" filled="f" stroked="f">
                    <v:textbox>
                      <w:txbxContent>
                        <w:p w:rsidR="003576D8" w:rsidRDefault="003576D8" w:rsidP="00F447AA">
                          <w:pPr>
                            <w:pStyle w:val="1"/>
                            <w:rPr>
                              <w:vertAlign w:val="subscript"/>
                            </w:rPr>
                          </w:pPr>
                          <w:bookmarkStart w:id="32" w:name="_Toc11355056"/>
                          <w:bookmarkStart w:id="33" w:name="_Toc11355988"/>
                          <w:bookmarkStart w:id="34" w:name="_Toc11602734"/>
                          <w:bookmarkStart w:id="35" w:name="_Toc11602835"/>
                          <w:r>
                            <w:rPr>
                              <w:vertAlign w:val="subscript"/>
                            </w:rPr>
                            <w:t>1</w:t>
                          </w:r>
                          <w:bookmarkEnd w:id="32"/>
                          <w:bookmarkEnd w:id="33"/>
                          <w:bookmarkEnd w:id="34"/>
                          <w:bookmarkEnd w:id="35"/>
                        </w:p>
                      </w:txbxContent>
                    </v:textbox>
                  </v:shape>
                  <v:line id="Line 16" o:spid="_x0000_s1040" style="position:absolute;visibility:visible;mso-wrap-style:square" from="3681,2214" to="5121,22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sgisQAAADcAAAADwAAAGRycy9kb3ducmV2LnhtbERPTWvCQBC9C/6HZQQvUjdpRUrMRopS&#10;aAva1paeh+yYhGZnQ3bVxF/vCoK3ebzPSZedqcWRWldZVhBPIxDEudUVFwp+f14fnkE4j6yxtkwK&#10;enKwzIaDFBNtT/xNx50vRAhhl6CC0vsmkdLlJRl0U9sQB25vW4M+wLaQusVTCDe1fIyiuTRYcWgo&#10;saFVSfn/7mAUfNB5PX+ffG5w5uOvv/5pEvfVVqnxqHtZgPDU+bv45n7TYX40g+sz4QKZX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9KyCKxAAAANwAAAAPAAAAAAAAAAAA&#10;AAAAAKECAABkcnMvZG93bnJldi54bWxQSwUGAAAAAAQABAD5AAAAkgMAAAAA&#10;" strokeweight="2.25pt">
                    <v:stroke endarrow="block"/>
                  </v:line>
                  <v:line id="Line 17" o:spid="_x0000_s1041" style="position:absolute;visibility:visible;mso-wrap-style:square" from="3681,2934" to="5121,29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eFEcQAAADcAAAADwAAAGRycy9kb3ducmV2LnhtbERPTWvCQBC9C/6HZYRepG7SaijRVcRS&#10;aIXWVsXzkB2TYHY2ZLea9Nd3BcHbPN7nzBatqcSZGldaVhCPIhDEmdUl5wr2u7fHFxDOI2usLJOC&#10;jhws5v3eDFNtL/xD563PRQhhl6KCwvs6ldJlBRl0I1sTB+5oG4M+wCaXusFLCDeVfIqiRBosOTQU&#10;WNOqoOy0/TUK1vT3mnwMN5849vH3oXsexl35pdTDoF1OQXhq/V18c7/rMD+awPWZcIGc/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Z4URxAAAANwAAAAPAAAAAAAAAAAA&#10;AAAAAKECAABkcnMvZG93bnJldi54bWxQSwUGAAAAAAQABAD5AAAAkgMAAAAA&#10;" strokeweight="2.25pt">
                    <v:stroke endarrow="block"/>
                  </v:line>
                  <v:line id="Line 18" o:spid="_x0000_s1042" style="position:absolute;visibility:visible;mso-wrap-style:square" from="3681,2566" to="5121,25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G5mMUAAADcAAAADwAAAGRycy9kb3ducmV2LnhtbERPTWsCMRC9F/wPYQQvpWYtVHRrFLVY&#10;vXhQe+hx2Iyb1c1k2cR19dcbodDbPN7nTGatLUVDtS8cKxj0ExDEmdMF5wp+Dqu3EQgfkDWWjknB&#10;jTzMpp2XCabaXXlHzT7kIoawT1GBCaFKpfSZIYu+7yriyB1dbTFEWOdS13iN4baU70kylBYLjg0G&#10;K1oays77i1Wwvv9+mY/F93j9ut1uTqvRab5sDkr1uu38E0SgNvyL/9wbHecnQ3g+Ey+Q0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mG5mMUAAADcAAAADwAAAAAAAAAA&#10;AAAAAAChAgAAZHJzL2Rvd25yZXYueG1sUEsFBgAAAAAEAAQA+QAAAJMDAAAAAA==&#10;" strokeweight="2.25pt">
                    <v:stroke dashstyle="dash" endarrow="block"/>
                  </v:line>
                  <v:shape id="Text Box 19" o:spid="_x0000_s1043" type="#_x0000_t202" style="position:absolute;left:3191;top:1969;width:644;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mHlMIA&#10;AADcAAAADwAAAGRycy9kb3ducmV2LnhtbERPTWvCQBC9F/wPywjedFextcZsRFoKPbWYtoK3ITsm&#10;wexsyG5N/PduQehtHu9z0u1gG3GhzteONcxnCgRx4UzNpYbvr7fpMwgfkA02jknDlTxss9FDiolx&#10;Pe/pkodSxBD2CWqoQmgTKX1RkUU/cy1x5E6usxgi7EppOuxjuG3kQqknabHm2FBhSy8VFef812r4&#10;+TgdD0v1Wb7ax7Z3g5Js11LryXjYbUAEGsK/+O5+N3G+WsHfM/ECm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uYeUwgAAANwAAAAPAAAAAAAAAAAAAAAAAJgCAABkcnMvZG93&#10;bnJldi54bWxQSwUGAAAAAAQABAD1AAAAhwMAAAAA&#10;" filled="f" stroked="f">
                    <v:textbox>
                      <w:txbxContent>
                        <w:p w:rsidR="003576D8" w:rsidRDefault="003576D8" w:rsidP="00F447AA">
                          <w:pPr>
                            <w:pStyle w:val="1"/>
                            <w:rPr>
                              <w:vertAlign w:val="subscript"/>
                            </w:rPr>
                          </w:pPr>
                          <w:bookmarkStart w:id="36" w:name="_Toc11355057"/>
                          <w:bookmarkStart w:id="37" w:name="_Toc11355989"/>
                          <w:bookmarkStart w:id="38" w:name="_Toc11602735"/>
                          <w:bookmarkStart w:id="39" w:name="_Toc11602836"/>
                          <w:r>
                            <w:rPr>
                              <w:vertAlign w:val="subscript"/>
                            </w:rPr>
                            <w:t>2</w:t>
                          </w:r>
                          <w:bookmarkEnd w:id="36"/>
                          <w:bookmarkEnd w:id="37"/>
                          <w:bookmarkEnd w:id="38"/>
                          <w:bookmarkEnd w:id="39"/>
                        </w:p>
                      </w:txbxContent>
                    </v:textbox>
                  </v:shape>
                  <v:shape id="Text Box 20" o:spid="_x0000_s1044" type="#_x0000_t202" style="position:absolute;left:3180;top:2691;width:644;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YT5sQA&#10;AADcAAAADwAAAGRycy9kb3ducmV2LnhtbESPQWvCQBCF70L/wzKF3nS3UkVTVymVQk+KsRV6G7Jj&#10;EpqdDdmtSf+9cxC8zfDevPfNajP4Rl2oi3VgC88TA4q4CK7m0sLX8WO8ABUTssMmMFn4pwib9cNo&#10;hZkLPR/okqdSSQjHDC1UKbWZ1rGoyGOchJZYtHPoPCZZu1K7DnsJ942eGjPXHmuWhgpbeq+o+M3/&#10;vIXv3fnn9GL25dbP2j4MRrNfamufHoe3V1CJhnQ3364/neAboZVnZAK9v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ImE+bEAAAA3AAAAA8AAAAAAAAAAAAAAAAAmAIAAGRycy9k&#10;b3ducmV2LnhtbFBLBQYAAAAABAAEAPUAAACJAwAAAAA=&#10;" filled="f" stroked="f">
                    <v:textbox>
                      <w:txbxContent>
                        <w:p w:rsidR="003576D8" w:rsidRDefault="003576D8" w:rsidP="00F447AA">
                          <w:pPr>
                            <w:pStyle w:val="1"/>
                            <w:rPr>
                              <w:vertAlign w:val="subscript"/>
                            </w:rPr>
                          </w:pPr>
                        </w:p>
                      </w:txbxContent>
                    </v:textbox>
                  </v:shape>
                </v:group>
              </v:group>
            </w:pict>
          </mc:Fallback>
        </mc:AlternateContent>
      </w:r>
    </w:p>
    <w:p w:rsidR="00F447AA" w:rsidRDefault="00F447AA" w:rsidP="00F447AA">
      <w:pPr>
        <w:pStyle w:val="a5"/>
        <w:tabs>
          <w:tab w:val="clear" w:pos="4677"/>
          <w:tab w:val="clear" w:pos="9355"/>
        </w:tabs>
        <w:spacing w:line="360" w:lineRule="auto"/>
        <w:ind w:firstLine="709"/>
        <w:jc w:val="both"/>
        <w:rPr>
          <w:sz w:val="28"/>
          <w:lang w:val="uk-UA"/>
        </w:rPr>
      </w:pPr>
    </w:p>
    <w:p w:rsidR="00F447AA" w:rsidRDefault="00F447AA" w:rsidP="00F447AA">
      <w:pPr>
        <w:pStyle w:val="a5"/>
        <w:tabs>
          <w:tab w:val="clear" w:pos="4677"/>
          <w:tab w:val="clear" w:pos="9355"/>
        </w:tabs>
        <w:spacing w:line="360" w:lineRule="auto"/>
        <w:ind w:firstLine="709"/>
        <w:jc w:val="both"/>
        <w:rPr>
          <w:sz w:val="28"/>
          <w:lang w:val="uk-UA"/>
        </w:rPr>
      </w:pPr>
    </w:p>
    <w:p w:rsidR="00F447AA" w:rsidRDefault="00F447AA" w:rsidP="00F447AA">
      <w:pPr>
        <w:pStyle w:val="a5"/>
        <w:tabs>
          <w:tab w:val="clear" w:pos="4677"/>
          <w:tab w:val="clear" w:pos="9355"/>
        </w:tabs>
        <w:spacing w:line="360" w:lineRule="auto"/>
        <w:jc w:val="both"/>
        <w:rPr>
          <w:sz w:val="28"/>
          <w:lang w:val="uk-UA"/>
        </w:rPr>
      </w:pPr>
    </w:p>
    <w:p w:rsidR="00F447AA" w:rsidRPr="005D35B1" w:rsidRDefault="00F447AA" w:rsidP="00F447AA">
      <w:pPr>
        <w:pStyle w:val="a5"/>
        <w:tabs>
          <w:tab w:val="clear" w:pos="4677"/>
          <w:tab w:val="clear" w:pos="9355"/>
        </w:tabs>
        <w:spacing w:line="360" w:lineRule="auto"/>
        <w:jc w:val="both"/>
        <w:rPr>
          <w:sz w:val="28"/>
          <w:lang w:val="uk-UA"/>
        </w:rPr>
      </w:pPr>
    </w:p>
    <w:p w:rsidR="00F447AA" w:rsidRPr="00BD26D2" w:rsidRDefault="00693138" w:rsidP="00693138">
      <w:pPr>
        <w:pStyle w:val="aa"/>
        <w:spacing w:line="360" w:lineRule="auto"/>
        <w:ind w:firstLine="708"/>
        <w:jc w:val="both"/>
        <w:rPr>
          <w:rFonts w:ascii="Times New Roman" w:hAnsi="Times New Roman"/>
          <w:sz w:val="28"/>
          <w:szCs w:val="28"/>
        </w:rPr>
      </w:pPr>
      <w:r>
        <w:rPr>
          <w:rFonts w:ascii="Times New Roman" w:hAnsi="Times New Roman"/>
          <w:sz w:val="28"/>
          <w:szCs w:val="28"/>
        </w:rPr>
        <w:t>Рисунок</w:t>
      </w:r>
      <w:r w:rsidR="00F447AA" w:rsidRPr="00BD26D2">
        <w:rPr>
          <w:rFonts w:ascii="Times New Roman" w:hAnsi="Times New Roman"/>
          <w:sz w:val="28"/>
          <w:szCs w:val="28"/>
        </w:rPr>
        <w:t xml:space="preserve"> 1.7 Схематичне зображення багатофакторного експерименту, коли система, яку досліджують, є функцією багатьох змінних </w:t>
      </w:r>
      <w:r w:rsidR="00F447AA" w:rsidRPr="00BD26D2">
        <w:rPr>
          <w:rFonts w:ascii="Times New Roman" w:hAnsi="Times New Roman"/>
          <w:i/>
          <w:iCs/>
          <w:sz w:val="28"/>
          <w:szCs w:val="28"/>
          <w:lang w:val="en-US"/>
        </w:rPr>
        <w:t>y</w:t>
      </w:r>
      <w:r w:rsidR="00F447AA" w:rsidRPr="00BD26D2">
        <w:rPr>
          <w:rFonts w:ascii="Times New Roman" w:hAnsi="Times New Roman"/>
          <w:i/>
          <w:iCs/>
          <w:sz w:val="28"/>
          <w:szCs w:val="28"/>
        </w:rPr>
        <w:t xml:space="preserve"> = </w:t>
      </w:r>
      <w:r w:rsidR="00F447AA" w:rsidRPr="00BD26D2">
        <w:rPr>
          <w:rFonts w:ascii="Times New Roman" w:hAnsi="Times New Roman"/>
          <w:i/>
          <w:iCs/>
          <w:sz w:val="28"/>
          <w:szCs w:val="28"/>
          <w:lang w:val="en-US"/>
        </w:rPr>
        <w:t>f</w:t>
      </w:r>
      <w:r w:rsidR="00F447AA" w:rsidRPr="00BD26D2">
        <w:rPr>
          <w:rFonts w:ascii="Times New Roman" w:hAnsi="Times New Roman"/>
          <w:i/>
          <w:iCs/>
          <w:sz w:val="28"/>
          <w:szCs w:val="28"/>
        </w:rPr>
        <w:t xml:space="preserve"> (</w:t>
      </w:r>
      <w:r w:rsidR="00F447AA" w:rsidRPr="00BD26D2">
        <w:rPr>
          <w:rFonts w:ascii="Times New Roman" w:hAnsi="Times New Roman"/>
          <w:i/>
          <w:iCs/>
          <w:sz w:val="28"/>
          <w:szCs w:val="28"/>
          <w:lang w:val="en-US"/>
        </w:rPr>
        <w:t>x</w:t>
      </w:r>
      <w:r w:rsidR="00F447AA" w:rsidRPr="00BD26D2">
        <w:rPr>
          <w:rFonts w:ascii="Times New Roman" w:hAnsi="Times New Roman"/>
          <w:i/>
          <w:iCs/>
          <w:sz w:val="28"/>
          <w:szCs w:val="28"/>
          <w:vertAlign w:val="subscript"/>
        </w:rPr>
        <w:t>1</w:t>
      </w:r>
      <w:r w:rsidR="00F447AA" w:rsidRPr="00BD26D2">
        <w:rPr>
          <w:rFonts w:ascii="Times New Roman" w:hAnsi="Times New Roman"/>
          <w:i/>
          <w:iCs/>
          <w:sz w:val="28"/>
          <w:szCs w:val="28"/>
        </w:rPr>
        <w:t xml:space="preserve">, </w:t>
      </w:r>
      <w:r w:rsidR="00F447AA" w:rsidRPr="00BD26D2">
        <w:rPr>
          <w:rFonts w:ascii="Times New Roman" w:hAnsi="Times New Roman"/>
          <w:i/>
          <w:iCs/>
          <w:sz w:val="28"/>
          <w:szCs w:val="28"/>
          <w:lang w:val="en-US"/>
        </w:rPr>
        <w:t>x</w:t>
      </w:r>
      <w:r w:rsidR="00F447AA" w:rsidRPr="00BD26D2">
        <w:rPr>
          <w:rFonts w:ascii="Times New Roman" w:hAnsi="Times New Roman"/>
          <w:i/>
          <w:iCs/>
          <w:sz w:val="28"/>
          <w:szCs w:val="28"/>
          <w:vertAlign w:val="subscript"/>
        </w:rPr>
        <w:t>2</w:t>
      </w:r>
      <w:r w:rsidR="00F447AA" w:rsidRPr="00BD26D2">
        <w:rPr>
          <w:rFonts w:ascii="Times New Roman" w:hAnsi="Times New Roman"/>
          <w:i/>
          <w:iCs/>
          <w:sz w:val="28"/>
          <w:szCs w:val="28"/>
        </w:rPr>
        <w:t xml:space="preserve">, ..., </w:t>
      </w:r>
      <w:r w:rsidR="00F447AA" w:rsidRPr="00BD26D2">
        <w:rPr>
          <w:rFonts w:ascii="Times New Roman" w:hAnsi="Times New Roman"/>
          <w:i/>
          <w:iCs/>
          <w:sz w:val="28"/>
          <w:szCs w:val="28"/>
          <w:lang w:val="en-US"/>
        </w:rPr>
        <w:t>x</w:t>
      </w:r>
      <w:r w:rsidR="00F447AA" w:rsidRPr="00BD26D2">
        <w:rPr>
          <w:rFonts w:ascii="Times New Roman" w:hAnsi="Times New Roman"/>
          <w:i/>
          <w:iCs/>
          <w:sz w:val="28"/>
          <w:szCs w:val="28"/>
          <w:vertAlign w:val="subscript"/>
          <w:lang w:val="en-US"/>
        </w:rPr>
        <w:t>k</w:t>
      </w:r>
      <w:r w:rsidR="00F447AA" w:rsidRPr="00BD26D2">
        <w:rPr>
          <w:rFonts w:ascii="Times New Roman" w:hAnsi="Times New Roman"/>
          <w:i/>
          <w:iCs/>
          <w:sz w:val="28"/>
          <w:szCs w:val="28"/>
        </w:rPr>
        <w:t>)</w:t>
      </w:r>
    </w:p>
    <w:p w:rsidR="00F447AA" w:rsidRPr="00BD26D2" w:rsidRDefault="00F447AA" w:rsidP="00F447AA">
      <w:pPr>
        <w:pStyle w:val="aa"/>
        <w:spacing w:line="360" w:lineRule="auto"/>
        <w:ind w:firstLine="708"/>
        <w:jc w:val="both"/>
        <w:rPr>
          <w:rFonts w:ascii="Times New Roman" w:hAnsi="Times New Roman"/>
          <w:sz w:val="28"/>
          <w:szCs w:val="28"/>
        </w:rPr>
      </w:pPr>
      <w:r w:rsidRPr="00BD26D2">
        <w:rPr>
          <w:rFonts w:ascii="Times New Roman" w:hAnsi="Times New Roman"/>
          <w:sz w:val="28"/>
          <w:szCs w:val="28"/>
          <w:lang w:val="en-US"/>
        </w:rPr>
        <w:t>X</w:t>
      </w:r>
      <w:r w:rsidRPr="00BD26D2">
        <w:rPr>
          <w:rFonts w:ascii="Times New Roman" w:hAnsi="Times New Roman"/>
          <w:sz w:val="28"/>
          <w:szCs w:val="28"/>
          <w:vertAlign w:val="subscript"/>
        </w:rPr>
        <w:t>1</w:t>
      </w:r>
      <w:r w:rsidRPr="00BD26D2">
        <w:rPr>
          <w:rFonts w:ascii="Times New Roman" w:hAnsi="Times New Roman"/>
          <w:sz w:val="28"/>
          <w:szCs w:val="28"/>
        </w:rPr>
        <w:t xml:space="preserve">, </w:t>
      </w:r>
      <w:r w:rsidRPr="00BD26D2">
        <w:rPr>
          <w:rFonts w:ascii="Times New Roman" w:hAnsi="Times New Roman"/>
          <w:sz w:val="28"/>
          <w:szCs w:val="28"/>
          <w:lang w:val="en-US"/>
        </w:rPr>
        <w:t>X</w:t>
      </w:r>
      <w:r w:rsidRPr="00BD26D2">
        <w:rPr>
          <w:rFonts w:ascii="Times New Roman" w:hAnsi="Times New Roman"/>
          <w:sz w:val="28"/>
          <w:szCs w:val="28"/>
          <w:vertAlign w:val="subscript"/>
        </w:rPr>
        <w:t>2</w:t>
      </w:r>
      <w:r w:rsidRPr="00BD26D2">
        <w:rPr>
          <w:rFonts w:ascii="Times New Roman" w:hAnsi="Times New Roman"/>
          <w:sz w:val="28"/>
          <w:szCs w:val="28"/>
        </w:rPr>
        <w:t xml:space="preserve">, ..., </w:t>
      </w:r>
      <w:r w:rsidRPr="00BD26D2">
        <w:rPr>
          <w:rFonts w:ascii="Times New Roman" w:hAnsi="Times New Roman"/>
          <w:sz w:val="28"/>
          <w:szCs w:val="28"/>
          <w:lang w:val="en-US"/>
        </w:rPr>
        <w:t>X</w:t>
      </w:r>
      <w:r w:rsidRPr="00BD26D2">
        <w:rPr>
          <w:rFonts w:ascii="Times New Roman" w:hAnsi="Times New Roman"/>
          <w:sz w:val="28"/>
          <w:szCs w:val="28"/>
          <w:vertAlign w:val="subscript"/>
          <w:lang w:val="en-US"/>
        </w:rPr>
        <w:t>k</w:t>
      </w:r>
      <w:r w:rsidRPr="00BD26D2">
        <w:rPr>
          <w:rFonts w:ascii="Times New Roman" w:hAnsi="Times New Roman"/>
          <w:sz w:val="28"/>
          <w:szCs w:val="28"/>
          <w:vertAlign w:val="subscript"/>
        </w:rPr>
        <w:t xml:space="preserve"> </w:t>
      </w:r>
      <w:r w:rsidRPr="00BD26D2">
        <w:rPr>
          <w:rFonts w:ascii="Times New Roman" w:hAnsi="Times New Roman"/>
          <w:sz w:val="28"/>
          <w:szCs w:val="28"/>
        </w:rPr>
        <w:t xml:space="preserve">– </w:t>
      </w:r>
      <w:r w:rsidRPr="00BD26D2">
        <w:rPr>
          <w:rFonts w:ascii="Times New Roman" w:hAnsi="Times New Roman"/>
          <w:sz w:val="28"/>
          <w:szCs w:val="28"/>
          <w:lang w:val="en-US"/>
        </w:rPr>
        <w:t>k</w:t>
      </w:r>
      <w:r w:rsidRPr="00BD26D2">
        <w:rPr>
          <w:rFonts w:ascii="Times New Roman" w:hAnsi="Times New Roman"/>
          <w:sz w:val="28"/>
          <w:szCs w:val="28"/>
        </w:rPr>
        <w:t>-факторів, що впливають на систему);</w:t>
      </w:r>
      <w:r w:rsidRPr="00BD26D2">
        <w:rPr>
          <w:rFonts w:ascii="Times New Roman" w:hAnsi="Times New Roman"/>
          <w:sz w:val="28"/>
          <w:szCs w:val="28"/>
          <w:lang w:val="ru-RU"/>
        </w:rPr>
        <w:t xml:space="preserve"> </w:t>
      </w:r>
      <w:r w:rsidRPr="00BD26D2">
        <w:rPr>
          <w:rFonts w:ascii="Times New Roman" w:hAnsi="Times New Roman"/>
          <w:sz w:val="28"/>
          <w:szCs w:val="28"/>
          <w:lang w:val="en-US"/>
        </w:rPr>
        <w:t>Y</w:t>
      </w:r>
      <w:r w:rsidRPr="00BD26D2">
        <w:rPr>
          <w:rFonts w:ascii="Times New Roman" w:hAnsi="Times New Roman"/>
          <w:sz w:val="28"/>
          <w:szCs w:val="28"/>
        </w:rPr>
        <w:t xml:space="preserve"> – відгук системи;</w:t>
      </w:r>
      <w:r w:rsidRPr="00BD26D2">
        <w:rPr>
          <w:rFonts w:ascii="Times New Roman" w:hAnsi="Times New Roman"/>
          <w:sz w:val="28"/>
          <w:szCs w:val="28"/>
          <w:lang w:val="ru-RU"/>
        </w:rPr>
        <w:t xml:space="preserve"> </w:t>
      </w:r>
      <w:r w:rsidRPr="00BD26D2">
        <w:rPr>
          <w:rFonts w:ascii="Times New Roman" w:hAnsi="Times New Roman"/>
          <w:sz w:val="28"/>
          <w:szCs w:val="28"/>
          <w:lang w:val="en-US"/>
        </w:rPr>
        <w:t>S</w:t>
      </w:r>
      <w:r w:rsidRPr="00BD26D2">
        <w:rPr>
          <w:rFonts w:ascii="Times New Roman" w:hAnsi="Times New Roman"/>
          <w:sz w:val="28"/>
          <w:szCs w:val="28"/>
        </w:rPr>
        <w:t xml:space="preserve"> - система, яку досліджують.</w:t>
      </w:r>
    </w:p>
    <w:p w:rsidR="00F447AA" w:rsidRPr="00BD26D2" w:rsidRDefault="00F447AA" w:rsidP="00F447AA">
      <w:pPr>
        <w:pStyle w:val="aa"/>
        <w:spacing w:line="360" w:lineRule="auto"/>
        <w:ind w:firstLine="708"/>
        <w:jc w:val="both"/>
        <w:rPr>
          <w:rFonts w:ascii="Times New Roman" w:hAnsi="Times New Roman"/>
          <w:sz w:val="28"/>
          <w:szCs w:val="28"/>
        </w:rPr>
      </w:pPr>
      <w:r w:rsidRPr="00BD26D2">
        <w:rPr>
          <w:rFonts w:ascii="Times New Roman" w:hAnsi="Times New Roman"/>
          <w:sz w:val="28"/>
          <w:szCs w:val="28"/>
        </w:rPr>
        <w:t xml:space="preserve">Тут на систему </w:t>
      </w:r>
      <w:r w:rsidRPr="00BD26D2">
        <w:rPr>
          <w:rFonts w:ascii="Times New Roman" w:hAnsi="Times New Roman"/>
          <w:sz w:val="28"/>
          <w:szCs w:val="28"/>
          <w:lang w:val="en-US"/>
        </w:rPr>
        <w:t>S</w:t>
      </w:r>
      <w:r w:rsidRPr="00BD26D2">
        <w:rPr>
          <w:rFonts w:ascii="Times New Roman" w:hAnsi="Times New Roman"/>
          <w:sz w:val="28"/>
          <w:szCs w:val="28"/>
        </w:rPr>
        <w:t xml:space="preserve"> мають вплив </w:t>
      </w:r>
      <w:r w:rsidRPr="00BD26D2">
        <w:rPr>
          <w:rFonts w:ascii="Times New Roman" w:hAnsi="Times New Roman"/>
          <w:sz w:val="28"/>
          <w:szCs w:val="28"/>
          <w:lang w:val="en-US"/>
        </w:rPr>
        <w:t>k</w:t>
      </w:r>
      <w:r w:rsidRPr="00BD26D2">
        <w:rPr>
          <w:rFonts w:ascii="Times New Roman" w:hAnsi="Times New Roman"/>
          <w:sz w:val="28"/>
          <w:szCs w:val="28"/>
        </w:rPr>
        <w:t>-факторів Х</w:t>
      </w:r>
      <w:r w:rsidRPr="00BD26D2">
        <w:rPr>
          <w:rFonts w:ascii="Times New Roman" w:hAnsi="Times New Roman"/>
          <w:sz w:val="28"/>
          <w:szCs w:val="28"/>
          <w:vertAlign w:val="subscript"/>
          <w:lang w:val="en-US"/>
        </w:rPr>
        <w:t>j</w:t>
      </w:r>
      <w:r w:rsidRPr="00BD26D2">
        <w:rPr>
          <w:rFonts w:ascii="Times New Roman" w:hAnsi="Times New Roman"/>
          <w:sz w:val="28"/>
          <w:szCs w:val="28"/>
        </w:rPr>
        <w:t xml:space="preserve">, що змінюють її стан, який відображається відгуком </w:t>
      </w:r>
      <w:r w:rsidRPr="00BD26D2">
        <w:rPr>
          <w:rFonts w:ascii="Times New Roman" w:hAnsi="Times New Roman"/>
          <w:sz w:val="28"/>
          <w:szCs w:val="28"/>
          <w:lang w:val="en-US"/>
        </w:rPr>
        <w:t>Y</w:t>
      </w:r>
      <w:r w:rsidRPr="00BD26D2">
        <w:rPr>
          <w:rFonts w:ascii="Times New Roman" w:hAnsi="Times New Roman"/>
          <w:sz w:val="28"/>
          <w:szCs w:val="28"/>
        </w:rPr>
        <w:t>. Такий експеримент називають “</w:t>
      </w:r>
      <w:r w:rsidRPr="00BD26D2">
        <w:rPr>
          <w:rFonts w:ascii="Times New Roman" w:hAnsi="Times New Roman"/>
          <w:i/>
          <w:iCs/>
          <w:sz w:val="28"/>
          <w:szCs w:val="28"/>
        </w:rPr>
        <w:t>багатофакторним</w:t>
      </w:r>
      <w:r w:rsidRPr="00BD26D2">
        <w:rPr>
          <w:rFonts w:ascii="Times New Roman" w:hAnsi="Times New Roman"/>
          <w:sz w:val="28"/>
          <w:szCs w:val="28"/>
        </w:rPr>
        <w:t>”. Він є характерним для багатьох промислових, технологічних експериментів.</w:t>
      </w:r>
    </w:p>
    <w:p w:rsidR="00F447AA" w:rsidRPr="00BD26D2" w:rsidRDefault="00F447AA" w:rsidP="00F447AA">
      <w:pPr>
        <w:pStyle w:val="aa"/>
        <w:spacing w:line="360" w:lineRule="auto"/>
        <w:ind w:firstLine="708"/>
        <w:jc w:val="both"/>
        <w:rPr>
          <w:rFonts w:ascii="Times New Roman" w:hAnsi="Times New Roman"/>
          <w:sz w:val="28"/>
          <w:szCs w:val="28"/>
        </w:rPr>
      </w:pPr>
      <w:r w:rsidRPr="00BD26D2">
        <w:rPr>
          <w:rFonts w:ascii="Times New Roman" w:hAnsi="Times New Roman"/>
          <w:sz w:val="28"/>
          <w:szCs w:val="28"/>
        </w:rPr>
        <w:t xml:space="preserve">Для апроксимації результатів багатофакторних експериментів також можна застосувати принцип Лежандра, тобто реалізувати метод найменших квадратів. В цьому випадку потрібно застосувати загальний алгоритм МНК і в якості базових функцій вибрати </w:t>
      </w:r>
      <w:r w:rsidRPr="00BD26D2">
        <w:rPr>
          <w:rFonts w:ascii="Times New Roman" w:hAnsi="Times New Roman"/>
          <w:sz w:val="28"/>
          <w:szCs w:val="28"/>
          <w:lang w:val="en-US"/>
        </w:rPr>
        <w:t>k</w:t>
      </w:r>
      <w:r w:rsidRPr="00BD26D2">
        <w:rPr>
          <w:rFonts w:ascii="Times New Roman" w:hAnsi="Times New Roman"/>
          <w:sz w:val="28"/>
          <w:szCs w:val="28"/>
        </w:rPr>
        <w:t>-факторів (в разі необхідності їх ступені і додатки). Базисні функції лінійного варіанту багатофакторної апроксимації мають вигляд:</w:t>
      </w:r>
    </w:p>
    <w:p w:rsidR="00F447AA" w:rsidRPr="00BD26D2" w:rsidRDefault="00F447AA" w:rsidP="00F447AA">
      <w:pPr>
        <w:pStyle w:val="aa"/>
        <w:spacing w:line="360" w:lineRule="auto"/>
        <w:jc w:val="both"/>
        <w:rPr>
          <w:rFonts w:ascii="Times New Roman" w:hAnsi="Times New Roman"/>
          <w:sz w:val="28"/>
          <w:szCs w:val="28"/>
        </w:rPr>
      </w:pPr>
      <w:r w:rsidRPr="00BD26D2">
        <w:rPr>
          <w:rFonts w:ascii="Times New Roman" w:hAnsi="Times New Roman"/>
          <w:noProof/>
          <w:sz w:val="28"/>
          <w:szCs w:val="28"/>
          <w:lang/>
        </w:rPr>
        <mc:AlternateContent>
          <mc:Choice Requires="wps">
            <w:drawing>
              <wp:anchor distT="0" distB="0" distL="114300" distR="114300" simplePos="0" relativeHeight="251665408" behindDoc="0" locked="0" layoutInCell="1" allowOverlap="1">
                <wp:simplePos x="0" y="0"/>
                <wp:positionH relativeFrom="column">
                  <wp:posOffset>1581150</wp:posOffset>
                </wp:positionH>
                <wp:positionV relativeFrom="paragraph">
                  <wp:posOffset>92075</wp:posOffset>
                </wp:positionV>
                <wp:extent cx="114300" cy="1485900"/>
                <wp:effectExtent l="13970" t="10160" r="5080" b="8890"/>
                <wp:wrapNone/>
                <wp:docPr id="90" name="Левая фигурная скобка 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1485900"/>
                        </a:xfrm>
                        <a:prstGeom prst="leftBrace">
                          <a:avLst>
                            <a:gd name="adj1" fmla="val 10833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C70FCA0"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90" o:spid="_x0000_s1026" type="#_x0000_t87" style="position:absolute;margin-left:124.5pt;margin-top:7.25pt;width:9pt;height:11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"/>
            </w:pict>
          </mc:Fallback>
        </mc:AlternateContent>
      </w:r>
      <w:r w:rsidRPr="00BD26D2">
        <w:rPr>
          <w:rFonts w:ascii="Times New Roman" w:hAnsi="Times New Roman"/>
          <w:sz w:val="28"/>
          <w:szCs w:val="28"/>
        </w:rPr>
        <w:t xml:space="preserve">                                         </w:t>
      </w:r>
      <w:r w:rsidRPr="00BD26D2">
        <w:rPr>
          <w:rFonts w:ascii="Times New Roman" w:hAnsi="Times New Roman"/>
          <w:position w:val="-12"/>
          <w:sz w:val="28"/>
          <w:szCs w:val="28"/>
        </w:rPr>
        <w:object w:dxaOrig="102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pt;height:18pt" o:ole="">
            <v:imagedata r:id="rId22" o:title=""/>
          </v:shape>
          <o:OLEObject Type="Embed" ProgID="Equation.3" ShapeID="_x0000_i1025" DrawAspect="Content" ObjectID="_1622299063" r:id="rId23"/>
        </w:object>
      </w:r>
      <w:r w:rsidRPr="00BD26D2">
        <w:rPr>
          <w:rFonts w:ascii="Times New Roman" w:hAnsi="Times New Roman"/>
          <w:sz w:val="28"/>
          <w:szCs w:val="28"/>
        </w:rPr>
        <w:t>,</w:t>
      </w:r>
    </w:p>
    <w:p w:rsidR="00F447AA" w:rsidRPr="00BD26D2" w:rsidRDefault="00F447AA" w:rsidP="00F447AA">
      <w:pPr>
        <w:pStyle w:val="aa"/>
        <w:spacing w:line="360" w:lineRule="auto"/>
        <w:jc w:val="both"/>
        <w:rPr>
          <w:rFonts w:ascii="Times New Roman" w:hAnsi="Times New Roman"/>
          <w:b/>
          <w:bCs/>
          <w:sz w:val="28"/>
          <w:szCs w:val="28"/>
        </w:rPr>
      </w:pPr>
      <w:r w:rsidRPr="00BD26D2">
        <w:rPr>
          <w:rFonts w:ascii="Times New Roman" w:hAnsi="Times New Roman"/>
          <w:sz w:val="28"/>
          <w:szCs w:val="28"/>
        </w:rPr>
        <w:t xml:space="preserve">                                         </w:t>
      </w:r>
      <w:r w:rsidRPr="00BD26D2">
        <w:rPr>
          <w:rFonts w:ascii="Times New Roman" w:hAnsi="Times New Roman"/>
          <w:position w:val="-10"/>
          <w:sz w:val="28"/>
          <w:szCs w:val="28"/>
        </w:rPr>
        <w:object w:dxaOrig="960" w:dyaOrig="340">
          <v:shape id="_x0000_i1026" type="#_x0000_t75" style="width:48pt;height:17.25pt" o:ole="">
            <v:imagedata r:id="rId24" o:title=""/>
          </v:shape>
          <o:OLEObject Type="Embed" ProgID="Equation.3" ShapeID="_x0000_i1026" DrawAspect="Content" ObjectID="_1622299064" r:id="rId25"/>
        </w:object>
      </w:r>
      <w:r w:rsidRPr="00BD26D2">
        <w:rPr>
          <w:rFonts w:ascii="Times New Roman" w:hAnsi="Times New Roman"/>
          <w:sz w:val="28"/>
          <w:szCs w:val="28"/>
        </w:rPr>
        <w:t>,</w:t>
      </w:r>
    </w:p>
    <w:p w:rsidR="00F447AA" w:rsidRPr="00BD26D2" w:rsidRDefault="00F447AA" w:rsidP="00F447AA">
      <w:pPr>
        <w:pStyle w:val="aa"/>
        <w:spacing w:line="360" w:lineRule="auto"/>
        <w:jc w:val="both"/>
        <w:rPr>
          <w:rFonts w:ascii="Times New Roman" w:hAnsi="Times New Roman"/>
          <w:sz w:val="28"/>
          <w:szCs w:val="28"/>
        </w:rPr>
      </w:pPr>
      <w:r w:rsidRPr="00BD26D2">
        <w:rPr>
          <w:rFonts w:ascii="Times New Roman" w:hAnsi="Times New Roman"/>
          <w:sz w:val="28"/>
          <w:szCs w:val="28"/>
        </w:rPr>
        <w:t xml:space="preserve">                                         </w:t>
      </w:r>
      <w:r w:rsidRPr="00BD26D2">
        <w:rPr>
          <w:rFonts w:ascii="Times New Roman" w:hAnsi="Times New Roman"/>
          <w:position w:val="-10"/>
          <w:sz w:val="28"/>
          <w:szCs w:val="28"/>
        </w:rPr>
        <w:object w:dxaOrig="1020" w:dyaOrig="340">
          <v:shape id="_x0000_i1027" type="#_x0000_t75" style="width:51pt;height:17.25pt" o:ole="">
            <v:imagedata r:id="rId26" o:title=""/>
          </v:shape>
          <o:OLEObject Type="Embed" ProgID="Equation.3" ShapeID="_x0000_i1027" DrawAspect="Content" ObjectID="_1622299065" r:id="rId27"/>
        </w:object>
      </w:r>
      <w:r w:rsidRPr="00BD26D2">
        <w:rPr>
          <w:rFonts w:ascii="Times New Roman" w:hAnsi="Times New Roman"/>
          <w:sz w:val="28"/>
          <w:szCs w:val="28"/>
        </w:rPr>
        <w:t>,                                                (1)</w:t>
      </w:r>
    </w:p>
    <w:p w:rsidR="00F447AA" w:rsidRPr="00BD26D2" w:rsidRDefault="00F447AA" w:rsidP="00F447AA">
      <w:pPr>
        <w:pStyle w:val="aa"/>
        <w:spacing w:line="360" w:lineRule="auto"/>
        <w:jc w:val="both"/>
        <w:rPr>
          <w:rFonts w:ascii="Times New Roman" w:hAnsi="Times New Roman"/>
          <w:b/>
          <w:bCs/>
          <w:sz w:val="28"/>
          <w:szCs w:val="28"/>
        </w:rPr>
      </w:pPr>
      <w:r w:rsidRPr="00BD26D2">
        <w:rPr>
          <w:rFonts w:ascii="Times New Roman" w:hAnsi="Times New Roman"/>
          <w:sz w:val="28"/>
          <w:szCs w:val="28"/>
        </w:rPr>
        <w:t xml:space="preserve">                                         ..............</w:t>
      </w:r>
    </w:p>
    <w:p w:rsidR="00F447AA" w:rsidRDefault="00F447AA" w:rsidP="00F447AA">
      <w:pPr>
        <w:pStyle w:val="aa"/>
        <w:spacing w:line="360" w:lineRule="auto"/>
        <w:jc w:val="both"/>
        <w:rPr>
          <w:rFonts w:ascii="Times New Roman" w:hAnsi="Times New Roman"/>
          <w:sz w:val="28"/>
          <w:szCs w:val="28"/>
        </w:rPr>
      </w:pPr>
      <w:r w:rsidRPr="00BD26D2">
        <w:rPr>
          <w:rFonts w:ascii="Times New Roman" w:hAnsi="Times New Roman"/>
          <w:sz w:val="28"/>
          <w:szCs w:val="28"/>
        </w:rPr>
        <w:t xml:space="preserve">                                         </w:t>
      </w:r>
      <w:r w:rsidRPr="00BD26D2">
        <w:rPr>
          <w:rFonts w:ascii="Times New Roman" w:hAnsi="Times New Roman"/>
          <w:position w:val="-12"/>
          <w:sz w:val="28"/>
          <w:szCs w:val="28"/>
        </w:rPr>
        <w:object w:dxaOrig="1060" w:dyaOrig="360">
          <v:shape id="_x0000_i1028" type="#_x0000_t75" style="width:53.25pt;height:18pt" o:ole="">
            <v:imagedata r:id="rId28" o:title=""/>
          </v:shape>
          <o:OLEObject Type="Embed" ProgID="Equation.3" ShapeID="_x0000_i1028" DrawAspect="Content" ObjectID="_1622299066" r:id="rId29"/>
        </w:object>
      </w:r>
      <w:r w:rsidRPr="00BD26D2">
        <w:rPr>
          <w:rFonts w:ascii="Times New Roman" w:hAnsi="Times New Roman"/>
          <w:sz w:val="28"/>
          <w:szCs w:val="28"/>
        </w:rPr>
        <w:t>,</w:t>
      </w:r>
    </w:p>
    <w:p w:rsidR="00F447AA" w:rsidRPr="00BD26D2" w:rsidRDefault="00F447AA" w:rsidP="00F447AA">
      <w:pPr>
        <w:pStyle w:val="aa"/>
        <w:spacing w:line="360" w:lineRule="auto"/>
        <w:jc w:val="both"/>
        <w:rPr>
          <w:rFonts w:ascii="Times New Roman" w:hAnsi="Times New Roman"/>
          <w:b/>
          <w:bCs/>
          <w:sz w:val="28"/>
          <w:szCs w:val="28"/>
        </w:rPr>
      </w:pPr>
    </w:p>
    <w:p w:rsidR="00F447AA" w:rsidRDefault="00F447AA" w:rsidP="00F447AA">
      <w:pPr>
        <w:pStyle w:val="aa"/>
        <w:spacing w:line="360" w:lineRule="auto"/>
        <w:ind w:firstLine="708"/>
        <w:jc w:val="both"/>
        <w:rPr>
          <w:rFonts w:ascii="Times New Roman" w:hAnsi="Times New Roman"/>
          <w:sz w:val="28"/>
          <w:szCs w:val="28"/>
        </w:rPr>
      </w:pPr>
      <w:r w:rsidRPr="00BD26D2">
        <w:rPr>
          <w:rFonts w:ascii="Times New Roman" w:hAnsi="Times New Roman"/>
          <w:sz w:val="28"/>
          <w:szCs w:val="28"/>
        </w:rPr>
        <w:t>В цьому випадку загальна апроксимуюча функція набуває вигляду:</w:t>
      </w:r>
    </w:p>
    <w:p w:rsidR="00F447AA" w:rsidRPr="00BD26D2" w:rsidRDefault="00F447AA" w:rsidP="00F447AA">
      <w:pPr>
        <w:pStyle w:val="aa"/>
        <w:spacing w:line="360" w:lineRule="auto"/>
        <w:jc w:val="both"/>
        <w:rPr>
          <w:rFonts w:ascii="Times New Roman" w:hAnsi="Times New Roman"/>
          <w:sz w:val="28"/>
          <w:szCs w:val="28"/>
        </w:rPr>
      </w:pPr>
    </w:p>
    <w:p w:rsidR="00F447AA" w:rsidRPr="00BD26D2" w:rsidRDefault="00F447AA" w:rsidP="00F447AA">
      <w:pPr>
        <w:pStyle w:val="aa"/>
        <w:spacing w:line="360" w:lineRule="auto"/>
        <w:jc w:val="both"/>
        <w:rPr>
          <w:rFonts w:ascii="Times New Roman" w:hAnsi="Times New Roman"/>
          <w:sz w:val="28"/>
          <w:szCs w:val="28"/>
        </w:rPr>
      </w:pPr>
      <w:r w:rsidRPr="00BD26D2">
        <w:rPr>
          <w:rFonts w:ascii="Times New Roman" w:hAnsi="Times New Roman"/>
          <w:sz w:val="28"/>
          <w:szCs w:val="28"/>
        </w:rPr>
        <w:t xml:space="preserve">                                  </w:t>
      </w:r>
      <w:r w:rsidRPr="00BD26D2">
        <w:rPr>
          <w:rFonts w:ascii="Times New Roman" w:hAnsi="Times New Roman"/>
          <w:position w:val="-12"/>
          <w:sz w:val="28"/>
          <w:szCs w:val="28"/>
        </w:rPr>
        <w:object w:dxaOrig="3940" w:dyaOrig="360">
          <v:shape id="_x0000_i1029" type="#_x0000_t75" style="width:197.25pt;height:18pt" o:ole="">
            <v:imagedata r:id="rId30" o:title=""/>
          </v:shape>
          <o:OLEObject Type="Embed" ProgID="Equation.3" ShapeID="_x0000_i1029" DrawAspect="Content" ObjectID="_1622299067" r:id="rId31"/>
        </w:object>
      </w:r>
      <w:r w:rsidRPr="00BD26D2">
        <w:rPr>
          <w:rFonts w:ascii="Times New Roman" w:hAnsi="Times New Roman"/>
          <w:sz w:val="28"/>
          <w:szCs w:val="28"/>
        </w:rPr>
        <w:t>.                       (2)</w:t>
      </w:r>
    </w:p>
    <w:p w:rsidR="00F447AA" w:rsidRDefault="00F447AA" w:rsidP="00F447AA">
      <w:pPr>
        <w:pStyle w:val="aa"/>
        <w:spacing w:line="360" w:lineRule="auto"/>
        <w:jc w:val="both"/>
        <w:rPr>
          <w:rFonts w:ascii="Times New Roman" w:hAnsi="Times New Roman"/>
          <w:sz w:val="28"/>
          <w:szCs w:val="28"/>
        </w:rPr>
      </w:pPr>
    </w:p>
    <w:p w:rsidR="002361A8" w:rsidRDefault="002361A8" w:rsidP="00F447AA">
      <w:pPr>
        <w:pStyle w:val="aa"/>
        <w:spacing w:line="360" w:lineRule="auto"/>
        <w:ind w:firstLine="708"/>
        <w:jc w:val="both"/>
        <w:rPr>
          <w:rFonts w:ascii="Times New Roman" w:hAnsi="Times New Roman"/>
          <w:sz w:val="28"/>
          <w:szCs w:val="28"/>
        </w:rPr>
      </w:pPr>
    </w:p>
    <w:p w:rsidR="002361A8" w:rsidRDefault="002361A8" w:rsidP="00F447AA">
      <w:pPr>
        <w:pStyle w:val="aa"/>
        <w:spacing w:line="360" w:lineRule="auto"/>
        <w:ind w:firstLine="708"/>
        <w:jc w:val="both"/>
        <w:rPr>
          <w:rFonts w:ascii="Times New Roman" w:hAnsi="Times New Roman"/>
          <w:sz w:val="28"/>
          <w:szCs w:val="28"/>
        </w:rPr>
      </w:pPr>
    </w:p>
    <w:p w:rsidR="002361A8" w:rsidRDefault="002361A8" w:rsidP="00F447AA">
      <w:pPr>
        <w:pStyle w:val="aa"/>
        <w:spacing w:line="360" w:lineRule="auto"/>
        <w:ind w:firstLine="708"/>
        <w:jc w:val="both"/>
        <w:rPr>
          <w:rFonts w:ascii="Times New Roman" w:hAnsi="Times New Roman"/>
          <w:sz w:val="28"/>
          <w:szCs w:val="28"/>
        </w:rPr>
      </w:pPr>
    </w:p>
    <w:p w:rsidR="00F447AA" w:rsidRDefault="00F447AA" w:rsidP="00F447AA">
      <w:pPr>
        <w:pStyle w:val="aa"/>
        <w:spacing w:line="360" w:lineRule="auto"/>
        <w:ind w:firstLine="708"/>
        <w:jc w:val="both"/>
        <w:rPr>
          <w:rFonts w:ascii="Times New Roman" w:hAnsi="Times New Roman"/>
          <w:sz w:val="28"/>
          <w:szCs w:val="28"/>
        </w:rPr>
      </w:pPr>
      <w:r w:rsidRPr="00BD26D2">
        <w:rPr>
          <w:rFonts w:ascii="Times New Roman" w:hAnsi="Times New Roman"/>
          <w:sz w:val="28"/>
          <w:szCs w:val="28"/>
        </w:rPr>
        <w:lastRenderedPageBreak/>
        <w:t>Сума квадратів відхилень буде:</w:t>
      </w:r>
    </w:p>
    <w:p w:rsidR="00F447AA" w:rsidRPr="00BD26D2" w:rsidRDefault="00F447AA" w:rsidP="00F447AA">
      <w:pPr>
        <w:pStyle w:val="aa"/>
        <w:spacing w:line="360" w:lineRule="auto"/>
        <w:ind w:firstLine="708"/>
        <w:jc w:val="both"/>
        <w:rPr>
          <w:rFonts w:ascii="Times New Roman" w:hAnsi="Times New Roman"/>
          <w:sz w:val="28"/>
          <w:szCs w:val="28"/>
        </w:rPr>
      </w:pPr>
    </w:p>
    <w:p w:rsidR="00F447AA" w:rsidRDefault="00F447AA" w:rsidP="00F447AA">
      <w:pPr>
        <w:pStyle w:val="aa"/>
        <w:spacing w:line="360" w:lineRule="auto"/>
        <w:jc w:val="both"/>
        <w:rPr>
          <w:rFonts w:ascii="Times New Roman" w:hAnsi="Times New Roman"/>
          <w:sz w:val="28"/>
          <w:szCs w:val="28"/>
        </w:rPr>
      </w:pPr>
      <w:r w:rsidRPr="00BD26D2">
        <w:rPr>
          <w:rFonts w:ascii="Times New Roman" w:hAnsi="Times New Roman"/>
          <w:sz w:val="28"/>
          <w:szCs w:val="28"/>
        </w:rPr>
        <w:t xml:space="preserve">                         </w:t>
      </w:r>
      <w:r w:rsidRPr="00BD26D2">
        <w:rPr>
          <w:rFonts w:ascii="Times New Roman" w:hAnsi="Times New Roman"/>
          <w:position w:val="-28"/>
          <w:sz w:val="28"/>
          <w:szCs w:val="28"/>
        </w:rPr>
        <w:object w:dxaOrig="5600" w:dyaOrig="720">
          <v:shape id="_x0000_i1030" type="#_x0000_t75" style="width:279.75pt;height:36pt" o:ole="">
            <v:imagedata r:id="rId32" o:title=""/>
          </v:shape>
          <o:OLEObject Type="Embed" ProgID="Equation.3" ShapeID="_x0000_i1030" DrawAspect="Content" ObjectID="_1622299068" r:id="rId33"/>
        </w:object>
      </w:r>
      <w:r w:rsidR="002361A8">
        <w:rPr>
          <w:rFonts w:ascii="Times New Roman" w:hAnsi="Times New Roman"/>
          <w:sz w:val="28"/>
          <w:szCs w:val="28"/>
        </w:rPr>
        <w:t>.        (3)</w:t>
      </w:r>
    </w:p>
    <w:p w:rsidR="00F447AA" w:rsidRDefault="00F447AA" w:rsidP="00F447AA">
      <w:pPr>
        <w:pStyle w:val="aa"/>
        <w:spacing w:line="360" w:lineRule="auto"/>
        <w:ind w:firstLine="708"/>
        <w:jc w:val="both"/>
        <w:rPr>
          <w:rFonts w:ascii="Times New Roman" w:hAnsi="Times New Roman"/>
          <w:sz w:val="28"/>
          <w:szCs w:val="28"/>
        </w:rPr>
      </w:pPr>
      <w:r w:rsidRPr="00BD26D2">
        <w:rPr>
          <w:rFonts w:ascii="Times New Roman" w:hAnsi="Times New Roman"/>
          <w:sz w:val="28"/>
          <w:szCs w:val="28"/>
        </w:rPr>
        <w:t>Для пошуку стаціонарної точки розв’язуємо рівняння:</w:t>
      </w:r>
    </w:p>
    <w:p w:rsidR="00F447AA" w:rsidRPr="00BD26D2" w:rsidRDefault="00F447AA" w:rsidP="00F447AA">
      <w:pPr>
        <w:pStyle w:val="aa"/>
        <w:spacing w:line="360" w:lineRule="auto"/>
        <w:ind w:firstLine="708"/>
        <w:jc w:val="both"/>
        <w:rPr>
          <w:rFonts w:ascii="Times New Roman" w:hAnsi="Times New Roman"/>
          <w:sz w:val="28"/>
          <w:szCs w:val="28"/>
        </w:rPr>
      </w:pPr>
    </w:p>
    <w:p w:rsidR="00F447AA" w:rsidRDefault="00F447AA" w:rsidP="00693138">
      <w:pPr>
        <w:pStyle w:val="aa"/>
        <w:spacing w:line="360" w:lineRule="auto"/>
        <w:jc w:val="both"/>
        <w:rPr>
          <w:rFonts w:ascii="Times New Roman" w:hAnsi="Times New Roman"/>
          <w:sz w:val="28"/>
          <w:szCs w:val="28"/>
        </w:rPr>
      </w:pPr>
      <w:r w:rsidRPr="00BD26D2">
        <w:rPr>
          <w:rFonts w:ascii="Times New Roman" w:hAnsi="Times New Roman"/>
          <w:sz w:val="28"/>
          <w:szCs w:val="28"/>
        </w:rPr>
        <w:t xml:space="preserve">                                             </w:t>
      </w:r>
      <w:r w:rsidRPr="00BD26D2">
        <w:rPr>
          <w:rFonts w:ascii="Times New Roman" w:hAnsi="Times New Roman"/>
          <w:position w:val="-12"/>
          <w:sz w:val="28"/>
          <w:szCs w:val="28"/>
        </w:rPr>
        <w:object w:dxaOrig="2200" w:dyaOrig="360">
          <v:shape id="_x0000_i1031" type="#_x0000_t75" style="width:110.25pt;height:18pt" o:ole="">
            <v:imagedata r:id="rId34" o:title=""/>
          </v:shape>
          <o:OLEObject Type="Embed" ProgID="Equation.3" ShapeID="_x0000_i1031" DrawAspect="Content" ObjectID="_1622299069" r:id="rId35"/>
        </w:object>
      </w:r>
      <w:r w:rsidRPr="00BD26D2">
        <w:rPr>
          <w:rFonts w:ascii="Times New Roman" w:hAnsi="Times New Roman"/>
          <w:sz w:val="28"/>
          <w:szCs w:val="28"/>
        </w:rPr>
        <w:t xml:space="preserve">,         </w:t>
      </w:r>
      <w:r w:rsidR="002361A8">
        <w:rPr>
          <w:rFonts w:ascii="Times New Roman" w:hAnsi="Times New Roman"/>
          <w:sz w:val="28"/>
          <w:szCs w:val="28"/>
        </w:rPr>
        <w:t xml:space="preserve">                            (4)</w:t>
      </w:r>
    </w:p>
    <w:p w:rsidR="00F447AA" w:rsidRDefault="00F447AA" w:rsidP="00F447AA">
      <w:pPr>
        <w:pStyle w:val="aa"/>
        <w:spacing w:line="360" w:lineRule="auto"/>
        <w:ind w:firstLine="708"/>
        <w:jc w:val="both"/>
        <w:rPr>
          <w:rFonts w:ascii="Times New Roman" w:hAnsi="Times New Roman"/>
          <w:sz w:val="28"/>
          <w:szCs w:val="28"/>
        </w:rPr>
      </w:pPr>
      <w:r w:rsidRPr="00BD26D2">
        <w:rPr>
          <w:rFonts w:ascii="Times New Roman" w:hAnsi="Times New Roman"/>
          <w:sz w:val="28"/>
          <w:szCs w:val="28"/>
        </w:rPr>
        <w:t>Яке розпадається на систему рівнянь, що після диференціювання виразу (3) має вигляд:</w:t>
      </w:r>
    </w:p>
    <w:p w:rsidR="00F447AA" w:rsidRPr="00BD26D2" w:rsidRDefault="00F447AA" w:rsidP="00F447AA">
      <w:pPr>
        <w:pStyle w:val="aa"/>
        <w:spacing w:line="360" w:lineRule="auto"/>
        <w:ind w:firstLine="708"/>
        <w:jc w:val="both"/>
        <w:rPr>
          <w:rFonts w:ascii="Times New Roman" w:hAnsi="Times New Roman"/>
          <w:sz w:val="28"/>
          <w:szCs w:val="28"/>
        </w:rPr>
      </w:pPr>
    </w:p>
    <w:p w:rsidR="00F447AA" w:rsidRPr="00BD26D2" w:rsidRDefault="00F447AA" w:rsidP="00F447AA">
      <w:pPr>
        <w:pStyle w:val="aa"/>
        <w:spacing w:line="360" w:lineRule="auto"/>
        <w:jc w:val="both"/>
        <w:rPr>
          <w:rFonts w:ascii="Times New Roman" w:hAnsi="Times New Roman"/>
          <w:sz w:val="28"/>
          <w:szCs w:val="28"/>
        </w:rPr>
      </w:pPr>
      <w:r w:rsidRPr="00BD26D2">
        <w:rPr>
          <w:rFonts w:ascii="Times New Roman" w:hAnsi="Times New Roman"/>
          <w:noProof/>
          <w:sz w:val="28"/>
          <w:szCs w:val="28"/>
          <w:lang/>
        </w:rPr>
        <mc:AlternateContent>
          <mc:Choice Requires="wps">
            <w:drawing>
              <wp:anchor distT="0" distB="0" distL="114300" distR="114300" simplePos="0" relativeHeight="251661312" behindDoc="0" locked="0" layoutInCell="1" allowOverlap="1">
                <wp:simplePos x="0" y="0"/>
                <wp:positionH relativeFrom="column">
                  <wp:posOffset>996315</wp:posOffset>
                </wp:positionH>
                <wp:positionV relativeFrom="paragraph">
                  <wp:posOffset>33020</wp:posOffset>
                </wp:positionV>
                <wp:extent cx="219710" cy="2307590"/>
                <wp:effectExtent l="10160" t="10160" r="8255" b="6350"/>
                <wp:wrapNone/>
                <wp:docPr id="89" name="Левая фигурная скобка 8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219710" cy="2307590"/>
                        </a:xfrm>
                        <a:prstGeom prst="leftBrace">
                          <a:avLst>
                            <a:gd name="adj1" fmla="val 87524"/>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8186A3" id="Левая фигурная скобка 89" o:spid="_x0000_s1026" type="#_x0000_t87" style="position:absolute;margin-left:78.45pt;margin-top:2.6pt;width:17.3pt;height:181.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">
                <o:lock v:ext="edit" aspectratio="t"/>
              </v:shape>
            </w:pict>
          </mc:Fallback>
        </mc:AlternateContent>
      </w:r>
      <w:r w:rsidRPr="00BD26D2">
        <w:rPr>
          <w:rFonts w:ascii="Times New Roman" w:hAnsi="Times New Roman"/>
          <w:sz w:val="28"/>
          <w:szCs w:val="28"/>
        </w:rPr>
        <w:t xml:space="preserve">                              </w:t>
      </w:r>
      <w:r w:rsidRPr="00BD26D2">
        <w:rPr>
          <w:rFonts w:ascii="Times New Roman" w:hAnsi="Times New Roman"/>
          <w:position w:val="-30"/>
          <w:sz w:val="28"/>
          <w:szCs w:val="28"/>
        </w:rPr>
        <w:object w:dxaOrig="5020" w:dyaOrig="700">
          <v:shape id="_x0000_i1032" type="#_x0000_t75" style="width:251.25pt;height:35.25pt" o:ole="">
            <v:imagedata r:id="rId36" o:title=""/>
          </v:shape>
          <o:OLEObject Type="Embed" ProgID="Equation.3" ShapeID="_x0000_i1032" DrawAspect="Content" ObjectID="_1622299070" r:id="rId37"/>
        </w:object>
      </w:r>
      <w:r w:rsidRPr="00BD26D2">
        <w:rPr>
          <w:rFonts w:ascii="Times New Roman" w:hAnsi="Times New Roman"/>
          <w:sz w:val="28"/>
          <w:szCs w:val="28"/>
        </w:rPr>
        <w:t xml:space="preserve">,  </w:t>
      </w:r>
    </w:p>
    <w:p w:rsidR="00F447AA" w:rsidRPr="00BD26D2" w:rsidRDefault="00F447AA" w:rsidP="00F447AA">
      <w:pPr>
        <w:pStyle w:val="aa"/>
        <w:spacing w:line="360" w:lineRule="auto"/>
        <w:jc w:val="both"/>
        <w:rPr>
          <w:rFonts w:ascii="Times New Roman" w:hAnsi="Times New Roman"/>
          <w:sz w:val="28"/>
          <w:szCs w:val="28"/>
        </w:rPr>
      </w:pPr>
      <w:r w:rsidRPr="00BD26D2">
        <w:rPr>
          <w:rFonts w:ascii="Times New Roman" w:hAnsi="Times New Roman"/>
          <w:sz w:val="28"/>
          <w:szCs w:val="28"/>
        </w:rPr>
        <w:t xml:space="preserve">                             </w:t>
      </w:r>
      <w:r w:rsidRPr="00BD26D2">
        <w:rPr>
          <w:rFonts w:ascii="Times New Roman" w:hAnsi="Times New Roman"/>
          <w:position w:val="-30"/>
          <w:sz w:val="28"/>
          <w:szCs w:val="28"/>
        </w:rPr>
        <w:object w:dxaOrig="5000" w:dyaOrig="700">
          <v:shape id="_x0000_i1033" type="#_x0000_t75" style="width:249.75pt;height:35.25pt" o:ole="">
            <v:imagedata r:id="rId38" o:title=""/>
          </v:shape>
          <o:OLEObject Type="Embed" ProgID="Equation.3" ShapeID="_x0000_i1033" DrawAspect="Content" ObjectID="_1622299071" r:id="rId39"/>
        </w:object>
      </w:r>
      <w:r w:rsidRPr="00BD26D2">
        <w:rPr>
          <w:rFonts w:ascii="Times New Roman" w:hAnsi="Times New Roman"/>
          <w:sz w:val="28"/>
          <w:szCs w:val="28"/>
        </w:rPr>
        <w:t>,</w:t>
      </w:r>
    </w:p>
    <w:p w:rsidR="00F447AA" w:rsidRPr="00BD26D2" w:rsidRDefault="00F447AA" w:rsidP="00F447AA">
      <w:pPr>
        <w:pStyle w:val="aa"/>
        <w:spacing w:line="360" w:lineRule="auto"/>
        <w:jc w:val="both"/>
        <w:rPr>
          <w:rFonts w:ascii="Times New Roman" w:hAnsi="Times New Roman"/>
          <w:sz w:val="28"/>
          <w:szCs w:val="28"/>
        </w:rPr>
      </w:pPr>
      <w:r w:rsidRPr="00BD26D2">
        <w:rPr>
          <w:rFonts w:ascii="Times New Roman" w:hAnsi="Times New Roman"/>
          <w:sz w:val="28"/>
          <w:szCs w:val="28"/>
        </w:rPr>
        <w:t xml:space="preserve">                             </w:t>
      </w:r>
      <w:r w:rsidRPr="00BD26D2">
        <w:rPr>
          <w:rFonts w:ascii="Times New Roman" w:hAnsi="Times New Roman"/>
          <w:position w:val="-30"/>
          <w:sz w:val="28"/>
          <w:szCs w:val="28"/>
        </w:rPr>
        <w:object w:dxaOrig="5020" w:dyaOrig="700">
          <v:shape id="_x0000_i1034" type="#_x0000_t75" style="width:251.25pt;height:35.25pt" o:ole="">
            <v:imagedata r:id="rId40" o:title=""/>
          </v:shape>
          <o:OLEObject Type="Embed" ProgID="Equation.3" ShapeID="_x0000_i1034" DrawAspect="Content" ObjectID="_1622299072" r:id="rId41"/>
        </w:object>
      </w:r>
      <w:r w:rsidRPr="00BD26D2">
        <w:rPr>
          <w:rFonts w:ascii="Times New Roman" w:hAnsi="Times New Roman"/>
          <w:sz w:val="28"/>
          <w:szCs w:val="28"/>
        </w:rPr>
        <w:t>,             (5)</w:t>
      </w:r>
    </w:p>
    <w:p w:rsidR="00F447AA" w:rsidRPr="00BD26D2" w:rsidRDefault="00F447AA" w:rsidP="00F447AA">
      <w:pPr>
        <w:pStyle w:val="aa"/>
        <w:spacing w:line="360" w:lineRule="auto"/>
        <w:jc w:val="both"/>
        <w:rPr>
          <w:rFonts w:ascii="Times New Roman" w:hAnsi="Times New Roman"/>
          <w:sz w:val="28"/>
          <w:szCs w:val="28"/>
        </w:rPr>
      </w:pPr>
      <w:r w:rsidRPr="00BD26D2">
        <w:rPr>
          <w:rFonts w:ascii="Times New Roman" w:hAnsi="Times New Roman"/>
          <w:sz w:val="28"/>
          <w:szCs w:val="28"/>
        </w:rPr>
        <w:t xml:space="preserve">                             ..................................................................</w:t>
      </w:r>
    </w:p>
    <w:p w:rsidR="00F447AA" w:rsidRDefault="00F447AA" w:rsidP="00F447AA">
      <w:pPr>
        <w:pStyle w:val="aa"/>
        <w:spacing w:line="360" w:lineRule="auto"/>
        <w:jc w:val="both"/>
        <w:rPr>
          <w:rFonts w:ascii="Times New Roman" w:hAnsi="Times New Roman"/>
          <w:sz w:val="28"/>
          <w:szCs w:val="28"/>
        </w:rPr>
      </w:pPr>
      <w:r w:rsidRPr="00BD26D2">
        <w:rPr>
          <w:rFonts w:ascii="Times New Roman" w:hAnsi="Times New Roman"/>
          <w:sz w:val="28"/>
          <w:szCs w:val="28"/>
        </w:rPr>
        <w:t xml:space="preserve">                            </w:t>
      </w:r>
      <w:r w:rsidRPr="00BD26D2">
        <w:rPr>
          <w:rFonts w:ascii="Times New Roman" w:hAnsi="Times New Roman"/>
          <w:position w:val="-30"/>
          <w:sz w:val="28"/>
          <w:szCs w:val="28"/>
        </w:rPr>
        <w:object w:dxaOrig="5020" w:dyaOrig="700">
          <v:shape id="_x0000_i1035" type="#_x0000_t75" style="width:251.25pt;height:35.25pt" o:ole="">
            <v:imagedata r:id="rId42" o:title=""/>
          </v:shape>
          <o:OLEObject Type="Embed" ProgID="Equation.3" ShapeID="_x0000_i1035" DrawAspect="Content" ObjectID="_1622299073" r:id="rId43"/>
        </w:object>
      </w:r>
      <w:r w:rsidR="002361A8">
        <w:rPr>
          <w:rFonts w:ascii="Times New Roman" w:hAnsi="Times New Roman"/>
          <w:sz w:val="28"/>
          <w:szCs w:val="28"/>
        </w:rPr>
        <w:t>.</w:t>
      </w:r>
    </w:p>
    <w:p w:rsidR="00F447AA" w:rsidRDefault="00F447AA" w:rsidP="00F447AA">
      <w:pPr>
        <w:pStyle w:val="aa"/>
        <w:spacing w:line="360" w:lineRule="auto"/>
        <w:ind w:firstLine="708"/>
        <w:jc w:val="both"/>
        <w:rPr>
          <w:rFonts w:ascii="Times New Roman" w:hAnsi="Times New Roman"/>
          <w:sz w:val="28"/>
          <w:szCs w:val="28"/>
        </w:rPr>
      </w:pPr>
      <w:r w:rsidRPr="00BD26D2">
        <w:rPr>
          <w:rFonts w:ascii="Times New Roman" w:hAnsi="Times New Roman"/>
          <w:sz w:val="28"/>
          <w:szCs w:val="28"/>
        </w:rPr>
        <w:t>Виконуючи такі ж перетворення, які виконувались при визначені загального алгоритму МНК отримаємо систему рівнянь у вигляді:</w:t>
      </w:r>
    </w:p>
    <w:p w:rsidR="00F447AA" w:rsidRPr="00BD26D2" w:rsidRDefault="00F447AA" w:rsidP="00F447AA">
      <w:pPr>
        <w:pStyle w:val="aa"/>
        <w:spacing w:line="360" w:lineRule="auto"/>
        <w:ind w:firstLine="708"/>
        <w:jc w:val="both"/>
        <w:rPr>
          <w:rFonts w:ascii="Times New Roman" w:hAnsi="Times New Roman"/>
          <w:sz w:val="28"/>
          <w:szCs w:val="28"/>
        </w:rPr>
      </w:pPr>
    </w:p>
    <w:p w:rsidR="00F447AA" w:rsidRPr="00BD26D2" w:rsidRDefault="00F447AA" w:rsidP="00F447AA">
      <w:pPr>
        <w:pStyle w:val="aa"/>
        <w:spacing w:line="360" w:lineRule="auto"/>
        <w:jc w:val="both"/>
        <w:rPr>
          <w:rFonts w:ascii="Times New Roman" w:hAnsi="Times New Roman"/>
          <w:sz w:val="28"/>
          <w:szCs w:val="28"/>
        </w:rPr>
      </w:pPr>
      <w:r w:rsidRPr="00BD26D2">
        <w:rPr>
          <w:rFonts w:ascii="Times New Roman" w:hAnsi="Times New Roman"/>
          <w:noProof/>
          <w:sz w:val="28"/>
          <w:szCs w:val="28"/>
          <w:lang/>
        </w:rPr>
        <mc:AlternateContent>
          <mc:Choice Requires="wps">
            <w:drawing>
              <wp:anchor distT="0" distB="0" distL="114300" distR="114300" simplePos="0" relativeHeight="251662336" behindDoc="0" locked="0" layoutInCell="1" allowOverlap="1">
                <wp:simplePos x="0" y="0"/>
                <wp:positionH relativeFrom="column">
                  <wp:posOffset>661035</wp:posOffset>
                </wp:positionH>
                <wp:positionV relativeFrom="paragraph">
                  <wp:posOffset>15240</wp:posOffset>
                </wp:positionV>
                <wp:extent cx="219710" cy="2307590"/>
                <wp:effectExtent l="8255" t="7620" r="10160" b="8890"/>
                <wp:wrapNone/>
                <wp:docPr id="88" name="Левая фигурная скобка 8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219710" cy="2307590"/>
                        </a:xfrm>
                        <a:prstGeom prst="leftBrace">
                          <a:avLst>
                            <a:gd name="adj1" fmla="val 87524"/>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3427CF" id="Левая фигурная скобка 88" o:spid="_x0000_s1026" type="#_x0000_t87" style="position:absolute;margin-left:52.05pt;margin-top:1.2pt;width:17.3pt;height:181.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">
                <o:lock v:ext="edit" aspectratio="t"/>
              </v:shape>
            </w:pict>
          </mc:Fallback>
        </mc:AlternateContent>
      </w:r>
      <w:r w:rsidRPr="00BD26D2">
        <w:rPr>
          <w:rFonts w:ascii="Times New Roman" w:hAnsi="Times New Roman"/>
          <w:sz w:val="28"/>
          <w:szCs w:val="28"/>
        </w:rPr>
        <w:t xml:space="preserve">                      </w:t>
      </w:r>
      <w:r w:rsidRPr="00BD26D2">
        <w:rPr>
          <w:rFonts w:ascii="Times New Roman" w:hAnsi="Times New Roman"/>
          <w:position w:val="-28"/>
          <w:sz w:val="28"/>
          <w:szCs w:val="28"/>
        </w:rPr>
        <w:object w:dxaOrig="6160" w:dyaOrig="680">
          <v:shape id="_x0000_i1036" type="#_x0000_t75" style="width:308.25pt;height:33.75pt" o:ole="">
            <v:imagedata r:id="rId44" o:title=""/>
          </v:shape>
          <o:OLEObject Type="Embed" ProgID="Equation.3" ShapeID="_x0000_i1036" DrawAspect="Content" ObjectID="_1622299074" r:id="rId45"/>
        </w:object>
      </w:r>
      <w:r w:rsidRPr="00BD26D2">
        <w:rPr>
          <w:rFonts w:ascii="Times New Roman" w:hAnsi="Times New Roman"/>
          <w:sz w:val="28"/>
          <w:szCs w:val="28"/>
        </w:rPr>
        <w:t>,</w:t>
      </w:r>
    </w:p>
    <w:p w:rsidR="00F447AA" w:rsidRPr="00BD26D2" w:rsidRDefault="00F447AA" w:rsidP="00F447AA">
      <w:pPr>
        <w:pStyle w:val="aa"/>
        <w:spacing w:line="360" w:lineRule="auto"/>
        <w:jc w:val="both"/>
        <w:rPr>
          <w:rFonts w:ascii="Times New Roman" w:hAnsi="Times New Roman"/>
          <w:sz w:val="28"/>
          <w:szCs w:val="28"/>
        </w:rPr>
      </w:pPr>
      <w:r w:rsidRPr="00BD26D2">
        <w:rPr>
          <w:rFonts w:ascii="Times New Roman" w:hAnsi="Times New Roman"/>
          <w:sz w:val="28"/>
          <w:szCs w:val="28"/>
        </w:rPr>
        <w:t xml:space="preserve">                      </w:t>
      </w:r>
      <w:r w:rsidRPr="00BD26D2">
        <w:rPr>
          <w:rFonts w:ascii="Times New Roman" w:hAnsi="Times New Roman"/>
          <w:position w:val="-28"/>
          <w:sz w:val="28"/>
          <w:szCs w:val="28"/>
        </w:rPr>
        <w:object w:dxaOrig="6060" w:dyaOrig="680">
          <v:shape id="_x0000_i1037" type="#_x0000_t75" style="width:303pt;height:33.75pt" o:ole="">
            <v:imagedata r:id="rId46" o:title=""/>
          </v:shape>
          <o:OLEObject Type="Embed" ProgID="Equation.3" ShapeID="_x0000_i1037" DrawAspect="Content" ObjectID="_1622299075" r:id="rId47"/>
        </w:object>
      </w:r>
      <w:r w:rsidRPr="00BD26D2">
        <w:rPr>
          <w:rFonts w:ascii="Times New Roman" w:hAnsi="Times New Roman"/>
          <w:sz w:val="28"/>
          <w:szCs w:val="28"/>
        </w:rPr>
        <w:t>,</w:t>
      </w:r>
    </w:p>
    <w:p w:rsidR="00F447AA" w:rsidRPr="00BD26D2" w:rsidRDefault="00F447AA" w:rsidP="00F447AA">
      <w:pPr>
        <w:pStyle w:val="aa"/>
        <w:spacing w:line="360" w:lineRule="auto"/>
        <w:jc w:val="both"/>
        <w:rPr>
          <w:rFonts w:ascii="Times New Roman" w:hAnsi="Times New Roman"/>
          <w:sz w:val="28"/>
          <w:szCs w:val="28"/>
        </w:rPr>
      </w:pPr>
      <w:r w:rsidRPr="00BD26D2">
        <w:rPr>
          <w:rFonts w:ascii="Times New Roman" w:hAnsi="Times New Roman"/>
          <w:sz w:val="28"/>
          <w:szCs w:val="28"/>
        </w:rPr>
        <w:t xml:space="preserve">                      </w:t>
      </w:r>
      <w:r w:rsidRPr="00BD26D2">
        <w:rPr>
          <w:rFonts w:ascii="Times New Roman" w:hAnsi="Times New Roman"/>
          <w:position w:val="-28"/>
          <w:sz w:val="28"/>
          <w:szCs w:val="28"/>
        </w:rPr>
        <w:object w:dxaOrig="6160" w:dyaOrig="680">
          <v:shape id="_x0000_i1038" type="#_x0000_t75" style="width:308.25pt;height:33.75pt" o:ole="">
            <v:imagedata r:id="rId48" o:title=""/>
          </v:shape>
          <o:OLEObject Type="Embed" ProgID="Equation.3" ShapeID="_x0000_i1038" DrawAspect="Content" ObjectID="_1622299076" r:id="rId49"/>
        </w:object>
      </w:r>
      <w:r w:rsidRPr="00BD26D2">
        <w:rPr>
          <w:rFonts w:ascii="Times New Roman" w:hAnsi="Times New Roman"/>
          <w:sz w:val="28"/>
          <w:szCs w:val="28"/>
        </w:rPr>
        <w:t>,    (6)</w:t>
      </w:r>
    </w:p>
    <w:p w:rsidR="00F447AA" w:rsidRPr="00BD26D2" w:rsidRDefault="00F447AA" w:rsidP="00F447AA">
      <w:pPr>
        <w:pStyle w:val="aa"/>
        <w:spacing w:line="360" w:lineRule="auto"/>
        <w:jc w:val="both"/>
        <w:rPr>
          <w:rFonts w:ascii="Times New Roman" w:hAnsi="Times New Roman"/>
          <w:sz w:val="28"/>
          <w:szCs w:val="28"/>
        </w:rPr>
      </w:pPr>
      <w:r w:rsidRPr="00BD26D2">
        <w:rPr>
          <w:rFonts w:ascii="Times New Roman" w:hAnsi="Times New Roman"/>
          <w:sz w:val="28"/>
          <w:szCs w:val="28"/>
        </w:rPr>
        <w:t xml:space="preserve">                            ...........................................................................</w:t>
      </w:r>
    </w:p>
    <w:p w:rsidR="00F447AA" w:rsidRPr="00BD26D2" w:rsidRDefault="00F447AA" w:rsidP="00F447AA">
      <w:pPr>
        <w:pStyle w:val="aa"/>
        <w:spacing w:line="360" w:lineRule="auto"/>
        <w:jc w:val="both"/>
        <w:rPr>
          <w:rFonts w:ascii="Times New Roman" w:hAnsi="Times New Roman"/>
          <w:sz w:val="28"/>
          <w:szCs w:val="28"/>
        </w:rPr>
      </w:pPr>
      <w:r w:rsidRPr="00BD26D2">
        <w:rPr>
          <w:rFonts w:ascii="Times New Roman" w:hAnsi="Times New Roman"/>
          <w:sz w:val="28"/>
          <w:szCs w:val="28"/>
        </w:rPr>
        <w:t xml:space="preserve">                      </w:t>
      </w:r>
      <w:r w:rsidRPr="00BD26D2">
        <w:rPr>
          <w:rFonts w:ascii="Times New Roman" w:hAnsi="Times New Roman"/>
          <w:position w:val="-28"/>
          <w:sz w:val="28"/>
          <w:szCs w:val="28"/>
        </w:rPr>
        <w:object w:dxaOrig="5860" w:dyaOrig="680">
          <v:shape id="_x0000_i1039" type="#_x0000_t75" style="width:293.25pt;height:33.75pt" o:ole="">
            <v:imagedata r:id="rId50" o:title=""/>
          </v:shape>
          <o:OLEObject Type="Embed" ProgID="Equation.3" ShapeID="_x0000_i1039" DrawAspect="Content" ObjectID="_1622299077" r:id="rId51"/>
        </w:object>
      </w:r>
      <w:r w:rsidRPr="00BD26D2">
        <w:rPr>
          <w:rFonts w:ascii="Times New Roman" w:hAnsi="Times New Roman"/>
          <w:sz w:val="28"/>
          <w:szCs w:val="28"/>
        </w:rPr>
        <w:t xml:space="preserve">. </w:t>
      </w:r>
    </w:p>
    <w:p w:rsidR="00F447AA" w:rsidRDefault="00F447AA" w:rsidP="00693138">
      <w:pPr>
        <w:pStyle w:val="aa"/>
        <w:spacing w:line="360" w:lineRule="auto"/>
        <w:jc w:val="both"/>
        <w:rPr>
          <w:rFonts w:ascii="Times New Roman" w:hAnsi="Times New Roman"/>
          <w:sz w:val="28"/>
          <w:szCs w:val="28"/>
        </w:rPr>
      </w:pPr>
    </w:p>
    <w:p w:rsidR="00F447AA" w:rsidRDefault="00F447AA" w:rsidP="00F447AA">
      <w:pPr>
        <w:pStyle w:val="aa"/>
        <w:spacing w:line="360" w:lineRule="auto"/>
        <w:ind w:firstLine="708"/>
        <w:jc w:val="both"/>
        <w:rPr>
          <w:rFonts w:ascii="Times New Roman" w:hAnsi="Times New Roman"/>
          <w:sz w:val="28"/>
          <w:szCs w:val="28"/>
        </w:rPr>
      </w:pPr>
      <w:r w:rsidRPr="00BD26D2">
        <w:rPr>
          <w:rFonts w:ascii="Times New Roman" w:hAnsi="Times New Roman"/>
          <w:sz w:val="28"/>
          <w:szCs w:val="28"/>
        </w:rPr>
        <w:lastRenderedPageBreak/>
        <w:t>Розширену матрицю Грама системи (6) можна записати у вигляді:</w:t>
      </w:r>
    </w:p>
    <w:p w:rsidR="00F447AA" w:rsidRPr="00BD26D2" w:rsidRDefault="00F447AA" w:rsidP="00F447AA">
      <w:pPr>
        <w:pStyle w:val="aa"/>
        <w:spacing w:line="360" w:lineRule="auto"/>
        <w:ind w:firstLine="708"/>
        <w:jc w:val="both"/>
        <w:rPr>
          <w:rFonts w:ascii="Times New Roman" w:hAnsi="Times New Roman"/>
          <w:sz w:val="28"/>
          <w:szCs w:val="28"/>
        </w:rPr>
      </w:pPr>
      <w:r w:rsidRPr="00BD26D2">
        <w:rPr>
          <w:rFonts w:ascii="Times New Roman" w:hAnsi="Times New Roman"/>
          <w:noProof/>
          <w:sz w:val="28"/>
          <w:szCs w:val="28"/>
          <w:lang/>
        </w:rPr>
        <mc:AlternateContent>
          <mc:Choice Requires="wps">
            <w:drawing>
              <wp:anchor distT="0" distB="0" distL="114300" distR="114300" simplePos="0" relativeHeight="251663360" behindDoc="0" locked="0" layoutInCell="1" allowOverlap="1">
                <wp:simplePos x="0" y="0"/>
                <wp:positionH relativeFrom="column">
                  <wp:posOffset>709930</wp:posOffset>
                </wp:positionH>
                <wp:positionV relativeFrom="paragraph">
                  <wp:posOffset>278130</wp:posOffset>
                </wp:positionV>
                <wp:extent cx="114300" cy="2400300"/>
                <wp:effectExtent l="9525" t="13335" r="9525" b="5715"/>
                <wp:wrapNone/>
                <wp:docPr id="87" name="Левая круглая скобка 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2400300"/>
                        </a:xfrm>
                        <a:prstGeom prst="leftBracket">
                          <a:avLst>
                            <a:gd name="adj" fmla="val 175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FD669C"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Левая круглая скобка 87" o:spid="_x0000_s1026" type="#_x0000_t85" style="position:absolute;margin-left:55.9pt;margin-top:21.9pt;width:9pt;height:18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"/>
            </w:pict>
          </mc:Fallback>
        </mc:AlternateContent>
      </w:r>
    </w:p>
    <w:p w:rsidR="00F447AA" w:rsidRPr="00BD26D2" w:rsidRDefault="00F447AA" w:rsidP="00F447AA">
      <w:pPr>
        <w:pStyle w:val="aa"/>
        <w:spacing w:line="360" w:lineRule="auto"/>
        <w:jc w:val="both"/>
        <w:rPr>
          <w:rFonts w:ascii="Times New Roman" w:hAnsi="Times New Roman"/>
          <w:sz w:val="28"/>
          <w:szCs w:val="28"/>
        </w:rPr>
      </w:pPr>
      <w:r w:rsidRPr="00BD26D2">
        <w:rPr>
          <w:rFonts w:ascii="Times New Roman" w:hAnsi="Times New Roman"/>
          <w:noProof/>
          <w:sz w:val="28"/>
          <w:szCs w:val="28"/>
          <w:lang/>
        </w:rPr>
        <mc:AlternateContent>
          <mc:Choice Requires="wps">
            <w:drawing>
              <wp:anchor distT="0" distB="0" distL="114300" distR="114300" simplePos="0" relativeHeight="251664384" behindDoc="0" locked="0" layoutInCell="1" allowOverlap="1">
                <wp:simplePos x="0" y="0"/>
                <wp:positionH relativeFrom="column">
                  <wp:posOffset>4229100</wp:posOffset>
                </wp:positionH>
                <wp:positionV relativeFrom="paragraph">
                  <wp:posOffset>8255</wp:posOffset>
                </wp:positionV>
                <wp:extent cx="114300" cy="2400300"/>
                <wp:effectExtent l="13970" t="12065" r="5080" b="6985"/>
                <wp:wrapNone/>
                <wp:docPr id="86" name="Левая круглая скобка 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0800000">
                          <a:off x="0" y="0"/>
                          <a:ext cx="114300" cy="2400300"/>
                        </a:xfrm>
                        <a:prstGeom prst="leftBracket">
                          <a:avLst>
                            <a:gd name="adj" fmla="val 175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399670" id="Левая круглая скобка 86" o:spid="_x0000_s1026" type="#_x0000_t85" style="position:absolute;margin-left:333pt;margin-top:.65pt;width:9pt;height:189pt;rotation:18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"/>
            </w:pict>
          </mc:Fallback>
        </mc:AlternateContent>
      </w:r>
      <w:r w:rsidRPr="00BD26D2">
        <w:rPr>
          <w:rFonts w:ascii="Times New Roman" w:hAnsi="Times New Roman"/>
          <w:sz w:val="28"/>
          <w:szCs w:val="28"/>
        </w:rPr>
        <w:t xml:space="preserve">                   </w:t>
      </w:r>
      <w:r w:rsidRPr="00BD26D2">
        <w:rPr>
          <w:rFonts w:ascii="Times New Roman" w:hAnsi="Times New Roman"/>
          <w:position w:val="-28"/>
          <w:sz w:val="28"/>
          <w:szCs w:val="28"/>
        </w:rPr>
        <w:object w:dxaOrig="620" w:dyaOrig="680">
          <v:shape id="_x0000_i1040" type="#_x0000_t75" style="width:30.75pt;height:33.75pt" o:ole="">
            <v:imagedata r:id="rId52" o:title=""/>
          </v:shape>
          <o:OLEObject Type="Embed" ProgID="Equation.3" ShapeID="_x0000_i1040" DrawAspect="Content" ObjectID="_1622299078" r:id="rId53"/>
        </w:object>
      </w:r>
      <w:r w:rsidRPr="00BD26D2">
        <w:rPr>
          <w:rFonts w:ascii="Times New Roman" w:hAnsi="Times New Roman"/>
          <w:sz w:val="28"/>
          <w:szCs w:val="28"/>
        </w:rPr>
        <w:t xml:space="preserve">     </w:t>
      </w:r>
      <w:r w:rsidRPr="00BD26D2">
        <w:rPr>
          <w:rFonts w:ascii="Times New Roman" w:hAnsi="Times New Roman"/>
          <w:position w:val="-28"/>
          <w:sz w:val="28"/>
          <w:szCs w:val="28"/>
        </w:rPr>
        <w:object w:dxaOrig="859" w:dyaOrig="680">
          <v:shape id="_x0000_i1041" type="#_x0000_t75" style="width:42.75pt;height:33.75pt" o:ole="">
            <v:imagedata r:id="rId54" o:title=""/>
          </v:shape>
          <o:OLEObject Type="Embed" ProgID="Equation.3" ShapeID="_x0000_i1041" DrawAspect="Content" ObjectID="_1622299079" r:id="rId55"/>
        </w:object>
      </w:r>
      <w:r w:rsidRPr="00BD26D2">
        <w:rPr>
          <w:rFonts w:ascii="Times New Roman" w:hAnsi="Times New Roman"/>
          <w:sz w:val="28"/>
          <w:szCs w:val="28"/>
        </w:rPr>
        <w:t xml:space="preserve">  </w:t>
      </w:r>
      <w:r w:rsidRPr="00BD26D2">
        <w:rPr>
          <w:rFonts w:ascii="Times New Roman" w:hAnsi="Times New Roman"/>
          <w:position w:val="-28"/>
          <w:sz w:val="28"/>
          <w:szCs w:val="28"/>
        </w:rPr>
        <w:object w:dxaOrig="880" w:dyaOrig="680">
          <v:shape id="_x0000_i1042" type="#_x0000_t75" style="width:44.25pt;height:33.75pt" o:ole="">
            <v:imagedata r:id="rId56" o:title=""/>
          </v:shape>
          <o:OLEObject Type="Embed" ProgID="Equation.3" ShapeID="_x0000_i1042" DrawAspect="Content" ObjectID="_1622299080" r:id="rId57"/>
        </w:object>
      </w:r>
      <w:r w:rsidRPr="00BD26D2">
        <w:rPr>
          <w:rFonts w:ascii="Times New Roman" w:hAnsi="Times New Roman"/>
          <w:sz w:val="28"/>
          <w:szCs w:val="28"/>
        </w:rPr>
        <w:t xml:space="preserve"> … </w:t>
      </w:r>
      <w:r w:rsidRPr="00BD26D2">
        <w:rPr>
          <w:rFonts w:ascii="Times New Roman" w:hAnsi="Times New Roman"/>
          <w:position w:val="-28"/>
          <w:sz w:val="28"/>
          <w:szCs w:val="28"/>
        </w:rPr>
        <w:object w:dxaOrig="880" w:dyaOrig="680">
          <v:shape id="_x0000_i1043" type="#_x0000_t75" style="width:44.25pt;height:33.75pt" o:ole="">
            <v:imagedata r:id="rId58" o:title=""/>
          </v:shape>
          <o:OLEObject Type="Embed" ProgID="Equation.3" ShapeID="_x0000_i1043" DrawAspect="Content" ObjectID="_1622299081" r:id="rId59"/>
        </w:object>
      </w:r>
      <w:r w:rsidRPr="00BD26D2">
        <w:rPr>
          <w:rFonts w:ascii="Times New Roman" w:hAnsi="Times New Roman"/>
          <w:sz w:val="28"/>
          <w:szCs w:val="28"/>
        </w:rPr>
        <w:t xml:space="preserve"> </w:t>
      </w:r>
      <w:r w:rsidRPr="00BD26D2">
        <w:rPr>
          <w:rFonts w:ascii="Times New Roman" w:hAnsi="Times New Roman"/>
          <w:position w:val="-28"/>
          <w:sz w:val="28"/>
          <w:szCs w:val="28"/>
        </w:rPr>
        <w:object w:dxaOrig="800" w:dyaOrig="680">
          <v:shape id="_x0000_i1044" type="#_x0000_t75" style="width:39.75pt;height:33.75pt" o:ole="">
            <v:imagedata r:id="rId60" o:title=""/>
          </v:shape>
          <o:OLEObject Type="Embed" ProgID="Equation.3" ShapeID="_x0000_i1044" DrawAspect="Content" ObjectID="_1622299082" r:id="rId61"/>
        </w:object>
      </w:r>
    </w:p>
    <w:p w:rsidR="00F447AA" w:rsidRPr="00BD26D2" w:rsidRDefault="00F447AA" w:rsidP="00F447AA">
      <w:pPr>
        <w:pStyle w:val="aa"/>
        <w:spacing w:line="360" w:lineRule="auto"/>
        <w:jc w:val="both"/>
        <w:rPr>
          <w:rFonts w:ascii="Times New Roman" w:hAnsi="Times New Roman"/>
          <w:sz w:val="28"/>
          <w:szCs w:val="28"/>
        </w:rPr>
      </w:pPr>
      <w:r w:rsidRPr="00BD26D2">
        <w:rPr>
          <w:rFonts w:ascii="Times New Roman" w:hAnsi="Times New Roman"/>
          <w:sz w:val="28"/>
          <w:szCs w:val="28"/>
        </w:rPr>
        <w:t xml:space="preserve">                  </w:t>
      </w:r>
      <w:r w:rsidRPr="00BD26D2">
        <w:rPr>
          <w:rFonts w:ascii="Times New Roman" w:hAnsi="Times New Roman"/>
          <w:position w:val="-28"/>
          <w:sz w:val="28"/>
          <w:szCs w:val="28"/>
        </w:rPr>
        <w:object w:dxaOrig="859" w:dyaOrig="680">
          <v:shape id="_x0000_i1045" type="#_x0000_t75" style="width:42.75pt;height:33.75pt" o:ole="">
            <v:imagedata r:id="rId62" o:title=""/>
          </v:shape>
          <o:OLEObject Type="Embed" ProgID="Equation.3" ShapeID="_x0000_i1045" DrawAspect="Content" ObjectID="_1622299083" r:id="rId63"/>
        </w:object>
      </w:r>
      <w:r w:rsidRPr="00BD26D2">
        <w:rPr>
          <w:rFonts w:ascii="Times New Roman" w:hAnsi="Times New Roman"/>
          <w:sz w:val="28"/>
          <w:szCs w:val="28"/>
        </w:rPr>
        <w:t xml:space="preserve">  </w:t>
      </w:r>
      <w:r w:rsidRPr="00BD26D2">
        <w:rPr>
          <w:rFonts w:ascii="Times New Roman" w:hAnsi="Times New Roman"/>
          <w:position w:val="-28"/>
          <w:sz w:val="28"/>
          <w:szCs w:val="28"/>
        </w:rPr>
        <w:object w:dxaOrig="600" w:dyaOrig="680">
          <v:shape id="_x0000_i1046" type="#_x0000_t75" style="width:30pt;height:33.75pt" o:ole="">
            <v:imagedata r:id="rId64" o:title=""/>
          </v:shape>
          <o:OLEObject Type="Embed" ProgID="Equation.3" ShapeID="_x0000_i1046" DrawAspect="Content" ObjectID="_1622299084" r:id="rId65"/>
        </w:object>
      </w:r>
      <w:r w:rsidRPr="00BD26D2">
        <w:rPr>
          <w:rFonts w:ascii="Times New Roman" w:hAnsi="Times New Roman"/>
          <w:sz w:val="28"/>
          <w:szCs w:val="28"/>
        </w:rPr>
        <w:t xml:space="preserve">      </w:t>
      </w:r>
      <w:r w:rsidRPr="00BD26D2">
        <w:rPr>
          <w:rFonts w:ascii="Times New Roman" w:hAnsi="Times New Roman"/>
          <w:position w:val="-28"/>
          <w:sz w:val="28"/>
          <w:szCs w:val="28"/>
        </w:rPr>
        <w:object w:dxaOrig="859" w:dyaOrig="680">
          <v:shape id="_x0000_i1047" type="#_x0000_t75" style="width:42.75pt;height:33.75pt" o:ole="">
            <v:imagedata r:id="rId66" o:title=""/>
          </v:shape>
          <o:OLEObject Type="Embed" ProgID="Equation.3" ShapeID="_x0000_i1047" DrawAspect="Content" ObjectID="_1622299085" r:id="rId67"/>
        </w:object>
      </w:r>
      <w:r w:rsidRPr="00BD26D2">
        <w:rPr>
          <w:rFonts w:ascii="Times New Roman" w:hAnsi="Times New Roman"/>
          <w:sz w:val="28"/>
          <w:szCs w:val="28"/>
        </w:rPr>
        <w:t xml:space="preserve"> … </w:t>
      </w:r>
      <w:r w:rsidRPr="00BD26D2">
        <w:rPr>
          <w:rFonts w:ascii="Times New Roman" w:hAnsi="Times New Roman"/>
          <w:position w:val="-28"/>
          <w:sz w:val="28"/>
          <w:szCs w:val="28"/>
        </w:rPr>
        <w:object w:dxaOrig="840" w:dyaOrig="680">
          <v:shape id="_x0000_i1048" type="#_x0000_t75" style="width:42pt;height:33.75pt" o:ole="">
            <v:imagedata r:id="rId68" o:title=""/>
          </v:shape>
          <o:OLEObject Type="Embed" ProgID="Equation.3" ShapeID="_x0000_i1048" DrawAspect="Content" ObjectID="_1622299086" r:id="rId69"/>
        </w:object>
      </w:r>
      <w:r w:rsidRPr="00BD26D2">
        <w:rPr>
          <w:rFonts w:ascii="Times New Roman" w:hAnsi="Times New Roman"/>
          <w:sz w:val="28"/>
          <w:szCs w:val="28"/>
        </w:rPr>
        <w:t xml:space="preserve">  </w:t>
      </w:r>
      <w:r w:rsidRPr="00BD26D2">
        <w:rPr>
          <w:rFonts w:ascii="Times New Roman" w:hAnsi="Times New Roman"/>
          <w:position w:val="-28"/>
          <w:sz w:val="28"/>
          <w:szCs w:val="28"/>
        </w:rPr>
        <w:object w:dxaOrig="760" w:dyaOrig="680">
          <v:shape id="_x0000_i1049" type="#_x0000_t75" style="width:38.25pt;height:33.75pt" o:ole="">
            <v:imagedata r:id="rId70" o:title=""/>
          </v:shape>
          <o:OLEObject Type="Embed" ProgID="Equation.3" ShapeID="_x0000_i1049" DrawAspect="Content" ObjectID="_1622299087" r:id="rId71"/>
        </w:object>
      </w:r>
    </w:p>
    <w:p w:rsidR="00F447AA" w:rsidRPr="00BD26D2" w:rsidRDefault="00F447AA" w:rsidP="00F447AA">
      <w:pPr>
        <w:pStyle w:val="aa"/>
        <w:spacing w:line="360" w:lineRule="auto"/>
        <w:jc w:val="both"/>
        <w:rPr>
          <w:rFonts w:ascii="Times New Roman" w:hAnsi="Times New Roman"/>
          <w:sz w:val="28"/>
          <w:szCs w:val="28"/>
        </w:rPr>
      </w:pPr>
      <w:r w:rsidRPr="00BD26D2">
        <w:rPr>
          <w:rFonts w:ascii="Times New Roman" w:hAnsi="Times New Roman"/>
          <w:sz w:val="28"/>
          <w:szCs w:val="28"/>
        </w:rPr>
        <w:t xml:space="preserve">                   </w:t>
      </w:r>
      <w:r w:rsidRPr="00BD26D2">
        <w:rPr>
          <w:rFonts w:ascii="Times New Roman" w:hAnsi="Times New Roman"/>
          <w:position w:val="-28"/>
          <w:sz w:val="28"/>
          <w:szCs w:val="28"/>
        </w:rPr>
        <w:object w:dxaOrig="880" w:dyaOrig="680">
          <v:shape id="_x0000_i1050" type="#_x0000_t75" style="width:44.25pt;height:33.75pt" o:ole="">
            <v:imagedata r:id="rId72" o:title=""/>
          </v:shape>
          <o:OLEObject Type="Embed" ProgID="Equation.3" ShapeID="_x0000_i1050" DrawAspect="Content" ObjectID="_1622299088" r:id="rId73"/>
        </w:object>
      </w:r>
      <w:r w:rsidRPr="00BD26D2">
        <w:rPr>
          <w:rFonts w:ascii="Times New Roman" w:hAnsi="Times New Roman"/>
          <w:sz w:val="28"/>
          <w:szCs w:val="28"/>
        </w:rPr>
        <w:t xml:space="preserve"> </w:t>
      </w:r>
      <w:r w:rsidRPr="00BD26D2">
        <w:rPr>
          <w:rFonts w:ascii="Times New Roman" w:hAnsi="Times New Roman"/>
          <w:position w:val="-28"/>
          <w:sz w:val="28"/>
          <w:szCs w:val="28"/>
        </w:rPr>
        <w:object w:dxaOrig="859" w:dyaOrig="680">
          <v:shape id="_x0000_i1051" type="#_x0000_t75" style="width:42.75pt;height:33.75pt" o:ole="">
            <v:imagedata r:id="rId74" o:title=""/>
          </v:shape>
          <o:OLEObject Type="Embed" ProgID="Equation.3" ShapeID="_x0000_i1051" DrawAspect="Content" ObjectID="_1622299089" r:id="rId75"/>
        </w:object>
      </w:r>
      <w:r w:rsidRPr="00BD26D2">
        <w:rPr>
          <w:rFonts w:ascii="Times New Roman" w:hAnsi="Times New Roman"/>
          <w:sz w:val="28"/>
          <w:szCs w:val="28"/>
        </w:rPr>
        <w:t xml:space="preserve">  </w:t>
      </w:r>
      <w:r w:rsidRPr="00BD26D2">
        <w:rPr>
          <w:rFonts w:ascii="Times New Roman" w:hAnsi="Times New Roman"/>
          <w:position w:val="-28"/>
          <w:sz w:val="28"/>
          <w:szCs w:val="28"/>
        </w:rPr>
        <w:object w:dxaOrig="620" w:dyaOrig="680">
          <v:shape id="_x0000_i1052" type="#_x0000_t75" style="width:30.75pt;height:33.75pt" o:ole="">
            <v:imagedata r:id="rId76" o:title=""/>
          </v:shape>
          <o:OLEObject Type="Embed" ProgID="Equation.3" ShapeID="_x0000_i1052" DrawAspect="Content" ObjectID="_1622299090" r:id="rId77"/>
        </w:object>
      </w:r>
      <w:r w:rsidRPr="00BD26D2">
        <w:rPr>
          <w:rFonts w:ascii="Times New Roman" w:hAnsi="Times New Roman"/>
          <w:sz w:val="28"/>
          <w:szCs w:val="28"/>
        </w:rPr>
        <w:t xml:space="preserve">    … </w:t>
      </w:r>
      <w:r w:rsidRPr="00BD26D2">
        <w:rPr>
          <w:rFonts w:ascii="Times New Roman" w:hAnsi="Times New Roman"/>
          <w:position w:val="-28"/>
          <w:sz w:val="28"/>
          <w:szCs w:val="28"/>
        </w:rPr>
        <w:object w:dxaOrig="880" w:dyaOrig="680">
          <v:shape id="_x0000_i1053" type="#_x0000_t75" style="width:44.25pt;height:33.75pt" o:ole="">
            <v:imagedata r:id="rId78" o:title=""/>
          </v:shape>
          <o:OLEObject Type="Embed" ProgID="Equation.3" ShapeID="_x0000_i1053" DrawAspect="Content" ObjectID="_1622299091" r:id="rId79"/>
        </w:object>
      </w:r>
      <w:r w:rsidRPr="00BD26D2">
        <w:rPr>
          <w:rFonts w:ascii="Times New Roman" w:hAnsi="Times New Roman"/>
          <w:sz w:val="28"/>
          <w:szCs w:val="28"/>
        </w:rPr>
        <w:t xml:space="preserve">  </w:t>
      </w:r>
      <w:r w:rsidRPr="00BD26D2">
        <w:rPr>
          <w:rFonts w:ascii="Times New Roman" w:hAnsi="Times New Roman"/>
          <w:position w:val="-28"/>
          <w:sz w:val="28"/>
          <w:szCs w:val="28"/>
        </w:rPr>
        <w:object w:dxaOrig="800" w:dyaOrig="680">
          <v:shape id="_x0000_i1054" type="#_x0000_t75" style="width:39.75pt;height:33.75pt" o:ole="">
            <v:imagedata r:id="rId80" o:title=""/>
          </v:shape>
          <o:OLEObject Type="Embed" ProgID="Equation.3" ShapeID="_x0000_i1054" DrawAspect="Content" ObjectID="_1622299092" r:id="rId81"/>
        </w:object>
      </w:r>
      <w:r w:rsidRPr="00BD26D2">
        <w:rPr>
          <w:rFonts w:ascii="Times New Roman" w:hAnsi="Times New Roman"/>
          <w:sz w:val="28"/>
          <w:szCs w:val="28"/>
        </w:rPr>
        <w:t xml:space="preserve">    .              (7)</w:t>
      </w:r>
    </w:p>
    <w:p w:rsidR="00F447AA" w:rsidRPr="00BD26D2" w:rsidRDefault="00F447AA" w:rsidP="00F447AA">
      <w:pPr>
        <w:pStyle w:val="aa"/>
        <w:spacing w:line="360" w:lineRule="auto"/>
        <w:jc w:val="both"/>
        <w:rPr>
          <w:rFonts w:ascii="Times New Roman" w:hAnsi="Times New Roman"/>
          <w:sz w:val="28"/>
          <w:szCs w:val="28"/>
        </w:rPr>
      </w:pPr>
      <w:r w:rsidRPr="00BD26D2">
        <w:rPr>
          <w:rFonts w:ascii="Times New Roman" w:hAnsi="Times New Roman"/>
          <w:sz w:val="28"/>
          <w:szCs w:val="28"/>
        </w:rPr>
        <w:t xml:space="preserve">                        ............................................................</w:t>
      </w:r>
    </w:p>
    <w:p w:rsidR="00F447AA" w:rsidRPr="00BD26D2" w:rsidRDefault="00F447AA" w:rsidP="00F447AA">
      <w:pPr>
        <w:pStyle w:val="aa"/>
        <w:spacing w:line="360" w:lineRule="auto"/>
        <w:jc w:val="both"/>
        <w:rPr>
          <w:rFonts w:ascii="Times New Roman" w:hAnsi="Times New Roman"/>
          <w:sz w:val="28"/>
          <w:szCs w:val="28"/>
        </w:rPr>
      </w:pPr>
      <w:r w:rsidRPr="00BD26D2">
        <w:rPr>
          <w:rFonts w:ascii="Times New Roman" w:hAnsi="Times New Roman"/>
          <w:sz w:val="28"/>
          <w:szCs w:val="28"/>
        </w:rPr>
        <w:t xml:space="preserve">                   </w:t>
      </w:r>
      <w:r w:rsidRPr="00BD26D2">
        <w:rPr>
          <w:rFonts w:ascii="Times New Roman" w:hAnsi="Times New Roman"/>
          <w:position w:val="-28"/>
          <w:sz w:val="28"/>
          <w:szCs w:val="28"/>
        </w:rPr>
        <w:object w:dxaOrig="880" w:dyaOrig="680">
          <v:shape id="_x0000_i1055" type="#_x0000_t75" style="width:44.25pt;height:33.75pt" o:ole="">
            <v:imagedata r:id="rId82" o:title=""/>
          </v:shape>
          <o:OLEObject Type="Embed" ProgID="Equation.3" ShapeID="_x0000_i1055" DrawAspect="Content" ObjectID="_1622299093" r:id="rId83"/>
        </w:object>
      </w:r>
      <w:r w:rsidRPr="00BD26D2">
        <w:rPr>
          <w:rFonts w:ascii="Times New Roman" w:hAnsi="Times New Roman"/>
          <w:sz w:val="28"/>
          <w:szCs w:val="28"/>
        </w:rPr>
        <w:t xml:space="preserve"> </w:t>
      </w:r>
      <w:r w:rsidRPr="00BD26D2">
        <w:rPr>
          <w:rFonts w:ascii="Times New Roman" w:hAnsi="Times New Roman"/>
          <w:position w:val="-28"/>
          <w:sz w:val="28"/>
          <w:szCs w:val="28"/>
        </w:rPr>
        <w:object w:dxaOrig="840" w:dyaOrig="680">
          <v:shape id="_x0000_i1056" type="#_x0000_t75" style="width:42pt;height:33.75pt" o:ole="">
            <v:imagedata r:id="rId84" o:title=""/>
          </v:shape>
          <o:OLEObject Type="Embed" ProgID="Equation.3" ShapeID="_x0000_i1056" DrawAspect="Content" ObjectID="_1622299094" r:id="rId85"/>
        </w:object>
      </w:r>
      <w:r w:rsidRPr="00BD26D2">
        <w:rPr>
          <w:rFonts w:ascii="Times New Roman" w:hAnsi="Times New Roman"/>
          <w:sz w:val="28"/>
          <w:szCs w:val="28"/>
        </w:rPr>
        <w:t xml:space="preserve">  </w:t>
      </w:r>
      <w:r w:rsidRPr="00BD26D2">
        <w:rPr>
          <w:rFonts w:ascii="Times New Roman" w:hAnsi="Times New Roman"/>
          <w:position w:val="-28"/>
          <w:sz w:val="28"/>
          <w:szCs w:val="28"/>
        </w:rPr>
        <w:object w:dxaOrig="880" w:dyaOrig="680">
          <v:shape id="_x0000_i1057" type="#_x0000_t75" style="width:44.25pt;height:33.75pt" o:ole="">
            <v:imagedata r:id="rId86" o:title=""/>
          </v:shape>
          <o:OLEObject Type="Embed" ProgID="Equation.3" ShapeID="_x0000_i1057" DrawAspect="Content" ObjectID="_1622299095" r:id="rId87"/>
        </w:object>
      </w:r>
      <w:r w:rsidRPr="00BD26D2">
        <w:rPr>
          <w:rFonts w:ascii="Times New Roman" w:hAnsi="Times New Roman"/>
          <w:sz w:val="28"/>
          <w:szCs w:val="28"/>
        </w:rPr>
        <w:t xml:space="preserve"> … </w:t>
      </w:r>
      <w:r w:rsidRPr="00BD26D2">
        <w:rPr>
          <w:rFonts w:ascii="Times New Roman" w:hAnsi="Times New Roman"/>
          <w:position w:val="-28"/>
          <w:sz w:val="28"/>
          <w:szCs w:val="28"/>
        </w:rPr>
        <w:object w:dxaOrig="620" w:dyaOrig="680">
          <v:shape id="_x0000_i1058" type="#_x0000_t75" style="width:30.75pt;height:33.75pt" o:ole="">
            <v:imagedata r:id="rId88" o:title=""/>
          </v:shape>
          <o:OLEObject Type="Embed" ProgID="Equation.3" ShapeID="_x0000_i1058" DrawAspect="Content" ObjectID="_1622299096" r:id="rId89"/>
        </w:object>
      </w:r>
      <w:r w:rsidRPr="00BD26D2">
        <w:rPr>
          <w:rFonts w:ascii="Times New Roman" w:hAnsi="Times New Roman"/>
          <w:sz w:val="28"/>
          <w:szCs w:val="28"/>
        </w:rPr>
        <w:t xml:space="preserve">      </w:t>
      </w:r>
      <w:r w:rsidRPr="00BD26D2">
        <w:rPr>
          <w:rFonts w:ascii="Times New Roman" w:hAnsi="Times New Roman"/>
          <w:position w:val="-28"/>
          <w:sz w:val="28"/>
          <w:szCs w:val="28"/>
        </w:rPr>
        <w:object w:dxaOrig="780" w:dyaOrig="680">
          <v:shape id="_x0000_i1059" type="#_x0000_t75" style="width:39pt;height:33.75pt" o:ole="">
            <v:imagedata r:id="rId90" o:title=""/>
          </v:shape>
          <o:OLEObject Type="Embed" ProgID="Equation.3" ShapeID="_x0000_i1059" DrawAspect="Content" ObjectID="_1622299097" r:id="rId91"/>
        </w:object>
      </w:r>
    </w:p>
    <w:p w:rsidR="00F447AA" w:rsidRPr="00BD26D2" w:rsidRDefault="00F447AA" w:rsidP="00F447AA">
      <w:pPr>
        <w:pStyle w:val="aa"/>
        <w:spacing w:line="360" w:lineRule="auto"/>
        <w:jc w:val="both"/>
        <w:rPr>
          <w:rFonts w:ascii="Times New Roman" w:hAnsi="Times New Roman"/>
          <w:sz w:val="28"/>
          <w:szCs w:val="28"/>
        </w:rPr>
      </w:pPr>
    </w:p>
    <w:p w:rsidR="00F447AA" w:rsidRPr="00BD26D2" w:rsidRDefault="00F447AA" w:rsidP="00F447AA">
      <w:pPr>
        <w:pStyle w:val="aa"/>
        <w:spacing w:line="360" w:lineRule="auto"/>
        <w:ind w:firstLine="708"/>
        <w:jc w:val="both"/>
        <w:rPr>
          <w:rFonts w:ascii="Times New Roman" w:hAnsi="Times New Roman"/>
          <w:sz w:val="28"/>
          <w:szCs w:val="28"/>
        </w:rPr>
      </w:pPr>
      <w:r w:rsidRPr="00BD26D2">
        <w:rPr>
          <w:rFonts w:ascii="Times New Roman" w:hAnsi="Times New Roman"/>
          <w:sz w:val="28"/>
          <w:szCs w:val="28"/>
        </w:rPr>
        <w:t xml:space="preserve">Розв’язок системи (7) також знаходять за допомогою відповідних методів. </w:t>
      </w:r>
    </w:p>
    <w:p w:rsidR="00F447AA" w:rsidRPr="00BD26D2" w:rsidRDefault="00F447AA" w:rsidP="00F447AA">
      <w:pPr>
        <w:pStyle w:val="aa"/>
        <w:spacing w:line="360" w:lineRule="auto"/>
        <w:ind w:firstLine="708"/>
        <w:jc w:val="both"/>
        <w:rPr>
          <w:rFonts w:ascii="Times New Roman" w:hAnsi="Times New Roman"/>
          <w:sz w:val="28"/>
          <w:szCs w:val="28"/>
          <w:lang w:eastAsia="uk-UA"/>
        </w:rPr>
      </w:pPr>
      <w:r w:rsidRPr="00BD26D2">
        <w:rPr>
          <w:rFonts w:ascii="Times New Roman" w:hAnsi="Times New Roman"/>
          <w:sz w:val="28"/>
          <w:szCs w:val="28"/>
          <w:lang w:eastAsia="uk-UA"/>
        </w:rPr>
        <w:t>З усього викладеного у даному підрозділі можна зробити такі висновки:</w:t>
      </w:r>
    </w:p>
    <w:p w:rsidR="00F447AA" w:rsidRPr="00BD26D2" w:rsidRDefault="00F447AA" w:rsidP="00F447AA">
      <w:pPr>
        <w:pStyle w:val="aa"/>
        <w:spacing w:line="360" w:lineRule="auto"/>
        <w:ind w:firstLine="708"/>
        <w:jc w:val="both"/>
        <w:rPr>
          <w:rFonts w:ascii="Times New Roman" w:hAnsi="Times New Roman"/>
          <w:sz w:val="28"/>
          <w:szCs w:val="28"/>
          <w:lang w:eastAsia="uk-UA"/>
        </w:rPr>
      </w:pPr>
      <w:r w:rsidRPr="00BD26D2">
        <w:rPr>
          <w:rFonts w:ascii="Times New Roman" w:hAnsi="Times New Roman"/>
          <w:sz w:val="28"/>
          <w:szCs w:val="28"/>
          <w:lang w:eastAsia="uk-UA"/>
        </w:rPr>
        <w:t>1) за вибраної структури моделі функціональної залежності оптимальні значення її параметрів у межах заданого діапазону значень аргументу та його функції найбільш просто і ефективно визначаються за допомогою МНК;</w:t>
      </w:r>
    </w:p>
    <w:p w:rsidR="00F447AA" w:rsidRPr="00BD26D2" w:rsidRDefault="00F447AA" w:rsidP="00F447AA">
      <w:pPr>
        <w:pStyle w:val="aa"/>
        <w:spacing w:line="360" w:lineRule="auto"/>
        <w:ind w:firstLine="708"/>
        <w:jc w:val="both"/>
        <w:rPr>
          <w:rFonts w:ascii="Times New Roman" w:hAnsi="Times New Roman"/>
          <w:sz w:val="28"/>
          <w:szCs w:val="28"/>
          <w:lang w:eastAsia="uk-UA"/>
        </w:rPr>
      </w:pPr>
      <w:r w:rsidRPr="00BD26D2">
        <w:rPr>
          <w:rFonts w:ascii="Times New Roman" w:hAnsi="Times New Roman"/>
          <w:sz w:val="28"/>
          <w:szCs w:val="28"/>
          <w:lang w:eastAsia="uk-UA"/>
        </w:rPr>
        <w:t>2) вибір виду та структури моделі є прерогативою дослідника;</w:t>
      </w:r>
    </w:p>
    <w:p w:rsidR="00F447AA" w:rsidRDefault="00F447AA" w:rsidP="00F447AA">
      <w:pPr>
        <w:spacing w:line="360" w:lineRule="auto"/>
        <w:rPr>
          <w:rFonts w:ascii="Times New Roman" w:hAnsi="Times New Roman"/>
          <w:sz w:val="28"/>
          <w:szCs w:val="28"/>
          <w:lang w:eastAsia="uk-UA"/>
        </w:rPr>
      </w:pPr>
    </w:p>
    <w:p w:rsidR="00F447AA" w:rsidRPr="00A92F82" w:rsidRDefault="00F447AA" w:rsidP="00F447AA">
      <w:pPr>
        <w:spacing w:line="360" w:lineRule="auto"/>
        <w:rPr>
          <w:rFonts w:ascii="Times New Roman" w:hAnsi="Times New Roman"/>
          <w:sz w:val="28"/>
          <w:szCs w:val="28"/>
          <w:lang w:eastAsia="uk-UA"/>
        </w:rPr>
      </w:pPr>
    </w:p>
    <w:p w:rsidR="00F447AA" w:rsidRPr="00407D33" w:rsidRDefault="00F447AA" w:rsidP="00F447AA">
      <w:pPr>
        <w:pStyle w:val="3"/>
        <w:spacing w:line="360" w:lineRule="auto"/>
        <w:ind w:left="-2" w:firstLineChars="0" w:firstLine="710"/>
        <w:rPr>
          <w:rFonts w:ascii="Times New Roman" w:hAnsi="Times New Roman" w:cs="Times New Roman"/>
          <w:lang w:val="ru-RU"/>
        </w:rPr>
      </w:pPr>
      <w:bookmarkStart w:id="30" w:name="_Toc11355058"/>
      <w:bookmarkStart w:id="31" w:name="_Toc11355990"/>
      <w:bookmarkStart w:id="32" w:name="_Toc11602837"/>
      <w:r w:rsidRPr="00407D33">
        <w:rPr>
          <w:rFonts w:ascii="Times New Roman" w:hAnsi="Times New Roman" w:cs="Times New Roman"/>
          <w:lang w:val="ru-RU"/>
        </w:rPr>
        <w:t>1.7 Мета та задачі роботи</w:t>
      </w:r>
      <w:bookmarkEnd w:id="30"/>
      <w:bookmarkEnd w:id="31"/>
      <w:bookmarkEnd w:id="32"/>
    </w:p>
    <w:p w:rsidR="00F447AA" w:rsidRDefault="00F447AA" w:rsidP="00F447AA">
      <w:pPr>
        <w:pStyle w:val="a8"/>
        <w:spacing w:line="360" w:lineRule="auto"/>
        <w:ind w:firstLine="840"/>
        <w:jc w:val="both"/>
        <w:rPr>
          <w:sz w:val="28"/>
          <w:szCs w:val="28"/>
          <w:lang w:val="ru-RU"/>
        </w:rPr>
      </w:pPr>
    </w:p>
    <w:p w:rsidR="00F447AA" w:rsidRDefault="00F447AA" w:rsidP="00F447AA">
      <w:pPr>
        <w:pStyle w:val="a8"/>
        <w:spacing w:line="360" w:lineRule="auto"/>
        <w:ind w:firstLine="840"/>
        <w:jc w:val="both"/>
        <w:rPr>
          <w:sz w:val="28"/>
          <w:szCs w:val="28"/>
          <w:lang w:val="ru-RU"/>
        </w:rPr>
      </w:pPr>
    </w:p>
    <w:p w:rsidR="00F447AA" w:rsidRPr="00D459DB" w:rsidRDefault="00F447AA" w:rsidP="00F447AA">
      <w:pPr>
        <w:pStyle w:val="a8"/>
        <w:spacing w:line="360" w:lineRule="auto"/>
        <w:ind w:firstLine="840"/>
        <w:jc w:val="both"/>
        <w:rPr>
          <w:sz w:val="28"/>
          <w:szCs w:val="28"/>
          <w:lang w:val="ru-RU"/>
        </w:rPr>
      </w:pPr>
      <w:r w:rsidRPr="00D459DB">
        <w:rPr>
          <w:sz w:val="28"/>
          <w:szCs w:val="28"/>
          <w:lang w:val="ru-RU"/>
        </w:rPr>
        <w:t xml:space="preserve">Метою роботи є освоєння методики </w:t>
      </w:r>
      <w:r w:rsidRPr="00D459DB">
        <w:rPr>
          <w:sz w:val="28"/>
          <w:szCs w:val="28"/>
        </w:rPr>
        <w:t>електронно-променевої плавки</w:t>
      </w:r>
      <w:r w:rsidRPr="00D459DB">
        <w:rPr>
          <w:sz w:val="28"/>
          <w:szCs w:val="28"/>
          <w:lang w:val="ru-RU"/>
        </w:rPr>
        <w:t xml:space="preserve"> </w:t>
      </w:r>
      <w:r w:rsidRPr="00D459DB">
        <w:rPr>
          <w:sz w:val="28"/>
          <w:szCs w:val="28"/>
        </w:rPr>
        <w:t>титану та сплавів на його основі та розробка алгоритму оптимізації структури титанових сплавів при електронно-променевої плавці.</w:t>
      </w:r>
    </w:p>
    <w:p w:rsidR="00F447AA" w:rsidRPr="00D459DB" w:rsidRDefault="00F447AA" w:rsidP="00F447AA">
      <w:pPr>
        <w:pStyle w:val="a8"/>
        <w:spacing w:line="360" w:lineRule="auto"/>
        <w:ind w:firstLine="840"/>
        <w:jc w:val="both"/>
        <w:rPr>
          <w:sz w:val="28"/>
          <w:szCs w:val="28"/>
          <w:lang w:val="ru-RU"/>
        </w:rPr>
      </w:pPr>
      <w:r w:rsidRPr="00D459DB">
        <w:rPr>
          <w:sz w:val="28"/>
          <w:szCs w:val="28"/>
          <w:lang w:val="ru-RU"/>
        </w:rPr>
        <w:t>Для досягнення поставленної мети треба вирішити наступні задачі:</w:t>
      </w:r>
    </w:p>
    <w:p w:rsidR="00F447AA" w:rsidRPr="00D459DB" w:rsidRDefault="00F447AA" w:rsidP="00F447AA">
      <w:pPr>
        <w:pStyle w:val="a8"/>
        <w:spacing w:line="360" w:lineRule="auto"/>
        <w:ind w:firstLine="840"/>
        <w:jc w:val="both"/>
        <w:rPr>
          <w:sz w:val="28"/>
          <w:szCs w:val="28"/>
          <w:lang w:val="ru-RU"/>
        </w:rPr>
      </w:pPr>
      <w:r w:rsidRPr="00D459DB">
        <w:rPr>
          <w:sz w:val="28"/>
          <w:szCs w:val="28"/>
          <w:lang w:val="ru-RU"/>
        </w:rPr>
        <w:t xml:space="preserve">1. Провести аналіз наукової літератури стосовно формування структури і властивостей </w:t>
      </w:r>
      <w:r w:rsidRPr="00D459DB">
        <w:rPr>
          <w:sz w:val="28"/>
          <w:szCs w:val="28"/>
        </w:rPr>
        <w:t>титану</w:t>
      </w:r>
      <w:r w:rsidRPr="00D459DB">
        <w:rPr>
          <w:sz w:val="28"/>
          <w:szCs w:val="28"/>
          <w:lang w:val="ru-RU"/>
        </w:rPr>
        <w:t xml:space="preserve"> </w:t>
      </w:r>
      <w:r w:rsidRPr="00D459DB">
        <w:rPr>
          <w:sz w:val="28"/>
          <w:szCs w:val="28"/>
        </w:rPr>
        <w:t>та сплавів на його основі</w:t>
      </w:r>
      <w:r w:rsidRPr="00D459DB">
        <w:rPr>
          <w:sz w:val="28"/>
          <w:szCs w:val="28"/>
          <w:lang w:val="ru-RU"/>
        </w:rPr>
        <w:t xml:space="preserve"> в процесі їх </w:t>
      </w:r>
      <w:r w:rsidRPr="00D459DB">
        <w:rPr>
          <w:sz w:val="28"/>
          <w:szCs w:val="28"/>
        </w:rPr>
        <w:t>плавки.</w:t>
      </w:r>
    </w:p>
    <w:p w:rsidR="00F447AA" w:rsidRPr="00D459DB" w:rsidRDefault="00F447AA" w:rsidP="00F447AA">
      <w:pPr>
        <w:pStyle w:val="a8"/>
        <w:spacing w:line="360" w:lineRule="auto"/>
        <w:ind w:firstLine="840"/>
        <w:jc w:val="both"/>
        <w:rPr>
          <w:sz w:val="28"/>
          <w:szCs w:val="28"/>
          <w:lang w:val="ru-RU"/>
        </w:rPr>
      </w:pPr>
      <w:r w:rsidRPr="00D459DB">
        <w:rPr>
          <w:sz w:val="28"/>
          <w:szCs w:val="28"/>
          <w:lang w:val="ru-RU"/>
        </w:rPr>
        <w:t xml:space="preserve">2. Освоєння експериментальної методики </w:t>
      </w:r>
      <w:r w:rsidRPr="00D459DB">
        <w:rPr>
          <w:sz w:val="28"/>
          <w:szCs w:val="28"/>
        </w:rPr>
        <w:t>електронно-променевої плавки</w:t>
      </w:r>
      <w:r w:rsidRPr="00D459DB">
        <w:rPr>
          <w:sz w:val="28"/>
          <w:szCs w:val="28"/>
          <w:lang w:val="ru-RU"/>
        </w:rPr>
        <w:t xml:space="preserve"> </w:t>
      </w:r>
      <w:r w:rsidRPr="00D459DB">
        <w:rPr>
          <w:sz w:val="28"/>
          <w:szCs w:val="28"/>
        </w:rPr>
        <w:lastRenderedPageBreak/>
        <w:t>титану та сплавів на його основі.</w:t>
      </w:r>
    </w:p>
    <w:p w:rsidR="00F447AA" w:rsidRPr="00D459DB" w:rsidRDefault="00F447AA" w:rsidP="00F447AA">
      <w:pPr>
        <w:pStyle w:val="a8"/>
        <w:spacing w:line="360" w:lineRule="auto"/>
        <w:ind w:firstLine="840"/>
        <w:jc w:val="both"/>
        <w:rPr>
          <w:sz w:val="28"/>
          <w:szCs w:val="28"/>
        </w:rPr>
      </w:pPr>
      <w:r w:rsidRPr="00D459DB">
        <w:rPr>
          <w:sz w:val="28"/>
          <w:szCs w:val="28"/>
          <w:lang w:val="ru-RU"/>
        </w:rPr>
        <w:t>3. Проведення попередніх експериментів для дослідження впливу параметрів</w:t>
      </w:r>
      <w:r w:rsidRPr="00D459DB">
        <w:rPr>
          <w:sz w:val="28"/>
          <w:szCs w:val="28"/>
        </w:rPr>
        <w:t xml:space="preserve"> електронно-променевої плавки</w:t>
      </w:r>
      <w:r w:rsidRPr="00D459DB">
        <w:rPr>
          <w:sz w:val="28"/>
          <w:szCs w:val="28"/>
          <w:lang w:val="ru-RU"/>
        </w:rPr>
        <w:t xml:space="preserve"> на структуру </w:t>
      </w:r>
      <w:r w:rsidRPr="00D459DB">
        <w:rPr>
          <w:sz w:val="28"/>
          <w:szCs w:val="28"/>
        </w:rPr>
        <w:t>титану.</w:t>
      </w:r>
    </w:p>
    <w:p w:rsidR="00F447AA" w:rsidRDefault="00F447AA" w:rsidP="00F447AA">
      <w:pPr>
        <w:spacing w:line="360" w:lineRule="auto"/>
        <w:ind w:firstLine="840"/>
        <w:rPr>
          <w:rFonts w:ascii="Times New Roman" w:hAnsi="Times New Roman"/>
          <w:sz w:val="28"/>
          <w:szCs w:val="28"/>
        </w:rPr>
      </w:pPr>
      <w:r w:rsidRPr="00D459DB">
        <w:rPr>
          <w:rFonts w:ascii="Times New Roman" w:hAnsi="Times New Roman"/>
          <w:sz w:val="28"/>
          <w:szCs w:val="28"/>
        </w:rPr>
        <w:t>4. Розробка алгоритму оптимізації структури титанових сплавів при електронно-променевій плавці</w:t>
      </w:r>
    </w:p>
    <w:p w:rsidR="00F447AA" w:rsidRDefault="00F447AA" w:rsidP="00F447AA">
      <w:pPr>
        <w:spacing w:line="360" w:lineRule="auto"/>
        <w:ind w:firstLine="840"/>
        <w:rPr>
          <w:rFonts w:ascii="Times New Roman" w:hAnsi="Times New Roman"/>
          <w:sz w:val="28"/>
          <w:szCs w:val="28"/>
        </w:rPr>
      </w:pPr>
    </w:p>
    <w:p w:rsidR="00F447AA" w:rsidRDefault="00F447AA" w:rsidP="00F447AA">
      <w:pPr>
        <w:spacing w:line="360" w:lineRule="auto"/>
        <w:ind w:firstLine="840"/>
        <w:rPr>
          <w:rFonts w:ascii="Times New Roman" w:hAnsi="Times New Roman"/>
          <w:sz w:val="28"/>
          <w:szCs w:val="28"/>
          <w:lang w:val="ru-RU"/>
        </w:rPr>
      </w:pPr>
    </w:p>
    <w:p w:rsidR="00F447AA" w:rsidRDefault="00F447AA" w:rsidP="00F447AA">
      <w:pPr>
        <w:spacing w:line="360" w:lineRule="auto"/>
        <w:ind w:firstLine="840"/>
        <w:rPr>
          <w:rFonts w:ascii="Times New Roman" w:hAnsi="Times New Roman"/>
          <w:sz w:val="28"/>
          <w:szCs w:val="28"/>
          <w:lang w:val="ru-RU"/>
        </w:rPr>
      </w:pPr>
    </w:p>
    <w:p w:rsidR="00F447AA" w:rsidRDefault="00F447AA" w:rsidP="00F447AA">
      <w:pPr>
        <w:spacing w:line="360" w:lineRule="auto"/>
        <w:ind w:firstLine="840"/>
        <w:rPr>
          <w:rFonts w:ascii="Times New Roman" w:hAnsi="Times New Roman"/>
          <w:sz w:val="28"/>
          <w:szCs w:val="28"/>
          <w:lang w:val="ru-RU"/>
        </w:rPr>
      </w:pPr>
    </w:p>
    <w:p w:rsidR="00F447AA" w:rsidRDefault="00F447AA" w:rsidP="00F447AA">
      <w:pPr>
        <w:spacing w:line="360" w:lineRule="auto"/>
        <w:ind w:firstLine="840"/>
        <w:rPr>
          <w:rFonts w:ascii="Times New Roman" w:hAnsi="Times New Roman"/>
          <w:sz w:val="28"/>
          <w:szCs w:val="28"/>
          <w:lang w:val="ru-RU"/>
        </w:rPr>
      </w:pPr>
    </w:p>
    <w:p w:rsidR="00F447AA" w:rsidRDefault="00F447AA" w:rsidP="00F447AA">
      <w:pPr>
        <w:spacing w:line="360" w:lineRule="auto"/>
        <w:ind w:firstLine="840"/>
        <w:rPr>
          <w:rFonts w:ascii="Times New Roman" w:hAnsi="Times New Roman"/>
          <w:sz w:val="28"/>
          <w:szCs w:val="28"/>
          <w:lang w:val="ru-RU"/>
        </w:rPr>
      </w:pPr>
    </w:p>
    <w:p w:rsidR="00F447AA" w:rsidRDefault="00F447AA" w:rsidP="00F447AA">
      <w:pPr>
        <w:spacing w:line="360" w:lineRule="auto"/>
        <w:ind w:firstLine="840"/>
        <w:rPr>
          <w:rFonts w:ascii="Times New Roman" w:hAnsi="Times New Roman"/>
          <w:sz w:val="28"/>
          <w:szCs w:val="28"/>
          <w:lang w:val="ru-RU"/>
        </w:rPr>
      </w:pPr>
    </w:p>
    <w:p w:rsidR="00F447AA" w:rsidRDefault="00F447AA" w:rsidP="00F447AA">
      <w:pPr>
        <w:spacing w:line="360" w:lineRule="auto"/>
        <w:ind w:firstLine="840"/>
        <w:rPr>
          <w:rFonts w:ascii="Times New Roman" w:hAnsi="Times New Roman"/>
          <w:sz w:val="28"/>
          <w:szCs w:val="28"/>
          <w:lang w:val="ru-RU"/>
        </w:rPr>
      </w:pPr>
    </w:p>
    <w:p w:rsidR="00F447AA" w:rsidRDefault="00F447AA" w:rsidP="00F447AA">
      <w:pPr>
        <w:spacing w:line="360" w:lineRule="auto"/>
        <w:ind w:firstLine="840"/>
        <w:rPr>
          <w:rFonts w:ascii="Times New Roman" w:hAnsi="Times New Roman"/>
          <w:sz w:val="28"/>
          <w:szCs w:val="28"/>
          <w:lang w:val="ru-RU"/>
        </w:rPr>
      </w:pPr>
    </w:p>
    <w:p w:rsidR="00F447AA" w:rsidRDefault="00F447AA" w:rsidP="00F447AA">
      <w:pPr>
        <w:spacing w:line="360" w:lineRule="auto"/>
        <w:ind w:firstLine="840"/>
        <w:rPr>
          <w:rFonts w:ascii="Times New Roman" w:hAnsi="Times New Roman"/>
          <w:sz w:val="28"/>
          <w:szCs w:val="28"/>
          <w:lang w:val="ru-RU"/>
        </w:rPr>
      </w:pPr>
    </w:p>
    <w:p w:rsidR="00F447AA" w:rsidRDefault="00F447AA" w:rsidP="00F447AA">
      <w:pPr>
        <w:spacing w:line="360" w:lineRule="auto"/>
        <w:ind w:firstLine="840"/>
        <w:rPr>
          <w:rFonts w:ascii="Times New Roman" w:hAnsi="Times New Roman"/>
          <w:sz w:val="28"/>
          <w:szCs w:val="28"/>
          <w:lang w:val="ru-RU"/>
        </w:rPr>
      </w:pPr>
    </w:p>
    <w:p w:rsidR="00F447AA" w:rsidRDefault="00F447AA" w:rsidP="00F447AA">
      <w:pPr>
        <w:spacing w:line="360" w:lineRule="auto"/>
        <w:ind w:firstLine="840"/>
        <w:rPr>
          <w:rFonts w:ascii="Times New Roman" w:hAnsi="Times New Roman"/>
          <w:sz w:val="28"/>
          <w:szCs w:val="28"/>
          <w:lang w:val="ru-RU"/>
        </w:rPr>
      </w:pPr>
    </w:p>
    <w:p w:rsidR="00F447AA" w:rsidRDefault="00F447AA" w:rsidP="00F447AA">
      <w:pPr>
        <w:spacing w:line="360" w:lineRule="auto"/>
        <w:ind w:firstLine="840"/>
        <w:rPr>
          <w:rFonts w:ascii="Times New Roman" w:hAnsi="Times New Roman"/>
          <w:sz w:val="28"/>
          <w:szCs w:val="28"/>
          <w:lang w:val="ru-RU"/>
        </w:rPr>
      </w:pPr>
    </w:p>
    <w:p w:rsidR="00F447AA" w:rsidRDefault="00F447AA" w:rsidP="00F447AA">
      <w:pPr>
        <w:spacing w:line="360" w:lineRule="auto"/>
        <w:ind w:firstLine="840"/>
        <w:rPr>
          <w:rFonts w:ascii="Times New Roman" w:hAnsi="Times New Roman"/>
          <w:sz w:val="28"/>
          <w:szCs w:val="28"/>
          <w:lang w:val="ru-RU"/>
        </w:rPr>
      </w:pPr>
    </w:p>
    <w:p w:rsidR="00F447AA" w:rsidRDefault="00F447AA" w:rsidP="00F447AA">
      <w:pPr>
        <w:spacing w:line="360" w:lineRule="auto"/>
        <w:ind w:firstLine="840"/>
        <w:rPr>
          <w:rFonts w:ascii="Times New Roman" w:hAnsi="Times New Roman"/>
          <w:sz w:val="28"/>
          <w:szCs w:val="28"/>
          <w:lang w:val="ru-RU"/>
        </w:rPr>
      </w:pPr>
    </w:p>
    <w:p w:rsidR="00F447AA" w:rsidRDefault="00F447AA" w:rsidP="00F447AA">
      <w:pPr>
        <w:spacing w:line="360" w:lineRule="auto"/>
        <w:ind w:firstLine="840"/>
        <w:rPr>
          <w:rFonts w:ascii="Times New Roman" w:hAnsi="Times New Roman"/>
          <w:sz w:val="28"/>
          <w:szCs w:val="28"/>
          <w:lang w:val="ru-RU"/>
        </w:rPr>
      </w:pPr>
    </w:p>
    <w:p w:rsidR="00F447AA" w:rsidRDefault="00F447AA" w:rsidP="00F447AA">
      <w:pPr>
        <w:spacing w:line="360" w:lineRule="auto"/>
        <w:ind w:firstLine="840"/>
        <w:rPr>
          <w:rFonts w:ascii="Times New Roman" w:hAnsi="Times New Roman"/>
          <w:sz w:val="28"/>
          <w:szCs w:val="28"/>
          <w:lang w:val="ru-RU"/>
        </w:rPr>
      </w:pPr>
    </w:p>
    <w:p w:rsidR="00F447AA" w:rsidRDefault="00F447AA" w:rsidP="00F447AA">
      <w:pPr>
        <w:spacing w:line="360" w:lineRule="auto"/>
        <w:ind w:firstLine="840"/>
        <w:rPr>
          <w:rFonts w:ascii="Times New Roman" w:hAnsi="Times New Roman"/>
          <w:sz w:val="28"/>
          <w:szCs w:val="28"/>
          <w:lang w:val="ru-RU"/>
        </w:rPr>
      </w:pPr>
    </w:p>
    <w:p w:rsidR="00F447AA" w:rsidRPr="00D459DB" w:rsidRDefault="00F447AA" w:rsidP="00F447AA">
      <w:pPr>
        <w:spacing w:line="360" w:lineRule="auto"/>
        <w:rPr>
          <w:rFonts w:ascii="Times New Roman" w:hAnsi="Times New Roman"/>
          <w:sz w:val="28"/>
          <w:szCs w:val="28"/>
          <w:lang w:val="ru-RU"/>
        </w:rPr>
      </w:pPr>
    </w:p>
    <w:p w:rsidR="00F447AA" w:rsidRPr="00407D33" w:rsidRDefault="00F447AA" w:rsidP="002361A8">
      <w:pPr>
        <w:pStyle w:val="3"/>
        <w:spacing w:line="240" w:lineRule="auto"/>
        <w:ind w:left="1" w:hanging="3"/>
        <w:jc w:val="center"/>
        <w:rPr>
          <w:rFonts w:ascii="Times New Roman" w:hAnsi="Times New Roman" w:cs="Times New Roman"/>
          <w:lang w:val="ru-RU"/>
        </w:rPr>
      </w:pPr>
      <w:bookmarkStart w:id="33" w:name="_Toc11355059"/>
      <w:bookmarkStart w:id="34" w:name="_Toc11355991"/>
      <w:bookmarkStart w:id="35" w:name="_Toc11602838"/>
      <w:r w:rsidRPr="00407D33">
        <w:rPr>
          <w:rFonts w:ascii="Times New Roman" w:hAnsi="Times New Roman" w:cs="Times New Roman"/>
          <w:lang w:val="ru-RU"/>
        </w:rPr>
        <w:lastRenderedPageBreak/>
        <w:t>2 МЕТОДИКА ДОСЛІДЖЕНЬ</w:t>
      </w:r>
      <w:bookmarkEnd w:id="33"/>
      <w:bookmarkEnd w:id="34"/>
      <w:bookmarkEnd w:id="35"/>
    </w:p>
    <w:p w:rsidR="00F447AA" w:rsidRPr="00407D33" w:rsidRDefault="00F447AA" w:rsidP="002361A8">
      <w:pPr>
        <w:pStyle w:val="3"/>
        <w:spacing w:line="240" w:lineRule="auto"/>
        <w:ind w:left="1" w:hanging="3"/>
        <w:jc w:val="center"/>
        <w:rPr>
          <w:rFonts w:ascii="Times New Roman" w:hAnsi="Times New Roman" w:cs="Times New Roman"/>
          <w:lang w:val="ru-RU"/>
        </w:rPr>
      </w:pPr>
      <w:bookmarkStart w:id="36" w:name="_Toc11355060"/>
      <w:bookmarkStart w:id="37" w:name="_Toc11355992"/>
      <w:bookmarkStart w:id="38" w:name="_Toc11602839"/>
      <w:r w:rsidRPr="00407D33">
        <w:rPr>
          <w:rFonts w:ascii="Times New Roman" w:hAnsi="Times New Roman" w:cs="Times New Roman"/>
          <w:lang w:val="ru-RU"/>
        </w:rPr>
        <w:t>2.1 Матеріали для експерементальних досліджень</w:t>
      </w:r>
      <w:bookmarkEnd w:id="36"/>
      <w:bookmarkEnd w:id="37"/>
      <w:bookmarkEnd w:id="38"/>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color w:val="FF0000"/>
          <w:sz w:val="28"/>
          <w:szCs w:val="28"/>
        </w:rPr>
      </w:pP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color w:val="FF0000"/>
          <w:sz w:val="28"/>
          <w:szCs w:val="28"/>
        </w:rPr>
      </w:pP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color w:val="FF0000"/>
          <w:sz w:val="28"/>
          <w:szCs w:val="28"/>
        </w:rPr>
      </w:pPr>
      <w:r w:rsidRPr="00D459DB">
        <w:rPr>
          <w:rFonts w:ascii="Times New Roman" w:hAnsi="Times New Roman"/>
          <w:sz w:val="28"/>
          <w:szCs w:val="28"/>
        </w:rPr>
        <w:t>Згідно мети роботи проводилась плавка титану. Для цього використовували чистий титан марки ВТ1-0 у вигляді лому, штамповок, обрізі та відходів</w:t>
      </w:r>
      <w:r>
        <w:rPr>
          <w:rFonts w:ascii="Times New Roman" w:hAnsi="Times New Roman"/>
          <w:color w:val="000000"/>
          <w:sz w:val="28"/>
          <w:szCs w:val="28"/>
        </w:rPr>
        <w:t xml:space="preserve"> литва, а також титанову губку марки ТГ-100.</w:t>
      </w:r>
    </w:p>
    <w:p w:rsidR="00F447AA" w:rsidRDefault="00F447AA" w:rsidP="00F447AA">
      <w:pPr>
        <w:pStyle w:val="a8"/>
        <w:spacing w:line="360" w:lineRule="auto"/>
        <w:ind w:firstLine="708"/>
        <w:jc w:val="both"/>
        <w:rPr>
          <w:b/>
          <w:sz w:val="28"/>
          <w:szCs w:val="28"/>
        </w:rPr>
      </w:pPr>
    </w:p>
    <w:p w:rsidR="00F447AA" w:rsidRDefault="00F447AA" w:rsidP="00F447AA">
      <w:pPr>
        <w:pStyle w:val="a8"/>
        <w:spacing w:line="360" w:lineRule="auto"/>
        <w:ind w:firstLine="708"/>
        <w:jc w:val="both"/>
        <w:rPr>
          <w:b/>
          <w:sz w:val="28"/>
          <w:szCs w:val="28"/>
        </w:rPr>
      </w:pPr>
    </w:p>
    <w:p w:rsidR="00F447AA" w:rsidRPr="00407D33" w:rsidRDefault="00F447AA" w:rsidP="00F447AA">
      <w:pPr>
        <w:pStyle w:val="3"/>
        <w:spacing w:line="360" w:lineRule="auto"/>
        <w:ind w:left="-2" w:firstLineChars="0" w:firstLine="710"/>
        <w:rPr>
          <w:rFonts w:ascii="Times New Roman" w:hAnsi="Times New Roman" w:cs="Times New Roman"/>
          <w:color w:val="FF0000"/>
        </w:rPr>
      </w:pPr>
      <w:bookmarkStart w:id="39" w:name="_Toc11355061"/>
      <w:bookmarkStart w:id="40" w:name="_Toc11355993"/>
      <w:bookmarkStart w:id="41" w:name="_Toc11602840"/>
      <w:r w:rsidRPr="00407D33">
        <w:rPr>
          <w:rFonts w:ascii="Times New Roman" w:hAnsi="Times New Roman" w:cs="Times New Roman"/>
        </w:rPr>
        <w:t>2.2 Установка для дослідження структури титанових сплавів</w:t>
      </w:r>
      <w:r w:rsidRPr="00407D33">
        <w:rPr>
          <w:rFonts w:ascii="Times New Roman" w:hAnsi="Times New Roman" w:cs="Times New Roman"/>
          <w:lang w:val="ru-RU"/>
        </w:rPr>
        <w:t xml:space="preserve"> та методика проведення плавок</w:t>
      </w:r>
      <w:bookmarkEnd w:id="39"/>
      <w:bookmarkEnd w:id="40"/>
      <w:bookmarkEnd w:id="41"/>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p>
    <w:p w:rsidR="00F447AA" w:rsidRDefault="00325612" w:rsidP="002361A8">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Pr>
          <w:rFonts w:ascii="Times New Roman" w:hAnsi="Times New Roman"/>
          <w:color w:val="000000"/>
          <w:sz w:val="28"/>
          <w:szCs w:val="28"/>
        </w:rPr>
        <w:t>Під час виконання даної роботи використовувалося</w:t>
      </w:r>
      <w:r w:rsidR="00F447AA">
        <w:rPr>
          <w:rFonts w:ascii="Times New Roman" w:hAnsi="Times New Roman"/>
          <w:color w:val="000000"/>
          <w:sz w:val="28"/>
          <w:szCs w:val="28"/>
        </w:rPr>
        <w:t xml:space="preserve"> наступне технологічне ус</w:t>
      </w:r>
      <w:r>
        <w:rPr>
          <w:rFonts w:ascii="Times New Roman" w:hAnsi="Times New Roman"/>
          <w:color w:val="000000"/>
          <w:sz w:val="28"/>
          <w:szCs w:val="28"/>
        </w:rPr>
        <w:t>таткування: електронно-променева ливарна установка</w:t>
      </w:r>
      <w:r w:rsidR="00F447AA">
        <w:rPr>
          <w:rFonts w:ascii="Times New Roman" w:hAnsi="Times New Roman"/>
          <w:color w:val="000000"/>
          <w:sz w:val="28"/>
          <w:szCs w:val="28"/>
        </w:rPr>
        <w:t xml:space="preserve"> Е</w:t>
      </w:r>
      <w:r>
        <w:rPr>
          <w:rFonts w:ascii="Times New Roman" w:hAnsi="Times New Roman"/>
          <w:color w:val="000000"/>
          <w:sz w:val="28"/>
          <w:szCs w:val="28"/>
        </w:rPr>
        <w:t>ПЛУ–4, змонтована</w:t>
      </w:r>
      <w:r w:rsidR="00F447AA">
        <w:rPr>
          <w:rFonts w:ascii="Times New Roman" w:hAnsi="Times New Roman"/>
          <w:color w:val="000000"/>
          <w:sz w:val="28"/>
          <w:szCs w:val="28"/>
        </w:rPr>
        <w:t xml:space="preserve"> на базі вакуумно-індукційної печі ІСВ-0,04</w:t>
      </w:r>
      <w:r w:rsidR="002361A8">
        <w:rPr>
          <w:rFonts w:ascii="Times New Roman" w:hAnsi="Times New Roman"/>
          <w:color w:val="000000"/>
          <w:sz w:val="28"/>
          <w:szCs w:val="28"/>
        </w:rPr>
        <w:t xml:space="preserve"> (рис. 2.1)</w:t>
      </w:r>
      <w:r w:rsidR="00F447AA">
        <w:rPr>
          <w:rFonts w:ascii="Times New Roman" w:hAnsi="Times New Roman"/>
          <w:color w:val="000000"/>
          <w:sz w:val="28"/>
          <w:szCs w:val="28"/>
        </w:rPr>
        <w:t xml:space="preserve">; плавильно-заливальний тигель ТП9 </w:t>
      </w:r>
      <w:r>
        <w:rPr>
          <w:rFonts w:ascii="Times New Roman" w:hAnsi="Times New Roman"/>
          <w:color w:val="000000"/>
          <w:sz w:val="28"/>
          <w:szCs w:val="28"/>
        </w:rPr>
        <w:t>і</w:t>
      </w:r>
      <w:r w:rsidR="00F447AA">
        <w:rPr>
          <w:rFonts w:ascii="Times New Roman" w:hAnsi="Times New Roman"/>
          <w:color w:val="000000"/>
          <w:sz w:val="28"/>
          <w:szCs w:val="28"/>
        </w:rPr>
        <w:t>з системою електромагнітного перемішування розплаву; сталеві та графітові кристалізатори для одержання циліндричних заготовок; пристрій-маніпулятор для введення лег</w:t>
      </w:r>
      <w:r w:rsidR="002361A8">
        <w:rPr>
          <w:rFonts w:ascii="Times New Roman" w:hAnsi="Times New Roman"/>
          <w:color w:val="000000"/>
          <w:sz w:val="28"/>
          <w:szCs w:val="28"/>
        </w:rPr>
        <w:t>уючих елементів під час плавки.</w:t>
      </w:r>
    </w:p>
    <w:p w:rsidR="002361A8" w:rsidRDefault="002361A8" w:rsidP="002361A8">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Pr>
          <w:rFonts w:ascii="Times New Roman" w:hAnsi="Times New Roman"/>
          <w:color w:val="000000"/>
          <w:sz w:val="28"/>
          <w:szCs w:val="28"/>
        </w:rPr>
        <w:t>Основні технічні характеристики електронно-променевої ливарної установки ЕПЛУ-4 показано в табл. 2.1.</w:t>
      </w:r>
    </w:p>
    <w:p w:rsidR="002361A8" w:rsidRDefault="002361A8" w:rsidP="002361A8">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line="360" w:lineRule="auto"/>
        <w:ind w:hanging="2"/>
        <w:jc w:val="center"/>
        <w:rPr>
          <w:rFonts w:ascii="Times New Roman" w:hAnsi="Times New Roman"/>
          <w:color w:val="000000"/>
          <w:sz w:val="28"/>
          <w:szCs w:val="28"/>
        </w:rPr>
      </w:pPr>
      <w:r w:rsidRPr="00190793">
        <w:rPr>
          <w:noProof/>
          <w:color w:val="000000"/>
          <w:lang/>
        </w:rPr>
        <w:lastRenderedPageBreak/>
        <w:drawing>
          <wp:inline distT="0" distB="0" distL="0" distR="0">
            <wp:extent cx="3838575" cy="3419475"/>
            <wp:effectExtent l="0" t="0" r="9525" b="9525"/>
            <wp:docPr id="15" name="Рисунок 15" descr="Описание: 16-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33.png" descr="Описание: 16-58-2"/>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3838575" cy="3419475"/>
                    </a:xfrm>
                    <a:prstGeom prst="rect">
                      <a:avLst/>
                    </a:prstGeom>
                    <a:noFill/>
                    <a:ln>
                      <a:noFill/>
                    </a:ln>
                  </pic:spPr>
                </pic:pic>
              </a:graphicData>
            </a:graphic>
          </wp:inline>
        </w:drawing>
      </w:r>
    </w:p>
    <w:p w:rsidR="00F447AA" w:rsidRDefault="00F447AA" w:rsidP="00F447AA">
      <w:pPr>
        <w:pBdr>
          <w:top w:val="nil"/>
          <w:left w:val="nil"/>
          <w:bottom w:val="nil"/>
          <w:right w:val="nil"/>
          <w:between w:val="nil"/>
        </w:pBdr>
        <w:spacing w:line="360" w:lineRule="auto"/>
        <w:ind w:left="1" w:hanging="3"/>
        <w:jc w:val="center"/>
        <w:rPr>
          <w:color w:val="000000"/>
        </w:rPr>
      </w:pPr>
      <w:r w:rsidRPr="00190793">
        <w:rPr>
          <w:noProof/>
          <w:color w:val="000000"/>
          <w:sz w:val="28"/>
          <w:szCs w:val="28"/>
          <w:lang/>
        </w:rPr>
        <w:drawing>
          <wp:inline distT="0" distB="0" distL="0" distR="0">
            <wp:extent cx="3638550" cy="4257675"/>
            <wp:effectExtent l="0" t="0" r="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35.png"/>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638550" cy="4257675"/>
                    </a:xfrm>
                    <a:prstGeom prst="rect">
                      <a:avLst/>
                    </a:prstGeom>
                    <a:noFill/>
                    <a:ln>
                      <a:noFill/>
                    </a:ln>
                  </pic:spPr>
                </pic:pic>
              </a:graphicData>
            </a:graphic>
          </wp:inline>
        </w:drawing>
      </w:r>
    </w:p>
    <w:p w:rsidR="00F447AA" w:rsidRDefault="00F447AA" w:rsidP="00F447AA">
      <w:pPr>
        <w:pBdr>
          <w:top w:val="nil"/>
          <w:left w:val="nil"/>
          <w:bottom w:val="nil"/>
          <w:right w:val="nil"/>
          <w:between w:val="nil"/>
        </w:pBdr>
        <w:ind w:left="1" w:hanging="3"/>
        <w:rPr>
          <w:rFonts w:ascii="Times New Roman" w:hAnsi="Times New Roman"/>
          <w:color w:val="000000"/>
          <w:sz w:val="28"/>
          <w:szCs w:val="28"/>
        </w:rPr>
      </w:pPr>
      <w:r>
        <w:rPr>
          <w:rFonts w:ascii="Times New Roman" w:hAnsi="Times New Roman"/>
          <w:color w:val="000000"/>
          <w:sz w:val="28"/>
          <w:szCs w:val="28"/>
        </w:rPr>
        <w:t xml:space="preserve">Рисунок 2.1 Схема та загальний вигляд установки ЕПЛУ-4: </w:t>
      </w:r>
    </w:p>
    <w:p w:rsidR="00F447AA" w:rsidRDefault="00F447AA" w:rsidP="00F447AA">
      <w:pPr>
        <w:pBdr>
          <w:top w:val="nil"/>
          <w:left w:val="nil"/>
          <w:bottom w:val="nil"/>
          <w:right w:val="nil"/>
          <w:between w:val="nil"/>
        </w:pBdr>
        <w:ind w:left="1" w:hanging="3"/>
        <w:jc w:val="both"/>
        <w:rPr>
          <w:rFonts w:ascii="Times New Roman" w:hAnsi="Times New Roman"/>
          <w:color w:val="000000"/>
          <w:sz w:val="28"/>
          <w:szCs w:val="28"/>
        </w:rPr>
      </w:pPr>
      <w:r>
        <w:rPr>
          <w:rFonts w:ascii="Times New Roman" w:hAnsi="Times New Roman"/>
          <w:color w:val="000000"/>
          <w:sz w:val="28"/>
          <w:szCs w:val="28"/>
        </w:rPr>
        <w:t>1</w:t>
      </w:r>
      <w:r>
        <w:rPr>
          <w:rFonts w:ascii="Times New Roman" w:hAnsi="Times New Roman"/>
          <w:i/>
          <w:color w:val="000000"/>
          <w:sz w:val="28"/>
          <w:szCs w:val="28"/>
        </w:rPr>
        <w:t xml:space="preserve"> – </w:t>
      </w:r>
      <w:r>
        <w:rPr>
          <w:rFonts w:ascii="Times New Roman" w:hAnsi="Times New Roman"/>
          <w:color w:val="000000"/>
          <w:sz w:val="28"/>
          <w:szCs w:val="28"/>
        </w:rPr>
        <w:t>механізм переміщення кришки; 2</w:t>
      </w:r>
      <w:r>
        <w:rPr>
          <w:rFonts w:ascii="Times New Roman" w:hAnsi="Times New Roman"/>
          <w:i/>
          <w:color w:val="000000"/>
          <w:sz w:val="28"/>
          <w:szCs w:val="28"/>
        </w:rPr>
        <w:t xml:space="preserve"> </w:t>
      </w:r>
      <w:r>
        <w:rPr>
          <w:rFonts w:ascii="Times New Roman" w:hAnsi="Times New Roman"/>
          <w:color w:val="000000"/>
          <w:sz w:val="28"/>
          <w:szCs w:val="28"/>
        </w:rPr>
        <w:t xml:space="preserve">– механізм повороту тигля; </w:t>
      </w:r>
    </w:p>
    <w:p w:rsidR="00F447AA" w:rsidRDefault="00F447AA" w:rsidP="00F447AA">
      <w:pPr>
        <w:pBdr>
          <w:top w:val="nil"/>
          <w:left w:val="nil"/>
          <w:bottom w:val="nil"/>
          <w:right w:val="nil"/>
          <w:between w:val="nil"/>
        </w:pBdr>
        <w:ind w:left="1" w:hanging="3"/>
        <w:jc w:val="both"/>
        <w:rPr>
          <w:rFonts w:ascii="Times New Roman" w:hAnsi="Times New Roman"/>
          <w:color w:val="000000"/>
          <w:sz w:val="28"/>
          <w:szCs w:val="28"/>
        </w:rPr>
      </w:pPr>
      <w:r>
        <w:rPr>
          <w:rFonts w:ascii="Times New Roman" w:hAnsi="Times New Roman"/>
          <w:color w:val="000000"/>
          <w:sz w:val="28"/>
          <w:szCs w:val="28"/>
        </w:rPr>
        <w:t>3</w:t>
      </w:r>
      <w:r>
        <w:rPr>
          <w:rFonts w:ascii="Times New Roman" w:hAnsi="Times New Roman"/>
          <w:i/>
          <w:color w:val="000000"/>
          <w:sz w:val="28"/>
          <w:szCs w:val="28"/>
        </w:rPr>
        <w:t xml:space="preserve"> </w:t>
      </w:r>
      <w:r>
        <w:rPr>
          <w:rFonts w:ascii="Times New Roman" w:hAnsi="Times New Roman"/>
          <w:color w:val="000000"/>
          <w:sz w:val="28"/>
          <w:szCs w:val="28"/>
        </w:rPr>
        <w:t>– тигель; 4</w:t>
      </w:r>
      <w:r>
        <w:rPr>
          <w:rFonts w:ascii="Times New Roman" w:hAnsi="Times New Roman"/>
          <w:i/>
          <w:color w:val="000000"/>
          <w:sz w:val="28"/>
          <w:szCs w:val="28"/>
        </w:rPr>
        <w:t xml:space="preserve"> –</w:t>
      </w:r>
      <w:r>
        <w:rPr>
          <w:rFonts w:ascii="Times New Roman" w:hAnsi="Times New Roman"/>
          <w:color w:val="000000"/>
          <w:sz w:val="28"/>
          <w:szCs w:val="28"/>
        </w:rPr>
        <w:t xml:space="preserve"> вакуумна камера; 5</w:t>
      </w:r>
      <w:r>
        <w:rPr>
          <w:rFonts w:ascii="Times New Roman" w:hAnsi="Times New Roman"/>
          <w:i/>
          <w:color w:val="000000"/>
          <w:sz w:val="28"/>
          <w:szCs w:val="28"/>
        </w:rPr>
        <w:t xml:space="preserve"> –</w:t>
      </w:r>
      <w:r>
        <w:rPr>
          <w:rFonts w:ascii="Times New Roman" w:hAnsi="Times New Roman"/>
          <w:color w:val="000000"/>
          <w:sz w:val="28"/>
          <w:szCs w:val="28"/>
        </w:rPr>
        <w:t xml:space="preserve"> електронно-променева гармата  </w:t>
      </w:r>
    </w:p>
    <w:p w:rsidR="00F447AA" w:rsidRDefault="00F447AA" w:rsidP="002361A8">
      <w:pPr>
        <w:pBdr>
          <w:top w:val="nil"/>
          <w:left w:val="nil"/>
          <w:bottom w:val="nil"/>
          <w:right w:val="nil"/>
          <w:between w:val="nil"/>
        </w:pBdr>
        <w:spacing w:after="0" w:line="360" w:lineRule="auto"/>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Pr>
          <w:rFonts w:ascii="Times New Roman" w:hAnsi="Times New Roman"/>
          <w:color w:val="000000"/>
          <w:sz w:val="28"/>
          <w:szCs w:val="28"/>
        </w:rPr>
        <w:lastRenderedPageBreak/>
        <w:t>Таблиця 2.1 Основні технічні характеристики електронно-променевої ливарної установки ЕПЛУ-4</w:t>
      </w: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tbl>
      <w:tblPr>
        <w:tblW w:w="95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60"/>
        <w:gridCol w:w="2880"/>
      </w:tblGrid>
      <w:tr w:rsidR="00F447AA" w:rsidTr="00914336">
        <w:trPr>
          <w:trHeight w:val="640"/>
        </w:trPr>
        <w:tc>
          <w:tcPr>
            <w:tcW w:w="666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 xml:space="preserve">Найменування характеристики, </w:t>
            </w:r>
          </w:p>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одиниці вимірювання</w:t>
            </w:r>
          </w:p>
        </w:tc>
        <w:tc>
          <w:tcPr>
            <w:tcW w:w="288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Значення</w:t>
            </w:r>
          </w:p>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p>
        </w:tc>
      </w:tr>
      <w:tr w:rsidR="00F447AA" w:rsidTr="00914336">
        <w:tc>
          <w:tcPr>
            <w:tcW w:w="666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rPr>
                <w:rFonts w:ascii="Times New Roman" w:hAnsi="Times New Roman"/>
                <w:color w:val="000000"/>
                <w:sz w:val="28"/>
                <w:szCs w:val="28"/>
              </w:rPr>
            </w:pPr>
            <w:r>
              <w:rPr>
                <w:rFonts w:ascii="Times New Roman" w:hAnsi="Times New Roman"/>
                <w:color w:val="000000"/>
                <w:sz w:val="28"/>
                <w:szCs w:val="28"/>
              </w:rPr>
              <w:t>Об'єм плавильної камери,  м</w:t>
            </w:r>
            <w:r>
              <w:rPr>
                <w:rFonts w:ascii="Times New Roman" w:hAnsi="Times New Roman"/>
                <w:color w:val="000000"/>
                <w:sz w:val="28"/>
                <w:szCs w:val="28"/>
                <w:vertAlign w:val="superscript"/>
              </w:rPr>
              <w:t>3</w:t>
            </w:r>
            <w:r>
              <w:rPr>
                <w:rFonts w:ascii="Times New Roman" w:hAnsi="Times New Roman"/>
                <w:color w:val="000000"/>
                <w:sz w:val="28"/>
                <w:szCs w:val="28"/>
              </w:rPr>
              <w:t xml:space="preserve"> </w:t>
            </w:r>
          </w:p>
        </w:tc>
        <w:tc>
          <w:tcPr>
            <w:tcW w:w="288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2,2</w:t>
            </w:r>
          </w:p>
        </w:tc>
      </w:tr>
      <w:tr w:rsidR="00F447AA" w:rsidTr="00914336">
        <w:tc>
          <w:tcPr>
            <w:tcW w:w="666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rPr>
                <w:rFonts w:ascii="Times New Roman" w:hAnsi="Times New Roman"/>
                <w:color w:val="000000"/>
                <w:sz w:val="28"/>
                <w:szCs w:val="28"/>
              </w:rPr>
            </w:pPr>
            <w:r>
              <w:rPr>
                <w:rFonts w:ascii="Times New Roman" w:hAnsi="Times New Roman"/>
                <w:color w:val="000000"/>
                <w:sz w:val="28"/>
                <w:szCs w:val="28"/>
              </w:rPr>
              <w:t>Тип електронно-променевої гармати</w:t>
            </w:r>
          </w:p>
        </w:tc>
        <w:tc>
          <w:tcPr>
            <w:tcW w:w="288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Аксіальна з термокатодом</w:t>
            </w:r>
          </w:p>
        </w:tc>
      </w:tr>
      <w:tr w:rsidR="00F447AA" w:rsidTr="00914336">
        <w:tc>
          <w:tcPr>
            <w:tcW w:w="6660" w:type="dxa"/>
            <w:tcBorders>
              <w:top w:val="single" w:sz="4" w:space="0" w:color="000000"/>
              <w:left w:val="single" w:sz="4" w:space="0" w:color="000000"/>
              <w:bottom w:val="single" w:sz="4" w:space="0" w:color="000000"/>
              <w:right w:val="single" w:sz="4" w:space="0" w:color="000000"/>
            </w:tcBorders>
          </w:tcPr>
          <w:p w:rsidR="00F447AA" w:rsidRDefault="00325612" w:rsidP="00914336">
            <w:pPr>
              <w:pBdr>
                <w:top w:val="nil"/>
                <w:left w:val="nil"/>
                <w:bottom w:val="nil"/>
                <w:right w:val="nil"/>
                <w:between w:val="nil"/>
              </w:pBdr>
              <w:spacing w:after="0" w:line="360" w:lineRule="auto"/>
              <w:ind w:left="1" w:hanging="3"/>
              <w:rPr>
                <w:rFonts w:ascii="Times New Roman" w:hAnsi="Times New Roman"/>
                <w:color w:val="000000"/>
                <w:sz w:val="28"/>
                <w:szCs w:val="28"/>
              </w:rPr>
            </w:pPr>
            <w:r>
              <w:rPr>
                <w:rFonts w:ascii="Times New Roman" w:hAnsi="Times New Roman"/>
                <w:color w:val="000000"/>
                <w:sz w:val="28"/>
                <w:szCs w:val="28"/>
              </w:rPr>
              <w:t xml:space="preserve">Максимальна потужність, що може бути у </w:t>
            </w:r>
            <w:r w:rsidR="00F447AA">
              <w:rPr>
                <w:rFonts w:ascii="Times New Roman" w:hAnsi="Times New Roman"/>
                <w:color w:val="000000"/>
                <w:sz w:val="28"/>
                <w:szCs w:val="28"/>
              </w:rPr>
              <w:t xml:space="preserve">електронно-променевого </w:t>
            </w:r>
          </w:p>
          <w:p w:rsidR="00F447AA" w:rsidRDefault="00F447AA" w:rsidP="00914336">
            <w:pPr>
              <w:pBdr>
                <w:top w:val="nil"/>
                <w:left w:val="nil"/>
                <w:bottom w:val="nil"/>
                <w:right w:val="nil"/>
                <w:between w:val="nil"/>
              </w:pBdr>
              <w:spacing w:after="0" w:line="360" w:lineRule="auto"/>
              <w:ind w:left="1" w:hanging="3"/>
              <w:rPr>
                <w:rFonts w:ascii="Times New Roman" w:hAnsi="Times New Roman"/>
                <w:color w:val="000000"/>
                <w:sz w:val="28"/>
                <w:szCs w:val="28"/>
              </w:rPr>
            </w:pPr>
            <w:r>
              <w:rPr>
                <w:rFonts w:ascii="Times New Roman" w:hAnsi="Times New Roman"/>
                <w:color w:val="000000"/>
                <w:sz w:val="28"/>
                <w:szCs w:val="28"/>
              </w:rPr>
              <w:t>нагріву, кВт</w:t>
            </w:r>
          </w:p>
        </w:tc>
        <w:tc>
          <w:tcPr>
            <w:tcW w:w="288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p>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180</w:t>
            </w:r>
          </w:p>
        </w:tc>
      </w:tr>
      <w:tr w:rsidR="00F447AA" w:rsidTr="00914336">
        <w:tc>
          <w:tcPr>
            <w:tcW w:w="666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rPr>
                <w:rFonts w:ascii="Times New Roman" w:hAnsi="Times New Roman"/>
                <w:color w:val="000000"/>
                <w:sz w:val="28"/>
                <w:szCs w:val="28"/>
              </w:rPr>
            </w:pPr>
            <w:r>
              <w:rPr>
                <w:rFonts w:ascii="Times New Roman" w:hAnsi="Times New Roman"/>
                <w:color w:val="000000"/>
                <w:sz w:val="28"/>
                <w:szCs w:val="28"/>
              </w:rPr>
              <w:t>Напруга електронно-променевого нагріву, кВ</w:t>
            </w:r>
          </w:p>
        </w:tc>
        <w:tc>
          <w:tcPr>
            <w:tcW w:w="288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28-32</w:t>
            </w:r>
          </w:p>
        </w:tc>
      </w:tr>
      <w:tr w:rsidR="00F447AA" w:rsidTr="00914336">
        <w:trPr>
          <w:trHeight w:val="1240"/>
        </w:trPr>
        <w:tc>
          <w:tcPr>
            <w:tcW w:w="666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rPr>
                <w:rFonts w:ascii="Times New Roman" w:hAnsi="Times New Roman"/>
                <w:color w:val="000000"/>
                <w:sz w:val="28"/>
                <w:szCs w:val="28"/>
              </w:rPr>
            </w:pPr>
            <w:r>
              <w:rPr>
                <w:rFonts w:ascii="Times New Roman" w:hAnsi="Times New Roman"/>
                <w:color w:val="000000"/>
                <w:sz w:val="28"/>
                <w:szCs w:val="28"/>
              </w:rPr>
              <w:t>Тип плавильного тигля</w:t>
            </w:r>
          </w:p>
        </w:tc>
        <w:tc>
          <w:tcPr>
            <w:tcW w:w="288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Гарнісажний</w:t>
            </w:r>
          </w:p>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(водоохолоджуваний)</w:t>
            </w:r>
          </w:p>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з системою ЕМП</w:t>
            </w:r>
          </w:p>
        </w:tc>
      </w:tr>
      <w:tr w:rsidR="00F447AA" w:rsidTr="00914336">
        <w:trPr>
          <w:trHeight w:val="180"/>
        </w:trPr>
        <w:tc>
          <w:tcPr>
            <w:tcW w:w="666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rPr>
                <w:rFonts w:ascii="Times New Roman" w:hAnsi="Times New Roman"/>
                <w:color w:val="000000"/>
                <w:sz w:val="28"/>
                <w:szCs w:val="28"/>
              </w:rPr>
            </w:pPr>
            <w:r>
              <w:rPr>
                <w:rFonts w:ascii="Times New Roman" w:hAnsi="Times New Roman"/>
                <w:color w:val="000000"/>
                <w:sz w:val="28"/>
                <w:szCs w:val="28"/>
              </w:rPr>
              <w:t>Ємність плавильного тигля</w:t>
            </w:r>
          </w:p>
        </w:tc>
        <w:tc>
          <w:tcPr>
            <w:tcW w:w="288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20 кг по титану</w:t>
            </w:r>
          </w:p>
        </w:tc>
      </w:tr>
      <w:tr w:rsidR="00F447AA" w:rsidTr="00914336">
        <w:tc>
          <w:tcPr>
            <w:tcW w:w="666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rPr>
                <w:rFonts w:ascii="Times New Roman" w:hAnsi="Times New Roman"/>
                <w:color w:val="000000"/>
                <w:sz w:val="28"/>
                <w:szCs w:val="28"/>
              </w:rPr>
            </w:pPr>
            <w:r>
              <w:rPr>
                <w:rFonts w:ascii="Times New Roman" w:hAnsi="Times New Roman"/>
                <w:color w:val="000000"/>
                <w:sz w:val="28"/>
                <w:szCs w:val="28"/>
              </w:rPr>
              <w:t>Режим роботи установки</w:t>
            </w:r>
          </w:p>
        </w:tc>
        <w:tc>
          <w:tcPr>
            <w:tcW w:w="288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Періодичний</w:t>
            </w:r>
          </w:p>
        </w:tc>
      </w:tr>
      <w:tr w:rsidR="00F447AA" w:rsidTr="00914336">
        <w:trPr>
          <w:trHeight w:val="300"/>
        </w:trPr>
        <w:tc>
          <w:tcPr>
            <w:tcW w:w="666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rPr>
                <w:rFonts w:ascii="Times New Roman" w:hAnsi="Times New Roman"/>
                <w:color w:val="000000"/>
                <w:sz w:val="28"/>
                <w:szCs w:val="28"/>
              </w:rPr>
            </w:pPr>
            <w:r>
              <w:rPr>
                <w:rFonts w:ascii="Times New Roman" w:hAnsi="Times New Roman"/>
                <w:color w:val="000000"/>
                <w:sz w:val="28"/>
                <w:szCs w:val="28"/>
              </w:rPr>
              <w:t>Вакуум в камері під час плавки, мм рт. ст.</w:t>
            </w:r>
          </w:p>
        </w:tc>
        <w:tc>
          <w:tcPr>
            <w:tcW w:w="288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vertAlign w:val="superscript"/>
              </w:rPr>
            </w:pPr>
            <w:r>
              <w:rPr>
                <w:rFonts w:ascii="Times New Roman" w:hAnsi="Times New Roman"/>
                <w:color w:val="000000"/>
                <w:sz w:val="28"/>
                <w:szCs w:val="28"/>
              </w:rPr>
              <w:t>5·10</w:t>
            </w:r>
            <w:r>
              <w:rPr>
                <w:rFonts w:ascii="Times New Roman" w:hAnsi="Times New Roman"/>
                <w:color w:val="000000"/>
                <w:sz w:val="28"/>
                <w:szCs w:val="28"/>
                <w:vertAlign w:val="superscript"/>
              </w:rPr>
              <w:t xml:space="preserve">-2 </w:t>
            </w:r>
            <w:r>
              <w:rPr>
                <w:rFonts w:ascii="Times New Roman" w:hAnsi="Times New Roman"/>
                <w:color w:val="000000"/>
                <w:sz w:val="28"/>
                <w:szCs w:val="28"/>
              </w:rPr>
              <w:t>– 10</w:t>
            </w:r>
            <w:r>
              <w:rPr>
                <w:rFonts w:ascii="Times New Roman" w:hAnsi="Times New Roman"/>
                <w:color w:val="000000"/>
                <w:sz w:val="28"/>
                <w:szCs w:val="28"/>
                <w:vertAlign w:val="superscript"/>
              </w:rPr>
              <w:t>-3</w:t>
            </w:r>
          </w:p>
        </w:tc>
      </w:tr>
      <w:tr w:rsidR="00F447AA" w:rsidTr="00914336">
        <w:trPr>
          <w:trHeight w:val="180"/>
        </w:trPr>
        <w:tc>
          <w:tcPr>
            <w:tcW w:w="666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rPr>
                <w:rFonts w:ascii="Times New Roman" w:hAnsi="Times New Roman"/>
                <w:color w:val="000000"/>
                <w:sz w:val="28"/>
                <w:szCs w:val="28"/>
              </w:rPr>
            </w:pPr>
            <w:r>
              <w:rPr>
                <w:rFonts w:ascii="Times New Roman" w:hAnsi="Times New Roman"/>
                <w:color w:val="000000"/>
                <w:sz w:val="28"/>
                <w:szCs w:val="28"/>
              </w:rPr>
              <w:t>Робочий вакуум в електронно-променевій гарматі, мм рт. ст.</w:t>
            </w:r>
          </w:p>
        </w:tc>
        <w:tc>
          <w:tcPr>
            <w:tcW w:w="288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10</w:t>
            </w:r>
            <w:r>
              <w:rPr>
                <w:rFonts w:ascii="Times New Roman" w:hAnsi="Times New Roman"/>
                <w:color w:val="000000"/>
                <w:sz w:val="28"/>
                <w:szCs w:val="28"/>
                <w:vertAlign w:val="superscript"/>
              </w:rPr>
              <w:t xml:space="preserve">-3 </w:t>
            </w:r>
            <w:r>
              <w:rPr>
                <w:rFonts w:ascii="Times New Roman" w:hAnsi="Times New Roman"/>
                <w:color w:val="000000"/>
                <w:sz w:val="28"/>
                <w:szCs w:val="28"/>
              </w:rPr>
              <w:t>– 10</w:t>
            </w:r>
            <w:r>
              <w:rPr>
                <w:rFonts w:ascii="Times New Roman" w:hAnsi="Times New Roman"/>
                <w:color w:val="000000"/>
                <w:sz w:val="28"/>
                <w:szCs w:val="28"/>
                <w:vertAlign w:val="superscript"/>
              </w:rPr>
              <w:t>-4</w:t>
            </w:r>
          </w:p>
        </w:tc>
      </w:tr>
      <w:tr w:rsidR="00F447AA" w:rsidTr="00914336">
        <w:tc>
          <w:tcPr>
            <w:tcW w:w="666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rPr>
                <w:rFonts w:ascii="Times New Roman" w:hAnsi="Times New Roman"/>
                <w:color w:val="000000"/>
                <w:sz w:val="28"/>
                <w:szCs w:val="28"/>
              </w:rPr>
            </w:pPr>
            <w:r>
              <w:rPr>
                <w:rFonts w:ascii="Times New Roman" w:hAnsi="Times New Roman"/>
                <w:color w:val="000000"/>
                <w:sz w:val="28"/>
                <w:szCs w:val="28"/>
              </w:rPr>
              <w:t xml:space="preserve">Час досягнення робочого тиску в плавильній </w:t>
            </w:r>
          </w:p>
          <w:p w:rsidR="00F447AA" w:rsidRDefault="00F447AA" w:rsidP="00914336">
            <w:pPr>
              <w:pBdr>
                <w:top w:val="nil"/>
                <w:left w:val="nil"/>
                <w:bottom w:val="nil"/>
                <w:right w:val="nil"/>
                <w:between w:val="nil"/>
              </w:pBdr>
              <w:spacing w:after="0" w:line="360" w:lineRule="auto"/>
              <w:ind w:left="1" w:hanging="3"/>
              <w:rPr>
                <w:rFonts w:ascii="Times New Roman" w:hAnsi="Times New Roman"/>
                <w:color w:val="000000"/>
                <w:sz w:val="28"/>
                <w:szCs w:val="28"/>
              </w:rPr>
            </w:pPr>
            <w:r>
              <w:rPr>
                <w:rFonts w:ascii="Times New Roman" w:hAnsi="Times New Roman"/>
                <w:color w:val="000000"/>
                <w:sz w:val="28"/>
                <w:szCs w:val="28"/>
              </w:rPr>
              <w:t>камері, години</w:t>
            </w:r>
          </w:p>
        </w:tc>
        <w:tc>
          <w:tcPr>
            <w:tcW w:w="288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p>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1,5</w:t>
            </w:r>
          </w:p>
        </w:tc>
      </w:tr>
      <w:tr w:rsidR="00F447AA" w:rsidTr="00914336">
        <w:tc>
          <w:tcPr>
            <w:tcW w:w="666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rPr>
                <w:rFonts w:ascii="Times New Roman" w:hAnsi="Times New Roman"/>
                <w:color w:val="000000"/>
                <w:sz w:val="28"/>
                <w:szCs w:val="28"/>
              </w:rPr>
            </w:pPr>
            <w:r>
              <w:rPr>
                <w:rFonts w:ascii="Times New Roman" w:hAnsi="Times New Roman"/>
                <w:color w:val="000000"/>
                <w:sz w:val="28"/>
                <w:szCs w:val="28"/>
              </w:rPr>
              <w:t>Витрата води на охолоджування тигля, л/хв.</w:t>
            </w:r>
          </w:p>
        </w:tc>
        <w:tc>
          <w:tcPr>
            <w:tcW w:w="288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8–30</w:t>
            </w:r>
          </w:p>
        </w:tc>
      </w:tr>
      <w:tr w:rsidR="00F447AA" w:rsidTr="00914336">
        <w:tc>
          <w:tcPr>
            <w:tcW w:w="666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rPr>
                <w:rFonts w:ascii="Times New Roman" w:hAnsi="Times New Roman"/>
                <w:color w:val="000000"/>
                <w:sz w:val="28"/>
                <w:szCs w:val="28"/>
              </w:rPr>
            </w:pPr>
            <w:r>
              <w:rPr>
                <w:rFonts w:ascii="Times New Roman" w:hAnsi="Times New Roman"/>
                <w:color w:val="000000"/>
                <w:sz w:val="28"/>
                <w:szCs w:val="28"/>
              </w:rPr>
              <w:t xml:space="preserve">Габарити установки: довжина </w:t>
            </w:r>
            <w:r>
              <w:rPr>
                <w:rFonts w:ascii="Symbol" w:eastAsia="Symbol" w:hAnsi="Symbol" w:cs="Symbol"/>
                <w:color w:val="000000"/>
                <w:sz w:val="28"/>
                <w:szCs w:val="28"/>
              </w:rPr>
              <w:t></w:t>
            </w:r>
            <w:r>
              <w:rPr>
                <w:rFonts w:ascii="Times New Roman" w:hAnsi="Times New Roman"/>
                <w:color w:val="000000"/>
                <w:sz w:val="28"/>
                <w:szCs w:val="28"/>
              </w:rPr>
              <w:t xml:space="preserve"> ширина </w:t>
            </w:r>
            <w:r>
              <w:rPr>
                <w:rFonts w:ascii="Symbol" w:eastAsia="Symbol" w:hAnsi="Symbol" w:cs="Symbol"/>
                <w:color w:val="000000"/>
                <w:sz w:val="28"/>
                <w:szCs w:val="28"/>
              </w:rPr>
              <w:t></w:t>
            </w:r>
            <w:r>
              <w:rPr>
                <w:rFonts w:ascii="Times New Roman" w:hAnsi="Times New Roman"/>
                <w:color w:val="000000"/>
                <w:sz w:val="28"/>
                <w:szCs w:val="28"/>
              </w:rPr>
              <w:t xml:space="preserve"> висота, м</w:t>
            </w:r>
          </w:p>
        </w:tc>
        <w:tc>
          <w:tcPr>
            <w:tcW w:w="2880" w:type="dxa"/>
            <w:tcBorders>
              <w:top w:val="single" w:sz="4" w:space="0" w:color="000000"/>
              <w:left w:val="single" w:sz="4" w:space="0" w:color="000000"/>
              <w:bottom w:val="single" w:sz="4" w:space="0" w:color="000000"/>
              <w:right w:val="single" w:sz="4" w:space="0" w:color="000000"/>
            </w:tcBorders>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 xml:space="preserve">4,5 </w:t>
            </w:r>
            <w:r>
              <w:rPr>
                <w:rFonts w:ascii="Symbol" w:eastAsia="Symbol" w:hAnsi="Symbol" w:cs="Symbol"/>
                <w:color w:val="000000"/>
                <w:sz w:val="28"/>
                <w:szCs w:val="28"/>
              </w:rPr>
              <w:t></w:t>
            </w:r>
            <w:r>
              <w:rPr>
                <w:rFonts w:ascii="Times New Roman" w:hAnsi="Times New Roman"/>
                <w:color w:val="000000"/>
                <w:sz w:val="28"/>
                <w:szCs w:val="28"/>
              </w:rPr>
              <w:t xml:space="preserve"> 4,0 </w:t>
            </w:r>
            <w:r>
              <w:rPr>
                <w:rFonts w:ascii="Symbol" w:eastAsia="Symbol" w:hAnsi="Symbol" w:cs="Symbol"/>
                <w:color w:val="000000"/>
                <w:sz w:val="28"/>
                <w:szCs w:val="28"/>
              </w:rPr>
              <w:t></w:t>
            </w:r>
            <w:r>
              <w:rPr>
                <w:rFonts w:ascii="Times New Roman" w:hAnsi="Times New Roman"/>
                <w:color w:val="000000"/>
                <w:sz w:val="28"/>
                <w:szCs w:val="28"/>
              </w:rPr>
              <w:t xml:space="preserve"> 3,5</w:t>
            </w:r>
          </w:p>
        </w:tc>
      </w:tr>
    </w:tbl>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r>
        <w:rPr>
          <w:rFonts w:ascii="Times New Roman" w:hAnsi="Times New Roman"/>
          <w:color w:val="000000"/>
          <w:sz w:val="28"/>
          <w:szCs w:val="28"/>
        </w:rPr>
        <w:t xml:space="preserve">  </w:t>
      </w:r>
    </w:p>
    <w:p w:rsidR="00F447AA" w:rsidRDefault="00325612"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Pr>
          <w:rFonts w:ascii="Times New Roman" w:hAnsi="Times New Roman"/>
          <w:color w:val="000000"/>
          <w:sz w:val="28"/>
          <w:szCs w:val="28"/>
        </w:rPr>
        <w:t>Під час</w:t>
      </w:r>
      <w:r w:rsidR="00F447AA">
        <w:rPr>
          <w:rFonts w:ascii="Times New Roman" w:hAnsi="Times New Roman"/>
          <w:color w:val="000000"/>
          <w:sz w:val="28"/>
          <w:szCs w:val="28"/>
        </w:rPr>
        <w:t xml:space="preserve"> проведення дослідів </w:t>
      </w:r>
      <w:r>
        <w:rPr>
          <w:rFonts w:ascii="Times New Roman" w:hAnsi="Times New Roman"/>
          <w:color w:val="000000"/>
          <w:sz w:val="28"/>
          <w:szCs w:val="28"/>
        </w:rPr>
        <w:t>використовувався</w:t>
      </w:r>
      <w:r w:rsidR="00F447AA">
        <w:rPr>
          <w:rFonts w:ascii="Times New Roman" w:hAnsi="Times New Roman"/>
          <w:color w:val="000000"/>
          <w:sz w:val="28"/>
          <w:szCs w:val="28"/>
        </w:rPr>
        <w:t xml:space="preserve"> тигель ТП 9 </w:t>
      </w:r>
      <w:r>
        <w:rPr>
          <w:rFonts w:ascii="Times New Roman" w:hAnsi="Times New Roman"/>
          <w:color w:val="000000"/>
          <w:sz w:val="28"/>
          <w:szCs w:val="28"/>
        </w:rPr>
        <w:t>і</w:t>
      </w:r>
      <w:r w:rsidR="00F447AA">
        <w:rPr>
          <w:rFonts w:ascii="Times New Roman" w:hAnsi="Times New Roman"/>
          <w:color w:val="000000"/>
          <w:sz w:val="28"/>
          <w:szCs w:val="28"/>
        </w:rPr>
        <w:t>з системою ЕМП розплаву</w:t>
      </w:r>
      <w:r w:rsidR="00DD34A1">
        <w:rPr>
          <w:rFonts w:ascii="Times New Roman" w:hAnsi="Times New Roman"/>
          <w:color w:val="000000"/>
          <w:sz w:val="28"/>
          <w:szCs w:val="28"/>
        </w:rPr>
        <w:t xml:space="preserve"> (рис 2.2)</w:t>
      </w:r>
      <w:r w:rsidR="00F447AA" w:rsidRPr="00325612">
        <w:rPr>
          <w:rFonts w:ascii="Times New Roman" w:hAnsi="Times New Roman"/>
          <w:color w:val="000000"/>
          <w:sz w:val="28"/>
          <w:szCs w:val="28"/>
          <w:lang w:val="ru-RU"/>
        </w:rPr>
        <w:t xml:space="preserve"> [7]</w:t>
      </w:r>
      <w:r w:rsidR="00F447AA">
        <w:rPr>
          <w:rFonts w:ascii="Times New Roman" w:hAnsi="Times New Roman"/>
          <w:color w:val="000000"/>
          <w:sz w:val="28"/>
          <w:szCs w:val="28"/>
        </w:rPr>
        <w:t>.</w:t>
      </w: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sidRPr="00190793">
        <w:rPr>
          <w:rFonts w:ascii="Times New Roman" w:hAnsi="Times New Roman"/>
          <w:noProof/>
          <w:color w:val="000000"/>
          <w:sz w:val="28"/>
          <w:szCs w:val="28"/>
          <w:lang/>
        </w:rPr>
        <w:lastRenderedPageBreak/>
        <w:drawing>
          <wp:inline distT="0" distB="0" distL="0" distR="0">
            <wp:extent cx="2914650" cy="3076575"/>
            <wp:effectExtent l="0" t="0" r="0"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37.png"/>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914650" cy="3076575"/>
                    </a:xfrm>
                    <a:prstGeom prst="rect">
                      <a:avLst/>
                    </a:prstGeom>
                    <a:noFill/>
                    <a:ln>
                      <a:noFill/>
                    </a:ln>
                  </pic:spPr>
                </pic:pic>
              </a:graphicData>
            </a:graphic>
          </wp:inline>
        </w:drawing>
      </w:r>
    </w:p>
    <w:p w:rsidR="00F447AA" w:rsidRDefault="00F447AA" w:rsidP="00F447AA">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а</w:t>
      </w:r>
    </w:p>
    <w:p w:rsidR="00F447AA" w:rsidRDefault="00F447AA" w:rsidP="00F447AA">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sidRPr="00190793">
        <w:rPr>
          <w:i/>
          <w:noProof/>
          <w:color w:val="000000"/>
          <w:sz w:val="28"/>
          <w:szCs w:val="28"/>
          <w:lang/>
        </w:rPr>
        <w:drawing>
          <wp:inline distT="0" distB="0" distL="0" distR="0">
            <wp:extent cx="3838575" cy="2828925"/>
            <wp:effectExtent l="0" t="0" r="9525"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39.png"/>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838575" cy="2828925"/>
                    </a:xfrm>
                    <a:prstGeom prst="rect">
                      <a:avLst/>
                    </a:prstGeom>
                    <a:noFill/>
                    <a:ln>
                      <a:noFill/>
                    </a:ln>
                  </pic:spPr>
                </pic:pic>
              </a:graphicData>
            </a:graphic>
          </wp:inline>
        </w:drawing>
      </w:r>
    </w:p>
    <w:p w:rsidR="00F447AA" w:rsidRDefault="00F447AA" w:rsidP="00F447AA">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noProof/>
          <w:color w:val="000000"/>
          <w:sz w:val="28"/>
          <w:szCs w:val="28"/>
          <w:lang/>
        </w:rPr>
        <mc:AlternateContent>
          <mc:Choice Requires="wps">
            <w:drawing>
              <wp:anchor distT="0" distB="0" distL="114300" distR="114300" simplePos="0" relativeHeight="251668480" behindDoc="0" locked="0" layoutInCell="1" allowOverlap="1">
                <wp:simplePos x="0" y="0"/>
                <wp:positionH relativeFrom="column">
                  <wp:posOffset>-50800</wp:posOffset>
                </wp:positionH>
                <wp:positionV relativeFrom="paragraph">
                  <wp:posOffset>290195</wp:posOffset>
                </wp:positionV>
                <wp:extent cx="5562600" cy="1028700"/>
                <wp:effectExtent l="1270" t="635" r="0" b="0"/>
                <wp:wrapNone/>
                <wp:docPr id="85" name="Надпись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2600" cy="1028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860892" w:rsidRDefault="003576D8" w:rsidP="00325612">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sidRPr="00860892">
                              <w:rPr>
                                <w:rFonts w:ascii="Times New Roman" w:hAnsi="Times New Roman"/>
                                <w:color w:val="000000"/>
                                <w:sz w:val="28"/>
                                <w:szCs w:val="28"/>
                              </w:rPr>
                              <w:t xml:space="preserve">Рисунок 2.2 Загальний вигляд ТП 9 (а) та його схема (б) тигля: </w:t>
                            </w:r>
                          </w:p>
                          <w:p w:rsidR="003576D8" w:rsidRPr="00860892" w:rsidRDefault="003576D8"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r w:rsidRPr="00860892">
                              <w:rPr>
                                <w:rFonts w:ascii="Times New Roman" w:hAnsi="Times New Roman"/>
                                <w:color w:val="000000"/>
                                <w:sz w:val="28"/>
                                <w:szCs w:val="28"/>
                              </w:rPr>
                              <w:t xml:space="preserve">1 </w:t>
                            </w:r>
                            <w:r>
                              <w:rPr>
                                <w:rFonts w:ascii="Times New Roman" w:hAnsi="Times New Roman"/>
                                <w:color w:val="000000"/>
                                <w:sz w:val="28"/>
                                <w:szCs w:val="28"/>
                              </w:rPr>
                              <w:t>– плавильна ємність; 2 – катушки</w:t>
                            </w:r>
                            <w:r w:rsidRPr="00860892">
                              <w:rPr>
                                <w:rFonts w:ascii="Times New Roman" w:hAnsi="Times New Roman"/>
                                <w:color w:val="000000"/>
                                <w:sz w:val="28"/>
                                <w:szCs w:val="28"/>
                              </w:rPr>
                              <w:t xml:space="preserve"> перемішування; 3 – магнітопровід; 4 – донний затвор; 5 – канали охолодження; 6 – дно тигля</w:t>
                            </w:r>
                            <w:r w:rsidRPr="00860892">
                              <w:rPr>
                                <w:rFonts w:ascii="Times New Roman" w:hAnsi="Times New Roman"/>
                                <w:b/>
                                <w:color w:val="000000"/>
                                <w:sz w:val="28"/>
                                <w:szCs w:val="28"/>
                              </w:rPr>
                              <w:t xml:space="preserve"> </w:t>
                            </w:r>
                          </w:p>
                          <w:p w:rsidR="003576D8" w:rsidRDefault="003576D8" w:rsidP="00F447A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85" o:spid="_x0000_s1045" type="#_x0000_t202" style="position:absolute;left:0;text-align:left;margin-left:-4pt;margin-top:22.85pt;width:438pt;height:8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" filled="f" stroked="f">
                <v:textbox>
                  <w:txbxContent>
                    <w:p w:rsidR="003576D8" w:rsidRPr="00860892" w:rsidRDefault="003576D8" w:rsidP="00325612">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sidRPr="00860892">
                        <w:rPr>
                          <w:rFonts w:ascii="Times New Roman" w:hAnsi="Times New Roman"/>
                          <w:color w:val="000000"/>
                          <w:sz w:val="28"/>
                          <w:szCs w:val="28"/>
                        </w:rPr>
                        <w:t xml:space="preserve">Рисунок 2.2 Загальний вигляд ТП 9 (а) та його схема (б) тигля: </w:t>
                      </w:r>
                    </w:p>
                    <w:p w:rsidR="003576D8" w:rsidRPr="00860892" w:rsidRDefault="003576D8"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r w:rsidRPr="00860892">
                        <w:rPr>
                          <w:rFonts w:ascii="Times New Roman" w:hAnsi="Times New Roman"/>
                          <w:color w:val="000000"/>
                          <w:sz w:val="28"/>
                          <w:szCs w:val="28"/>
                        </w:rPr>
                        <w:t xml:space="preserve">1 </w:t>
                      </w:r>
                      <w:r>
                        <w:rPr>
                          <w:rFonts w:ascii="Times New Roman" w:hAnsi="Times New Roman"/>
                          <w:color w:val="000000"/>
                          <w:sz w:val="28"/>
                          <w:szCs w:val="28"/>
                        </w:rPr>
                        <w:t xml:space="preserve">– плавильна ємність; 2 – </w:t>
                      </w:r>
                      <w:proofErr w:type="spellStart"/>
                      <w:r>
                        <w:rPr>
                          <w:rFonts w:ascii="Times New Roman" w:hAnsi="Times New Roman"/>
                          <w:color w:val="000000"/>
                          <w:sz w:val="28"/>
                          <w:szCs w:val="28"/>
                        </w:rPr>
                        <w:t>катушки</w:t>
                      </w:r>
                      <w:proofErr w:type="spellEnd"/>
                      <w:r w:rsidRPr="00860892">
                        <w:rPr>
                          <w:rFonts w:ascii="Times New Roman" w:hAnsi="Times New Roman"/>
                          <w:color w:val="000000"/>
                          <w:sz w:val="28"/>
                          <w:szCs w:val="28"/>
                        </w:rPr>
                        <w:t xml:space="preserve"> перемішування; 3 – магнітопровід; 4 – донний затвор; 5 – канали охолодження; 6 – дно тигля</w:t>
                      </w:r>
                      <w:r w:rsidRPr="00860892">
                        <w:rPr>
                          <w:rFonts w:ascii="Times New Roman" w:hAnsi="Times New Roman"/>
                          <w:b/>
                          <w:color w:val="000000"/>
                          <w:sz w:val="28"/>
                          <w:szCs w:val="28"/>
                        </w:rPr>
                        <w:t xml:space="preserve"> </w:t>
                      </w:r>
                    </w:p>
                    <w:p w:rsidR="003576D8" w:rsidRDefault="003576D8" w:rsidP="00F447AA"/>
                  </w:txbxContent>
                </v:textbox>
              </v:shape>
            </w:pict>
          </mc:Fallback>
        </mc:AlternateContent>
      </w:r>
      <w:r>
        <w:rPr>
          <w:rFonts w:ascii="Times New Roman" w:hAnsi="Times New Roman"/>
          <w:color w:val="000000"/>
          <w:sz w:val="28"/>
          <w:szCs w:val="28"/>
        </w:rPr>
        <w:t>б</w:t>
      </w: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Pr="009C0C3C" w:rsidRDefault="00F447AA" w:rsidP="00F447AA">
      <w:pPr>
        <w:pStyle w:val="a8"/>
        <w:spacing w:line="360" w:lineRule="auto"/>
        <w:ind w:left="708"/>
        <w:jc w:val="both"/>
        <w:rPr>
          <w:b/>
          <w:sz w:val="28"/>
          <w:szCs w:val="28"/>
        </w:rPr>
      </w:pPr>
    </w:p>
    <w:p w:rsidR="00F447AA" w:rsidRPr="009C0C3C" w:rsidRDefault="00F447AA" w:rsidP="00F447AA">
      <w:pPr>
        <w:pBdr>
          <w:top w:val="nil"/>
          <w:left w:val="nil"/>
          <w:bottom w:val="nil"/>
          <w:right w:val="nil"/>
          <w:between w:val="nil"/>
        </w:pBdr>
        <w:spacing w:after="0" w:line="360" w:lineRule="auto"/>
        <w:ind w:left="1" w:firstLine="707"/>
        <w:jc w:val="both"/>
        <w:rPr>
          <w:rFonts w:ascii="Times New Roman" w:hAnsi="Times New Roman"/>
          <w:sz w:val="28"/>
          <w:szCs w:val="28"/>
        </w:rPr>
      </w:pPr>
      <w:r w:rsidRPr="009C0C3C">
        <w:rPr>
          <w:rFonts w:ascii="Times New Roman" w:hAnsi="Times New Roman"/>
          <w:sz w:val="28"/>
          <w:szCs w:val="28"/>
        </w:rPr>
        <w:t>Метал заливався у стаціонарні графітові та сталеві форми для отримання циліндричних зразків різних діаметрів (55, 65 та 75 мм) та різної маси (3-10 кг).</w:t>
      </w:r>
    </w:p>
    <w:p w:rsidR="00F447AA" w:rsidRPr="009C0C3C" w:rsidRDefault="00F447AA" w:rsidP="00F447AA">
      <w:pPr>
        <w:pBdr>
          <w:top w:val="nil"/>
          <w:left w:val="nil"/>
          <w:bottom w:val="nil"/>
          <w:right w:val="nil"/>
          <w:between w:val="nil"/>
        </w:pBdr>
        <w:spacing w:after="0" w:line="360" w:lineRule="auto"/>
        <w:ind w:left="1" w:firstLine="707"/>
        <w:jc w:val="both"/>
        <w:rPr>
          <w:rFonts w:ascii="Times New Roman" w:hAnsi="Times New Roman"/>
          <w:sz w:val="28"/>
          <w:szCs w:val="28"/>
        </w:rPr>
      </w:pPr>
      <w:r w:rsidRPr="009C0C3C">
        <w:rPr>
          <w:rFonts w:ascii="Times New Roman" w:hAnsi="Times New Roman"/>
          <w:sz w:val="28"/>
          <w:szCs w:val="28"/>
        </w:rPr>
        <w:t xml:space="preserve">Заливка металу проводилася з одночасним повертанням тигля і форми (рис. 2.3) і тривала від 5 до 20 сек. </w:t>
      </w:r>
    </w:p>
    <w:p w:rsidR="00F447AA" w:rsidRPr="009C0C3C" w:rsidRDefault="00F447AA" w:rsidP="00F447AA">
      <w:pPr>
        <w:pBdr>
          <w:top w:val="nil"/>
          <w:left w:val="nil"/>
          <w:bottom w:val="nil"/>
          <w:right w:val="nil"/>
          <w:between w:val="nil"/>
        </w:pBdr>
        <w:spacing w:after="0" w:line="360" w:lineRule="auto"/>
        <w:ind w:left="1" w:hanging="3"/>
        <w:jc w:val="both"/>
        <w:rPr>
          <w:rFonts w:ascii="Times New Roman" w:hAnsi="Times New Roman"/>
          <w:sz w:val="28"/>
          <w:szCs w:val="28"/>
        </w:rPr>
      </w:pPr>
      <w:r w:rsidRPr="009C0C3C">
        <w:rPr>
          <w:rFonts w:ascii="Times New Roman" w:hAnsi="Times New Roman"/>
          <w:noProof/>
          <w:sz w:val="28"/>
          <w:szCs w:val="28"/>
          <w:lang/>
        </w:rPr>
        <w:lastRenderedPageBreak/>
        <w:drawing>
          <wp:inline distT="0" distB="0" distL="0" distR="0">
            <wp:extent cx="5648325" cy="3505200"/>
            <wp:effectExtent l="0" t="0" r="9525" b="0"/>
            <wp:docPr id="11" name="Рисунок 11" descr="Описание: G:\DCIM\100OLYMP\P51401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41.png" descr="Описание: G:\DCIM\100OLYMP\P5140147.JPG"/>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5648325" cy="3505200"/>
                    </a:xfrm>
                    <a:prstGeom prst="rect">
                      <a:avLst/>
                    </a:prstGeom>
                    <a:noFill/>
                    <a:ln>
                      <a:noFill/>
                    </a:ln>
                  </pic:spPr>
                </pic:pic>
              </a:graphicData>
            </a:graphic>
          </wp:inline>
        </w:drawing>
      </w:r>
    </w:p>
    <w:p w:rsidR="00F447AA" w:rsidRPr="009C0C3C" w:rsidRDefault="00F447AA" w:rsidP="00F447AA">
      <w:pPr>
        <w:pBdr>
          <w:top w:val="nil"/>
          <w:left w:val="nil"/>
          <w:bottom w:val="nil"/>
          <w:right w:val="nil"/>
          <w:between w:val="nil"/>
        </w:pBdr>
        <w:spacing w:after="0" w:line="360" w:lineRule="auto"/>
        <w:jc w:val="both"/>
        <w:rPr>
          <w:rFonts w:ascii="Times New Roman" w:hAnsi="Times New Roman"/>
          <w:sz w:val="28"/>
          <w:szCs w:val="28"/>
        </w:rPr>
      </w:pPr>
    </w:p>
    <w:p w:rsidR="00F447AA" w:rsidRPr="009C0C3C" w:rsidRDefault="00F447AA" w:rsidP="00F447AA">
      <w:pPr>
        <w:pBdr>
          <w:top w:val="nil"/>
          <w:left w:val="nil"/>
          <w:bottom w:val="nil"/>
          <w:right w:val="nil"/>
          <w:between w:val="nil"/>
        </w:pBdr>
        <w:spacing w:after="0" w:line="360" w:lineRule="auto"/>
        <w:ind w:left="1" w:hanging="3"/>
        <w:jc w:val="both"/>
        <w:rPr>
          <w:rFonts w:ascii="Times New Roman" w:hAnsi="Times New Roman"/>
          <w:sz w:val="28"/>
          <w:szCs w:val="28"/>
        </w:rPr>
      </w:pPr>
      <w:r w:rsidRPr="009C0C3C">
        <w:rPr>
          <w:rFonts w:ascii="Times New Roman" w:hAnsi="Times New Roman"/>
          <w:sz w:val="28"/>
          <w:szCs w:val="28"/>
        </w:rPr>
        <w:t xml:space="preserve">Рисунок 2.3 Загальний вигляд графітових та сталевих циліндричних форм діаметрами 55, 65 та 75 мм </w:t>
      </w: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Pr="00407D33" w:rsidRDefault="00F447AA" w:rsidP="00F447AA">
      <w:pPr>
        <w:pStyle w:val="3"/>
        <w:spacing w:line="360" w:lineRule="auto"/>
        <w:ind w:left="-2" w:firstLineChars="0" w:firstLine="710"/>
        <w:rPr>
          <w:rFonts w:ascii="Times New Roman" w:hAnsi="Times New Roman" w:cs="Times New Roman"/>
          <w:lang w:val="ru-RU"/>
        </w:rPr>
      </w:pPr>
      <w:bookmarkStart w:id="42" w:name="_Toc11355062"/>
      <w:bookmarkStart w:id="43" w:name="_Toc11355994"/>
      <w:bookmarkStart w:id="44" w:name="_Toc11602841"/>
      <w:r w:rsidRPr="00407D33">
        <w:rPr>
          <w:rFonts w:ascii="Times New Roman" w:hAnsi="Times New Roman" w:cs="Times New Roman"/>
          <w:lang w:val="ru-RU"/>
        </w:rPr>
        <w:t>2.3 Вивчення структури виплавленого титану</w:t>
      </w:r>
      <w:bookmarkEnd w:id="42"/>
      <w:bookmarkEnd w:id="43"/>
      <w:bookmarkEnd w:id="44"/>
    </w:p>
    <w:p w:rsidR="00F447AA" w:rsidRDefault="00F447AA" w:rsidP="00F447AA">
      <w:pPr>
        <w:pStyle w:val="15"/>
        <w:spacing w:line="360" w:lineRule="auto"/>
        <w:ind w:firstLine="709"/>
        <w:jc w:val="both"/>
        <w:rPr>
          <w:rFonts w:ascii="Times New Roman" w:hAnsi="Times New Roman" w:cs="Times New Roman"/>
          <w:color w:val="000000"/>
          <w:sz w:val="28"/>
          <w:szCs w:val="28"/>
        </w:rPr>
      </w:pPr>
    </w:p>
    <w:p w:rsidR="00F447AA" w:rsidRDefault="00F447AA" w:rsidP="00F447AA">
      <w:pPr>
        <w:pStyle w:val="15"/>
        <w:spacing w:line="360" w:lineRule="auto"/>
        <w:ind w:firstLine="709"/>
        <w:jc w:val="both"/>
        <w:rPr>
          <w:rFonts w:ascii="Times New Roman" w:hAnsi="Times New Roman" w:cs="Times New Roman"/>
          <w:color w:val="000000"/>
          <w:sz w:val="28"/>
          <w:szCs w:val="28"/>
        </w:rPr>
      </w:pPr>
    </w:p>
    <w:p w:rsidR="00F447AA" w:rsidRDefault="00325612" w:rsidP="00F447AA">
      <w:pPr>
        <w:pStyle w:val="15"/>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Зразки для вивчення макроструктури</w:t>
      </w:r>
      <w:r w:rsidR="00F447AA">
        <w:rPr>
          <w:rFonts w:ascii="Times New Roman" w:hAnsi="Times New Roman" w:cs="Times New Roman"/>
          <w:color w:val="000000"/>
          <w:sz w:val="28"/>
          <w:szCs w:val="28"/>
        </w:rPr>
        <w:t xml:space="preserve"> та мікроструктури </w:t>
      </w:r>
      <w:r>
        <w:rPr>
          <w:rFonts w:ascii="Times New Roman" w:hAnsi="Times New Roman" w:cs="Times New Roman"/>
          <w:color w:val="000000"/>
          <w:sz w:val="28"/>
          <w:szCs w:val="28"/>
        </w:rPr>
        <w:t>були виготовлені</w:t>
      </w:r>
      <w:r w:rsidR="00F447AA">
        <w:rPr>
          <w:rFonts w:ascii="Times New Roman" w:hAnsi="Times New Roman" w:cs="Times New Roman"/>
          <w:color w:val="000000"/>
          <w:sz w:val="28"/>
          <w:szCs w:val="28"/>
        </w:rPr>
        <w:t xml:space="preserve"> з одержани</w:t>
      </w:r>
      <w:r>
        <w:rPr>
          <w:rFonts w:ascii="Times New Roman" w:hAnsi="Times New Roman" w:cs="Times New Roman"/>
          <w:color w:val="000000"/>
          <w:sz w:val="28"/>
          <w:szCs w:val="28"/>
        </w:rPr>
        <w:t>х виливків циліндричної форми і</w:t>
      </w:r>
      <w:r w:rsidR="00F447AA">
        <w:rPr>
          <w:rFonts w:ascii="Times New Roman" w:hAnsi="Times New Roman" w:cs="Times New Roman"/>
          <w:color w:val="000000"/>
          <w:sz w:val="28"/>
          <w:szCs w:val="28"/>
        </w:rPr>
        <w:t xml:space="preserve"> являли собою темплети у вигляді шайб з діаметром рівним діаметру злитка. Зразки вирізали з різних частин зливка нижче потенційної зони усадкової раковини, яка складала приблизно 15-20 см від межі «зливок – литникова чаша». Темплети механічно обробляли на токарному станку, після чого з них робили макрошліфи за стандартною методикою [8]. Макроструктура проявлялася з використанням 50 % водного розчину плавикової кислоти. Після ви</w:t>
      </w:r>
      <w:r>
        <w:rPr>
          <w:rFonts w:ascii="Times New Roman" w:hAnsi="Times New Roman" w:cs="Times New Roman"/>
          <w:color w:val="000000"/>
          <w:sz w:val="28"/>
          <w:szCs w:val="28"/>
        </w:rPr>
        <w:t>явлення макроструктури ці шліфи полірували</w:t>
      </w:r>
      <w:r w:rsidR="00F447AA">
        <w:rPr>
          <w:rFonts w:ascii="Times New Roman" w:hAnsi="Times New Roman" w:cs="Times New Roman"/>
          <w:color w:val="000000"/>
          <w:sz w:val="28"/>
          <w:szCs w:val="28"/>
        </w:rPr>
        <w:t xml:space="preserve"> до </w:t>
      </w:r>
      <w:r>
        <w:rPr>
          <w:rFonts w:ascii="Times New Roman" w:hAnsi="Times New Roman" w:cs="Times New Roman"/>
          <w:color w:val="000000"/>
          <w:sz w:val="28"/>
          <w:szCs w:val="28"/>
        </w:rPr>
        <w:t>дзеркального блиску та травили</w:t>
      </w:r>
      <w:r w:rsidR="00F447AA">
        <w:rPr>
          <w:rFonts w:ascii="Times New Roman" w:hAnsi="Times New Roman" w:cs="Times New Roman"/>
          <w:color w:val="000000"/>
          <w:sz w:val="28"/>
          <w:szCs w:val="28"/>
        </w:rPr>
        <w:t xml:space="preserve"> для виявлення мікроструктури водним розчином 2 % HNO</w:t>
      </w:r>
      <w:r w:rsidR="00F447AA">
        <w:rPr>
          <w:rFonts w:ascii="Times New Roman" w:hAnsi="Times New Roman" w:cs="Times New Roman"/>
          <w:color w:val="000000"/>
          <w:sz w:val="28"/>
          <w:szCs w:val="28"/>
          <w:vertAlign w:val="subscript"/>
        </w:rPr>
        <w:t>3</w:t>
      </w:r>
      <w:r w:rsidR="00F447AA">
        <w:rPr>
          <w:rFonts w:ascii="Times New Roman" w:hAnsi="Times New Roman" w:cs="Times New Roman"/>
          <w:color w:val="000000"/>
          <w:sz w:val="28"/>
          <w:szCs w:val="28"/>
        </w:rPr>
        <w:t xml:space="preserve"> та 2 % HF.</w:t>
      </w:r>
    </w:p>
    <w:p w:rsidR="00F447AA" w:rsidRDefault="00F447AA" w:rsidP="00F447AA">
      <w:pPr>
        <w:pStyle w:val="15"/>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Макроструктурний аналіз проводився неозброєним оком та при найменших можливих збільшеннях ×10, ×25. Оцінювалися форма та розміри зерен, дефектність та однорідність структури. Середній розмір макрозерен визначали за методом випадкових січних [9].</w:t>
      </w:r>
    </w:p>
    <w:p w:rsidR="00F447AA" w:rsidRDefault="00F447AA" w:rsidP="00F447AA">
      <w:pPr>
        <w:pStyle w:val="15"/>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Мікроструктурний аналіз проводився на світлових мікроскопах    Neop</w:t>
      </w:r>
      <w:r w:rsidR="00325612">
        <w:rPr>
          <w:rFonts w:ascii="Times New Roman" w:hAnsi="Times New Roman" w:cs="Times New Roman"/>
          <w:color w:val="000000"/>
          <w:sz w:val="28"/>
          <w:szCs w:val="28"/>
        </w:rPr>
        <w:t>hot-21 та Axio vert 1.5. В залежності</w:t>
      </w:r>
      <w:r>
        <w:rPr>
          <w:rFonts w:ascii="Times New Roman" w:hAnsi="Times New Roman" w:cs="Times New Roman"/>
          <w:color w:val="000000"/>
          <w:sz w:val="28"/>
          <w:szCs w:val="28"/>
        </w:rPr>
        <w:t xml:space="preserve"> від розмірів структурних складових використовували збільшення ×100, ×200, ×400 та ×800 [10].</w:t>
      </w: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Pr="00407D33" w:rsidRDefault="00DC742D" w:rsidP="00DC742D">
      <w:pPr>
        <w:pStyle w:val="3"/>
        <w:spacing w:line="240" w:lineRule="auto"/>
        <w:ind w:left="1" w:hanging="3"/>
        <w:jc w:val="center"/>
        <w:rPr>
          <w:rFonts w:ascii="Times New Roman" w:hAnsi="Times New Roman" w:cs="Times New Roman"/>
        </w:rPr>
      </w:pPr>
      <w:bookmarkStart w:id="45" w:name="_Toc11602842"/>
      <w:r>
        <w:rPr>
          <w:rFonts w:ascii="Times New Roman" w:hAnsi="Times New Roman" w:cs="Times New Roman"/>
        </w:rPr>
        <w:lastRenderedPageBreak/>
        <w:t>3 РЕЗУЛЬТАТИ ЕКСПЕРИМЕНТУ</w:t>
      </w:r>
      <w:bookmarkEnd w:id="45"/>
    </w:p>
    <w:p w:rsidR="00F447AA" w:rsidRPr="00407D33" w:rsidRDefault="00F447AA" w:rsidP="00DC742D">
      <w:pPr>
        <w:pStyle w:val="3"/>
        <w:spacing w:line="240" w:lineRule="auto"/>
        <w:ind w:left="1" w:hanging="3"/>
        <w:jc w:val="center"/>
        <w:rPr>
          <w:rFonts w:ascii="Times New Roman" w:hAnsi="Times New Roman" w:cs="Times New Roman"/>
        </w:rPr>
      </w:pPr>
      <w:bookmarkStart w:id="46" w:name="_Toc11355064"/>
      <w:bookmarkStart w:id="47" w:name="_Toc11355996"/>
      <w:bookmarkStart w:id="48" w:name="_Toc11602843"/>
      <w:r w:rsidRPr="00407D33">
        <w:rPr>
          <w:rFonts w:ascii="Times New Roman" w:hAnsi="Times New Roman" w:cs="Times New Roman"/>
        </w:rPr>
        <w:t>3.1 Дослідні плавки сплаву ВТ1-0</w:t>
      </w:r>
      <w:bookmarkEnd w:id="46"/>
      <w:bookmarkEnd w:id="47"/>
      <w:bookmarkEnd w:id="48"/>
    </w:p>
    <w:p w:rsidR="00F447AA" w:rsidRPr="00035093" w:rsidRDefault="00F447AA" w:rsidP="00F447AA">
      <w:pPr>
        <w:pStyle w:val="aa"/>
        <w:spacing w:line="360" w:lineRule="auto"/>
        <w:jc w:val="both"/>
        <w:rPr>
          <w:rFonts w:ascii="Times New Roman" w:hAnsi="Times New Roman"/>
          <w:sz w:val="28"/>
          <w:szCs w:val="28"/>
        </w:rPr>
      </w:pPr>
    </w:p>
    <w:p w:rsidR="00F447AA" w:rsidRPr="00035093" w:rsidRDefault="00F447AA" w:rsidP="00F447AA">
      <w:pPr>
        <w:pStyle w:val="aa"/>
        <w:spacing w:line="360" w:lineRule="auto"/>
        <w:jc w:val="both"/>
        <w:rPr>
          <w:rFonts w:ascii="Times New Roman" w:hAnsi="Times New Roman"/>
          <w:sz w:val="28"/>
          <w:szCs w:val="28"/>
        </w:rPr>
      </w:pPr>
    </w:p>
    <w:p w:rsidR="00F447AA" w:rsidRPr="00035093" w:rsidRDefault="00F447AA" w:rsidP="00F447AA">
      <w:pPr>
        <w:pStyle w:val="aa"/>
        <w:spacing w:line="360" w:lineRule="auto"/>
        <w:ind w:firstLine="708"/>
        <w:jc w:val="both"/>
        <w:rPr>
          <w:rFonts w:ascii="Times New Roman" w:hAnsi="Times New Roman"/>
          <w:color w:val="000000"/>
          <w:sz w:val="28"/>
          <w:szCs w:val="28"/>
        </w:rPr>
      </w:pPr>
      <w:r w:rsidRPr="00035093">
        <w:rPr>
          <w:rFonts w:ascii="Times New Roman" w:hAnsi="Times New Roman"/>
          <w:color w:val="000000"/>
          <w:sz w:val="28"/>
          <w:szCs w:val="28"/>
        </w:rPr>
        <w:t>На прикладі сплаву ВТ1-0 визначено найбільш вагомі технологічні фактори, які впливають на структуроутворення виливків, створено відповідні математичні моделі, проведено багатокритеріальну оптимізацію режимів виплавки відповідно до поставлених задач та надано деякі рекомендації для проведення наступних етапів дослідів.</w:t>
      </w:r>
    </w:p>
    <w:p w:rsidR="00F447AA" w:rsidRPr="00035093" w:rsidRDefault="00F447AA" w:rsidP="00F447AA">
      <w:pPr>
        <w:pStyle w:val="aa"/>
        <w:spacing w:line="360" w:lineRule="auto"/>
        <w:ind w:firstLine="708"/>
        <w:jc w:val="both"/>
        <w:rPr>
          <w:rFonts w:ascii="Times New Roman" w:hAnsi="Times New Roman"/>
          <w:color w:val="000000"/>
          <w:sz w:val="28"/>
          <w:szCs w:val="28"/>
        </w:rPr>
      </w:pPr>
      <w:r w:rsidRPr="00035093">
        <w:rPr>
          <w:rFonts w:ascii="Times New Roman" w:hAnsi="Times New Roman"/>
          <w:color w:val="000000"/>
          <w:sz w:val="28"/>
          <w:szCs w:val="28"/>
        </w:rPr>
        <w:t xml:space="preserve">На першому етапі дослідів було проведено серію експериментальних плавок чистого титану таким чином, щоб максимально оцінити вплив усіх виділених раніше технологічних факторів. Перевагою використання саме технічно чистого титану можна вважати незалежність властивостей одержаних злитків від їх хімічного та фазового складу. </w:t>
      </w:r>
    </w:p>
    <w:p w:rsidR="00F447AA" w:rsidRPr="00035093" w:rsidRDefault="00F447AA" w:rsidP="00F447AA">
      <w:pPr>
        <w:pStyle w:val="aa"/>
        <w:spacing w:line="360" w:lineRule="auto"/>
        <w:ind w:firstLine="708"/>
        <w:jc w:val="both"/>
        <w:rPr>
          <w:rFonts w:ascii="Times New Roman" w:hAnsi="Times New Roman"/>
          <w:color w:val="000000"/>
          <w:sz w:val="28"/>
          <w:szCs w:val="28"/>
        </w:rPr>
      </w:pPr>
      <w:r w:rsidRPr="00035093">
        <w:rPr>
          <w:rFonts w:ascii="Times New Roman" w:hAnsi="Times New Roman"/>
          <w:color w:val="000000"/>
          <w:sz w:val="28"/>
          <w:szCs w:val="28"/>
        </w:rPr>
        <w:t>Експериментальні плавки сплаву ВТ1-0 проводилися за різними режимами таким чином, щоб реалізувати та дослідити наступні прийоми впливу на структурні характеристики та механічні властивості металу:</w:t>
      </w:r>
    </w:p>
    <w:p w:rsidR="00F447AA" w:rsidRPr="00035093" w:rsidRDefault="00F447AA" w:rsidP="00F447AA">
      <w:pPr>
        <w:pStyle w:val="aa"/>
        <w:numPr>
          <w:ilvl w:val="0"/>
          <w:numId w:val="26"/>
        </w:numPr>
        <w:spacing w:line="360" w:lineRule="auto"/>
        <w:jc w:val="both"/>
        <w:rPr>
          <w:rFonts w:ascii="Times New Roman" w:hAnsi="Times New Roman"/>
          <w:color w:val="000000"/>
          <w:sz w:val="28"/>
          <w:szCs w:val="28"/>
        </w:rPr>
      </w:pPr>
      <w:r w:rsidRPr="00035093">
        <w:rPr>
          <w:rFonts w:ascii="Times New Roman" w:hAnsi="Times New Roman"/>
          <w:color w:val="000000"/>
          <w:sz w:val="28"/>
          <w:szCs w:val="28"/>
        </w:rPr>
        <w:t>Рафінування металу від домішок та газів.</w:t>
      </w:r>
    </w:p>
    <w:p w:rsidR="00F447AA" w:rsidRPr="00035093" w:rsidRDefault="00F447AA" w:rsidP="00F447AA">
      <w:pPr>
        <w:pStyle w:val="aa"/>
        <w:numPr>
          <w:ilvl w:val="0"/>
          <w:numId w:val="26"/>
        </w:numPr>
        <w:spacing w:line="360" w:lineRule="auto"/>
        <w:jc w:val="both"/>
        <w:rPr>
          <w:rFonts w:ascii="Times New Roman" w:hAnsi="Times New Roman"/>
          <w:color w:val="000000"/>
          <w:sz w:val="28"/>
          <w:szCs w:val="28"/>
        </w:rPr>
      </w:pPr>
      <w:r w:rsidRPr="00035093">
        <w:rPr>
          <w:rFonts w:ascii="Times New Roman" w:hAnsi="Times New Roman"/>
          <w:color w:val="000000"/>
          <w:sz w:val="28"/>
          <w:szCs w:val="28"/>
        </w:rPr>
        <w:t>Насичення металу газами в межах «корисних» концентрацій.</w:t>
      </w:r>
    </w:p>
    <w:p w:rsidR="00F447AA" w:rsidRPr="00035093" w:rsidRDefault="00F447AA" w:rsidP="00F447AA">
      <w:pPr>
        <w:pStyle w:val="aa"/>
        <w:numPr>
          <w:ilvl w:val="0"/>
          <w:numId w:val="26"/>
        </w:numPr>
        <w:spacing w:line="360" w:lineRule="auto"/>
        <w:jc w:val="both"/>
        <w:rPr>
          <w:rFonts w:ascii="Times New Roman" w:hAnsi="Times New Roman"/>
          <w:color w:val="000000"/>
          <w:sz w:val="28"/>
          <w:szCs w:val="28"/>
        </w:rPr>
      </w:pPr>
      <w:r w:rsidRPr="00035093">
        <w:rPr>
          <w:rFonts w:ascii="Times New Roman" w:hAnsi="Times New Roman"/>
          <w:color w:val="000000"/>
          <w:sz w:val="28"/>
          <w:szCs w:val="28"/>
        </w:rPr>
        <w:t>Плавлення та витримка металу на низьких потужностях (температура розплаву близька до температури ліквідус) з метою збереження спадковості структури шихти.</w:t>
      </w:r>
    </w:p>
    <w:p w:rsidR="00F447AA" w:rsidRPr="00035093" w:rsidRDefault="00F447AA" w:rsidP="00F447AA">
      <w:pPr>
        <w:pStyle w:val="aa"/>
        <w:numPr>
          <w:ilvl w:val="0"/>
          <w:numId w:val="26"/>
        </w:numPr>
        <w:spacing w:line="360" w:lineRule="auto"/>
        <w:jc w:val="both"/>
        <w:rPr>
          <w:rFonts w:ascii="Times New Roman" w:hAnsi="Times New Roman"/>
          <w:color w:val="000000"/>
          <w:sz w:val="28"/>
          <w:szCs w:val="28"/>
        </w:rPr>
      </w:pPr>
      <w:r w:rsidRPr="00035093">
        <w:rPr>
          <w:rFonts w:ascii="Times New Roman" w:hAnsi="Times New Roman"/>
          <w:color w:val="000000"/>
          <w:sz w:val="28"/>
          <w:szCs w:val="28"/>
        </w:rPr>
        <w:t>Плавлення та витримка металу на високих потужностях (температура розплаву вище температури ліквідус на 150~300 °С) для усунення структурної спадковості шихтових матеріалів та одержання крупнозернистої структури.</w:t>
      </w:r>
    </w:p>
    <w:p w:rsidR="00F447AA" w:rsidRPr="00035093" w:rsidRDefault="00F447AA" w:rsidP="00F447AA">
      <w:pPr>
        <w:pStyle w:val="aa"/>
        <w:numPr>
          <w:ilvl w:val="0"/>
          <w:numId w:val="26"/>
        </w:numPr>
        <w:spacing w:line="360" w:lineRule="auto"/>
        <w:jc w:val="both"/>
        <w:rPr>
          <w:rFonts w:ascii="Times New Roman" w:hAnsi="Times New Roman"/>
          <w:color w:val="000000"/>
          <w:sz w:val="28"/>
          <w:szCs w:val="28"/>
        </w:rPr>
      </w:pPr>
      <w:r w:rsidRPr="00035093">
        <w:rPr>
          <w:rFonts w:ascii="Times New Roman" w:hAnsi="Times New Roman"/>
          <w:color w:val="000000"/>
          <w:sz w:val="28"/>
          <w:szCs w:val="28"/>
        </w:rPr>
        <w:t>Поступове підвищення температури розплаву перед заливкою.</w:t>
      </w:r>
    </w:p>
    <w:p w:rsidR="00F447AA" w:rsidRPr="00035093" w:rsidRDefault="00F447AA" w:rsidP="00F447AA">
      <w:pPr>
        <w:pStyle w:val="aa"/>
        <w:numPr>
          <w:ilvl w:val="0"/>
          <w:numId w:val="26"/>
        </w:numPr>
        <w:spacing w:line="360" w:lineRule="auto"/>
        <w:jc w:val="both"/>
        <w:rPr>
          <w:rFonts w:ascii="Times New Roman" w:hAnsi="Times New Roman"/>
          <w:color w:val="000000"/>
          <w:sz w:val="28"/>
          <w:szCs w:val="28"/>
        </w:rPr>
      </w:pPr>
      <w:r w:rsidRPr="00035093">
        <w:rPr>
          <w:rFonts w:ascii="Times New Roman" w:hAnsi="Times New Roman"/>
          <w:color w:val="000000"/>
          <w:sz w:val="28"/>
          <w:szCs w:val="28"/>
        </w:rPr>
        <w:t>Поступове пониження температури розплаву перед заливкою.</w:t>
      </w:r>
    </w:p>
    <w:p w:rsidR="00F447AA" w:rsidRPr="00035093" w:rsidRDefault="00F447AA" w:rsidP="00F447AA">
      <w:pPr>
        <w:pStyle w:val="aa"/>
        <w:numPr>
          <w:ilvl w:val="0"/>
          <w:numId w:val="26"/>
        </w:numPr>
        <w:spacing w:line="360" w:lineRule="auto"/>
        <w:jc w:val="both"/>
        <w:rPr>
          <w:rFonts w:ascii="Times New Roman" w:hAnsi="Times New Roman"/>
          <w:color w:val="000000"/>
          <w:sz w:val="28"/>
          <w:szCs w:val="28"/>
        </w:rPr>
      </w:pPr>
      <w:r w:rsidRPr="00035093">
        <w:rPr>
          <w:rFonts w:ascii="Times New Roman" w:hAnsi="Times New Roman"/>
          <w:color w:val="000000"/>
          <w:sz w:val="28"/>
          <w:szCs w:val="28"/>
        </w:rPr>
        <w:t>Сильний перегрів розплаву з наступним підстуженням перед заливкою.</w:t>
      </w:r>
    </w:p>
    <w:p w:rsidR="00F447AA" w:rsidRPr="00035093" w:rsidRDefault="00F447AA" w:rsidP="00F447AA">
      <w:pPr>
        <w:pStyle w:val="aa"/>
        <w:numPr>
          <w:ilvl w:val="0"/>
          <w:numId w:val="26"/>
        </w:numPr>
        <w:spacing w:line="360" w:lineRule="auto"/>
        <w:jc w:val="both"/>
        <w:rPr>
          <w:rFonts w:ascii="Times New Roman" w:hAnsi="Times New Roman"/>
          <w:color w:val="000000"/>
          <w:sz w:val="28"/>
          <w:szCs w:val="28"/>
        </w:rPr>
      </w:pPr>
      <w:r w:rsidRPr="00035093">
        <w:rPr>
          <w:rFonts w:ascii="Times New Roman" w:hAnsi="Times New Roman"/>
          <w:color w:val="000000"/>
          <w:sz w:val="28"/>
          <w:szCs w:val="28"/>
        </w:rPr>
        <w:lastRenderedPageBreak/>
        <w:t>Заливка металу з різними швидкостями задля контрольованого пониження температури розплаву безпосередньо перед потраплянням у форму.</w:t>
      </w:r>
    </w:p>
    <w:p w:rsidR="00F447AA" w:rsidRPr="00035093" w:rsidRDefault="00F447AA" w:rsidP="00F447AA">
      <w:pPr>
        <w:pStyle w:val="aa"/>
        <w:spacing w:line="360" w:lineRule="auto"/>
        <w:ind w:firstLine="360"/>
        <w:jc w:val="both"/>
        <w:rPr>
          <w:rFonts w:ascii="Times New Roman" w:hAnsi="Times New Roman"/>
          <w:color w:val="000000"/>
          <w:sz w:val="28"/>
          <w:szCs w:val="28"/>
        </w:rPr>
      </w:pPr>
      <w:r w:rsidRPr="00035093">
        <w:rPr>
          <w:rFonts w:ascii="Times New Roman" w:hAnsi="Times New Roman"/>
          <w:color w:val="000000"/>
          <w:sz w:val="28"/>
          <w:szCs w:val="28"/>
        </w:rPr>
        <w:t>Вищеперераховані прийоми намагалися застосовувати по декілька за плавку. Спочатку обирався режим (тривалість нагріву на різних потужностях та порядок зміни потужностей), а потім приймалося рішення щодо швидкості заливки металу у форму. Вакуум при цьому намагалися тримати на рівні 5∙10</w:t>
      </w:r>
      <w:r w:rsidRPr="00035093">
        <w:rPr>
          <w:rFonts w:ascii="Times New Roman" w:hAnsi="Times New Roman"/>
          <w:color w:val="000000"/>
          <w:sz w:val="28"/>
          <w:szCs w:val="28"/>
          <w:vertAlign w:val="superscript"/>
        </w:rPr>
        <w:t xml:space="preserve">-2 </w:t>
      </w:r>
      <w:r w:rsidRPr="00035093">
        <w:rPr>
          <w:rFonts w:ascii="Times New Roman" w:hAnsi="Times New Roman"/>
          <w:color w:val="000000"/>
          <w:sz w:val="28"/>
          <w:szCs w:val="28"/>
        </w:rPr>
        <w:t>– 10</w:t>
      </w:r>
      <w:r w:rsidRPr="00035093">
        <w:rPr>
          <w:rFonts w:ascii="Times New Roman" w:hAnsi="Times New Roman"/>
          <w:color w:val="000000"/>
          <w:sz w:val="28"/>
          <w:szCs w:val="28"/>
          <w:vertAlign w:val="superscript"/>
        </w:rPr>
        <w:t>-2</w:t>
      </w:r>
      <w:r w:rsidRPr="00035093">
        <w:rPr>
          <w:rFonts w:ascii="Times New Roman" w:hAnsi="Times New Roman"/>
          <w:color w:val="000000"/>
          <w:sz w:val="28"/>
          <w:szCs w:val="28"/>
        </w:rPr>
        <w:t xml:space="preserve"> мм рт. ст. При повторних переплавах, на заключних етапах плавки отримували вакуум на рівні 5∙10</w:t>
      </w:r>
      <w:r w:rsidRPr="00035093">
        <w:rPr>
          <w:rFonts w:ascii="Times New Roman" w:hAnsi="Times New Roman"/>
          <w:color w:val="000000"/>
          <w:sz w:val="28"/>
          <w:szCs w:val="28"/>
          <w:vertAlign w:val="superscript"/>
        </w:rPr>
        <w:t>-3</w:t>
      </w:r>
      <w:r w:rsidRPr="00035093">
        <w:rPr>
          <w:rFonts w:ascii="Times New Roman" w:hAnsi="Times New Roman"/>
          <w:color w:val="000000"/>
          <w:sz w:val="28"/>
          <w:szCs w:val="28"/>
        </w:rPr>
        <w:t xml:space="preserve"> – 2∙10</w:t>
      </w:r>
      <w:r w:rsidRPr="00035093">
        <w:rPr>
          <w:rFonts w:ascii="Times New Roman" w:hAnsi="Times New Roman"/>
          <w:color w:val="000000"/>
          <w:sz w:val="28"/>
          <w:szCs w:val="28"/>
          <w:vertAlign w:val="superscript"/>
        </w:rPr>
        <w:t xml:space="preserve">-3 </w:t>
      </w:r>
      <w:r w:rsidRPr="00035093">
        <w:rPr>
          <w:rFonts w:ascii="Times New Roman" w:hAnsi="Times New Roman"/>
          <w:color w:val="000000"/>
          <w:sz w:val="28"/>
          <w:szCs w:val="28"/>
        </w:rPr>
        <w:t>мм рт. ст.</w:t>
      </w:r>
    </w:p>
    <w:p w:rsidR="00F447AA" w:rsidRPr="00DD34A1" w:rsidRDefault="00F447AA" w:rsidP="00DD34A1">
      <w:pPr>
        <w:pStyle w:val="aa"/>
        <w:spacing w:line="360" w:lineRule="auto"/>
        <w:ind w:firstLine="360"/>
        <w:jc w:val="both"/>
        <w:rPr>
          <w:rFonts w:ascii="Times New Roman" w:hAnsi="Times New Roman"/>
          <w:color w:val="000000"/>
          <w:sz w:val="28"/>
          <w:szCs w:val="28"/>
        </w:rPr>
      </w:pPr>
      <w:r w:rsidRPr="00035093">
        <w:rPr>
          <w:rFonts w:ascii="Times New Roman" w:hAnsi="Times New Roman"/>
          <w:color w:val="000000"/>
          <w:sz w:val="28"/>
          <w:szCs w:val="28"/>
        </w:rPr>
        <w:t xml:space="preserve">Тривалість електромагнітного перемішування для кожної плавки визначали загальною тривалістю існування розплаву, його масою і температурою перед заливкою у форму. В деяких дослідних плавках застосовували прийом почергової зміни напряму перемішування розплаву перед зливом, вважаючи, що це сприятиме насиченню рідкого металу мікрооб’ємами більш холодного металу зі стінок гарнісажу. До того ж, як згадувалося раніше, при перемішуванні металу в напрямку від стінок тигля до центру електронний промінь проходить в розплав глибше, ніж при інших режимах. Це сприяє підвищенню температури розплаву в усьому об’ємі. При перемішуванні в протилежному напрямку (від центру тигля до стінок) енергія променя більше розподіляється по поверхні. При цьому, поки не понизилась температура розплаву, відбувається незначне розмивання стінок </w:t>
      </w:r>
      <w:r w:rsidRPr="00DD34A1">
        <w:rPr>
          <w:rFonts w:ascii="Times New Roman" w:hAnsi="Times New Roman"/>
          <w:color w:val="000000"/>
          <w:sz w:val="28"/>
          <w:szCs w:val="28"/>
        </w:rPr>
        <w:t>гарнісажу і об’єм розплаву рівномірно охолоджується до рівня перегріву не більше ніж на 50 °С вище температури ліквідус.</w:t>
      </w:r>
    </w:p>
    <w:p w:rsidR="00F447AA" w:rsidRPr="00DD34A1" w:rsidRDefault="00F447AA" w:rsidP="00DD34A1">
      <w:pPr>
        <w:pStyle w:val="aa"/>
        <w:spacing w:line="360" w:lineRule="auto"/>
        <w:ind w:firstLine="360"/>
        <w:jc w:val="both"/>
        <w:rPr>
          <w:rFonts w:ascii="Times New Roman" w:hAnsi="Times New Roman"/>
          <w:sz w:val="28"/>
          <w:szCs w:val="28"/>
        </w:rPr>
      </w:pPr>
      <w:r w:rsidRPr="00DD34A1">
        <w:rPr>
          <w:rFonts w:ascii="Times New Roman" w:hAnsi="Times New Roman"/>
          <w:sz w:val="28"/>
          <w:szCs w:val="28"/>
        </w:rPr>
        <w:t>Значення вакууму, у вигляді даних для обробки, відповідали не стандартним одиницям вимірювання, а показникам вакуумметрів в одиницях шкали «мВ». Таке рішення дозволяє суттєво зменшити випадкову похибку вимірювання та виділити систематичні похибки. Обраний вид представлення даних є більш простим в розумінні, зручним та точним через використання цілих чисел порядку «десятки», які можна легко перевести у відповідні величини тиску в будь-яких одиницях вимірювання. До того ж, застосування чисел порядку 10</w:t>
      </w:r>
      <w:r w:rsidRPr="00DD34A1">
        <w:rPr>
          <w:rFonts w:ascii="Times New Roman" w:hAnsi="Times New Roman"/>
          <w:sz w:val="28"/>
          <w:szCs w:val="28"/>
          <w:vertAlign w:val="superscript"/>
        </w:rPr>
        <w:t>-2</w:t>
      </w:r>
      <w:r w:rsidRPr="00DD34A1">
        <w:rPr>
          <w:rFonts w:ascii="Times New Roman" w:hAnsi="Times New Roman"/>
          <w:sz w:val="28"/>
          <w:szCs w:val="28"/>
        </w:rPr>
        <w:t>…10</w:t>
      </w:r>
      <w:r w:rsidRPr="00DD34A1">
        <w:rPr>
          <w:rFonts w:ascii="Times New Roman" w:hAnsi="Times New Roman"/>
          <w:sz w:val="28"/>
          <w:szCs w:val="28"/>
          <w:vertAlign w:val="superscript"/>
        </w:rPr>
        <w:t>-3</w:t>
      </w:r>
      <w:r w:rsidRPr="00DD34A1">
        <w:rPr>
          <w:rFonts w:ascii="Times New Roman" w:hAnsi="Times New Roman"/>
          <w:sz w:val="28"/>
          <w:szCs w:val="28"/>
        </w:rPr>
        <w:t xml:space="preserve"> (мм рт. ст.) значно погіршує структуру математичних моделей при регресійному аналізі.</w:t>
      </w:r>
    </w:p>
    <w:p w:rsidR="00DD34A1" w:rsidRPr="00DD34A1" w:rsidRDefault="00DD34A1" w:rsidP="00DD34A1">
      <w:pPr>
        <w:pStyle w:val="aa"/>
        <w:spacing w:line="360" w:lineRule="auto"/>
        <w:ind w:firstLine="360"/>
        <w:jc w:val="both"/>
        <w:rPr>
          <w:rFonts w:ascii="Times New Roman" w:hAnsi="Times New Roman"/>
          <w:sz w:val="28"/>
          <w:szCs w:val="28"/>
        </w:rPr>
      </w:pPr>
      <w:r w:rsidRPr="00DD34A1">
        <w:rPr>
          <w:rFonts w:ascii="Times New Roman" w:hAnsi="Times New Roman"/>
          <w:sz w:val="28"/>
          <w:szCs w:val="28"/>
        </w:rPr>
        <w:t>Технологічні параметри проведення дослідів показано в табл. 3.1.</w:t>
      </w:r>
    </w:p>
    <w:p w:rsidR="00DD34A1" w:rsidRDefault="00DD34A1" w:rsidP="00F447AA">
      <w:pPr>
        <w:pStyle w:val="aa"/>
        <w:spacing w:line="360" w:lineRule="auto"/>
        <w:ind w:firstLine="360"/>
        <w:jc w:val="both"/>
        <w:rPr>
          <w:rFonts w:ascii="Times New Roman" w:hAnsi="Times New Roman"/>
          <w:color w:val="000000"/>
          <w:sz w:val="28"/>
          <w:szCs w:val="28"/>
        </w:rPr>
      </w:pPr>
    </w:p>
    <w:p w:rsidR="00F447AA" w:rsidRPr="00035093" w:rsidRDefault="00F447AA" w:rsidP="00DD34A1">
      <w:pPr>
        <w:pStyle w:val="aa"/>
        <w:spacing w:line="360" w:lineRule="auto"/>
        <w:ind w:firstLine="708"/>
        <w:jc w:val="both"/>
        <w:rPr>
          <w:rFonts w:ascii="Times New Roman" w:hAnsi="Times New Roman"/>
          <w:color w:val="000000"/>
          <w:sz w:val="28"/>
          <w:szCs w:val="28"/>
        </w:rPr>
      </w:pPr>
      <w:r w:rsidRPr="00035093">
        <w:rPr>
          <w:rFonts w:ascii="Times New Roman" w:hAnsi="Times New Roman"/>
          <w:color w:val="000000"/>
          <w:sz w:val="28"/>
          <w:szCs w:val="28"/>
        </w:rPr>
        <w:t>Таблиця 3.1 Технологічні п</w:t>
      </w:r>
      <w:r w:rsidR="00DD34A1">
        <w:rPr>
          <w:rFonts w:ascii="Times New Roman" w:hAnsi="Times New Roman"/>
          <w:color w:val="000000"/>
          <w:sz w:val="28"/>
          <w:szCs w:val="28"/>
        </w:rPr>
        <w:t xml:space="preserve">араметри проведення дослідів </w:t>
      </w:r>
    </w:p>
    <w:tbl>
      <w:tblPr>
        <w:tblW w:w="890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794"/>
        <w:gridCol w:w="1255"/>
        <w:gridCol w:w="1276"/>
        <w:gridCol w:w="1276"/>
        <w:gridCol w:w="1303"/>
      </w:tblGrid>
      <w:tr w:rsidR="00F447AA" w:rsidTr="00914336">
        <w:trPr>
          <w:jc w:val="center"/>
        </w:trPr>
        <w:tc>
          <w:tcPr>
            <w:tcW w:w="3794"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 досліду</w:t>
            </w:r>
          </w:p>
        </w:tc>
        <w:tc>
          <w:tcPr>
            <w:tcW w:w="1255"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2</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3</w:t>
            </w:r>
          </w:p>
        </w:tc>
        <w:tc>
          <w:tcPr>
            <w:tcW w:w="1303"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4</w:t>
            </w:r>
          </w:p>
        </w:tc>
      </w:tr>
      <w:tr w:rsidR="00F447AA" w:rsidTr="00914336">
        <w:trPr>
          <w:jc w:val="center"/>
        </w:trPr>
        <w:tc>
          <w:tcPr>
            <w:tcW w:w="3794" w:type="dxa"/>
          </w:tcPr>
          <w:p w:rsidR="00F447AA" w:rsidRDefault="00F447AA" w:rsidP="00914336">
            <w:pPr>
              <w:pBdr>
                <w:top w:val="nil"/>
                <w:left w:val="nil"/>
                <w:bottom w:val="nil"/>
                <w:right w:val="nil"/>
                <w:between w:val="nil"/>
              </w:pBdr>
              <w:spacing w:after="0" w:line="360" w:lineRule="auto"/>
              <w:ind w:left="1" w:hanging="3"/>
              <w:jc w:val="both"/>
              <w:rPr>
                <w:rFonts w:ascii="Times New Roman" w:hAnsi="Times New Roman"/>
                <w:color w:val="000000"/>
                <w:sz w:val="28"/>
                <w:szCs w:val="28"/>
              </w:rPr>
            </w:pPr>
            <w:r>
              <w:rPr>
                <w:rFonts w:ascii="Times New Roman" w:hAnsi="Times New Roman"/>
                <w:color w:val="000000"/>
                <w:sz w:val="28"/>
                <w:szCs w:val="28"/>
              </w:rPr>
              <w:t>Час існування розплаву, хв</w:t>
            </w:r>
          </w:p>
        </w:tc>
        <w:tc>
          <w:tcPr>
            <w:tcW w:w="1255"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23,5</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26</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15</w:t>
            </w:r>
          </w:p>
        </w:tc>
        <w:tc>
          <w:tcPr>
            <w:tcW w:w="1303"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23,5</w:t>
            </w:r>
          </w:p>
        </w:tc>
      </w:tr>
      <w:tr w:rsidR="00F447AA" w:rsidTr="00914336">
        <w:trPr>
          <w:jc w:val="center"/>
        </w:trPr>
        <w:tc>
          <w:tcPr>
            <w:tcW w:w="3794" w:type="dxa"/>
          </w:tcPr>
          <w:p w:rsidR="00F447AA" w:rsidRDefault="00F447AA" w:rsidP="00914336">
            <w:pPr>
              <w:pBdr>
                <w:top w:val="nil"/>
                <w:left w:val="nil"/>
                <w:bottom w:val="nil"/>
                <w:right w:val="nil"/>
                <w:between w:val="nil"/>
              </w:pBdr>
              <w:spacing w:after="0" w:line="360" w:lineRule="auto"/>
              <w:ind w:left="1" w:hanging="3"/>
              <w:jc w:val="both"/>
              <w:rPr>
                <w:rFonts w:ascii="Times New Roman" w:hAnsi="Times New Roman"/>
                <w:color w:val="000000"/>
                <w:sz w:val="28"/>
                <w:szCs w:val="28"/>
              </w:rPr>
            </w:pPr>
            <w:r>
              <w:rPr>
                <w:rFonts w:ascii="Times New Roman" w:hAnsi="Times New Roman"/>
                <w:color w:val="000000"/>
                <w:sz w:val="28"/>
                <w:szCs w:val="28"/>
              </w:rPr>
              <w:t>Час дії ЕМП, хв</w:t>
            </w:r>
          </w:p>
        </w:tc>
        <w:tc>
          <w:tcPr>
            <w:tcW w:w="1255"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20,5</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20</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13,5</w:t>
            </w:r>
          </w:p>
        </w:tc>
        <w:tc>
          <w:tcPr>
            <w:tcW w:w="1303"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17</w:t>
            </w:r>
          </w:p>
        </w:tc>
      </w:tr>
      <w:tr w:rsidR="00F447AA" w:rsidTr="00914336">
        <w:trPr>
          <w:jc w:val="center"/>
        </w:trPr>
        <w:tc>
          <w:tcPr>
            <w:tcW w:w="3794" w:type="dxa"/>
          </w:tcPr>
          <w:p w:rsidR="00F447AA" w:rsidRDefault="00F447AA" w:rsidP="00914336">
            <w:pPr>
              <w:pBdr>
                <w:top w:val="nil"/>
                <w:left w:val="nil"/>
                <w:bottom w:val="nil"/>
                <w:right w:val="nil"/>
                <w:between w:val="nil"/>
              </w:pBdr>
              <w:spacing w:after="0" w:line="360" w:lineRule="auto"/>
              <w:ind w:left="1" w:hanging="3"/>
              <w:jc w:val="both"/>
              <w:rPr>
                <w:rFonts w:ascii="Times New Roman" w:hAnsi="Times New Roman"/>
                <w:color w:val="000000"/>
                <w:sz w:val="28"/>
                <w:szCs w:val="28"/>
              </w:rPr>
            </w:pPr>
            <w:r>
              <w:rPr>
                <w:rFonts w:ascii="Times New Roman" w:hAnsi="Times New Roman"/>
                <w:color w:val="000000"/>
                <w:sz w:val="28"/>
                <w:szCs w:val="28"/>
              </w:rPr>
              <w:t>Тривалість режиму 1, хв</w:t>
            </w:r>
          </w:p>
        </w:tc>
        <w:tc>
          <w:tcPr>
            <w:tcW w:w="1255"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5</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8</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w:t>
            </w:r>
          </w:p>
        </w:tc>
        <w:tc>
          <w:tcPr>
            <w:tcW w:w="1303"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2</w:t>
            </w:r>
          </w:p>
        </w:tc>
      </w:tr>
      <w:tr w:rsidR="00F447AA" w:rsidTr="00914336">
        <w:trPr>
          <w:jc w:val="center"/>
        </w:trPr>
        <w:tc>
          <w:tcPr>
            <w:tcW w:w="3794" w:type="dxa"/>
          </w:tcPr>
          <w:p w:rsidR="00F447AA" w:rsidRDefault="00F447AA" w:rsidP="00914336">
            <w:pPr>
              <w:pBdr>
                <w:top w:val="nil"/>
                <w:left w:val="nil"/>
                <w:bottom w:val="nil"/>
                <w:right w:val="nil"/>
                <w:between w:val="nil"/>
              </w:pBdr>
              <w:spacing w:after="0" w:line="360" w:lineRule="auto"/>
              <w:ind w:left="1" w:hanging="3"/>
              <w:jc w:val="both"/>
              <w:rPr>
                <w:rFonts w:ascii="Times New Roman" w:hAnsi="Times New Roman"/>
                <w:color w:val="000000"/>
                <w:sz w:val="28"/>
                <w:szCs w:val="28"/>
              </w:rPr>
            </w:pPr>
            <w:r>
              <w:rPr>
                <w:rFonts w:ascii="Times New Roman" w:hAnsi="Times New Roman"/>
                <w:color w:val="000000"/>
                <w:sz w:val="28"/>
                <w:szCs w:val="28"/>
              </w:rPr>
              <w:t>Потужність режиму 1, кВт</w:t>
            </w:r>
          </w:p>
        </w:tc>
        <w:tc>
          <w:tcPr>
            <w:tcW w:w="1255"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67</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70</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120</w:t>
            </w:r>
          </w:p>
        </w:tc>
        <w:tc>
          <w:tcPr>
            <w:tcW w:w="1303"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135</w:t>
            </w:r>
          </w:p>
        </w:tc>
      </w:tr>
      <w:tr w:rsidR="00F447AA" w:rsidTr="00914336">
        <w:trPr>
          <w:jc w:val="center"/>
        </w:trPr>
        <w:tc>
          <w:tcPr>
            <w:tcW w:w="3794" w:type="dxa"/>
          </w:tcPr>
          <w:p w:rsidR="00F447AA" w:rsidRDefault="00F447AA" w:rsidP="00914336">
            <w:pPr>
              <w:pBdr>
                <w:top w:val="nil"/>
                <w:left w:val="nil"/>
                <w:bottom w:val="nil"/>
                <w:right w:val="nil"/>
                <w:between w:val="nil"/>
              </w:pBdr>
              <w:spacing w:after="0" w:line="360" w:lineRule="auto"/>
              <w:ind w:left="1" w:hanging="3"/>
              <w:jc w:val="both"/>
              <w:rPr>
                <w:rFonts w:ascii="Times New Roman" w:hAnsi="Times New Roman"/>
                <w:color w:val="000000"/>
                <w:sz w:val="28"/>
                <w:szCs w:val="28"/>
              </w:rPr>
            </w:pPr>
            <w:r>
              <w:rPr>
                <w:rFonts w:ascii="Times New Roman" w:hAnsi="Times New Roman"/>
                <w:color w:val="000000"/>
                <w:sz w:val="28"/>
                <w:szCs w:val="28"/>
              </w:rPr>
              <w:t>Тривалість режиму 2, хв</w:t>
            </w:r>
          </w:p>
        </w:tc>
        <w:tc>
          <w:tcPr>
            <w:tcW w:w="1255"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13</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4,5</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3,5</w:t>
            </w:r>
          </w:p>
        </w:tc>
        <w:tc>
          <w:tcPr>
            <w:tcW w:w="1303"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6</w:t>
            </w:r>
          </w:p>
        </w:tc>
      </w:tr>
      <w:tr w:rsidR="00F447AA" w:rsidTr="00914336">
        <w:trPr>
          <w:jc w:val="center"/>
        </w:trPr>
        <w:tc>
          <w:tcPr>
            <w:tcW w:w="3794" w:type="dxa"/>
          </w:tcPr>
          <w:p w:rsidR="00F447AA" w:rsidRDefault="00F447AA" w:rsidP="00914336">
            <w:pPr>
              <w:pBdr>
                <w:top w:val="nil"/>
                <w:left w:val="nil"/>
                <w:bottom w:val="nil"/>
                <w:right w:val="nil"/>
                <w:between w:val="nil"/>
              </w:pBdr>
              <w:spacing w:after="0" w:line="360" w:lineRule="auto"/>
              <w:ind w:left="1" w:hanging="3"/>
              <w:jc w:val="both"/>
              <w:rPr>
                <w:rFonts w:ascii="Times New Roman" w:hAnsi="Times New Roman"/>
                <w:color w:val="000000"/>
                <w:sz w:val="28"/>
                <w:szCs w:val="28"/>
              </w:rPr>
            </w:pPr>
            <w:r>
              <w:rPr>
                <w:rFonts w:ascii="Times New Roman" w:hAnsi="Times New Roman"/>
                <w:color w:val="000000"/>
                <w:sz w:val="28"/>
                <w:szCs w:val="28"/>
              </w:rPr>
              <w:t>Потужність режиму 2, кВт</w:t>
            </w:r>
          </w:p>
        </w:tc>
        <w:tc>
          <w:tcPr>
            <w:tcW w:w="1255"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60</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67</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90</w:t>
            </w:r>
          </w:p>
        </w:tc>
        <w:tc>
          <w:tcPr>
            <w:tcW w:w="1303"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120</w:t>
            </w:r>
          </w:p>
        </w:tc>
      </w:tr>
      <w:tr w:rsidR="00F447AA" w:rsidTr="00914336">
        <w:trPr>
          <w:jc w:val="center"/>
        </w:trPr>
        <w:tc>
          <w:tcPr>
            <w:tcW w:w="3794" w:type="dxa"/>
          </w:tcPr>
          <w:p w:rsidR="00F447AA" w:rsidRDefault="00F447AA" w:rsidP="00914336">
            <w:pPr>
              <w:pBdr>
                <w:top w:val="nil"/>
                <w:left w:val="nil"/>
                <w:bottom w:val="nil"/>
                <w:right w:val="nil"/>
                <w:between w:val="nil"/>
              </w:pBdr>
              <w:spacing w:after="0" w:line="360" w:lineRule="auto"/>
              <w:ind w:left="1" w:hanging="3"/>
              <w:jc w:val="both"/>
              <w:rPr>
                <w:rFonts w:ascii="Times New Roman" w:hAnsi="Times New Roman"/>
                <w:color w:val="000000"/>
                <w:sz w:val="28"/>
                <w:szCs w:val="28"/>
              </w:rPr>
            </w:pPr>
            <w:r>
              <w:rPr>
                <w:rFonts w:ascii="Times New Roman" w:hAnsi="Times New Roman"/>
                <w:color w:val="000000"/>
                <w:sz w:val="28"/>
                <w:szCs w:val="28"/>
              </w:rPr>
              <w:t>Тривалість режиму 3, хв</w:t>
            </w:r>
          </w:p>
        </w:tc>
        <w:tc>
          <w:tcPr>
            <w:tcW w:w="1255"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4</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4,5</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2</w:t>
            </w:r>
          </w:p>
        </w:tc>
        <w:tc>
          <w:tcPr>
            <w:tcW w:w="1303"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8,5</w:t>
            </w:r>
          </w:p>
        </w:tc>
      </w:tr>
      <w:tr w:rsidR="00F447AA" w:rsidTr="00914336">
        <w:trPr>
          <w:jc w:val="center"/>
        </w:trPr>
        <w:tc>
          <w:tcPr>
            <w:tcW w:w="3794" w:type="dxa"/>
          </w:tcPr>
          <w:p w:rsidR="00F447AA" w:rsidRDefault="00F447AA" w:rsidP="00914336">
            <w:pPr>
              <w:pBdr>
                <w:top w:val="nil"/>
                <w:left w:val="nil"/>
                <w:bottom w:val="nil"/>
                <w:right w:val="nil"/>
                <w:between w:val="nil"/>
              </w:pBdr>
              <w:spacing w:after="0" w:line="360" w:lineRule="auto"/>
              <w:ind w:left="1" w:hanging="3"/>
              <w:jc w:val="both"/>
              <w:rPr>
                <w:rFonts w:ascii="Times New Roman" w:hAnsi="Times New Roman"/>
                <w:color w:val="000000"/>
                <w:sz w:val="28"/>
                <w:szCs w:val="28"/>
              </w:rPr>
            </w:pPr>
            <w:r>
              <w:rPr>
                <w:rFonts w:ascii="Times New Roman" w:hAnsi="Times New Roman"/>
                <w:color w:val="000000"/>
                <w:sz w:val="28"/>
                <w:szCs w:val="28"/>
              </w:rPr>
              <w:t>Потужність режиму 3, кВт</w:t>
            </w:r>
          </w:p>
        </w:tc>
        <w:tc>
          <w:tcPr>
            <w:tcW w:w="1255"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45</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60</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45</w:t>
            </w:r>
          </w:p>
        </w:tc>
        <w:tc>
          <w:tcPr>
            <w:tcW w:w="1303"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105</w:t>
            </w:r>
          </w:p>
        </w:tc>
      </w:tr>
      <w:tr w:rsidR="00F447AA" w:rsidTr="00914336">
        <w:trPr>
          <w:trHeight w:val="240"/>
          <w:jc w:val="center"/>
        </w:trPr>
        <w:tc>
          <w:tcPr>
            <w:tcW w:w="3794" w:type="dxa"/>
          </w:tcPr>
          <w:p w:rsidR="00F447AA" w:rsidRDefault="00F447AA" w:rsidP="00914336">
            <w:pPr>
              <w:pBdr>
                <w:top w:val="nil"/>
                <w:left w:val="nil"/>
                <w:bottom w:val="nil"/>
                <w:right w:val="nil"/>
                <w:between w:val="nil"/>
              </w:pBdr>
              <w:spacing w:after="0" w:line="360" w:lineRule="auto"/>
              <w:ind w:left="1" w:hanging="3"/>
              <w:jc w:val="both"/>
              <w:rPr>
                <w:rFonts w:ascii="Times New Roman" w:hAnsi="Times New Roman"/>
                <w:color w:val="000000"/>
                <w:sz w:val="28"/>
                <w:szCs w:val="28"/>
              </w:rPr>
            </w:pPr>
            <w:r>
              <w:rPr>
                <w:rFonts w:ascii="Times New Roman" w:hAnsi="Times New Roman"/>
                <w:color w:val="000000"/>
                <w:sz w:val="28"/>
                <w:szCs w:val="28"/>
              </w:rPr>
              <w:t>ΔТ охолоджуючої води, °С</w:t>
            </w:r>
          </w:p>
        </w:tc>
        <w:tc>
          <w:tcPr>
            <w:tcW w:w="1255"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15,5</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16,5</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15</w:t>
            </w:r>
          </w:p>
        </w:tc>
        <w:tc>
          <w:tcPr>
            <w:tcW w:w="1303"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17</w:t>
            </w:r>
          </w:p>
        </w:tc>
      </w:tr>
      <w:tr w:rsidR="00F447AA" w:rsidTr="00914336">
        <w:trPr>
          <w:trHeight w:val="200"/>
          <w:jc w:val="center"/>
        </w:trPr>
        <w:tc>
          <w:tcPr>
            <w:tcW w:w="3794" w:type="dxa"/>
          </w:tcPr>
          <w:p w:rsidR="00F447AA" w:rsidRDefault="00F447AA" w:rsidP="00914336">
            <w:pPr>
              <w:pBdr>
                <w:top w:val="nil"/>
                <w:left w:val="nil"/>
                <w:bottom w:val="nil"/>
                <w:right w:val="nil"/>
                <w:between w:val="nil"/>
              </w:pBdr>
              <w:spacing w:after="0" w:line="360" w:lineRule="auto"/>
              <w:ind w:left="1" w:hanging="3"/>
              <w:jc w:val="both"/>
              <w:rPr>
                <w:rFonts w:ascii="Times New Roman" w:hAnsi="Times New Roman"/>
                <w:color w:val="000000"/>
                <w:sz w:val="28"/>
                <w:szCs w:val="28"/>
              </w:rPr>
            </w:pPr>
            <w:r>
              <w:rPr>
                <w:rFonts w:ascii="Times New Roman" w:hAnsi="Times New Roman"/>
                <w:color w:val="000000"/>
                <w:sz w:val="28"/>
                <w:szCs w:val="28"/>
              </w:rPr>
              <w:t>Маса злитого металу, кг</w:t>
            </w:r>
          </w:p>
        </w:tc>
        <w:tc>
          <w:tcPr>
            <w:tcW w:w="1255"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9,4</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8,56</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8,65</w:t>
            </w:r>
          </w:p>
        </w:tc>
        <w:tc>
          <w:tcPr>
            <w:tcW w:w="1303"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9,3</w:t>
            </w:r>
          </w:p>
        </w:tc>
      </w:tr>
      <w:tr w:rsidR="00F447AA" w:rsidTr="00914336">
        <w:trPr>
          <w:trHeight w:val="380"/>
          <w:jc w:val="center"/>
        </w:trPr>
        <w:tc>
          <w:tcPr>
            <w:tcW w:w="3794" w:type="dxa"/>
          </w:tcPr>
          <w:p w:rsidR="00F447AA" w:rsidRDefault="00F447AA" w:rsidP="00914336">
            <w:pPr>
              <w:pBdr>
                <w:top w:val="nil"/>
                <w:left w:val="nil"/>
                <w:bottom w:val="nil"/>
                <w:right w:val="nil"/>
                <w:between w:val="nil"/>
              </w:pBdr>
              <w:spacing w:after="0" w:line="360" w:lineRule="auto"/>
              <w:ind w:left="1" w:hanging="3"/>
              <w:jc w:val="both"/>
              <w:rPr>
                <w:rFonts w:ascii="Times New Roman" w:hAnsi="Times New Roman"/>
                <w:color w:val="000000"/>
                <w:sz w:val="28"/>
                <w:szCs w:val="28"/>
              </w:rPr>
            </w:pPr>
            <w:r>
              <w:rPr>
                <w:rFonts w:ascii="Times New Roman" w:hAnsi="Times New Roman"/>
                <w:color w:val="000000"/>
                <w:sz w:val="28"/>
                <w:szCs w:val="28"/>
              </w:rPr>
              <w:t>Матеріал форми/Ø, мм</w:t>
            </w:r>
          </w:p>
        </w:tc>
        <w:tc>
          <w:tcPr>
            <w:tcW w:w="1255"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гр., 65</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гр., 65</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гр.,75</w:t>
            </w:r>
          </w:p>
        </w:tc>
        <w:tc>
          <w:tcPr>
            <w:tcW w:w="1303"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гр.,65</w:t>
            </w:r>
          </w:p>
        </w:tc>
      </w:tr>
      <w:tr w:rsidR="00F447AA" w:rsidTr="00914336">
        <w:trPr>
          <w:trHeight w:val="240"/>
          <w:jc w:val="center"/>
        </w:trPr>
        <w:tc>
          <w:tcPr>
            <w:tcW w:w="3794" w:type="dxa"/>
          </w:tcPr>
          <w:p w:rsidR="00F447AA" w:rsidRDefault="00F447AA" w:rsidP="00914336">
            <w:pPr>
              <w:pBdr>
                <w:top w:val="nil"/>
                <w:left w:val="nil"/>
                <w:bottom w:val="nil"/>
                <w:right w:val="nil"/>
                <w:between w:val="nil"/>
              </w:pBdr>
              <w:spacing w:after="0" w:line="360" w:lineRule="auto"/>
              <w:ind w:left="1" w:hanging="3"/>
              <w:jc w:val="both"/>
              <w:rPr>
                <w:rFonts w:ascii="Times New Roman" w:hAnsi="Times New Roman"/>
                <w:color w:val="000000"/>
                <w:sz w:val="28"/>
                <w:szCs w:val="28"/>
              </w:rPr>
            </w:pPr>
            <w:r>
              <w:rPr>
                <w:rFonts w:ascii="Times New Roman" w:hAnsi="Times New Roman"/>
                <w:color w:val="000000"/>
                <w:sz w:val="28"/>
                <w:szCs w:val="28"/>
              </w:rPr>
              <w:t>Затримка перед зливом, с</w:t>
            </w:r>
          </w:p>
        </w:tc>
        <w:tc>
          <w:tcPr>
            <w:tcW w:w="1255"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2</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2</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2</w:t>
            </w:r>
          </w:p>
        </w:tc>
        <w:tc>
          <w:tcPr>
            <w:tcW w:w="1303"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2</w:t>
            </w:r>
          </w:p>
        </w:tc>
      </w:tr>
      <w:tr w:rsidR="00F447AA" w:rsidTr="00914336">
        <w:trPr>
          <w:trHeight w:val="360"/>
          <w:jc w:val="center"/>
        </w:trPr>
        <w:tc>
          <w:tcPr>
            <w:tcW w:w="3794" w:type="dxa"/>
          </w:tcPr>
          <w:p w:rsidR="00F447AA" w:rsidRDefault="00F447AA" w:rsidP="00914336">
            <w:pPr>
              <w:pBdr>
                <w:top w:val="nil"/>
                <w:left w:val="nil"/>
                <w:bottom w:val="nil"/>
                <w:right w:val="nil"/>
                <w:between w:val="nil"/>
              </w:pBdr>
              <w:spacing w:after="0" w:line="360" w:lineRule="auto"/>
              <w:ind w:left="1" w:hanging="3"/>
              <w:jc w:val="both"/>
              <w:rPr>
                <w:rFonts w:ascii="Times New Roman" w:hAnsi="Times New Roman"/>
                <w:color w:val="000000"/>
                <w:sz w:val="28"/>
                <w:szCs w:val="28"/>
              </w:rPr>
            </w:pPr>
            <w:r>
              <w:rPr>
                <w:rFonts w:ascii="Times New Roman" w:hAnsi="Times New Roman"/>
                <w:color w:val="000000"/>
                <w:sz w:val="28"/>
                <w:szCs w:val="28"/>
              </w:rPr>
              <w:t>Час зливу, с</w:t>
            </w:r>
          </w:p>
        </w:tc>
        <w:tc>
          <w:tcPr>
            <w:tcW w:w="1255"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5</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5</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5</w:t>
            </w:r>
          </w:p>
        </w:tc>
        <w:tc>
          <w:tcPr>
            <w:tcW w:w="1303"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5</w:t>
            </w:r>
          </w:p>
        </w:tc>
      </w:tr>
      <w:tr w:rsidR="00F447AA" w:rsidTr="00914336">
        <w:trPr>
          <w:trHeight w:val="100"/>
          <w:jc w:val="center"/>
        </w:trPr>
        <w:tc>
          <w:tcPr>
            <w:tcW w:w="3794" w:type="dxa"/>
          </w:tcPr>
          <w:p w:rsidR="00F447AA" w:rsidRDefault="00F447AA" w:rsidP="00914336">
            <w:pPr>
              <w:pBdr>
                <w:top w:val="nil"/>
                <w:left w:val="nil"/>
                <w:bottom w:val="nil"/>
                <w:right w:val="nil"/>
                <w:between w:val="nil"/>
              </w:pBdr>
              <w:spacing w:after="0" w:line="360" w:lineRule="auto"/>
              <w:ind w:left="1" w:hanging="3"/>
              <w:jc w:val="both"/>
              <w:rPr>
                <w:rFonts w:ascii="Times New Roman" w:hAnsi="Times New Roman"/>
                <w:color w:val="000000"/>
                <w:sz w:val="28"/>
                <w:szCs w:val="28"/>
              </w:rPr>
            </w:pPr>
            <w:r>
              <w:rPr>
                <w:rFonts w:ascii="Times New Roman" w:hAnsi="Times New Roman"/>
                <w:color w:val="000000"/>
                <w:sz w:val="28"/>
                <w:szCs w:val="28"/>
              </w:rPr>
              <w:t>Вакуум в момент заливки</w:t>
            </w:r>
          </w:p>
        </w:tc>
        <w:tc>
          <w:tcPr>
            <w:tcW w:w="1255"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75</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75</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70</w:t>
            </w:r>
          </w:p>
        </w:tc>
        <w:tc>
          <w:tcPr>
            <w:tcW w:w="1303"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65</w:t>
            </w:r>
          </w:p>
        </w:tc>
      </w:tr>
      <w:tr w:rsidR="00F447AA" w:rsidTr="00914336">
        <w:trPr>
          <w:trHeight w:val="240"/>
          <w:jc w:val="center"/>
        </w:trPr>
        <w:tc>
          <w:tcPr>
            <w:tcW w:w="3794" w:type="dxa"/>
          </w:tcPr>
          <w:p w:rsidR="00F447AA" w:rsidRDefault="00F447AA" w:rsidP="00914336">
            <w:pPr>
              <w:pBdr>
                <w:top w:val="nil"/>
                <w:left w:val="nil"/>
                <w:bottom w:val="nil"/>
                <w:right w:val="nil"/>
                <w:between w:val="nil"/>
              </w:pBdr>
              <w:spacing w:after="0" w:line="360" w:lineRule="auto"/>
              <w:ind w:left="1" w:hanging="3"/>
              <w:jc w:val="both"/>
              <w:rPr>
                <w:rFonts w:ascii="Times New Roman" w:hAnsi="Times New Roman"/>
                <w:color w:val="000000"/>
                <w:sz w:val="28"/>
                <w:szCs w:val="28"/>
              </w:rPr>
            </w:pPr>
            <w:r>
              <w:rPr>
                <w:rFonts w:ascii="Times New Roman" w:hAnsi="Times New Roman"/>
                <w:color w:val="000000"/>
                <w:sz w:val="28"/>
                <w:szCs w:val="28"/>
              </w:rPr>
              <w:t>Твердість зразків, НВ</w:t>
            </w:r>
          </w:p>
        </w:tc>
        <w:tc>
          <w:tcPr>
            <w:tcW w:w="1255"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205</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178</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138</w:t>
            </w:r>
          </w:p>
        </w:tc>
        <w:tc>
          <w:tcPr>
            <w:tcW w:w="1303"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134</w:t>
            </w:r>
          </w:p>
        </w:tc>
      </w:tr>
      <w:tr w:rsidR="00F447AA" w:rsidTr="00914336">
        <w:trPr>
          <w:trHeight w:val="220"/>
          <w:jc w:val="center"/>
        </w:trPr>
        <w:tc>
          <w:tcPr>
            <w:tcW w:w="3794" w:type="dxa"/>
          </w:tcPr>
          <w:p w:rsidR="00F447AA" w:rsidRDefault="00F447AA" w:rsidP="00914336">
            <w:pPr>
              <w:pBdr>
                <w:top w:val="nil"/>
                <w:left w:val="nil"/>
                <w:bottom w:val="nil"/>
                <w:right w:val="nil"/>
                <w:between w:val="nil"/>
              </w:pBdr>
              <w:spacing w:after="0" w:line="360" w:lineRule="auto"/>
              <w:ind w:left="1" w:hanging="3"/>
              <w:jc w:val="both"/>
              <w:rPr>
                <w:rFonts w:ascii="Times New Roman" w:hAnsi="Times New Roman"/>
                <w:color w:val="000000"/>
                <w:sz w:val="28"/>
                <w:szCs w:val="28"/>
              </w:rPr>
            </w:pPr>
            <w:r>
              <w:rPr>
                <w:rFonts w:ascii="Times New Roman" w:hAnsi="Times New Roman"/>
                <w:color w:val="000000"/>
                <w:sz w:val="28"/>
                <w:szCs w:val="28"/>
              </w:rPr>
              <w:t>Розміри макрозерен, мм</w:t>
            </w:r>
          </w:p>
        </w:tc>
        <w:tc>
          <w:tcPr>
            <w:tcW w:w="1255"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2-3,5</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1-4</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3-4</w:t>
            </w:r>
          </w:p>
        </w:tc>
        <w:tc>
          <w:tcPr>
            <w:tcW w:w="1303"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1-4</w:t>
            </w:r>
          </w:p>
        </w:tc>
      </w:tr>
      <w:tr w:rsidR="00F447AA" w:rsidTr="00914336">
        <w:trPr>
          <w:trHeight w:val="240"/>
          <w:jc w:val="center"/>
        </w:trPr>
        <w:tc>
          <w:tcPr>
            <w:tcW w:w="3794" w:type="dxa"/>
          </w:tcPr>
          <w:p w:rsidR="00F447AA" w:rsidRDefault="00F447AA" w:rsidP="00914336">
            <w:pPr>
              <w:pBdr>
                <w:top w:val="nil"/>
                <w:left w:val="nil"/>
                <w:bottom w:val="nil"/>
                <w:right w:val="nil"/>
                <w:between w:val="nil"/>
              </w:pBdr>
              <w:spacing w:after="0" w:line="360" w:lineRule="auto"/>
              <w:ind w:left="1" w:hanging="3"/>
              <w:jc w:val="both"/>
              <w:rPr>
                <w:rFonts w:ascii="Times New Roman" w:hAnsi="Times New Roman"/>
                <w:color w:val="000000"/>
                <w:sz w:val="28"/>
                <w:szCs w:val="28"/>
              </w:rPr>
            </w:pPr>
            <w:r>
              <w:rPr>
                <w:rFonts w:ascii="Times New Roman" w:hAnsi="Times New Roman"/>
                <w:color w:val="000000"/>
                <w:sz w:val="28"/>
                <w:szCs w:val="28"/>
              </w:rPr>
              <w:t>Розміри мікрозерен, мкм</w:t>
            </w:r>
          </w:p>
        </w:tc>
        <w:tc>
          <w:tcPr>
            <w:tcW w:w="1255"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50-120</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45-110</w:t>
            </w:r>
          </w:p>
        </w:tc>
        <w:tc>
          <w:tcPr>
            <w:tcW w:w="1276"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100-120</w:t>
            </w:r>
          </w:p>
        </w:tc>
        <w:tc>
          <w:tcPr>
            <w:tcW w:w="1303" w:type="dxa"/>
          </w:tcPr>
          <w:p w:rsidR="00F447AA" w:rsidRDefault="00F447AA" w:rsidP="00914336">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110-160</w:t>
            </w:r>
          </w:p>
        </w:tc>
      </w:tr>
    </w:tbl>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Pr>
          <w:rFonts w:ascii="Times New Roman" w:hAnsi="Times New Roman"/>
          <w:color w:val="000000"/>
          <w:sz w:val="28"/>
          <w:szCs w:val="28"/>
        </w:rPr>
        <w:t>Під час дослідної плавки 3 протягом останніх п’яти хвилин кожні 10 секунд змінювався напрямок дії ЕМП від стінок тигля до центру та навпаки.</w:t>
      </w: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Pr>
          <w:rFonts w:ascii="Times New Roman" w:hAnsi="Times New Roman"/>
          <w:color w:val="000000"/>
          <w:sz w:val="28"/>
          <w:szCs w:val="28"/>
        </w:rPr>
        <w:t>Під час дослідної плавки 4 протягом останніх п’яти хвилин кожні 20 секунд змінювався напрямок дії ЕМП від стінок тигля до центру та навпаки. Перемішування після зливу металу не вимикалося.</w:t>
      </w:r>
    </w:p>
    <w:p w:rsidR="00DD34A1" w:rsidRDefault="00DD34A1"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Pr>
          <w:rFonts w:ascii="Times New Roman" w:hAnsi="Times New Roman"/>
          <w:color w:val="000000"/>
          <w:sz w:val="28"/>
          <w:szCs w:val="28"/>
        </w:rPr>
        <w:t>Макро- та мікроструктури зразків дослідних сплавів показано на рис. 3.2.</w:t>
      </w:r>
    </w:p>
    <w:p w:rsidR="00F447AA" w:rsidRDefault="00F447AA" w:rsidP="00F447AA">
      <w:pPr>
        <w:pBdr>
          <w:top w:val="nil"/>
          <w:left w:val="nil"/>
          <w:bottom w:val="nil"/>
          <w:right w:val="nil"/>
          <w:between w:val="nil"/>
        </w:pBdr>
        <w:spacing w:after="0" w:line="360" w:lineRule="auto"/>
        <w:ind w:left="1" w:hanging="3"/>
        <w:jc w:val="both"/>
        <w:rPr>
          <w:rFonts w:ascii="Times New Roman" w:hAnsi="Times New Roman"/>
          <w:color w:val="000000"/>
          <w:sz w:val="28"/>
          <w:szCs w:val="28"/>
        </w:rPr>
      </w:pPr>
    </w:p>
    <w:p w:rsidR="00F447AA" w:rsidRDefault="00F447AA" w:rsidP="00F447AA">
      <w:pPr>
        <w:pBdr>
          <w:top w:val="nil"/>
          <w:left w:val="nil"/>
          <w:bottom w:val="nil"/>
          <w:right w:val="nil"/>
          <w:between w:val="nil"/>
        </w:pBdr>
        <w:spacing w:after="0" w:line="240" w:lineRule="auto"/>
        <w:ind w:left="1" w:hanging="3"/>
        <w:jc w:val="both"/>
        <w:rPr>
          <w:rFonts w:ascii="Times New Roman" w:hAnsi="Times New Roman"/>
          <w:color w:val="000000"/>
          <w:sz w:val="28"/>
          <w:szCs w:val="28"/>
        </w:rPr>
      </w:pPr>
      <w:r w:rsidRPr="00191D7B">
        <w:rPr>
          <w:rFonts w:ascii="Times New Roman" w:hAnsi="Times New Roman"/>
          <w:noProof/>
          <w:color w:val="000000"/>
          <w:sz w:val="28"/>
          <w:szCs w:val="28"/>
          <w:lang/>
        </w:rPr>
        <w:lastRenderedPageBreak/>
        <w:drawing>
          <wp:inline distT="0" distB="0" distL="0" distR="0">
            <wp:extent cx="2390775" cy="1952625"/>
            <wp:effectExtent l="0" t="0" r="9525" b="9525"/>
            <wp:docPr id="10" name="Рисунок 10" descr="Описание: D:\Дисер\структуры\последние вт1-0\P4040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15.png" descr="Описание: D:\Дисер\структуры\последние вт1-0\P4040031.JPG"/>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2390775" cy="1952625"/>
                    </a:xfrm>
                    <a:prstGeom prst="rect">
                      <a:avLst/>
                    </a:prstGeom>
                    <a:noFill/>
                    <a:ln>
                      <a:noFill/>
                    </a:ln>
                  </pic:spPr>
                </pic:pic>
              </a:graphicData>
            </a:graphic>
          </wp:inline>
        </w:drawing>
      </w:r>
      <w:r>
        <w:rPr>
          <w:rFonts w:ascii="Times New Roman" w:hAnsi="Times New Roman"/>
          <w:color w:val="000000"/>
          <w:sz w:val="28"/>
          <w:szCs w:val="28"/>
        </w:rPr>
        <w:t xml:space="preserve">   </w:t>
      </w:r>
      <w:r w:rsidRPr="00191D7B">
        <w:rPr>
          <w:rFonts w:ascii="Times New Roman" w:hAnsi="Times New Roman"/>
          <w:noProof/>
          <w:color w:val="000000"/>
          <w:sz w:val="28"/>
          <w:szCs w:val="28"/>
          <w:lang/>
        </w:rPr>
        <w:drawing>
          <wp:inline distT="0" distB="0" distL="0" distR="0">
            <wp:extent cx="2419350" cy="1952625"/>
            <wp:effectExtent l="0" t="0" r="0" b="9525"/>
            <wp:docPr id="9" name="Рисунок 9" descr="Описание: D:\Дисер\структуры\микро\ав3-Х\АВ31-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92.png" descr="Описание: D:\Дисер\структуры\микро\ав3-Х\АВ31-200.jpg"/>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2419350" cy="1952625"/>
                    </a:xfrm>
                    <a:prstGeom prst="rect">
                      <a:avLst/>
                    </a:prstGeom>
                    <a:noFill/>
                    <a:ln>
                      <a:noFill/>
                    </a:ln>
                  </pic:spPr>
                </pic:pic>
              </a:graphicData>
            </a:graphic>
          </wp:inline>
        </w:drawing>
      </w:r>
    </w:p>
    <w:p w:rsidR="00F447AA" w:rsidRDefault="00F447AA" w:rsidP="00F447AA">
      <w:pPr>
        <w:pBdr>
          <w:top w:val="nil"/>
          <w:left w:val="nil"/>
          <w:bottom w:val="nil"/>
          <w:right w:val="nil"/>
          <w:between w:val="nil"/>
        </w:pBdr>
        <w:spacing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а</w:t>
      </w:r>
    </w:p>
    <w:p w:rsidR="00F447AA" w:rsidRDefault="00F447AA" w:rsidP="00F447AA">
      <w:pPr>
        <w:pBdr>
          <w:top w:val="nil"/>
          <w:left w:val="nil"/>
          <w:bottom w:val="nil"/>
          <w:right w:val="nil"/>
          <w:between w:val="nil"/>
        </w:pBdr>
        <w:spacing w:after="0" w:line="240" w:lineRule="auto"/>
        <w:ind w:left="1" w:hanging="3"/>
        <w:jc w:val="both"/>
        <w:rPr>
          <w:rFonts w:ascii="Times New Roman" w:hAnsi="Times New Roman"/>
          <w:color w:val="000000"/>
          <w:sz w:val="28"/>
          <w:szCs w:val="28"/>
        </w:rPr>
      </w:pPr>
      <w:r w:rsidRPr="00191D7B">
        <w:rPr>
          <w:rFonts w:ascii="Times New Roman" w:hAnsi="Times New Roman"/>
          <w:noProof/>
          <w:color w:val="000000"/>
          <w:sz w:val="28"/>
          <w:szCs w:val="28"/>
          <w:lang/>
        </w:rPr>
        <w:drawing>
          <wp:inline distT="0" distB="0" distL="0" distR="0">
            <wp:extent cx="2390775" cy="1971675"/>
            <wp:effectExtent l="0" t="0" r="9525" b="9525"/>
            <wp:docPr id="8" name="Рисунок 8" descr="Описание: D:\Дисер\структуры\последние вт1-0\P4040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93.png" descr="Описание: D:\Дисер\структуры\последние вт1-0\P4040023.JPG"/>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2390775" cy="1971675"/>
                    </a:xfrm>
                    <a:prstGeom prst="rect">
                      <a:avLst/>
                    </a:prstGeom>
                    <a:noFill/>
                    <a:ln>
                      <a:noFill/>
                    </a:ln>
                  </pic:spPr>
                </pic:pic>
              </a:graphicData>
            </a:graphic>
          </wp:inline>
        </w:drawing>
      </w:r>
      <w:r>
        <w:rPr>
          <w:rFonts w:ascii="Times New Roman" w:hAnsi="Times New Roman"/>
          <w:color w:val="000000"/>
          <w:sz w:val="28"/>
          <w:szCs w:val="28"/>
        </w:rPr>
        <w:t xml:space="preserve">   </w:t>
      </w:r>
      <w:r w:rsidRPr="00191D7B">
        <w:rPr>
          <w:rFonts w:ascii="Times New Roman" w:hAnsi="Times New Roman"/>
          <w:noProof/>
          <w:color w:val="000000"/>
          <w:sz w:val="28"/>
          <w:szCs w:val="28"/>
          <w:lang/>
        </w:rPr>
        <w:drawing>
          <wp:inline distT="0" distB="0" distL="0" distR="0">
            <wp:extent cx="2419350" cy="1981200"/>
            <wp:effectExtent l="0" t="0" r="0" b="0"/>
            <wp:docPr id="7" name="Рисунок 7" descr="Описание: D:\Дисер\структуры\voron2\ав3-2-50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94.png" descr="Описание: D:\Дисер\структуры\voron2\ав3-2-500.bmp"/>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2419350" cy="1981200"/>
                    </a:xfrm>
                    <a:prstGeom prst="rect">
                      <a:avLst/>
                    </a:prstGeom>
                    <a:noFill/>
                    <a:ln>
                      <a:noFill/>
                    </a:ln>
                  </pic:spPr>
                </pic:pic>
              </a:graphicData>
            </a:graphic>
          </wp:inline>
        </w:drawing>
      </w:r>
    </w:p>
    <w:p w:rsidR="00F447AA" w:rsidRDefault="00F447AA" w:rsidP="00F447AA">
      <w:pPr>
        <w:pBdr>
          <w:top w:val="nil"/>
          <w:left w:val="nil"/>
          <w:bottom w:val="nil"/>
          <w:right w:val="nil"/>
          <w:between w:val="nil"/>
        </w:pBdr>
        <w:spacing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б</w:t>
      </w:r>
    </w:p>
    <w:p w:rsidR="00F447AA" w:rsidRDefault="00DD34A1" w:rsidP="00F447AA">
      <w:pPr>
        <w:pBdr>
          <w:top w:val="nil"/>
          <w:left w:val="nil"/>
          <w:bottom w:val="nil"/>
          <w:right w:val="nil"/>
          <w:between w:val="nil"/>
        </w:pBdr>
        <w:spacing w:after="0" w:line="240" w:lineRule="auto"/>
        <w:ind w:left="1" w:hanging="3"/>
        <w:jc w:val="both"/>
        <w:rPr>
          <w:rFonts w:ascii="Times New Roman" w:hAnsi="Times New Roman"/>
          <w:color w:val="000000"/>
          <w:sz w:val="28"/>
          <w:szCs w:val="28"/>
        </w:rPr>
      </w:pPr>
      <w:r>
        <w:rPr>
          <w:noProof/>
          <w:lang/>
        </w:rPr>
        <w:drawing>
          <wp:anchor distT="0" distB="0" distL="114300" distR="114300" simplePos="0" relativeHeight="251666432" behindDoc="0" locked="0" layoutInCell="1" allowOverlap="1">
            <wp:simplePos x="0" y="0"/>
            <wp:positionH relativeFrom="column">
              <wp:posOffset>4207510</wp:posOffset>
            </wp:positionH>
            <wp:positionV relativeFrom="paragraph">
              <wp:posOffset>1380490</wp:posOffset>
            </wp:positionV>
            <wp:extent cx="753110" cy="266700"/>
            <wp:effectExtent l="0" t="0" r="8890" b="0"/>
            <wp:wrapNone/>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4.png"/>
                    <pic:cNvPicPr>
                      <a:picLocks noChangeAspect="1" noChangeArrowheads="1"/>
                    </pic:cNvPicPr>
                  </pic:nvPicPr>
                  <pic:blipFill>
                    <a:blip r:embed="rId101" cstate="print">
                      <a:extLst>
                        <a:ext uri="{28A0092B-C50C-407E-A947-70E740481C1C}">
                          <a14:useLocalDpi xmlns:a14="http://schemas.microsoft.com/office/drawing/2010/main" val="0"/>
                        </a:ext>
                      </a:extLst>
                    </a:blip>
                    <a:srcRect l="17622" t="34322" r="16789" b="33244"/>
                    <a:stretch>
                      <a:fillRect/>
                    </a:stretch>
                  </pic:blipFill>
                  <pic:spPr bwMode="auto">
                    <a:xfrm>
                      <a:off x="0" y="0"/>
                      <a:ext cx="753110" cy="266700"/>
                    </a:xfrm>
                    <a:prstGeom prst="rect">
                      <a:avLst/>
                    </a:prstGeom>
                    <a:noFill/>
                    <a:ln>
                      <a:noFill/>
                    </a:ln>
                  </pic:spPr>
                </pic:pic>
              </a:graphicData>
            </a:graphic>
            <wp14:sizeRelH relativeFrom="page">
              <wp14:pctWidth>0</wp14:pctWidth>
            </wp14:sizeRelH>
            <wp14:sizeRelV relativeFrom="page">
              <wp14:pctHeight>0</wp14:pctHeight>
            </wp14:sizeRelV>
          </wp:anchor>
        </w:drawing>
      </w:r>
      <w:r w:rsidR="00F447AA" w:rsidRPr="00191D7B">
        <w:rPr>
          <w:rFonts w:ascii="Times New Roman" w:hAnsi="Times New Roman"/>
          <w:noProof/>
          <w:color w:val="000000"/>
          <w:sz w:val="28"/>
          <w:szCs w:val="28"/>
          <w:lang/>
        </w:rPr>
        <w:drawing>
          <wp:inline distT="0" distB="0" distL="0" distR="0">
            <wp:extent cx="2390775" cy="1790700"/>
            <wp:effectExtent l="0" t="0" r="9525" b="0"/>
            <wp:docPr id="6" name="Рисунок 6" descr="Описание: D:\Дисер\структуры\АВ2\PC07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96.png" descr="Описание: D:\Дисер\структуры\АВ2\PC070013.JPG"/>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2390775" cy="1790700"/>
                    </a:xfrm>
                    <a:prstGeom prst="rect">
                      <a:avLst/>
                    </a:prstGeom>
                    <a:noFill/>
                    <a:ln>
                      <a:noFill/>
                    </a:ln>
                  </pic:spPr>
                </pic:pic>
              </a:graphicData>
            </a:graphic>
          </wp:inline>
        </w:drawing>
      </w:r>
      <w:r w:rsidR="00F447AA">
        <w:rPr>
          <w:rFonts w:ascii="Times New Roman" w:hAnsi="Times New Roman"/>
          <w:color w:val="000000"/>
          <w:sz w:val="28"/>
          <w:szCs w:val="28"/>
        </w:rPr>
        <w:t xml:space="preserve">   </w:t>
      </w:r>
      <w:r w:rsidR="00F447AA" w:rsidRPr="00191D7B">
        <w:rPr>
          <w:rFonts w:ascii="Times New Roman" w:hAnsi="Times New Roman"/>
          <w:noProof/>
          <w:color w:val="000000"/>
          <w:sz w:val="28"/>
          <w:szCs w:val="28"/>
          <w:lang/>
        </w:rPr>
        <w:drawing>
          <wp:inline distT="0" distB="0" distL="0" distR="0">
            <wp:extent cx="2428875" cy="1790700"/>
            <wp:effectExtent l="0" t="0" r="9525" b="0"/>
            <wp:docPr id="5" name="Рисунок 5" descr="Описание: D:\Дисер\структуры\отфотошопленные\микро\ав2\х8-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97.png" descr="Описание: D:\Дисер\структуры\отфотошопленные\микро\ав2\х8-100.jpg"/>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2428875" cy="1790700"/>
                    </a:xfrm>
                    <a:prstGeom prst="rect">
                      <a:avLst/>
                    </a:prstGeom>
                    <a:noFill/>
                    <a:ln>
                      <a:noFill/>
                    </a:ln>
                  </pic:spPr>
                </pic:pic>
              </a:graphicData>
            </a:graphic>
          </wp:inline>
        </w:drawing>
      </w:r>
      <w:r w:rsidR="00F447AA">
        <w:rPr>
          <w:rFonts w:ascii="Times New Roman" w:hAnsi="Times New Roman"/>
          <w:color w:val="000000"/>
          <w:sz w:val="28"/>
          <w:szCs w:val="28"/>
        </w:rPr>
        <w:t xml:space="preserve">  </w:t>
      </w:r>
    </w:p>
    <w:p w:rsidR="00F447AA" w:rsidRDefault="00F447AA" w:rsidP="00F447AA">
      <w:pPr>
        <w:pBdr>
          <w:top w:val="nil"/>
          <w:left w:val="nil"/>
          <w:bottom w:val="nil"/>
          <w:right w:val="nil"/>
          <w:between w:val="nil"/>
        </w:pBdr>
        <w:spacing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в</w:t>
      </w:r>
    </w:p>
    <w:p w:rsidR="00F447AA" w:rsidRDefault="00DD34A1" w:rsidP="00F447AA">
      <w:pPr>
        <w:pBdr>
          <w:top w:val="nil"/>
          <w:left w:val="nil"/>
          <w:bottom w:val="nil"/>
          <w:right w:val="nil"/>
          <w:between w:val="nil"/>
        </w:pBdr>
        <w:spacing w:after="0" w:line="240" w:lineRule="auto"/>
        <w:ind w:left="1" w:hanging="3"/>
        <w:jc w:val="both"/>
        <w:rPr>
          <w:rFonts w:ascii="Times New Roman" w:hAnsi="Times New Roman"/>
          <w:color w:val="000000"/>
          <w:sz w:val="28"/>
          <w:szCs w:val="28"/>
        </w:rPr>
      </w:pPr>
      <w:r>
        <w:rPr>
          <w:noProof/>
          <w:lang/>
        </w:rPr>
        <w:drawing>
          <wp:anchor distT="0" distB="0" distL="114300" distR="114300" simplePos="0" relativeHeight="251667456" behindDoc="0" locked="0" layoutInCell="1" allowOverlap="1">
            <wp:simplePos x="0" y="0"/>
            <wp:positionH relativeFrom="column">
              <wp:posOffset>4141470</wp:posOffset>
            </wp:positionH>
            <wp:positionV relativeFrom="paragraph">
              <wp:posOffset>1440180</wp:posOffset>
            </wp:positionV>
            <wp:extent cx="796290" cy="281940"/>
            <wp:effectExtent l="0" t="0" r="3810" b="3810"/>
            <wp:wrapNone/>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6.png"/>
                    <pic:cNvPicPr>
                      <a:picLocks noChangeAspect="1" noChangeArrowheads="1"/>
                    </pic:cNvPicPr>
                  </pic:nvPicPr>
                  <pic:blipFill>
                    <a:blip r:embed="rId104" cstate="print">
                      <a:extLst>
                        <a:ext uri="{28A0092B-C50C-407E-A947-70E740481C1C}">
                          <a14:useLocalDpi xmlns:a14="http://schemas.microsoft.com/office/drawing/2010/main" val="0"/>
                        </a:ext>
                      </a:extLst>
                    </a:blip>
                    <a:srcRect l="17619" t="34354" r="16795" b="33258"/>
                    <a:stretch>
                      <a:fillRect/>
                    </a:stretch>
                  </pic:blipFill>
                  <pic:spPr bwMode="auto">
                    <a:xfrm>
                      <a:off x="0" y="0"/>
                      <a:ext cx="796290" cy="281940"/>
                    </a:xfrm>
                    <a:prstGeom prst="rect">
                      <a:avLst/>
                    </a:prstGeom>
                    <a:noFill/>
                    <a:ln>
                      <a:noFill/>
                    </a:ln>
                  </pic:spPr>
                </pic:pic>
              </a:graphicData>
            </a:graphic>
            <wp14:sizeRelH relativeFrom="page">
              <wp14:pctWidth>0</wp14:pctWidth>
            </wp14:sizeRelH>
            <wp14:sizeRelV relativeFrom="page">
              <wp14:pctHeight>0</wp14:pctHeight>
            </wp14:sizeRelV>
          </wp:anchor>
        </w:drawing>
      </w:r>
      <w:r w:rsidR="00F447AA" w:rsidRPr="00191D7B">
        <w:rPr>
          <w:rFonts w:ascii="Times New Roman" w:hAnsi="Times New Roman"/>
          <w:noProof/>
          <w:color w:val="000000"/>
          <w:sz w:val="28"/>
          <w:szCs w:val="28"/>
          <w:lang/>
        </w:rPr>
        <w:drawing>
          <wp:inline distT="0" distB="0" distL="0" distR="0">
            <wp:extent cx="2400300" cy="1905000"/>
            <wp:effectExtent l="0" t="0" r="0" b="0"/>
            <wp:docPr id="4" name="Рисунок 4" descr="Описание: D:\Дисер\структуры\АВ3\для работы\PC050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9.png" descr="Описание: D:\Дисер\структуры\АВ3\для работы\PC050022.JPG"/>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2400300" cy="1905000"/>
                    </a:xfrm>
                    <a:prstGeom prst="rect">
                      <a:avLst/>
                    </a:prstGeom>
                    <a:noFill/>
                    <a:ln>
                      <a:noFill/>
                    </a:ln>
                  </pic:spPr>
                </pic:pic>
              </a:graphicData>
            </a:graphic>
          </wp:inline>
        </w:drawing>
      </w:r>
      <w:r w:rsidR="00F447AA">
        <w:rPr>
          <w:rFonts w:ascii="Times New Roman" w:hAnsi="Times New Roman"/>
          <w:color w:val="000000"/>
          <w:sz w:val="28"/>
          <w:szCs w:val="28"/>
        </w:rPr>
        <w:t xml:space="preserve">   </w:t>
      </w:r>
      <w:r w:rsidR="00F447AA" w:rsidRPr="00191D7B">
        <w:rPr>
          <w:rFonts w:ascii="Times New Roman" w:hAnsi="Times New Roman"/>
          <w:noProof/>
          <w:color w:val="000000"/>
          <w:sz w:val="28"/>
          <w:szCs w:val="28"/>
          <w:lang/>
        </w:rPr>
        <w:drawing>
          <wp:inline distT="0" distB="0" distL="0" distR="0">
            <wp:extent cx="2409825" cy="1905000"/>
            <wp:effectExtent l="0" t="0" r="9525" b="0"/>
            <wp:docPr id="3" name="Рисунок 3" descr="Описание: D:\Дисер\структуры\отфотошопленные\микро\опыт1\шайба-х8-200 кра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90.png" descr="Описание: D:\Дисер\структуры\отфотошопленные\микро\опыт1\шайба-х8-200 край.jpg"/>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2409825" cy="1905000"/>
                    </a:xfrm>
                    <a:prstGeom prst="rect">
                      <a:avLst/>
                    </a:prstGeom>
                    <a:noFill/>
                    <a:ln>
                      <a:noFill/>
                    </a:ln>
                  </pic:spPr>
                </pic:pic>
              </a:graphicData>
            </a:graphic>
          </wp:inline>
        </w:drawing>
      </w:r>
      <w:r w:rsidR="00F447AA">
        <w:rPr>
          <w:rFonts w:ascii="Times New Roman" w:hAnsi="Times New Roman"/>
          <w:color w:val="000000"/>
          <w:sz w:val="28"/>
          <w:szCs w:val="28"/>
        </w:rPr>
        <w:t xml:space="preserve">  </w:t>
      </w:r>
    </w:p>
    <w:p w:rsidR="00F447AA" w:rsidRDefault="00F447AA" w:rsidP="00F447AA">
      <w:pPr>
        <w:pBdr>
          <w:top w:val="nil"/>
          <w:left w:val="nil"/>
          <w:bottom w:val="nil"/>
          <w:right w:val="nil"/>
          <w:between w:val="nil"/>
        </w:pBdr>
        <w:spacing w:after="0" w:line="360" w:lineRule="auto"/>
        <w:ind w:left="1" w:hanging="3"/>
        <w:jc w:val="center"/>
        <w:rPr>
          <w:rFonts w:ascii="Times New Roman" w:hAnsi="Times New Roman"/>
          <w:color w:val="000000"/>
          <w:sz w:val="28"/>
          <w:szCs w:val="28"/>
        </w:rPr>
      </w:pPr>
      <w:r>
        <w:rPr>
          <w:rFonts w:ascii="Times New Roman" w:hAnsi="Times New Roman"/>
          <w:color w:val="000000"/>
          <w:sz w:val="28"/>
          <w:szCs w:val="28"/>
        </w:rPr>
        <w:t>г</w:t>
      </w:r>
    </w:p>
    <w:p w:rsidR="00F447AA" w:rsidRDefault="00F447AA" w:rsidP="00DD34A1">
      <w:pPr>
        <w:pBdr>
          <w:top w:val="nil"/>
          <w:left w:val="nil"/>
          <w:bottom w:val="nil"/>
          <w:right w:val="nil"/>
          <w:between w:val="nil"/>
        </w:pBdr>
        <w:spacing w:after="0" w:line="312" w:lineRule="auto"/>
        <w:ind w:left="1" w:firstLine="707"/>
        <w:rPr>
          <w:rFonts w:ascii="Times New Roman" w:hAnsi="Times New Roman"/>
          <w:color w:val="000000"/>
          <w:sz w:val="28"/>
          <w:szCs w:val="28"/>
        </w:rPr>
      </w:pPr>
      <w:r>
        <w:rPr>
          <w:rFonts w:ascii="Times New Roman" w:hAnsi="Times New Roman"/>
          <w:color w:val="000000"/>
          <w:sz w:val="28"/>
          <w:szCs w:val="28"/>
        </w:rPr>
        <w:t xml:space="preserve">Рисунок 3.2 Макро- та мікроструктури зразків дослідних сплавів № 1 (а), № 2 (б), № 3 (в) та № 4 (г) </w:t>
      </w: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Pr>
          <w:rFonts w:ascii="Times New Roman" w:hAnsi="Times New Roman"/>
          <w:color w:val="000000"/>
          <w:sz w:val="28"/>
          <w:szCs w:val="28"/>
        </w:rPr>
        <w:lastRenderedPageBreak/>
        <w:t>Попередньо проаналізувавши вплив режимів виплавки сплаву ВТ1-0 на твердість, мікро- та макроструктуру металу, можна зробити деякі висновки:</w:t>
      </w: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Pr>
          <w:rFonts w:ascii="Times New Roman" w:hAnsi="Times New Roman"/>
          <w:color w:val="000000"/>
          <w:sz w:val="28"/>
          <w:szCs w:val="28"/>
        </w:rPr>
        <w:t>В значній мірі на подрібнення мікро- та макроструктури металу впливає підстуження та повільна заливка розплаву у форму. Ефект забезпечується завдяки наближенню температури розплаву до температури ліквідус. Одночасно спостерігається підвищення твердості металу.</w:t>
      </w: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Pr>
          <w:rFonts w:ascii="Times New Roman" w:hAnsi="Times New Roman"/>
          <w:color w:val="000000"/>
          <w:sz w:val="28"/>
          <w:szCs w:val="28"/>
        </w:rPr>
        <w:t>При зниженні потужностей на заключному етапі плавки після сильного перегріву (&gt;90 кВт) спостерігається неоднорідність мікроструктури, яка проявляється у широкому діапазоні розмірів пластин α-фази.</w:t>
      </w: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r>
        <w:rPr>
          <w:rFonts w:ascii="Times New Roman" w:hAnsi="Times New Roman"/>
          <w:color w:val="000000"/>
          <w:sz w:val="28"/>
          <w:szCs w:val="28"/>
        </w:rPr>
        <w:t>Почергова зміна напрямків перемішування на заключних етапах плавки впливає на мікроструктуру сплаву наступним чином: структура металу має неоднорідну будову та характеризується різними розмірами зерен. Чим нижчою є потужність плавки, тим більш неоднорідною буде структура, імовірно через структурну спадковість. Прийом насичення розплаву металом зі стінок гарнісажу доцільно застосовувати при відносно високих потужностях плавки (60-75 кВт), коли не відбувається його швидкого розчинення, що сприяє утворенню більш однорідної та дрібної мікроструктури. Вищі потужності сприятимуть анігіляції ефекту насичення розплаву металом зі стінок гарнісажу, що також було експериментально доведено на прикладі дослідів № 3 та № 4.</w:t>
      </w: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color w:val="000000"/>
          <w:sz w:val="28"/>
          <w:szCs w:val="28"/>
        </w:rPr>
      </w:pPr>
    </w:p>
    <w:p w:rsidR="00F447AA" w:rsidRPr="00F447AA" w:rsidRDefault="00F447AA" w:rsidP="00F447AA">
      <w:pPr>
        <w:spacing w:line="360" w:lineRule="auto"/>
        <w:ind w:firstLine="708"/>
        <w:rPr>
          <w:rFonts w:ascii="Times New Roman" w:hAnsi="Times New Roman"/>
          <w:b/>
          <w:sz w:val="28"/>
          <w:szCs w:val="28"/>
        </w:rPr>
      </w:pPr>
    </w:p>
    <w:p w:rsidR="00F447AA" w:rsidRPr="00407D33" w:rsidRDefault="00F447AA" w:rsidP="00F447AA">
      <w:pPr>
        <w:pStyle w:val="3"/>
        <w:spacing w:line="360" w:lineRule="auto"/>
        <w:ind w:left="-2" w:firstLineChars="0" w:firstLine="710"/>
        <w:rPr>
          <w:rFonts w:ascii="Times New Roman" w:hAnsi="Times New Roman" w:cs="Times New Roman"/>
        </w:rPr>
      </w:pPr>
      <w:bookmarkStart w:id="49" w:name="_Toc11355065"/>
      <w:bookmarkStart w:id="50" w:name="_Toc11355997"/>
      <w:bookmarkStart w:id="51" w:name="_Toc11602844"/>
      <w:r w:rsidRPr="00407D33">
        <w:rPr>
          <w:rFonts w:ascii="Times New Roman" w:hAnsi="Times New Roman" w:cs="Times New Roman"/>
          <w:lang w:val="ru-RU"/>
        </w:rPr>
        <w:t>3</w:t>
      </w:r>
      <w:r w:rsidRPr="00407D33">
        <w:rPr>
          <w:rFonts w:ascii="Times New Roman" w:hAnsi="Times New Roman" w:cs="Times New Roman"/>
        </w:rPr>
        <w:t>.2 Алгоритм оптимізації</w:t>
      </w:r>
      <w:bookmarkEnd w:id="49"/>
      <w:bookmarkEnd w:id="50"/>
      <w:bookmarkEnd w:id="51"/>
    </w:p>
    <w:p w:rsidR="00F447AA" w:rsidRDefault="00F447AA" w:rsidP="00F447AA">
      <w:pPr>
        <w:spacing w:line="360" w:lineRule="auto"/>
        <w:ind w:firstLine="708"/>
        <w:rPr>
          <w:rFonts w:ascii="Times New Roman" w:hAnsi="Times New Roman"/>
          <w:b/>
          <w:sz w:val="28"/>
          <w:szCs w:val="28"/>
        </w:rPr>
      </w:pPr>
    </w:p>
    <w:p w:rsidR="00F447AA" w:rsidRPr="00F8384E" w:rsidRDefault="00F447AA" w:rsidP="00F447AA">
      <w:pPr>
        <w:spacing w:line="360" w:lineRule="auto"/>
        <w:ind w:firstLine="708"/>
        <w:rPr>
          <w:rFonts w:ascii="Times New Roman" w:hAnsi="Times New Roman"/>
          <w:b/>
          <w:sz w:val="28"/>
          <w:szCs w:val="28"/>
        </w:rPr>
      </w:pPr>
    </w:p>
    <w:p w:rsidR="00F447AA" w:rsidRDefault="00F447AA" w:rsidP="00F447AA">
      <w:pPr>
        <w:spacing w:line="360" w:lineRule="auto"/>
        <w:ind w:firstLine="708"/>
        <w:rPr>
          <w:rFonts w:ascii="Times New Roman" w:hAnsi="Times New Roman"/>
          <w:sz w:val="28"/>
          <w:szCs w:val="28"/>
        </w:rPr>
      </w:pPr>
      <w:r>
        <w:rPr>
          <w:rFonts w:ascii="Times New Roman" w:hAnsi="Times New Roman"/>
          <w:sz w:val="28"/>
          <w:szCs w:val="28"/>
        </w:rPr>
        <w:t>На основі аналізу літератури та ознайомлення з методикою ЕПП розроблено загальний алгоритм оптимізації (рис.3.3).</w:t>
      </w:r>
    </w:p>
    <w:p w:rsidR="00F447AA" w:rsidRDefault="00F447AA" w:rsidP="00F447AA">
      <w:pPr>
        <w:spacing w:line="360" w:lineRule="auto"/>
        <w:ind w:firstLine="708"/>
        <w:rPr>
          <w:rFonts w:ascii="Times New Roman" w:hAnsi="Times New Roman"/>
          <w:sz w:val="28"/>
          <w:szCs w:val="28"/>
        </w:rPr>
      </w:pPr>
    </w:p>
    <w:p w:rsidR="00F447AA" w:rsidRPr="00F8384E" w:rsidRDefault="00F447AA" w:rsidP="00F447AA">
      <w:pPr>
        <w:spacing w:line="360" w:lineRule="auto"/>
        <w:ind w:firstLine="708"/>
        <w:rPr>
          <w:rFonts w:ascii="Times New Roman" w:hAnsi="Times New Roman"/>
          <w:sz w:val="28"/>
          <w:szCs w:val="28"/>
        </w:rPr>
      </w:pPr>
    </w:p>
    <w:p w:rsidR="00F447AA" w:rsidRPr="001C1DEF" w:rsidRDefault="00F447AA" w:rsidP="00F447AA">
      <w:pPr>
        <w:rPr>
          <w:lang w:val="ru-RU"/>
        </w:rPr>
      </w:pPr>
      <w:r>
        <w:rPr>
          <w:noProof/>
          <w:lang/>
        </w:rPr>
        <w:lastRenderedPageBreak/>
        <mc:AlternateContent>
          <mc:Choice Requires="wpg">
            <w:drawing>
              <wp:anchor distT="0" distB="0" distL="114300" distR="114300" simplePos="0" relativeHeight="251669504" behindDoc="0" locked="0" layoutInCell="1" allowOverlap="1">
                <wp:simplePos x="0" y="0"/>
                <wp:positionH relativeFrom="column">
                  <wp:posOffset>1090930</wp:posOffset>
                </wp:positionH>
                <wp:positionV relativeFrom="paragraph">
                  <wp:posOffset>-28575</wp:posOffset>
                </wp:positionV>
                <wp:extent cx="4400550" cy="7776210"/>
                <wp:effectExtent l="47625" t="9525" r="0" b="15240"/>
                <wp:wrapNone/>
                <wp:docPr id="21"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00550" cy="7776210"/>
                          <a:chOff x="3617" y="954"/>
                          <a:chExt cx="6930" cy="12246"/>
                        </a:xfrm>
                      </wpg:grpSpPr>
                      <wps:wsp>
                        <wps:cNvPr id="22" name="AutoShape 30"/>
                        <wps:cNvSpPr>
                          <a:spLocks noChangeAspect="1" noChangeArrowheads="1"/>
                        </wps:cNvSpPr>
                        <wps:spPr bwMode="auto">
                          <a:xfrm>
                            <a:off x="5242" y="954"/>
                            <a:ext cx="1735" cy="651"/>
                          </a:xfrm>
                          <a:prstGeom prst="flowChartAlternateProcess">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 name="Rectangle 31"/>
                        <wps:cNvSpPr>
                          <a:spLocks noChangeArrowheads="1"/>
                        </wps:cNvSpPr>
                        <wps:spPr bwMode="auto">
                          <a:xfrm>
                            <a:off x="4937" y="1940"/>
                            <a:ext cx="2400" cy="782"/>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 name="Rectangle 32"/>
                        <wps:cNvSpPr>
                          <a:spLocks noChangeArrowheads="1"/>
                        </wps:cNvSpPr>
                        <wps:spPr bwMode="auto">
                          <a:xfrm>
                            <a:off x="4922" y="6579"/>
                            <a:ext cx="2400" cy="777"/>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Rectangle 33"/>
                        <wps:cNvSpPr>
                          <a:spLocks noChangeArrowheads="1"/>
                        </wps:cNvSpPr>
                        <wps:spPr bwMode="auto">
                          <a:xfrm>
                            <a:off x="4907" y="10160"/>
                            <a:ext cx="2400" cy="782"/>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 name="Rectangle 34"/>
                        <wps:cNvSpPr>
                          <a:spLocks noChangeArrowheads="1"/>
                        </wps:cNvSpPr>
                        <wps:spPr bwMode="auto">
                          <a:xfrm>
                            <a:off x="4937" y="3060"/>
                            <a:ext cx="2400" cy="782"/>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 name="Rectangle 35"/>
                        <wps:cNvSpPr>
                          <a:spLocks noChangeArrowheads="1"/>
                        </wps:cNvSpPr>
                        <wps:spPr bwMode="auto">
                          <a:xfrm>
                            <a:off x="4937" y="4181"/>
                            <a:ext cx="2400" cy="777"/>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 name="Rectangle 36"/>
                        <wps:cNvSpPr>
                          <a:spLocks noChangeArrowheads="1"/>
                        </wps:cNvSpPr>
                        <wps:spPr bwMode="auto">
                          <a:xfrm>
                            <a:off x="4907" y="9024"/>
                            <a:ext cx="2400" cy="782"/>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AutoShape 37"/>
                        <wps:cNvSpPr>
                          <a:spLocks noChangeAspect="1" noChangeArrowheads="1"/>
                        </wps:cNvSpPr>
                        <wps:spPr bwMode="auto">
                          <a:xfrm>
                            <a:off x="5252" y="12549"/>
                            <a:ext cx="1735" cy="651"/>
                          </a:xfrm>
                          <a:prstGeom prst="flowChartAlternateProcess">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AutoShape 38"/>
                        <wps:cNvSpPr>
                          <a:spLocks noChangeArrowheads="1"/>
                        </wps:cNvSpPr>
                        <wps:spPr bwMode="auto">
                          <a:xfrm>
                            <a:off x="4757" y="5274"/>
                            <a:ext cx="2760" cy="1003"/>
                          </a:xfrm>
                          <a:prstGeom prst="flowChartDecision">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31" name="Line 39"/>
                        <wps:cNvCnPr>
                          <a:cxnSpLocks noChangeAspect="1" noChangeShapeType="1"/>
                        </wps:cNvCnPr>
                        <wps:spPr bwMode="auto">
                          <a:xfrm>
                            <a:off x="6137" y="1614"/>
                            <a:ext cx="1" cy="334"/>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 name="Line 40"/>
                        <wps:cNvCnPr>
                          <a:cxnSpLocks noChangeAspect="1" noChangeShapeType="1"/>
                        </wps:cNvCnPr>
                        <wps:spPr bwMode="auto">
                          <a:xfrm>
                            <a:off x="6137" y="2722"/>
                            <a:ext cx="1" cy="334"/>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 name="Line 41"/>
                        <wps:cNvCnPr>
                          <a:cxnSpLocks noChangeAspect="1" noChangeShapeType="1"/>
                        </wps:cNvCnPr>
                        <wps:spPr bwMode="auto">
                          <a:xfrm>
                            <a:off x="6137" y="3819"/>
                            <a:ext cx="1" cy="334"/>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 name="Line 42"/>
                        <wps:cNvCnPr>
                          <a:cxnSpLocks noChangeAspect="1" noChangeShapeType="1"/>
                        </wps:cNvCnPr>
                        <wps:spPr bwMode="auto">
                          <a:xfrm>
                            <a:off x="6137" y="4944"/>
                            <a:ext cx="1" cy="334"/>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 name="Line 43"/>
                        <wps:cNvCnPr>
                          <a:cxnSpLocks noChangeAspect="1" noChangeShapeType="1"/>
                        </wps:cNvCnPr>
                        <wps:spPr bwMode="auto">
                          <a:xfrm>
                            <a:off x="6122" y="7356"/>
                            <a:ext cx="1" cy="334"/>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 name="Line 44"/>
                        <wps:cNvCnPr>
                          <a:cxnSpLocks noChangeAspect="1" noChangeShapeType="1"/>
                        </wps:cNvCnPr>
                        <wps:spPr bwMode="auto">
                          <a:xfrm>
                            <a:off x="6122" y="10929"/>
                            <a:ext cx="1" cy="334"/>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 name="Line 45"/>
                        <wps:cNvCnPr>
                          <a:cxnSpLocks noChangeAspect="1" noChangeShapeType="1"/>
                        </wps:cNvCnPr>
                        <wps:spPr bwMode="auto">
                          <a:xfrm>
                            <a:off x="6107" y="9801"/>
                            <a:ext cx="1" cy="334"/>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 name="Line 46"/>
                        <wps:cNvCnPr>
                          <a:cxnSpLocks noChangeAspect="1" noChangeShapeType="1"/>
                        </wps:cNvCnPr>
                        <wps:spPr bwMode="auto">
                          <a:xfrm>
                            <a:off x="6122" y="6249"/>
                            <a:ext cx="1" cy="334"/>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 name="Text Box 47"/>
                        <wps:cNvSpPr txBox="1">
                          <a:spLocks noChangeArrowheads="1"/>
                        </wps:cNvSpPr>
                        <wps:spPr bwMode="auto">
                          <a:xfrm>
                            <a:off x="4937" y="3069"/>
                            <a:ext cx="240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046FA4" w:rsidRDefault="003576D8" w:rsidP="00F447AA">
                              <w:pPr>
                                <w:jc w:val="center"/>
                                <w:rPr>
                                  <w:rFonts w:ascii="Arial" w:hAnsi="Arial" w:cs="Arial"/>
                                  <w:b/>
                                </w:rPr>
                              </w:pPr>
                              <w:r>
                                <w:rPr>
                                  <w:rFonts w:ascii="Arial" w:hAnsi="Arial" w:cs="Arial"/>
                                  <w:b/>
                                </w:rPr>
                                <w:t>Формулювання мети оптимізації</w:t>
                              </w:r>
                            </w:p>
                          </w:txbxContent>
                        </wps:txbx>
                        <wps:bodyPr rot="0" vert="horz" wrap="square" lIns="91440" tIns="45720" rIns="91440" bIns="45720" anchor="t" anchorCtr="0" upright="1">
                          <a:noAutofit/>
                        </wps:bodyPr>
                      </wps:wsp>
                      <wps:wsp>
                        <wps:cNvPr id="40" name="Text Box 48"/>
                        <wps:cNvSpPr txBox="1">
                          <a:spLocks noChangeArrowheads="1"/>
                        </wps:cNvSpPr>
                        <wps:spPr bwMode="auto">
                          <a:xfrm>
                            <a:off x="4907" y="5454"/>
                            <a:ext cx="252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1C1DEF" w:rsidRDefault="003576D8" w:rsidP="00F447AA">
                              <w:pPr>
                                <w:pStyle w:val="aa"/>
                                <w:jc w:val="center"/>
                                <w:rPr>
                                  <w:rFonts w:ascii="Times New Roman" w:hAnsi="Times New Roman"/>
                                  <w:b/>
                                </w:rPr>
                              </w:pPr>
                              <w:r w:rsidRPr="001C1DEF">
                                <w:rPr>
                                  <w:rFonts w:ascii="Times New Roman" w:hAnsi="Times New Roman"/>
                                  <w:b/>
                                </w:rPr>
                                <w:t>Корельовані фактори є?</w:t>
                              </w:r>
                            </w:p>
                          </w:txbxContent>
                        </wps:txbx>
                        <wps:bodyPr rot="0" vert="horz" wrap="square" lIns="91440" tIns="45720" rIns="91440" bIns="45720" anchor="t" anchorCtr="0" upright="1">
                          <a:noAutofit/>
                        </wps:bodyPr>
                      </wps:wsp>
                      <wps:wsp>
                        <wps:cNvPr id="41" name="Text Box 49"/>
                        <wps:cNvSpPr txBox="1">
                          <a:spLocks noChangeArrowheads="1"/>
                        </wps:cNvSpPr>
                        <wps:spPr bwMode="auto">
                          <a:xfrm>
                            <a:off x="5117" y="4194"/>
                            <a:ext cx="204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046FA4" w:rsidRDefault="003576D8" w:rsidP="00F447AA">
                              <w:pPr>
                                <w:jc w:val="center"/>
                                <w:rPr>
                                  <w:rFonts w:ascii="Arial" w:hAnsi="Arial" w:cs="Arial"/>
                                  <w:b/>
                                </w:rPr>
                              </w:pPr>
                              <w:r>
                                <w:rPr>
                                  <w:rFonts w:ascii="Arial" w:hAnsi="Arial" w:cs="Arial"/>
                                  <w:b/>
                                </w:rPr>
                                <w:t>Кореляційний аналіз</w:t>
                              </w:r>
                            </w:p>
                          </w:txbxContent>
                        </wps:txbx>
                        <wps:bodyPr rot="0" vert="horz" wrap="square" lIns="91440" tIns="45720" rIns="91440" bIns="45720" anchor="t" anchorCtr="0" upright="1">
                          <a:noAutofit/>
                        </wps:bodyPr>
                      </wps:wsp>
                      <wps:wsp>
                        <wps:cNvPr id="42" name="Text Box 50"/>
                        <wps:cNvSpPr txBox="1">
                          <a:spLocks noChangeArrowheads="1"/>
                        </wps:cNvSpPr>
                        <wps:spPr bwMode="auto">
                          <a:xfrm>
                            <a:off x="5147" y="10198"/>
                            <a:ext cx="192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046FA4" w:rsidRDefault="003576D8" w:rsidP="00F447AA">
                              <w:pPr>
                                <w:jc w:val="center"/>
                                <w:rPr>
                                  <w:rFonts w:ascii="Arial" w:hAnsi="Arial" w:cs="Arial"/>
                                  <w:b/>
                                </w:rPr>
                              </w:pPr>
                              <w:r>
                                <w:rPr>
                                  <w:rFonts w:ascii="Arial" w:hAnsi="Arial" w:cs="Arial"/>
                                  <w:b/>
                                </w:rPr>
                                <w:t>Практична перевірка</w:t>
                              </w:r>
                            </w:p>
                          </w:txbxContent>
                        </wps:txbx>
                        <wps:bodyPr rot="0" vert="horz" wrap="square" lIns="91440" tIns="45720" rIns="91440" bIns="45720" anchor="t" anchorCtr="0" upright="1">
                          <a:noAutofit/>
                        </wps:bodyPr>
                      </wps:wsp>
                      <wps:wsp>
                        <wps:cNvPr id="43" name="Text Box 51"/>
                        <wps:cNvSpPr txBox="1">
                          <a:spLocks noChangeArrowheads="1"/>
                        </wps:cNvSpPr>
                        <wps:spPr bwMode="auto">
                          <a:xfrm>
                            <a:off x="4967" y="1959"/>
                            <a:ext cx="240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1C1DEF" w:rsidRDefault="003576D8" w:rsidP="00F447AA">
                              <w:pPr>
                                <w:pStyle w:val="aa"/>
                                <w:jc w:val="center"/>
                                <w:rPr>
                                  <w:rFonts w:ascii="Times New Roman" w:hAnsi="Times New Roman"/>
                                  <w:b/>
                                  <w:sz w:val="24"/>
                                  <w:szCs w:val="24"/>
                                  <w:lang w:val="ru-RU"/>
                                </w:rPr>
                              </w:pPr>
                              <w:r w:rsidRPr="001C1DEF">
                                <w:rPr>
                                  <w:rFonts w:ascii="Times New Roman" w:hAnsi="Times New Roman"/>
                                  <w:b/>
                                  <w:sz w:val="24"/>
                                  <w:szCs w:val="24"/>
                                </w:rPr>
                                <w:t>Аналіз структури</w:t>
                              </w:r>
                            </w:p>
                            <w:p w:rsidR="003576D8" w:rsidRPr="001C1DEF" w:rsidRDefault="003576D8" w:rsidP="00F447AA">
                              <w:pPr>
                                <w:pStyle w:val="aa"/>
                                <w:jc w:val="center"/>
                                <w:rPr>
                                  <w:rFonts w:ascii="Times New Roman" w:hAnsi="Times New Roman"/>
                                  <w:b/>
                                  <w:sz w:val="24"/>
                                  <w:szCs w:val="24"/>
                                </w:rPr>
                              </w:pPr>
                              <w:r w:rsidRPr="001C1DEF">
                                <w:rPr>
                                  <w:rFonts w:ascii="Times New Roman" w:hAnsi="Times New Roman"/>
                                  <w:b/>
                                  <w:sz w:val="24"/>
                                  <w:szCs w:val="24"/>
                                </w:rPr>
                                <w:t>тех. процесу</w:t>
                              </w:r>
                            </w:p>
                          </w:txbxContent>
                        </wps:txbx>
                        <wps:bodyPr rot="0" vert="horz" wrap="square" lIns="91440" tIns="45720" rIns="91440" bIns="45720" anchor="t" anchorCtr="0" upright="1">
                          <a:noAutofit/>
                        </wps:bodyPr>
                      </wps:wsp>
                      <wps:wsp>
                        <wps:cNvPr id="44" name="Text Box 52"/>
                        <wps:cNvSpPr txBox="1">
                          <a:spLocks noChangeArrowheads="1"/>
                        </wps:cNvSpPr>
                        <wps:spPr bwMode="auto">
                          <a:xfrm>
                            <a:off x="5147" y="12645"/>
                            <a:ext cx="192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046FA4" w:rsidRDefault="003576D8" w:rsidP="00F447AA">
                              <w:pPr>
                                <w:jc w:val="center"/>
                                <w:rPr>
                                  <w:rFonts w:ascii="Arial" w:hAnsi="Arial" w:cs="Arial"/>
                                  <w:b/>
                                </w:rPr>
                              </w:pPr>
                              <w:r>
                                <w:rPr>
                                  <w:rFonts w:ascii="Arial" w:hAnsi="Arial" w:cs="Arial"/>
                                  <w:b/>
                                </w:rPr>
                                <w:t>Кінець</w:t>
                              </w:r>
                            </w:p>
                          </w:txbxContent>
                        </wps:txbx>
                        <wps:bodyPr rot="0" vert="horz" wrap="square" lIns="91440" tIns="45720" rIns="91440" bIns="45720" anchor="t" anchorCtr="0" upright="1">
                          <a:noAutofit/>
                        </wps:bodyPr>
                      </wps:wsp>
                      <wps:wsp>
                        <wps:cNvPr id="45" name="Text Box 53"/>
                        <wps:cNvSpPr txBox="1">
                          <a:spLocks noChangeArrowheads="1"/>
                        </wps:cNvSpPr>
                        <wps:spPr bwMode="auto">
                          <a:xfrm>
                            <a:off x="5087" y="1059"/>
                            <a:ext cx="192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046FA4" w:rsidRDefault="003576D8" w:rsidP="00F447AA">
                              <w:pPr>
                                <w:jc w:val="center"/>
                                <w:rPr>
                                  <w:rFonts w:ascii="Arial" w:hAnsi="Arial" w:cs="Arial"/>
                                  <w:b/>
                                </w:rPr>
                              </w:pPr>
                              <w:r w:rsidRPr="00046FA4">
                                <w:rPr>
                                  <w:rFonts w:ascii="Arial" w:hAnsi="Arial" w:cs="Arial"/>
                                  <w:b/>
                                </w:rPr>
                                <w:t>Початок</w:t>
                              </w:r>
                            </w:p>
                          </w:txbxContent>
                        </wps:txbx>
                        <wps:bodyPr rot="0" vert="horz" wrap="square" lIns="91440" tIns="45720" rIns="91440" bIns="45720" anchor="t" anchorCtr="0" upright="1">
                          <a:noAutofit/>
                        </wps:bodyPr>
                      </wps:wsp>
                      <wps:wsp>
                        <wps:cNvPr id="46" name="Text Box 54"/>
                        <wps:cNvSpPr txBox="1">
                          <a:spLocks noChangeArrowheads="1"/>
                        </wps:cNvSpPr>
                        <wps:spPr bwMode="auto">
                          <a:xfrm>
                            <a:off x="4652" y="9073"/>
                            <a:ext cx="2880" cy="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1C1DEF" w:rsidRDefault="003576D8" w:rsidP="00F447AA">
                              <w:pPr>
                                <w:pStyle w:val="aa"/>
                                <w:jc w:val="center"/>
                                <w:rPr>
                                  <w:rFonts w:ascii="Times New Roman" w:hAnsi="Times New Roman"/>
                                  <w:b/>
                                  <w:sz w:val="24"/>
                                  <w:szCs w:val="24"/>
                                </w:rPr>
                              </w:pPr>
                              <w:r w:rsidRPr="001C1DEF">
                                <w:rPr>
                                  <w:rFonts w:ascii="Times New Roman" w:hAnsi="Times New Roman"/>
                                  <w:b/>
                                  <w:sz w:val="24"/>
                                  <w:szCs w:val="24"/>
                                </w:rPr>
                                <w:t>Оптимізація</w:t>
                              </w:r>
                            </w:p>
                            <w:p w:rsidR="003576D8" w:rsidRPr="001C1DEF" w:rsidRDefault="003576D8" w:rsidP="00F447AA">
                              <w:pPr>
                                <w:pStyle w:val="aa"/>
                                <w:jc w:val="center"/>
                                <w:rPr>
                                  <w:rFonts w:ascii="Times New Roman" w:hAnsi="Times New Roman"/>
                                  <w:b/>
                                  <w:sz w:val="24"/>
                                  <w:szCs w:val="24"/>
                                </w:rPr>
                              </w:pPr>
                              <w:r w:rsidRPr="001C1DEF">
                                <w:rPr>
                                  <w:rFonts w:ascii="Times New Roman" w:hAnsi="Times New Roman"/>
                                  <w:b/>
                                  <w:sz w:val="24"/>
                                  <w:szCs w:val="24"/>
                                </w:rPr>
                                <w:t>(багатокритеріальна)</w:t>
                              </w:r>
                            </w:p>
                          </w:txbxContent>
                        </wps:txbx>
                        <wps:bodyPr rot="0" vert="horz" wrap="square" lIns="91440" tIns="45720" rIns="91440" bIns="45720" anchor="t" anchorCtr="0" upright="1">
                          <a:noAutofit/>
                        </wps:bodyPr>
                      </wps:wsp>
                      <wps:wsp>
                        <wps:cNvPr id="47" name="Text Box 55"/>
                        <wps:cNvSpPr txBox="1">
                          <a:spLocks noChangeArrowheads="1"/>
                        </wps:cNvSpPr>
                        <wps:spPr bwMode="auto">
                          <a:xfrm>
                            <a:off x="4157" y="11304"/>
                            <a:ext cx="8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046FA4" w:rsidRDefault="003576D8" w:rsidP="00F447AA">
                              <w:pPr>
                                <w:jc w:val="center"/>
                                <w:rPr>
                                  <w:rFonts w:ascii="Arial" w:hAnsi="Arial" w:cs="Arial"/>
                                  <w:b/>
                                </w:rPr>
                              </w:pPr>
                              <w:r>
                                <w:rPr>
                                  <w:rFonts w:ascii="Arial" w:hAnsi="Arial" w:cs="Arial"/>
                                  <w:b/>
                                </w:rPr>
                                <w:t>Ні</w:t>
                              </w:r>
                            </w:p>
                          </w:txbxContent>
                        </wps:txbx>
                        <wps:bodyPr rot="0" vert="horz" wrap="square" lIns="91440" tIns="45720" rIns="91440" bIns="45720" anchor="t" anchorCtr="0" upright="1">
                          <a:noAutofit/>
                        </wps:bodyPr>
                      </wps:wsp>
                      <wps:wsp>
                        <wps:cNvPr id="48" name="Text Box 56"/>
                        <wps:cNvSpPr txBox="1">
                          <a:spLocks noChangeArrowheads="1"/>
                        </wps:cNvSpPr>
                        <wps:spPr bwMode="auto">
                          <a:xfrm>
                            <a:off x="6047" y="8619"/>
                            <a:ext cx="96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046FA4" w:rsidRDefault="003576D8" w:rsidP="00F447AA">
                              <w:pPr>
                                <w:jc w:val="center"/>
                                <w:rPr>
                                  <w:rFonts w:ascii="Arial" w:hAnsi="Arial" w:cs="Arial"/>
                                  <w:b/>
                                </w:rPr>
                              </w:pPr>
                              <w:r>
                                <w:rPr>
                                  <w:rFonts w:ascii="Arial" w:hAnsi="Arial" w:cs="Arial"/>
                                  <w:b/>
                                </w:rPr>
                                <w:t>Так</w:t>
                              </w:r>
                            </w:p>
                          </w:txbxContent>
                        </wps:txbx>
                        <wps:bodyPr rot="0" vert="horz" wrap="square" lIns="91440" tIns="45720" rIns="91440" bIns="45720" anchor="t" anchorCtr="0" upright="1">
                          <a:noAutofit/>
                        </wps:bodyPr>
                      </wps:wsp>
                      <wpg:grpSp>
                        <wpg:cNvPr id="49" name="Group 57"/>
                        <wpg:cNvGrpSpPr>
                          <a:grpSpLocks/>
                        </wpg:cNvGrpSpPr>
                        <wpg:grpSpPr bwMode="auto">
                          <a:xfrm>
                            <a:off x="4742" y="7696"/>
                            <a:ext cx="2760" cy="1317"/>
                            <a:chOff x="4742" y="7696"/>
                            <a:chExt cx="2760" cy="1317"/>
                          </a:xfrm>
                        </wpg:grpSpPr>
                        <wps:wsp>
                          <wps:cNvPr id="50" name="AutoShape 58"/>
                          <wps:cNvSpPr>
                            <a:spLocks noChangeArrowheads="1"/>
                          </wps:cNvSpPr>
                          <wps:spPr bwMode="auto">
                            <a:xfrm>
                              <a:off x="4742" y="7696"/>
                              <a:ext cx="2760" cy="1003"/>
                            </a:xfrm>
                            <a:prstGeom prst="flowChartDecision">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51" name="Line 59"/>
                          <wps:cNvCnPr>
                            <a:cxnSpLocks noChangeAspect="1" noChangeShapeType="1"/>
                          </wps:cNvCnPr>
                          <wps:spPr bwMode="auto">
                            <a:xfrm>
                              <a:off x="6107" y="8679"/>
                              <a:ext cx="1" cy="334"/>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 name="Text Box 60"/>
                          <wps:cNvSpPr txBox="1">
                            <a:spLocks noChangeArrowheads="1"/>
                          </wps:cNvSpPr>
                          <wps:spPr bwMode="auto">
                            <a:xfrm>
                              <a:off x="5162" y="7883"/>
                              <a:ext cx="1920" cy="6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5C38F1" w:rsidRDefault="003576D8" w:rsidP="00F447AA">
                                <w:pPr>
                                  <w:jc w:val="center"/>
                                  <w:rPr>
                                    <w:rFonts w:ascii="Arial" w:hAnsi="Arial" w:cs="Arial"/>
                                    <w:b/>
                                  </w:rPr>
                                </w:pPr>
                                <w:r w:rsidRPr="005C38F1">
                                  <w:rPr>
                                    <w:rFonts w:ascii="Arial" w:hAnsi="Arial" w:cs="Arial"/>
                                    <w:b/>
                                  </w:rPr>
                                  <w:t>Модель адекватна ?</w:t>
                                </w:r>
                              </w:p>
                            </w:txbxContent>
                          </wps:txbx>
                          <wps:bodyPr rot="0" vert="horz" wrap="square" lIns="91440" tIns="45720" rIns="91440" bIns="45720" anchor="t" anchorCtr="0" upright="1">
                            <a:noAutofit/>
                          </wps:bodyPr>
                        </wps:wsp>
                      </wpg:grpSp>
                      <wps:wsp>
                        <wps:cNvPr id="53" name="Text Box 61"/>
                        <wps:cNvSpPr txBox="1">
                          <a:spLocks noChangeArrowheads="1"/>
                        </wps:cNvSpPr>
                        <wps:spPr bwMode="auto">
                          <a:xfrm>
                            <a:off x="4877" y="6608"/>
                            <a:ext cx="252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1C1DEF" w:rsidRDefault="003576D8" w:rsidP="00F447AA">
                              <w:pPr>
                                <w:pStyle w:val="aa"/>
                                <w:jc w:val="center"/>
                                <w:rPr>
                                  <w:rFonts w:ascii="Times New Roman" w:hAnsi="Times New Roman"/>
                                  <w:b/>
                                  <w:sz w:val="24"/>
                                  <w:szCs w:val="24"/>
                                </w:rPr>
                              </w:pPr>
                              <w:r w:rsidRPr="001C1DEF">
                                <w:rPr>
                                  <w:rFonts w:ascii="Times New Roman" w:hAnsi="Times New Roman"/>
                                  <w:b/>
                                  <w:sz w:val="24"/>
                                  <w:szCs w:val="24"/>
                                </w:rPr>
                                <w:t>Побудова</w:t>
                              </w:r>
                            </w:p>
                            <w:p w:rsidR="003576D8" w:rsidRPr="001C1DEF" w:rsidRDefault="003576D8" w:rsidP="00F447AA">
                              <w:pPr>
                                <w:pStyle w:val="aa"/>
                                <w:jc w:val="center"/>
                                <w:rPr>
                                  <w:rFonts w:ascii="Times New Roman" w:hAnsi="Times New Roman"/>
                                  <w:b/>
                                  <w:sz w:val="24"/>
                                  <w:szCs w:val="24"/>
                                </w:rPr>
                              </w:pPr>
                              <w:r w:rsidRPr="001C1DEF">
                                <w:rPr>
                                  <w:rFonts w:ascii="Times New Roman" w:hAnsi="Times New Roman"/>
                                  <w:b/>
                                  <w:sz w:val="24"/>
                                  <w:szCs w:val="24"/>
                                </w:rPr>
                                <w:t>мат. моделі</w:t>
                              </w:r>
                            </w:p>
                          </w:txbxContent>
                        </wps:txbx>
                        <wps:bodyPr rot="0" vert="horz" wrap="square" lIns="91440" tIns="45720" rIns="91440" bIns="45720" anchor="t" anchorCtr="0" upright="1">
                          <a:noAutofit/>
                        </wps:bodyPr>
                      </wps:wsp>
                      <wps:wsp>
                        <wps:cNvPr id="54" name="Text Box 62"/>
                        <wps:cNvSpPr txBox="1">
                          <a:spLocks noChangeArrowheads="1"/>
                        </wps:cNvSpPr>
                        <wps:spPr bwMode="auto">
                          <a:xfrm>
                            <a:off x="8027" y="5424"/>
                            <a:ext cx="240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046FA4" w:rsidRDefault="003576D8" w:rsidP="00F447AA">
                              <w:pPr>
                                <w:jc w:val="center"/>
                                <w:rPr>
                                  <w:rFonts w:ascii="Arial" w:hAnsi="Arial" w:cs="Arial"/>
                                  <w:b/>
                                </w:rPr>
                              </w:pPr>
                              <w:r>
                                <w:rPr>
                                  <w:rFonts w:ascii="Arial" w:hAnsi="Arial" w:cs="Arial"/>
                                  <w:b/>
                                </w:rPr>
                                <w:t>Корекція набору факторів</w:t>
                              </w:r>
                            </w:p>
                          </w:txbxContent>
                        </wps:txbx>
                        <wps:bodyPr rot="0" vert="horz" wrap="square" lIns="91440" tIns="45720" rIns="91440" bIns="45720" anchor="t" anchorCtr="0" upright="1">
                          <a:noAutofit/>
                        </wps:bodyPr>
                      </wps:wsp>
                      <wps:wsp>
                        <wps:cNvPr id="55" name="Rectangle 63"/>
                        <wps:cNvSpPr>
                          <a:spLocks noChangeArrowheads="1"/>
                        </wps:cNvSpPr>
                        <wps:spPr bwMode="auto">
                          <a:xfrm>
                            <a:off x="8012" y="5379"/>
                            <a:ext cx="2400" cy="777"/>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56" name="Group 64"/>
                        <wpg:cNvGrpSpPr>
                          <a:grpSpLocks/>
                        </wpg:cNvGrpSpPr>
                        <wpg:grpSpPr bwMode="auto">
                          <a:xfrm>
                            <a:off x="4742" y="11232"/>
                            <a:ext cx="2760" cy="1317"/>
                            <a:chOff x="4742" y="7696"/>
                            <a:chExt cx="2760" cy="1317"/>
                          </a:xfrm>
                        </wpg:grpSpPr>
                        <wps:wsp>
                          <wps:cNvPr id="57" name="AutoShape 65"/>
                          <wps:cNvSpPr>
                            <a:spLocks noChangeArrowheads="1"/>
                          </wps:cNvSpPr>
                          <wps:spPr bwMode="auto">
                            <a:xfrm>
                              <a:off x="4742" y="7696"/>
                              <a:ext cx="2760" cy="1003"/>
                            </a:xfrm>
                            <a:prstGeom prst="flowChartDecision">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58" name="Line 66"/>
                          <wps:cNvCnPr>
                            <a:cxnSpLocks noChangeAspect="1" noChangeShapeType="1"/>
                          </wps:cNvCnPr>
                          <wps:spPr bwMode="auto">
                            <a:xfrm>
                              <a:off x="6107" y="8679"/>
                              <a:ext cx="1" cy="334"/>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 name="Text Box 67"/>
                          <wps:cNvSpPr txBox="1">
                            <a:spLocks noChangeArrowheads="1"/>
                          </wps:cNvSpPr>
                          <wps:spPr bwMode="auto">
                            <a:xfrm>
                              <a:off x="5162" y="7883"/>
                              <a:ext cx="1920" cy="6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5C38F1" w:rsidRDefault="003576D8" w:rsidP="00F447AA">
                                <w:pPr>
                                  <w:jc w:val="center"/>
                                  <w:rPr>
                                    <w:rFonts w:ascii="Arial" w:hAnsi="Arial" w:cs="Arial"/>
                                    <w:b/>
                                  </w:rPr>
                                </w:pPr>
                                <w:r>
                                  <w:rPr>
                                    <w:rFonts w:ascii="Arial" w:hAnsi="Arial" w:cs="Arial"/>
                                    <w:b/>
                                  </w:rPr>
                                  <w:t>Оптимізація успішна</w:t>
                                </w:r>
                                <w:r w:rsidRPr="005C38F1">
                                  <w:rPr>
                                    <w:rFonts w:ascii="Arial" w:hAnsi="Arial" w:cs="Arial"/>
                                    <w:b/>
                                  </w:rPr>
                                  <w:t xml:space="preserve"> ?</w:t>
                                </w:r>
                              </w:p>
                            </w:txbxContent>
                          </wps:txbx>
                          <wps:bodyPr rot="0" vert="horz" wrap="square" lIns="91440" tIns="45720" rIns="91440" bIns="45720" anchor="t" anchorCtr="0" upright="1">
                            <a:noAutofit/>
                          </wps:bodyPr>
                        </wps:wsp>
                      </wpg:grpSp>
                      <wps:wsp>
                        <wps:cNvPr id="60" name="Text Box 68"/>
                        <wps:cNvSpPr txBox="1">
                          <a:spLocks noChangeArrowheads="1"/>
                        </wps:cNvSpPr>
                        <wps:spPr bwMode="auto">
                          <a:xfrm>
                            <a:off x="6122" y="6189"/>
                            <a:ext cx="8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046FA4" w:rsidRDefault="003576D8" w:rsidP="00F447AA">
                              <w:pPr>
                                <w:jc w:val="center"/>
                                <w:rPr>
                                  <w:rFonts w:ascii="Arial" w:hAnsi="Arial" w:cs="Arial"/>
                                  <w:b/>
                                </w:rPr>
                              </w:pPr>
                              <w:r>
                                <w:rPr>
                                  <w:rFonts w:ascii="Arial" w:hAnsi="Arial" w:cs="Arial"/>
                                  <w:b/>
                                </w:rPr>
                                <w:t>Ні</w:t>
                              </w:r>
                            </w:p>
                          </w:txbxContent>
                        </wps:txbx>
                        <wps:bodyPr rot="0" vert="horz" wrap="square" lIns="91440" tIns="45720" rIns="91440" bIns="45720" anchor="t" anchorCtr="0" upright="1">
                          <a:noAutofit/>
                        </wps:bodyPr>
                      </wps:wsp>
                      <wps:wsp>
                        <wps:cNvPr id="61" name="Text Box 69"/>
                        <wps:cNvSpPr txBox="1">
                          <a:spLocks noChangeArrowheads="1"/>
                        </wps:cNvSpPr>
                        <wps:spPr bwMode="auto">
                          <a:xfrm>
                            <a:off x="4157" y="7809"/>
                            <a:ext cx="8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046FA4" w:rsidRDefault="003576D8" w:rsidP="00F447AA">
                              <w:pPr>
                                <w:jc w:val="center"/>
                                <w:rPr>
                                  <w:rFonts w:ascii="Arial" w:hAnsi="Arial" w:cs="Arial"/>
                                  <w:b/>
                                </w:rPr>
                              </w:pPr>
                              <w:r>
                                <w:rPr>
                                  <w:rFonts w:ascii="Arial" w:hAnsi="Arial" w:cs="Arial"/>
                                  <w:b/>
                                </w:rPr>
                                <w:t>Ні</w:t>
                              </w:r>
                            </w:p>
                          </w:txbxContent>
                        </wps:txbx>
                        <wps:bodyPr rot="0" vert="horz" wrap="square" lIns="91440" tIns="45720" rIns="91440" bIns="45720" anchor="t" anchorCtr="0" upright="1">
                          <a:noAutofit/>
                        </wps:bodyPr>
                      </wps:wsp>
                      <wps:wsp>
                        <wps:cNvPr id="62" name="Text Box 70"/>
                        <wps:cNvSpPr txBox="1">
                          <a:spLocks noChangeArrowheads="1"/>
                        </wps:cNvSpPr>
                        <wps:spPr bwMode="auto">
                          <a:xfrm>
                            <a:off x="7187" y="5379"/>
                            <a:ext cx="96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046FA4" w:rsidRDefault="003576D8" w:rsidP="00F447AA">
                              <w:pPr>
                                <w:jc w:val="center"/>
                                <w:rPr>
                                  <w:rFonts w:ascii="Arial" w:hAnsi="Arial" w:cs="Arial"/>
                                  <w:b/>
                                </w:rPr>
                              </w:pPr>
                              <w:r>
                                <w:rPr>
                                  <w:rFonts w:ascii="Arial" w:hAnsi="Arial" w:cs="Arial"/>
                                  <w:b/>
                                </w:rPr>
                                <w:t>Так</w:t>
                              </w:r>
                            </w:p>
                          </w:txbxContent>
                        </wps:txbx>
                        <wps:bodyPr rot="0" vert="horz" wrap="square" lIns="91440" tIns="45720" rIns="91440" bIns="45720" anchor="t" anchorCtr="0" upright="1">
                          <a:noAutofit/>
                        </wps:bodyPr>
                      </wps:wsp>
                      <wps:wsp>
                        <wps:cNvPr id="63" name="Text Box 71"/>
                        <wps:cNvSpPr txBox="1">
                          <a:spLocks noChangeArrowheads="1"/>
                        </wps:cNvSpPr>
                        <wps:spPr bwMode="auto">
                          <a:xfrm>
                            <a:off x="6002" y="12189"/>
                            <a:ext cx="96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046FA4" w:rsidRDefault="003576D8" w:rsidP="00F447AA">
                              <w:pPr>
                                <w:jc w:val="center"/>
                                <w:rPr>
                                  <w:rFonts w:ascii="Arial" w:hAnsi="Arial" w:cs="Arial"/>
                                  <w:b/>
                                </w:rPr>
                              </w:pPr>
                              <w:r>
                                <w:rPr>
                                  <w:rFonts w:ascii="Arial" w:hAnsi="Arial" w:cs="Arial"/>
                                  <w:b/>
                                </w:rPr>
                                <w:t>Так</w:t>
                              </w:r>
                            </w:p>
                          </w:txbxContent>
                        </wps:txbx>
                        <wps:bodyPr rot="0" vert="horz" wrap="square" lIns="91440" tIns="45720" rIns="91440" bIns="45720" anchor="t" anchorCtr="0" upright="1">
                          <a:noAutofit/>
                        </wps:bodyPr>
                      </wps:wsp>
                      <wps:wsp>
                        <wps:cNvPr id="64" name="Line 72"/>
                        <wps:cNvCnPr>
                          <a:cxnSpLocks noChangeShapeType="1"/>
                        </wps:cNvCnPr>
                        <wps:spPr bwMode="auto">
                          <a:xfrm>
                            <a:off x="7517" y="5769"/>
                            <a:ext cx="480" cy="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 name="Line 73"/>
                        <wps:cNvCnPr>
                          <a:cxnSpLocks noChangeAspect="1" noChangeShapeType="1"/>
                        </wps:cNvCnPr>
                        <wps:spPr bwMode="auto">
                          <a:xfrm>
                            <a:off x="6137" y="3954"/>
                            <a:ext cx="2993" cy="1"/>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66" name="Line 74"/>
                        <wps:cNvCnPr>
                          <a:cxnSpLocks noChangeShapeType="1"/>
                        </wps:cNvCnPr>
                        <wps:spPr bwMode="auto">
                          <a:xfrm flipV="1">
                            <a:off x="9152" y="3924"/>
                            <a:ext cx="0" cy="14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 name="Line 75"/>
                        <wps:cNvCnPr>
                          <a:cxnSpLocks noChangeShapeType="1"/>
                        </wps:cNvCnPr>
                        <wps:spPr bwMode="auto">
                          <a:xfrm>
                            <a:off x="4247" y="8199"/>
                            <a:ext cx="480" cy="0"/>
                          </a:xfrm>
                          <a:prstGeom prst="line">
                            <a:avLst/>
                          </a:prstGeom>
                          <a:noFill/>
                          <a:ln w="12700">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68" name="Line 76"/>
                        <wps:cNvCnPr>
                          <a:cxnSpLocks noChangeAspect="1" noChangeShapeType="1"/>
                        </wps:cNvCnPr>
                        <wps:spPr bwMode="auto">
                          <a:xfrm flipV="1">
                            <a:off x="4262" y="6369"/>
                            <a:ext cx="1" cy="181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 name="Line 77"/>
                        <wps:cNvCnPr>
                          <a:cxnSpLocks noChangeAspect="1" noChangeShapeType="1"/>
                        </wps:cNvCnPr>
                        <wps:spPr bwMode="auto">
                          <a:xfrm>
                            <a:off x="4247" y="6354"/>
                            <a:ext cx="1860"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 name="Line 78"/>
                        <wps:cNvCnPr>
                          <a:cxnSpLocks noChangeAspect="1" noChangeShapeType="1"/>
                        </wps:cNvCnPr>
                        <wps:spPr bwMode="auto">
                          <a:xfrm>
                            <a:off x="3629" y="2799"/>
                            <a:ext cx="1" cy="8935"/>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71" name="Line 79"/>
                        <wps:cNvCnPr>
                          <a:cxnSpLocks noChangeShapeType="1"/>
                        </wps:cNvCnPr>
                        <wps:spPr bwMode="auto">
                          <a:xfrm flipH="1">
                            <a:off x="3617" y="11739"/>
                            <a:ext cx="10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 name="Line 80"/>
                        <wps:cNvCnPr>
                          <a:cxnSpLocks noChangeShapeType="1"/>
                        </wps:cNvCnPr>
                        <wps:spPr bwMode="auto">
                          <a:xfrm>
                            <a:off x="3632" y="2829"/>
                            <a:ext cx="25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 name="Text Box 81"/>
                        <wps:cNvSpPr txBox="1">
                          <a:spLocks noChangeArrowheads="1"/>
                        </wps:cNvSpPr>
                        <wps:spPr bwMode="auto">
                          <a:xfrm>
                            <a:off x="6812" y="11559"/>
                            <a:ext cx="60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9D0C15" w:rsidRDefault="003576D8" w:rsidP="00F447AA">
                              <w:pPr>
                                <w:rPr>
                                  <w:b/>
                                  <w:sz w:val="20"/>
                                  <w:szCs w:val="20"/>
                                </w:rPr>
                              </w:pPr>
                              <w:r w:rsidRPr="009D0C15">
                                <w:rPr>
                                  <w:b/>
                                  <w:sz w:val="20"/>
                                  <w:szCs w:val="20"/>
                                </w:rPr>
                                <w:t>1</w:t>
                              </w:r>
                              <w:r>
                                <w:rPr>
                                  <w:b/>
                                  <w:sz w:val="20"/>
                                  <w:szCs w:val="20"/>
                                </w:rPr>
                                <w:t>0</w:t>
                              </w:r>
                            </w:p>
                          </w:txbxContent>
                        </wps:txbx>
                        <wps:bodyPr rot="0" vert="horz" wrap="square" lIns="91440" tIns="45720" rIns="91440" bIns="45720" anchor="t" anchorCtr="0" upright="1">
                          <a:noAutofit/>
                        </wps:bodyPr>
                      </wps:wsp>
                      <wps:wsp>
                        <wps:cNvPr id="74" name="Text Box 82"/>
                        <wps:cNvSpPr txBox="1">
                          <a:spLocks noChangeArrowheads="1"/>
                        </wps:cNvSpPr>
                        <wps:spPr bwMode="auto">
                          <a:xfrm>
                            <a:off x="6977" y="10614"/>
                            <a:ext cx="48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9D0C15" w:rsidRDefault="003576D8" w:rsidP="00F447AA">
                              <w:pPr>
                                <w:rPr>
                                  <w:b/>
                                  <w:sz w:val="20"/>
                                  <w:szCs w:val="20"/>
                                </w:rPr>
                              </w:pPr>
                              <w:r>
                                <w:rPr>
                                  <w:b/>
                                  <w:sz w:val="20"/>
                                  <w:szCs w:val="20"/>
                                </w:rPr>
                                <w:t>9</w:t>
                              </w:r>
                            </w:p>
                          </w:txbxContent>
                        </wps:txbx>
                        <wps:bodyPr rot="0" vert="horz" wrap="square" lIns="91440" tIns="45720" rIns="91440" bIns="45720" anchor="t" anchorCtr="0" upright="1">
                          <a:noAutofit/>
                        </wps:bodyPr>
                      </wps:wsp>
                      <wps:wsp>
                        <wps:cNvPr id="75" name="Text Box 83"/>
                        <wps:cNvSpPr txBox="1">
                          <a:spLocks noChangeArrowheads="1"/>
                        </wps:cNvSpPr>
                        <wps:spPr bwMode="auto">
                          <a:xfrm>
                            <a:off x="6977" y="4644"/>
                            <a:ext cx="48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9D0C15" w:rsidRDefault="003576D8" w:rsidP="00F447AA">
                              <w:pPr>
                                <w:rPr>
                                  <w:b/>
                                  <w:sz w:val="20"/>
                                  <w:szCs w:val="20"/>
                                </w:rPr>
                              </w:pPr>
                              <w:r>
                                <w:rPr>
                                  <w:b/>
                                  <w:sz w:val="20"/>
                                  <w:szCs w:val="20"/>
                                </w:rPr>
                                <w:t>3</w:t>
                              </w:r>
                            </w:p>
                          </w:txbxContent>
                        </wps:txbx>
                        <wps:bodyPr rot="0" vert="horz" wrap="square" lIns="91440" tIns="45720" rIns="91440" bIns="45720" anchor="t" anchorCtr="0" upright="1">
                          <a:noAutofit/>
                        </wps:bodyPr>
                      </wps:wsp>
                      <wps:wsp>
                        <wps:cNvPr id="76" name="Text Box 84"/>
                        <wps:cNvSpPr txBox="1">
                          <a:spLocks noChangeArrowheads="1"/>
                        </wps:cNvSpPr>
                        <wps:spPr bwMode="auto">
                          <a:xfrm>
                            <a:off x="6947" y="5589"/>
                            <a:ext cx="48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9D0C15" w:rsidRDefault="003576D8" w:rsidP="00F447AA">
                              <w:pPr>
                                <w:rPr>
                                  <w:b/>
                                  <w:sz w:val="20"/>
                                  <w:szCs w:val="20"/>
                                </w:rPr>
                              </w:pPr>
                              <w:r>
                                <w:rPr>
                                  <w:b/>
                                  <w:sz w:val="20"/>
                                  <w:szCs w:val="20"/>
                                </w:rPr>
                                <w:t>4</w:t>
                              </w:r>
                            </w:p>
                          </w:txbxContent>
                        </wps:txbx>
                        <wps:bodyPr rot="0" vert="horz" wrap="square" lIns="91440" tIns="45720" rIns="91440" bIns="45720" anchor="t" anchorCtr="0" upright="1">
                          <a:noAutofit/>
                        </wps:bodyPr>
                      </wps:wsp>
                      <wps:wsp>
                        <wps:cNvPr id="77" name="Text Box 85"/>
                        <wps:cNvSpPr txBox="1">
                          <a:spLocks noChangeArrowheads="1"/>
                        </wps:cNvSpPr>
                        <wps:spPr bwMode="auto">
                          <a:xfrm>
                            <a:off x="10067" y="5829"/>
                            <a:ext cx="48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9D0C15" w:rsidRDefault="003576D8" w:rsidP="00F447AA">
                              <w:pPr>
                                <w:rPr>
                                  <w:b/>
                                  <w:sz w:val="20"/>
                                  <w:szCs w:val="20"/>
                                </w:rPr>
                              </w:pPr>
                              <w:r>
                                <w:rPr>
                                  <w:b/>
                                  <w:sz w:val="20"/>
                                  <w:szCs w:val="20"/>
                                </w:rPr>
                                <w:t>5</w:t>
                              </w:r>
                            </w:p>
                          </w:txbxContent>
                        </wps:txbx>
                        <wps:bodyPr rot="0" vert="horz" wrap="square" lIns="91440" tIns="45720" rIns="91440" bIns="45720" anchor="t" anchorCtr="0" upright="1">
                          <a:noAutofit/>
                        </wps:bodyPr>
                      </wps:wsp>
                      <wps:wsp>
                        <wps:cNvPr id="78" name="Text Box 86"/>
                        <wps:cNvSpPr txBox="1">
                          <a:spLocks noChangeArrowheads="1"/>
                        </wps:cNvSpPr>
                        <wps:spPr bwMode="auto">
                          <a:xfrm>
                            <a:off x="6977" y="7074"/>
                            <a:ext cx="48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9D0C15" w:rsidRDefault="003576D8" w:rsidP="00F447AA">
                              <w:pPr>
                                <w:rPr>
                                  <w:b/>
                                  <w:sz w:val="20"/>
                                  <w:szCs w:val="20"/>
                                </w:rPr>
                              </w:pPr>
                              <w:r>
                                <w:rPr>
                                  <w:b/>
                                  <w:sz w:val="20"/>
                                  <w:szCs w:val="20"/>
                                </w:rPr>
                                <w:t>6</w:t>
                              </w:r>
                            </w:p>
                          </w:txbxContent>
                        </wps:txbx>
                        <wps:bodyPr rot="0" vert="horz" wrap="square" lIns="91440" tIns="45720" rIns="91440" bIns="45720" anchor="t" anchorCtr="0" upright="1">
                          <a:noAutofit/>
                        </wps:bodyPr>
                      </wps:wsp>
                      <wps:wsp>
                        <wps:cNvPr id="79" name="Text Box 87"/>
                        <wps:cNvSpPr txBox="1">
                          <a:spLocks noChangeArrowheads="1"/>
                        </wps:cNvSpPr>
                        <wps:spPr bwMode="auto">
                          <a:xfrm>
                            <a:off x="6977" y="8994"/>
                            <a:ext cx="48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9D0C15" w:rsidRDefault="003576D8" w:rsidP="00F447AA">
                              <w:pPr>
                                <w:rPr>
                                  <w:b/>
                                  <w:sz w:val="20"/>
                                  <w:szCs w:val="20"/>
                                </w:rPr>
                              </w:pPr>
                              <w:r>
                                <w:rPr>
                                  <w:b/>
                                  <w:sz w:val="20"/>
                                  <w:szCs w:val="20"/>
                                </w:rPr>
                                <w:t>8</w:t>
                              </w:r>
                            </w:p>
                          </w:txbxContent>
                        </wps:txbx>
                        <wps:bodyPr rot="0" vert="horz" wrap="square" lIns="91440" tIns="45720" rIns="91440" bIns="45720" anchor="t" anchorCtr="0" upright="1">
                          <a:noAutofit/>
                        </wps:bodyPr>
                      </wps:wsp>
                      <wps:wsp>
                        <wps:cNvPr id="80" name="Text Box 88"/>
                        <wps:cNvSpPr txBox="1">
                          <a:spLocks noChangeArrowheads="1"/>
                        </wps:cNvSpPr>
                        <wps:spPr bwMode="auto">
                          <a:xfrm>
                            <a:off x="6932" y="8019"/>
                            <a:ext cx="48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9D0C15" w:rsidRDefault="003576D8" w:rsidP="00F447AA">
                              <w:pPr>
                                <w:rPr>
                                  <w:b/>
                                  <w:sz w:val="20"/>
                                  <w:szCs w:val="20"/>
                                </w:rPr>
                              </w:pPr>
                              <w:r>
                                <w:rPr>
                                  <w:b/>
                                  <w:sz w:val="20"/>
                                  <w:szCs w:val="20"/>
                                </w:rPr>
                                <w:t>7</w:t>
                              </w:r>
                            </w:p>
                          </w:txbxContent>
                        </wps:txbx>
                        <wps:bodyPr rot="0" vert="horz" wrap="square" lIns="91440" tIns="45720" rIns="91440" bIns="45720" anchor="t" anchorCtr="0" upright="1">
                          <a:noAutofit/>
                        </wps:bodyPr>
                      </wps:wsp>
                      <wps:wsp>
                        <wps:cNvPr id="81" name="Text Box 89"/>
                        <wps:cNvSpPr txBox="1">
                          <a:spLocks noChangeArrowheads="1"/>
                        </wps:cNvSpPr>
                        <wps:spPr bwMode="auto">
                          <a:xfrm>
                            <a:off x="6977" y="3534"/>
                            <a:ext cx="48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9D0C15" w:rsidRDefault="003576D8" w:rsidP="00F447AA">
                              <w:pPr>
                                <w:rPr>
                                  <w:b/>
                                  <w:sz w:val="20"/>
                                  <w:szCs w:val="20"/>
                                </w:rPr>
                              </w:pPr>
                              <w:r>
                                <w:rPr>
                                  <w:b/>
                                  <w:sz w:val="20"/>
                                  <w:szCs w:val="20"/>
                                </w:rPr>
                                <w:t>2</w:t>
                              </w:r>
                            </w:p>
                          </w:txbxContent>
                        </wps:txbx>
                        <wps:bodyPr rot="0" vert="horz" wrap="square" lIns="91440" tIns="45720" rIns="91440" bIns="45720" anchor="t" anchorCtr="0" upright="1">
                          <a:noAutofit/>
                        </wps:bodyPr>
                      </wps:wsp>
                      <wps:wsp>
                        <wps:cNvPr id="82" name="Text Box 90"/>
                        <wps:cNvSpPr txBox="1">
                          <a:spLocks noChangeArrowheads="1"/>
                        </wps:cNvSpPr>
                        <wps:spPr bwMode="auto">
                          <a:xfrm>
                            <a:off x="6977" y="2394"/>
                            <a:ext cx="48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76D8" w:rsidRPr="009D0C15" w:rsidRDefault="003576D8" w:rsidP="00F447AA">
                              <w:pPr>
                                <w:rPr>
                                  <w:b/>
                                  <w:sz w:val="20"/>
                                  <w:szCs w:val="20"/>
                                </w:rPr>
                              </w:pPr>
                              <w:r w:rsidRPr="009D0C15">
                                <w:rPr>
                                  <w:b/>
                                  <w:sz w:val="20"/>
                                  <w:szCs w:val="20"/>
                                </w:rPr>
                                <w:t>1</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1" o:spid="_x0000_s1046" style="position:absolute;margin-left:85.9pt;margin-top:-2.25pt;width:346.5pt;height:612.3pt;z-index:251669504" coordorigin="3617,954" coordsize="6930,122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">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30" o:spid="_x0000_s1047" type="#_x0000_t176" style="position:absolute;left:5242;top:954;width:1735;height:6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5l7dsEA&#10;AADbAAAADwAAAGRycy9kb3ducmV2LnhtbESPQYvCMBSE78L+h/AWvGlqQZFqFJFd0Ito3cMeH82z&#10;KTYvpYma/fcbQfA4zMw3zHIdbSvu1PvGsYLJOANBXDndcK3g5/w9moPwAVlj65gU/JGH9epjsMRC&#10;uwef6F6GWiQI+wIVmBC6QkpfGbLox64jTt7F9RZDkn0tdY+PBLetzLNsJi02nBYMdrQ1VF3Lm1Xg&#10;3ZcpDxhvcX/MaLqNu83U/So1/IybBYhAMbzDr/ZOK8hzeH5JP0Cu/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uZe3bBAAAA2wAAAA8AAAAAAAAAAAAAAAAAmAIAAGRycy9kb3du&#10;cmV2LnhtbFBLBQYAAAAABAAEAPUAAACGAwAAAAA=&#10;" filled="f" strokeweight="1.5pt">
                  <o:lock v:ext="edit" aspectratio="t"/>
                </v:shape>
                <v:rect id="Rectangle 31" o:spid="_x0000_s1048" style="position:absolute;left:4937;top:1940;width:2400;height:7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p/cUA&#10;AADbAAAADwAAAGRycy9kb3ducmV2LnhtbESPQWsCMRSE7wX/Q3iCl6JZrYisRhGhILRQulXQ2yN5&#10;7i5uXrZJquu/bwpCj8PMfMMs151txJV8qB0rGI8yEMTamZpLBfuv1+EcRIjIBhvHpOBOAdar3tMS&#10;c+Nu/EnXIpYiQTjkqKCKsc2lDLoii2HkWuLknZ23GJP0pTQebwluGznJspm0WHNaqLClbUX6UvxY&#10;Bc/TmTWH4/fdn4q34+FjrjfvQSs16HebBYhIXfwPP9o7o2DyAn9f0g+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86n9xQAAANsAAAAPAAAAAAAAAAAAAAAAAJgCAABkcnMv&#10;ZG93bnJldi54bWxQSwUGAAAAAAQABAD1AAAAigMAAAAA&#10;" filled="f" strokeweight="1.5pt"/>
                <v:rect id="Rectangle 32" o:spid="_x0000_s1049" style="position:absolute;left:4922;top:6579;width:2400;height:7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oxicUA&#10;AADbAAAADwAAAGRycy9kb3ducmV2LnhtbESPUWvCMBSF3wX/Q7iDvchMJyJSm4oIg4GDsW6Ce7sk&#10;17asuemSqPXfLwPBx8M55zucYj3YTpzJh9axgudpBoJYO9NyreDr8+VpCSJEZIOdY1JwpQDrcjwq&#10;MDfuwh90rmItEoRDjgqaGPtcyqAbshimridO3tF5izFJX0vj8ZLgtpOzLFtIiy2nhQZ72jakf6qT&#10;VTCZL6zZH36v/rvaHfbvS715C1qpx4dhswIRaYj38K39ahTM5vD/Jf0AW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GjGJxQAAANsAAAAPAAAAAAAAAAAAAAAAAJgCAABkcnMv&#10;ZG93bnJldi54bWxQSwUGAAAAAAQABAD1AAAAigMAAAAA&#10;" filled="f" strokeweight="1.5pt"/>
                <v:rect id="Rectangle 33" o:spid="_x0000_s1050" style="position:absolute;left:4907;top:10160;width:2400;height:7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aUEsUA&#10;AADbAAAADwAAAGRycy9kb3ducmV2LnhtbESPQWsCMRSE7wX/Q3iCl6JZpYqsRhGhILRQulXQ2yN5&#10;7i5uXrZJquu/bwpCj8PMfMMs151txJV8qB0rGI8yEMTamZpLBfuv1+EcRIjIBhvHpOBOAdar3tMS&#10;c+Nu/EnXIpYiQTjkqKCKsc2lDLoii2HkWuLknZ23GJP0pTQebwluGznJspm0WHNaqLClbUX6UvxY&#10;Bc8vM2sOx++7PxVvx8PHXG/eg1Zq0O82CxCRuvgffrR3RsFkCn9f0g+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VpQSxQAAANsAAAAPAAAAAAAAAAAAAAAAAJgCAABkcnMv&#10;ZG93bnJldi54bWxQSwUGAAAAAAQABAD1AAAAigMAAAAA&#10;" filled="f" strokeweight="1.5pt"/>
                <v:rect id="Rectangle 34" o:spid="_x0000_s1051" style="position:absolute;left:4937;top:3060;width:2400;height:7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QKZcUA&#10;AADbAAAADwAAAGRycy9kb3ducmV2LnhtbESPQWsCMRSE74L/ITyhl6LZiiyyNYoIBaGF0lXB3h7J&#10;6+7SzcuaRF3/vSkUPA4z8w2zWPW2FRfyoXGs4GWSgSDWzjRcKdjv3sZzECEiG2wdk4IbBVgth4MF&#10;FsZd+YsuZaxEgnAoUEEdY1dIGXRNFsPEdcTJ+3HeYkzSV9J4vCa4beU0y3JpseG0UGNHm5r0b3m2&#10;Cp5nuTWH4+nmv8v34+FzrtcfQSv1NOrXryAi9fER/m9vjYJpDn9f0g+Qy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hAplxQAAANsAAAAPAAAAAAAAAAAAAAAAAJgCAABkcnMv&#10;ZG93bnJldi54bWxQSwUGAAAAAAQABAD1AAAAigMAAAAA&#10;" filled="f" strokeweight="1.5pt"/>
                <v:rect id="Rectangle 35" o:spid="_x0000_s1052" style="position:absolute;left:4937;top:4181;width:2400;height:7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iv/sUA&#10;AADbAAAADwAAAGRycy9kb3ducmV2LnhtbESPQWsCMRSE7wX/Q3hCL0WzlaKyGkUEQWhBulXQ2yN5&#10;7i5uXrZJquu/b4RCj8PMfMPMl51txJV8qB0reB1mIIi1MzWXCvZfm8EURIjIBhvHpOBOAZaL3tMc&#10;c+Nu/EnXIpYiQTjkqKCKsc2lDLoii2HoWuLknZ23GJP0pTQebwluGznKsrG0WHNaqLCldUX6UvxY&#10;BS9vY2sOx++7PxXvx8NuqlcfQSv13O9WMxCRuvgf/mtvjYLRBB5f0g+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yK/+xQAAANsAAAAPAAAAAAAAAAAAAAAAAJgCAABkcnMv&#10;ZG93bnJldi54bWxQSwUGAAAAAAQABAD1AAAAigMAAAAA&#10;" filled="f" strokeweight="1.5pt"/>
                <v:rect id="Rectangle 36" o:spid="_x0000_s1053" style="position:absolute;left:4907;top:9024;width:2400;height:7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c7jMIA&#10;AADbAAAADwAAAGRycy9kb3ducmV2LnhtbERPXWvCMBR9F/Yfwh3sRTS1DCnVKGUwEDYY6ybo2yW5&#10;tmXNTZdkWv/98iD4eDjf6+1oe3EmHzrHChbzDASxdqbjRsH31+usABEissHeMSm4UoDt5mGyxtK4&#10;C3/SuY6NSCEcSlTQxjiUUgbdksUwdwNx4k7OW4wJ+kYaj5cUbnuZZ9lSWuw4NbQ40EtL+qf+swqm&#10;z0tr9offqz/Wb4f9R6Gr96CVenocqxWISGO8i2/unVGQp7HpS/oBcvM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VzuMwgAAANsAAAAPAAAAAAAAAAAAAAAAAJgCAABkcnMvZG93&#10;bnJldi54bWxQSwUGAAAAAAQABAD1AAAAhwMAAAAA&#10;" filled="f" strokeweight="1.5pt"/>
                <v:shape id="AutoShape 37" o:spid="_x0000_s1054" type="#_x0000_t176" style="position:absolute;left:5252;top:12549;width:1735;height:6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3pB8EA&#10;AADbAAAADwAAAGRycy9kb3ducmV2LnhtbESPQYvCMBSE78L+h/AWvGm6gqLVKCK7oBfRuoc9Pppn&#10;U7Z5KU3U+O+NIHgcZuYbZrGKthFX6nztWMHXMANBXDpdc6Xg9/QzmILwAVlj45gU3MnDavnRW2Cu&#10;3Y2PdC1CJRKEfY4KTAhtLqUvDVn0Q9cSJ+/sOoshya6SusNbgttGjrJsIi3WnBYMtrQxVP4XF6vA&#10;u29T7DFe4u6Q0XgTt+ux+1Oq/xnXcxCBYniHX+2tVjCawfNL+gFy+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U96QfBAAAA2wAAAA8AAAAAAAAAAAAAAAAAmAIAAGRycy9kb3du&#10;cmV2LnhtbFBLBQYAAAAABAAEAPUAAACGAwAAAAA=&#10;" filled="f" strokeweight="1.5pt">
                  <o:lock v:ext="edit" aspectratio="t"/>
                </v:shape>
                <v:shapetype id="_x0000_t110" coordsize="21600,21600" o:spt="110" path="m10800,l,10800,10800,21600,21600,10800xe">
                  <v:stroke joinstyle="miter"/>
                  <v:path gradientshapeok="t" o:connecttype="rect" textboxrect="5400,5400,16200,16200"/>
                </v:shapetype>
                <v:shape id="AutoShape 38" o:spid="_x0000_s1055" type="#_x0000_t110" style="position:absolute;left:4757;top:5274;width:2760;height:10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9xYdL8A&#10;AADbAAAADwAAAGRycy9kb3ducmV2LnhtbERPTYvCMBC9C/6HMIIX0VTFRWujuAuiR3UFPQ7NbNu1&#10;mZQm1frvzUHw+Hjfybo1pbhT7QrLCsajCARxanXBmYLz73Y4B+E8ssbSMil4koP1qttJMNb2wUe6&#10;n3wmQgi7GBXk3lexlC7NyaAb2Yo4cH+2NugDrDOpa3yEcFPKSRR9SYMFh4YcK/rJKb2dGqPg31d6&#10;cT0g72bji/0eXJusPA6U6vfazRKEp9Z/xG/3XiuYhvXhS/gBcvU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3Fh0vwAAANsAAAAPAAAAAAAAAAAAAAAAAJgCAABkcnMvZG93bnJl&#10;di54bWxQSwUGAAAAAAQABAD1AAAAhAMAAAAA&#10;" strokeweight="1.5pt"/>
                <v:line id="Line 39" o:spid="_x0000_s1056" style="position:absolute;visibility:visible;mso-wrap-style:square" from="6137,1614" to="6138,1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p0isQAAADbAAAADwAAAGRycy9kb3ducmV2LnhtbESPT2vCQBTE7wW/w/IEb3VjBCtpNlKE&#10;iHoo1D+It0f2NQnNvg3ZNcZv3y0UPA4z8xsmXQ2mET11rrasYDaNQBAXVtdcKjgd89clCOeRNTaW&#10;ScGDHKyy0UuKibZ3/qL+4EsRIOwSVFB53yZSuqIig25qW+LgfdvOoA+yK6Xu8B7gppFxFC2kwZrD&#10;QoUtrSsqfg43o6DoXW/e4stO5nTcDNdPe96XVqnJePh4B+Fp8M/wf3urFcxn8Pcl/ACZ/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mnSKxAAAANsAAAAPAAAAAAAAAAAA&#10;AAAAAKECAABkcnMvZG93bnJldi54bWxQSwUGAAAAAAQABAD5AAAAkgMAAAAA&#10;" strokeweight="1pt">
                  <v:stroke endarrow="block"/>
                  <o:lock v:ext="edit" aspectratio="t"/>
                </v:line>
                <v:line id="Line 40" o:spid="_x0000_s1057" style="position:absolute;visibility:visible;mso-wrap-style:square" from="6137,2722" to="6138,30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jq/cMAAADbAAAADwAAAGRycy9kb3ducmV2LnhtbESPQYvCMBSE78L+h/AWvGlqBV2qUWTB&#10;RT0I2hXx9mjetmWbl9LEWv+9EQSPw8x8w8yXnalES40rLSsYDSMQxJnVJecKftP14AuE88gaK8uk&#10;4E4OlouP3hwTbW98oPbocxEg7BJUUHhfJ1K6rCCDbmhr4uD92cagD7LJpW7wFuCmknEUTaTBksNC&#10;gTV9F5T9H69GQda61kzj81auKf3pLnt72uVWqf5nt5qB8NT5d/jV3mgF4xieX8IPkIs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5I6v3DAAAA2wAAAA8AAAAAAAAAAAAA&#10;AAAAoQIAAGRycy9kb3ducmV2LnhtbFBLBQYAAAAABAAEAPkAAACRAwAAAAA=&#10;" strokeweight="1pt">
                  <v:stroke endarrow="block"/>
                  <o:lock v:ext="edit" aspectratio="t"/>
                </v:line>
                <v:line id="Line 41" o:spid="_x0000_s1058" style="position:absolute;visibility:visible;mso-wrap-style:square" from="6137,3819" to="6138,41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RPZsMAAADbAAAADwAAAGRycy9kb3ducmV2LnhtbESPT4vCMBTE7wt+h/AEb2tqhd2lGosI&#10;iu5BWP8g3h7Nsy02L6WJtX57Iwh7HGbmN8w07UwlWmpcaVnBaBiBIM6sLjlXcNgvP39AOI+ssbJM&#10;Ch7kIJ31PqaYaHvnP2p3PhcBwi5BBYX3dSKlywoy6Ia2Jg7exTYGfZBNLnWD9wA3lYyj6EsaLDks&#10;FFjToqDsursZBVnrWvMdnzZySftVd97a429ulRr0u/kEhKfO/4ff7bVWMB7D60v4AXL2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EET2bDAAAA2wAAAA8AAAAAAAAAAAAA&#10;AAAAoQIAAGRycy9kb3ducmV2LnhtbFBLBQYAAAAABAAEAPkAAACRAwAAAAA=&#10;" strokeweight="1pt">
                  <v:stroke endarrow="block"/>
                  <o:lock v:ext="edit" aspectratio="t"/>
                </v:line>
                <v:line id="Line 42" o:spid="_x0000_s1059" style="position:absolute;visibility:visible;mso-wrap-style:square" from="6137,4944" to="6138,5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u3XEsMAAADbAAAADwAAAGRycy9kb3ducmV2LnhtbESPQYvCMBSE74L/IbwFb5quii5do4ig&#10;qAfBuiJ7ezRv27LNS2lirf/eCILHYWa+YWaL1pSiodoVlhV8DiIQxKnVBWcKfk7r/hcI55E1lpZJ&#10;wZ0cLObdzgxjbW98pCbxmQgQdjEqyL2vYildmpNBN7AVcfD+bG3QB1lnUtd4C3BTymEUTaTBgsNC&#10;jhWtckr/k6tRkDauMdPhZSfXdNq0vwd73mdWqd5Hu/wG4an17/CrvdUKRmN4fgk/QM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7t1xLDAAAA2wAAAA8AAAAAAAAAAAAA&#10;AAAAoQIAAGRycy9kb3ducmV2LnhtbFBLBQYAAAAABAAEAPkAAACRAwAAAAA=&#10;" strokeweight="1pt">
                  <v:stroke endarrow="block"/>
                  <o:lock v:ext="edit" aspectratio="t"/>
                </v:line>
                <v:line id="Line 43" o:spid="_x0000_s1060" style="position:absolute;visibility:visible;mso-wrap-style:square" from="6122,7356" to="6123,76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aFyicMAAADbAAAADwAAAGRycy9kb3ducmV2LnhtbESPQYvCMBSE74L/IbwFb5quoi5do4ig&#10;qAfBuiJ7ezRv27LNS2lirf/eCILHYWa+YWaL1pSiodoVlhV8DiIQxKnVBWcKfk7r/hcI55E1lpZJ&#10;wZ0cLObdzgxjbW98pCbxmQgQdjEqyL2vYildmpNBN7AVcfD+bG3QB1lnUtd4C3BTymEUTaTBgsNC&#10;jhWtckr/k6tRkDauMdPhZSfXdNq0vwd73mdWqd5Hu/wG4an17/CrvdUKRmN4fgk/QM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GhconDAAAA2wAAAA8AAAAAAAAAAAAA&#10;AAAAoQIAAGRycy9kb3ducmV2LnhtbFBLBQYAAAAABAAEAPkAAACRAwAAAAA=&#10;" strokeweight="1pt">
                  <v:stroke endarrow="block"/>
                  <o:lock v:ext="edit" aspectratio="t"/>
                </v:line>
                <v:line id="Line 44" o:spid="_x0000_s1061" style="position:absolute;visibility:visible;mso-wrap-style:square" from="6122,10929" to="6123,112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Ps/sMAAADbAAAADwAAAGRycy9kb3ducmV2LnhtbESPT4vCMBTE7wt+h/AEb2tqBXepxiKC&#10;oh4W1j+It0fzbIvNS2lird9+Iwh7HGbmN8ws7UwlWmpcaVnBaBiBIM6sLjlXcDysPr9BOI+ssbJM&#10;Cp7kIJ33PmaYaPvgX2r3PhcBwi5BBYX3dSKlywoy6Ia2Jg7e1TYGfZBNLnWDjwA3lYyjaCINlhwW&#10;CqxpWVB229+Ngqx1rfmKz1u5osO6u/zY0y63Sg363WIKwlPn/8Pv9kYrGE/g9SX8ADn/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Fz7P7DAAAA2wAAAA8AAAAAAAAAAAAA&#10;AAAAoQIAAGRycy9kb3ducmV2LnhtbFBLBQYAAAAABAAEAPkAAACRAwAAAAA=&#10;" strokeweight="1pt">
                  <v:stroke endarrow="block"/>
                  <o:lock v:ext="edit" aspectratio="t"/>
                </v:line>
                <v:line id="Line 45" o:spid="_x0000_s1062" style="position:absolute;visibility:visible;mso-wrap-style:square" from="6107,9801" to="6108,101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9JZcMAAADbAAAADwAAAGRycy9kb3ducmV2LnhtbESPT4vCMBTE7wt+h/AEb2tqBV2qsYjg&#10;oh6E9Q/i7dE822LzUppsrd/eCAt7HGbmN8w87UwlWmpcaVnBaBiBIM6sLjlXcDquP79AOI+ssbJM&#10;Cp7kIF30PuaYaPvgH2oPPhcBwi5BBYX3dSKlywoy6Ia2Jg7ezTYGfZBNLnWDjwA3lYyjaCINlhwW&#10;CqxpVVB2P/waBVnrWjONL1u5puN3d93b8y63Sg363XIGwlPn/8N/7Y1WMJ7C+0v4AXLx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4/SWXDAAAA2wAAAA8AAAAAAAAAAAAA&#10;AAAAoQIAAGRycy9kb3ducmV2LnhtbFBLBQYAAAAABAAEAPkAAACRAwAAAAA=&#10;" strokeweight="1pt">
                  <v:stroke endarrow="block"/>
                  <o:lock v:ext="edit" aspectratio="t"/>
                </v:line>
                <v:line id="Line 46" o:spid="_x0000_s1063" style="position:absolute;visibility:visible;mso-wrap-style:square" from="6122,6249" to="6123,65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6DdF78AAADbAAAADwAAAGRycy9kb3ducmV2LnhtbERPTYvCMBC9C/6HMII3TVVQ6RpFBEU9&#10;CFZF9jY0s23ZZlKaWOu/NwfB4+N9L1atKUVDtSssKxgNIxDEqdUFZwqul+1gDsJ5ZI2lZVLwIger&#10;ZbezwFjbJ5+pSXwmQgi7GBXk3lexlC7NyaAb2oo4cH+2NugDrDOpa3yGcFPKcRRNpcGCQ0OOFW1y&#10;Sv+Th1GQNq4xs/H9ILd02bW/J3s7Zlapfq9d/4Dw1Pqv+OPeawWTMDZ8CT9ALt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6DdF78AAADbAAAADwAAAAAAAAAAAAAAAACh&#10;AgAAZHJzL2Rvd25yZXYueG1sUEsFBgAAAAAEAAQA+QAAAI0DAAAAAA==&#10;" strokeweight="1pt">
                  <v:stroke endarrow="block"/>
                  <o:lock v:ext="edit" aspectratio="t"/>
                </v:line>
                <v:shape id="Text Box 47" o:spid="_x0000_s1064" type="#_x0000_t202" style="position:absolute;left:4937;top:3069;width:240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8gBMIA&#10;AADbAAAADwAAAGRycy9kb3ducmV2LnhtbESPT4vCMBTE74LfITzB25qoq2g1iigLe1rxL3h7NM+2&#10;2LyUJmu7336zsOBxmJnfMMt1a0vxpNoXjjUMBwoEcepMwZmG8+njbQbCB2SDpWPS8EMe1qtuZ4mJ&#10;cQ0f6HkMmYgQ9glqyEOoEil9mpNFP3AVcfTurrYYoqwzaWpsItyWcqTUVFosOC7kWNE2p/Rx/LYa&#10;Ll/32/Vd7bOdnVSNa5VkO5da93vtZgEiUBte4f/2p9EwnsP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DyAEwgAAANsAAAAPAAAAAAAAAAAAAAAAAJgCAABkcnMvZG93&#10;bnJldi54bWxQSwUGAAAAAAQABAD1AAAAhwMAAAAA&#10;" filled="f" stroked="f">
                  <v:textbox>
                    <w:txbxContent>
                      <w:p w:rsidR="003576D8" w:rsidRPr="00046FA4" w:rsidRDefault="003576D8" w:rsidP="00F447AA">
                        <w:pPr>
                          <w:jc w:val="center"/>
                          <w:rPr>
                            <w:rFonts w:ascii="Arial" w:hAnsi="Arial" w:cs="Arial"/>
                            <w:b/>
                          </w:rPr>
                        </w:pPr>
                        <w:r>
                          <w:rPr>
                            <w:rFonts w:ascii="Arial" w:hAnsi="Arial" w:cs="Arial"/>
                            <w:b/>
                          </w:rPr>
                          <w:t>Формулювання мети оптимізації</w:t>
                        </w:r>
                      </w:p>
                    </w:txbxContent>
                  </v:textbox>
                </v:shape>
                <v:shape id="Text Box 48" o:spid="_x0000_s1065" type="#_x0000_t202" style="position:absolute;left:4907;top:5454;width:252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P65L4A&#10;AADbAAAADwAAAGRycy9kb3ducmV2LnhtbERPy4rCMBTdC/5DuII7TRxUtBpFRoRZOfgEd5fm2hab&#10;m9JE2/n7yUJweTjv5bq1pXhR7QvHGkZDBYI4dabgTMP5tBvMQPiAbLB0TBr+yMN61e0sMTGu4QO9&#10;jiETMYR9ghryEKpESp/mZNEPXUUcuburLYYI60yaGpsYbkv5pdRUWiw4NuRY0XdO6eP4tBou+/vt&#10;Ola/2dZOqsa1SrKdS637vXazABGoDR/x2/1jNIzj+vgl/gC5+g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8z+uS+AAAA2wAAAA8AAAAAAAAAAAAAAAAAmAIAAGRycy9kb3ducmV2&#10;LnhtbFBLBQYAAAAABAAEAPUAAACDAwAAAAA=&#10;" filled="f" stroked="f">
                  <v:textbox>
                    <w:txbxContent>
                      <w:p w:rsidR="003576D8" w:rsidRPr="001C1DEF" w:rsidRDefault="003576D8" w:rsidP="00F447AA">
                        <w:pPr>
                          <w:pStyle w:val="aa"/>
                          <w:jc w:val="center"/>
                          <w:rPr>
                            <w:rFonts w:ascii="Times New Roman" w:hAnsi="Times New Roman"/>
                            <w:b/>
                          </w:rPr>
                        </w:pPr>
                        <w:proofErr w:type="spellStart"/>
                        <w:r w:rsidRPr="001C1DEF">
                          <w:rPr>
                            <w:rFonts w:ascii="Times New Roman" w:hAnsi="Times New Roman"/>
                            <w:b/>
                          </w:rPr>
                          <w:t>Корельовані</w:t>
                        </w:r>
                        <w:proofErr w:type="spellEnd"/>
                        <w:r w:rsidRPr="001C1DEF">
                          <w:rPr>
                            <w:rFonts w:ascii="Times New Roman" w:hAnsi="Times New Roman"/>
                            <w:b/>
                          </w:rPr>
                          <w:t xml:space="preserve"> фактори є?</w:t>
                        </w:r>
                      </w:p>
                    </w:txbxContent>
                  </v:textbox>
                </v:shape>
                <v:shape id="Text Box 49" o:spid="_x0000_s1066" type="#_x0000_t202" style="position:absolute;left:5117;top:4194;width:204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9ff8IA&#10;AADbAAAADwAAAGRycy9kb3ducmV2LnhtbESPQYvCMBSE78L+h/CEvWmiqGjXKIuy4ElRd4W9PZpn&#10;W2xeShNt/fdGEDwOM/MNM1+2thQ3qn3hWMOgr0AQp84UnGn4Pf70piB8QDZYOiYNd/KwXHx05pgY&#10;1/CeboeQiQhhn6CGPIQqkdKnOVn0fVcRR+/saoshyjqTpsYmwm0ph0pNpMWC40KOFa1ySi+Hq9Xw&#10;tz3/n0Zql63tuGpcqyTbmdT6s9t+f4EI1IZ3+NXeGA2jA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f19/wgAAANsAAAAPAAAAAAAAAAAAAAAAAJgCAABkcnMvZG93&#10;bnJldi54bWxQSwUGAAAAAAQABAD1AAAAhwMAAAAA&#10;" filled="f" stroked="f">
                  <v:textbox>
                    <w:txbxContent>
                      <w:p w:rsidR="003576D8" w:rsidRPr="00046FA4" w:rsidRDefault="003576D8" w:rsidP="00F447AA">
                        <w:pPr>
                          <w:jc w:val="center"/>
                          <w:rPr>
                            <w:rFonts w:ascii="Arial" w:hAnsi="Arial" w:cs="Arial"/>
                            <w:b/>
                          </w:rPr>
                        </w:pPr>
                        <w:r>
                          <w:rPr>
                            <w:rFonts w:ascii="Arial" w:hAnsi="Arial" w:cs="Arial"/>
                            <w:b/>
                          </w:rPr>
                          <w:t>Кореляційний аналіз</w:t>
                        </w:r>
                      </w:p>
                    </w:txbxContent>
                  </v:textbox>
                </v:shape>
                <v:shape id="Text Box 50" o:spid="_x0000_s1067" type="#_x0000_t202" style="position:absolute;left:5147;top:10198;width:192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3BCMIA&#10;AADbAAAADwAAAGRycy9kb3ducmV2LnhtbESPT4vCMBTE7wt+h/AEb2uiuItWo4gieFpZ/4G3R/Ns&#10;i81LaaKt394sLHgcZuY3zGzR2lI8qPaFYw2DvgJBnDpTcKbheNh8jkH4gGywdEwanuRhMe98zDAx&#10;ruFfeuxDJiKEfYIa8hCqREqf5mTR911FHL2rqy2GKOtMmhqbCLelHCr1LS0WHBdyrGiVU3rb362G&#10;08/1ch6pXba2X1XjWiXZTqTWvW67nIII1IZ3+L+9NRpGQ/j7En+An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rcEIwgAAANsAAAAPAAAAAAAAAAAAAAAAAJgCAABkcnMvZG93&#10;bnJldi54bWxQSwUGAAAAAAQABAD1AAAAhwMAAAAA&#10;" filled="f" stroked="f">
                  <v:textbox>
                    <w:txbxContent>
                      <w:p w:rsidR="003576D8" w:rsidRPr="00046FA4" w:rsidRDefault="003576D8" w:rsidP="00F447AA">
                        <w:pPr>
                          <w:jc w:val="center"/>
                          <w:rPr>
                            <w:rFonts w:ascii="Arial" w:hAnsi="Arial" w:cs="Arial"/>
                            <w:b/>
                          </w:rPr>
                        </w:pPr>
                        <w:r>
                          <w:rPr>
                            <w:rFonts w:ascii="Arial" w:hAnsi="Arial" w:cs="Arial"/>
                            <w:b/>
                          </w:rPr>
                          <w:t>Практична перевірка</w:t>
                        </w:r>
                      </w:p>
                    </w:txbxContent>
                  </v:textbox>
                </v:shape>
                <v:shape id="Text Box 51" o:spid="_x0000_s1068" type="#_x0000_t202" style="position:absolute;left:4967;top:1959;width:240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kk8MA&#10;AADbAAAADwAAAGRycy9kb3ducmV2LnhtbESPT2vCQBTE7wW/w/KE3uqu/4qm2YgohZ4UrQreHtln&#10;Epp9G7Jbk377rlDocZiZ3zDpqre1uFPrK8caxiMFgjh3puJCw+nz/WUBwgdkg7Vj0vBDHlbZ4CnF&#10;xLiOD3Q/hkJECPsENZQhNImUPi/Joh+5hjh6N9daDFG2hTQtdhFuazlR6lVarDgulNjQpqT86/ht&#10;NZx3t+tlpvbF1s6bzvVKsl1KrZ+H/foNRKA+/If/2h9Gw2wKjy/xB8js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Fkk8MAAADbAAAADwAAAAAAAAAAAAAAAACYAgAAZHJzL2Rv&#10;d25yZXYueG1sUEsFBgAAAAAEAAQA9QAAAIgDAAAAAA==&#10;" filled="f" stroked="f">
                  <v:textbox>
                    <w:txbxContent>
                      <w:p w:rsidR="003576D8" w:rsidRPr="001C1DEF" w:rsidRDefault="003576D8" w:rsidP="00F447AA">
                        <w:pPr>
                          <w:pStyle w:val="aa"/>
                          <w:jc w:val="center"/>
                          <w:rPr>
                            <w:rFonts w:ascii="Times New Roman" w:hAnsi="Times New Roman"/>
                            <w:b/>
                            <w:sz w:val="24"/>
                            <w:szCs w:val="24"/>
                            <w:lang w:val="ru-RU"/>
                          </w:rPr>
                        </w:pPr>
                        <w:r w:rsidRPr="001C1DEF">
                          <w:rPr>
                            <w:rFonts w:ascii="Times New Roman" w:hAnsi="Times New Roman"/>
                            <w:b/>
                            <w:sz w:val="24"/>
                            <w:szCs w:val="24"/>
                          </w:rPr>
                          <w:t>Аналіз структури</w:t>
                        </w:r>
                      </w:p>
                      <w:p w:rsidR="003576D8" w:rsidRPr="001C1DEF" w:rsidRDefault="003576D8" w:rsidP="00F447AA">
                        <w:pPr>
                          <w:pStyle w:val="aa"/>
                          <w:jc w:val="center"/>
                          <w:rPr>
                            <w:rFonts w:ascii="Times New Roman" w:hAnsi="Times New Roman"/>
                            <w:b/>
                            <w:sz w:val="24"/>
                            <w:szCs w:val="24"/>
                          </w:rPr>
                        </w:pPr>
                        <w:proofErr w:type="spellStart"/>
                        <w:r w:rsidRPr="001C1DEF">
                          <w:rPr>
                            <w:rFonts w:ascii="Times New Roman" w:hAnsi="Times New Roman"/>
                            <w:b/>
                            <w:sz w:val="24"/>
                            <w:szCs w:val="24"/>
                          </w:rPr>
                          <w:t>тех</w:t>
                        </w:r>
                        <w:proofErr w:type="spellEnd"/>
                        <w:r w:rsidRPr="001C1DEF">
                          <w:rPr>
                            <w:rFonts w:ascii="Times New Roman" w:hAnsi="Times New Roman"/>
                            <w:b/>
                            <w:sz w:val="24"/>
                            <w:szCs w:val="24"/>
                          </w:rPr>
                          <w:t>. процесу</w:t>
                        </w:r>
                      </w:p>
                    </w:txbxContent>
                  </v:textbox>
                </v:shape>
                <v:shape id="Text Box 52" o:spid="_x0000_s1069" type="#_x0000_t202" style="position:absolute;left:5147;top:12645;width:192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j858IA&#10;AADbAAAADwAAAGRycy9kb3ducmV2LnhtbESPQWvCQBSE7wX/w/IEb3XXkhaNriIVwVOlVgVvj+wz&#10;CWbfhuxq4r93BaHHYWa+YWaLzlbiRo0vHWsYDRUI4syZknMN+7/1+xiED8gGK8ek4U4eFvPe2wxT&#10;41r+pdsu5CJC2KeooQihTqX0WUEW/dDVxNE7u8ZiiLLJpWmwjXBbyQ+lvqTFkuNCgTV9F5Rddler&#10;4fBzPh0Ttc1X9rNuXack24nUetDvllMQgbrwH361N0ZDksDzS/wBc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CPznwgAAANsAAAAPAAAAAAAAAAAAAAAAAJgCAABkcnMvZG93&#10;bnJldi54bWxQSwUGAAAAAAQABAD1AAAAhwMAAAAA&#10;" filled="f" stroked="f">
                  <v:textbox>
                    <w:txbxContent>
                      <w:p w:rsidR="003576D8" w:rsidRPr="00046FA4" w:rsidRDefault="003576D8" w:rsidP="00F447AA">
                        <w:pPr>
                          <w:jc w:val="center"/>
                          <w:rPr>
                            <w:rFonts w:ascii="Arial" w:hAnsi="Arial" w:cs="Arial"/>
                            <w:b/>
                          </w:rPr>
                        </w:pPr>
                        <w:r>
                          <w:rPr>
                            <w:rFonts w:ascii="Arial" w:hAnsi="Arial" w:cs="Arial"/>
                            <w:b/>
                          </w:rPr>
                          <w:t>Кінець</w:t>
                        </w:r>
                      </w:p>
                    </w:txbxContent>
                  </v:textbox>
                </v:shape>
                <v:shape id="Text Box 53" o:spid="_x0000_s1070" type="#_x0000_t202" style="position:absolute;left:5087;top:1059;width:192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RZfMMA&#10;AADbAAAADwAAAGRycy9kb3ducmV2LnhtbESPQWvCQBSE74L/YXmCN7NrMVLTrFJaCp5atK3Q2yP7&#10;TILZtyG7TdJ/3xUEj8PMfMPku9E2oqfO1441LBMFgrhwpuZSw9fn2+IRhA/IBhvHpOGPPOy200mO&#10;mXEDH6g/hlJECPsMNVQhtJmUvqjIok9cSxy9s+sshii7UpoOhwi3jXxQai0t1hwXKmzppaLicvy1&#10;Gr7fzz+nlfooX23aDm5Uku1Gaj2fjc9PIAKN4R6+tfdGwyqF65f4A+T2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0RZfMMAAADbAAAADwAAAAAAAAAAAAAAAACYAgAAZHJzL2Rv&#10;d25yZXYueG1sUEsFBgAAAAAEAAQA9QAAAIgDAAAAAA==&#10;" filled="f" stroked="f">
                  <v:textbox>
                    <w:txbxContent>
                      <w:p w:rsidR="003576D8" w:rsidRPr="00046FA4" w:rsidRDefault="003576D8" w:rsidP="00F447AA">
                        <w:pPr>
                          <w:jc w:val="center"/>
                          <w:rPr>
                            <w:rFonts w:ascii="Arial" w:hAnsi="Arial" w:cs="Arial"/>
                            <w:b/>
                          </w:rPr>
                        </w:pPr>
                        <w:r w:rsidRPr="00046FA4">
                          <w:rPr>
                            <w:rFonts w:ascii="Arial" w:hAnsi="Arial" w:cs="Arial"/>
                            <w:b/>
                          </w:rPr>
                          <w:t>Початок</w:t>
                        </w:r>
                      </w:p>
                    </w:txbxContent>
                  </v:textbox>
                </v:shape>
                <v:shape id="Text Box 54" o:spid="_x0000_s1071" type="#_x0000_t202" style="position:absolute;left:4652;top:9073;width:2880;height:7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bHC8IA&#10;AADbAAAADwAAAGRycy9kb3ducmV2LnhtbESPT4vCMBTE7wt+h/CEva2Ji4pWo4iLsCdl/QfeHs2z&#10;LTYvpYm2fnsjLHgcZuY3zGzR2lLcqfaFYw39ngJBnDpTcKbhsF9/jUH4gGywdEwaHuRhMe98zDAx&#10;ruE/uu9CJiKEfYIa8hCqREqf5mTR91xFHL2Lqy2GKOtMmhqbCLel/FZqJC0WHBdyrGiVU3rd3ayG&#10;4+ZyPg3UNvuxw6pxrZJsJ1Lrz267nIII1IZ3+L/9azQMRvD6En+A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lscLwgAAANsAAAAPAAAAAAAAAAAAAAAAAJgCAABkcnMvZG93&#10;bnJldi54bWxQSwUGAAAAAAQABAD1AAAAhwMAAAAA&#10;" filled="f" stroked="f">
                  <v:textbox>
                    <w:txbxContent>
                      <w:p w:rsidR="003576D8" w:rsidRPr="001C1DEF" w:rsidRDefault="003576D8" w:rsidP="00F447AA">
                        <w:pPr>
                          <w:pStyle w:val="aa"/>
                          <w:jc w:val="center"/>
                          <w:rPr>
                            <w:rFonts w:ascii="Times New Roman" w:hAnsi="Times New Roman"/>
                            <w:b/>
                            <w:sz w:val="24"/>
                            <w:szCs w:val="24"/>
                          </w:rPr>
                        </w:pPr>
                        <w:r w:rsidRPr="001C1DEF">
                          <w:rPr>
                            <w:rFonts w:ascii="Times New Roman" w:hAnsi="Times New Roman"/>
                            <w:b/>
                            <w:sz w:val="24"/>
                            <w:szCs w:val="24"/>
                          </w:rPr>
                          <w:t>Оптимізація</w:t>
                        </w:r>
                      </w:p>
                      <w:p w:rsidR="003576D8" w:rsidRPr="001C1DEF" w:rsidRDefault="003576D8" w:rsidP="00F447AA">
                        <w:pPr>
                          <w:pStyle w:val="aa"/>
                          <w:jc w:val="center"/>
                          <w:rPr>
                            <w:rFonts w:ascii="Times New Roman" w:hAnsi="Times New Roman"/>
                            <w:b/>
                            <w:sz w:val="24"/>
                            <w:szCs w:val="24"/>
                          </w:rPr>
                        </w:pPr>
                        <w:r w:rsidRPr="001C1DEF">
                          <w:rPr>
                            <w:rFonts w:ascii="Times New Roman" w:hAnsi="Times New Roman"/>
                            <w:b/>
                            <w:sz w:val="24"/>
                            <w:szCs w:val="24"/>
                          </w:rPr>
                          <w:t>(багатокритеріальна)</w:t>
                        </w:r>
                      </w:p>
                    </w:txbxContent>
                  </v:textbox>
                </v:shape>
                <v:shape id="Text Box 55" o:spid="_x0000_s1072" type="#_x0000_t202" style="position:absolute;left:4157;top:11304;width:84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pikMQA&#10;AADbAAAADwAAAGRycy9kb3ducmV2LnhtbESPQWvCQBSE7wX/w/IEb7qr2FbTbESUQk8tpip4e2Sf&#10;SWj2bchuTfrvuwWhx2FmvmHSzWAbcaPO1441zGcKBHHhTM2lhuPn63QFwgdkg41j0vBDHjbZ6CHF&#10;xLieD3TLQykihH2CGqoQ2kRKX1Rk0c9cSxy9q+sshii7UpoO+wi3jVwo9SQt1hwXKmxpV1HxlX9b&#10;Daf36+W8VB/l3j62vRuUZLuWWk/Gw/YFRKAh/Ifv7TejYfkM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aYpDEAAAA2wAAAA8AAAAAAAAAAAAAAAAAmAIAAGRycy9k&#10;b3ducmV2LnhtbFBLBQYAAAAABAAEAPUAAACJAwAAAAA=&#10;" filled="f" stroked="f">
                  <v:textbox>
                    <w:txbxContent>
                      <w:p w:rsidR="003576D8" w:rsidRPr="00046FA4" w:rsidRDefault="003576D8" w:rsidP="00F447AA">
                        <w:pPr>
                          <w:jc w:val="center"/>
                          <w:rPr>
                            <w:rFonts w:ascii="Arial" w:hAnsi="Arial" w:cs="Arial"/>
                            <w:b/>
                          </w:rPr>
                        </w:pPr>
                        <w:r>
                          <w:rPr>
                            <w:rFonts w:ascii="Arial" w:hAnsi="Arial" w:cs="Arial"/>
                            <w:b/>
                          </w:rPr>
                          <w:t>Ні</w:t>
                        </w:r>
                      </w:p>
                    </w:txbxContent>
                  </v:textbox>
                </v:shape>
                <v:shape id="Text Box 56" o:spid="_x0000_s1073" type="#_x0000_t202" style="position:absolute;left:6047;top:8619;width:96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X24r4A&#10;AADbAAAADwAAAGRycy9kb3ducmV2LnhtbERPy4rCMBTdC/5DuII7TRxUtBpFRoRZOfgEd5fm2hab&#10;m9JE2/n7yUJweTjv5bq1pXhR7QvHGkZDBYI4dabgTMP5tBvMQPiAbLB0TBr+yMN61e0sMTGu4QO9&#10;jiETMYR9ghryEKpESp/mZNEPXUUcuburLYYI60yaGpsYbkv5pdRUWiw4NuRY0XdO6eP4tBou+/vt&#10;Ola/2dZOqsa1SrKdS637vXazABGoDR/x2/1jNIzj2Pgl/gC5+g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FF9uK+AAAA2wAAAA8AAAAAAAAAAAAAAAAAmAIAAGRycy9kb3ducmV2&#10;LnhtbFBLBQYAAAAABAAEAPUAAACDAwAAAAA=&#10;" filled="f" stroked="f">
                  <v:textbox>
                    <w:txbxContent>
                      <w:p w:rsidR="003576D8" w:rsidRPr="00046FA4" w:rsidRDefault="003576D8" w:rsidP="00F447AA">
                        <w:pPr>
                          <w:jc w:val="center"/>
                          <w:rPr>
                            <w:rFonts w:ascii="Arial" w:hAnsi="Arial" w:cs="Arial"/>
                            <w:b/>
                          </w:rPr>
                        </w:pPr>
                        <w:r>
                          <w:rPr>
                            <w:rFonts w:ascii="Arial" w:hAnsi="Arial" w:cs="Arial"/>
                            <w:b/>
                          </w:rPr>
                          <w:t>Так</w:t>
                        </w:r>
                      </w:p>
                    </w:txbxContent>
                  </v:textbox>
                </v:shape>
                <v:group id="Group 57" o:spid="_x0000_s1074" style="position:absolute;left:4742;top:7696;width:2760;height:1317" coordorigin="4742,7696" coordsize="2760,13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7REmsYAAADbAAAADwAAAGRycy9kb3ducmV2LnhtbESPW2vCQBSE3wv+h+UI&#10;faub2FY0ZhURW/ogghcQ3w7Zkwtmz4bsNon/vlso9HGYmW+YdD2YWnTUusqygngSgSDOrK64UHA5&#10;f7zMQTiPrLG2TAoe5GC9Gj2lmGjb85G6ky9EgLBLUEHpfZNI6bKSDLqJbYiDl9vWoA+yLaRusQ9w&#10;U8tpFM2kwYrDQokNbUvK7qdvo+Czx37zGu+6/T3fPm7n98N1H5NSz+NhswThafD/4b/2l1bw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vtESaxgAAANsA&#10;AAAPAAAAAAAAAAAAAAAAAKoCAABkcnMvZG93bnJldi54bWxQSwUGAAAAAAQABAD6AAAAnQMAAAAA&#10;">
                  <v:shape id="AutoShape 58" o:spid="_x0000_s1075" type="#_x0000_t110" style="position:absolute;left:4742;top:7696;width:2760;height:10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O91LwA&#10;AADbAAAADwAAAGRycy9kb3ducmV2LnhtbERPyw7BQBTdS/zD5EpshCkJoQxBIiy9EpY3nastnTtN&#10;Z1B/bxYSy5Pzni1qU4gXVS63rKDfi0AQJ1bnnCo4nzbdMQjnkTUWlknBhxws5s3GDGNt33yg19Gn&#10;IoSwi1FB5n0ZS+mSjAy6ni2JA3ezlUEfYJVKXeE7hJtCDqJoJA3mHBoyLGmdUfI4Po2Cuy/15LpH&#10;3g77F7vqXJ9pcego1W7VyykIT7X/i3/unVYwDOvDl/AD5PwL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KA73UvAAAANsAAAAPAAAAAAAAAAAAAAAAAJgCAABkcnMvZG93bnJldi54&#10;bWxQSwUGAAAAAAQABAD1AAAAgQMAAAAA&#10;" strokeweight="1.5pt"/>
                  <v:line id="Line 59" o:spid="_x0000_s1076" style="position:absolute;visibility:visible;mso-wrap-style:square" from="6107,8679" to="6108,90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0WRKsQAAADbAAAADwAAAGRycy9kb3ducmV2LnhtbESPT2vCQBTE7wW/w/IEb3VjQCtpNlKE&#10;iHoo1D+It0f2NQnNvg3ZNcZv3y0UPA4z8xsmXQ2mET11rrasYDaNQBAXVtdcKjgd89clCOeRNTaW&#10;ScGDHKyy0UuKibZ3/qL+4EsRIOwSVFB53yZSuqIig25qW+LgfdvOoA+yK6Xu8B7gppFxFC2kwZrD&#10;QoUtrSsqfg43o6DoXW/e4stO5nTcDNdPe96XVqnJePh4B+Fp8M/wf3urFcxn8Pcl/ACZ/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RZEqxAAAANsAAAAPAAAAAAAAAAAA&#10;AAAAAKECAABkcnMvZG93bnJldi54bWxQSwUGAAAAAAQABAD5AAAAkgMAAAAA&#10;" strokeweight="1pt">
                    <v:stroke endarrow="block"/>
                    <o:lock v:ext="edit" aspectratio="t"/>
                  </v:line>
                  <v:shape id="Text Box 60" o:spid="_x0000_s1077" type="#_x0000_t202" style="position:absolute;left:5162;top:7883;width:1920;height:6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RX1cIA&#10;AADbAAAADwAAAGRycy9kb3ducmV2LnhtbESPQYvCMBSE74L/ITzBmyaKyto1yrIieFJ0d4W9PZpn&#10;W2xeShNt/fdGEDwOM/MNs1i1thQ3qn3hWMNoqEAQp84UnGn4/dkMPkD4gGywdEwa7uRhtex2FpgY&#10;1/CBbseQiQhhn6CGPIQqkdKnOVn0Q1cRR+/saoshyjqTpsYmwm0px0rNpMWC40KOFX3nlF6OV6vh&#10;b3f+P03UPlvbadW4Vkm2c6l1v9d+fYII1IZ3+NXeGg3TM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dFfVwgAAANsAAAAPAAAAAAAAAAAAAAAAAJgCAABkcnMvZG93&#10;bnJldi54bWxQSwUGAAAAAAQABAD1AAAAhwMAAAAA&#10;" filled="f" stroked="f">
                    <v:textbox>
                      <w:txbxContent>
                        <w:p w:rsidR="003576D8" w:rsidRPr="005C38F1" w:rsidRDefault="003576D8" w:rsidP="00F447AA">
                          <w:pPr>
                            <w:jc w:val="center"/>
                            <w:rPr>
                              <w:rFonts w:ascii="Arial" w:hAnsi="Arial" w:cs="Arial"/>
                              <w:b/>
                            </w:rPr>
                          </w:pPr>
                          <w:r w:rsidRPr="005C38F1">
                            <w:rPr>
                              <w:rFonts w:ascii="Arial" w:hAnsi="Arial" w:cs="Arial"/>
                              <w:b/>
                            </w:rPr>
                            <w:t>Модель адекватна ?</w:t>
                          </w:r>
                        </w:p>
                      </w:txbxContent>
                    </v:textbox>
                  </v:shape>
                </v:group>
                <v:shape id="Text Box 61" o:spid="_x0000_s1078" type="#_x0000_t202" style="position:absolute;left:4877;top:6608;width:252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jyTsMA&#10;AADbAAAADwAAAGRycy9kb3ducmV2LnhtbESPQWvCQBSE74L/YXlCb7prrUVTV5FKoSfFVAVvj+wz&#10;Cc2+DdmtSf+9Kwgeh5n5hlmsOluJKzW+dKxhPFIgiDNnSs41HH6+hjMQPiAbrByThn/ysFr2ewtM&#10;jGt5T9c05CJC2CeooQihTqT0WUEW/cjVxNG7uMZiiLLJpWmwjXBbyVel3qXFkuNCgTV9FpT9pn9W&#10;w3F7OZ/e1C7f2Gnduk5JtnOp9cugW3+ACNSFZ/jR/jYaphO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jjyTsMAAADbAAAADwAAAAAAAAAAAAAAAACYAgAAZHJzL2Rv&#10;d25yZXYueG1sUEsFBgAAAAAEAAQA9QAAAIgDAAAAAA==&#10;" filled="f" stroked="f">
                  <v:textbox>
                    <w:txbxContent>
                      <w:p w:rsidR="003576D8" w:rsidRPr="001C1DEF" w:rsidRDefault="003576D8" w:rsidP="00F447AA">
                        <w:pPr>
                          <w:pStyle w:val="aa"/>
                          <w:jc w:val="center"/>
                          <w:rPr>
                            <w:rFonts w:ascii="Times New Roman" w:hAnsi="Times New Roman"/>
                            <w:b/>
                            <w:sz w:val="24"/>
                            <w:szCs w:val="24"/>
                          </w:rPr>
                        </w:pPr>
                        <w:r w:rsidRPr="001C1DEF">
                          <w:rPr>
                            <w:rFonts w:ascii="Times New Roman" w:hAnsi="Times New Roman"/>
                            <w:b/>
                            <w:sz w:val="24"/>
                            <w:szCs w:val="24"/>
                          </w:rPr>
                          <w:t>Побудова</w:t>
                        </w:r>
                      </w:p>
                      <w:p w:rsidR="003576D8" w:rsidRPr="001C1DEF" w:rsidRDefault="003576D8" w:rsidP="00F447AA">
                        <w:pPr>
                          <w:pStyle w:val="aa"/>
                          <w:jc w:val="center"/>
                          <w:rPr>
                            <w:rFonts w:ascii="Times New Roman" w:hAnsi="Times New Roman"/>
                            <w:b/>
                            <w:sz w:val="24"/>
                            <w:szCs w:val="24"/>
                          </w:rPr>
                        </w:pPr>
                        <w:r w:rsidRPr="001C1DEF">
                          <w:rPr>
                            <w:rFonts w:ascii="Times New Roman" w:hAnsi="Times New Roman"/>
                            <w:b/>
                            <w:sz w:val="24"/>
                            <w:szCs w:val="24"/>
                          </w:rPr>
                          <w:t>мат. моделі</w:t>
                        </w:r>
                      </w:p>
                    </w:txbxContent>
                  </v:textbox>
                </v:shape>
                <v:shape id="Text Box 62" o:spid="_x0000_s1079" type="#_x0000_t202" style="position:absolute;left:8027;top:5424;width:240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FqOsMA&#10;AADbAAAADwAAAGRycy9kb3ducmV2LnhtbESPQWvCQBSE74L/YXmCN7NrMVLTrFJaCp5atK3Q2yP7&#10;TILZtyG7TdJ/3xUEj8PMfMPku9E2oqfO1441LBMFgrhwpuZSw9fn2+IRhA/IBhvHpOGPPOy200mO&#10;mXEDH6g/hlJECPsMNVQhtJmUvqjIok9cSxy9s+sshii7UpoOhwi3jXxQai0t1hwXKmzppaLicvy1&#10;Gr7fzz+nlfooX23aDm5Uku1Gaj2fjc9PIAKN4R6+tfdGQ7qC65f4A+T2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dFqOsMAAADbAAAADwAAAAAAAAAAAAAAAACYAgAAZHJzL2Rv&#10;d25yZXYueG1sUEsFBgAAAAAEAAQA9QAAAIgDAAAAAA==&#10;" filled="f" stroked="f">
                  <v:textbox>
                    <w:txbxContent>
                      <w:p w:rsidR="003576D8" w:rsidRPr="00046FA4" w:rsidRDefault="003576D8" w:rsidP="00F447AA">
                        <w:pPr>
                          <w:jc w:val="center"/>
                          <w:rPr>
                            <w:rFonts w:ascii="Arial" w:hAnsi="Arial" w:cs="Arial"/>
                            <w:b/>
                          </w:rPr>
                        </w:pPr>
                        <w:r>
                          <w:rPr>
                            <w:rFonts w:ascii="Arial" w:hAnsi="Arial" w:cs="Arial"/>
                            <w:b/>
                          </w:rPr>
                          <w:t>Корекція набору факторів</w:t>
                        </w:r>
                      </w:p>
                    </w:txbxContent>
                  </v:textbox>
                </v:shape>
                <v:rect id="Rectangle 63" o:spid="_x0000_s1080" style="position:absolute;left:8012;top:5379;width:2400;height:7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1Dnb8UA&#10;AADbAAAADwAAAGRycy9kb3ducmV2LnhtbESPQWsCMRSE7wX/Q3hCL0WzShVZjSJCQWhBulXQ2yN5&#10;7i5uXrZJquu/b4RCj8PMfMMsVp1txJV8qB0rGA0zEMTamZpLBfuvt8EMRIjIBhvHpOBOAVbL3tMC&#10;c+Nu/EnXIpYiQTjkqKCKsc2lDLoii2HoWuLknZ23GJP0pTQebwluGznOsqm0WHNaqLClTUX6UvxY&#10;BS+vU2sOx++7PxXvx8NuptcfQSv13O/WcxCRuvgf/mtvjYLJBB5f0g+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UOdvxQAAANsAAAAPAAAAAAAAAAAAAAAAAJgCAABkcnMv&#10;ZG93bnJldi54bWxQSwUGAAAAAAQABAD1AAAAigMAAAAA&#10;" filled="f" strokeweight="1.5pt"/>
                <v:group id="Group 64" o:spid="_x0000_s1081" style="position:absolute;left:4742;top:11232;width:2760;height:1317" coordorigin="4742,7696" coordsize="2760,13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JGNcUAAADbAAAADwAAAGRycy9kb3ducmV2LnhtbESPQWvCQBSE74X+h+UV&#10;ems2URSJriGIlR6kUCOIt0f2mQSzb0N2m8R/3y0Uehxm5htmk02mFQP1rrGsIIliEMSl1Q1XCs7F&#10;+9sKhPPIGlvLpOBBDrLt89MGU21H/qLh5CsRIOxSVFB736VSurImgy6yHXHwbrY36IPsK6l7HAPc&#10;tHIWx0tpsOGwUGNHu5rK++nbKDiMOObzZD8c77fd41osPi/HhJR6fZnyNQhPk/8P/7U/tILFE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vyRjXFAAAA2wAA&#10;AA8AAAAAAAAAAAAAAAAAqgIAAGRycy9kb3ducmV2LnhtbFBLBQYAAAAABAAEAPoAAACcAwAAAAA=&#10;">
                  <v:shape id="AutoShape 65" o:spid="_x0000_s1082" type="#_x0000_t110" style="position:absolute;left:4742;top:7696;width:2760;height:10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oloMMA&#10;AADbAAAADwAAAGRycy9kb3ducmV2LnhtbESPQWvCQBSE7wX/w/IEL9JsFKw1uootiB5rLNTjI/tM&#10;otm3Ibsm6b/vCgWPw8x8w6w2valES40rLSuYRDEI4szqknMF36fd6zsI55E1VpZJwS852KwHLytM&#10;tO34SG3qcxEg7BJUUHhfJ1K6rCCDLrI1cfAutjHog2xyqRvsAtxUchrHb9JgyWGhwJo+C8pu6d0o&#10;uPpaL85fyPvZ5Md+jM/3vDqOlRoN++0ShKfeP8P/7YNWMJvD40v4AXL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eoloMMAAADbAAAADwAAAAAAAAAAAAAAAACYAgAAZHJzL2Rv&#10;d25yZXYueG1sUEsFBgAAAAAEAAQA9QAAAIgDAAAAAA==&#10;" strokeweight="1.5pt"/>
                  <v:line id="Line 66" o:spid="_x0000_s1083" style="position:absolute;visibility:visible;mso-wrap-style:square" from="6107,8679" to="6108,90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84t78AAADbAAAADwAAAGRycy9kb3ducmV2LnhtbERPy4rCMBTdC/5DuII7TRV80DGKCIq6&#10;EKyKzO7S3GnLNDelibX+vVkILg/nvVi1phQN1a6wrGA0jEAQp1YXnCm4XraDOQjnkTWWlknBixys&#10;lt3OAmNtn3ymJvGZCCHsYlSQe1/FUro0J4NuaCviwP3Z2qAPsM6krvEZwk0px1E0lQYLDg05VrTJ&#10;Kf1PHkZB2rjGzMb3g9zSZdf+nuztmFml+r12/QPCU+u/4o97rxVMwtjwJfwAuXw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wn84t78AAADbAAAADwAAAAAAAAAAAAAAAACh&#10;AgAAZHJzL2Rvd25yZXYueG1sUEsFBgAAAAAEAAQA+QAAAI0DAAAAAA==&#10;" strokeweight="1pt">
                    <v:stroke endarrow="block"/>
                    <o:lock v:ext="edit" aspectratio="t"/>
                  </v:line>
                  <v:shape id="Text Box 67" o:spid="_x0000_s1084" type="#_x0000_t202" style="position:absolute;left:5162;top:7883;width:1920;height:6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DFpMMA&#10;AADbAAAADwAAAGRycy9kb3ducmV2LnhtbESPzWrDMBCE74W8g9hAb7WUkpTYiWxCS6CnluYPclus&#10;jW1irYylxu7bV4VCjsPMfMOsi9G24ka9bxxrmCUKBHHpTMOVhsN++7QE4QOywdYxafghD0U+eVhj&#10;ZtzAX3TbhUpECPsMNdQhdJmUvqzJok9cRxy9i+sthij7Spoehwi3rXxW6kVabDgu1NjRa03ldfdt&#10;NRw/LufTXH1Wb3bRDW5Ukm0qtX6cjpsViEBjuIf/2+9GwyKF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9DFpMMAAADbAAAADwAAAAAAAAAAAAAAAACYAgAAZHJzL2Rv&#10;d25yZXYueG1sUEsFBgAAAAAEAAQA9QAAAIgDAAAAAA==&#10;" filled="f" stroked="f">
                    <v:textbox>
                      <w:txbxContent>
                        <w:p w:rsidR="003576D8" w:rsidRPr="005C38F1" w:rsidRDefault="003576D8" w:rsidP="00F447AA">
                          <w:pPr>
                            <w:jc w:val="center"/>
                            <w:rPr>
                              <w:rFonts w:ascii="Arial" w:hAnsi="Arial" w:cs="Arial"/>
                              <w:b/>
                            </w:rPr>
                          </w:pPr>
                          <w:r>
                            <w:rPr>
                              <w:rFonts w:ascii="Arial" w:hAnsi="Arial" w:cs="Arial"/>
                              <w:b/>
                            </w:rPr>
                            <w:t>Оптимізація успішна</w:t>
                          </w:r>
                          <w:r w:rsidRPr="005C38F1">
                            <w:rPr>
                              <w:rFonts w:ascii="Arial" w:hAnsi="Arial" w:cs="Arial"/>
                              <w:b/>
                            </w:rPr>
                            <w:t xml:space="preserve"> ?</w:t>
                          </w:r>
                        </w:p>
                      </w:txbxContent>
                    </v:textbox>
                  </v:shape>
                </v:group>
                <v:shape id="Text Box 68" o:spid="_x0000_s1085" type="#_x0000_t202" style="position:absolute;left:6122;top:6189;width:84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amhL4A&#10;AADbAAAADwAAAGRycy9kb3ducmV2LnhtbERPy4rCMBTdC/5DuMLsNFFUtBpFFGFWI+ML3F2aa1ts&#10;bkoTbefvzUKY5eG8l+vWluJFtS8caxgOFAji1JmCMw3n074/A+EDssHSMWn4Iw/rVbezxMS4hn/p&#10;dQyZiCHsE9SQh1AlUvo0J4t+4CriyN1dbTFEWGfS1NjEcFvKkVJTabHg2JBjRduc0sfxaTVcfu63&#10;61gdsp2dVI1rlWQ7l1p/9drNAkSgNvyLP+5vo2Ea18cv8QfI1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SGpoS+AAAA2wAAAA8AAAAAAAAAAAAAAAAAmAIAAGRycy9kb3ducmV2&#10;LnhtbFBLBQYAAAAABAAEAPUAAACDAwAAAAA=&#10;" filled="f" stroked="f">
                  <v:textbox>
                    <w:txbxContent>
                      <w:p w:rsidR="003576D8" w:rsidRPr="00046FA4" w:rsidRDefault="003576D8" w:rsidP="00F447AA">
                        <w:pPr>
                          <w:jc w:val="center"/>
                          <w:rPr>
                            <w:rFonts w:ascii="Arial" w:hAnsi="Arial" w:cs="Arial"/>
                            <w:b/>
                          </w:rPr>
                        </w:pPr>
                        <w:r>
                          <w:rPr>
                            <w:rFonts w:ascii="Arial" w:hAnsi="Arial" w:cs="Arial"/>
                            <w:b/>
                          </w:rPr>
                          <w:t>Ні</w:t>
                        </w:r>
                      </w:p>
                    </w:txbxContent>
                  </v:textbox>
                </v:shape>
                <v:shape id="Text Box 69" o:spid="_x0000_s1086" type="#_x0000_t202" style="position:absolute;left:4157;top:7809;width:84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oDH8MA&#10;AADbAAAADwAAAGRycy9kb3ducmV2LnhtbESPQWvCQBSE70L/w/KE3sxupBVNs4ZiKfRUUVuht0f2&#10;mQSzb0N2a9J/3xUEj8PMfMPkxWhbcaHeN441pIkCQVw603Cl4evwPluC8AHZYOuYNPyRh2L9MMkx&#10;M27gHV32oRIRwj5DDXUIXSalL2uy6BPXEUfv5HqLIcq+kqbHIcJtK+dKLaTFhuNCjR1tairP+1+r&#10;4fvz9HN8UtvqzT53gxuVZLuSWj9Ox9cXEIHGcA/f2h9GwyKF65f4A+T6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8oDH8MAAADbAAAADwAAAAAAAAAAAAAAAACYAgAAZHJzL2Rv&#10;d25yZXYueG1sUEsFBgAAAAAEAAQA9QAAAIgDAAAAAA==&#10;" filled="f" stroked="f">
                  <v:textbox>
                    <w:txbxContent>
                      <w:p w:rsidR="003576D8" w:rsidRPr="00046FA4" w:rsidRDefault="003576D8" w:rsidP="00F447AA">
                        <w:pPr>
                          <w:jc w:val="center"/>
                          <w:rPr>
                            <w:rFonts w:ascii="Arial" w:hAnsi="Arial" w:cs="Arial"/>
                            <w:b/>
                          </w:rPr>
                        </w:pPr>
                        <w:r>
                          <w:rPr>
                            <w:rFonts w:ascii="Arial" w:hAnsi="Arial" w:cs="Arial"/>
                            <w:b/>
                          </w:rPr>
                          <w:t>Ні</w:t>
                        </w:r>
                      </w:p>
                    </w:txbxContent>
                  </v:textbox>
                </v:shape>
                <v:shape id="Text Box 70" o:spid="_x0000_s1087" type="#_x0000_t202" style="position:absolute;left:7187;top:5379;width:96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idaMMA&#10;AADbAAAADwAAAGRycy9kb3ducmV2LnhtbESPzWrDMBCE74W8g9hAb7WU0JrEsRJCSqGnluYPclus&#10;jW1irYyl2u7bV4VCjsPMfMPkm9E2oqfO1441zBIFgrhwpuZSw/Hw9rQA4QOywcYxafghD5v15CHH&#10;zLiBv6jfh1JECPsMNVQhtJmUvqjIok9cSxy9q+sshii7UpoOhwi3jZwrlUqLNceFClvaVVTc9t9W&#10;w+njejk/q8/y1b60gxuVZLuUWj9Ox+0KRKAx3MP/7XejIZ3D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xidaMMAAADbAAAADwAAAAAAAAAAAAAAAACYAgAAZHJzL2Rv&#10;d25yZXYueG1sUEsFBgAAAAAEAAQA9QAAAIgDAAAAAA==&#10;" filled="f" stroked="f">
                  <v:textbox>
                    <w:txbxContent>
                      <w:p w:rsidR="003576D8" w:rsidRPr="00046FA4" w:rsidRDefault="003576D8" w:rsidP="00F447AA">
                        <w:pPr>
                          <w:jc w:val="center"/>
                          <w:rPr>
                            <w:rFonts w:ascii="Arial" w:hAnsi="Arial" w:cs="Arial"/>
                            <w:b/>
                          </w:rPr>
                        </w:pPr>
                        <w:r>
                          <w:rPr>
                            <w:rFonts w:ascii="Arial" w:hAnsi="Arial" w:cs="Arial"/>
                            <w:b/>
                          </w:rPr>
                          <w:t>Так</w:t>
                        </w:r>
                      </w:p>
                    </w:txbxContent>
                  </v:textbox>
                </v:shape>
                <v:shape id="Text Box 71" o:spid="_x0000_s1088" type="#_x0000_t202" style="position:absolute;left:6002;top:12189;width:96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Q488MA&#10;AADbAAAADwAAAGRycy9kb3ducmV2LnhtbESPQWvCQBSE74L/YXlCb7prraKpq0il0JPSVAVvj+wz&#10;Cc2+DdmtSf+9Kwgeh5n5hlmuO1uJKzW+dKxhPFIgiDNnSs41HH4+h3MQPiAbrByThn/ysF71e0tM&#10;jGv5m65pyEWEsE9QQxFCnUjps4Is+pGriaN3cY3FEGWTS9NgG+G2kq9KzaTFkuNCgTV9FJT9pn9W&#10;w3F3OZ/e1D7f2mnduk5Jtgup9cug27yDCNSFZ/jR/jIaZhO4f4k/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FQ488MAAADbAAAADwAAAAAAAAAAAAAAAACYAgAAZHJzL2Rv&#10;d25yZXYueG1sUEsFBgAAAAAEAAQA9QAAAIgDAAAAAA==&#10;" filled="f" stroked="f">
                  <v:textbox>
                    <w:txbxContent>
                      <w:p w:rsidR="003576D8" w:rsidRPr="00046FA4" w:rsidRDefault="003576D8" w:rsidP="00F447AA">
                        <w:pPr>
                          <w:jc w:val="center"/>
                          <w:rPr>
                            <w:rFonts w:ascii="Arial" w:hAnsi="Arial" w:cs="Arial"/>
                            <w:b/>
                          </w:rPr>
                        </w:pPr>
                        <w:r>
                          <w:rPr>
                            <w:rFonts w:ascii="Arial" w:hAnsi="Arial" w:cs="Arial"/>
                            <w:b/>
                          </w:rPr>
                          <w:t>Так</w:t>
                        </w:r>
                      </w:p>
                    </w:txbxContent>
                  </v:textbox>
                </v:shape>
                <v:line id="Line 72" o:spid="_x0000_s1089" style="position:absolute;visibility:visible;mso-wrap-style:square" from="7517,5769" to="7997,57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74D8MAAADbAAAADwAAAGRycy9kb3ducmV2LnhtbESPT4vCMBTE7wt+h/AEb2tqEXepxiKC&#10;oh4W1j+It0fzbIvNS2lird9+Iwh7HGbmN8ws7UwlWmpcaVnBaBiBIM6sLjlXcDysPr9BOI+ssbJM&#10;Cp7kIJ33PmaYaPvgX2r3PhcBwi5BBYX3dSKlywoy6Ia2Jg7e1TYGfZBNLnWDjwA3lYyjaCINlhwW&#10;CqxpWVB229+Ngqx1rfmKz1u5osO6u/zY0y63Sg363WIKwlPn/8Pv9kYrmIzh9SX8ADn/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1e+A/DAAAA2wAAAA8AAAAAAAAAAAAA&#10;AAAAoQIAAGRycy9kb3ducmV2LnhtbFBLBQYAAAAABAAEAPkAAACRAwAAAAA=&#10;" strokeweight="1pt">
                  <v:stroke endarrow="block"/>
                </v:line>
                <v:line id="Line 73" o:spid="_x0000_s1090" style="position:absolute;visibility:visible;mso-wrap-style:square" from="6137,3954" to="9130,39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paAMMUAAADbAAAADwAAAGRycy9kb3ducmV2LnhtbESPQWvCQBSE7wX/w/KE3pqNUoNNXUUE&#10;QSoI2gY8PrOvSTD7NmRXk+bXu4VCj8PMfMMsVr2pxZ1aV1lWMIliEMS51RUXCr4+ty9zEM4ja6wt&#10;k4IfcrBajp4WmGrb8ZHuJ1+IAGGXooLS+yaV0uUlGXSRbYiD921bgz7ItpC6xS7ATS2ncZxIgxWH&#10;hRIb2pSUX083owDlZvDzY79/fcuMPB/WSXYZPpR6HvfrdxCeev8f/mvvtIJkBr9fwg+Qy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paAMMUAAADbAAAADwAAAAAAAAAA&#10;AAAAAAChAgAAZHJzL2Rvd25yZXYueG1sUEsFBgAAAAAEAAQA+QAAAJMDAAAAAA==&#10;">
                  <v:stroke startarrow="block"/>
                  <o:lock v:ext="edit" aspectratio="t"/>
                </v:line>
                <v:line id="Line 74" o:spid="_x0000_s1091" style="position:absolute;flip:y;visibility:visible;mso-wrap-style:square" from="9152,3924" to="9152,53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zG4MQAAADbAAAADwAAAGRycy9kb3ducmV2LnhtbESPT2vCQBDF74V+h2UKXkLdqBDa1FXq&#10;PyiIB9Meehyy0yQ0Oxuyo8Zv7xaEHh9v3u/Nmy8H16oz9aHxbGAyTkERl942XBn4+tw9v4AKgmyx&#10;9UwGrhRguXh8mGNu/YWPdC6kUhHCIUcDtUiXax3KmhyGse+Io/fje4cSZV9p2+Mlwl2rp2maaYcN&#10;x4YaO1rXVP4WJxff2B14M5slK6eT5JW237JPtRgzehre30AJDfJ/fE9/WANZBn9bIgD0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vMbgxAAAANsAAAAPAAAAAAAAAAAA&#10;AAAAAKECAABkcnMvZG93bnJldi54bWxQSwUGAAAAAAQABAD5AAAAkgMAAAAA&#10;">
                  <v:stroke endarrow="block"/>
                </v:line>
                <v:line id="Line 75" o:spid="_x0000_s1092" style="position:absolute;visibility:visible;mso-wrap-style:square" from="4247,8199" to="4727,81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QdoMQAAADbAAAADwAAAGRycy9kb3ducmV2LnhtbESPT2vCQBTE74V+h+UVvOluBW2NrlIE&#10;/0AvNVW8PrLPJJh9G7Orid/eLQg9DjPzG2a26GwlbtT40rGG94ECQZw5U3KuYf+76n+C8AHZYOWY&#10;NNzJw2L++jLDxLiWd3RLQy4ihH2CGooQ6kRKnxVk0Q9cTRy9k2sshiibXJoG2wi3lRwqNZYWS44L&#10;Bda0LCg7p1er4dCeRz/Hi5rwN4/seu2XcqPuWvfeuq8piEBd+A8/21ujYfwBf1/iD5Dz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VB2gxAAAANsAAAAPAAAAAAAAAAAA&#10;AAAAAKECAABkcnMvZG93bnJldi54bWxQSwUGAAAAAAQABAD5AAAAkgMAAAAA&#10;" strokeweight="1pt">
                  <v:stroke startarrow="block"/>
                </v:line>
                <v:line id="Line 76" o:spid="_x0000_s1093" style="position:absolute;flip:y;visibility:visible;mso-wrap-style:square" from="4262,6369" to="4263,81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3CcQAAADbAAAADwAAAGRycy9kb3ducmV2LnhtbESPwWrCQBCG74W+wzKFXoJuWkFqdJW2&#10;VigUD1UPHofsNAnNzobsqOnbdw6Cx+Gf/5tvFqshtOZMfWoiO3ga52CIy+gbrhwc9pvRC5gkyB7b&#10;yOTgjxKslvd3Cyx8vPA3nXdSGYVwKtBBLdIV1qaypoBpHDtizX5iH1B07Cvre7woPLT2Oc+nNmDD&#10;eqHGjt5rKn93p6Aamy2vJ5PsLdgsm9HHUb5yK849PgyvczBCg9yWr+1P72CqsvqLAsA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b/cJxAAAANsAAAAPAAAAAAAAAAAA&#10;AAAAAKECAABkcnMvZG93bnJldi54bWxQSwUGAAAAAAQABAD5AAAAkgMAAAAA&#10;">
                  <v:stroke endarrow="block"/>
                  <o:lock v:ext="edit" aspectratio="t"/>
                </v:line>
                <v:line id="Line 77" o:spid="_x0000_s1094" style="position:absolute;visibility:visible;mso-wrap-style:square" from="4247,6354" to="6107,63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XS3MQAAADbAAAADwAAAGRycy9kb3ducmV2LnhtbESPQWvCQBSE74L/YXlCb7qxBzWpq4ih&#10;0EMrGEvPr9nXbGj2bchu4/bfdwuCx2FmvmG2+2g7MdLgW8cKlosMBHHtdMuNgvfL83wDwgdkjZ1j&#10;UvBLHva76WSLhXZXPtNYhUYkCPsCFZgQ+kJKXxuy6BeuJ07elxsshiSHRuoBrwluO/mYZStpseW0&#10;YLCno6H6u/qxCtamPMu1LF8vp3Jsl3l8ix+fuVIPs3h4AhEohnv41n7RClY5/H9JP0D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hdLcxAAAANsAAAAPAAAAAAAAAAAA&#10;AAAAAKECAABkcnMvZG93bnJldi54bWxQSwUGAAAAAAQABAD5AAAAkgMAAAAA&#10;">
                  <v:stroke endarrow="block"/>
                  <o:lock v:ext="edit" aspectratio="t"/>
                </v:line>
                <v:line id="Line 78" o:spid="_x0000_s1095" style="position:absolute;visibility:visible;mso-wrap-style:square" from="3629,2799" to="3630,117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i1dcEAAADbAAAADwAAAGRycy9kb3ducmV2LnhtbERPy4rCMBTdC/MP4Q6403QG0VobRQRB&#10;HBB8gctrc6ct09yUJtaOX28WgsvDeaeLzlSipcaVlhV8DSMQxJnVJecKTsf1IAbhPLLGyjIp+CcH&#10;i/lHL8VE2zvvqT34XIQQdgkqKLyvEyldVpBBN7Q1ceB+bWPQB9jkUjd4D+Gmkt9RNJYGSw4NBda0&#10;Kij7O9yMApSrh4/33c9oejbysluOz9fHVqn+Z7ecgfDU+bf45d5oBZOwPnwJP0DO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OLV1wQAAANsAAAAPAAAAAAAAAAAAAAAA&#10;AKECAABkcnMvZG93bnJldi54bWxQSwUGAAAAAAQABAD5AAAAjwMAAAAA&#10;">
                  <v:stroke startarrow="block"/>
                  <o:lock v:ext="edit" aspectratio="t"/>
                </v:line>
                <v:line id="Line 79" o:spid="_x0000_s1096" style="position:absolute;flip:x;visibility:visible;mso-wrap-style:square" from="3617,11739" to="4697,117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zIScQAAADbAAAADwAAAGRycy9kb3ducmV2LnhtbESPQWvCQBCF70L/wzIFL0E3VrA1dZW2&#10;KhSkh0YPPQ7ZaRKanQ3ZUeO/dwuCx8eb9715i1XvGnWiLtSeDUzGKSjiwtuaSwOH/Xb0AioIssXG&#10;Mxm4UIDV8mGwwMz6M3/TKZdSRQiHDA1UIm2mdSgqchjGviWO3q/vHEqUXalth+cId41+StOZdlhz&#10;bKiwpY+Kir/86OIb2y9eT6fJu9NJMqfNj+xSLcYMH/u3V1BCvdyPb+lPa+B5Av9bIgD08g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jMhJxAAAANsAAAAPAAAAAAAAAAAA&#10;AAAAAKECAABkcnMvZG93bnJldi54bWxQSwUGAAAAAAQABAD5AAAAkgMAAAAA&#10;">
                  <v:stroke endarrow="block"/>
                </v:line>
                <v:line id="Line 80" o:spid="_x0000_s1097" style="position:absolute;visibility:visible;mso-wrap-style:square" from="3632,2829" to="6152,28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jWcMQAAADbAAAADwAAAGRycy9kb3ducmV2LnhtbESPQWvCQBSE7wX/w/IK3uomHrSmrqEY&#10;Ch5sQS09v2af2WD2bchu4/rv3UKhx2Hmm2HWZbSdGGnwrWMF+SwDQVw73XKj4PP09vQMwgdkjZ1j&#10;UnAjD+Vm8rDGQrsrH2g8hkakEvYFKjAh9IWUvjZk0c9cT5y8sxsshiSHRuoBr6ncdnKeZQtpseW0&#10;YLCnraH6cvyxCpamOsilrPanj2ps81V8j1/fK6Wmj/H1BUSgGP7Df/ROJ24Ov1/SD5Cb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NZwxAAAANsAAAAPAAAAAAAAAAAA&#10;AAAAAKECAABkcnMvZG93bnJldi54bWxQSwUGAAAAAAQABAD5AAAAkgMAAAAA&#10;">
                  <v:stroke endarrow="block"/>
                </v:line>
                <v:shape id="Text Box 81" o:spid="_x0000_s1098" type="#_x0000_t202" style="position:absolute;left:6812;top:11559;width:6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2uLsQA&#10;AADbAAAADwAAAGRycy9kb3ducmV2LnhtbESPT2sCMRTE7wW/Q3hCb5rUqm23G0UsgqeKVgu9PTZv&#10;/+DmZdmk7vrtG0HocZiZ3zDpsre1uFDrK8cansYKBHHmTMWFhuPXZvQKwgdkg7Vj0nAlD8vF4CHF&#10;xLiO93Q5hEJECPsENZQhNImUPivJoh+7hjh6uWsthijbQpoWuwi3tZwoNZcWK44LJTa0Lik7H36t&#10;htNn/vM9Vbviw86azvVKsn2TWj8O+9U7iEB9+A/f21uj4eUZbl/iD5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Nri7EAAAA2wAAAA8AAAAAAAAAAAAAAAAAmAIAAGRycy9k&#10;b3ducmV2LnhtbFBLBQYAAAAABAAEAPUAAACJAwAAAAA=&#10;" filled="f" stroked="f">
                  <v:textbox>
                    <w:txbxContent>
                      <w:p w:rsidR="003576D8" w:rsidRPr="009D0C15" w:rsidRDefault="003576D8" w:rsidP="00F447AA">
                        <w:pPr>
                          <w:rPr>
                            <w:b/>
                            <w:sz w:val="20"/>
                            <w:szCs w:val="20"/>
                          </w:rPr>
                        </w:pPr>
                        <w:r w:rsidRPr="009D0C15">
                          <w:rPr>
                            <w:b/>
                            <w:sz w:val="20"/>
                            <w:szCs w:val="20"/>
                          </w:rPr>
                          <w:t>1</w:t>
                        </w:r>
                        <w:r>
                          <w:rPr>
                            <w:b/>
                            <w:sz w:val="20"/>
                            <w:szCs w:val="20"/>
                          </w:rPr>
                          <w:t>0</w:t>
                        </w:r>
                      </w:p>
                    </w:txbxContent>
                  </v:textbox>
                </v:shape>
                <v:shape id="Text Box 82" o:spid="_x0000_s1099" type="#_x0000_t202" style="position:absolute;left:6977;top:10614;width:48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2WsQA&#10;AADbAAAADwAAAGRycy9kb3ducmV2LnhtbESPQWvCQBSE7wX/w/IEb7qr2FbTbESUQk8tpip4e2Sf&#10;SWj2bchuTfrvuwWhx2FmvmHSzWAbcaPO1441zGcKBHHhTM2lhuPn63QFwgdkg41j0vBDHjbZ6CHF&#10;xLieD3TLQykihH2CGqoQ2kRKX1Rk0c9cSxy9q+sshii7UpoO+wi3jVwo9SQt1hwXKmxpV1HxlX9b&#10;Daf36+W8VB/l3j62vRuUZLuWWk/Gw/YFRKAh/Ifv7Tej4XkJ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5kNlrEAAAA2wAAAA8AAAAAAAAAAAAAAAAAmAIAAGRycy9k&#10;b3ducmV2LnhtbFBLBQYAAAAABAAEAPUAAACJAwAAAAA=&#10;" filled="f" stroked="f">
                  <v:textbox>
                    <w:txbxContent>
                      <w:p w:rsidR="003576D8" w:rsidRPr="009D0C15" w:rsidRDefault="003576D8" w:rsidP="00F447AA">
                        <w:pPr>
                          <w:rPr>
                            <w:b/>
                            <w:sz w:val="20"/>
                            <w:szCs w:val="20"/>
                          </w:rPr>
                        </w:pPr>
                        <w:r>
                          <w:rPr>
                            <w:b/>
                            <w:sz w:val="20"/>
                            <w:szCs w:val="20"/>
                          </w:rPr>
                          <w:t>9</w:t>
                        </w:r>
                      </w:p>
                    </w:txbxContent>
                  </v:textbox>
                </v:shape>
                <v:shape id="Text Box 83" o:spid="_x0000_s1100" type="#_x0000_t202" style="position:absolute;left:6977;top:4644;width:48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iTwcMA&#10;AADbAAAADwAAAGRycy9kb3ducmV2LnhtbESPQWvCQBSE7wX/w/KE3uquolbTbESUQk+KVgVvj+wz&#10;Cc2+DdmtSf99Vyj0OMzMN0y66m0t7tT6yrGG8UiBIM6dqbjQcPp8f1mA8AHZYO2YNPyQh1U2eEox&#10;Ma7jA92PoRARwj5BDWUITSKlz0uy6EeuIY7ezbUWQ5RtIU2LXYTbWk6UmkuLFceFEhvalJR/Hb+t&#10;hvPudr1M1b7Y2lnTuV5Jtkup9fOwX7+BCNSH//Bf+8NoeJ3B40v8ATL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SiTwcMAAADbAAAADwAAAAAAAAAAAAAAAACYAgAAZHJzL2Rv&#10;d25yZXYueG1sUEsFBgAAAAAEAAQA9QAAAIgDAAAAAA==&#10;" filled="f" stroked="f">
                  <v:textbox>
                    <w:txbxContent>
                      <w:p w:rsidR="003576D8" w:rsidRPr="009D0C15" w:rsidRDefault="003576D8" w:rsidP="00F447AA">
                        <w:pPr>
                          <w:rPr>
                            <w:b/>
                            <w:sz w:val="20"/>
                            <w:szCs w:val="20"/>
                          </w:rPr>
                        </w:pPr>
                        <w:r>
                          <w:rPr>
                            <w:b/>
                            <w:sz w:val="20"/>
                            <w:szCs w:val="20"/>
                          </w:rPr>
                          <w:t>3</w:t>
                        </w:r>
                      </w:p>
                    </w:txbxContent>
                  </v:textbox>
                </v:shape>
                <v:shape id="Text Box 84" o:spid="_x0000_s1101" type="#_x0000_t202" style="position:absolute;left:6947;top:5589;width:48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oNtsMA&#10;AADbAAAADwAAAGRycy9kb3ducmV2LnhtbESPQWvCQBSE74L/YXlCb7prsVZTV5FKoSfFVAVvj+wz&#10;Cc2+DdmtSf+9Kwgeh5n5hlmsOluJKzW+dKxhPFIgiDNnSs41HH6+hjMQPiAbrByThn/ysFr2ewtM&#10;jGt5T9c05CJC2CeooQihTqT0WUEW/cjVxNG7uMZiiLLJpWmwjXBbyVelptJiyXGhwJo+C8p+0z+r&#10;4bi9nE8Ttcs39q1uXack27nU+mXQrT9ABOrCM/xofxsN71O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foNtsMAAADbAAAADwAAAAAAAAAAAAAAAACYAgAAZHJzL2Rv&#10;d25yZXYueG1sUEsFBgAAAAAEAAQA9QAAAIgDAAAAAA==&#10;" filled="f" stroked="f">
                  <v:textbox>
                    <w:txbxContent>
                      <w:p w:rsidR="003576D8" w:rsidRPr="009D0C15" w:rsidRDefault="003576D8" w:rsidP="00F447AA">
                        <w:pPr>
                          <w:rPr>
                            <w:b/>
                            <w:sz w:val="20"/>
                            <w:szCs w:val="20"/>
                          </w:rPr>
                        </w:pPr>
                        <w:r>
                          <w:rPr>
                            <w:b/>
                            <w:sz w:val="20"/>
                            <w:szCs w:val="20"/>
                          </w:rPr>
                          <w:t>4</w:t>
                        </w:r>
                      </w:p>
                    </w:txbxContent>
                  </v:textbox>
                </v:shape>
                <v:shape id="Text Box 85" o:spid="_x0000_s1102" type="#_x0000_t202" style="position:absolute;left:10067;top:5829;width:48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aoLcMA&#10;AADbAAAADwAAAGRycy9kb3ducmV2LnhtbESPT2vCQBTE74LfYXlCb7prsf5JXUUqhZ6Upip4e2Sf&#10;SWj2bchuTfrtXUHwOMzMb5jlurOVuFLjS8caxiMFgjhzpuRcw+HnczgH4QOywcoxafgnD+tVv7fE&#10;xLiWv+mahlxECPsENRQh1ImUPivIoh+5mjh6F9dYDFE2uTQNthFuK/mq1FRaLDkuFFjTR0HZb/pn&#10;NRx3l/Npovb51r7VreuUZLuQWr8Mus07iEBdeIYf7S+jYTaD+5f4A+Tq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raoLcMAAADbAAAADwAAAAAAAAAAAAAAAACYAgAAZHJzL2Rv&#10;d25yZXYueG1sUEsFBgAAAAAEAAQA9QAAAIgDAAAAAA==&#10;" filled="f" stroked="f">
                  <v:textbox>
                    <w:txbxContent>
                      <w:p w:rsidR="003576D8" w:rsidRPr="009D0C15" w:rsidRDefault="003576D8" w:rsidP="00F447AA">
                        <w:pPr>
                          <w:rPr>
                            <w:b/>
                            <w:sz w:val="20"/>
                            <w:szCs w:val="20"/>
                          </w:rPr>
                        </w:pPr>
                        <w:r>
                          <w:rPr>
                            <w:b/>
                            <w:sz w:val="20"/>
                            <w:szCs w:val="20"/>
                          </w:rPr>
                          <w:t>5</w:t>
                        </w:r>
                      </w:p>
                    </w:txbxContent>
                  </v:textbox>
                </v:shape>
                <v:shape id="Text Box 86" o:spid="_x0000_s1103" type="#_x0000_t202" style="position:absolute;left:6977;top:7074;width:48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k8X8EA&#10;AADbAAAADwAAAGRycy9kb3ducmV2LnhtbERPz2vCMBS+D/Y/hCfstiaKbrMzylAGOyl2U/D2aJ5t&#10;WfMSmszW/94chB0/vt+L1WBbcaEuNI41jDMFgrh0puFKw8/35/MbiBCRDbaOScOVAqyWjw8LzI3r&#10;eU+XIlYihXDIUUMdo8+lDGVNFkPmPHHizq6zGBPsKmk67FO4beVEqRdpseHUUKOndU3lb/FnNRy2&#10;59NxqnbVxs587wYl2c6l1k+j4eMdRKQh/ovv7i+j4TWNTV/SD5DL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8pPF/BAAAA2wAAAA8AAAAAAAAAAAAAAAAAmAIAAGRycy9kb3du&#10;cmV2LnhtbFBLBQYAAAAABAAEAPUAAACGAwAAAAA=&#10;" filled="f" stroked="f">
                  <v:textbox>
                    <w:txbxContent>
                      <w:p w:rsidR="003576D8" w:rsidRPr="009D0C15" w:rsidRDefault="003576D8" w:rsidP="00F447AA">
                        <w:pPr>
                          <w:rPr>
                            <w:b/>
                            <w:sz w:val="20"/>
                            <w:szCs w:val="20"/>
                          </w:rPr>
                        </w:pPr>
                        <w:r>
                          <w:rPr>
                            <w:b/>
                            <w:sz w:val="20"/>
                            <w:szCs w:val="20"/>
                          </w:rPr>
                          <w:t>6</w:t>
                        </w:r>
                      </w:p>
                    </w:txbxContent>
                  </v:textbox>
                </v:shape>
                <v:shape id="Text Box 87" o:spid="_x0000_s1104" type="#_x0000_t202" style="position:absolute;left:6977;top:8994;width:48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WZxMMA&#10;AADbAAAADwAAAGRycy9kb3ducmV2LnhtbESPW4vCMBSE3wX/QziCb2uiuF6qUURZ2KcVr+DboTm2&#10;xeakNFnb/febhQUfh5n5hlmuW1uKJ9W+cKxhOFAgiFNnCs40nE8fbzMQPiAbLB2Thh/ysF51O0tM&#10;jGv4QM9jyESEsE9QQx5ClUjp05ws+oGriKN3d7XFEGWdSVNjE+G2lCOlJtJiwXEhx4q2OaWP47fV&#10;cPm6365jtc929r1qXKsk27nUut9rNwsQgdrwCv+3P42G6Rz+vsQf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GWZxMMAAADbAAAADwAAAAAAAAAAAAAAAACYAgAAZHJzL2Rv&#10;d25yZXYueG1sUEsFBgAAAAAEAAQA9QAAAIgDAAAAAA==&#10;" filled="f" stroked="f">
                  <v:textbox>
                    <w:txbxContent>
                      <w:p w:rsidR="003576D8" w:rsidRPr="009D0C15" w:rsidRDefault="003576D8" w:rsidP="00F447AA">
                        <w:pPr>
                          <w:rPr>
                            <w:b/>
                            <w:sz w:val="20"/>
                            <w:szCs w:val="20"/>
                          </w:rPr>
                        </w:pPr>
                        <w:r>
                          <w:rPr>
                            <w:b/>
                            <w:sz w:val="20"/>
                            <w:szCs w:val="20"/>
                          </w:rPr>
                          <w:t>8</w:t>
                        </w:r>
                      </w:p>
                    </w:txbxContent>
                  </v:textbox>
                </v:shape>
                <v:shape id="Text Box 88" o:spid="_x0000_s1105" type="#_x0000_t202" style="position:absolute;left:6932;top:8019;width:48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pAfr8A&#10;AADbAAAADwAAAGRycy9kb3ducmV2LnhtbERPy4rCMBTdC/5DuMLsNHEYRatRxEFw5WB9gLtLc22L&#10;zU1poq1/P1kMzPJw3st1ZyvxosaXjjWMRwoEceZMybmG82k3nIHwAdlg5Zg0vMnDetXvLTExruUj&#10;vdKQixjCPkENRQh1IqXPCrLoR64mjtzdNRZDhE0uTYNtDLeV/FRqKi2WHBsKrGlbUPZIn1bD5XC/&#10;Xb/UT/5tJ3XrOiXZzqXWH4NuswARqAv/4j/33miYxfXxS/wBcv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0ikB+vwAAANsAAAAPAAAAAAAAAAAAAAAAAJgCAABkcnMvZG93bnJl&#10;di54bWxQSwUGAAAAAAQABAD1AAAAhAMAAAAA&#10;" filled="f" stroked="f">
                  <v:textbox>
                    <w:txbxContent>
                      <w:p w:rsidR="003576D8" w:rsidRPr="009D0C15" w:rsidRDefault="003576D8" w:rsidP="00F447AA">
                        <w:pPr>
                          <w:rPr>
                            <w:b/>
                            <w:sz w:val="20"/>
                            <w:szCs w:val="20"/>
                          </w:rPr>
                        </w:pPr>
                        <w:r>
                          <w:rPr>
                            <w:b/>
                            <w:sz w:val="20"/>
                            <w:szCs w:val="20"/>
                          </w:rPr>
                          <w:t>7</w:t>
                        </w:r>
                      </w:p>
                    </w:txbxContent>
                  </v:textbox>
                </v:shape>
                <v:shape id="Text Box 89" o:spid="_x0000_s1106" type="#_x0000_t202" style="position:absolute;left:6977;top:3534;width:48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bl5cIA&#10;AADbAAAADwAAAGRycy9kb3ducmV2LnhtbESPT4vCMBTE7wt+h/CEva2JsitajSKKsKcV/4K3R/Ns&#10;i81LaaLtfnsjCB6HmfkNM523thR3qn3hWEO/p0AQp84UnGk47NdfIxA+IBssHZOGf/Iwn3U+ppgY&#10;1/CW7ruQiQhhn6CGPIQqkdKnOVn0PVcRR+/iaoshyjqTpsYmwm0pB0oNpcWC40KOFS1zSq+7m9Vw&#10;/LucT99qk63sT9W4Vkm2Y6n1Z7ddTEAEasM7/Gr/Gg2jPjy/xB8gZ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xuXlwgAAANsAAAAPAAAAAAAAAAAAAAAAAJgCAABkcnMvZG93&#10;bnJldi54bWxQSwUGAAAAAAQABAD1AAAAhwMAAAAA&#10;" filled="f" stroked="f">
                  <v:textbox>
                    <w:txbxContent>
                      <w:p w:rsidR="003576D8" w:rsidRPr="009D0C15" w:rsidRDefault="003576D8" w:rsidP="00F447AA">
                        <w:pPr>
                          <w:rPr>
                            <w:b/>
                            <w:sz w:val="20"/>
                            <w:szCs w:val="20"/>
                          </w:rPr>
                        </w:pPr>
                        <w:r>
                          <w:rPr>
                            <w:b/>
                            <w:sz w:val="20"/>
                            <w:szCs w:val="20"/>
                          </w:rPr>
                          <w:t>2</w:t>
                        </w:r>
                      </w:p>
                    </w:txbxContent>
                  </v:textbox>
                </v:shape>
                <v:shape id="Text Box 90" o:spid="_x0000_s1107" type="#_x0000_t202" style="position:absolute;left:6977;top:2394;width:48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R7ksMA&#10;AADbAAAADwAAAGRycy9kb3ducmV2LnhtbESPzWrDMBCE74W8g9hAb7WU0BbHiWxCS6CnluYPclus&#10;jW1irYylxO7bV4VCjsPMfMOsitG24ka9bxxrmCUKBHHpTMOVhv1u85SC8AHZYOuYNPyQhyKfPKww&#10;M27gb7ptQyUihH2GGuoQukxKX9Zk0SeuI47e2fUWQ5R9JU2PQ4TbVs6VepUWG44LNXb0VlN52V6t&#10;hsPn+XR8Vl/Vu33pBjcqyXYhtX6cjusliEBjuIf/2x9GQzqH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xR7ksMAAADbAAAADwAAAAAAAAAAAAAAAACYAgAAZHJzL2Rv&#10;d25yZXYueG1sUEsFBgAAAAAEAAQA9QAAAIgDAAAAAA==&#10;" filled="f" stroked="f">
                  <v:textbox>
                    <w:txbxContent>
                      <w:p w:rsidR="003576D8" w:rsidRPr="009D0C15" w:rsidRDefault="003576D8" w:rsidP="00F447AA">
                        <w:pPr>
                          <w:rPr>
                            <w:b/>
                            <w:sz w:val="20"/>
                            <w:szCs w:val="20"/>
                          </w:rPr>
                        </w:pPr>
                        <w:r w:rsidRPr="009D0C15">
                          <w:rPr>
                            <w:b/>
                            <w:sz w:val="20"/>
                            <w:szCs w:val="20"/>
                          </w:rPr>
                          <w:t>1</w:t>
                        </w:r>
                      </w:p>
                    </w:txbxContent>
                  </v:textbox>
                </v:shape>
              </v:group>
            </w:pict>
          </mc:Fallback>
        </mc:AlternateContent>
      </w:r>
    </w:p>
    <w:p w:rsidR="00F447AA" w:rsidRPr="001C1DEF" w:rsidRDefault="00F447AA" w:rsidP="00F447AA">
      <w:pPr>
        <w:rPr>
          <w:lang w:val="ru-RU"/>
        </w:rPr>
      </w:pPr>
    </w:p>
    <w:p w:rsidR="00F447AA" w:rsidRPr="001C1DEF" w:rsidRDefault="00F447AA" w:rsidP="00F447AA">
      <w:pPr>
        <w:rPr>
          <w:lang w:val="ru-RU"/>
        </w:rPr>
      </w:pPr>
    </w:p>
    <w:p w:rsidR="00F447AA" w:rsidRPr="001C1DEF" w:rsidRDefault="00F447AA" w:rsidP="00F447AA">
      <w:pPr>
        <w:rPr>
          <w:lang w:val="ru-RU"/>
        </w:rPr>
      </w:pPr>
    </w:p>
    <w:p w:rsidR="00F447AA" w:rsidRPr="001C1DEF" w:rsidRDefault="00F447AA" w:rsidP="00F447AA">
      <w:pPr>
        <w:rPr>
          <w:lang w:val="ru-RU"/>
        </w:rPr>
      </w:pPr>
    </w:p>
    <w:p w:rsidR="00F447AA" w:rsidRPr="001C1DEF" w:rsidRDefault="00F447AA" w:rsidP="00F447AA">
      <w:pPr>
        <w:rPr>
          <w:lang w:val="ru-RU"/>
        </w:rPr>
      </w:pPr>
    </w:p>
    <w:p w:rsidR="00F447AA" w:rsidRPr="001C1DEF" w:rsidRDefault="00F447AA" w:rsidP="00F447AA">
      <w:pPr>
        <w:rPr>
          <w:lang w:val="ru-RU"/>
        </w:rPr>
      </w:pPr>
    </w:p>
    <w:p w:rsidR="00F447AA" w:rsidRPr="001C1DEF" w:rsidRDefault="00F447AA" w:rsidP="00F447AA">
      <w:pPr>
        <w:rPr>
          <w:lang w:val="ru-RU"/>
        </w:rPr>
      </w:pPr>
    </w:p>
    <w:p w:rsidR="00F447AA" w:rsidRPr="001C1DEF" w:rsidRDefault="00F447AA" w:rsidP="00F447AA">
      <w:pPr>
        <w:rPr>
          <w:lang w:val="ru-RU"/>
        </w:rPr>
      </w:pPr>
    </w:p>
    <w:p w:rsidR="00F447AA" w:rsidRPr="001C1DEF" w:rsidRDefault="00F447AA" w:rsidP="00F447AA">
      <w:pPr>
        <w:rPr>
          <w:lang w:val="ru-RU"/>
        </w:rPr>
      </w:pPr>
    </w:p>
    <w:p w:rsidR="00F447AA" w:rsidRPr="0048312A" w:rsidRDefault="00F447AA" w:rsidP="00F447AA">
      <w:r>
        <w:tab/>
      </w:r>
    </w:p>
    <w:p w:rsidR="00F447AA" w:rsidRPr="001C1DEF" w:rsidRDefault="00F447AA" w:rsidP="00F447AA">
      <w:pPr>
        <w:rPr>
          <w:lang w:val="ru-RU"/>
        </w:rPr>
      </w:pPr>
    </w:p>
    <w:p w:rsidR="00F447AA" w:rsidRPr="001C1DEF" w:rsidRDefault="00F447AA" w:rsidP="00F447AA">
      <w:pPr>
        <w:rPr>
          <w:lang w:val="ru-RU"/>
        </w:rPr>
      </w:pPr>
    </w:p>
    <w:p w:rsidR="00F447AA" w:rsidRPr="001C1DEF" w:rsidRDefault="00F447AA" w:rsidP="00F447AA">
      <w:pPr>
        <w:rPr>
          <w:lang w:val="ru-RU"/>
        </w:rPr>
      </w:pPr>
    </w:p>
    <w:p w:rsidR="00F447AA" w:rsidRPr="001C1DEF" w:rsidRDefault="00F447AA" w:rsidP="00F447AA">
      <w:pPr>
        <w:rPr>
          <w:lang w:val="ru-RU"/>
        </w:rPr>
      </w:pPr>
    </w:p>
    <w:p w:rsidR="00F447AA" w:rsidRPr="001C1DEF" w:rsidRDefault="00F447AA" w:rsidP="00F447AA">
      <w:pPr>
        <w:rPr>
          <w:lang w:val="ru-RU"/>
        </w:rPr>
      </w:pPr>
    </w:p>
    <w:p w:rsidR="00F447AA" w:rsidRPr="001C1DEF" w:rsidRDefault="00F447AA" w:rsidP="00F447AA">
      <w:pPr>
        <w:tabs>
          <w:tab w:val="left" w:pos="5925"/>
        </w:tabs>
        <w:rPr>
          <w:lang w:val="ru-RU"/>
        </w:rPr>
      </w:pPr>
      <w:r w:rsidRPr="001C1DEF">
        <w:rPr>
          <w:lang w:val="ru-RU"/>
        </w:rPr>
        <w:tab/>
      </w:r>
    </w:p>
    <w:p w:rsidR="00F447AA" w:rsidRPr="009A58C9" w:rsidRDefault="00F447AA" w:rsidP="00F447AA">
      <w:pPr>
        <w:spacing w:line="360" w:lineRule="auto"/>
        <w:rPr>
          <w:rFonts w:ascii="Times New Roman" w:hAnsi="Times New Roman"/>
          <w:b/>
          <w:color w:val="FF0000"/>
          <w:sz w:val="28"/>
          <w:szCs w:val="28"/>
          <w:u w:val="single"/>
        </w:rPr>
      </w:pP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b/>
          <w:sz w:val="28"/>
          <w:szCs w:val="28"/>
        </w:rPr>
      </w:pP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b/>
          <w:sz w:val="28"/>
          <w:szCs w:val="28"/>
        </w:rPr>
      </w:pP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b/>
          <w:sz w:val="28"/>
          <w:szCs w:val="28"/>
        </w:rPr>
      </w:pP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b/>
          <w:sz w:val="28"/>
          <w:szCs w:val="28"/>
        </w:rPr>
      </w:pP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b/>
          <w:sz w:val="28"/>
          <w:szCs w:val="28"/>
        </w:rPr>
      </w:pP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b/>
          <w:sz w:val="28"/>
          <w:szCs w:val="28"/>
        </w:rPr>
      </w:pP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b/>
          <w:sz w:val="28"/>
          <w:szCs w:val="28"/>
        </w:rPr>
      </w:pP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b/>
          <w:sz w:val="28"/>
          <w:szCs w:val="28"/>
        </w:rPr>
      </w:pPr>
    </w:p>
    <w:p w:rsidR="00F447AA" w:rsidRDefault="00F447AA" w:rsidP="00F447AA">
      <w:pPr>
        <w:pBdr>
          <w:top w:val="nil"/>
          <w:left w:val="nil"/>
          <w:bottom w:val="nil"/>
          <w:right w:val="nil"/>
          <w:between w:val="nil"/>
        </w:pBdr>
        <w:spacing w:after="0" w:line="360" w:lineRule="auto"/>
        <w:ind w:left="1" w:firstLine="707"/>
        <w:jc w:val="both"/>
        <w:rPr>
          <w:rFonts w:ascii="Times New Roman" w:hAnsi="Times New Roman"/>
          <w:b/>
          <w:sz w:val="28"/>
          <w:szCs w:val="28"/>
        </w:rPr>
      </w:pPr>
    </w:p>
    <w:p w:rsidR="00F447AA" w:rsidRPr="00035093" w:rsidRDefault="00F447AA" w:rsidP="00DD34A1">
      <w:pPr>
        <w:pStyle w:val="aa"/>
        <w:spacing w:line="360" w:lineRule="auto"/>
        <w:ind w:firstLine="708"/>
        <w:jc w:val="both"/>
        <w:rPr>
          <w:rFonts w:ascii="Times New Roman" w:hAnsi="Times New Roman"/>
          <w:sz w:val="28"/>
          <w:szCs w:val="28"/>
        </w:rPr>
      </w:pPr>
      <w:r w:rsidRPr="00035093">
        <w:rPr>
          <w:rFonts w:ascii="Times New Roman" w:hAnsi="Times New Roman"/>
          <w:sz w:val="28"/>
          <w:szCs w:val="28"/>
        </w:rPr>
        <w:t>Рисунок 3.3 Алгоритм оптимізації технології ЕПП</w:t>
      </w:r>
    </w:p>
    <w:p w:rsidR="00F447AA" w:rsidRPr="00035093" w:rsidRDefault="00F447AA" w:rsidP="00F447AA">
      <w:pPr>
        <w:pStyle w:val="aa"/>
        <w:spacing w:line="360" w:lineRule="auto"/>
        <w:ind w:firstLine="708"/>
        <w:jc w:val="both"/>
        <w:rPr>
          <w:rFonts w:ascii="Times New Roman" w:hAnsi="Times New Roman"/>
          <w:sz w:val="28"/>
          <w:szCs w:val="28"/>
        </w:rPr>
      </w:pPr>
      <w:r w:rsidRPr="00035093">
        <w:rPr>
          <w:rFonts w:ascii="Times New Roman" w:hAnsi="Times New Roman"/>
          <w:sz w:val="28"/>
          <w:szCs w:val="28"/>
        </w:rPr>
        <w:t xml:space="preserve">В першому блоці стоїть завдання проаналізувати процес, виявити вузькі місця, сказати, які властивості потрібно отримати. Вивчити набір факторів, які впливають.  </w:t>
      </w:r>
    </w:p>
    <w:p w:rsidR="00F447AA" w:rsidRPr="00035093" w:rsidRDefault="00F447AA" w:rsidP="00F447AA">
      <w:pPr>
        <w:pStyle w:val="aa"/>
        <w:spacing w:line="360" w:lineRule="auto"/>
        <w:ind w:firstLine="708"/>
        <w:jc w:val="both"/>
        <w:rPr>
          <w:rFonts w:ascii="Times New Roman" w:hAnsi="Times New Roman"/>
          <w:sz w:val="28"/>
          <w:szCs w:val="28"/>
        </w:rPr>
      </w:pPr>
      <w:r w:rsidRPr="00035093">
        <w:rPr>
          <w:rFonts w:ascii="Times New Roman" w:hAnsi="Times New Roman"/>
          <w:sz w:val="28"/>
          <w:szCs w:val="28"/>
        </w:rPr>
        <w:lastRenderedPageBreak/>
        <w:t>В другому блоці відбувається формулювання мети і задачі оптимізації. Визначити, які фактори більш значимі, а які менше.</w:t>
      </w:r>
    </w:p>
    <w:p w:rsidR="00F447AA" w:rsidRPr="00035093" w:rsidRDefault="00F447AA" w:rsidP="00F447AA">
      <w:pPr>
        <w:pStyle w:val="aa"/>
        <w:spacing w:line="360" w:lineRule="auto"/>
        <w:ind w:firstLine="708"/>
        <w:jc w:val="both"/>
        <w:rPr>
          <w:rFonts w:ascii="Times New Roman" w:hAnsi="Times New Roman"/>
          <w:sz w:val="28"/>
          <w:szCs w:val="28"/>
        </w:rPr>
      </w:pPr>
      <w:r w:rsidRPr="00035093">
        <w:rPr>
          <w:rFonts w:ascii="Times New Roman" w:hAnsi="Times New Roman"/>
          <w:sz w:val="28"/>
          <w:szCs w:val="28"/>
        </w:rPr>
        <w:t>В третьому блоці реалізується кореляційний аналіз, що дозволяє вибрати фактори, які найбільш суттєво впливають на властивості, які потрібно оптимізувати.</w:t>
      </w:r>
    </w:p>
    <w:p w:rsidR="00F447AA" w:rsidRPr="00035093" w:rsidRDefault="00F447AA" w:rsidP="00F447AA">
      <w:pPr>
        <w:pStyle w:val="aa"/>
        <w:spacing w:line="360" w:lineRule="auto"/>
        <w:jc w:val="both"/>
        <w:rPr>
          <w:rFonts w:ascii="Times New Roman" w:hAnsi="Times New Roman"/>
          <w:sz w:val="28"/>
          <w:szCs w:val="28"/>
          <w:lang w:val="ru-RU"/>
        </w:rPr>
      </w:pPr>
      <w:r w:rsidRPr="00035093">
        <w:rPr>
          <w:rFonts w:ascii="Times New Roman" w:hAnsi="Times New Roman"/>
          <w:sz w:val="28"/>
          <w:szCs w:val="28"/>
        </w:rPr>
        <w:tab/>
        <w:t>В четвертому блоці потрібно перевірити фактори на наявність тіснопов</w:t>
      </w:r>
      <w:r w:rsidRPr="00035093">
        <w:rPr>
          <w:rFonts w:ascii="Times New Roman" w:hAnsi="Times New Roman"/>
          <w:sz w:val="28"/>
          <w:szCs w:val="28"/>
          <w:lang w:val="ru-RU"/>
        </w:rPr>
        <w:t xml:space="preserve">’язаних між собою, тобто тих, які впливають однаково або дуже схоже на одні, й ті самі властивості. </w:t>
      </w:r>
    </w:p>
    <w:p w:rsidR="00F447AA" w:rsidRPr="00035093" w:rsidRDefault="00F447AA" w:rsidP="00F447AA">
      <w:pPr>
        <w:pStyle w:val="aa"/>
        <w:spacing w:line="360" w:lineRule="auto"/>
        <w:ind w:firstLine="708"/>
        <w:jc w:val="both"/>
        <w:rPr>
          <w:rFonts w:ascii="Times New Roman" w:hAnsi="Times New Roman"/>
          <w:sz w:val="28"/>
          <w:szCs w:val="28"/>
        </w:rPr>
      </w:pPr>
      <w:r w:rsidRPr="00035093">
        <w:rPr>
          <w:rFonts w:ascii="Times New Roman" w:hAnsi="Times New Roman"/>
          <w:sz w:val="28"/>
          <w:szCs w:val="28"/>
        </w:rPr>
        <w:t>Якщо такі фактори є, то корегується їх набір. Залишається один із зв'язаних між собою і повертаєшся на блок 4. В реальних умовах обирають ті, якими легше керувати.</w:t>
      </w:r>
    </w:p>
    <w:p w:rsidR="00F447AA" w:rsidRPr="00035093" w:rsidRDefault="00F447AA" w:rsidP="00F447AA">
      <w:pPr>
        <w:pStyle w:val="aa"/>
        <w:spacing w:line="360" w:lineRule="auto"/>
        <w:ind w:firstLine="708"/>
        <w:jc w:val="both"/>
        <w:rPr>
          <w:rFonts w:ascii="Times New Roman" w:hAnsi="Times New Roman"/>
          <w:sz w:val="28"/>
          <w:szCs w:val="28"/>
        </w:rPr>
      </w:pPr>
      <w:r w:rsidRPr="00035093">
        <w:rPr>
          <w:rFonts w:ascii="Times New Roman" w:hAnsi="Times New Roman"/>
          <w:sz w:val="28"/>
          <w:szCs w:val="28"/>
        </w:rPr>
        <w:t>В п</w:t>
      </w:r>
      <w:r w:rsidRPr="00035093">
        <w:rPr>
          <w:rFonts w:ascii="Times New Roman" w:hAnsi="Times New Roman"/>
          <w:sz w:val="28"/>
          <w:szCs w:val="28"/>
          <w:lang w:val="ru-RU"/>
        </w:rPr>
        <w:t>’</w:t>
      </w:r>
      <w:r w:rsidRPr="00035093">
        <w:rPr>
          <w:rFonts w:ascii="Times New Roman" w:hAnsi="Times New Roman"/>
          <w:sz w:val="28"/>
          <w:szCs w:val="28"/>
        </w:rPr>
        <w:t>ятому блоці методом найменших квадратів будуються математичні моделі. Як правило, ці моделі представляють собою багатовимірні поліноми і називаються цільовими функціями.</w:t>
      </w:r>
    </w:p>
    <w:p w:rsidR="00F447AA" w:rsidRPr="00035093" w:rsidRDefault="00F447AA" w:rsidP="00F447AA">
      <w:pPr>
        <w:pStyle w:val="aa"/>
        <w:spacing w:line="360" w:lineRule="auto"/>
        <w:jc w:val="both"/>
        <w:rPr>
          <w:rFonts w:ascii="Times New Roman" w:hAnsi="Times New Roman"/>
          <w:sz w:val="28"/>
          <w:szCs w:val="28"/>
        </w:rPr>
      </w:pPr>
      <w:r w:rsidRPr="00035093">
        <w:rPr>
          <w:rFonts w:ascii="Times New Roman" w:hAnsi="Times New Roman"/>
          <w:sz w:val="28"/>
          <w:szCs w:val="28"/>
        </w:rPr>
        <w:tab/>
        <w:t>В шостому блоці виконується перевірка моделі на адекватність. Для цього використовують, або стандартні прийоми, або розробляють оригінальні.</w:t>
      </w:r>
    </w:p>
    <w:p w:rsidR="00F447AA" w:rsidRPr="00035093" w:rsidRDefault="00F447AA" w:rsidP="00F447AA">
      <w:pPr>
        <w:pStyle w:val="aa"/>
        <w:spacing w:line="360" w:lineRule="auto"/>
        <w:jc w:val="both"/>
        <w:rPr>
          <w:rFonts w:ascii="Times New Roman" w:hAnsi="Times New Roman"/>
          <w:sz w:val="28"/>
          <w:szCs w:val="28"/>
        </w:rPr>
      </w:pPr>
      <w:r w:rsidRPr="00035093">
        <w:rPr>
          <w:rFonts w:ascii="Times New Roman" w:hAnsi="Times New Roman"/>
          <w:sz w:val="28"/>
          <w:szCs w:val="28"/>
        </w:rPr>
        <w:t>Якщо модель не адекватна, то модель корегується та уточнюється.</w:t>
      </w:r>
    </w:p>
    <w:p w:rsidR="00F447AA" w:rsidRPr="00035093" w:rsidRDefault="00F447AA" w:rsidP="00F447AA">
      <w:pPr>
        <w:pStyle w:val="aa"/>
        <w:spacing w:line="360" w:lineRule="auto"/>
        <w:ind w:firstLine="708"/>
        <w:jc w:val="both"/>
        <w:rPr>
          <w:rFonts w:ascii="Times New Roman" w:hAnsi="Times New Roman"/>
          <w:sz w:val="28"/>
          <w:szCs w:val="28"/>
        </w:rPr>
      </w:pPr>
      <w:r w:rsidRPr="00035093">
        <w:rPr>
          <w:rFonts w:ascii="Times New Roman" w:hAnsi="Times New Roman"/>
          <w:sz w:val="28"/>
          <w:szCs w:val="28"/>
        </w:rPr>
        <w:t>В сьомому блоці виконується формалізація математичної задачі оптимізації. Тобто, до цільових функцій, в разі потреби, вводяться обмеження діапазону зміни факторів та задаються умови на задані властивості. Оптимізацію проводять за допомогою математичних методів, так як отримання готових виробів, як правило, є достатньо складними і багатофакторними задачами, що суттєво ускладнює їх розв’язок.</w:t>
      </w:r>
    </w:p>
    <w:p w:rsidR="00F447AA" w:rsidRPr="00035093" w:rsidRDefault="00F447AA" w:rsidP="00F447AA">
      <w:pPr>
        <w:pStyle w:val="aa"/>
        <w:spacing w:line="360" w:lineRule="auto"/>
        <w:jc w:val="both"/>
        <w:rPr>
          <w:rFonts w:ascii="Times New Roman" w:hAnsi="Times New Roman"/>
          <w:sz w:val="28"/>
          <w:szCs w:val="28"/>
        </w:rPr>
      </w:pPr>
      <w:r w:rsidRPr="00035093">
        <w:rPr>
          <w:rFonts w:ascii="Times New Roman" w:hAnsi="Times New Roman"/>
          <w:sz w:val="28"/>
          <w:szCs w:val="28"/>
        </w:rPr>
        <w:tab/>
        <w:t>В восьмому блоці результати оптимізації проходять перевірку на практиці, для чого виконуються додаткові дослідження.</w:t>
      </w:r>
    </w:p>
    <w:p w:rsidR="00F447AA" w:rsidRPr="00035093" w:rsidRDefault="00F447AA" w:rsidP="00F447AA">
      <w:pPr>
        <w:pStyle w:val="aa"/>
        <w:spacing w:line="360" w:lineRule="auto"/>
        <w:jc w:val="both"/>
        <w:rPr>
          <w:rFonts w:ascii="Times New Roman" w:hAnsi="Times New Roman"/>
          <w:sz w:val="28"/>
          <w:szCs w:val="28"/>
        </w:rPr>
      </w:pPr>
      <w:r w:rsidRPr="00035093">
        <w:rPr>
          <w:rFonts w:ascii="Times New Roman" w:hAnsi="Times New Roman"/>
          <w:sz w:val="28"/>
          <w:szCs w:val="28"/>
        </w:rPr>
        <w:tab/>
        <w:t xml:space="preserve">Якщо оптимізація успішна, тобто досягнуто тих властивостей, яких бажали при поставленні задачі, то завдання вважається виконаним. </w:t>
      </w:r>
    </w:p>
    <w:p w:rsidR="00F447AA" w:rsidRPr="004C6417" w:rsidRDefault="00F447AA" w:rsidP="00F447AA">
      <w:pPr>
        <w:pStyle w:val="aa"/>
        <w:spacing w:line="360" w:lineRule="auto"/>
        <w:jc w:val="both"/>
        <w:rPr>
          <w:rFonts w:ascii="Times New Roman" w:hAnsi="Times New Roman"/>
          <w:sz w:val="28"/>
          <w:szCs w:val="28"/>
        </w:rPr>
      </w:pPr>
      <w:r w:rsidRPr="00035093">
        <w:rPr>
          <w:rFonts w:ascii="Times New Roman" w:hAnsi="Times New Roman"/>
          <w:sz w:val="28"/>
          <w:szCs w:val="28"/>
        </w:rPr>
        <w:tab/>
        <w:t>А якщо результати не пройшли перевірку, то робота алгоритму повертається на блок 2. В цьому випадку можливо корегування постановки задачі. Тобто, знову виконується аналіз факторів, корегується задача побудови моделі і т.д.</w:t>
      </w:r>
    </w:p>
    <w:p w:rsidR="00F447AA" w:rsidRPr="00407D33" w:rsidRDefault="00F447AA" w:rsidP="00DD34A1">
      <w:pPr>
        <w:pStyle w:val="3"/>
        <w:spacing w:line="240" w:lineRule="auto"/>
        <w:ind w:left="1" w:hanging="3"/>
        <w:jc w:val="center"/>
        <w:rPr>
          <w:rFonts w:ascii="Times New Roman" w:hAnsi="Times New Roman" w:cs="Times New Roman"/>
        </w:rPr>
      </w:pPr>
      <w:bookmarkStart w:id="52" w:name="_Toc359686701"/>
      <w:bookmarkStart w:id="53" w:name="_Toc390824650"/>
      <w:bookmarkStart w:id="54" w:name="_Toc390825371"/>
      <w:bookmarkStart w:id="55" w:name="_Toc11355066"/>
      <w:bookmarkStart w:id="56" w:name="_Toc11355998"/>
      <w:bookmarkStart w:id="57" w:name="_Toc11602845"/>
      <w:r>
        <w:rPr>
          <w:rFonts w:ascii="Times New Roman" w:hAnsi="Times New Roman" w:cs="Times New Roman"/>
        </w:rPr>
        <w:lastRenderedPageBreak/>
        <w:t>4</w:t>
      </w:r>
      <w:r w:rsidRPr="00407D33">
        <w:rPr>
          <w:rFonts w:ascii="Times New Roman" w:hAnsi="Times New Roman" w:cs="Times New Roman"/>
        </w:rPr>
        <w:t xml:space="preserve"> ОРГАНІЗАЦІЙНО- ЕКОНОМІЧНА ЧАСТИНА</w:t>
      </w:r>
      <w:bookmarkEnd w:id="52"/>
      <w:bookmarkEnd w:id="53"/>
      <w:bookmarkEnd w:id="54"/>
      <w:bookmarkEnd w:id="55"/>
      <w:bookmarkEnd w:id="56"/>
      <w:bookmarkEnd w:id="57"/>
    </w:p>
    <w:p w:rsidR="00F447AA" w:rsidRPr="00407D33" w:rsidRDefault="00F447AA" w:rsidP="00DD34A1">
      <w:pPr>
        <w:pStyle w:val="3"/>
        <w:spacing w:line="240" w:lineRule="auto"/>
        <w:ind w:left="1" w:hanging="3"/>
        <w:jc w:val="center"/>
        <w:rPr>
          <w:rFonts w:ascii="Times New Roman" w:hAnsi="Times New Roman" w:cs="Times New Roman"/>
          <w:bCs/>
        </w:rPr>
      </w:pPr>
      <w:bookmarkStart w:id="58" w:name="_Toc11355067"/>
      <w:bookmarkStart w:id="59" w:name="_Toc11355999"/>
      <w:bookmarkStart w:id="60" w:name="_Toc11602846"/>
      <w:r>
        <w:rPr>
          <w:rFonts w:ascii="Times New Roman" w:hAnsi="Times New Roman" w:cs="Times New Roman"/>
        </w:rPr>
        <w:t>4</w:t>
      </w:r>
      <w:r w:rsidRPr="00407D33">
        <w:rPr>
          <w:rFonts w:ascii="Times New Roman" w:hAnsi="Times New Roman" w:cs="Times New Roman"/>
        </w:rPr>
        <w:t xml:space="preserve">.1 </w:t>
      </w:r>
      <w:r w:rsidRPr="00407D33">
        <w:rPr>
          <w:rFonts w:ascii="Times New Roman" w:hAnsi="Times New Roman" w:cs="Times New Roman"/>
          <w:bCs/>
        </w:rPr>
        <w:t>Науково-технічна актуальність НДР</w:t>
      </w:r>
      <w:bookmarkEnd w:id="58"/>
      <w:bookmarkEnd w:id="59"/>
      <w:bookmarkEnd w:id="60"/>
    </w:p>
    <w:p w:rsidR="00F447AA" w:rsidRDefault="00F447AA" w:rsidP="00F447AA">
      <w:pPr>
        <w:spacing w:line="360" w:lineRule="auto"/>
        <w:ind w:firstLine="709"/>
        <w:jc w:val="both"/>
        <w:rPr>
          <w:rFonts w:ascii="Times New Roman" w:hAnsi="Times New Roman"/>
          <w:b/>
          <w:bCs/>
          <w:sz w:val="28"/>
          <w:szCs w:val="28"/>
        </w:rPr>
      </w:pPr>
    </w:p>
    <w:p w:rsidR="00F447AA" w:rsidRPr="004C6417" w:rsidRDefault="00F447AA" w:rsidP="00F447AA">
      <w:pPr>
        <w:spacing w:line="360" w:lineRule="auto"/>
        <w:ind w:firstLine="709"/>
        <w:jc w:val="both"/>
        <w:rPr>
          <w:rFonts w:ascii="Times New Roman" w:hAnsi="Times New Roman"/>
          <w:b/>
          <w:bCs/>
          <w:sz w:val="28"/>
          <w:szCs w:val="28"/>
        </w:rPr>
      </w:pPr>
    </w:p>
    <w:p w:rsidR="00F447AA" w:rsidRDefault="00F447AA" w:rsidP="00F447AA">
      <w:pPr>
        <w:pStyle w:val="15"/>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 умовах сучасних технологій найбільш інтенсивно, в якості конструкційних матеріалів, застосовуються титан та його сплави. З кожним роком виробництво титанових сплавів збільшується, а області їх застосування розширюються. До першочергових вимог, які ставляться до цього класу матеріалів, відносяться економічність їх виробництва та подальшої обробки і забезпечення високого рівня механічних властивостей.</w:t>
      </w:r>
    </w:p>
    <w:p w:rsidR="00F447AA" w:rsidRPr="00816287" w:rsidRDefault="00F447AA" w:rsidP="00F447AA">
      <w:pPr>
        <w:pStyle w:val="15"/>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На сьогоднішній день переважна більшість технічно чистого титану отримується з використанням технологій вакуумно-дугового переплаву (ВДП) та електронно-променевого переплаву (ЕПП). Кінцевим продуктом цих технологій є крупногабаритні зливки масами від кількох сотень кілограм до декількох тон. Такі напівфабрикати майже не використовуються для виробництва кінцевих продуктів і, здебільшого, проходять велику кількість проміжних обробок – механічну обробку, кування, прокатку, термічну обробку. Тому отримання готових виробів з титану та його сплавів за скороченими технологічними циклами, зі зниженою собівартістю та регламентованими механічними характеристиками є надзвичайно актуальною задачею. Проте подібні задачі є достатньо складними і багатофакторними, що суттєво ускладнює їх розв</w:t>
      </w:r>
      <w:r w:rsidRPr="00816287">
        <w:rPr>
          <w:rFonts w:ascii="Times New Roman" w:hAnsi="Times New Roman" w:cs="Times New Roman"/>
          <w:color w:val="000000"/>
          <w:sz w:val="28"/>
          <w:szCs w:val="28"/>
        </w:rPr>
        <w:t>’</w:t>
      </w:r>
      <w:r>
        <w:rPr>
          <w:rFonts w:ascii="Times New Roman" w:hAnsi="Times New Roman" w:cs="Times New Roman"/>
          <w:color w:val="000000"/>
          <w:sz w:val="28"/>
          <w:szCs w:val="28"/>
        </w:rPr>
        <w:t xml:space="preserve">язок. Тому при їх вирішенні бажано використовувати математичні методи оптимізації, які дозволяють значно полегшити прийняття рішень при управлінні параметрами ЕПП технології. </w:t>
      </w:r>
    </w:p>
    <w:p w:rsidR="00F447AA" w:rsidRDefault="00F447AA" w:rsidP="00F447AA">
      <w:pPr>
        <w:spacing w:line="360" w:lineRule="auto"/>
        <w:jc w:val="both"/>
        <w:rPr>
          <w:rFonts w:ascii="Times New Roman" w:hAnsi="Times New Roman"/>
          <w:b/>
          <w:sz w:val="28"/>
          <w:szCs w:val="28"/>
        </w:rPr>
      </w:pPr>
    </w:p>
    <w:p w:rsidR="00F447AA" w:rsidRDefault="00F447AA" w:rsidP="00F447AA">
      <w:pPr>
        <w:spacing w:line="360" w:lineRule="auto"/>
        <w:jc w:val="both"/>
        <w:rPr>
          <w:rFonts w:ascii="Times New Roman" w:hAnsi="Times New Roman"/>
          <w:b/>
          <w:sz w:val="28"/>
          <w:szCs w:val="28"/>
        </w:rPr>
      </w:pPr>
    </w:p>
    <w:p w:rsidR="00F447AA" w:rsidRDefault="00F447AA" w:rsidP="00F447AA">
      <w:pPr>
        <w:spacing w:line="360" w:lineRule="auto"/>
        <w:jc w:val="both"/>
        <w:rPr>
          <w:rFonts w:ascii="Times New Roman" w:hAnsi="Times New Roman"/>
          <w:b/>
          <w:sz w:val="28"/>
          <w:szCs w:val="28"/>
        </w:rPr>
      </w:pPr>
    </w:p>
    <w:p w:rsidR="00F447AA" w:rsidRPr="004C6417" w:rsidRDefault="00F447AA" w:rsidP="00F447AA">
      <w:pPr>
        <w:spacing w:line="360" w:lineRule="auto"/>
        <w:jc w:val="both"/>
        <w:rPr>
          <w:rFonts w:ascii="Times New Roman" w:hAnsi="Times New Roman"/>
          <w:b/>
          <w:sz w:val="28"/>
          <w:szCs w:val="28"/>
        </w:rPr>
      </w:pPr>
    </w:p>
    <w:p w:rsidR="00F447AA" w:rsidRPr="00407D33" w:rsidRDefault="00F447AA" w:rsidP="00F447AA">
      <w:pPr>
        <w:pStyle w:val="3"/>
        <w:spacing w:line="360" w:lineRule="auto"/>
        <w:ind w:left="-2" w:firstLineChars="0" w:firstLine="710"/>
        <w:rPr>
          <w:rFonts w:ascii="Times New Roman" w:hAnsi="Times New Roman" w:cs="Times New Roman"/>
        </w:rPr>
      </w:pPr>
      <w:bookmarkStart w:id="61" w:name="_Toc11355068"/>
      <w:bookmarkStart w:id="62" w:name="_Toc11356000"/>
      <w:bookmarkStart w:id="63" w:name="_Toc11602847"/>
      <w:r>
        <w:rPr>
          <w:rFonts w:ascii="Times New Roman" w:hAnsi="Times New Roman" w:cs="Times New Roman"/>
        </w:rPr>
        <w:lastRenderedPageBreak/>
        <w:t>4</w:t>
      </w:r>
      <w:r w:rsidRPr="00407D33">
        <w:rPr>
          <w:rFonts w:ascii="Times New Roman" w:hAnsi="Times New Roman" w:cs="Times New Roman"/>
        </w:rPr>
        <w:t>.2 Мета і завдання науково-дослідницької роботи</w:t>
      </w:r>
      <w:bookmarkEnd w:id="61"/>
      <w:bookmarkEnd w:id="62"/>
      <w:bookmarkEnd w:id="63"/>
    </w:p>
    <w:p w:rsidR="00F447AA" w:rsidRPr="004C6417" w:rsidRDefault="00F447AA" w:rsidP="00F447AA">
      <w:pPr>
        <w:spacing w:line="360" w:lineRule="auto"/>
        <w:ind w:firstLine="709"/>
        <w:jc w:val="both"/>
        <w:rPr>
          <w:rFonts w:ascii="Times New Roman" w:hAnsi="Times New Roman"/>
          <w:b/>
          <w:sz w:val="28"/>
          <w:szCs w:val="28"/>
        </w:rPr>
      </w:pPr>
    </w:p>
    <w:p w:rsidR="00F447AA" w:rsidRPr="00035093" w:rsidRDefault="00F447AA" w:rsidP="00F447AA">
      <w:pPr>
        <w:pStyle w:val="aa"/>
        <w:spacing w:line="360" w:lineRule="auto"/>
        <w:jc w:val="both"/>
        <w:rPr>
          <w:rFonts w:ascii="Times New Roman" w:hAnsi="Times New Roman"/>
          <w:sz w:val="28"/>
          <w:szCs w:val="28"/>
        </w:rPr>
      </w:pPr>
    </w:p>
    <w:p w:rsidR="00F447AA" w:rsidRPr="00035093" w:rsidRDefault="00F447AA" w:rsidP="00F447AA">
      <w:pPr>
        <w:pStyle w:val="aa"/>
        <w:spacing w:line="360" w:lineRule="auto"/>
        <w:ind w:firstLine="708"/>
        <w:jc w:val="both"/>
        <w:rPr>
          <w:rFonts w:ascii="Times New Roman" w:hAnsi="Times New Roman"/>
          <w:sz w:val="28"/>
          <w:szCs w:val="28"/>
          <w:lang w:val="ru-RU"/>
        </w:rPr>
      </w:pPr>
      <w:r w:rsidRPr="00035093">
        <w:rPr>
          <w:rFonts w:ascii="Times New Roman" w:hAnsi="Times New Roman"/>
          <w:sz w:val="28"/>
          <w:szCs w:val="28"/>
        </w:rPr>
        <w:t xml:space="preserve">Метою даної роботи є </w:t>
      </w:r>
      <w:r w:rsidRPr="00035093">
        <w:rPr>
          <w:rFonts w:ascii="Times New Roman" w:hAnsi="Times New Roman"/>
          <w:sz w:val="28"/>
          <w:szCs w:val="28"/>
          <w:lang w:val="ru-RU"/>
        </w:rPr>
        <w:t xml:space="preserve">освоєння методики </w:t>
      </w:r>
      <w:r w:rsidRPr="00035093">
        <w:rPr>
          <w:rFonts w:ascii="Times New Roman" w:hAnsi="Times New Roman"/>
          <w:sz w:val="28"/>
          <w:szCs w:val="28"/>
        </w:rPr>
        <w:t>електронно-променевої плавки</w:t>
      </w:r>
      <w:r w:rsidRPr="00035093">
        <w:rPr>
          <w:rFonts w:ascii="Times New Roman" w:hAnsi="Times New Roman"/>
          <w:sz w:val="28"/>
          <w:szCs w:val="28"/>
          <w:lang w:val="ru-RU"/>
        </w:rPr>
        <w:t xml:space="preserve"> </w:t>
      </w:r>
      <w:r w:rsidRPr="00035093">
        <w:rPr>
          <w:rFonts w:ascii="Times New Roman" w:hAnsi="Times New Roman"/>
          <w:sz w:val="28"/>
          <w:szCs w:val="28"/>
        </w:rPr>
        <w:t>титану та сплавів на його основі та розробка алгоритму оптимізації структури титанових сплавів при електронно-променевої плавці.</w:t>
      </w:r>
    </w:p>
    <w:p w:rsidR="00F447AA" w:rsidRPr="00035093" w:rsidRDefault="00F447AA" w:rsidP="00F447AA">
      <w:pPr>
        <w:pStyle w:val="aa"/>
        <w:spacing w:line="360" w:lineRule="auto"/>
        <w:ind w:firstLine="708"/>
        <w:jc w:val="both"/>
        <w:rPr>
          <w:rFonts w:ascii="Times New Roman" w:hAnsi="Times New Roman"/>
          <w:sz w:val="28"/>
          <w:szCs w:val="28"/>
          <w:lang w:val="ru-RU"/>
        </w:rPr>
      </w:pPr>
      <w:r w:rsidRPr="00035093">
        <w:rPr>
          <w:rFonts w:ascii="Times New Roman" w:hAnsi="Times New Roman"/>
          <w:sz w:val="28"/>
          <w:szCs w:val="28"/>
        </w:rPr>
        <w:t>Для досягнення поставленої задачі потрібно було виконати наступні етапи:</w:t>
      </w:r>
      <w:r w:rsidRPr="00035093">
        <w:rPr>
          <w:rFonts w:ascii="Times New Roman" w:hAnsi="Times New Roman"/>
          <w:sz w:val="28"/>
          <w:szCs w:val="28"/>
          <w:lang w:val="ru-RU"/>
        </w:rPr>
        <w:t xml:space="preserve"> </w:t>
      </w:r>
    </w:p>
    <w:p w:rsidR="00F447AA" w:rsidRPr="00035093" w:rsidRDefault="00F447AA" w:rsidP="00F447AA">
      <w:pPr>
        <w:pStyle w:val="aa"/>
        <w:spacing w:line="360" w:lineRule="auto"/>
        <w:ind w:firstLine="708"/>
        <w:jc w:val="both"/>
        <w:rPr>
          <w:rFonts w:ascii="Times New Roman" w:hAnsi="Times New Roman"/>
          <w:sz w:val="28"/>
          <w:szCs w:val="28"/>
          <w:lang w:val="ru-RU"/>
        </w:rPr>
      </w:pPr>
      <w:r w:rsidRPr="00035093">
        <w:rPr>
          <w:rFonts w:ascii="Times New Roman" w:hAnsi="Times New Roman"/>
          <w:sz w:val="28"/>
          <w:szCs w:val="28"/>
          <w:lang w:val="ru-RU"/>
        </w:rPr>
        <w:t xml:space="preserve">1. Аналіз наукової літератури стосовно формування структури і властивостей в процесі </w:t>
      </w:r>
      <w:r w:rsidRPr="00035093">
        <w:rPr>
          <w:rFonts w:ascii="Times New Roman" w:hAnsi="Times New Roman"/>
          <w:sz w:val="28"/>
          <w:szCs w:val="28"/>
        </w:rPr>
        <w:t>плавки</w:t>
      </w:r>
      <w:r w:rsidRPr="00035093">
        <w:rPr>
          <w:rFonts w:ascii="Times New Roman" w:hAnsi="Times New Roman"/>
          <w:sz w:val="28"/>
          <w:szCs w:val="28"/>
          <w:lang w:val="ru-RU"/>
        </w:rPr>
        <w:t xml:space="preserve"> </w:t>
      </w:r>
      <w:r w:rsidRPr="00035093">
        <w:rPr>
          <w:rFonts w:ascii="Times New Roman" w:hAnsi="Times New Roman"/>
          <w:sz w:val="28"/>
          <w:szCs w:val="28"/>
        </w:rPr>
        <w:t>титану та сплавів на його основі.</w:t>
      </w:r>
    </w:p>
    <w:p w:rsidR="00F447AA" w:rsidRPr="00035093" w:rsidRDefault="00F447AA" w:rsidP="00F447AA">
      <w:pPr>
        <w:pStyle w:val="aa"/>
        <w:spacing w:line="360" w:lineRule="auto"/>
        <w:ind w:firstLine="708"/>
        <w:jc w:val="both"/>
        <w:rPr>
          <w:rFonts w:ascii="Times New Roman" w:hAnsi="Times New Roman"/>
          <w:sz w:val="28"/>
          <w:szCs w:val="28"/>
          <w:lang w:val="ru-RU"/>
        </w:rPr>
      </w:pPr>
      <w:r w:rsidRPr="00035093">
        <w:rPr>
          <w:rFonts w:ascii="Times New Roman" w:hAnsi="Times New Roman"/>
          <w:sz w:val="28"/>
          <w:szCs w:val="28"/>
          <w:lang w:val="ru-RU"/>
        </w:rPr>
        <w:t xml:space="preserve">2. Освоєння експериментальної методики </w:t>
      </w:r>
      <w:r w:rsidRPr="00035093">
        <w:rPr>
          <w:rFonts w:ascii="Times New Roman" w:hAnsi="Times New Roman"/>
          <w:sz w:val="28"/>
          <w:szCs w:val="28"/>
        </w:rPr>
        <w:t>електронно-променевої плавки</w:t>
      </w:r>
      <w:r w:rsidRPr="00035093">
        <w:rPr>
          <w:rFonts w:ascii="Times New Roman" w:hAnsi="Times New Roman"/>
          <w:sz w:val="28"/>
          <w:szCs w:val="28"/>
          <w:lang w:val="ru-RU"/>
        </w:rPr>
        <w:t xml:space="preserve"> </w:t>
      </w:r>
      <w:r w:rsidRPr="00035093">
        <w:rPr>
          <w:rFonts w:ascii="Times New Roman" w:hAnsi="Times New Roman"/>
          <w:sz w:val="28"/>
          <w:szCs w:val="28"/>
        </w:rPr>
        <w:t>титану та сплавів на його основі.</w:t>
      </w:r>
    </w:p>
    <w:p w:rsidR="00F447AA" w:rsidRPr="00035093" w:rsidRDefault="00F447AA" w:rsidP="00F447AA">
      <w:pPr>
        <w:pStyle w:val="aa"/>
        <w:spacing w:line="360" w:lineRule="auto"/>
        <w:ind w:firstLine="708"/>
        <w:jc w:val="both"/>
        <w:rPr>
          <w:rFonts w:ascii="Times New Roman" w:hAnsi="Times New Roman"/>
          <w:sz w:val="28"/>
          <w:szCs w:val="28"/>
        </w:rPr>
      </w:pPr>
      <w:r w:rsidRPr="00035093">
        <w:rPr>
          <w:rFonts w:ascii="Times New Roman" w:hAnsi="Times New Roman"/>
          <w:sz w:val="28"/>
          <w:szCs w:val="28"/>
          <w:lang w:val="ru-RU"/>
        </w:rPr>
        <w:t>3. Проведення попередніх експериментів для дослідження впливу параметрів</w:t>
      </w:r>
      <w:r w:rsidRPr="00035093">
        <w:rPr>
          <w:rFonts w:ascii="Times New Roman" w:hAnsi="Times New Roman"/>
          <w:sz w:val="28"/>
          <w:szCs w:val="28"/>
        </w:rPr>
        <w:t xml:space="preserve"> електронно-променевої плавки</w:t>
      </w:r>
      <w:r w:rsidRPr="00035093">
        <w:rPr>
          <w:rFonts w:ascii="Times New Roman" w:hAnsi="Times New Roman"/>
          <w:sz w:val="28"/>
          <w:szCs w:val="28"/>
          <w:lang w:val="ru-RU"/>
        </w:rPr>
        <w:t xml:space="preserve"> на структуру </w:t>
      </w:r>
      <w:r w:rsidRPr="00035093">
        <w:rPr>
          <w:rFonts w:ascii="Times New Roman" w:hAnsi="Times New Roman"/>
          <w:sz w:val="28"/>
          <w:szCs w:val="28"/>
        </w:rPr>
        <w:t>титану.</w:t>
      </w:r>
    </w:p>
    <w:p w:rsidR="00F447AA" w:rsidRPr="00035093" w:rsidRDefault="00F447AA" w:rsidP="00F447AA">
      <w:pPr>
        <w:pStyle w:val="aa"/>
        <w:spacing w:line="360" w:lineRule="auto"/>
        <w:ind w:firstLine="708"/>
        <w:jc w:val="both"/>
        <w:rPr>
          <w:rFonts w:ascii="Times New Roman" w:hAnsi="Times New Roman"/>
          <w:sz w:val="28"/>
          <w:szCs w:val="28"/>
          <w:lang w:val="ru-RU"/>
        </w:rPr>
      </w:pPr>
      <w:r w:rsidRPr="00035093">
        <w:rPr>
          <w:rFonts w:ascii="Times New Roman" w:hAnsi="Times New Roman"/>
          <w:sz w:val="28"/>
          <w:szCs w:val="28"/>
        </w:rPr>
        <w:t>4. Розробка алгоритму оптимізації структури титанових сплавів при електронно-променевій плавці</w:t>
      </w:r>
    </w:p>
    <w:p w:rsidR="00F447AA" w:rsidRDefault="00F447AA" w:rsidP="00F447AA">
      <w:pPr>
        <w:spacing w:line="360" w:lineRule="auto"/>
        <w:jc w:val="both"/>
        <w:rPr>
          <w:rFonts w:ascii="Times New Roman" w:hAnsi="Times New Roman"/>
          <w:sz w:val="28"/>
          <w:szCs w:val="28"/>
          <w:lang w:val="ru-RU"/>
        </w:rPr>
      </w:pPr>
    </w:p>
    <w:p w:rsidR="00F447AA" w:rsidRPr="0050784F" w:rsidRDefault="00F447AA" w:rsidP="00F447AA">
      <w:pPr>
        <w:spacing w:line="360" w:lineRule="auto"/>
        <w:jc w:val="both"/>
        <w:rPr>
          <w:rFonts w:ascii="Times New Roman" w:hAnsi="Times New Roman"/>
          <w:sz w:val="28"/>
          <w:szCs w:val="28"/>
          <w:lang w:val="ru-RU"/>
        </w:rPr>
      </w:pPr>
    </w:p>
    <w:p w:rsidR="00F447AA" w:rsidRPr="00407D33" w:rsidRDefault="00F447AA" w:rsidP="00F447AA">
      <w:pPr>
        <w:pStyle w:val="3"/>
        <w:spacing w:line="360" w:lineRule="auto"/>
        <w:ind w:left="-2" w:firstLineChars="0" w:firstLine="710"/>
        <w:rPr>
          <w:rFonts w:ascii="Times New Roman" w:hAnsi="Times New Roman" w:cs="Times New Roman"/>
        </w:rPr>
      </w:pPr>
      <w:bookmarkStart w:id="64" w:name="_Toc11355069"/>
      <w:bookmarkStart w:id="65" w:name="_Toc11356001"/>
      <w:bookmarkStart w:id="66" w:name="_Toc11602848"/>
      <w:r>
        <w:rPr>
          <w:rFonts w:ascii="Times New Roman" w:hAnsi="Times New Roman" w:cs="Times New Roman"/>
        </w:rPr>
        <w:t>4</w:t>
      </w:r>
      <w:r w:rsidRPr="00407D33">
        <w:rPr>
          <w:rFonts w:ascii="Times New Roman" w:hAnsi="Times New Roman" w:cs="Times New Roman"/>
        </w:rPr>
        <w:t>.3 Розрахунок планової собівартості проведення дослідження</w:t>
      </w:r>
      <w:bookmarkEnd w:id="64"/>
      <w:bookmarkEnd w:id="65"/>
      <w:bookmarkEnd w:id="66"/>
    </w:p>
    <w:p w:rsidR="00F447AA" w:rsidRPr="006A5E01" w:rsidRDefault="00F447AA" w:rsidP="00F447AA">
      <w:pPr>
        <w:pStyle w:val="aa"/>
        <w:spacing w:line="360" w:lineRule="auto"/>
        <w:rPr>
          <w:rFonts w:ascii="Times New Roman" w:hAnsi="Times New Roman"/>
          <w:sz w:val="28"/>
          <w:szCs w:val="28"/>
        </w:rPr>
      </w:pPr>
    </w:p>
    <w:p w:rsidR="00F447AA" w:rsidRPr="006A5E01" w:rsidRDefault="00F447AA" w:rsidP="00F447AA">
      <w:pPr>
        <w:pStyle w:val="aa"/>
        <w:spacing w:line="360" w:lineRule="auto"/>
        <w:rPr>
          <w:rFonts w:ascii="Times New Roman" w:hAnsi="Times New Roman"/>
          <w:sz w:val="28"/>
          <w:szCs w:val="28"/>
        </w:rPr>
      </w:pPr>
    </w:p>
    <w:p w:rsidR="00F447AA" w:rsidRPr="006A5E01" w:rsidRDefault="00F447AA" w:rsidP="00F447AA">
      <w:pPr>
        <w:pStyle w:val="aa"/>
        <w:spacing w:line="360" w:lineRule="auto"/>
        <w:ind w:firstLine="708"/>
        <w:rPr>
          <w:rFonts w:ascii="Times New Roman" w:hAnsi="Times New Roman"/>
          <w:sz w:val="28"/>
          <w:szCs w:val="28"/>
        </w:rPr>
      </w:pPr>
      <w:r w:rsidRPr="006A5E01">
        <w:rPr>
          <w:rFonts w:ascii="Times New Roman" w:hAnsi="Times New Roman"/>
          <w:sz w:val="28"/>
          <w:szCs w:val="28"/>
        </w:rPr>
        <w:t>Розрахунок усіх витрат на НДР, пов’язаних з виконанням даної теми, дає можливість встановити планову кошторисну вартість даної теми. Планування забезпечує зниження трудових і матеріальних витрат з метою отримання найкращих результатів за найменших витрат.</w:t>
      </w:r>
    </w:p>
    <w:p w:rsidR="00F447AA" w:rsidRPr="006A5E01" w:rsidRDefault="00F447AA" w:rsidP="00F447AA">
      <w:pPr>
        <w:pStyle w:val="aa"/>
        <w:spacing w:line="360" w:lineRule="auto"/>
        <w:ind w:firstLine="708"/>
        <w:rPr>
          <w:rFonts w:ascii="Times New Roman" w:hAnsi="Times New Roman"/>
          <w:sz w:val="28"/>
          <w:szCs w:val="28"/>
        </w:rPr>
      </w:pPr>
      <w:r w:rsidRPr="006A5E01">
        <w:rPr>
          <w:rFonts w:ascii="Times New Roman" w:hAnsi="Times New Roman"/>
          <w:sz w:val="28"/>
          <w:szCs w:val="28"/>
        </w:rPr>
        <w:t>Планова собівартість визначається за наступними статтями витрат:</w:t>
      </w:r>
    </w:p>
    <w:p w:rsidR="00F447AA" w:rsidRPr="006A5E01" w:rsidRDefault="00F447AA" w:rsidP="00F447AA">
      <w:pPr>
        <w:pStyle w:val="aa"/>
        <w:spacing w:line="360" w:lineRule="auto"/>
        <w:ind w:firstLine="708"/>
        <w:rPr>
          <w:rFonts w:ascii="Times New Roman" w:hAnsi="Times New Roman"/>
          <w:sz w:val="28"/>
          <w:szCs w:val="28"/>
        </w:rPr>
      </w:pPr>
      <w:r w:rsidRPr="006A5E01">
        <w:rPr>
          <w:rFonts w:ascii="Times New Roman" w:hAnsi="Times New Roman"/>
          <w:sz w:val="28"/>
          <w:szCs w:val="28"/>
        </w:rPr>
        <w:t>1) заробітна плата науково-дослідницького персоналу;</w:t>
      </w:r>
    </w:p>
    <w:p w:rsidR="00F447AA" w:rsidRPr="006A5E01" w:rsidRDefault="00F447AA" w:rsidP="00F447AA">
      <w:pPr>
        <w:pStyle w:val="aa"/>
        <w:spacing w:line="360" w:lineRule="auto"/>
        <w:ind w:firstLine="708"/>
        <w:rPr>
          <w:rFonts w:ascii="Times New Roman" w:hAnsi="Times New Roman"/>
          <w:sz w:val="28"/>
          <w:szCs w:val="28"/>
        </w:rPr>
      </w:pPr>
      <w:r w:rsidRPr="006A5E01">
        <w:rPr>
          <w:rFonts w:ascii="Times New Roman" w:hAnsi="Times New Roman"/>
          <w:sz w:val="28"/>
          <w:szCs w:val="28"/>
        </w:rPr>
        <w:t>2) єдиний соціальний внесок;</w:t>
      </w:r>
    </w:p>
    <w:p w:rsidR="00F447AA" w:rsidRPr="006A5E01" w:rsidRDefault="00F447AA" w:rsidP="00F447AA">
      <w:pPr>
        <w:pStyle w:val="aa"/>
        <w:spacing w:line="360" w:lineRule="auto"/>
        <w:ind w:firstLine="708"/>
        <w:rPr>
          <w:rFonts w:ascii="Times New Roman" w:hAnsi="Times New Roman"/>
          <w:sz w:val="28"/>
          <w:szCs w:val="28"/>
        </w:rPr>
      </w:pPr>
      <w:r w:rsidRPr="006A5E01">
        <w:rPr>
          <w:rFonts w:ascii="Times New Roman" w:hAnsi="Times New Roman"/>
          <w:sz w:val="28"/>
          <w:szCs w:val="28"/>
        </w:rPr>
        <w:t xml:space="preserve">3) вартість матеріалів, необхідних для проведення НДР </w:t>
      </w:r>
    </w:p>
    <w:p w:rsidR="00F447AA" w:rsidRPr="006A5E01" w:rsidRDefault="00F447AA" w:rsidP="00F447AA">
      <w:pPr>
        <w:pStyle w:val="aa"/>
        <w:spacing w:line="360" w:lineRule="auto"/>
        <w:ind w:firstLine="708"/>
        <w:rPr>
          <w:rFonts w:ascii="Times New Roman" w:hAnsi="Times New Roman"/>
          <w:sz w:val="28"/>
          <w:szCs w:val="28"/>
        </w:rPr>
      </w:pPr>
      <w:r w:rsidRPr="006A5E01">
        <w:rPr>
          <w:rFonts w:ascii="Times New Roman" w:hAnsi="Times New Roman"/>
          <w:sz w:val="28"/>
          <w:szCs w:val="28"/>
        </w:rPr>
        <w:lastRenderedPageBreak/>
        <w:t>4) вартість спеціального обладнання для виконання НДР;</w:t>
      </w:r>
    </w:p>
    <w:p w:rsidR="00F447AA" w:rsidRPr="006A5E01" w:rsidRDefault="00F447AA" w:rsidP="00F447AA">
      <w:pPr>
        <w:pStyle w:val="aa"/>
        <w:spacing w:line="360" w:lineRule="auto"/>
        <w:ind w:firstLine="708"/>
        <w:rPr>
          <w:rFonts w:ascii="Times New Roman" w:hAnsi="Times New Roman"/>
          <w:sz w:val="28"/>
          <w:szCs w:val="28"/>
        </w:rPr>
      </w:pPr>
      <w:r w:rsidRPr="006A5E01">
        <w:rPr>
          <w:rFonts w:ascii="Times New Roman" w:hAnsi="Times New Roman"/>
          <w:sz w:val="28"/>
          <w:szCs w:val="28"/>
        </w:rPr>
        <w:t>5) витрати на службові відрядження;</w:t>
      </w:r>
    </w:p>
    <w:p w:rsidR="00F447AA" w:rsidRPr="006A5E01" w:rsidRDefault="00F447AA" w:rsidP="00F447AA">
      <w:pPr>
        <w:pStyle w:val="aa"/>
        <w:spacing w:line="360" w:lineRule="auto"/>
        <w:ind w:firstLine="708"/>
        <w:rPr>
          <w:rFonts w:ascii="Times New Roman" w:hAnsi="Times New Roman"/>
          <w:sz w:val="28"/>
          <w:szCs w:val="28"/>
        </w:rPr>
      </w:pPr>
      <w:r w:rsidRPr="006A5E01">
        <w:rPr>
          <w:rFonts w:ascii="Times New Roman" w:hAnsi="Times New Roman"/>
          <w:sz w:val="28"/>
          <w:szCs w:val="28"/>
        </w:rPr>
        <w:t>6) інші прямі невраховані витрати по темі;</w:t>
      </w:r>
    </w:p>
    <w:p w:rsidR="00F447AA" w:rsidRPr="006A5E01" w:rsidRDefault="00F447AA" w:rsidP="00F447AA">
      <w:pPr>
        <w:pStyle w:val="aa"/>
        <w:spacing w:line="360" w:lineRule="auto"/>
        <w:ind w:firstLine="708"/>
        <w:rPr>
          <w:rFonts w:ascii="Times New Roman" w:hAnsi="Times New Roman"/>
          <w:sz w:val="28"/>
          <w:szCs w:val="28"/>
        </w:rPr>
      </w:pPr>
      <w:r w:rsidRPr="006A5E01">
        <w:rPr>
          <w:rFonts w:ascii="Times New Roman" w:hAnsi="Times New Roman"/>
          <w:sz w:val="28"/>
          <w:szCs w:val="28"/>
        </w:rPr>
        <w:t>7) накладні витрати.</w:t>
      </w:r>
    </w:p>
    <w:p w:rsidR="00F447AA" w:rsidRDefault="00F447AA" w:rsidP="00F447AA">
      <w:pPr>
        <w:spacing w:line="360" w:lineRule="auto"/>
        <w:ind w:firstLine="709"/>
        <w:jc w:val="both"/>
        <w:rPr>
          <w:rFonts w:ascii="Times New Roman" w:hAnsi="Times New Roman"/>
          <w:b/>
          <w:sz w:val="28"/>
          <w:szCs w:val="28"/>
        </w:rPr>
      </w:pPr>
    </w:p>
    <w:p w:rsidR="00F447AA" w:rsidRPr="004C6417" w:rsidRDefault="00F447AA" w:rsidP="00F447AA">
      <w:pPr>
        <w:spacing w:line="360" w:lineRule="auto"/>
        <w:ind w:firstLine="709"/>
        <w:jc w:val="both"/>
        <w:rPr>
          <w:rFonts w:ascii="Times New Roman" w:hAnsi="Times New Roman"/>
          <w:b/>
          <w:sz w:val="28"/>
          <w:szCs w:val="28"/>
        </w:rPr>
      </w:pPr>
    </w:p>
    <w:p w:rsidR="00F447AA" w:rsidRPr="00407D33" w:rsidRDefault="00F447AA" w:rsidP="00F447AA">
      <w:pPr>
        <w:pStyle w:val="3"/>
        <w:spacing w:line="360" w:lineRule="auto"/>
        <w:ind w:left="-2" w:firstLineChars="0" w:firstLine="710"/>
        <w:rPr>
          <w:rFonts w:ascii="Times New Roman" w:hAnsi="Times New Roman" w:cs="Times New Roman"/>
        </w:rPr>
      </w:pPr>
      <w:bookmarkStart w:id="67" w:name="_Toc11355070"/>
      <w:bookmarkStart w:id="68" w:name="_Toc11356002"/>
      <w:bookmarkStart w:id="69" w:name="_Toc11602849"/>
      <w:r>
        <w:rPr>
          <w:rFonts w:ascii="Times New Roman" w:hAnsi="Times New Roman" w:cs="Times New Roman"/>
        </w:rPr>
        <w:t>4</w:t>
      </w:r>
      <w:r w:rsidRPr="00407D33">
        <w:rPr>
          <w:rFonts w:ascii="Times New Roman" w:hAnsi="Times New Roman" w:cs="Times New Roman"/>
        </w:rPr>
        <w:t>.3.1 Зарплата виконавців по темі</w:t>
      </w:r>
      <w:bookmarkEnd w:id="67"/>
      <w:bookmarkEnd w:id="68"/>
      <w:bookmarkEnd w:id="69"/>
    </w:p>
    <w:p w:rsidR="00F447AA" w:rsidRDefault="00F447AA" w:rsidP="00F447AA">
      <w:pPr>
        <w:spacing w:line="360" w:lineRule="auto"/>
        <w:ind w:firstLine="709"/>
        <w:jc w:val="both"/>
        <w:rPr>
          <w:rFonts w:ascii="Times New Roman" w:hAnsi="Times New Roman"/>
          <w:sz w:val="28"/>
          <w:szCs w:val="28"/>
        </w:rPr>
      </w:pPr>
    </w:p>
    <w:p w:rsidR="00F447AA" w:rsidRPr="006A5E01" w:rsidRDefault="00F447AA" w:rsidP="00F447AA">
      <w:pPr>
        <w:pStyle w:val="aa"/>
        <w:spacing w:line="360" w:lineRule="auto"/>
        <w:rPr>
          <w:rFonts w:ascii="Times New Roman" w:hAnsi="Times New Roman"/>
          <w:sz w:val="28"/>
          <w:szCs w:val="28"/>
        </w:rPr>
      </w:pPr>
    </w:p>
    <w:p w:rsidR="00F447AA" w:rsidRPr="006A5E01" w:rsidRDefault="00F447AA" w:rsidP="00F447AA">
      <w:pPr>
        <w:pStyle w:val="aa"/>
        <w:spacing w:line="360" w:lineRule="auto"/>
        <w:ind w:firstLine="708"/>
        <w:rPr>
          <w:rFonts w:ascii="Times New Roman" w:hAnsi="Times New Roman"/>
          <w:sz w:val="28"/>
          <w:szCs w:val="28"/>
        </w:rPr>
      </w:pPr>
      <w:r w:rsidRPr="006A5E01">
        <w:rPr>
          <w:rFonts w:ascii="Times New Roman" w:hAnsi="Times New Roman"/>
          <w:sz w:val="28"/>
          <w:szCs w:val="28"/>
        </w:rPr>
        <w:t>Витрати за цією статтею включають заробітну плату працівників всіх категорій, зайнятих при виконанні даної роботи.</w:t>
      </w:r>
    </w:p>
    <w:p w:rsidR="00F447AA" w:rsidRDefault="00F447AA" w:rsidP="00F447AA">
      <w:pPr>
        <w:pStyle w:val="aa"/>
        <w:spacing w:line="360" w:lineRule="auto"/>
        <w:ind w:firstLine="708"/>
        <w:rPr>
          <w:rFonts w:ascii="Times New Roman" w:hAnsi="Times New Roman"/>
          <w:sz w:val="28"/>
          <w:szCs w:val="28"/>
        </w:rPr>
      </w:pPr>
      <w:r w:rsidRPr="006A5E01">
        <w:rPr>
          <w:rFonts w:ascii="Times New Roman" w:hAnsi="Times New Roman"/>
          <w:sz w:val="28"/>
          <w:szCs w:val="28"/>
        </w:rPr>
        <w:t>Заробітна плата вираховується окремо для кожного робітника, і на основі даних по трудомісткості. Розрахунок проводиться в людино-днях. Перелік робіт та трудомісткість представлена в таблиці 5.1.</w:t>
      </w:r>
    </w:p>
    <w:p w:rsidR="00F447AA" w:rsidRPr="00960F87" w:rsidRDefault="00F447AA" w:rsidP="00F447AA">
      <w:pPr>
        <w:spacing w:line="360" w:lineRule="auto"/>
        <w:ind w:firstLine="708"/>
        <w:jc w:val="both"/>
        <w:rPr>
          <w:rFonts w:ascii="Times New Roman" w:hAnsi="Times New Roman"/>
          <w:sz w:val="28"/>
          <w:szCs w:val="28"/>
        </w:rPr>
      </w:pPr>
      <w:r w:rsidRPr="00960F87">
        <w:rPr>
          <w:rFonts w:ascii="Times New Roman" w:hAnsi="Times New Roman"/>
          <w:sz w:val="28"/>
          <w:szCs w:val="28"/>
        </w:rPr>
        <w:t>Таблиця 5.1 – Розрахунок трудомісткості виконання дипломної роботи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3"/>
        <w:gridCol w:w="3085"/>
        <w:gridCol w:w="2213"/>
        <w:gridCol w:w="1749"/>
      </w:tblGrid>
      <w:tr w:rsidR="00F447AA" w:rsidRPr="00960F87" w:rsidTr="00914336">
        <w:trPr>
          <w:trHeight w:val="426"/>
        </w:trPr>
        <w:tc>
          <w:tcPr>
            <w:tcW w:w="2353" w:type="dxa"/>
            <w:vMerge w:val="restart"/>
            <w:shd w:val="clear" w:color="auto" w:fill="auto"/>
            <w:vAlign w:val="center"/>
          </w:tcPr>
          <w:p w:rsidR="00F447AA" w:rsidRPr="00960F87" w:rsidRDefault="00F447AA" w:rsidP="00914336">
            <w:pPr>
              <w:pStyle w:val="a5"/>
              <w:jc w:val="center"/>
              <w:rPr>
                <w:rFonts w:eastAsia="Calibri"/>
                <w:sz w:val="28"/>
                <w:szCs w:val="28"/>
              </w:rPr>
            </w:pPr>
            <w:r w:rsidRPr="00960F87">
              <w:rPr>
                <w:rFonts w:eastAsia="Calibri"/>
                <w:sz w:val="28"/>
                <w:szCs w:val="28"/>
              </w:rPr>
              <w:t>Етапи НДР</w:t>
            </w:r>
          </w:p>
        </w:tc>
        <w:tc>
          <w:tcPr>
            <w:tcW w:w="7047" w:type="dxa"/>
            <w:gridSpan w:val="3"/>
            <w:shd w:val="clear" w:color="auto" w:fill="auto"/>
            <w:vAlign w:val="center"/>
          </w:tcPr>
          <w:p w:rsidR="00F447AA" w:rsidRPr="00960F87" w:rsidRDefault="00F447AA" w:rsidP="00914336">
            <w:pPr>
              <w:pStyle w:val="a5"/>
              <w:jc w:val="center"/>
              <w:rPr>
                <w:rFonts w:eastAsia="Calibri"/>
                <w:sz w:val="28"/>
                <w:szCs w:val="28"/>
              </w:rPr>
            </w:pPr>
            <w:r w:rsidRPr="00960F87">
              <w:rPr>
                <w:rFonts w:eastAsia="Calibri"/>
                <w:sz w:val="28"/>
                <w:szCs w:val="28"/>
              </w:rPr>
              <w:t>Трудомісткість, людино-дні</w:t>
            </w:r>
          </w:p>
        </w:tc>
      </w:tr>
      <w:tr w:rsidR="00F447AA" w:rsidRPr="00960F87" w:rsidTr="00914336">
        <w:trPr>
          <w:trHeight w:val="772"/>
        </w:trPr>
        <w:tc>
          <w:tcPr>
            <w:tcW w:w="2353" w:type="dxa"/>
            <w:vMerge/>
            <w:shd w:val="clear" w:color="auto" w:fill="auto"/>
            <w:vAlign w:val="center"/>
          </w:tcPr>
          <w:p w:rsidR="00F447AA" w:rsidRPr="00960F87" w:rsidRDefault="00F447AA" w:rsidP="00914336">
            <w:pPr>
              <w:pStyle w:val="a5"/>
              <w:jc w:val="center"/>
              <w:rPr>
                <w:rFonts w:eastAsia="Calibri"/>
                <w:sz w:val="28"/>
                <w:szCs w:val="28"/>
              </w:rPr>
            </w:pPr>
          </w:p>
        </w:tc>
        <w:tc>
          <w:tcPr>
            <w:tcW w:w="3085" w:type="dxa"/>
            <w:shd w:val="clear" w:color="auto" w:fill="auto"/>
            <w:vAlign w:val="center"/>
          </w:tcPr>
          <w:p w:rsidR="00F447AA" w:rsidRPr="00960F87" w:rsidRDefault="00F447AA" w:rsidP="00914336">
            <w:pPr>
              <w:pStyle w:val="a5"/>
              <w:jc w:val="center"/>
              <w:rPr>
                <w:rFonts w:eastAsia="Calibri"/>
                <w:sz w:val="28"/>
                <w:szCs w:val="28"/>
              </w:rPr>
            </w:pPr>
            <w:r w:rsidRPr="00960F87">
              <w:rPr>
                <w:rFonts w:eastAsia="Calibri"/>
                <w:sz w:val="28"/>
                <w:szCs w:val="28"/>
              </w:rPr>
              <w:t>Старший науковий співробітник</w:t>
            </w:r>
          </w:p>
        </w:tc>
        <w:tc>
          <w:tcPr>
            <w:tcW w:w="2213" w:type="dxa"/>
            <w:shd w:val="clear" w:color="auto" w:fill="auto"/>
            <w:vAlign w:val="center"/>
          </w:tcPr>
          <w:p w:rsidR="00F447AA" w:rsidRPr="00960F87" w:rsidRDefault="00F447AA" w:rsidP="00914336">
            <w:pPr>
              <w:pStyle w:val="a5"/>
              <w:jc w:val="center"/>
              <w:rPr>
                <w:rFonts w:eastAsia="Calibri"/>
                <w:sz w:val="28"/>
                <w:szCs w:val="28"/>
              </w:rPr>
            </w:pPr>
            <w:r w:rsidRPr="00960F87">
              <w:rPr>
                <w:rFonts w:eastAsia="Calibri"/>
                <w:sz w:val="28"/>
                <w:szCs w:val="28"/>
              </w:rPr>
              <w:t>Головний технолог</w:t>
            </w:r>
          </w:p>
        </w:tc>
        <w:tc>
          <w:tcPr>
            <w:tcW w:w="1747" w:type="dxa"/>
            <w:shd w:val="clear" w:color="auto" w:fill="auto"/>
            <w:vAlign w:val="center"/>
          </w:tcPr>
          <w:p w:rsidR="00F447AA" w:rsidRPr="00960F87" w:rsidRDefault="00F447AA" w:rsidP="00914336">
            <w:pPr>
              <w:pStyle w:val="a5"/>
              <w:jc w:val="center"/>
              <w:rPr>
                <w:rFonts w:eastAsia="Calibri"/>
                <w:sz w:val="28"/>
                <w:szCs w:val="28"/>
              </w:rPr>
            </w:pPr>
            <w:r w:rsidRPr="00960F87">
              <w:rPr>
                <w:rFonts w:eastAsia="Calibri"/>
                <w:sz w:val="28"/>
                <w:szCs w:val="28"/>
              </w:rPr>
              <w:t>Інженер-дослідник</w:t>
            </w:r>
          </w:p>
        </w:tc>
      </w:tr>
      <w:tr w:rsidR="00F447AA" w:rsidRPr="00960F87" w:rsidTr="00914336">
        <w:trPr>
          <w:trHeight w:val="426"/>
        </w:trPr>
        <w:tc>
          <w:tcPr>
            <w:tcW w:w="2353" w:type="dxa"/>
            <w:shd w:val="clear" w:color="auto" w:fill="auto"/>
            <w:vAlign w:val="center"/>
          </w:tcPr>
          <w:p w:rsidR="00F447AA" w:rsidRPr="00960F87" w:rsidRDefault="00F447AA" w:rsidP="00914336">
            <w:pPr>
              <w:pStyle w:val="a5"/>
              <w:jc w:val="center"/>
              <w:rPr>
                <w:rFonts w:eastAsia="Calibri"/>
                <w:sz w:val="28"/>
                <w:szCs w:val="28"/>
              </w:rPr>
            </w:pPr>
            <w:r w:rsidRPr="00960F87">
              <w:rPr>
                <w:rFonts w:eastAsia="Calibri"/>
                <w:sz w:val="28"/>
                <w:szCs w:val="28"/>
              </w:rPr>
              <w:t>Підготовчий</w:t>
            </w:r>
          </w:p>
        </w:tc>
        <w:tc>
          <w:tcPr>
            <w:tcW w:w="3085" w:type="dxa"/>
            <w:shd w:val="clear" w:color="auto" w:fill="auto"/>
            <w:vAlign w:val="center"/>
          </w:tcPr>
          <w:p w:rsidR="00F447AA" w:rsidRPr="00960F87" w:rsidRDefault="00F447AA" w:rsidP="00914336">
            <w:pPr>
              <w:pStyle w:val="a5"/>
              <w:jc w:val="center"/>
              <w:rPr>
                <w:rFonts w:eastAsia="Calibri"/>
                <w:sz w:val="28"/>
                <w:szCs w:val="28"/>
              </w:rPr>
            </w:pPr>
            <w:r w:rsidRPr="00960F87">
              <w:rPr>
                <w:rFonts w:eastAsia="Calibri"/>
                <w:sz w:val="28"/>
                <w:szCs w:val="28"/>
              </w:rPr>
              <w:t>3</w:t>
            </w:r>
          </w:p>
        </w:tc>
        <w:tc>
          <w:tcPr>
            <w:tcW w:w="2213" w:type="dxa"/>
            <w:shd w:val="clear" w:color="auto" w:fill="auto"/>
            <w:vAlign w:val="center"/>
          </w:tcPr>
          <w:p w:rsidR="00F447AA" w:rsidRPr="00960F87" w:rsidRDefault="00F447AA" w:rsidP="00914336">
            <w:pPr>
              <w:pStyle w:val="a5"/>
              <w:jc w:val="center"/>
              <w:rPr>
                <w:rFonts w:eastAsia="Calibri"/>
                <w:sz w:val="28"/>
                <w:szCs w:val="28"/>
                <w:lang w:val="en-US"/>
              </w:rPr>
            </w:pPr>
            <w:r w:rsidRPr="00960F87">
              <w:rPr>
                <w:rFonts w:eastAsia="Calibri"/>
                <w:sz w:val="28"/>
                <w:szCs w:val="28"/>
                <w:lang w:val="en-US"/>
              </w:rPr>
              <w:t>-</w:t>
            </w:r>
          </w:p>
        </w:tc>
        <w:tc>
          <w:tcPr>
            <w:tcW w:w="1747" w:type="dxa"/>
            <w:shd w:val="clear" w:color="auto" w:fill="auto"/>
            <w:vAlign w:val="center"/>
          </w:tcPr>
          <w:p w:rsidR="00F447AA" w:rsidRPr="00960F87" w:rsidRDefault="00F447AA" w:rsidP="00914336">
            <w:pPr>
              <w:pStyle w:val="a5"/>
              <w:jc w:val="center"/>
              <w:rPr>
                <w:rFonts w:eastAsia="Calibri"/>
                <w:sz w:val="28"/>
                <w:szCs w:val="28"/>
              </w:rPr>
            </w:pPr>
            <w:r w:rsidRPr="00960F87">
              <w:rPr>
                <w:rFonts w:eastAsia="Calibri"/>
                <w:sz w:val="28"/>
                <w:szCs w:val="28"/>
              </w:rPr>
              <w:t>3</w:t>
            </w:r>
          </w:p>
        </w:tc>
      </w:tr>
      <w:tr w:rsidR="00F447AA" w:rsidRPr="00960F87" w:rsidTr="00914336">
        <w:trPr>
          <w:trHeight w:val="772"/>
        </w:trPr>
        <w:tc>
          <w:tcPr>
            <w:tcW w:w="2353" w:type="dxa"/>
            <w:shd w:val="clear" w:color="auto" w:fill="auto"/>
            <w:vAlign w:val="center"/>
          </w:tcPr>
          <w:p w:rsidR="00F447AA" w:rsidRPr="00960F87" w:rsidRDefault="00F447AA" w:rsidP="00914336">
            <w:pPr>
              <w:pStyle w:val="a5"/>
              <w:jc w:val="center"/>
              <w:rPr>
                <w:rFonts w:eastAsia="Calibri"/>
                <w:sz w:val="28"/>
                <w:szCs w:val="28"/>
              </w:rPr>
            </w:pPr>
            <w:r>
              <w:rPr>
                <w:rFonts w:eastAsia="Calibri"/>
                <w:sz w:val="28"/>
                <w:szCs w:val="28"/>
              </w:rPr>
              <w:t>Проведення експери</w:t>
            </w:r>
            <w:r w:rsidRPr="00960F87">
              <w:rPr>
                <w:rFonts w:eastAsia="Calibri"/>
                <w:sz w:val="28"/>
                <w:szCs w:val="28"/>
              </w:rPr>
              <w:t>менту</w:t>
            </w:r>
          </w:p>
        </w:tc>
        <w:tc>
          <w:tcPr>
            <w:tcW w:w="3085" w:type="dxa"/>
            <w:shd w:val="clear" w:color="auto" w:fill="auto"/>
            <w:vAlign w:val="center"/>
          </w:tcPr>
          <w:p w:rsidR="00F447AA" w:rsidRPr="00960F87" w:rsidRDefault="00F447AA" w:rsidP="00914336">
            <w:pPr>
              <w:pStyle w:val="a5"/>
              <w:jc w:val="center"/>
              <w:rPr>
                <w:rFonts w:eastAsia="Calibri"/>
                <w:sz w:val="28"/>
                <w:szCs w:val="28"/>
              </w:rPr>
            </w:pPr>
            <w:r w:rsidRPr="00960F87">
              <w:rPr>
                <w:rFonts w:eastAsia="Calibri"/>
                <w:sz w:val="28"/>
                <w:szCs w:val="28"/>
              </w:rPr>
              <w:t>4</w:t>
            </w:r>
          </w:p>
        </w:tc>
        <w:tc>
          <w:tcPr>
            <w:tcW w:w="2213" w:type="dxa"/>
            <w:shd w:val="clear" w:color="auto" w:fill="auto"/>
            <w:vAlign w:val="center"/>
          </w:tcPr>
          <w:p w:rsidR="00F447AA" w:rsidRPr="00960F87" w:rsidRDefault="00F447AA" w:rsidP="00914336">
            <w:pPr>
              <w:pStyle w:val="a5"/>
              <w:jc w:val="center"/>
              <w:rPr>
                <w:rFonts w:eastAsia="Calibri"/>
                <w:sz w:val="28"/>
                <w:szCs w:val="28"/>
              </w:rPr>
            </w:pPr>
            <w:r w:rsidRPr="00960F87">
              <w:rPr>
                <w:rFonts w:eastAsia="Calibri"/>
                <w:sz w:val="28"/>
                <w:szCs w:val="28"/>
              </w:rPr>
              <w:t>4</w:t>
            </w:r>
          </w:p>
        </w:tc>
        <w:tc>
          <w:tcPr>
            <w:tcW w:w="1747" w:type="dxa"/>
            <w:shd w:val="clear" w:color="auto" w:fill="auto"/>
            <w:vAlign w:val="center"/>
          </w:tcPr>
          <w:p w:rsidR="00F447AA" w:rsidRPr="00960F87" w:rsidRDefault="00F447AA" w:rsidP="00914336">
            <w:pPr>
              <w:pStyle w:val="a5"/>
              <w:jc w:val="center"/>
              <w:rPr>
                <w:rFonts w:eastAsia="Calibri"/>
                <w:sz w:val="28"/>
                <w:szCs w:val="28"/>
              </w:rPr>
            </w:pPr>
            <w:r w:rsidRPr="00960F87">
              <w:rPr>
                <w:rFonts w:eastAsia="Calibri"/>
                <w:sz w:val="28"/>
                <w:szCs w:val="28"/>
              </w:rPr>
              <w:t>4</w:t>
            </w:r>
          </w:p>
        </w:tc>
      </w:tr>
      <w:tr w:rsidR="00F447AA" w:rsidRPr="00960F87" w:rsidTr="00914336">
        <w:trPr>
          <w:trHeight w:val="761"/>
        </w:trPr>
        <w:tc>
          <w:tcPr>
            <w:tcW w:w="2353" w:type="dxa"/>
            <w:shd w:val="clear" w:color="auto" w:fill="auto"/>
            <w:vAlign w:val="center"/>
          </w:tcPr>
          <w:p w:rsidR="00F447AA" w:rsidRPr="00960F87" w:rsidRDefault="00F447AA" w:rsidP="00914336">
            <w:pPr>
              <w:pStyle w:val="a5"/>
              <w:jc w:val="center"/>
              <w:rPr>
                <w:rFonts w:eastAsia="Calibri"/>
                <w:sz w:val="28"/>
                <w:szCs w:val="28"/>
              </w:rPr>
            </w:pPr>
            <w:r w:rsidRPr="00960F87">
              <w:rPr>
                <w:rFonts w:eastAsia="Calibri"/>
                <w:sz w:val="28"/>
                <w:szCs w:val="28"/>
              </w:rPr>
              <w:t>Написання записки</w:t>
            </w:r>
          </w:p>
        </w:tc>
        <w:tc>
          <w:tcPr>
            <w:tcW w:w="3085" w:type="dxa"/>
            <w:shd w:val="clear" w:color="auto" w:fill="auto"/>
            <w:vAlign w:val="center"/>
          </w:tcPr>
          <w:p w:rsidR="00F447AA" w:rsidRPr="00960F87" w:rsidRDefault="00F447AA" w:rsidP="00914336">
            <w:pPr>
              <w:pStyle w:val="a5"/>
              <w:jc w:val="center"/>
              <w:rPr>
                <w:rFonts w:eastAsia="Calibri"/>
                <w:sz w:val="28"/>
                <w:szCs w:val="28"/>
              </w:rPr>
            </w:pPr>
            <w:r w:rsidRPr="00960F87">
              <w:rPr>
                <w:rFonts w:eastAsia="Calibri"/>
                <w:sz w:val="28"/>
                <w:szCs w:val="28"/>
              </w:rPr>
              <w:t>2</w:t>
            </w:r>
          </w:p>
        </w:tc>
        <w:tc>
          <w:tcPr>
            <w:tcW w:w="2213" w:type="dxa"/>
            <w:shd w:val="clear" w:color="auto" w:fill="auto"/>
            <w:vAlign w:val="center"/>
          </w:tcPr>
          <w:p w:rsidR="00F447AA" w:rsidRPr="00960F87" w:rsidRDefault="00F447AA" w:rsidP="00914336">
            <w:pPr>
              <w:pStyle w:val="a5"/>
              <w:jc w:val="center"/>
              <w:rPr>
                <w:rFonts w:eastAsia="Calibri"/>
                <w:sz w:val="28"/>
                <w:szCs w:val="28"/>
              </w:rPr>
            </w:pPr>
            <w:r w:rsidRPr="00960F87">
              <w:rPr>
                <w:rFonts w:eastAsia="Calibri"/>
                <w:sz w:val="28"/>
                <w:szCs w:val="28"/>
              </w:rPr>
              <w:t>-</w:t>
            </w:r>
          </w:p>
        </w:tc>
        <w:tc>
          <w:tcPr>
            <w:tcW w:w="1747" w:type="dxa"/>
            <w:shd w:val="clear" w:color="auto" w:fill="auto"/>
            <w:vAlign w:val="center"/>
          </w:tcPr>
          <w:p w:rsidR="00F447AA" w:rsidRPr="00960F87" w:rsidRDefault="00F447AA" w:rsidP="00914336">
            <w:pPr>
              <w:pStyle w:val="a5"/>
              <w:jc w:val="center"/>
              <w:rPr>
                <w:rFonts w:eastAsia="Calibri"/>
                <w:sz w:val="28"/>
                <w:szCs w:val="28"/>
              </w:rPr>
            </w:pPr>
            <w:r w:rsidRPr="00960F87">
              <w:rPr>
                <w:rFonts w:eastAsia="Calibri"/>
                <w:sz w:val="28"/>
                <w:szCs w:val="28"/>
              </w:rPr>
              <w:t>2</w:t>
            </w:r>
          </w:p>
        </w:tc>
      </w:tr>
      <w:tr w:rsidR="00F447AA" w:rsidRPr="00960F87" w:rsidTr="00914336">
        <w:trPr>
          <w:trHeight w:val="768"/>
        </w:trPr>
        <w:tc>
          <w:tcPr>
            <w:tcW w:w="2353" w:type="dxa"/>
            <w:shd w:val="clear" w:color="auto" w:fill="auto"/>
            <w:vAlign w:val="center"/>
          </w:tcPr>
          <w:p w:rsidR="00F447AA" w:rsidRPr="00960F87" w:rsidRDefault="00F447AA" w:rsidP="00914336">
            <w:pPr>
              <w:pStyle w:val="a5"/>
              <w:jc w:val="center"/>
              <w:rPr>
                <w:rFonts w:eastAsia="Calibri"/>
                <w:sz w:val="28"/>
                <w:szCs w:val="28"/>
              </w:rPr>
            </w:pPr>
            <w:r w:rsidRPr="00960F87">
              <w:rPr>
                <w:rFonts w:eastAsia="Calibri"/>
                <w:sz w:val="28"/>
                <w:szCs w:val="28"/>
              </w:rPr>
              <w:t>Оформлення роботи, захист</w:t>
            </w:r>
          </w:p>
        </w:tc>
        <w:tc>
          <w:tcPr>
            <w:tcW w:w="3085" w:type="dxa"/>
            <w:shd w:val="clear" w:color="auto" w:fill="auto"/>
            <w:vAlign w:val="center"/>
          </w:tcPr>
          <w:p w:rsidR="00F447AA" w:rsidRPr="00960F87" w:rsidRDefault="00F447AA" w:rsidP="00914336">
            <w:pPr>
              <w:pStyle w:val="a5"/>
              <w:jc w:val="center"/>
              <w:rPr>
                <w:rFonts w:eastAsia="Calibri"/>
                <w:sz w:val="28"/>
                <w:szCs w:val="28"/>
              </w:rPr>
            </w:pPr>
            <w:r w:rsidRPr="00960F87">
              <w:rPr>
                <w:rFonts w:eastAsia="Calibri"/>
                <w:sz w:val="28"/>
                <w:szCs w:val="28"/>
              </w:rPr>
              <w:t>1</w:t>
            </w:r>
          </w:p>
        </w:tc>
        <w:tc>
          <w:tcPr>
            <w:tcW w:w="2213" w:type="dxa"/>
            <w:shd w:val="clear" w:color="auto" w:fill="auto"/>
            <w:vAlign w:val="center"/>
          </w:tcPr>
          <w:p w:rsidR="00F447AA" w:rsidRPr="00960F87" w:rsidRDefault="00F447AA" w:rsidP="00914336">
            <w:pPr>
              <w:pStyle w:val="a5"/>
              <w:jc w:val="center"/>
              <w:rPr>
                <w:rFonts w:eastAsia="Calibri"/>
                <w:sz w:val="28"/>
                <w:szCs w:val="28"/>
              </w:rPr>
            </w:pPr>
            <w:r w:rsidRPr="00960F87">
              <w:rPr>
                <w:rFonts w:eastAsia="Calibri"/>
                <w:sz w:val="28"/>
                <w:szCs w:val="28"/>
              </w:rPr>
              <w:t>-</w:t>
            </w:r>
          </w:p>
        </w:tc>
        <w:tc>
          <w:tcPr>
            <w:tcW w:w="1747" w:type="dxa"/>
            <w:shd w:val="clear" w:color="auto" w:fill="auto"/>
            <w:vAlign w:val="center"/>
          </w:tcPr>
          <w:p w:rsidR="00F447AA" w:rsidRPr="00960F87" w:rsidRDefault="00F447AA" w:rsidP="00914336">
            <w:pPr>
              <w:pStyle w:val="a5"/>
              <w:jc w:val="center"/>
              <w:rPr>
                <w:rFonts w:eastAsia="Calibri"/>
                <w:sz w:val="28"/>
                <w:szCs w:val="28"/>
              </w:rPr>
            </w:pPr>
            <w:r w:rsidRPr="00960F87">
              <w:rPr>
                <w:rFonts w:eastAsia="Calibri"/>
                <w:sz w:val="28"/>
                <w:szCs w:val="28"/>
              </w:rPr>
              <w:t>3</w:t>
            </w:r>
          </w:p>
        </w:tc>
      </w:tr>
      <w:tr w:rsidR="00F447AA" w:rsidRPr="00960F87" w:rsidTr="00914336">
        <w:trPr>
          <w:trHeight w:val="436"/>
        </w:trPr>
        <w:tc>
          <w:tcPr>
            <w:tcW w:w="2353" w:type="dxa"/>
            <w:shd w:val="clear" w:color="auto" w:fill="auto"/>
            <w:vAlign w:val="center"/>
          </w:tcPr>
          <w:p w:rsidR="00F447AA" w:rsidRPr="00960F87" w:rsidRDefault="00F447AA" w:rsidP="00914336">
            <w:pPr>
              <w:pStyle w:val="a5"/>
              <w:jc w:val="center"/>
              <w:rPr>
                <w:rFonts w:eastAsia="Calibri"/>
                <w:sz w:val="28"/>
                <w:szCs w:val="28"/>
              </w:rPr>
            </w:pPr>
            <w:r w:rsidRPr="00960F87">
              <w:rPr>
                <w:rFonts w:eastAsia="Calibri"/>
                <w:sz w:val="28"/>
                <w:szCs w:val="28"/>
              </w:rPr>
              <w:t>Разом</w:t>
            </w:r>
          </w:p>
        </w:tc>
        <w:tc>
          <w:tcPr>
            <w:tcW w:w="3085" w:type="dxa"/>
            <w:shd w:val="clear" w:color="auto" w:fill="auto"/>
            <w:vAlign w:val="center"/>
          </w:tcPr>
          <w:p w:rsidR="00F447AA" w:rsidRPr="00960F87" w:rsidRDefault="00F447AA" w:rsidP="00914336">
            <w:pPr>
              <w:pStyle w:val="a5"/>
              <w:jc w:val="center"/>
              <w:rPr>
                <w:rFonts w:eastAsia="Calibri"/>
                <w:sz w:val="28"/>
                <w:szCs w:val="28"/>
              </w:rPr>
            </w:pPr>
            <w:r w:rsidRPr="00960F87">
              <w:rPr>
                <w:rFonts w:eastAsia="Calibri"/>
                <w:sz w:val="28"/>
                <w:szCs w:val="28"/>
              </w:rPr>
              <w:t>10</w:t>
            </w:r>
          </w:p>
        </w:tc>
        <w:tc>
          <w:tcPr>
            <w:tcW w:w="2213" w:type="dxa"/>
            <w:shd w:val="clear" w:color="auto" w:fill="auto"/>
            <w:vAlign w:val="center"/>
          </w:tcPr>
          <w:p w:rsidR="00F447AA" w:rsidRPr="00960F87" w:rsidRDefault="00F447AA" w:rsidP="00914336">
            <w:pPr>
              <w:pStyle w:val="a5"/>
              <w:jc w:val="center"/>
              <w:rPr>
                <w:rFonts w:eastAsia="Calibri"/>
                <w:sz w:val="28"/>
                <w:szCs w:val="28"/>
              </w:rPr>
            </w:pPr>
            <w:r w:rsidRPr="00960F87">
              <w:rPr>
                <w:rFonts w:eastAsia="Calibri"/>
                <w:sz w:val="28"/>
                <w:szCs w:val="28"/>
              </w:rPr>
              <w:t>4</w:t>
            </w:r>
          </w:p>
        </w:tc>
        <w:tc>
          <w:tcPr>
            <w:tcW w:w="1747" w:type="dxa"/>
            <w:shd w:val="clear" w:color="auto" w:fill="auto"/>
            <w:vAlign w:val="center"/>
          </w:tcPr>
          <w:p w:rsidR="00F447AA" w:rsidRPr="00960F87" w:rsidRDefault="00F447AA" w:rsidP="00914336">
            <w:pPr>
              <w:pStyle w:val="a5"/>
              <w:jc w:val="center"/>
              <w:rPr>
                <w:rFonts w:eastAsia="Calibri"/>
                <w:sz w:val="28"/>
                <w:szCs w:val="28"/>
              </w:rPr>
            </w:pPr>
            <w:r w:rsidRPr="00960F87">
              <w:rPr>
                <w:rFonts w:eastAsia="Calibri"/>
                <w:sz w:val="28"/>
                <w:szCs w:val="28"/>
              </w:rPr>
              <w:t>12</w:t>
            </w:r>
          </w:p>
        </w:tc>
      </w:tr>
    </w:tbl>
    <w:p w:rsidR="00F447AA" w:rsidRPr="00960F87" w:rsidRDefault="00F447AA" w:rsidP="00F447AA">
      <w:pPr>
        <w:widowControl w:val="0"/>
        <w:autoSpaceDE w:val="0"/>
        <w:autoSpaceDN w:val="0"/>
        <w:adjustRightInd w:val="0"/>
        <w:spacing w:line="360" w:lineRule="auto"/>
        <w:ind w:firstLine="709"/>
        <w:jc w:val="center"/>
        <w:rPr>
          <w:rFonts w:ascii="Times New Roman" w:eastAsia="Calibri" w:hAnsi="Times New Roman"/>
          <w:sz w:val="28"/>
          <w:szCs w:val="28"/>
        </w:rPr>
      </w:pP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 xml:space="preserve">Денні зарплати визначаються як відношення місячного окладу до умовного місяця (для НДР з п’ятиденним робочим тижнем складає 21,2 дня). </w:t>
      </w:r>
    </w:p>
    <w:p w:rsidR="00F447AA" w:rsidRDefault="00F447AA" w:rsidP="00F447AA">
      <w:pPr>
        <w:pStyle w:val="aa"/>
        <w:spacing w:line="360" w:lineRule="auto"/>
        <w:ind w:firstLine="708"/>
        <w:rPr>
          <w:rFonts w:ascii="Times New Roman" w:hAnsi="Times New Roman"/>
          <w:sz w:val="28"/>
          <w:szCs w:val="28"/>
        </w:rPr>
      </w:pPr>
      <w:r w:rsidRPr="00ED40E0">
        <w:rPr>
          <w:rFonts w:ascii="Times New Roman" w:eastAsia="Calibri" w:hAnsi="Times New Roman"/>
          <w:sz w:val="28"/>
          <w:szCs w:val="28"/>
        </w:rPr>
        <w:lastRenderedPageBreak/>
        <w:t>Перемножуючи середньоденну заробітну плату за кожною категорією виконавців на відповідну планову трудомісткість робіт, розраховується плановий фонд заробітної плати всіх виконавців. Результати розрахунку фонду заробітної плати з теми зведено у таблиці 5.2.</w:t>
      </w:r>
    </w:p>
    <w:p w:rsidR="00F447AA" w:rsidRPr="004C6417" w:rsidRDefault="00F447AA" w:rsidP="00F447AA">
      <w:pPr>
        <w:spacing w:line="360" w:lineRule="auto"/>
        <w:ind w:firstLine="709"/>
        <w:jc w:val="both"/>
        <w:rPr>
          <w:rFonts w:ascii="Times New Roman" w:hAnsi="Times New Roman"/>
          <w:sz w:val="28"/>
          <w:szCs w:val="28"/>
        </w:rPr>
      </w:pPr>
      <w:r w:rsidRPr="004C6417">
        <w:rPr>
          <w:rFonts w:ascii="Times New Roman" w:hAnsi="Times New Roman"/>
          <w:sz w:val="28"/>
          <w:szCs w:val="28"/>
        </w:rPr>
        <w:t>Таблиця 5.2 – Розрахунок фонду заробітної плати виконавців теми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4"/>
        <w:gridCol w:w="2110"/>
        <w:gridCol w:w="1794"/>
        <w:gridCol w:w="1783"/>
        <w:gridCol w:w="1783"/>
      </w:tblGrid>
      <w:tr w:rsidR="00F447AA" w:rsidRPr="003A4291" w:rsidTr="00914336">
        <w:tc>
          <w:tcPr>
            <w:tcW w:w="2094" w:type="dxa"/>
            <w:shd w:val="clear" w:color="auto" w:fill="auto"/>
            <w:vAlign w:val="center"/>
          </w:tcPr>
          <w:p w:rsidR="00F447AA" w:rsidRPr="003A4291" w:rsidRDefault="00F447AA" w:rsidP="00914336">
            <w:pPr>
              <w:spacing w:line="360" w:lineRule="auto"/>
              <w:jc w:val="center"/>
              <w:rPr>
                <w:rFonts w:ascii="Times New Roman" w:eastAsia="Calibri" w:hAnsi="Times New Roman"/>
                <w:sz w:val="28"/>
                <w:szCs w:val="28"/>
              </w:rPr>
            </w:pPr>
            <w:r w:rsidRPr="003A4291">
              <w:rPr>
                <w:rFonts w:ascii="Times New Roman" w:eastAsia="Calibri" w:hAnsi="Times New Roman"/>
                <w:sz w:val="28"/>
                <w:szCs w:val="28"/>
              </w:rPr>
              <w:t>Посада</w:t>
            </w:r>
          </w:p>
        </w:tc>
        <w:tc>
          <w:tcPr>
            <w:tcW w:w="2110" w:type="dxa"/>
            <w:shd w:val="clear" w:color="auto" w:fill="auto"/>
            <w:vAlign w:val="center"/>
          </w:tcPr>
          <w:p w:rsidR="00F447AA" w:rsidRPr="003A4291" w:rsidRDefault="00F447AA" w:rsidP="00914336">
            <w:pPr>
              <w:spacing w:line="360" w:lineRule="auto"/>
              <w:jc w:val="center"/>
              <w:rPr>
                <w:rFonts w:ascii="Times New Roman" w:eastAsia="Calibri" w:hAnsi="Times New Roman"/>
                <w:sz w:val="28"/>
                <w:szCs w:val="28"/>
              </w:rPr>
            </w:pPr>
            <w:r w:rsidRPr="003A4291">
              <w:rPr>
                <w:rFonts w:ascii="Times New Roman" w:eastAsia="Calibri" w:hAnsi="Times New Roman"/>
                <w:sz w:val="28"/>
                <w:szCs w:val="28"/>
              </w:rPr>
              <w:t>Трудомісткість, людино-днів.</w:t>
            </w:r>
          </w:p>
        </w:tc>
        <w:tc>
          <w:tcPr>
            <w:tcW w:w="1794" w:type="dxa"/>
            <w:shd w:val="clear" w:color="auto" w:fill="auto"/>
            <w:vAlign w:val="center"/>
          </w:tcPr>
          <w:p w:rsidR="00F447AA" w:rsidRPr="003A4291" w:rsidRDefault="00F447AA" w:rsidP="00914336">
            <w:pPr>
              <w:spacing w:line="360" w:lineRule="auto"/>
              <w:jc w:val="center"/>
              <w:rPr>
                <w:rFonts w:ascii="Times New Roman" w:eastAsia="Calibri" w:hAnsi="Times New Roman"/>
                <w:sz w:val="28"/>
                <w:szCs w:val="28"/>
              </w:rPr>
            </w:pPr>
            <w:r w:rsidRPr="003A4291">
              <w:rPr>
                <w:rFonts w:ascii="Times New Roman" w:eastAsia="Calibri" w:hAnsi="Times New Roman"/>
                <w:sz w:val="28"/>
                <w:szCs w:val="28"/>
              </w:rPr>
              <w:t>Місячний оклад, грн</w:t>
            </w:r>
          </w:p>
        </w:tc>
        <w:tc>
          <w:tcPr>
            <w:tcW w:w="1783" w:type="dxa"/>
            <w:shd w:val="clear" w:color="auto" w:fill="auto"/>
            <w:vAlign w:val="center"/>
          </w:tcPr>
          <w:p w:rsidR="00F447AA" w:rsidRPr="003A4291" w:rsidRDefault="00F447AA" w:rsidP="00914336">
            <w:pPr>
              <w:spacing w:line="360" w:lineRule="auto"/>
              <w:jc w:val="center"/>
              <w:rPr>
                <w:rFonts w:ascii="Times New Roman" w:eastAsia="Calibri" w:hAnsi="Times New Roman"/>
                <w:sz w:val="28"/>
                <w:szCs w:val="28"/>
              </w:rPr>
            </w:pPr>
            <w:r w:rsidRPr="003A4291">
              <w:rPr>
                <w:rFonts w:ascii="Times New Roman" w:eastAsia="Calibri" w:hAnsi="Times New Roman"/>
                <w:sz w:val="28"/>
                <w:szCs w:val="28"/>
              </w:rPr>
              <w:t>Денна заробітна плата, грн</w:t>
            </w:r>
          </w:p>
        </w:tc>
        <w:tc>
          <w:tcPr>
            <w:tcW w:w="1783" w:type="dxa"/>
            <w:shd w:val="clear" w:color="auto" w:fill="auto"/>
            <w:vAlign w:val="center"/>
          </w:tcPr>
          <w:p w:rsidR="00F447AA" w:rsidRPr="003A4291" w:rsidRDefault="00F447AA" w:rsidP="00914336">
            <w:pPr>
              <w:spacing w:line="360" w:lineRule="auto"/>
              <w:jc w:val="center"/>
              <w:rPr>
                <w:rFonts w:ascii="Times New Roman" w:eastAsia="Calibri" w:hAnsi="Times New Roman"/>
                <w:sz w:val="28"/>
                <w:szCs w:val="28"/>
              </w:rPr>
            </w:pPr>
            <w:r w:rsidRPr="003A4291">
              <w:rPr>
                <w:rFonts w:ascii="Times New Roman" w:eastAsia="Calibri" w:hAnsi="Times New Roman"/>
                <w:sz w:val="28"/>
                <w:szCs w:val="28"/>
              </w:rPr>
              <w:t>Сумарна заробітна плата, грн</w:t>
            </w:r>
          </w:p>
        </w:tc>
      </w:tr>
      <w:tr w:rsidR="00F447AA" w:rsidRPr="003A4291" w:rsidTr="00914336">
        <w:trPr>
          <w:trHeight w:val="1865"/>
        </w:trPr>
        <w:tc>
          <w:tcPr>
            <w:tcW w:w="2094" w:type="dxa"/>
            <w:shd w:val="clear" w:color="auto" w:fill="auto"/>
            <w:vAlign w:val="center"/>
          </w:tcPr>
          <w:p w:rsidR="00F447AA" w:rsidRPr="003A4291" w:rsidRDefault="00F447AA" w:rsidP="00914336">
            <w:pPr>
              <w:spacing w:line="360" w:lineRule="auto"/>
              <w:jc w:val="center"/>
              <w:rPr>
                <w:rFonts w:ascii="Times New Roman" w:eastAsia="Calibri" w:hAnsi="Times New Roman"/>
                <w:sz w:val="28"/>
                <w:szCs w:val="28"/>
              </w:rPr>
            </w:pPr>
            <w:r w:rsidRPr="003A4291">
              <w:rPr>
                <w:rFonts w:ascii="Times New Roman" w:eastAsia="Calibri" w:hAnsi="Times New Roman"/>
                <w:sz w:val="28"/>
                <w:szCs w:val="28"/>
              </w:rPr>
              <w:t>Старший науковий співробітник</w:t>
            </w:r>
          </w:p>
        </w:tc>
        <w:tc>
          <w:tcPr>
            <w:tcW w:w="2110" w:type="dxa"/>
            <w:shd w:val="clear" w:color="auto" w:fill="auto"/>
            <w:vAlign w:val="center"/>
          </w:tcPr>
          <w:p w:rsidR="00F447AA" w:rsidRPr="003A4291" w:rsidRDefault="00F447AA" w:rsidP="00914336">
            <w:pPr>
              <w:spacing w:line="360" w:lineRule="auto"/>
              <w:jc w:val="center"/>
              <w:rPr>
                <w:rFonts w:ascii="Times New Roman" w:eastAsia="Calibri" w:hAnsi="Times New Roman"/>
                <w:sz w:val="28"/>
                <w:szCs w:val="28"/>
              </w:rPr>
            </w:pPr>
            <w:r>
              <w:rPr>
                <w:rFonts w:ascii="Times New Roman" w:eastAsia="Calibri" w:hAnsi="Times New Roman"/>
                <w:sz w:val="28"/>
                <w:szCs w:val="28"/>
              </w:rPr>
              <w:t>10</w:t>
            </w:r>
          </w:p>
        </w:tc>
        <w:tc>
          <w:tcPr>
            <w:tcW w:w="1794" w:type="dxa"/>
            <w:shd w:val="clear" w:color="auto" w:fill="auto"/>
            <w:vAlign w:val="center"/>
          </w:tcPr>
          <w:p w:rsidR="00F447AA" w:rsidRPr="003A4291" w:rsidRDefault="00F447AA" w:rsidP="00914336">
            <w:pPr>
              <w:spacing w:line="360" w:lineRule="auto"/>
              <w:jc w:val="center"/>
              <w:rPr>
                <w:rFonts w:ascii="Times New Roman" w:eastAsia="Calibri" w:hAnsi="Times New Roman"/>
                <w:sz w:val="28"/>
                <w:szCs w:val="28"/>
              </w:rPr>
            </w:pPr>
            <w:r>
              <w:rPr>
                <w:rFonts w:ascii="Times New Roman" w:eastAsia="Calibri" w:hAnsi="Times New Roman"/>
                <w:sz w:val="28"/>
                <w:szCs w:val="28"/>
              </w:rPr>
              <w:t>9470</w:t>
            </w:r>
          </w:p>
        </w:tc>
        <w:tc>
          <w:tcPr>
            <w:tcW w:w="1783" w:type="dxa"/>
            <w:shd w:val="clear" w:color="auto" w:fill="auto"/>
            <w:vAlign w:val="center"/>
          </w:tcPr>
          <w:p w:rsidR="00F447AA" w:rsidRPr="003A4291" w:rsidRDefault="00F447AA" w:rsidP="00914336">
            <w:pPr>
              <w:spacing w:line="360" w:lineRule="auto"/>
              <w:jc w:val="center"/>
              <w:rPr>
                <w:rFonts w:ascii="Times New Roman" w:eastAsia="Calibri" w:hAnsi="Times New Roman"/>
                <w:sz w:val="28"/>
                <w:szCs w:val="28"/>
              </w:rPr>
            </w:pPr>
            <w:r>
              <w:rPr>
                <w:rFonts w:ascii="Times New Roman" w:eastAsia="Calibri" w:hAnsi="Times New Roman"/>
                <w:sz w:val="28"/>
                <w:szCs w:val="28"/>
              </w:rPr>
              <w:t>446,69</w:t>
            </w:r>
          </w:p>
        </w:tc>
        <w:tc>
          <w:tcPr>
            <w:tcW w:w="1783" w:type="dxa"/>
            <w:shd w:val="clear" w:color="auto" w:fill="auto"/>
            <w:vAlign w:val="center"/>
          </w:tcPr>
          <w:p w:rsidR="00F447AA" w:rsidRPr="003A4291" w:rsidRDefault="00F447AA" w:rsidP="00914336">
            <w:pPr>
              <w:spacing w:line="360" w:lineRule="auto"/>
              <w:jc w:val="center"/>
              <w:rPr>
                <w:rFonts w:ascii="Times New Roman" w:eastAsia="Calibri" w:hAnsi="Times New Roman"/>
                <w:sz w:val="28"/>
                <w:szCs w:val="28"/>
              </w:rPr>
            </w:pPr>
            <w:r>
              <w:rPr>
                <w:rFonts w:ascii="Times New Roman" w:eastAsia="Calibri" w:hAnsi="Times New Roman"/>
                <w:sz w:val="28"/>
                <w:szCs w:val="28"/>
              </w:rPr>
              <w:t>4466,9</w:t>
            </w:r>
          </w:p>
        </w:tc>
      </w:tr>
      <w:tr w:rsidR="00F447AA" w:rsidRPr="003A4291" w:rsidTr="00914336">
        <w:trPr>
          <w:trHeight w:val="1865"/>
        </w:trPr>
        <w:tc>
          <w:tcPr>
            <w:tcW w:w="2094" w:type="dxa"/>
            <w:shd w:val="clear" w:color="auto" w:fill="auto"/>
            <w:vAlign w:val="center"/>
          </w:tcPr>
          <w:p w:rsidR="00F447AA" w:rsidRPr="003A4291" w:rsidRDefault="00F447AA" w:rsidP="00914336">
            <w:pPr>
              <w:spacing w:line="360" w:lineRule="auto"/>
              <w:jc w:val="center"/>
              <w:rPr>
                <w:rFonts w:ascii="Times New Roman" w:eastAsia="Calibri" w:hAnsi="Times New Roman"/>
                <w:sz w:val="28"/>
                <w:szCs w:val="28"/>
              </w:rPr>
            </w:pPr>
            <w:r w:rsidRPr="003A4291">
              <w:rPr>
                <w:rFonts w:ascii="Times New Roman" w:eastAsia="Calibri" w:hAnsi="Times New Roman"/>
                <w:sz w:val="28"/>
                <w:szCs w:val="28"/>
              </w:rPr>
              <w:t>Головний технолог</w:t>
            </w:r>
          </w:p>
        </w:tc>
        <w:tc>
          <w:tcPr>
            <w:tcW w:w="2110" w:type="dxa"/>
            <w:shd w:val="clear" w:color="auto" w:fill="auto"/>
            <w:vAlign w:val="center"/>
          </w:tcPr>
          <w:p w:rsidR="00F447AA" w:rsidRPr="003A4291" w:rsidRDefault="00F447AA" w:rsidP="00914336">
            <w:pPr>
              <w:spacing w:line="360" w:lineRule="auto"/>
              <w:jc w:val="center"/>
              <w:rPr>
                <w:rFonts w:ascii="Times New Roman" w:eastAsia="Calibri" w:hAnsi="Times New Roman"/>
                <w:sz w:val="28"/>
                <w:szCs w:val="28"/>
              </w:rPr>
            </w:pPr>
            <w:r>
              <w:rPr>
                <w:rFonts w:ascii="Times New Roman" w:eastAsia="Calibri" w:hAnsi="Times New Roman"/>
                <w:sz w:val="28"/>
                <w:szCs w:val="28"/>
              </w:rPr>
              <w:t>4</w:t>
            </w:r>
          </w:p>
        </w:tc>
        <w:tc>
          <w:tcPr>
            <w:tcW w:w="1794" w:type="dxa"/>
            <w:shd w:val="clear" w:color="auto" w:fill="auto"/>
            <w:vAlign w:val="center"/>
          </w:tcPr>
          <w:p w:rsidR="00F447AA" w:rsidRPr="003A4291" w:rsidRDefault="00F447AA" w:rsidP="00914336">
            <w:pPr>
              <w:spacing w:line="360" w:lineRule="auto"/>
              <w:jc w:val="center"/>
              <w:rPr>
                <w:rFonts w:ascii="Times New Roman" w:eastAsia="Calibri" w:hAnsi="Times New Roman"/>
                <w:sz w:val="28"/>
                <w:szCs w:val="28"/>
              </w:rPr>
            </w:pPr>
            <w:r>
              <w:rPr>
                <w:rFonts w:ascii="Times New Roman" w:eastAsia="Calibri" w:hAnsi="Times New Roman"/>
                <w:sz w:val="28"/>
                <w:szCs w:val="28"/>
              </w:rPr>
              <w:t>7896</w:t>
            </w:r>
          </w:p>
        </w:tc>
        <w:tc>
          <w:tcPr>
            <w:tcW w:w="1783" w:type="dxa"/>
            <w:shd w:val="clear" w:color="auto" w:fill="auto"/>
            <w:vAlign w:val="center"/>
          </w:tcPr>
          <w:p w:rsidR="00F447AA" w:rsidRPr="003A4291" w:rsidRDefault="00F447AA" w:rsidP="00914336">
            <w:pPr>
              <w:spacing w:line="360" w:lineRule="auto"/>
              <w:jc w:val="center"/>
              <w:rPr>
                <w:rFonts w:ascii="Times New Roman" w:eastAsia="Calibri" w:hAnsi="Times New Roman"/>
                <w:sz w:val="28"/>
                <w:szCs w:val="28"/>
              </w:rPr>
            </w:pPr>
            <w:r>
              <w:rPr>
                <w:rFonts w:ascii="Times New Roman" w:eastAsia="Calibri" w:hAnsi="Times New Roman"/>
                <w:sz w:val="28"/>
                <w:szCs w:val="28"/>
              </w:rPr>
              <w:t>372,45</w:t>
            </w:r>
          </w:p>
        </w:tc>
        <w:tc>
          <w:tcPr>
            <w:tcW w:w="1783" w:type="dxa"/>
            <w:shd w:val="clear" w:color="auto" w:fill="auto"/>
            <w:vAlign w:val="center"/>
          </w:tcPr>
          <w:p w:rsidR="00F447AA" w:rsidRPr="003A4291" w:rsidRDefault="00F447AA" w:rsidP="00914336">
            <w:pPr>
              <w:spacing w:line="360" w:lineRule="auto"/>
              <w:jc w:val="center"/>
              <w:rPr>
                <w:rFonts w:ascii="Times New Roman" w:eastAsia="Calibri" w:hAnsi="Times New Roman"/>
                <w:sz w:val="28"/>
                <w:szCs w:val="28"/>
              </w:rPr>
            </w:pPr>
            <w:r>
              <w:rPr>
                <w:rFonts w:ascii="Times New Roman" w:eastAsia="Calibri" w:hAnsi="Times New Roman"/>
                <w:sz w:val="28"/>
                <w:szCs w:val="28"/>
              </w:rPr>
              <w:t>1489,8</w:t>
            </w:r>
          </w:p>
        </w:tc>
      </w:tr>
      <w:tr w:rsidR="00F447AA" w:rsidRPr="003A4291" w:rsidTr="00914336">
        <w:tc>
          <w:tcPr>
            <w:tcW w:w="2094" w:type="dxa"/>
            <w:shd w:val="clear" w:color="auto" w:fill="auto"/>
            <w:vAlign w:val="center"/>
          </w:tcPr>
          <w:p w:rsidR="00F447AA" w:rsidRPr="003A4291" w:rsidRDefault="00F447AA" w:rsidP="00914336">
            <w:pPr>
              <w:spacing w:line="360" w:lineRule="auto"/>
              <w:jc w:val="center"/>
              <w:rPr>
                <w:rFonts w:ascii="Times New Roman" w:eastAsia="Calibri" w:hAnsi="Times New Roman"/>
                <w:sz w:val="28"/>
                <w:szCs w:val="28"/>
              </w:rPr>
            </w:pPr>
            <w:r w:rsidRPr="003A4291">
              <w:rPr>
                <w:rFonts w:ascii="Times New Roman" w:eastAsia="Calibri" w:hAnsi="Times New Roman"/>
                <w:sz w:val="28"/>
                <w:szCs w:val="28"/>
              </w:rPr>
              <w:t>Інженер-дослідник</w:t>
            </w:r>
          </w:p>
        </w:tc>
        <w:tc>
          <w:tcPr>
            <w:tcW w:w="2110" w:type="dxa"/>
            <w:shd w:val="clear" w:color="auto" w:fill="auto"/>
            <w:vAlign w:val="center"/>
          </w:tcPr>
          <w:p w:rsidR="00F447AA" w:rsidRPr="003A4291" w:rsidRDefault="00F447AA" w:rsidP="00914336">
            <w:pPr>
              <w:spacing w:line="360" w:lineRule="auto"/>
              <w:jc w:val="center"/>
              <w:rPr>
                <w:rFonts w:ascii="Times New Roman" w:eastAsia="Calibri" w:hAnsi="Times New Roman"/>
                <w:sz w:val="28"/>
                <w:szCs w:val="28"/>
              </w:rPr>
            </w:pPr>
            <w:r>
              <w:rPr>
                <w:rFonts w:ascii="Times New Roman" w:eastAsia="Calibri" w:hAnsi="Times New Roman"/>
                <w:sz w:val="28"/>
                <w:szCs w:val="28"/>
              </w:rPr>
              <w:t>12</w:t>
            </w:r>
          </w:p>
        </w:tc>
        <w:tc>
          <w:tcPr>
            <w:tcW w:w="1794" w:type="dxa"/>
            <w:shd w:val="clear" w:color="auto" w:fill="auto"/>
            <w:vAlign w:val="center"/>
          </w:tcPr>
          <w:p w:rsidR="00F447AA" w:rsidRPr="003A4291" w:rsidRDefault="00F447AA" w:rsidP="00914336">
            <w:pPr>
              <w:spacing w:line="360" w:lineRule="auto"/>
              <w:jc w:val="center"/>
              <w:rPr>
                <w:rFonts w:ascii="Times New Roman" w:eastAsia="Calibri" w:hAnsi="Times New Roman"/>
                <w:sz w:val="28"/>
                <w:szCs w:val="28"/>
              </w:rPr>
            </w:pPr>
            <w:r w:rsidRPr="003A4291">
              <w:rPr>
                <w:rFonts w:ascii="Times New Roman" w:eastAsia="Calibri" w:hAnsi="Times New Roman"/>
                <w:sz w:val="28"/>
                <w:szCs w:val="28"/>
              </w:rPr>
              <w:t>4173</w:t>
            </w:r>
          </w:p>
        </w:tc>
        <w:tc>
          <w:tcPr>
            <w:tcW w:w="1783" w:type="dxa"/>
            <w:shd w:val="clear" w:color="auto" w:fill="auto"/>
            <w:vAlign w:val="center"/>
          </w:tcPr>
          <w:p w:rsidR="00F447AA" w:rsidRPr="003A4291" w:rsidRDefault="00F447AA" w:rsidP="00914336">
            <w:pPr>
              <w:spacing w:line="360" w:lineRule="auto"/>
              <w:jc w:val="center"/>
              <w:rPr>
                <w:rFonts w:ascii="Times New Roman" w:eastAsia="Calibri" w:hAnsi="Times New Roman"/>
                <w:sz w:val="28"/>
                <w:szCs w:val="28"/>
              </w:rPr>
            </w:pPr>
            <w:r w:rsidRPr="003A4291">
              <w:rPr>
                <w:rFonts w:ascii="Times New Roman" w:eastAsia="Calibri" w:hAnsi="Times New Roman"/>
                <w:sz w:val="28"/>
                <w:szCs w:val="28"/>
              </w:rPr>
              <w:t>196,83</w:t>
            </w:r>
          </w:p>
        </w:tc>
        <w:tc>
          <w:tcPr>
            <w:tcW w:w="1783" w:type="dxa"/>
            <w:shd w:val="clear" w:color="auto" w:fill="auto"/>
            <w:vAlign w:val="center"/>
          </w:tcPr>
          <w:p w:rsidR="00F447AA" w:rsidRPr="003A4291" w:rsidRDefault="00F447AA" w:rsidP="00914336">
            <w:pPr>
              <w:spacing w:line="360" w:lineRule="auto"/>
              <w:jc w:val="center"/>
              <w:rPr>
                <w:rFonts w:ascii="Times New Roman" w:eastAsia="Calibri" w:hAnsi="Times New Roman"/>
                <w:sz w:val="28"/>
                <w:szCs w:val="28"/>
              </w:rPr>
            </w:pPr>
            <w:r>
              <w:rPr>
                <w:rFonts w:ascii="Times New Roman" w:eastAsia="Calibri" w:hAnsi="Times New Roman"/>
                <w:sz w:val="28"/>
                <w:szCs w:val="28"/>
              </w:rPr>
              <w:t>2362,07</w:t>
            </w:r>
          </w:p>
        </w:tc>
      </w:tr>
      <w:tr w:rsidR="00F447AA" w:rsidRPr="003A4291" w:rsidTr="00914336">
        <w:tc>
          <w:tcPr>
            <w:tcW w:w="2094" w:type="dxa"/>
            <w:shd w:val="clear" w:color="auto" w:fill="auto"/>
            <w:vAlign w:val="center"/>
          </w:tcPr>
          <w:p w:rsidR="00F447AA" w:rsidRPr="003A4291" w:rsidRDefault="00F447AA" w:rsidP="00914336">
            <w:pPr>
              <w:spacing w:line="360" w:lineRule="auto"/>
              <w:jc w:val="center"/>
              <w:rPr>
                <w:rFonts w:ascii="Times New Roman" w:eastAsia="Calibri" w:hAnsi="Times New Roman"/>
                <w:sz w:val="28"/>
                <w:szCs w:val="28"/>
              </w:rPr>
            </w:pPr>
            <w:r w:rsidRPr="003A4291">
              <w:rPr>
                <w:rFonts w:ascii="Times New Roman" w:eastAsia="Calibri" w:hAnsi="Times New Roman"/>
                <w:sz w:val="28"/>
                <w:szCs w:val="28"/>
              </w:rPr>
              <w:t>Разом</w:t>
            </w:r>
          </w:p>
        </w:tc>
        <w:tc>
          <w:tcPr>
            <w:tcW w:w="5687" w:type="dxa"/>
            <w:gridSpan w:val="3"/>
            <w:shd w:val="clear" w:color="auto" w:fill="auto"/>
            <w:vAlign w:val="center"/>
          </w:tcPr>
          <w:p w:rsidR="00F447AA" w:rsidRPr="003A4291" w:rsidRDefault="00F447AA" w:rsidP="00914336">
            <w:pPr>
              <w:spacing w:line="360" w:lineRule="auto"/>
              <w:jc w:val="center"/>
              <w:rPr>
                <w:rFonts w:ascii="Times New Roman" w:eastAsia="Calibri" w:hAnsi="Times New Roman"/>
                <w:sz w:val="28"/>
                <w:szCs w:val="28"/>
              </w:rPr>
            </w:pPr>
          </w:p>
        </w:tc>
        <w:tc>
          <w:tcPr>
            <w:tcW w:w="1783" w:type="dxa"/>
            <w:shd w:val="clear" w:color="auto" w:fill="auto"/>
            <w:vAlign w:val="center"/>
          </w:tcPr>
          <w:p w:rsidR="00F447AA" w:rsidRPr="003A4291" w:rsidRDefault="00F447AA" w:rsidP="00914336">
            <w:pPr>
              <w:spacing w:line="360" w:lineRule="auto"/>
              <w:jc w:val="center"/>
              <w:rPr>
                <w:rFonts w:ascii="Times New Roman" w:eastAsia="Calibri" w:hAnsi="Times New Roman"/>
                <w:sz w:val="28"/>
                <w:szCs w:val="28"/>
              </w:rPr>
            </w:pPr>
            <w:r>
              <w:rPr>
                <w:rFonts w:ascii="Times New Roman" w:eastAsia="Calibri" w:hAnsi="Times New Roman"/>
                <w:sz w:val="28"/>
                <w:szCs w:val="28"/>
              </w:rPr>
              <w:t>8318,77</w:t>
            </w:r>
          </w:p>
        </w:tc>
      </w:tr>
    </w:tbl>
    <w:p w:rsidR="00F447AA" w:rsidRDefault="00F447AA" w:rsidP="00F447AA">
      <w:pPr>
        <w:spacing w:line="360" w:lineRule="auto"/>
        <w:ind w:firstLine="709"/>
        <w:jc w:val="both"/>
        <w:rPr>
          <w:rFonts w:ascii="Times New Roman" w:hAnsi="Times New Roman"/>
          <w:sz w:val="28"/>
          <w:szCs w:val="28"/>
        </w:rPr>
      </w:pPr>
    </w:p>
    <w:p w:rsidR="00F447AA" w:rsidRPr="004C6417" w:rsidRDefault="00F447AA" w:rsidP="00F447AA">
      <w:pPr>
        <w:spacing w:line="360" w:lineRule="auto"/>
        <w:ind w:firstLine="709"/>
        <w:jc w:val="both"/>
        <w:rPr>
          <w:rFonts w:ascii="Times New Roman" w:hAnsi="Times New Roman"/>
          <w:sz w:val="28"/>
          <w:szCs w:val="28"/>
        </w:rPr>
      </w:pPr>
    </w:p>
    <w:p w:rsidR="00F447AA" w:rsidRPr="00407D33" w:rsidRDefault="00F447AA" w:rsidP="00F447AA">
      <w:pPr>
        <w:pStyle w:val="3"/>
        <w:spacing w:line="360" w:lineRule="auto"/>
        <w:ind w:left="-2" w:firstLineChars="0" w:firstLine="710"/>
        <w:rPr>
          <w:rFonts w:ascii="Times New Roman" w:hAnsi="Times New Roman" w:cs="Times New Roman"/>
        </w:rPr>
      </w:pPr>
      <w:bookmarkStart w:id="70" w:name="_Toc11355071"/>
      <w:bookmarkStart w:id="71" w:name="_Toc11356003"/>
      <w:bookmarkStart w:id="72" w:name="_Toc11602850"/>
      <w:r>
        <w:rPr>
          <w:rFonts w:ascii="Times New Roman" w:hAnsi="Times New Roman" w:cs="Times New Roman"/>
        </w:rPr>
        <w:t>4</w:t>
      </w:r>
      <w:r w:rsidRPr="00407D33">
        <w:rPr>
          <w:rFonts w:ascii="Times New Roman" w:hAnsi="Times New Roman" w:cs="Times New Roman"/>
        </w:rPr>
        <w:t>.3.2 Єдиний соціальний внесок</w:t>
      </w:r>
      <w:bookmarkEnd w:id="70"/>
      <w:bookmarkEnd w:id="71"/>
      <w:bookmarkEnd w:id="72"/>
    </w:p>
    <w:p w:rsidR="00F447AA" w:rsidRDefault="00F447AA" w:rsidP="00F447AA">
      <w:pPr>
        <w:spacing w:line="360" w:lineRule="auto"/>
        <w:ind w:firstLine="709"/>
        <w:jc w:val="both"/>
        <w:rPr>
          <w:rFonts w:ascii="Times New Roman" w:hAnsi="Times New Roman"/>
          <w:b/>
          <w:sz w:val="28"/>
          <w:szCs w:val="28"/>
        </w:rPr>
      </w:pPr>
    </w:p>
    <w:p w:rsidR="00F447AA" w:rsidRPr="004C6417" w:rsidRDefault="00F447AA" w:rsidP="00F447AA">
      <w:pPr>
        <w:spacing w:line="360" w:lineRule="auto"/>
        <w:ind w:firstLine="709"/>
        <w:jc w:val="both"/>
        <w:rPr>
          <w:rFonts w:ascii="Times New Roman" w:hAnsi="Times New Roman"/>
          <w:b/>
          <w:sz w:val="28"/>
          <w:szCs w:val="28"/>
        </w:rPr>
      </w:pPr>
    </w:p>
    <w:p w:rsidR="00F447AA" w:rsidRDefault="00F447AA" w:rsidP="00F447AA">
      <w:pPr>
        <w:spacing w:line="360" w:lineRule="auto"/>
        <w:ind w:firstLine="709"/>
        <w:jc w:val="both"/>
        <w:rPr>
          <w:rFonts w:ascii="Times New Roman" w:hAnsi="Times New Roman"/>
          <w:sz w:val="28"/>
          <w:szCs w:val="28"/>
        </w:rPr>
      </w:pPr>
      <w:r w:rsidRPr="004C6417">
        <w:rPr>
          <w:rFonts w:ascii="Times New Roman" w:hAnsi="Times New Roman"/>
          <w:sz w:val="28"/>
          <w:szCs w:val="28"/>
        </w:rPr>
        <w:t xml:space="preserve">Сума єдиного соціального (Вс) визначаються у відсотках від загального фонду заробітної плати виконавців з теми. Норматив відрахувань необхідно </w:t>
      </w:r>
      <w:r w:rsidRPr="004C6417">
        <w:rPr>
          <w:rFonts w:ascii="Times New Roman" w:hAnsi="Times New Roman"/>
          <w:sz w:val="28"/>
          <w:szCs w:val="28"/>
        </w:rPr>
        <w:lastRenderedPageBreak/>
        <w:t>брати в розмірі 22% загального фонду заробітної плати. Таким чином, єдиний соціальний внесок складе:</w:t>
      </w:r>
    </w:p>
    <w:p w:rsidR="00F447AA" w:rsidRPr="004C6417" w:rsidRDefault="00F447AA" w:rsidP="00F447AA">
      <w:pPr>
        <w:spacing w:line="360" w:lineRule="auto"/>
        <w:ind w:firstLine="709"/>
        <w:jc w:val="both"/>
        <w:rPr>
          <w:rFonts w:ascii="Times New Roman" w:hAnsi="Times New Roman"/>
          <w:sz w:val="28"/>
          <w:szCs w:val="28"/>
        </w:rPr>
      </w:pPr>
    </w:p>
    <w:p w:rsidR="00F447AA" w:rsidRDefault="00F447AA" w:rsidP="00F447AA">
      <w:pPr>
        <w:spacing w:line="360" w:lineRule="auto"/>
        <w:ind w:firstLine="709"/>
        <w:jc w:val="center"/>
        <w:rPr>
          <w:rFonts w:ascii="Times New Roman" w:hAnsi="Times New Roman"/>
          <w:sz w:val="28"/>
          <w:szCs w:val="28"/>
        </w:rPr>
      </w:pPr>
      <w:r w:rsidRPr="004C6417">
        <w:rPr>
          <w:rFonts w:ascii="Times New Roman" w:hAnsi="Times New Roman"/>
          <w:sz w:val="28"/>
          <w:szCs w:val="28"/>
        </w:rPr>
        <w:t>В</w:t>
      </w:r>
      <w:r w:rsidRPr="004C6417">
        <w:rPr>
          <w:rFonts w:ascii="Times New Roman" w:hAnsi="Times New Roman"/>
          <w:sz w:val="28"/>
          <w:szCs w:val="28"/>
          <w:vertAlign w:val="subscript"/>
        </w:rPr>
        <w:t>с</w:t>
      </w:r>
      <w:r w:rsidRPr="004C6417">
        <w:rPr>
          <w:rFonts w:ascii="Times New Roman" w:hAnsi="Times New Roman"/>
          <w:sz w:val="28"/>
          <w:szCs w:val="28"/>
        </w:rPr>
        <w:t xml:space="preserve"> = </w:t>
      </w:r>
      <w:r w:rsidRPr="00F447AA">
        <w:rPr>
          <w:rFonts w:ascii="Times New Roman" w:hAnsi="Times New Roman"/>
          <w:sz w:val="28"/>
          <w:szCs w:val="28"/>
          <w:lang w:val="ru-RU"/>
        </w:rPr>
        <w:t>8318,77</w:t>
      </w:r>
      <w:r>
        <w:rPr>
          <w:rFonts w:ascii="Times New Roman" w:hAnsi="Times New Roman"/>
          <w:sz w:val="28"/>
          <w:szCs w:val="28"/>
        </w:rPr>
        <w:t xml:space="preserve"> </w:t>
      </w:r>
      <w:r w:rsidRPr="004C6417">
        <w:rPr>
          <w:rFonts w:ascii="Times New Roman" w:hAnsi="Times New Roman"/>
          <w:sz w:val="28"/>
          <w:szCs w:val="28"/>
        </w:rPr>
        <w:t>· 0,22 =</w:t>
      </w:r>
      <w:r>
        <w:rPr>
          <w:rFonts w:ascii="Times New Roman" w:hAnsi="Times New Roman"/>
          <w:sz w:val="28"/>
          <w:szCs w:val="28"/>
        </w:rPr>
        <w:t xml:space="preserve"> 1830,13</w:t>
      </w:r>
      <w:r w:rsidRPr="004C6417">
        <w:rPr>
          <w:rFonts w:ascii="Times New Roman" w:hAnsi="Times New Roman"/>
          <w:sz w:val="28"/>
          <w:szCs w:val="28"/>
        </w:rPr>
        <w:t xml:space="preserve"> грн</w:t>
      </w:r>
    </w:p>
    <w:p w:rsidR="00F447AA" w:rsidRDefault="00F447AA" w:rsidP="00F447AA">
      <w:pPr>
        <w:spacing w:line="360" w:lineRule="auto"/>
        <w:ind w:firstLine="709"/>
        <w:jc w:val="center"/>
        <w:rPr>
          <w:rFonts w:ascii="Times New Roman" w:hAnsi="Times New Roman"/>
          <w:sz w:val="28"/>
          <w:szCs w:val="28"/>
        </w:rPr>
      </w:pPr>
    </w:p>
    <w:p w:rsidR="00F447AA" w:rsidRPr="004C6417" w:rsidRDefault="00F447AA" w:rsidP="00F447AA">
      <w:pPr>
        <w:spacing w:line="360" w:lineRule="auto"/>
        <w:ind w:firstLine="709"/>
        <w:jc w:val="center"/>
        <w:rPr>
          <w:rFonts w:ascii="Times New Roman" w:hAnsi="Times New Roman"/>
          <w:sz w:val="28"/>
          <w:szCs w:val="28"/>
        </w:rPr>
      </w:pPr>
    </w:p>
    <w:p w:rsidR="00F447AA" w:rsidRPr="00407D33" w:rsidRDefault="00F447AA" w:rsidP="00F447AA">
      <w:pPr>
        <w:pStyle w:val="3"/>
        <w:spacing w:line="360" w:lineRule="auto"/>
        <w:ind w:left="-2" w:firstLineChars="0" w:firstLine="710"/>
        <w:rPr>
          <w:rFonts w:ascii="Times New Roman" w:hAnsi="Times New Roman" w:cs="Times New Roman"/>
        </w:rPr>
      </w:pPr>
      <w:bookmarkStart w:id="73" w:name="_Toc11355072"/>
      <w:bookmarkStart w:id="74" w:name="_Toc11356004"/>
      <w:bookmarkStart w:id="75" w:name="_Toc11602851"/>
      <w:r>
        <w:rPr>
          <w:rFonts w:ascii="Times New Roman" w:hAnsi="Times New Roman" w:cs="Times New Roman"/>
        </w:rPr>
        <w:t>4</w:t>
      </w:r>
      <w:r w:rsidRPr="00407D33">
        <w:rPr>
          <w:rFonts w:ascii="Times New Roman" w:hAnsi="Times New Roman" w:cs="Times New Roman"/>
        </w:rPr>
        <w:t>.3.3 Витрати на матеріали, що використовуються в роботі</w:t>
      </w:r>
      <w:bookmarkEnd w:id="73"/>
      <w:bookmarkEnd w:id="74"/>
      <w:bookmarkEnd w:id="75"/>
    </w:p>
    <w:p w:rsidR="00F447AA" w:rsidRDefault="00F447AA" w:rsidP="00F447AA">
      <w:pPr>
        <w:spacing w:line="360" w:lineRule="auto"/>
        <w:ind w:firstLine="709"/>
        <w:jc w:val="both"/>
        <w:rPr>
          <w:rFonts w:ascii="Times New Roman" w:hAnsi="Times New Roman"/>
          <w:b/>
          <w:sz w:val="28"/>
          <w:szCs w:val="28"/>
        </w:rPr>
      </w:pPr>
    </w:p>
    <w:p w:rsidR="00F447AA" w:rsidRPr="00ED40E0" w:rsidRDefault="00F447AA" w:rsidP="00F447AA">
      <w:pPr>
        <w:pStyle w:val="aa"/>
        <w:spacing w:line="360" w:lineRule="auto"/>
        <w:rPr>
          <w:rFonts w:ascii="Times New Roman" w:hAnsi="Times New Roman"/>
          <w:sz w:val="28"/>
          <w:szCs w:val="28"/>
        </w:rPr>
      </w:pPr>
    </w:p>
    <w:p w:rsidR="00F447AA" w:rsidRPr="00ED40E0" w:rsidRDefault="00F447AA" w:rsidP="00F447AA">
      <w:pPr>
        <w:pStyle w:val="aa"/>
        <w:spacing w:line="360" w:lineRule="auto"/>
        <w:ind w:firstLine="708"/>
        <w:rPr>
          <w:rFonts w:ascii="Times New Roman" w:hAnsi="Times New Roman"/>
          <w:sz w:val="28"/>
          <w:szCs w:val="28"/>
        </w:rPr>
      </w:pPr>
      <w:r w:rsidRPr="00ED40E0">
        <w:rPr>
          <w:rFonts w:ascii="Times New Roman" w:hAnsi="Times New Roman"/>
          <w:sz w:val="28"/>
          <w:szCs w:val="28"/>
        </w:rPr>
        <w:t>Витрати на матеріали, які необхідні для проведення даної НДР, вираховуються з ціни одиниці і загальної кількості використаного матеріалу. Результати розрахунків зведені в таблиці 5.3.</w:t>
      </w:r>
    </w:p>
    <w:p w:rsidR="00F447AA" w:rsidRPr="00ED40E0" w:rsidRDefault="00F447AA" w:rsidP="00F447AA">
      <w:pPr>
        <w:pStyle w:val="aa"/>
        <w:spacing w:line="360" w:lineRule="auto"/>
        <w:ind w:firstLine="708"/>
        <w:rPr>
          <w:rFonts w:ascii="Times New Roman" w:hAnsi="Times New Roman"/>
          <w:sz w:val="28"/>
          <w:szCs w:val="28"/>
        </w:rPr>
      </w:pPr>
      <w:r w:rsidRPr="00ED40E0">
        <w:rPr>
          <w:rFonts w:ascii="Times New Roman" w:hAnsi="Times New Roman"/>
          <w:sz w:val="28"/>
          <w:szCs w:val="28"/>
        </w:rPr>
        <w:t>Таблиця 5.3 –Вартість матеріалів необхідних для виконання НДР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6"/>
        <w:gridCol w:w="1950"/>
        <w:gridCol w:w="1238"/>
        <w:gridCol w:w="1337"/>
        <w:gridCol w:w="1417"/>
        <w:gridCol w:w="1143"/>
      </w:tblGrid>
      <w:tr w:rsidR="00F447AA" w:rsidRPr="003A4291" w:rsidTr="00914336">
        <w:tc>
          <w:tcPr>
            <w:tcW w:w="2246" w:type="dxa"/>
            <w:shd w:val="clear" w:color="auto" w:fill="auto"/>
          </w:tcPr>
          <w:p w:rsidR="00F447AA" w:rsidRPr="00035093" w:rsidRDefault="00F447AA" w:rsidP="00914336">
            <w:pPr>
              <w:spacing w:line="240" w:lineRule="auto"/>
              <w:jc w:val="center"/>
              <w:rPr>
                <w:rFonts w:ascii="Times New Roman" w:eastAsia="Calibri" w:hAnsi="Times New Roman"/>
                <w:sz w:val="24"/>
                <w:szCs w:val="24"/>
              </w:rPr>
            </w:pPr>
            <w:r w:rsidRPr="00035093">
              <w:rPr>
                <w:rFonts w:ascii="Times New Roman" w:eastAsia="Calibri" w:hAnsi="Times New Roman"/>
                <w:sz w:val="24"/>
                <w:szCs w:val="24"/>
              </w:rPr>
              <w:t>Найменування</w:t>
            </w:r>
          </w:p>
        </w:tc>
        <w:tc>
          <w:tcPr>
            <w:tcW w:w="1950" w:type="dxa"/>
            <w:shd w:val="clear" w:color="auto" w:fill="auto"/>
          </w:tcPr>
          <w:p w:rsidR="00F447AA" w:rsidRPr="00035093" w:rsidRDefault="00F447AA" w:rsidP="00914336">
            <w:pPr>
              <w:spacing w:line="240" w:lineRule="auto"/>
              <w:jc w:val="center"/>
              <w:rPr>
                <w:rFonts w:ascii="Times New Roman" w:eastAsia="Calibri" w:hAnsi="Times New Roman"/>
                <w:sz w:val="24"/>
                <w:szCs w:val="24"/>
              </w:rPr>
            </w:pPr>
            <w:r w:rsidRPr="00035093">
              <w:rPr>
                <w:rFonts w:ascii="Times New Roman" w:eastAsia="Calibri" w:hAnsi="Times New Roman"/>
                <w:sz w:val="24"/>
                <w:szCs w:val="24"/>
              </w:rPr>
              <w:t>Стандарт</w:t>
            </w:r>
          </w:p>
        </w:tc>
        <w:tc>
          <w:tcPr>
            <w:tcW w:w="1238" w:type="dxa"/>
            <w:shd w:val="clear" w:color="auto" w:fill="auto"/>
          </w:tcPr>
          <w:p w:rsidR="00F447AA" w:rsidRPr="00035093" w:rsidRDefault="00F447AA" w:rsidP="00914336">
            <w:pPr>
              <w:spacing w:line="240" w:lineRule="auto"/>
              <w:jc w:val="center"/>
              <w:rPr>
                <w:rFonts w:ascii="Times New Roman" w:eastAsia="Calibri" w:hAnsi="Times New Roman"/>
                <w:sz w:val="24"/>
                <w:szCs w:val="24"/>
              </w:rPr>
            </w:pPr>
            <w:r w:rsidRPr="00035093">
              <w:rPr>
                <w:rFonts w:ascii="Times New Roman" w:eastAsia="Calibri" w:hAnsi="Times New Roman"/>
                <w:sz w:val="24"/>
                <w:szCs w:val="24"/>
              </w:rPr>
              <w:t>Одиниці виміру</w:t>
            </w:r>
          </w:p>
        </w:tc>
        <w:tc>
          <w:tcPr>
            <w:tcW w:w="1337" w:type="dxa"/>
            <w:shd w:val="clear" w:color="auto" w:fill="auto"/>
          </w:tcPr>
          <w:p w:rsidR="00F447AA" w:rsidRPr="00035093" w:rsidRDefault="00F447AA" w:rsidP="00914336">
            <w:pPr>
              <w:spacing w:line="240" w:lineRule="auto"/>
              <w:jc w:val="center"/>
              <w:rPr>
                <w:rFonts w:ascii="Times New Roman" w:eastAsia="Calibri" w:hAnsi="Times New Roman"/>
                <w:sz w:val="24"/>
                <w:szCs w:val="24"/>
              </w:rPr>
            </w:pPr>
            <w:r w:rsidRPr="00035093">
              <w:rPr>
                <w:rFonts w:ascii="Times New Roman" w:eastAsia="Calibri" w:hAnsi="Times New Roman"/>
                <w:sz w:val="24"/>
                <w:szCs w:val="24"/>
              </w:rPr>
              <w:t>Кількість</w:t>
            </w:r>
          </w:p>
        </w:tc>
        <w:tc>
          <w:tcPr>
            <w:tcW w:w="1417" w:type="dxa"/>
            <w:shd w:val="clear" w:color="auto" w:fill="auto"/>
          </w:tcPr>
          <w:p w:rsidR="00F447AA" w:rsidRPr="00035093" w:rsidRDefault="00F447AA" w:rsidP="00914336">
            <w:pPr>
              <w:spacing w:line="240" w:lineRule="auto"/>
              <w:jc w:val="center"/>
              <w:rPr>
                <w:rFonts w:ascii="Times New Roman" w:eastAsia="Calibri" w:hAnsi="Times New Roman"/>
                <w:sz w:val="24"/>
                <w:szCs w:val="24"/>
              </w:rPr>
            </w:pPr>
            <w:r w:rsidRPr="00035093">
              <w:rPr>
                <w:rFonts w:ascii="Times New Roman" w:eastAsia="Calibri" w:hAnsi="Times New Roman"/>
                <w:sz w:val="24"/>
                <w:szCs w:val="24"/>
              </w:rPr>
              <w:t>Ціна за одиницю, грн</w:t>
            </w:r>
          </w:p>
        </w:tc>
        <w:tc>
          <w:tcPr>
            <w:tcW w:w="1143" w:type="dxa"/>
            <w:shd w:val="clear" w:color="auto" w:fill="auto"/>
          </w:tcPr>
          <w:p w:rsidR="00F447AA" w:rsidRPr="00035093" w:rsidRDefault="00F447AA" w:rsidP="00914336">
            <w:pPr>
              <w:spacing w:line="240" w:lineRule="auto"/>
              <w:jc w:val="center"/>
              <w:rPr>
                <w:rFonts w:ascii="Times New Roman" w:eastAsia="Calibri" w:hAnsi="Times New Roman"/>
                <w:sz w:val="24"/>
                <w:szCs w:val="24"/>
              </w:rPr>
            </w:pPr>
            <w:r w:rsidRPr="00035093">
              <w:rPr>
                <w:rFonts w:ascii="Times New Roman" w:eastAsia="Calibri" w:hAnsi="Times New Roman"/>
                <w:sz w:val="24"/>
                <w:szCs w:val="24"/>
              </w:rPr>
              <w:t>Сума, грн</w:t>
            </w:r>
          </w:p>
        </w:tc>
      </w:tr>
      <w:tr w:rsidR="00F447AA" w:rsidRPr="003A4291" w:rsidTr="00914336">
        <w:tc>
          <w:tcPr>
            <w:tcW w:w="2246" w:type="dxa"/>
            <w:shd w:val="clear" w:color="auto" w:fill="auto"/>
          </w:tcPr>
          <w:p w:rsidR="00F447AA" w:rsidRPr="00035093" w:rsidRDefault="00F447AA" w:rsidP="00914336">
            <w:pPr>
              <w:spacing w:line="240" w:lineRule="auto"/>
              <w:jc w:val="both"/>
              <w:rPr>
                <w:rFonts w:ascii="Times New Roman" w:eastAsia="Calibri" w:hAnsi="Times New Roman"/>
                <w:sz w:val="24"/>
                <w:szCs w:val="24"/>
              </w:rPr>
            </w:pPr>
            <w:r w:rsidRPr="00035093">
              <w:rPr>
                <w:rFonts w:ascii="Times New Roman" w:eastAsia="Calibri" w:hAnsi="Times New Roman"/>
                <w:sz w:val="24"/>
                <w:szCs w:val="24"/>
              </w:rPr>
              <w:t>Чистий Титан</w:t>
            </w:r>
            <w:r w:rsidRPr="00035093">
              <w:rPr>
                <w:rFonts w:ascii="Times New Roman" w:eastAsia="Calibri" w:hAnsi="Times New Roman"/>
                <w:sz w:val="24"/>
                <w:szCs w:val="24"/>
                <w:lang w:val="ru-RU"/>
              </w:rPr>
              <w:t xml:space="preserve"> </w:t>
            </w:r>
            <w:r w:rsidRPr="00035093">
              <w:rPr>
                <w:rFonts w:ascii="Times New Roman" w:eastAsia="Calibri" w:hAnsi="Times New Roman"/>
                <w:sz w:val="24"/>
                <w:szCs w:val="24"/>
              </w:rPr>
              <w:t>у вигляді шихти</w:t>
            </w:r>
          </w:p>
        </w:tc>
        <w:tc>
          <w:tcPr>
            <w:tcW w:w="1950" w:type="dxa"/>
            <w:shd w:val="clear" w:color="auto" w:fill="auto"/>
          </w:tcPr>
          <w:p w:rsidR="00F447AA" w:rsidRPr="00035093" w:rsidRDefault="00F447AA" w:rsidP="00914336">
            <w:pPr>
              <w:spacing w:line="240" w:lineRule="auto"/>
              <w:jc w:val="both"/>
              <w:rPr>
                <w:rFonts w:ascii="Times New Roman" w:eastAsia="Calibri" w:hAnsi="Times New Roman"/>
                <w:sz w:val="24"/>
                <w:szCs w:val="24"/>
              </w:rPr>
            </w:pPr>
            <w:r w:rsidRPr="00035093">
              <w:rPr>
                <w:rFonts w:ascii="Times New Roman" w:eastAsia="Calibri" w:hAnsi="Times New Roman"/>
                <w:sz w:val="24"/>
                <w:szCs w:val="24"/>
              </w:rPr>
              <w:t>ГОСТ 9849-86</w:t>
            </w:r>
          </w:p>
        </w:tc>
        <w:tc>
          <w:tcPr>
            <w:tcW w:w="1238" w:type="dxa"/>
            <w:shd w:val="clear" w:color="auto" w:fill="auto"/>
          </w:tcPr>
          <w:p w:rsidR="00F447AA" w:rsidRPr="00035093" w:rsidRDefault="00F447AA" w:rsidP="00914336">
            <w:pPr>
              <w:spacing w:line="240" w:lineRule="auto"/>
              <w:jc w:val="both"/>
              <w:rPr>
                <w:rFonts w:ascii="Times New Roman" w:eastAsia="Calibri" w:hAnsi="Times New Roman"/>
                <w:sz w:val="24"/>
                <w:szCs w:val="24"/>
              </w:rPr>
            </w:pPr>
            <w:r w:rsidRPr="00035093">
              <w:rPr>
                <w:rFonts w:ascii="Times New Roman" w:eastAsia="Calibri" w:hAnsi="Times New Roman"/>
                <w:sz w:val="24"/>
                <w:szCs w:val="24"/>
              </w:rPr>
              <w:t>кг</w:t>
            </w:r>
          </w:p>
        </w:tc>
        <w:tc>
          <w:tcPr>
            <w:tcW w:w="1337" w:type="dxa"/>
            <w:shd w:val="clear" w:color="auto" w:fill="auto"/>
          </w:tcPr>
          <w:p w:rsidR="00F447AA" w:rsidRPr="00035093" w:rsidRDefault="00F447AA" w:rsidP="00914336">
            <w:pPr>
              <w:spacing w:line="240" w:lineRule="auto"/>
              <w:jc w:val="both"/>
              <w:rPr>
                <w:rFonts w:ascii="Times New Roman" w:eastAsia="Calibri" w:hAnsi="Times New Roman"/>
                <w:sz w:val="24"/>
                <w:szCs w:val="24"/>
                <w:lang w:val="en-US"/>
              </w:rPr>
            </w:pPr>
            <w:r w:rsidRPr="00035093">
              <w:rPr>
                <w:rFonts w:ascii="Times New Roman" w:eastAsia="Calibri" w:hAnsi="Times New Roman"/>
                <w:sz w:val="24"/>
                <w:szCs w:val="24"/>
                <w:lang w:val="en-US"/>
              </w:rPr>
              <w:t>15</w:t>
            </w:r>
          </w:p>
        </w:tc>
        <w:tc>
          <w:tcPr>
            <w:tcW w:w="1417" w:type="dxa"/>
            <w:shd w:val="clear" w:color="auto" w:fill="auto"/>
          </w:tcPr>
          <w:p w:rsidR="00F447AA" w:rsidRPr="00035093" w:rsidRDefault="00F447AA" w:rsidP="00914336">
            <w:pPr>
              <w:spacing w:line="240" w:lineRule="auto"/>
              <w:jc w:val="both"/>
              <w:rPr>
                <w:rFonts w:ascii="Times New Roman" w:eastAsia="Calibri" w:hAnsi="Times New Roman"/>
                <w:sz w:val="24"/>
                <w:szCs w:val="24"/>
              </w:rPr>
            </w:pPr>
            <w:r w:rsidRPr="00035093">
              <w:rPr>
                <w:rFonts w:ascii="Times New Roman" w:eastAsia="Calibri" w:hAnsi="Times New Roman"/>
                <w:sz w:val="24"/>
                <w:szCs w:val="24"/>
              </w:rPr>
              <w:t>150</w:t>
            </w:r>
          </w:p>
        </w:tc>
        <w:tc>
          <w:tcPr>
            <w:tcW w:w="1143" w:type="dxa"/>
            <w:shd w:val="clear" w:color="auto" w:fill="auto"/>
          </w:tcPr>
          <w:p w:rsidR="00F447AA" w:rsidRPr="00035093" w:rsidRDefault="00F447AA" w:rsidP="00914336">
            <w:pPr>
              <w:spacing w:line="240" w:lineRule="auto"/>
              <w:jc w:val="both"/>
              <w:rPr>
                <w:rFonts w:ascii="Times New Roman" w:eastAsia="Calibri" w:hAnsi="Times New Roman"/>
                <w:sz w:val="24"/>
                <w:szCs w:val="24"/>
              </w:rPr>
            </w:pPr>
            <w:r w:rsidRPr="00035093">
              <w:rPr>
                <w:rFonts w:ascii="Times New Roman" w:eastAsia="Calibri" w:hAnsi="Times New Roman"/>
                <w:sz w:val="24"/>
                <w:szCs w:val="24"/>
              </w:rPr>
              <w:t>2250</w:t>
            </w:r>
          </w:p>
        </w:tc>
      </w:tr>
      <w:tr w:rsidR="00F447AA" w:rsidRPr="003A4291" w:rsidTr="00914336">
        <w:tc>
          <w:tcPr>
            <w:tcW w:w="2246" w:type="dxa"/>
            <w:shd w:val="clear" w:color="auto" w:fill="auto"/>
          </w:tcPr>
          <w:p w:rsidR="00F447AA" w:rsidRPr="00035093" w:rsidRDefault="00F447AA" w:rsidP="00914336">
            <w:pPr>
              <w:spacing w:line="240" w:lineRule="auto"/>
              <w:jc w:val="both"/>
              <w:rPr>
                <w:rFonts w:ascii="Times New Roman" w:eastAsia="Calibri" w:hAnsi="Times New Roman"/>
                <w:sz w:val="24"/>
                <w:szCs w:val="24"/>
                <w:lang w:val="ru-RU"/>
              </w:rPr>
            </w:pPr>
            <w:r w:rsidRPr="00035093">
              <w:rPr>
                <w:rFonts w:ascii="Times New Roman" w:eastAsia="Calibri" w:hAnsi="Times New Roman"/>
                <w:sz w:val="24"/>
                <w:szCs w:val="24"/>
              </w:rPr>
              <w:t>Плавикова кислота</w:t>
            </w:r>
            <w:r w:rsidRPr="00035093">
              <w:rPr>
                <w:rFonts w:ascii="Times New Roman" w:eastAsia="Calibri" w:hAnsi="Times New Roman"/>
                <w:sz w:val="24"/>
                <w:szCs w:val="24"/>
                <w:lang w:val="en-US"/>
              </w:rPr>
              <w:t xml:space="preserve"> HF</w:t>
            </w:r>
          </w:p>
        </w:tc>
        <w:tc>
          <w:tcPr>
            <w:tcW w:w="1950" w:type="dxa"/>
            <w:shd w:val="clear" w:color="auto" w:fill="auto"/>
          </w:tcPr>
          <w:p w:rsidR="00F447AA" w:rsidRPr="00035093" w:rsidRDefault="00F447AA" w:rsidP="00914336">
            <w:pPr>
              <w:spacing w:line="240" w:lineRule="auto"/>
              <w:jc w:val="both"/>
              <w:rPr>
                <w:rFonts w:ascii="Times New Roman" w:eastAsia="Calibri" w:hAnsi="Times New Roman"/>
                <w:sz w:val="24"/>
                <w:szCs w:val="24"/>
              </w:rPr>
            </w:pPr>
            <w:r w:rsidRPr="00035093">
              <w:rPr>
                <w:rFonts w:ascii="Times New Roman" w:eastAsia="Calibri" w:hAnsi="Times New Roman"/>
                <w:sz w:val="24"/>
                <w:szCs w:val="24"/>
              </w:rPr>
              <w:t>ГОСТ 6058-73</w:t>
            </w:r>
          </w:p>
        </w:tc>
        <w:tc>
          <w:tcPr>
            <w:tcW w:w="1238" w:type="dxa"/>
            <w:shd w:val="clear" w:color="auto" w:fill="auto"/>
          </w:tcPr>
          <w:p w:rsidR="00F447AA" w:rsidRPr="00035093" w:rsidRDefault="00F447AA" w:rsidP="00914336">
            <w:pPr>
              <w:spacing w:line="240" w:lineRule="auto"/>
              <w:jc w:val="both"/>
              <w:rPr>
                <w:rFonts w:ascii="Times New Roman" w:eastAsia="Calibri" w:hAnsi="Times New Roman"/>
                <w:sz w:val="24"/>
                <w:szCs w:val="24"/>
              </w:rPr>
            </w:pPr>
            <w:r w:rsidRPr="00035093">
              <w:rPr>
                <w:rFonts w:ascii="Times New Roman" w:eastAsia="Calibri" w:hAnsi="Times New Roman"/>
                <w:sz w:val="24"/>
                <w:szCs w:val="24"/>
              </w:rPr>
              <w:t>л</w:t>
            </w:r>
          </w:p>
        </w:tc>
        <w:tc>
          <w:tcPr>
            <w:tcW w:w="1337" w:type="dxa"/>
            <w:shd w:val="clear" w:color="auto" w:fill="auto"/>
          </w:tcPr>
          <w:p w:rsidR="00F447AA" w:rsidRPr="00035093" w:rsidRDefault="00F447AA" w:rsidP="00914336">
            <w:pPr>
              <w:spacing w:line="240" w:lineRule="auto"/>
              <w:jc w:val="both"/>
              <w:rPr>
                <w:rFonts w:ascii="Times New Roman" w:eastAsia="Calibri" w:hAnsi="Times New Roman"/>
                <w:sz w:val="24"/>
                <w:szCs w:val="24"/>
              </w:rPr>
            </w:pPr>
            <w:r w:rsidRPr="00035093">
              <w:rPr>
                <w:rFonts w:ascii="Times New Roman" w:eastAsia="Calibri" w:hAnsi="Times New Roman"/>
                <w:sz w:val="24"/>
                <w:szCs w:val="24"/>
              </w:rPr>
              <w:t>0,05</w:t>
            </w:r>
          </w:p>
        </w:tc>
        <w:tc>
          <w:tcPr>
            <w:tcW w:w="1417" w:type="dxa"/>
            <w:shd w:val="clear" w:color="auto" w:fill="auto"/>
          </w:tcPr>
          <w:p w:rsidR="00F447AA" w:rsidRPr="00035093" w:rsidRDefault="00F447AA" w:rsidP="00914336">
            <w:pPr>
              <w:spacing w:line="240" w:lineRule="auto"/>
              <w:rPr>
                <w:rFonts w:ascii="Times New Roman" w:eastAsia="Calibri" w:hAnsi="Times New Roman"/>
                <w:sz w:val="24"/>
                <w:szCs w:val="24"/>
              </w:rPr>
            </w:pPr>
            <w:r w:rsidRPr="00035093">
              <w:rPr>
                <w:rFonts w:ascii="Times New Roman" w:eastAsia="Calibri" w:hAnsi="Times New Roman"/>
                <w:sz w:val="24"/>
                <w:szCs w:val="24"/>
              </w:rPr>
              <w:t>750</w:t>
            </w:r>
          </w:p>
        </w:tc>
        <w:tc>
          <w:tcPr>
            <w:tcW w:w="1143" w:type="dxa"/>
            <w:shd w:val="clear" w:color="auto" w:fill="auto"/>
          </w:tcPr>
          <w:p w:rsidR="00F447AA" w:rsidRPr="00035093" w:rsidRDefault="00F447AA" w:rsidP="00914336">
            <w:pPr>
              <w:spacing w:line="240" w:lineRule="auto"/>
              <w:jc w:val="both"/>
              <w:rPr>
                <w:rFonts w:ascii="Times New Roman" w:eastAsia="Calibri" w:hAnsi="Times New Roman"/>
                <w:sz w:val="24"/>
                <w:szCs w:val="24"/>
              </w:rPr>
            </w:pPr>
            <w:r w:rsidRPr="00035093">
              <w:rPr>
                <w:rFonts w:ascii="Times New Roman" w:eastAsia="Calibri" w:hAnsi="Times New Roman"/>
                <w:sz w:val="24"/>
                <w:szCs w:val="24"/>
              </w:rPr>
              <w:t>37,5</w:t>
            </w:r>
          </w:p>
        </w:tc>
      </w:tr>
      <w:tr w:rsidR="00F447AA" w:rsidRPr="003A4291" w:rsidTr="00914336">
        <w:tc>
          <w:tcPr>
            <w:tcW w:w="2246" w:type="dxa"/>
            <w:shd w:val="clear" w:color="auto" w:fill="auto"/>
          </w:tcPr>
          <w:p w:rsidR="00F447AA" w:rsidRPr="00035093" w:rsidRDefault="00F447AA" w:rsidP="00914336">
            <w:pPr>
              <w:spacing w:line="240" w:lineRule="auto"/>
              <w:jc w:val="both"/>
              <w:rPr>
                <w:rFonts w:ascii="Times New Roman" w:eastAsia="Calibri" w:hAnsi="Times New Roman"/>
                <w:sz w:val="24"/>
                <w:szCs w:val="24"/>
              </w:rPr>
            </w:pPr>
            <w:r w:rsidRPr="00035093">
              <w:rPr>
                <w:rFonts w:ascii="Times New Roman" w:eastAsia="Calibri" w:hAnsi="Times New Roman"/>
                <w:sz w:val="24"/>
                <w:szCs w:val="24"/>
              </w:rPr>
              <w:t>Полотно для механічної пили</w:t>
            </w:r>
          </w:p>
        </w:tc>
        <w:tc>
          <w:tcPr>
            <w:tcW w:w="1950" w:type="dxa"/>
            <w:shd w:val="clear" w:color="auto" w:fill="auto"/>
          </w:tcPr>
          <w:p w:rsidR="00F447AA" w:rsidRPr="00035093" w:rsidRDefault="00F447AA" w:rsidP="00914336">
            <w:pPr>
              <w:spacing w:line="240" w:lineRule="auto"/>
              <w:jc w:val="both"/>
              <w:rPr>
                <w:rFonts w:ascii="Times New Roman" w:eastAsia="Calibri" w:hAnsi="Times New Roman"/>
                <w:b/>
                <w:sz w:val="24"/>
                <w:szCs w:val="24"/>
              </w:rPr>
            </w:pPr>
            <w:r w:rsidRPr="00035093">
              <w:rPr>
                <w:rStyle w:val="a4"/>
                <w:rFonts w:ascii="Times New Roman" w:eastAsia="Calibri" w:hAnsi="Times New Roman"/>
                <w:b w:val="0"/>
                <w:shd w:val="clear" w:color="auto" w:fill="FFFFFF"/>
              </w:rPr>
              <w:t>ТУУ 24.6-33876998-001-2006</w:t>
            </w:r>
          </w:p>
        </w:tc>
        <w:tc>
          <w:tcPr>
            <w:tcW w:w="1238" w:type="dxa"/>
            <w:shd w:val="clear" w:color="auto" w:fill="auto"/>
          </w:tcPr>
          <w:p w:rsidR="00F447AA" w:rsidRPr="00035093" w:rsidRDefault="00F447AA" w:rsidP="00914336">
            <w:pPr>
              <w:spacing w:line="240" w:lineRule="auto"/>
              <w:jc w:val="both"/>
              <w:rPr>
                <w:rFonts w:ascii="Times New Roman" w:eastAsia="Calibri" w:hAnsi="Times New Roman"/>
                <w:sz w:val="24"/>
                <w:szCs w:val="24"/>
              </w:rPr>
            </w:pPr>
            <w:r w:rsidRPr="00035093">
              <w:rPr>
                <w:rFonts w:ascii="Times New Roman" w:eastAsia="Calibri" w:hAnsi="Times New Roman"/>
                <w:sz w:val="24"/>
                <w:szCs w:val="24"/>
              </w:rPr>
              <w:t>шт</w:t>
            </w:r>
          </w:p>
        </w:tc>
        <w:tc>
          <w:tcPr>
            <w:tcW w:w="1337" w:type="dxa"/>
            <w:shd w:val="clear" w:color="auto" w:fill="auto"/>
          </w:tcPr>
          <w:p w:rsidR="00F447AA" w:rsidRPr="00035093" w:rsidRDefault="00F447AA" w:rsidP="00914336">
            <w:pPr>
              <w:spacing w:line="240" w:lineRule="auto"/>
              <w:jc w:val="both"/>
              <w:rPr>
                <w:rFonts w:ascii="Times New Roman" w:eastAsia="Calibri" w:hAnsi="Times New Roman"/>
                <w:sz w:val="24"/>
                <w:szCs w:val="24"/>
              </w:rPr>
            </w:pPr>
            <w:r w:rsidRPr="00035093">
              <w:rPr>
                <w:rFonts w:ascii="Times New Roman" w:eastAsia="Calibri" w:hAnsi="Times New Roman"/>
                <w:sz w:val="24"/>
                <w:szCs w:val="24"/>
              </w:rPr>
              <w:t>1</w:t>
            </w:r>
          </w:p>
        </w:tc>
        <w:tc>
          <w:tcPr>
            <w:tcW w:w="1417" w:type="dxa"/>
            <w:shd w:val="clear" w:color="auto" w:fill="auto"/>
          </w:tcPr>
          <w:p w:rsidR="00F447AA" w:rsidRPr="00035093" w:rsidRDefault="00F447AA" w:rsidP="00914336">
            <w:pPr>
              <w:spacing w:line="240" w:lineRule="auto"/>
              <w:jc w:val="both"/>
              <w:rPr>
                <w:rFonts w:ascii="Times New Roman" w:eastAsia="Calibri" w:hAnsi="Times New Roman"/>
                <w:sz w:val="24"/>
                <w:szCs w:val="24"/>
              </w:rPr>
            </w:pPr>
            <w:r w:rsidRPr="00035093">
              <w:rPr>
                <w:rFonts w:ascii="Times New Roman" w:eastAsia="Calibri" w:hAnsi="Times New Roman"/>
                <w:sz w:val="24"/>
                <w:szCs w:val="24"/>
              </w:rPr>
              <w:t>120</w:t>
            </w:r>
          </w:p>
        </w:tc>
        <w:tc>
          <w:tcPr>
            <w:tcW w:w="1143" w:type="dxa"/>
            <w:shd w:val="clear" w:color="auto" w:fill="auto"/>
          </w:tcPr>
          <w:p w:rsidR="00F447AA" w:rsidRPr="00035093" w:rsidRDefault="00F447AA" w:rsidP="00914336">
            <w:pPr>
              <w:spacing w:line="240" w:lineRule="auto"/>
              <w:jc w:val="both"/>
              <w:rPr>
                <w:rFonts w:ascii="Times New Roman" w:eastAsia="Calibri" w:hAnsi="Times New Roman"/>
                <w:sz w:val="24"/>
                <w:szCs w:val="24"/>
              </w:rPr>
            </w:pPr>
            <w:r w:rsidRPr="00035093">
              <w:rPr>
                <w:rFonts w:ascii="Times New Roman" w:eastAsia="Calibri" w:hAnsi="Times New Roman"/>
                <w:sz w:val="24"/>
                <w:szCs w:val="24"/>
              </w:rPr>
              <w:t>120</w:t>
            </w:r>
          </w:p>
        </w:tc>
      </w:tr>
      <w:tr w:rsidR="00F447AA" w:rsidRPr="003A4291" w:rsidTr="00914336">
        <w:tc>
          <w:tcPr>
            <w:tcW w:w="2246" w:type="dxa"/>
            <w:shd w:val="clear" w:color="auto" w:fill="auto"/>
          </w:tcPr>
          <w:p w:rsidR="00F447AA" w:rsidRPr="00035093" w:rsidRDefault="00F447AA" w:rsidP="00914336">
            <w:pPr>
              <w:spacing w:line="240" w:lineRule="auto"/>
              <w:jc w:val="both"/>
              <w:rPr>
                <w:rFonts w:ascii="Times New Roman" w:eastAsia="Calibri" w:hAnsi="Times New Roman"/>
                <w:sz w:val="24"/>
                <w:szCs w:val="24"/>
              </w:rPr>
            </w:pPr>
            <w:r w:rsidRPr="00035093">
              <w:rPr>
                <w:rFonts w:ascii="Times New Roman" w:eastAsia="Calibri" w:hAnsi="Times New Roman"/>
                <w:sz w:val="24"/>
                <w:szCs w:val="24"/>
              </w:rPr>
              <w:t>Шліфувальний папір: 100,200,500,1000</w:t>
            </w:r>
          </w:p>
        </w:tc>
        <w:tc>
          <w:tcPr>
            <w:tcW w:w="1950" w:type="dxa"/>
            <w:shd w:val="clear" w:color="auto" w:fill="auto"/>
          </w:tcPr>
          <w:p w:rsidR="00F447AA" w:rsidRPr="00035093" w:rsidRDefault="00F447AA" w:rsidP="00914336">
            <w:pPr>
              <w:spacing w:line="240" w:lineRule="auto"/>
              <w:jc w:val="both"/>
              <w:rPr>
                <w:rStyle w:val="a4"/>
                <w:rFonts w:ascii="Times New Roman" w:eastAsia="Calibri" w:hAnsi="Times New Roman"/>
                <w:shd w:val="clear" w:color="auto" w:fill="FFFFFF"/>
              </w:rPr>
            </w:pPr>
            <w:r w:rsidRPr="00035093">
              <w:rPr>
                <w:rFonts w:ascii="Times New Roman" w:eastAsia="Calibri" w:hAnsi="Times New Roman"/>
                <w:sz w:val="24"/>
                <w:szCs w:val="24"/>
              </w:rPr>
              <w:t>10054-82</w:t>
            </w:r>
          </w:p>
        </w:tc>
        <w:tc>
          <w:tcPr>
            <w:tcW w:w="1238" w:type="dxa"/>
            <w:shd w:val="clear" w:color="auto" w:fill="auto"/>
          </w:tcPr>
          <w:p w:rsidR="00F447AA" w:rsidRPr="00035093" w:rsidRDefault="00F447AA" w:rsidP="00914336">
            <w:pPr>
              <w:spacing w:line="240" w:lineRule="auto"/>
              <w:jc w:val="both"/>
              <w:rPr>
                <w:rFonts w:ascii="Times New Roman" w:eastAsia="Calibri" w:hAnsi="Times New Roman"/>
                <w:sz w:val="24"/>
                <w:szCs w:val="24"/>
              </w:rPr>
            </w:pPr>
            <w:r w:rsidRPr="00035093">
              <w:rPr>
                <w:rFonts w:ascii="Times New Roman" w:eastAsia="Calibri" w:hAnsi="Times New Roman"/>
                <w:sz w:val="24"/>
                <w:szCs w:val="24"/>
              </w:rPr>
              <w:t>пачка</w:t>
            </w:r>
          </w:p>
        </w:tc>
        <w:tc>
          <w:tcPr>
            <w:tcW w:w="1337" w:type="dxa"/>
            <w:shd w:val="clear" w:color="auto" w:fill="auto"/>
          </w:tcPr>
          <w:p w:rsidR="00F447AA" w:rsidRPr="00035093" w:rsidRDefault="00F447AA" w:rsidP="00914336">
            <w:pPr>
              <w:tabs>
                <w:tab w:val="left" w:pos="705"/>
              </w:tabs>
              <w:spacing w:line="240" w:lineRule="auto"/>
              <w:jc w:val="both"/>
              <w:rPr>
                <w:rFonts w:ascii="Times New Roman" w:eastAsia="Calibri" w:hAnsi="Times New Roman"/>
                <w:sz w:val="24"/>
                <w:szCs w:val="24"/>
              </w:rPr>
            </w:pPr>
            <w:r w:rsidRPr="00035093">
              <w:rPr>
                <w:rFonts w:ascii="Times New Roman" w:eastAsia="Calibri" w:hAnsi="Times New Roman"/>
                <w:sz w:val="24"/>
                <w:szCs w:val="24"/>
              </w:rPr>
              <w:t>1</w:t>
            </w:r>
            <w:r w:rsidRPr="00035093">
              <w:rPr>
                <w:rFonts w:ascii="Times New Roman" w:eastAsia="Calibri" w:hAnsi="Times New Roman"/>
                <w:sz w:val="24"/>
                <w:szCs w:val="24"/>
              </w:rPr>
              <w:tab/>
            </w:r>
          </w:p>
        </w:tc>
        <w:tc>
          <w:tcPr>
            <w:tcW w:w="1417" w:type="dxa"/>
            <w:shd w:val="clear" w:color="auto" w:fill="auto"/>
          </w:tcPr>
          <w:p w:rsidR="00F447AA" w:rsidRPr="00035093" w:rsidRDefault="00F447AA" w:rsidP="00914336">
            <w:pPr>
              <w:spacing w:line="240" w:lineRule="auto"/>
              <w:jc w:val="both"/>
              <w:rPr>
                <w:rFonts w:ascii="Times New Roman" w:eastAsia="Calibri" w:hAnsi="Times New Roman"/>
                <w:sz w:val="24"/>
                <w:szCs w:val="24"/>
              </w:rPr>
            </w:pPr>
            <w:r w:rsidRPr="00035093">
              <w:rPr>
                <w:rFonts w:ascii="Times New Roman" w:eastAsia="Calibri" w:hAnsi="Times New Roman"/>
                <w:sz w:val="24"/>
                <w:szCs w:val="24"/>
              </w:rPr>
              <w:t>50</w:t>
            </w:r>
          </w:p>
        </w:tc>
        <w:tc>
          <w:tcPr>
            <w:tcW w:w="1143" w:type="dxa"/>
            <w:shd w:val="clear" w:color="auto" w:fill="auto"/>
          </w:tcPr>
          <w:p w:rsidR="00F447AA" w:rsidRPr="00035093" w:rsidRDefault="00F447AA" w:rsidP="00914336">
            <w:pPr>
              <w:spacing w:line="240" w:lineRule="auto"/>
              <w:jc w:val="both"/>
              <w:rPr>
                <w:rFonts w:ascii="Times New Roman" w:eastAsia="Calibri" w:hAnsi="Times New Roman"/>
                <w:sz w:val="24"/>
                <w:szCs w:val="24"/>
              </w:rPr>
            </w:pPr>
            <w:r w:rsidRPr="00035093">
              <w:rPr>
                <w:rFonts w:ascii="Times New Roman" w:eastAsia="Calibri" w:hAnsi="Times New Roman"/>
                <w:sz w:val="24"/>
                <w:szCs w:val="24"/>
              </w:rPr>
              <w:t>50</w:t>
            </w:r>
          </w:p>
        </w:tc>
      </w:tr>
      <w:tr w:rsidR="00F447AA" w:rsidRPr="003A4291" w:rsidTr="00914336">
        <w:tc>
          <w:tcPr>
            <w:tcW w:w="2246" w:type="dxa"/>
            <w:shd w:val="clear" w:color="auto" w:fill="auto"/>
          </w:tcPr>
          <w:p w:rsidR="00F447AA" w:rsidRPr="00035093" w:rsidRDefault="00F447AA" w:rsidP="00914336">
            <w:pPr>
              <w:spacing w:line="240" w:lineRule="auto"/>
              <w:jc w:val="both"/>
              <w:rPr>
                <w:rFonts w:ascii="Times New Roman" w:eastAsia="Calibri" w:hAnsi="Times New Roman"/>
                <w:sz w:val="24"/>
                <w:szCs w:val="24"/>
              </w:rPr>
            </w:pPr>
            <w:r w:rsidRPr="00035093">
              <w:rPr>
                <w:rFonts w:ascii="Times New Roman" w:eastAsia="Calibri" w:hAnsi="Times New Roman"/>
                <w:sz w:val="24"/>
                <w:szCs w:val="24"/>
              </w:rPr>
              <w:t xml:space="preserve">Абразивна паста </w:t>
            </w:r>
            <w:r w:rsidRPr="00035093">
              <w:rPr>
                <w:rFonts w:ascii="Times New Roman" w:eastAsia="Calibri" w:hAnsi="Times New Roman"/>
                <w:sz w:val="24"/>
                <w:szCs w:val="24"/>
                <w:lang w:val="en-US"/>
              </w:rPr>
              <w:t>Cr2O3</w:t>
            </w:r>
          </w:p>
        </w:tc>
        <w:tc>
          <w:tcPr>
            <w:tcW w:w="1950" w:type="dxa"/>
            <w:shd w:val="clear" w:color="auto" w:fill="auto"/>
          </w:tcPr>
          <w:p w:rsidR="00F447AA" w:rsidRPr="00035093" w:rsidRDefault="00F447AA" w:rsidP="00914336">
            <w:pPr>
              <w:spacing w:line="240" w:lineRule="auto"/>
              <w:jc w:val="both"/>
              <w:rPr>
                <w:rStyle w:val="a4"/>
                <w:rFonts w:ascii="Times New Roman" w:eastAsia="Calibri" w:hAnsi="Times New Roman"/>
                <w:b w:val="0"/>
                <w:shd w:val="clear" w:color="auto" w:fill="FFFFFF"/>
                <w:lang w:val="en-US"/>
              </w:rPr>
            </w:pPr>
            <w:r w:rsidRPr="00035093">
              <w:rPr>
                <w:rStyle w:val="a4"/>
                <w:rFonts w:ascii="Times New Roman" w:eastAsia="Calibri" w:hAnsi="Times New Roman"/>
                <w:b w:val="0"/>
                <w:shd w:val="clear" w:color="auto" w:fill="FFFFFF"/>
                <w:lang w:val="en-US"/>
              </w:rPr>
              <w:t>6-08</w:t>
            </w:r>
          </w:p>
        </w:tc>
        <w:tc>
          <w:tcPr>
            <w:tcW w:w="1238" w:type="dxa"/>
            <w:shd w:val="clear" w:color="auto" w:fill="auto"/>
          </w:tcPr>
          <w:p w:rsidR="00F447AA" w:rsidRPr="00035093" w:rsidRDefault="00F447AA" w:rsidP="00914336">
            <w:pPr>
              <w:spacing w:line="240" w:lineRule="auto"/>
              <w:jc w:val="both"/>
              <w:rPr>
                <w:rFonts w:ascii="Times New Roman" w:eastAsia="Calibri" w:hAnsi="Times New Roman"/>
                <w:sz w:val="24"/>
                <w:szCs w:val="24"/>
                <w:lang w:val="ru-RU"/>
              </w:rPr>
            </w:pPr>
            <w:r w:rsidRPr="00035093">
              <w:rPr>
                <w:rFonts w:ascii="Times New Roman" w:eastAsia="Calibri" w:hAnsi="Times New Roman"/>
                <w:sz w:val="24"/>
                <w:szCs w:val="24"/>
                <w:lang w:val="ru-RU"/>
              </w:rPr>
              <w:t>кг</w:t>
            </w:r>
          </w:p>
        </w:tc>
        <w:tc>
          <w:tcPr>
            <w:tcW w:w="1337" w:type="dxa"/>
            <w:shd w:val="clear" w:color="auto" w:fill="auto"/>
          </w:tcPr>
          <w:p w:rsidR="00F447AA" w:rsidRPr="00035093" w:rsidRDefault="00F447AA" w:rsidP="00914336">
            <w:pPr>
              <w:spacing w:line="240" w:lineRule="auto"/>
              <w:jc w:val="both"/>
              <w:rPr>
                <w:rFonts w:ascii="Times New Roman" w:eastAsia="Calibri" w:hAnsi="Times New Roman"/>
                <w:sz w:val="24"/>
                <w:szCs w:val="24"/>
                <w:lang w:val="ru-RU"/>
              </w:rPr>
            </w:pPr>
            <w:r w:rsidRPr="00035093">
              <w:rPr>
                <w:rFonts w:ascii="Times New Roman" w:eastAsia="Calibri" w:hAnsi="Times New Roman"/>
                <w:sz w:val="24"/>
                <w:szCs w:val="24"/>
                <w:lang w:val="ru-RU"/>
              </w:rPr>
              <w:t>0,05</w:t>
            </w:r>
          </w:p>
        </w:tc>
        <w:tc>
          <w:tcPr>
            <w:tcW w:w="1417" w:type="dxa"/>
            <w:shd w:val="clear" w:color="auto" w:fill="auto"/>
          </w:tcPr>
          <w:p w:rsidR="00F447AA" w:rsidRPr="00035093" w:rsidRDefault="00F447AA" w:rsidP="00914336">
            <w:pPr>
              <w:spacing w:line="240" w:lineRule="auto"/>
              <w:jc w:val="both"/>
              <w:rPr>
                <w:rFonts w:ascii="Times New Roman" w:eastAsia="Calibri" w:hAnsi="Times New Roman"/>
                <w:sz w:val="24"/>
                <w:szCs w:val="24"/>
                <w:lang w:val="ru-RU"/>
              </w:rPr>
            </w:pPr>
            <w:r w:rsidRPr="00035093">
              <w:rPr>
                <w:rFonts w:ascii="Times New Roman" w:eastAsia="Calibri" w:hAnsi="Times New Roman"/>
                <w:sz w:val="24"/>
                <w:szCs w:val="24"/>
                <w:lang w:val="ru-RU"/>
              </w:rPr>
              <w:t>45</w:t>
            </w:r>
          </w:p>
        </w:tc>
        <w:tc>
          <w:tcPr>
            <w:tcW w:w="1143" w:type="dxa"/>
            <w:shd w:val="clear" w:color="auto" w:fill="auto"/>
          </w:tcPr>
          <w:p w:rsidR="00F447AA" w:rsidRPr="00035093" w:rsidRDefault="00F447AA" w:rsidP="00914336">
            <w:pPr>
              <w:spacing w:line="240" w:lineRule="auto"/>
              <w:jc w:val="both"/>
              <w:rPr>
                <w:rFonts w:ascii="Times New Roman" w:eastAsia="Calibri" w:hAnsi="Times New Roman"/>
                <w:sz w:val="24"/>
                <w:szCs w:val="24"/>
                <w:lang w:val="ru-RU"/>
              </w:rPr>
            </w:pPr>
            <w:r w:rsidRPr="00035093">
              <w:rPr>
                <w:rFonts w:ascii="Times New Roman" w:eastAsia="Calibri" w:hAnsi="Times New Roman"/>
                <w:sz w:val="24"/>
                <w:szCs w:val="24"/>
                <w:lang w:val="ru-RU"/>
              </w:rPr>
              <w:t>2,25</w:t>
            </w:r>
          </w:p>
        </w:tc>
      </w:tr>
      <w:tr w:rsidR="00F447AA" w:rsidRPr="003A4291" w:rsidTr="00914336">
        <w:tc>
          <w:tcPr>
            <w:tcW w:w="2246" w:type="dxa"/>
            <w:shd w:val="clear" w:color="auto" w:fill="auto"/>
          </w:tcPr>
          <w:p w:rsidR="00F447AA" w:rsidRPr="00035093" w:rsidRDefault="00F447AA" w:rsidP="00914336">
            <w:pPr>
              <w:spacing w:line="240" w:lineRule="auto"/>
              <w:jc w:val="both"/>
              <w:rPr>
                <w:rFonts w:ascii="Times New Roman" w:eastAsia="Calibri" w:hAnsi="Times New Roman"/>
                <w:sz w:val="24"/>
                <w:szCs w:val="24"/>
                <w:lang w:val="ru-RU"/>
              </w:rPr>
            </w:pPr>
            <w:r w:rsidRPr="00035093">
              <w:rPr>
                <w:rFonts w:ascii="Times New Roman" w:eastAsia="Calibri" w:hAnsi="Times New Roman"/>
                <w:sz w:val="24"/>
                <w:szCs w:val="24"/>
                <w:lang w:val="ru-RU"/>
              </w:rPr>
              <w:t>Азотна кислота</w:t>
            </w:r>
          </w:p>
        </w:tc>
        <w:tc>
          <w:tcPr>
            <w:tcW w:w="1950" w:type="dxa"/>
            <w:shd w:val="clear" w:color="auto" w:fill="auto"/>
          </w:tcPr>
          <w:p w:rsidR="00F447AA" w:rsidRPr="00035093" w:rsidRDefault="00F447AA" w:rsidP="00914336">
            <w:pPr>
              <w:spacing w:line="240" w:lineRule="auto"/>
              <w:jc w:val="both"/>
              <w:rPr>
                <w:rStyle w:val="a4"/>
                <w:rFonts w:ascii="Times New Roman" w:eastAsia="Calibri" w:hAnsi="Times New Roman"/>
                <w:b w:val="0"/>
                <w:shd w:val="clear" w:color="auto" w:fill="FFFFFF"/>
                <w:lang w:val="ru-RU"/>
              </w:rPr>
            </w:pPr>
            <w:r w:rsidRPr="00035093">
              <w:rPr>
                <w:rStyle w:val="a4"/>
                <w:rFonts w:ascii="Times New Roman" w:eastAsia="Calibri" w:hAnsi="Times New Roman"/>
                <w:b w:val="0"/>
                <w:shd w:val="clear" w:color="auto" w:fill="FFFFFF"/>
                <w:lang w:val="ru-RU"/>
              </w:rPr>
              <w:t>90</w:t>
            </w:r>
          </w:p>
        </w:tc>
        <w:tc>
          <w:tcPr>
            <w:tcW w:w="1238" w:type="dxa"/>
            <w:shd w:val="clear" w:color="auto" w:fill="auto"/>
          </w:tcPr>
          <w:p w:rsidR="00F447AA" w:rsidRPr="00035093" w:rsidRDefault="00F447AA" w:rsidP="00914336">
            <w:pPr>
              <w:spacing w:line="240" w:lineRule="auto"/>
              <w:jc w:val="both"/>
              <w:rPr>
                <w:rFonts w:ascii="Times New Roman" w:eastAsia="Calibri" w:hAnsi="Times New Roman"/>
                <w:sz w:val="24"/>
                <w:szCs w:val="24"/>
                <w:lang w:val="ru-RU"/>
              </w:rPr>
            </w:pPr>
            <w:r w:rsidRPr="00035093">
              <w:rPr>
                <w:rFonts w:ascii="Times New Roman" w:eastAsia="Calibri" w:hAnsi="Times New Roman"/>
                <w:sz w:val="24"/>
                <w:szCs w:val="24"/>
                <w:lang w:val="ru-RU"/>
              </w:rPr>
              <w:t>л</w:t>
            </w:r>
          </w:p>
        </w:tc>
        <w:tc>
          <w:tcPr>
            <w:tcW w:w="1337" w:type="dxa"/>
            <w:shd w:val="clear" w:color="auto" w:fill="auto"/>
          </w:tcPr>
          <w:p w:rsidR="00F447AA" w:rsidRPr="00035093" w:rsidRDefault="00F447AA" w:rsidP="00914336">
            <w:pPr>
              <w:spacing w:line="240" w:lineRule="auto"/>
              <w:jc w:val="both"/>
              <w:rPr>
                <w:rFonts w:ascii="Times New Roman" w:eastAsia="Calibri" w:hAnsi="Times New Roman"/>
                <w:sz w:val="24"/>
                <w:szCs w:val="24"/>
                <w:lang w:val="ru-RU"/>
              </w:rPr>
            </w:pPr>
            <w:r w:rsidRPr="00035093">
              <w:rPr>
                <w:rFonts w:ascii="Times New Roman" w:eastAsia="Calibri" w:hAnsi="Times New Roman"/>
                <w:sz w:val="24"/>
                <w:szCs w:val="24"/>
                <w:lang w:val="ru-RU"/>
              </w:rPr>
              <w:t>0,05</w:t>
            </w:r>
          </w:p>
        </w:tc>
        <w:tc>
          <w:tcPr>
            <w:tcW w:w="1417" w:type="dxa"/>
            <w:shd w:val="clear" w:color="auto" w:fill="auto"/>
          </w:tcPr>
          <w:p w:rsidR="00F447AA" w:rsidRPr="00035093" w:rsidRDefault="00F447AA" w:rsidP="00914336">
            <w:pPr>
              <w:spacing w:line="240" w:lineRule="auto"/>
              <w:jc w:val="both"/>
              <w:rPr>
                <w:rFonts w:ascii="Times New Roman" w:eastAsia="Calibri" w:hAnsi="Times New Roman"/>
                <w:sz w:val="24"/>
                <w:szCs w:val="24"/>
                <w:lang w:val="ru-RU"/>
              </w:rPr>
            </w:pPr>
            <w:r w:rsidRPr="00035093">
              <w:rPr>
                <w:rFonts w:ascii="Times New Roman" w:eastAsia="Calibri" w:hAnsi="Times New Roman"/>
                <w:sz w:val="24"/>
                <w:szCs w:val="24"/>
                <w:lang w:val="ru-RU"/>
              </w:rPr>
              <w:t>510</w:t>
            </w:r>
          </w:p>
        </w:tc>
        <w:tc>
          <w:tcPr>
            <w:tcW w:w="1143" w:type="dxa"/>
            <w:shd w:val="clear" w:color="auto" w:fill="auto"/>
          </w:tcPr>
          <w:p w:rsidR="00F447AA" w:rsidRPr="00035093" w:rsidRDefault="00F447AA" w:rsidP="00914336">
            <w:pPr>
              <w:spacing w:line="240" w:lineRule="auto"/>
              <w:jc w:val="both"/>
              <w:rPr>
                <w:rFonts w:ascii="Times New Roman" w:eastAsia="Calibri" w:hAnsi="Times New Roman"/>
                <w:sz w:val="24"/>
                <w:szCs w:val="24"/>
                <w:lang w:val="ru-RU"/>
              </w:rPr>
            </w:pPr>
            <w:r w:rsidRPr="00035093">
              <w:rPr>
                <w:rFonts w:ascii="Times New Roman" w:eastAsia="Calibri" w:hAnsi="Times New Roman"/>
                <w:sz w:val="24"/>
                <w:szCs w:val="24"/>
                <w:lang w:val="ru-RU"/>
              </w:rPr>
              <w:t>25,5</w:t>
            </w:r>
          </w:p>
        </w:tc>
      </w:tr>
      <w:tr w:rsidR="00F447AA" w:rsidRPr="003A4291" w:rsidTr="00914336">
        <w:tc>
          <w:tcPr>
            <w:tcW w:w="2246" w:type="dxa"/>
            <w:shd w:val="clear" w:color="auto" w:fill="auto"/>
          </w:tcPr>
          <w:p w:rsidR="00F447AA" w:rsidRPr="00035093" w:rsidRDefault="00F447AA" w:rsidP="00914336">
            <w:pPr>
              <w:spacing w:line="240" w:lineRule="auto"/>
              <w:jc w:val="both"/>
              <w:rPr>
                <w:rFonts w:ascii="Times New Roman" w:eastAsia="Calibri" w:hAnsi="Times New Roman"/>
                <w:sz w:val="24"/>
                <w:szCs w:val="24"/>
              </w:rPr>
            </w:pPr>
            <w:r w:rsidRPr="00035093">
              <w:rPr>
                <w:rFonts w:ascii="Times New Roman" w:eastAsia="Calibri" w:hAnsi="Times New Roman"/>
                <w:sz w:val="24"/>
                <w:szCs w:val="24"/>
              </w:rPr>
              <w:t>Невраховані витрати</w:t>
            </w:r>
          </w:p>
        </w:tc>
        <w:tc>
          <w:tcPr>
            <w:tcW w:w="5942" w:type="dxa"/>
            <w:gridSpan w:val="4"/>
            <w:shd w:val="clear" w:color="auto" w:fill="auto"/>
          </w:tcPr>
          <w:p w:rsidR="00F447AA" w:rsidRPr="00035093" w:rsidRDefault="00F447AA" w:rsidP="00914336">
            <w:pPr>
              <w:spacing w:line="240" w:lineRule="auto"/>
              <w:jc w:val="both"/>
              <w:rPr>
                <w:rFonts w:ascii="Times New Roman" w:eastAsia="Calibri" w:hAnsi="Times New Roman"/>
                <w:sz w:val="24"/>
                <w:szCs w:val="24"/>
              </w:rPr>
            </w:pPr>
          </w:p>
        </w:tc>
        <w:tc>
          <w:tcPr>
            <w:tcW w:w="1143" w:type="dxa"/>
            <w:shd w:val="clear" w:color="auto" w:fill="auto"/>
          </w:tcPr>
          <w:p w:rsidR="00F447AA" w:rsidRPr="00035093" w:rsidRDefault="00F447AA" w:rsidP="00914336">
            <w:pPr>
              <w:spacing w:line="240" w:lineRule="auto"/>
              <w:jc w:val="both"/>
              <w:rPr>
                <w:rFonts w:ascii="Times New Roman" w:eastAsia="Calibri" w:hAnsi="Times New Roman"/>
                <w:sz w:val="24"/>
                <w:szCs w:val="24"/>
              </w:rPr>
            </w:pPr>
            <w:r w:rsidRPr="00035093">
              <w:rPr>
                <w:rFonts w:ascii="Times New Roman" w:eastAsia="Calibri" w:hAnsi="Times New Roman"/>
                <w:sz w:val="24"/>
                <w:szCs w:val="24"/>
              </w:rPr>
              <w:t>10</w:t>
            </w:r>
          </w:p>
        </w:tc>
      </w:tr>
      <w:tr w:rsidR="00F447AA" w:rsidRPr="003A4291" w:rsidTr="00914336">
        <w:tc>
          <w:tcPr>
            <w:tcW w:w="2246" w:type="dxa"/>
            <w:shd w:val="clear" w:color="auto" w:fill="auto"/>
          </w:tcPr>
          <w:p w:rsidR="00F447AA" w:rsidRPr="00035093" w:rsidRDefault="00F447AA" w:rsidP="00914336">
            <w:pPr>
              <w:spacing w:line="240" w:lineRule="auto"/>
              <w:jc w:val="both"/>
              <w:rPr>
                <w:rFonts w:ascii="Times New Roman" w:eastAsia="Calibri" w:hAnsi="Times New Roman"/>
                <w:sz w:val="24"/>
                <w:szCs w:val="24"/>
              </w:rPr>
            </w:pPr>
            <w:r w:rsidRPr="00035093">
              <w:rPr>
                <w:rFonts w:ascii="Times New Roman" w:eastAsia="Calibri" w:hAnsi="Times New Roman"/>
                <w:sz w:val="24"/>
                <w:szCs w:val="24"/>
              </w:rPr>
              <w:t>Разом</w:t>
            </w:r>
          </w:p>
        </w:tc>
        <w:tc>
          <w:tcPr>
            <w:tcW w:w="5942" w:type="dxa"/>
            <w:gridSpan w:val="4"/>
            <w:shd w:val="clear" w:color="auto" w:fill="auto"/>
          </w:tcPr>
          <w:p w:rsidR="00F447AA" w:rsidRPr="00035093" w:rsidRDefault="00F447AA" w:rsidP="00914336">
            <w:pPr>
              <w:spacing w:line="240" w:lineRule="auto"/>
              <w:jc w:val="both"/>
              <w:rPr>
                <w:rFonts w:ascii="Times New Roman" w:eastAsia="Calibri" w:hAnsi="Times New Roman"/>
                <w:sz w:val="24"/>
                <w:szCs w:val="24"/>
              </w:rPr>
            </w:pPr>
          </w:p>
        </w:tc>
        <w:tc>
          <w:tcPr>
            <w:tcW w:w="1143" w:type="dxa"/>
            <w:shd w:val="clear" w:color="auto" w:fill="auto"/>
          </w:tcPr>
          <w:p w:rsidR="00F447AA" w:rsidRPr="00035093" w:rsidRDefault="00F447AA" w:rsidP="00914336">
            <w:pPr>
              <w:spacing w:line="240" w:lineRule="auto"/>
              <w:jc w:val="both"/>
              <w:rPr>
                <w:rFonts w:ascii="Times New Roman" w:eastAsia="Calibri" w:hAnsi="Times New Roman"/>
                <w:sz w:val="24"/>
                <w:szCs w:val="24"/>
              </w:rPr>
            </w:pPr>
            <w:r w:rsidRPr="00035093">
              <w:rPr>
                <w:rFonts w:ascii="Times New Roman" w:eastAsia="Calibri" w:hAnsi="Times New Roman"/>
                <w:sz w:val="24"/>
                <w:szCs w:val="24"/>
              </w:rPr>
              <w:t>2495,25</w:t>
            </w:r>
          </w:p>
        </w:tc>
      </w:tr>
    </w:tbl>
    <w:p w:rsidR="00F447AA" w:rsidRPr="004C6417" w:rsidRDefault="00F447AA" w:rsidP="00F447AA">
      <w:pPr>
        <w:spacing w:line="360" w:lineRule="auto"/>
        <w:ind w:firstLine="708"/>
        <w:jc w:val="both"/>
        <w:rPr>
          <w:rFonts w:ascii="Times New Roman" w:hAnsi="Times New Roman"/>
          <w:sz w:val="28"/>
          <w:szCs w:val="28"/>
        </w:rPr>
      </w:pPr>
      <w:r w:rsidRPr="004C6417">
        <w:rPr>
          <w:rFonts w:ascii="Times New Roman" w:hAnsi="Times New Roman"/>
          <w:sz w:val="28"/>
          <w:szCs w:val="28"/>
        </w:rPr>
        <w:lastRenderedPageBreak/>
        <w:t>Транспортно заготівельні витрати складають 10% від планової вартості використаних матеріалів, тоді загальні витрати складають:</w:t>
      </w:r>
    </w:p>
    <w:p w:rsidR="00F447AA" w:rsidRPr="004C6417" w:rsidRDefault="00F447AA" w:rsidP="00F447AA">
      <w:pPr>
        <w:spacing w:line="360" w:lineRule="auto"/>
        <w:ind w:firstLine="709"/>
        <w:jc w:val="center"/>
        <w:rPr>
          <w:rFonts w:ascii="Times New Roman" w:hAnsi="Times New Roman"/>
          <w:sz w:val="28"/>
          <w:szCs w:val="28"/>
        </w:rPr>
      </w:pPr>
    </w:p>
    <w:p w:rsidR="00F447AA" w:rsidRPr="004C6417" w:rsidRDefault="00F447AA" w:rsidP="00F447AA">
      <w:pPr>
        <w:spacing w:line="360" w:lineRule="auto"/>
        <w:ind w:firstLine="709"/>
        <w:jc w:val="center"/>
        <w:rPr>
          <w:rFonts w:ascii="Times New Roman" w:hAnsi="Times New Roman"/>
          <w:sz w:val="28"/>
          <w:szCs w:val="28"/>
        </w:rPr>
      </w:pPr>
      <w:r w:rsidRPr="004C6417">
        <w:rPr>
          <w:rFonts w:ascii="Times New Roman" w:hAnsi="Times New Roman"/>
          <w:sz w:val="28"/>
          <w:szCs w:val="28"/>
        </w:rPr>
        <w:t>Вм=</w:t>
      </w:r>
      <w:r>
        <w:rPr>
          <w:rFonts w:ascii="Times New Roman" w:hAnsi="Times New Roman"/>
          <w:sz w:val="28"/>
          <w:szCs w:val="28"/>
        </w:rPr>
        <w:t>2495,25</w:t>
      </w:r>
      <w:r w:rsidRPr="004C6417">
        <w:rPr>
          <w:rFonts w:ascii="Times New Roman" w:hAnsi="Times New Roman"/>
          <w:sz w:val="28"/>
          <w:szCs w:val="28"/>
        </w:rPr>
        <w:t xml:space="preserve">·1,1= </w:t>
      </w:r>
      <w:r>
        <w:rPr>
          <w:rFonts w:ascii="Times New Roman" w:hAnsi="Times New Roman"/>
          <w:sz w:val="28"/>
          <w:szCs w:val="28"/>
        </w:rPr>
        <w:t>27</w:t>
      </w:r>
      <w:r w:rsidRPr="00407D33">
        <w:rPr>
          <w:rFonts w:ascii="Times New Roman" w:hAnsi="Times New Roman"/>
          <w:sz w:val="28"/>
          <w:szCs w:val="28"/>
          <w:lang w:val="ru-RU"/>
        </w:rPr>
        <w:t>44,78</w:t>
      </w:r>
      <w:r w:rsidRPr="004C6417">
        <w:rPr>
          <w:rFonts w:ascii="Times New Roman" w:hAnsi="Times New Roman"/>
          <w:sz w:val="28"/>
          <w:szCs w:val="28"/>
        </w:rPr>
        <w:t xml:space="preserve"> грн.</w:t>
      </w:r>
    </w:p>
    <w:p w:rsidR="00F447AA" w:rsidRPr="004C6417" w:rsidRDefault="00F447AA" w:rsidP="00F447AA">
      <w:pPr>
        <w:spacing w:line="360" w:lineRule="auto"/>
        <w:ind w:firstLine="709"/>
        <w:jc w:val="both"/>
        <w:rPr>
          <w:rFonts w:ascii="Times New Roman" w:hAnsi="Times New Roman"/>
          <w:b/>
          <w:sz w:val="28"/>
          <w:szCs w:val="28"/>
        </w:rPr>
      </w:pPr>
    </w:p>
    <w:p w:rsidR="00F447AA" w:rsidRPr="004C6417" w:rsidRDefault="00F447AA" w:rsidP="00F447AA">
      <w:pPr>
        <w:spacing w:line="360" w:lineRule="auto"/>
        <w:ind w:firstLine="709"/>
        <w:jc w:val="both"/>
        <w:rPr>
          <w:rFonts w:ascii="Times New Roman" w:hAnsi="Times New Roman"/>
          <w:b/>
          <w:sz w:val="28"/>
          <w:szCs w:val="28"/>
        </w:rPr>
      </w:pPr>
    </w:p>
    <w:p w:rsidR="00F447AA" w:rsidRPr="00407D33" w:rsidRDefault="00F447AA" w:rsidP="00F447AA">
      <w:pPr>
        <w:pStyle w:val="3"/>
        <w:spacing w:line="360" w:lineRule="auto"/>
        <w:ind w:left="-2" w:firstLineChars="0" w:firstLine="710"/>
        <w:rPr>
          <w:rFonts w:ascii="Times New Roman" w:hAnsi="Times New Roman" w:cs="Times New Roman"/>
        </w:rPr>
      </w:pPr>
      <w:bookmarkStart w:id="76" w:name="_Toc11355073"/>
      <w:bookmarkStart w:id="77" w:name="_Toc11356005"/>
      <w:bookmarkStart w:id="78" w:name="_Toc11602852"/>
      <w:r>
        <w:rPr>
          <w:rFonts w:ascii="Times New Roman" w:hAnsi="Times New Roman" w:cs="Times New Roman"/>
        </w:rPr>
        <w:t>4</w:t>
      </w:r>
      <w:r w:rsidRPr="00407D33">
        <w:rPr>
          <w:rFonts w:ascii="Times New Roman" w:hAnsi="Times New Roman" w:cs="Times New Roman"/>
        </w:rPr>
        <w:t>.3.4 Витрати на спеціальне обладнання та прилади</w:t>
      </w:r>
      <w:bookmarkEnd w:id="76"/>
      <w:bookmarkEnd w:id="77"/>
      <w:bookmarkEnd w:id="78"/>
    </w:p>
    <w:p w:rsidR="00F447AA" w:rsidRPr="004C6417" w:rsidRDefault="00F447AA" w:rsidP="00F447AA">
      <w:pPr>
        <w:spacing w:line="360" w:lineRule="auto"/>
        <w:ind w:firstLine="709"/>
        <w:jc w:val="both"/>
        <w:rPr>
          <w:rFonts w:ascii="Times New Roman" w:hAnsi="Times New Roman"/>
          <w:sz w:val="28"/>
          <w:szCs w:val="28"/>
        </w:rPr>
      </w:pPr>
    </w:p>
    <w:p w:rsidR="00F447AA" w:rsidRDefault="00F447AA" w:rsidP="00F447AA">
      <w:pPr>
        <w:spacing w:line="360" w:lineRule="auto"/>
        <w:ind w:firstLine="709"/>
        <w:jc w:val="both"/>
        <w:rPr>
          <w:rFonts w:ascii="Times New Roman" w:hAnsi="Times New Roman"/>
          <w:sz w:val="28"/>
          <w:szCs w:val="28"/>
        </w:rPr>
      </w:pPr>
    </w:p>
    <w:p w:rsidR="00F447AA" w:rsidRPr="004C6417" w:rsidRDefault="00F447AA" w:rsidP="00F447AA">
      <w:pPr>
        <w:spacing w:line="360" w:lineRule="auto"/>
        <w:ind w:firstLine="709"/>
        <w:jc w:val="both"/>
        <w:rPr>
          <w:rFonts w:ascii="Times New Roman" w:hAnsi="Times New Roman"/>
          <w:sz w:val="28"/>
          <w:szCs w:val="28"/>
        </w:rPr>
      </w:pPr>
      <w:r w:rsidRPr="004C6417">
        <w:rPr>
          <w:rFonts w:ascii="Times New Roman" w:hAnsi="Times New Roman"/>
          <w:sz w:val="28"/>
          <w:szCs w:val="28"/>
        </w:rPr>
        <w:t>Використовувалося вже існуюче обладнання, тому в роботі даній роботі не відбувалася закупівля нового обладнання.</w:t>
      </w:r>
    </w:p>
    <w:p w:rsidR="00F447AA" w:rsidRDefault="00F447AA" w:rsidP="00F447AA">
      <w:pPr>
        <w:spacing w:line="360" w:lineRule="auto"/>
        <w:ind w:firstLine="709"/>
        <w:jc w:val="both"/>
        <w:rPr>
          <w:rFonts w:ascii="Times New Roman" w:hAnsi="Times New Roman"/>
          <w:sz w:val="28"/>
          <w:szCs w:val="28"/>
        </w:rPr>
      </w:pPr>
    </w:p>
    <w:p w:rsidR="00F447AA" w:rsidRPr="004C6417" w:rsidRDefault="00F447AA" w:rsidP="00F447AA">
      <w:pPr>
        <w:spacing w:line="360" w:lineRule="auto"/>
        <w:ind w:firstLine="709"/>
        <w:jc w:val="both"/>
        <w:rPr>
          <w:rFonts w:ascii="Times New Roman" w:hAnsi="Times New Roman"/>
          <w:sz w:val="28"/>
          <w:szCs w:val="28"/>
        </w:rPr>
      </w:pPr>
    </w:p>
    <w:p w:rsidR="00F447AA" w:rsidRPr="00407D33" w:rsidRDefault="00F447AA" w:rsidP="00F447AA">
      <w:pPr>
        <w:pStyle w:val="3"/>
        <w:spacing w:line="360" w:lineRule="auto"/>
        <w:ind w:left="-2" w:firstLineChars="0" w:firstLine="710"/>
        <w:rPr>
          <w:rFonts w:ascii="Times New Roman" w:hAnsi="Times New Roman" w:cs="Times New Roman"/>
        </w:rPr>
      </w:pPr>
      <w:bookmarkStart w:id="79" w:name="_Toc11355074"/>
      <w:bookmarkStart w:id="80" w:name="_Toc11356006"/>
      <w:bookmarkStart w:id="81" w:name="_Toc11602853"/>
      <w:r>
        <w:rPr>
          <w:rFonts w:ascii="Times New Roman" w:hAnsi="Times New Roman" w:cs="Times New Roman"/>
        </w:rPr>
        <w:t>4</w:t>
      </w:r>
      <w:r w:rsidRPr="00407D33">
        <w:rPr>
          <w:rFonts w:ascii="Times New Roman" w:hAnsi="Times New Roman" w:cs="Times New Roman"/>
        </w:rPr>
        <w:t>.3.5 Витрати на службові відрядження</w:t>
      </w:r>
      <w:bookmarkEnd w:id="79"/>
      <w:bookmarkEnd w:id="80"/>
      <w:bookmarkEnd w:id="81"/>
    </w:p>
    <w:p w:rsidR="00F447AA" w:rsidRDefault="00F447AA" w:rsidP="00F447AA">
      <w:pPr>
        <w:spacing w:line="360" w:lineRule="auto"/>
        <w:ind w:firstLine="709"/>
        <w:jc w:val="both"/>
        <w:rPr>
          <w:rFonts w:ascii="Times New Roman" w:hAnsi="Times New Roman"/>
          <w:b/>
          <w:sz w:val="28"/>
          <w:szCs w:val="28"/>
        </w:rPr>
      </w:pPr>
    </w:p>
    <w:p w:rsidR="00F447AA" w:rsidRPr="004C6417" w:rsidRDefault="00F447AA" w:rsidP="00F447AA">
      <w:pPr>
        <w:spacing w:line="360" w:lineRule="auto"/>
        <w:ind w:firstLine="709"/>
        <w:jc w:val="both"/>
        <w:rPr>
          <w:rFonts w:ascii="Times New Roman" w:hAnsi="Times New Roman"/>
          <w:b/>
          <w:sz w:val="28"/>
          <w:szCs w:val="28"/>
        </w:rPr>
      </w:pPr>
    </w:p>
    <w:p w:rsidR="00F447AA" w:rsidRPr="004C6417" w:rsidRDefault="00F447AA" w:rsidP="00F447AA">
      <w:pPr>
        <w:spacing w:line="360" w:lineRule="auto"/>
        <w:ind w:firstLine="709"/>
        <w:jc w:val="both"/>
        <w:rPr>
          <w:rFonts w:ascii="Times New Roman" w:hAnsi="Times New Roman"/>
          <w:sz w:val="28"/>
          <w:szCs w:val="28"/>
        </w:rPr>
      </w:pPr>
      <w:r w:rsidRPr="004C6417">
        <w:rPr>
          <w:rFonts w:ascii="Times New Roman" w:hAnsi="Times New Roman"/>
          <w:sz w:val="28"/>
          <w:szCs w:val="28"/>
        </w:rPr>
        <w:t>Згідно плану НДР, не передбачаються службові відрядження, тому за даною статтею витрати не передбачаються.</w:t>
      </w:r>
    </w:p>
    <w:p w:rsidR="00F447AA" w:rsidRDefault="00F447AA" w:rsidP="00F447AA">
      <w:pPr>
        <w:spacing w:line="360" w:lineRule="auto"/>
        <w:jc w:val="both"/>
        <w:rPr>
          <w:rFonts w:ascii="Times New Roman" w:hAnsi="Times New Roman"/>
          <w:sz w:val="28"/>
          <w:szCs w:val="28"/>
        </w:rPr>
      </w:pPr>
    </w:p>
    <w:p w:rsidR="00F447AA" w:rsidRDefault="00F447AA" w:rsidP="00F447AA">
      <w:pPr>
        <w:spacing w:line="360" w:lineRule="auto"/>
        <w:jc w:val="both"/>
        <w:rPr>
          <w:rFonts w:ascii="Times New Roman" w:hAnsi="Times New Roman"/>
          <w:sz w:val="28"/>
          <w:szCs w:val="28"/>
        </w:rPr>
      </w:pPr>
    </w:p>
    <w:p w:rsidR="00F447AA" w:rsidRDefault="00F447AA" w:rsidP="00F447AA">
      <w:pPr>
        <w:spacing w:line="360" w:lineRule="auto"/>
        <w:jc w:val="both"/>
        <w:rPr>
          <w:rFonts w:ascii="Times New Roman" w:hAnsi="Times New Roman"/>
          <w:sz w:val="28"/>
          <w:szCs w:val="28"/>
        </w:rPr>
      </w:pPr>
    </w:p>
    <w:p w:rsidR="00F447AA" w:rsidRDefault="00F447AA" w:rsidP="00F447AA">
      <w:pPr>
        <w:spacing w:line="360" w:lineRule="auto"/>
        <w:jc w:val="both"/>
        <w:rPr>
          <w:rFonts w:ascii="Times New Roman" w:hAnsi="Times New Roman"/>
          <w:sz w:val="28"/>
          <w:szCs w:val="28"/>
        </w:rPr>
      </w:pPr>
    </w:p>
    <w:p w:rsidR="00F447AA" w:rsidRDefault="00F447AA" w:rsidP="00F447AA">
      <w:pPr>
        <w:spacing w:line="360" w:lineRule="auto"/>
        <w:jc w:val="both"/>
        <w:rPr>
          <w:rFonts w:ascii="Times New Roman" w:hAnsi="Times New Roman"/>
          <w:sz w:val="28"/>
          <w:szCs w:val="28"/>
        </w:rPr>
      </w:pPr>
    </w:p>
    <w:p w:rsidR="00F447AA" w:rsidRPr="004C6417" w:rsidRDefault="00F447AA" w:rsidP="00F447AA">
      <w:pPr>
        <w:spacing w:line="360" w:lineRule="auto"/>
        <w:jc w:val="both"/>
        <w:rPr>
          <w:rFonts w:ascii="Times New Roman" w:hAnsi="Times New Roman"/>
          <w:sz w:val="28"/>
          <w:szCs w:val="28"/>
        </w:rPr>
      </w:pPr>
    </w:p>
    <w:p w:rsidR="00F447AA" w:rsidRPr="00407D33" w:rsidRDefault="00F447AA" w:rsidP="00F447AA">
      <w:pPr>
        <w:pStyle w:val="3"/>
        <w:spacing w:line="360" w:lineRule="auto"/>
        <w:ind w:left="-2" w:firstLineChars="0" w:firstLine="710"/>
        <w:rPr>
          <w:rFonts w:ascii="Times New Roman" w:hAnsi="Times New Roman" w:cs="Times New Roman"/>
        </w:rPr>
      </w:pPr>
      <w:bookmarkStart w:id="82" w:name="_Toc11355075"/>
      <w:bookmarkStart w:id="83" w:name="_Toc11356007"/>
      <w:bookmarkStart w:id="84" w:name="_Toc11602854"/>
      <w:r>
        <w:rPr>
          <w:rFonts w:ascii="Times New Roman" w:hAnsi="Times New Roman" w:cs="Times New Roman"/>
        </w:rPr>
        <w:t>4</w:t>
      </w:r>
      <w:r w:rsidRPr="00407D33">
        <w:rPr>
          <w:rFonts w:ascii="Times New Roman" w:hAnsi="Times New Roman" w:cs="Times New Roman"/>
        </w:rPr>
        <w:t>.3.6 Інші прямі невраховані витрати</w:t>
      </w:r>
      <w:bookmarkEnd w:id="82"/>
      <w:bookmarkEnd w:id="83"/>
      <w:bookmarkEnd w:id="84"/>
    </w:p>
    <w:p w:rsidR="00F447AA" w:rsidRDefault="00F447AA" w:rsidP="00F447AA">
      <w:pPr>
        <w:spacing w:line="360" w:lineRule="auto"/>
        <w:jc w:val="both"/>
        <w:rPr>
          <w:rFonts w:ascii="Times New Roman" w:hAnsi="Times New Roman"/>
          <w:b/>
          <w:sz w:val="28"/>
          <w:szCs w:val="28"/>
        </w:rPr>
      </w:pPr>
    </w:p>
    <w:p w:rsidR="00F447AA" w:rsidRPr="004C6417" w:rsidRDefault="00F447AA" w:rsidP="00F447AA">
      <w:pPr>
        <w:spacing w:line="360" w:lineRule="auto"/>
        <w:jc w:val="both"/>
        <w:rPr>
          <w:rFonts w:ascii="Times New Roman" w:hAnsi="Times New Roman"/>
          <w:b/>
          <w:sz w:val="28"/>
          <w:szCs w:val="28"/>
        </w:rPr>
      </w:pPr>
    </w:p>
    <w:p w:rsidR="00F447AA" w:rsidRPr="004C6417" w:rsidRDefault="00F447AA" w:rsidP="00F447AA">
      <w:pPr>
        <w:spacing w:line="360" w:lineRule="auto"/>
        <w:ind w:firstLine="709"/>
        <w:jc w:val="both"/>
        <w:rPr>
          <w:rFonts w:ascii="Times New Roman" w:hAnsi="Times New Roman"/>
          <w:sz w:val="28"/>
          <w:szCs w:val="28"/>
        </w:rPr>
      </w:pPr>
      <w:r w:rsidRPr="004C6417">
        <w:rPr>
          <w:rFonts w:ascii="Times New Roman" w:hAnsi="Times New Roman"/>
          <w:sz w:val="28"/>
          <w:szCs w:val="28"/>
        </w:rPr>
        <w:t>В цій статті поєднуються всі витрати на проведення НДР, що не увійшли до попередніх статей. При проведенні даної роботи  інші прямі витрати складають 10 % від суми врахованих витрати на НДР.</w:t>
      </w:r>
    </w:p>
    <w:p w:rsidR="00F447AA" w:rsidRPr="004C6417" w:rsidRDefault="00F447AA" w:rsidP="00F447AA">
      <w:pPr>
        <w:spacing w:line="360" w:lineRule="auto"/>
        <w:ind w:firstLine="709"/>
        <w:jc w:val="center"/>
        <w:rPr>
          <w:rFonts w:ascii="Times New Roman" w:hAnsi="Times New Roman"/>
          <w:sz w:val="28"/>
          <w:szCs w:val="28"/>
        </w:rPr>
      </w:pPr>
    </w:p>
    <w:p w:rsidR="00F447AA" w:rsidRPr="004C6417" w:rsidRDefault="00F447AA" w:rsidP="00F447AA">
      <w:pPr>
        <w:spacing w:line="360" w:lineRule="auto"/>
        <w:ind w:firstLine="709"/>
        <w:jc w:val="center"/>
        <w:rPr>
          <w:rFonts w:ascii="Times New Roman" w:hAnsi="Times New Roman"/>
          <w:sz w:val="28"/>
          <w:szCs w:val="28"/>
        </w:rPr>
      </w:pPr>
      <w:r w:rsidRPr="004C6417">
        <w:rPr>
          <w:rFonts w:ascii="Times New Roman" w:hAnsi="Times New Roman"/>
          <w:sz w:val="28"/>
          <w:szCs w:val="28"/>
        </w:rPr>
        <w:t>Ів=(</w:t>
      </w:r>
      <w:r>
        <w:rPr>
          <w:rFonts w:ascii="Times New Roman" w:eastAsia="Calibri" w:hAnsi="Times New Roman"/>
          <w:sz w:val="28"/>
          <w:szCs w:val="28"/>
        </w:rPr>
        <w:t>8318,77</w:t>
      </w:r>
      <w:r w:rsidRPr="004C6417">
        <w:rPr>
          <w:rFonts w:ascii="Times New Roman" w:hAnsi="Times New Roman"/>
          <w:sz w:val="28"/>
          <w:szCs w:val="28"/>
        </w:rPr>
        <w:t>+</w:t>
      </w:r>
      <w:r>
        <w:rPr>
          <w:rFonts w:ascii="Times New Roman" w:hAnsi="Times New Roman"/>
          <w:sz w:val="28"/>
          <w:szCs w:val="28"/>
        </w:rPr>
        <w:t>1830,13</w:t>
      </w:r>
      <w:r w:rsidRPr="004C6417">
        <w:rPr>
          <w:rFonts w:ascii="Times New Roman" w:hAnsi="Times New Roman"/>
          <w:sz w:val="28"/>
          <w:szCs w:val="28"/>
        </w:rPr>
        <w:t>+</w:t>
      </w:r>
      <w:r>
        <w:rPr>
          <w:rFonts w:ascii="Times New Roman" w:hAnsi="Times New Roman"/>
          <w:sz w:val="28"/>
          <w:szCs w:val="28"/>
        </w:rPr>
        <w:t>27</w:t>
      </w:r>
      <w:r w:rsidRPr="00F447AA">
        <w:rPr>
          <w:rFonts w:ascii="Times New Roman" w:hAnsi="Times New Roman"/>
          <w:sz w:val="28"/>
          <w:szCs w:val="28"/>
          <w:lang w:val="ru-RU"/>
        </w:rPr>
        <w:t>44,78</w:t>
      </w:r>
      <w:r w:rsidRPr="004C6417">
        <w:rPr>
          <w:rFonts w:ascii="Times New Roman" w:hAnsi="Times New Roman"/>
          <w:sz w:val="28"/>
          <w:szCs w:val="28"/>
        </w:rPr>
        <w:t>)·0,1=</w:t>
      </w:r>
      <w:r>
        <w:rPr>
          <w:rFonts w:ascii="Times New Roman" w:hAnsi="Times New Roman"/>
          <w:sz w:val="28"/>
          <w:szCs w:val="28"/>
        </w:rPr>
        <w:t>1289,37</w:t>
      </w:r>
      <w:r w:rsidRPr="004C6417">
        <w:rPr>
          <w:rFonts w:ascii="Times New Roman" w:hAnsi="Times New Roman"/>
          <w:sz w:val="28"/>
          <w:szCs w:val="28"/>
        </w:rPr>
        <w:t xml:space="preserve"> грн.</w:t>
      </w:r>
    </w:p>
    <w:p w:rsidR="00F447AA" w:rsidRDefault="00F447AA" w:rsidP="00F447AA">
      <w:pPr>
        <w:spacing w:line="360" w:lineRule="auto"/>
        <w:ind w:firstLine="709"/>
        <w:jc w:val="both"/>
        <w:rPr>
          <w:rFonts w:ascii="Times New Roman" w:hAnsi="Times New Roman"/>
          <w:sz w:val="28"/>
          <w:szCs w:val="28"/>
        </w:rPr>
      </w:pPr>
    </w:p>
    <w:p w:rsidR="00F447AA" w:rsidRPr="004C6417" w:rsidRDefault="00F447AA" w:rsidP="00F447AA">
      <w:pPr>
        <w:spacing w:line="360" w:lineRule="auto"/>
        <w:ind w:firstLine="709"/>
        <w:jc w:val="both"/>
        <w:rPr>
          <w:rFonts w:ascii="Times New Roman" w:hAnsi="Times New Roman"/>
          <w:sz w:val="28"/>
          <w:szCs w:val="28"/>
        </w:rPr>
      </w:pPr>
    </w:p>
    <w:p w:rsidR="00F447AA" w:rsidRPr="00407D33" w:rsidRDefault="00F447AA" w:rsidP="00F447AA">
      <w:pPr>
        <w:pStyle w:val="3"/>
        <w:spacing w:line="360" w:lineRule="auto"/>
        <w:ind w:left="-2" w:firstLineChars="0" w:firstLine="710"/>
        <w:rPr>
          <w:rFonts w:ascii="Times New Roman" w:hAnsi="Times New Roman" w:cs="Times New Roman"/>
        </w:rPr>
      </w:pPr>
      <w:bookmarkStart w:id="85" w:name="_Toc11355076"/>
      <w:bookmarkStart w:id="86" w:name="_Toc11356008"/>
      <w:bookmarkStart w:id="87" w:name="_Toc11602855"/>
      <w:r>
        <w:rPr>
          <w:rFonts w:ascii="Times New Roman" w:hAnsi="Times New Roman" w:cs="Times New Roman"/>
        </w:rPr>
        <w:t>4</w:t>
      </w:r>
      <w:r w:rsidRPr="00407D33">
        <w:rPr>
          <w:rFonts w:ascii="Times New Roman" w:hAnsi="Times New Roman" w:cs="Times New Roman"/>
        </w:rPr>
        <w:t>.3.7 Накладні витрати</w:t>
      </w:r>
      <w:bookmarkEnd w:id="85"/>
      <w:bookmarkEnd w:id="86"/>
      <w:bookmarkEnd w:id="87"/>
    </w:p>
    <w:p w:rsidR="00F447AA" w:rsidRDefault="00F447AA" w:rsidP="00F447AA">
      <w:pPr>
        <w:spacing w:line="360" w:lineRule="auto"/>
        <w:ind w:firstLine="709"/>
        <w:jc w:val="both"/>
        <w:rPr>
          <w:rFonts w:ascii="Times New Roman" w:hAnsi="Times New Roman"/>
          <w:b/>
          <w:sz w:val="28"/>
          <w:szCs w:val="28"/>
        </w:rPr>
      </w:pPr>
    </w:p>
    <w:p w:rsidR="00F447AA" w:rsidRPr="00ED40E0" w:rsidRDefault="00F447AA" w:rsidP="00F447AA">
      <w:pPr>
        <w:pStyle w:val="aa"/>
        <w:spacing w:line="360" w:lineRule="auto"/>
        <w:rPr>
          <w:rFonts w:ascii="Times New Roman" w:hAnsi="Times New Roman"/>
          <w:sz w:val="28"/>
          <w:szCs w:val="28"/>
        </w:rPr>
      </w:pPr>
    </w:p>
    <w:p w:rsidR="00F447AA" w:rsidRPr="00ED40E0" w:rsidRDefault="00F447AA" w:rsidP="00F447AA">
      <w:pPr>
        <w:pStyle w:val="aa"/>
        <w:spacing w:line="360" w:lineRule="auto"/>
        <w:ind w:firstLine="708"/>
        <w:rPr>
          <w:rFonts w:ascii="Times New Roman" w:hAnsi="Times New Roman"/>
          <w:sz w:val="28"/>
          <w:szCs w:val="28"/>
        </w:rPr>
      </w:pPr>
      <w:r w:rsidRPr="00ED40E0">
        <w:rPr>
          <w:rFonts w:ascii="Times New Roman" w:hAnsi="Times New Roman"/>
          <w:sz w:val="28"/>
          <w:szCs w:val="28"/>
        </w:rPr>
        <w:t>До накладних витрат (Нв) відносять:</w:t>
      </w:r>
    </w:p>
    <w:p w:rsidR="00F447AA" w:rsidRPr="00ED40E0" w:rsidRDefault="00F447AA" w:rsidP="00F447AA">
      <w:pPr>
        <w:pStyle w:val="aa"/>
        <w:spacing w:line="360" w:lineRule="auto"/>
        <w:ind w:firstLine="708"/>
        <w:rPr>
          <w:rFonts w:ascii="Times New Roman" w:hAnsi="Times New Roman"/>
          <w:sz w:val="28"/>
          <w:szCs w:val="28"/>
        </w:rPr>
      </w:pPr>
      <w:r w:rsidRPr="00ED40E0">
        <w:rPr>
          <w:rFonts w:ascii="Times New Roman" w:hAnsi="Times New Roman"/>
          <w:sz w:val="28"/>
          <w:szCs w:val="28"/>
        </w:rPr>
        <w:t>1) заробітна плата адміністративна – управлінського, господарського та обслуговуючого персоналу з єдиним соціальним внеском;</w:t>
      </w:r>
    </w:p>
    <w:p w:rsidR="00F447AA" w:rsidRPr="00ED40E0" w:rsidRDefault="00F447AA" w:rsidP="00F447AA">
      <w:pPr>
        <w:pStyle w:val="aa"/>
        <w:spacing w:line="360" w:lineRule="auto"/>
        <w:ind w:firstLine="708"/>
        <w:rPr>
          <w:rFonts w:ascii="Times New Roman" w:hAnsi="Times New Roman"/>
          <w:sz w:val="28"/>
          <w:szCs w:val="28"/>
        </w:rPr>
      </w:pPr>
      <w:r w:rsidRPr="00ED40E0">
        <w:rPr>
          <w:rFonts w:ascii="Times New Roman" w:hAnsi="Times New Roman"/>
          <w:sz w:val="28"/>
          <w:szCs w:val="28"/>
        </w:rPr>
        <w:t>2) витрати на придбання експериментального спеціального обладнання та приладів;</w:t>
      </w:r>
    </w:p>
    <w:p w:rsidR="00F447AA" w:rsidRPr="00ED40E0" w:rsidRDefault="00F447AA" w:rsidP="00F447AA">
      <w:pPr>
        <w:pStyle w:val="aa"/>
        <w:spacing w:line="360" w:lineRule="auto"/>
        <w:ind w:firstLine="708"/>
        <w:rPr>
          <w:rFonts w:ascii="Times New Roman" w:hAnsi="Times New Roman"/>
          <w:sz w:val="28"/>
          <w:szCs w:val="28"/>
        </w:rPr>
      </w:pPr>
      <w:r w:rsidRPr="00ED40E0">
        <w:rPr>
          <w:rFonts w:ascii="Times New Roman" w:hAnsi="Times New Roman"/>
          <w:sz w:val="28"/>
          <w:szCs w:val="28"/>
        </w:rPr>
        <w:t>3) витрати по охороні праці та на техніку безпеки;</w:t>
      </w:r>
    </w:p>
    <w:p w:rsidR="00F447AA" w:rsidRPr="00ED40E0" w:rsidRDefault="00F447AA" w:rsidP="00F447AA">
      <w:pPr>
        <w:pStyle w:val="aa"/>
        <w:spacing w:line="360" w:lineRule="auto"/>
        <w:ind w:firstLine="708"/>
        <w:rPr>
          <w:rFonts w:ascii="Times New Roman" w:hAnsi="Times New Roman"/>
          <w:sz w:val="28"/>
          <w:szCs w:val="28"/>
        </w:rPr>
      </w:pPr>
      <w:r w:rsidRPr="00ED40E0">
        <w:rPr>
          <w:rFonts w:ascii="Times New Roman" w:hAnsi="Times New Roman"/>
          <w:sz w:val="28"/>
          <w:szCs w:val="28"/>
        </w:rPr>
        <w:t>4) утримання виробничих площ, приладів, устаткування та установок;</w:t>
      </w:r>
    </w:p>
    <w:p w:rsidR="00F447AA" w:rsidRPr="00ED40E0" w:rsidRDefault="00F447AA" w:rsidP="00F447AA">
      <w:pPr>
        <w:pStyle w:val="aa"/>
        <w:spacing w:line="360" w:lineRule="auto"/>
        <w:ind w:firstLine="708"/>
        <w:rPr>
          <w:rFonts w:ascii="Times New Roman" w:hAnsi="Times New Roman"/>
          <w:sz w:val="28"/>
          <w:szCs w:val="28"/>
        </w:rPr>
      </w:pPr>
      <w:r w:rsidRPr="00ED40E0">
        <w:rPr>
          <w:rFonts w:ascii="Times New Roman" w:hAnsi="Times New Roman"/>
          <w:sz w:val="28"/>
          <w:szCs w:val="28"/>
        </w:rPr>
        <w:t>5) витрати на воєнізовану охорону;</w:t>
      </w:r>
    </w:p>
    <w:p w:rsidR="00F447AA" w:rsidRPr="00ED40E0" w:rsidRDefault="00F447AA" w:rsidP="00F447AA">
      <w:pPr>
        <w:pStyle w:val="aa"/>
        <w:spacing w:line="360" w:lineRule="auto"/>
        <w:ind w:firstLine="708"/>
        <w:rPr>
          <w:rFonts w:ascii="Times New Roman" w:hAnsi="Times New Roman"/>
          <w:sz w:val="28"/>
          <w:szCs w:val="28"/>
        </w:rPr>
      </w:pPr>
      <w:r w:rsidRPr="00ED40E0">
        <w:rPr>
          <w:rFonts w:ascii="Times New Roman" w:hAnsi="Times New Roman"/>
          <w:sz w:val="28"/>
          <w:szCs w:val="28"/>
        </w:rPr>
        <w:t>6) інші загальногосподарські та дослідницькі витрати.</w:t>
      </w:r>
    </w:p>
    <w:p w:rsidR="00F447AA" w:rsidRPr="00ED40E0" w:rsidRDefault="00F447AA" w:rsidP="00F447AA">
      <w:pPr>
        <w:pStyle w:val="aa"/>
        <w:spacing w:line="360" w:lineRule="auto"/>
        <w:ind w:firstLine="708"/>
        <w:rPr>
          <w:rFonts w:ascii="Times New Roman" w:hAnsi="Times New Roman"/>
          <w:sz w:val="28"/>
          <w:szCs w:val="28"/>
        </w:rPr>
      </w:pPr>
      <w:r w:rsidRPr="00ED40E0">
        <w:rPr>
          <w:rFonts w:ascii="Times New Roman" w:hAnsi="Times New Roman"/>
          <w:sz w:val="28"/>
          <w:szCs w:val="28"/>
        </w:rPr>
        <w:t>За нормативами для НТУУ «КПІ ім. Ігоря Сікорського» величина накладних витрат складає 20% від суми всіх прямих витрат по темі.</w:t>
      </w:r>
    </w:p>
    <w:p w:rsidR="00F447AA" w:rsidRPr="004C6417" w:rsidRDefault="00F447AA" w:rsidP="00F447AA">
      <w:pPr>
        <w:spacing w:line="360" w:lineRule="auto"/>
        <w:ind w:firstLine="709"/>
        <w:jc w:val="both"/>
        <w:rPr>
          <w:rFonts w:ascii="Times New Roman" w:hAnsi="Times New Roman"/>
          <w:sz w:val="28"/>
          <w:szCs w:val="28"/>
        </w:rPr>
      </w:pPr>
    </w:p>
    <w:p w:rsidR="00F447AA" w:rsidRDefault="00F447AA" w:rsidP="00F447AA">
      <w:pPr>
        <w:spacing w:line="360" w:lineRule="auto"/>
        <w:ind w:firstLine="709"/>
        <w:jc w:val="center"/>
        <w:rPr>
          <w:rFonts w:ascii="Times New Roman" w:hAnsi="Times New Roman"/>
          <w:sz w:val="28"/>
          <w:szCs w:val="28"/>
        </w:rPr>
      </w:pPr>
      <w:r w:rsidRPr="004C6417">
        <w:rPr>
          <w:rFonts w:ascii="Times New Roman" w:hAnsi="Times New Roman"/>
          <w:sz w:val="28"/>
          <w:szCs w:val="28"/>
        </w:rPr>
        <w:lastRenderedPageBreak/>
        <w:t>Нв=(</w:t>
      </w:r>
      <w:r>
        <w:rPr>
          <w:rFonts w:ascii="Times New Roman" w:eastAsia="Calibri" w:hAnsi="Times New Roman"/>
          <w:sz w:val="28"/>
          <w:szCs w:val="28"/>
        </w:rPr>
        <w:t>8318,77</w:t>
      </w:r>
      <w:r w:rsidRPr="004C6417">
        <w:rPr>
          <w:rFonts w:ascii="Times New Roman" w:hAnsi="Times New Roman"/>
          <w:sz w:val="28"/>
          <w:szCs w:val="28"/>
        </w:rPr>
        <w:t>+</w:t>
      </w:r>
      <w:r>
        <w:rPr>
          <w:rFonts w:ascii="Times New Roman" w:hAnsi="Times New Roman"/>
          <w:sz w:val="28"/>
          <w:szCs w:val="28"/>
        </w:rPr>
        <w:t>1830,13</w:t>
      </w:r>
      <w:r w:rsidRPr="004C6417">
        <w:rPr>
          <w:rFonts w:ascii="Times New Roman" w:hAnsi="Times New Roman"/>
          <w:sz w:val="28"/>
          <w:szCs w:val="28"/>
        </w:rPr>
        <w:t>+</w:t>
      </w:r>
      <w:r>
        <w:rPr>
          <w:rFonts w:ascii="Times New Roman" w:hAnsi="Times New Roman"/>
          <w:sz w:val="28"/>
          <w:szCs w:val="28"/>
        </w:rPr>
        <w:t>27</w:t>
      </w:r>
      <w:r w:rsidRPr="00407D33">
        <w:rPr>
          <w:rFonts w:ascii="Times New Roman" w:hAnsi="Times New Roman"/>
          <w:sz w:val="28"/>
          <w:szCs w:val="28"/>
          <w:lang w:val="ru-RU"/>
        </w:rPr>
        <w:t>44,78</w:t>
      </w:r>
      <w:r w:rsidRPr="004C6417">
        <w:rPr>
          <w:rFonts w:ascii="Times New Roman" w:hAnsi="Times New Roman"/>
          <w:sz w:val="28"/>
          <w:szCs w:val="28"/>
        </w:rPr>
        <w:t>+</w:t>
      </w:r>
      <w:r>
        <w:rPr>
          <w:rFonts w:ascii="Times New Roman" w:hAnsi="Times New Roman"/>
          <w:sz w:val="28"/>
          <w:szCs w:val="28"/>
        </w:rPr>
        <w:t>1289,37</w:t>
      </w:r>
      <w:r w:rsidRPr="004C6417">
        <w:rPr>
          <w:rFonts w:ascii="Times New Roman" w:hAnsi="Times New Roman"/>
          <w:sz w:val="28"/>
          <w:szCs w:val="28"/>
        </w:rPr>
        <w:t>)·0,2</w:t>
      </w:r>
      <w:r>
        <w:rPr>
          <w:rFonts w:ascii="Times New Roman" w:hAnsi="Times New Roman"/>
          <w:sz w:val="28"/>
          <w:szCs w:val="28"/>
        </w:rPr>
        <w:t>=2836,61</w:t>
      </w:r>
      <w:r w:rsidRPr="004C6417">
        <w:rPr>
          <w:rFonts w:ascii="Times New Roman" w:hAnsi="Times New Roman"/>
          <w:sz w:val="28"/>
          <w:szCs w:val="28"/>
        </w:rPr>
        <w:t xml:space="preserve"> грн.</w:t>
      </w:r>
    </w:p>
    <w:p w:rsidR="00DD34A1" w:rsidRDefault="00DD34A1" w:rsidP="00F447AA">
      <w:pPr>
        <w:spacing w:line="360" w:lineRule="auto"/>
        <w:ind w:firstLine="709"/>
        <w:jc w:val="center"/>
        <w:rPr>
          <w:rFonts w:ascii="Times New Roman" w:hAnsi="Times New Roman"/>
          <w:sz w:val="28"/>
          <w:szCs w:val="28"/>
        </w:rPr>
      </w:pPr>
    </w:p>
    <w:p w:rsidR="00DD34A1" w:rsidRPr="006A5E01" w:rsidRDefault="00DD34A1" w:rsidP="00F447AA">
      <w:pPr>
        <w:spacing w:line="360" w:lineRule="auto"/>
        <w:ind w:firstLine="709"/>
        <w:jc w:val="center"/>
        <w:rPr>
          <w:rFonts w:ascii="Times New Roman" w:hAnsi="Times New Roman"/>
          <w:sz w:val="28"/>
          <w:szCs w:val="28"/>
        </w:rPr>
      </w:pPr>
    </w:p>
    <w:p w:rsidR="00F447AA" w:rsidRPr="00407D33" w:rsidRDefault="00F447AA" w:rsidP="00F447AA">
      <w:pPr>
        <w:pStyle w:val="3"/>
        <w:spacing w:line="360" w:lineRule="auto"/>
        <w:ind w:left="-2" w:firstLineChars="0" w:firstLine="710"/>
        <w:rPr>
          <w:rFonts w:ascii="Times New Roman" w:hAnsi="Times New Roman" w:cs="Times New Roman"/>
        </w:rPr>
      </w:pPr>
      <w:bookmarkStart w:id="88" w:name="_Toc11355077"/>
      <w:bookmarkStart w:id="89" w:name="_Toc11356009"/>
      <w:bookmarkStart w:id="90" w:name="_Toc11602856"/>
      <w:r>
        <w:rPr>
          <w:rFonts w:ascii="Times New Roman" w:hAnsi="Times New Roman" w:cs="Times New Roman"/>
        </w:rPr>
        <w:t>4</w:t>
      </w:r>
      <w:r w:rsidRPr="00407D33">
        <w:rPr>
          <w:rFonts w:ascii="Times New Roman" w:hAnsi="Times New Roman" w:cs="Times New Roman"/>
        </w:rPr>
        <w:t>.3.8 Планова кошторисна вартість НДР</w:t>
      </w:r>
      <w:bookmarkEnd w:id="88"/>
      <w:bookmarkEnd w:id="89"/>
      <w:bookmarkEnd w:id="90"/>
    </w:p>
    <w:p w:rsidR="00F447AA" w:rsidRDefault="00F447AA" w:rsidP="00F447AA">
      <w:pPr>
        <w:spacing w:line="360" w:lineRule="auto"/>
        <w:ind w:firstLine="709"/>
        <w:jc w:val="both"/>
        <w:rPr>
          <w:rFonts w:ascii="Times New Roman" w:hAnsi="Times New Roman"/>
          <w:b/>
          <w:sz w:val="28"/>
          <w:szCs w:val="28"/>
        </w:rPr>
      </w:pPr>
    </w:p>
    <w:p w:rsidR="00F447AA" w:rsidRPr="004C6417" w:rsidRDefault="00F447AA" w:rsidP="00F447AA">
      <w:pPr>
        <w:spacing w:line="360" w:lineRule="auto"/>
        <w:ind w:firstLine="709"/>
        <w:jc w:val="both"/>
        <w:rPr>
          <w:rFonts w:ascii="Times New Roman" w:hAnsi="Times New Roman"/>
          <w:b/>
          <w:sz w:val="28"/>
          <w:szCs w:val="28"/>
        </w:rPr>
      </w:pPr>
    </w:p>
    <w:p w:rsidR="00F447AA" w:rsidRPr="00ED40E0" w:rsidRDefault="00F447AA" w:rsidP="00F447AA">
      <w:pPr>
        <w:pStyle w:val="aa"/>
        <w:spacing w:line="360" w:lineRule="auto"/>
        <w:ind w:firstLine="708"/>
        <w:rPr>
          <w:rFonts w:ascii="Times New Roman" w:hAnsi="Times New Roman"/>
          <w:sz w:val="28"/>
          <w:szCs w:val="28"/>
        </w:rPr>
      </w:pPr>
      <w:r w:rsidRPr="00ED40E0">
        <w:rPr>
          <w:rFonts w:ascii="Times New Roman" w:hAnsi="Times New Roman"/>
          <w:sz w:val="28"/>
          <w:szCs w:val="28"/>
        </w:rPr>
        <w:t xml:space="preserve">Виконані розрахунки дозволяють визначити загальну планову кошторисну вартість НДР. Плановий кошторис витрат по темі досліджень наведено в таблиці 5.4. </w:t>
      </w:r>
    </w:p>
    <w:p w:rsidR="00F447AA" w:rsidRPr="00ED40E0" w:rsidRDefault="00F447AA" w:rsidP="00F447AA">
      <w:pPr>
        <w:pStyle w:val="aa"/>
        <w:spacing w:line="360" w:lineRule="auto"/>
        <w:ind w:firstLine="708"/>
        <w:rPr>
          <w:rFonts w:ascii="Times New Roman" w:hAnsi="Times New Roman"/>
          <w:sz w:val="28"/>
          <w:szCs w:val="28"/>
        </w:rPr>
      </w:pPr>
      <w:r w:rsidRPr="00ED40E0">
        <w:rPr>
          <w:rFonts w:ascii="Times New Roman" w:hAnsi="Times New Roman"/>
          <w:sz w:val="28"/>
          <w:szCs w:val="28"/>
        </w:rPr>
        <w:t>Таблиця 5.4 – Планова кошторисна вартість НДР з теми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4"/>
        <w:gridCol w:w="1559"/>
        <w:gridCol w:w="1418"/>
        <w:gridCol w:w="1194"/>
        <w:gridCol w:w="2053"/>
      </w:tblGrid>
      <w:tr w:rsidR="00F447AA" w:rsidRPr="00960F87" w:rsidTr="00914336">
        <w:tc>
          <w:tcPr>
            <w:tcW w:w="3114"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Назва статей</w:t>
            </w:r>
          </w:p>
        </w:tc>
        <w:tc>
          <w:tcPr>
            <w:tcW w:w="1559"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Умова призначення</w:t>
            </w:r>
          </w:p>
        </w:tc>
        <w:tc>
          <w:tcPr>
            <w:tcW w:w="1418"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Сума, грн.</w:t>
            </w:r>
          </w:p>
        </w:tc>
        <w:tc>
          <w:tcPr>
            <w:tcW w:w="1194"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Сума, %</w:t>
            </w:r>
          </w:p>
        </w:tc>
        <w:tc>
          <w:tcPr>
            <w:tcW w:w="2053"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Обґрунтування</w:t>
            </w:r>
          </w:p>
        </w:tc>
      </w:tr>
      <w:tr w:rsidR="00F447AA" w:rsidRPr="00960F87" w:rsidTr="00914336">
        <w:tc>
          <w:tcPr>
            <w:tcW w:w="3114"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Заробітна плата виконавців теми</w:t>
            </w:r>
          </w:p>
        </w:tc>
        <w:tc>
          <w:tcPr>
            <w:tcW w:w="1559"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ЗП</w:t>
            </w:r>
          </w:p>
        </w:tc>
        <w:tc>
          <w:tcPr>
            <w:tcW w:w="1418" w:type="dxa"/>
            <w:shd w:val="clear" w:color="auto" w:fill="auto"/>
            <w:vAlign w:val="center"/>
          </w:tcPr>
          <w:p w:rsidR="00F447AA" w:rsidRPr="00960F87" w:rsidRDefault="00F447AA" w:rsidP="00914336">
            <w:pPr>
              <w:spacing w:line="240" w:lineRule="auto"/>
              <w:jc w:val="center"/>
              <w:rPr>
                <w:rFonts w:ascii="Times New Roman" w:eastAsia="Calibri" w:hAnsi="Times New Roman"/>
                <w:strike/>
                <w:sz w:val="26"/>
                <w:szCs w:val="26"/>
              </w:rPr>
            </w:pPr>
            <w:r w:rsidRPr="00960F87">
              <w:rPr>
                <w:rFonts w:ascii="Times New Roman" w:eastAsia="Calibri" w:hAnsi="Times New Roman"/>
                <w:sz w:val="26"/>
                <w:szCs w:val="26"/>
              </w:rPr>
              <w:t>8318,77</w:t>
            </w:r>
          </w:p>
        </w:tc>
        <w:tc>
          <w:tcPr>
            <w:tcW w:w="1194" w:type="dxa"/>
            <w:shd w:val="clear" w:color="auto" w:fill="auto"/>
            <w:vAlign w:val="center"/>
          </w:tcPr>
          <w:p w:rsidR="00F447AA" w:rsidRPr="00960F87" w:rsidRDefault="00F447AA" w:rsidP="00914336">
            <w:pPr>
              <w:spacing w:line="240" w:lineRule="auto"/>
              <w:jc w:val="center"/>
              <w:rPr>
                <w:rFonts w:ascii="Times New Roman" w:eastAsia="Calibri" w:hAnsi="Times New Roman"/>
                <w:strike/>
                <w:sz w:val="26"/>
                <w:szCs w:val="26"/>
                <w:lang w:val="en-US"/>
              </w:rPr>
            </w:pPr>
            <w:r w:rsidRPr="00960F87">
              <w:rPr>
                <w:rFonts w:ascii="Times New Roman" w:eastAsia="Calibri" w:hAnsi="Times New Roman"/>
                <w:sz w:val="26"/>
                <w:szCs w:val="26"/>
              </w:rPr>
              <w:t>48</w:t>
            </w:r>
            <w:r w:rsidRPr="00960F87">
              <w:rPr>
                <w:rFonts w:ascii="Times New Roman" w:eastAsia="Calibri" w:hAnsi="Times New Roman"/>
                <w:sz w:val="26"/>
                <w:szCs w:val="26"/>
                <w:lang w:val="en-US"/>
              </w:rPr>
              <w:t>,87</w:t>
            </w:r>
          </w:p>
        </w:tc>
        <w:tc>
          <w:tcPr>
            <w:tcW w:w="2053"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За розрахунком</w:t>
            </w:r>
          </w:p>
        </w:tc>
      </w:tr>
      <w:tr w:rsidR="00F447AA" w:rsidRPr="00960F87" w:rsidTr="00914336">
        <w:tc>
          <w:tcPr>
            <w:tcW w:w="3114"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Єдиний соціальний внесок</w:t>
            </w:r>
          </w:p>
        </w:tc>
        <w:tc>
          <w:tcPr>
            <w:tcW w:w="1559"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Вс</w:t>
            </w:r>
          </w:p>
        </w:tc>
        <w:tc>
          <w:tcPr>
            <w:tcW w:w="1418" w:type="dxa"/>
            <w:shd w:val="clear" w:color="auto" w:fill="auto"/>
            <w:vAlign w:val="center"/>
          </w:tcPr>
          <w:p w:rsidR="00F447AA" w:rsidRPr="00960F87" w:rsidRDefault="00F447AA" w:rsidP="00914336">
            <w:pPr>
              <w:spacing w:line="240" w:lineRule="auto"/>
              <w:jc w:val="center"/>
              <w:rPr>
                <w:rFonts w:ascii="Times New Roman" w:eastAsia="Calibri" w:hAnsi="Times New Roman"/>
                <w:strike/>
                <w:sz w:val="26"/>
                <w:szCs w:val="26"/>
              </w:rPr>
            </w:pPr>
            <w:r w:rsidRPr="00960F87">
              <w:rPr>
                <w:rFonts w:ascii="Times New Roman" w:hAnsi="Times New Roman"/>
                <w:sz w:val="26"/>
                <w:szCs w:val="26"/>
              </w:rPr>
              <w:t>1830,13</w:t>
            </w:r>
          </w:p>
        </w:tc>
        <w:tc>
          <w:tcPr>
            <w:tcW w:w="1194"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10,75</w:t>
            </w:r>
          </w:p>
        </w:tc>
        <w:tc>
          <w:tcPr>
            <w:tcW w:w="2053"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22% від ЗП</w:t>
            </w:r>
          </w:p>
        </w:tc>
      </w:tr>
      <w:tr w:rsidR="00F447AA" w:rsidRPr="00960F87" w:rsidTr="00914336">
        <w:tc>
          <w:tcPr>
            <w:tcW w:w="3114"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Вартість основних матеріалів</w:t>
            </w:r>
          </w:p>
        </w:tc>
        <w:tc>
          <w:tcPr>
            <w:tcW w:w="1559"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Вм</w:t>
            </w:r>
          </w:p>
        </w:tc>
        <w:tc>
          <w:tcPr>
            <w:tcW w:w="1418"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hAnsi="Times New Roman"/>
                <w:sz w:val="26"/>
                <w:szCs w:val="26"/>
              </w:rPr>
              <w:t>27</w:t>
            </w:r>
            <w:r w:rsidRPr="00960F87">
              <w:rPr>
                <w:rFonts w:ascii="Times New Roman" w:hAnsi="Times New Roman"/>
                <w:sz w:val="26"/>
                <w:szCs w:val="26"/>
                <w:lang w:val="en-US"/>
              </w:rPr>
              <w:t>44,78</w:t>
            </w:r>
          </w:p>
        </w:tc>
        <w:tc>
          <w:tcPr>
            <w:tcW w:w="1194"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16,12</w:t>
            </w:r>
          </w:p>
        </w:tc>
        <w:tc>
          <w:tcPr>
            <w:tcW w:w="2053"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За розрахунком</w:t>
            </w:r>
          </w:p>
        </w:tc>
      </w:tr>
      <w:tr w:rsidR="00F447AA" w:rsidRPr="00960F87" w:rsidTr="00914336">
        <w:tc>
          <w:tcPr>
            <w:tcW w:w="3114"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Вартість спец. обладнання</w:t>
            </w:r>
          </w:p>
        </w:tc>
        <w:tc>
          <w:tcPr>
            <w:tcW w:w="1559"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Воб</w:t>
            </w:r>
          </w:p>
        </w:tc>
        <w:tc>
          <w:tcPr>
            <w:tcW w:w="1418"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w:t>
            </w:r>
          </w:p>
        </w:tc>
        <w:tc>
          <w:tcPr>
            <w:tcW w:w="1194"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w:t>
            </w:r>
          </w:p>
        </w:tc>
        <w:tc>
          <w:tcPr>
            <w:tcW w:w="2053"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Не планується</w:t>
            </w:r>
          </w:p>
        </w:tc>
      </w:tr>
      <w:tr w:rsidR="00F447AA" w:rsidRPr="00960F87" w:rsidTr="00914336">
        <w:tc>
          <w:tcPr>
            <w:tcW w:w="3114"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Витрати на послуги сторонніх організацій</w:t>
            </w:r>
          </w:p>
        </w:tc>
        <w:tc>
          <w:tcPr>
            <w:tcW w:w="1559"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Всо</w:t>
            </w:r>
          </w:p>
        </w:tc>
        <w:tc>
          <w:tcPr>
            <w:tcW w:w="1418"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w:t>
            </w:r>
          </w:p>
        </w:tc>
        <w:tc>
          <w:tcPr>
            <w:tcW w:w="1194"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w:t>
            </w:r>
          </w:p>
        </w:tc>
        <w:tc>
          <w:tcPr>
            <w:tcW w:w="2053"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Не планується</w:t>
            </w:r>
          </w:p>
        </w:tc>
      </w:tr>
      <w:tr w:rsidR="00F447AA" w:rsidRPr="00960F87" w:rsidTr="00914336">
        <w:tc>
          <w:tcPr>
            <w:tcW w:w="3114"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Інші прямі витрати</w:t>
            </w:r>
          </w:p>
        </w:tc>
        <w:tc>
          <w:tcPr>
            <w:tcW w:w="1559"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Ів</w:t>
            </w:r>
          </w:p>
        </w:tc>
        <w:tc>
          <w:tcPr>
            <w:tcW w:w="1418" w:type="dxa"/>
            <w:shd w:val="clear" w:color="auto" w:fill="auto"/>
            <w:vAlign w:val="center"/>
          </w:tcPr>
          <w:p w:rsidR="00F447AA" w:rsidRPr="00960F87" w:rsidRDefault="00F447AA" w:rsidP="00914336">
            <w:pPr>
              <w:spacing w:line="240" w:lineRule="auto"/>
              <w:jc w:val="center"/>
              <w:rPr>
                <w:rFonts w:ascii="Times New Roman" w:eastAsia="Calibri" w:hAnsi="Times New Roman"/>
                <w:strike/>
                <w:sz w:val="26"/>
                <w:szCs w:val="26"/>
              </w:rPr>
            </w:pPr>
            <w:r w:rsidRPr="00960F87">
              <w:rPr>
                <w:rFonts w:ascii="Times New Roman" w:hAnsi="Times New Roman"/>
                <w:sz w:val="26"/>
                <w:szCs w:val="26"/>
              </w:rPr>
              <w:t>1289,37</w:t>
            </w:r>
          </w:p>
        </w:tc>
        <w:tc>
          <w:tcPr>
            <w:tcW w:w="1194" w:type="dxa"/>
            <w:shd w:val="clear" w:color="auto" w:fill="auto"/>
            <w:vAlign w:val="center"/>
          </w:tcPr>
          <w:p w:rsidR="00F447AA" w:rsidRPr="00960F87" w:rsidRDefault="00F447AA" w:rsidP="00914336">
            <w:pPr>
              <w:spacing w:line="240" w:lineRule="auto"/>
              <w:jc w:val="center"/>
              <w:rPr>
                <w:rFonts w:ascii="Times New Roman" w:eastAsia="Calibri" w:hAnsi="Times New Roman"/>
                <w:strike/>
                <w:sz w:val="26"/>
                <w:szCs w:val="26"/>
              </w:rPr>
            </w:pPr>
            <w:r w:rsidRPr="00960F87">
              <w:rPr>
                <w:rFonts w:ascii="Times New Roman" w:eastAsia="Calibri" w:hAnsi="Times New Roman"/>
                <w:sz w:val="26"/>
                <w:szCs w:val="26"/>
              </w:rPr>
              <w:t>7,57</w:t>
            </w:r>
          </w:p>
        </w:tc>
        <w:tc>
          <w:tcPr>
            <w:tcW w:w="2053"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10 % від суми врахованих витрати</w:t>
            </w:r>
          </w:p>
        </w:tc>
      </w:tr>
      <w:tr w:rsidR="00F447AA" w:rsidRPr="00960F87" w:rsidTr="00914336">
        <w:tc>
          <w:tcPr>
            <w:tcW w:w="3114"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Накладні витрати</w:t>
            </w:r>
          </w:p>
        </w:tc>
        <w:tc>
          <w:tcPr>
            <w:tcW w:w="1559"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Нв</w:t>
            </w:r>
          </w:p>
        </w:tc>
        <w:tc>
          <w:tcPr>
            <w:tcW w:w="1418" w:type="dxa"/>
            <w:shd w:val="clear" w:color="auto" w:fill="auto"/>
            <w:vAlign w:val="center"/>
          </w:tcPr>
          <w:p w:rsidR="00F447AA" w:rsidRPr="00960F87" w:rsidRDefault="00F447AA" w:rsidP="00914336">
            <w:pPr>
              <w:spacing w:line="240" w:lineRule="auto"/>
              <w:jc w:val="center"/>
              <w:rPr>
                <w:rFonts w:ascii="Times New Roman" w:eastAsia="Calibri" w:hAnsi="Times New Roman"/>
                <w:strike/>
                <w:sz w:val="26"/>
                <w:szCs w:val="26"/>
              </w:rPr>
            </w:pPr>
            <w:r w:rsidRPr="00960F87">
              <w:rPr>
                <w:rFonts w:ascii="Times New Roman" w:hAnsi="Times New Roman"/>
                <w:sz w:val="26"/>
                <w:szCs w:val="26"/>
              </w:rPr>
              <w:t>2836,61</w:t>
            </w:r>
          </w:p>
        </w:tc>
        <w:tc>
          <w:tcPr>
            <w:tcW w:w="1194" w:type="dxa"/>
            <w:shd w:val="clear" w:color="auto" w:fill="auto"/>
            <w:vAlign w:val="center"/>
          </w:tcPr>
          <w:p w:rsidR="00F447AA" w:rsidRPr="00960F87" w:rsidRDefault="00F447AA" w:rsidP="00914336">
            <w:pPr>
              <w:spacing w:line="240" w:lineRule="auto"/>
              <w:jc w:val="center"/>
              <w:rPr>
                <w:rFonts w:ascii="Times New Roman" w:eastAsia="Calibri" w:hAnsi="Times New Roman"/>
                <w:strike/>
                <w:sz w:val="26"/>
                <w:szCs w:val="26"/>
              </w:rPr>
            </w:pPr>
            <w:r w:rsidRPr="00960F87">
              <w:rPr>
                <w:rFonts w:ascii="Times New Roman" w:eastAsia="Calibri" w:hAnsi="Times New Roman"/>
                <w:sz w:val="26"/>
                <w:szCs w:val="26"/>
              </w:rPr>
              <w:t>16,66</w:t>
            </w:r>
          </w:p>
        </w:tc>
        <w:tc>
          <w:tcPr>
            <w:tcW w:w="2053"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20% від суми всіх прямих витрат</w:t>
            </w:r>
          </w:p>
        </w:tc>
      </w:tr>
      <w:tr w:rsidR="00F447AA" w:rsidRPr="00960F87" w:rsidTr="00914336">
        <w:tc>
          <w:tcPr>
            <w:tcW w:w="3114"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Разом</w:t>
            </w:r>
          </w:p>
        </w:tc>
        <w:tc>
          <w:tcPr>
            <w:tcW w:w="1559"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Вндр</w:t>
            </w:r>
          </w:p>
        </w:tc>
        <w:tc>
          <w:tcPr>
            <w:tcW w:w="1418" w:type="dxa"/>
            <w:shd w:val="clear" w:color="auto" w:fill="auto"/>
            <w:vAlign w:val="center"/>
          </w:tcPr>
          <w:p w:rsidR="00F447AA" w:rsidRPr="00960F87" w:rsidRDefault="00F447AA" w:rsidP="00914336">
            <w:pPr>
              <w:spacing w:line="240" w:lineRule="auto"/>
              <w:jc w:val="center"/>
              <w:rPr>
                <w:rFonts w:ascii="Times New Roman" w:eastAsia="Calibri" w:hAnsi="Times New Roman"/>
                <w:strike/>
                <w:sz w:val="26"/>
                <w:szCs w:val="26"/>
                <w:lang w:val="en-US"/>
              </w:rPr>
            </w:pPr>
            <w:r w:rsidRPr="00960F87">
              <w:rPr>
                <w:rFonts w:ascii="Times New Roman" w:eastAsia="Calibri" w:hAnsi="Times New Roman"/>
                <w:sz w:val="26"/>
                <w:szCs w:val="26"/>
              </w:rPr>
              <w:t>17019</w:t>
            </w:r>
            <w:r w:rsidRPr="00960F87">
              <w:rPr>
                <w:rFonts w:ascii="Times New Roman" w:eastAsia="Calibri" w:hAnsi="Times New Roman"/>
                <w:sz w:val="26"/>
                <w:szCs w:val="26"/>
                <w:lang w:val="en-US"/>
              </w:rPr>
              <w:t>,66</w:t>
            </w:r>
          </w:p>
        </w:tc>
        <w:tc>
          <w:tcPr>
            <w:tcW w:w="1194"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100</w:t>
            </w:r>
          </w:p>
        </w:tc>
        <w:tc>
          <w:tcPr>
            <w:tcW w:w="2053" w:type="dxa"/>
            <w:shd w:val="clear" w:color="auto" w:fill="auto"/>
            <w:vAlign w:val="center"/>
          </w:tcPr>
          <w:p w:rsidR="00F447AA" w:rsidRPr="00960F87" w:rsidRDefault="00F447AA" w:rsidP="00914336">
            <w:pPr>
              <w:spacing w:line="240" w:lineRule="auto"/>
              <w:jc w:val="center"/>
              <w:rPr>
                <w:rFonts w:ascii="Times New Roman" w:eastAsia="Calibri" w:hAnsi="Times New Roman"/>
                <w:sz w:val="26"/>
                <w:szCs w:val="26"/>
              </w:rPr>
            </w:pPr>
            <w:r w:rsidRPr="00960F87">
              <w:rPr>
                <w:rFonts w:ascii="Times New Roman" w:eastAsia="Calibri" w:hAnsi="Times New Roman"/>
                <w:sz w:val="26"/>
                <w:szCs w:val="26"/>
              </w:rPr>
              <w:t>Сума всіх попередніх</w:t>
            </w:r>
          </w:p>
        </w:tc>
      </w:tr>
    </w:tbl>
    <w:p w:rsidR="00F447AA" w:rsidRDefault="00F447AA" w:rsidP="00F447AA">
      <w:pPr>
        <w:spacing w:line="240" w:lineRule="auto"/>
        <w:jc w:val="both"/>
        <w:rPr>
          <w:rFonts w:ascii="Times New Roman" w:hAnsi="Times New Roman"/>
          <w:sz w:val="26"/>
          <w:szCs w:val="26"/>
        </w:rPr>
      </w:pPr>
    </w:p>
    <w:p w:rsidR="00F447AA" w:rsidRDefault="00F447AA" w:rsidP="00F447AA">
      <w:pPr>
        <w:spacing w:line="240" w:lineRule="auto"/>
        <w:jc w:val="both"/>
        <w:rPr>
          <w:rFonts w:ascii="Times New Roman" w:hAnsi="Times New Roman"/>
          <w:sz w:val="26"/>
          <w:szCs w:val="26"/>
        </w:rPr>
      </w:pPr>
    </w:p>
    <w:p w:rsidR="00F447AA" w:rsidRPr="00960F87" w:rsidRDefault="00F447AA" w:rsidP="00F447AA">
      <w:pPr>
        <w:spacing w:line="240" w:lineRule="auto"/>
        <w:jc w:val="both"/>
        <w:rPr>
          <w:rFonts w:ascii="Times New Roman" w:hAnsi="Times New Roman"/>
          <w:sz w:val="26"/>
          <w:szCs w:val="26"/>
        </w:rPr>
      </w:pPr>
    </w:p>
    <w:p w:rsidR="00F447AA" w:rsidRPr="00407D33" w:rsidRDefault="00F447AA" w:rsidP="00F447AA">
      <w:pPr>
        <w:pStyle w:val="3"/>
        <w:spacing w:line="360" w:lineRule="auto"/>
        <w:ind w:left="-2" w:firstLineChars="0" w:firstLine="710"/>
        <w:rPr>
          <w:rFonts w:ascii="Times New Roman" w:hAnsi="Times New Roman" w:cs="Times New Roman"/>
        </w:rPr>
      </w:pPr>
      <w:bookmarkStart w:id="91" w:name="_Toc11355078"/>
      <w:bookmarkStart w:id="92" w:name="_Toc11356010"/>
      <w:bookmarkStart w:id="93" w:name="_Toc11602857"/>
      <w:r>
        <w:rPr>
          <w:rFonts w:ascii="Times New Roman" w:hAnsi="Times New Roman" w:cs="Times New Roman"/>
        </w:rPr>
        <w:lastRenderedPageBreak/>
        <w:t>4</w:t>
      </w:r>
      <w:r w:rsidRPr="00407D33">
        <w:rPr>
          <w:rFonts w:ascii="Times New Roman" w:hAnsi="Times New Roman" w:cs="Times New Roman"/>
        </w:rPr>
        <w:t>.4 Економічна ефективність НДР</w:t>
      </w:r>
      <w:bookmarkEnd w:id="91"/>
      <w:bookmarkEnd w:id="92"/>
      <w:bookmarkEnd w:id="93"/>
    </w:p>
    <w:p w:rsidR="00F447AA" w:rsidRDefault="00F447AA" w:rsidP="00F447AA">
      <w:pPr>
        <w:spacing w:line="360" w:lineRule="auto"/>
        <w:ind w:firstLine="709"/>
        <w:jc w:val="both"/>
        <w:rPr>
          <w:rFonts w:ascii="Times New Roman" w:hAnsi="Times New Roman"/>
          <w:b/>
          <w:sz w:val="28"/>
          <w:szCs w:val="28"/>
        </w:rPr>
      </w:pPr>
    </w:p>
    <w:p w:rsidR="00F447AA" w:rsidRPr="00ED40E0" w:rsidRDefault="00F447AA" w:rsidP="00F447AA">
      <w:pPr>
        <w:pStyle w:val="aa"/>
        <w:spacing w:line="360" w:lineRule="auto"/>
        <w:rPr>
          <w:rFonts w:ascii="Times New Roman" w:hAnsi="Times New Roman"/>
          <w:sz w:val="28"/>
          <w:szCs w:val="28"/>
        </w:rPr>
      </w:pPr>
    </w:p>
    <w:p w:rsidR="00F447AA" w:rsidRPr="00ED40E0" w:rsidRDefault="00F447AA" w:rsidP="00F447AA">
      <w:pPr>
        <w:pStyle w:val="aa"/>
        <w:spacing w:line="360" w:lineRule="auto"/>
        <w:ind w:firstLine="708"/>
        <w:rPr>
          <w:rFonts w:ascii="Times New Roman" w:hAnsi="Times New Roman"/>
          <w:sz w:val="28"/>
          <w:szCs w:val="28"/>
        </w:rPr>
      </w:pPr>
      <w:r w:rsidRPr="00ED40E0">
        <w:rPr>
          <w:rFonts w:ascii="Times New Roman" w:hAnsi="Times New Roman"/>
          <w:sz w:val="28"/>
          <w:szCs w:val="28"/>
        </w:rPr>
        <w:t>Розрахунок очікуваного економічного ефекту НДР необхідно для визначення доцільності проведення даної роботи. Проте він може бути розрахований лише по НДР, які безпосередньо спрямовані на створення нових матеріалів, покращення параметрів якості продукції, а також створення нових конструкцій.</w:t>
      </w:r>
    </w:p>
    <w:p w:rsidR="00F447AA" w:rsidRPr="00ED40E0" w:rsidRDefault="00F447AA" w:rsidP="00F447AA">
      <w:pPr>
        <w:pStyle w:val="aa"/>
        <w:spacing w:line="360" w:lineRule="auto"/>
        <w:ind w:firstLine="708"/>
        <w:rPr>
          <w:rFonts w:ascii="Times New Roman" w:eastAsia="SimSun" w:hAnsi="Times New Roman"/>
          <w:sz w:val="28"/>
          <w:szCs w:val="28"/>
          <w:lang w:eastAsia="zh-CN"/>
        </w:rPr>
      </w:pPr>
      <w:r w:rsidRPr="00ED40E0">
        <w:rPr>
          <w:rFonts w:ascii="Times New Roman" w:eastAsia="SimSun" w:hAnsi="Times New Roman"/>
          <w:sz w:val="28"/>
          <w:szCs w:val="28"/>
          <w:lang w:eastAsia="zh-CN"/>
        </w:rPr>
        <w:t>Дослідження, що проводились в даній роботі, є складовою частиною комплексної задачі, тому для визначення річного економічного ефекту використовується бальна система оцінки економічної ефективності за наступними показниками:</w:t>
      </w:r>
    </w:p>
    <w:p w:rsidR="00F447AA" w:rsidRPr="00ED40E0" w:rsidRDefault="00F447AA" w:rsidP="00F447AA">
      <w:pPr>
        <w:pStyle w:val="aa"/>
        <w:spacing w:line="360" w:lineRule="auto"/>
        <w:rPr>
          <w:rFonts w:ascii="Times New Roman" w:hAnsi="Times New Roman"/>
          <w:sz w:val="28"/>
          <w:szCs w:val="28"/>
        </w:rPr>
      </w:pPr>
      <w:r w:rsidRPr="00ED40E0">
        <w:rPr>
          <w:rFonts w:ascii="Times New Roman" w:hAnsi="Times New Roman"/>
          <w:sz w:val="28"/>
          <w:szCs w:val="28"/>
        </w:rPr>
        <w:t>важливість розробки (К</w:t>
      </w:r>
      <w:r w:rsidRPr="00ED40E0">
        <w:rPr>
          <w:rFonts w:ascii="Times New Roman" w:hAnsi="Times New Roman"/>
          <w:sz w:val="28"/>
          <w:szCs w:val="28"/>
          <w:vertAlign w:val="subscript"/>
        </w:rPr>
        <w:t>1</w:t>
      </w:r>
      <w:r w:rsidRPr="00ED40E0">
        <w:rPr>
          <w:rFonts w:ascii="Times New Roman" w:hAnsi="Times New Roman"/>
          <w:sz w:val="28"/>
          <w:szCs w:val="28"/>
        </w:rPr>
        <w:t>);</w:t>
      </w:r>
    </w:p>
    <w:p w:rsidR="00F447AA" w:rsidRPr="00ED40E0" w:rsidRDefault="00F447AA" w:rsidP="00F447AA">
      <w:pPr>
        <w:pStyle w:val="aa"/>
        <w:spacing w:line="360" w:lineRule="auto"/>
        <w:rPr>
          <w:rFonts w:ascii="Times New Roman" w:hAnsi="Times New Roman"/>
          <w:sz w:val="28"/>
          <w:szCs w:val="28"/>
        </w:rPr>
      </w:pPr>
      <w:r w:rsidRPr="00ED40E0">
        <w:rPr>
          <w:rFonts w:ascii="Times New Roman" w:hAnsi="Times New Roman"/>
          <w:sz w:val="28"/>
          <w:szCs w:val="28"/>
        </w:rPr>
        <w:t>можливість використання результатів розробки (К</w:t>
      </w:r>
      <w:r w:rsidRPr="00ED40E0">
        <w:rPr>
          <w:rFonts w:ascii="Times New Roman" w:hAnsi="Times New Roman"/>
          <w:sz w:val="28"/>
          <w:szCs w:val="28"/>
          <w:vertAlign w:val="subscript"/>
        </w:rPr>
        <w:t>2</w:t>
      </w:r>
      <w:r w:rsidRPr="00ED40E0">
        <w:rPr>
          <w:rFonts w:ascii="Times New Roman" w:hAnsi="Times New Roman"/>
          <w:sz w:val="28"/>
          <w:szCs w:val="28"/>
        </w:rPr>
        <w:t>);</w:t>
      </w:r>
    </w:p>
    <w:p w:rsidR="00F447AA" w:rsidRPr="00ED40E0" w:rsidRDefault="00F447AA" w:rsidP="00F447AA">
      <w:pPr>
        <w:pStyle w:val="aa"/>
        <w:spacing w:line="360" w:lineRule="auto"/>
        <w:rPr>
          <w:rFonts w:ascii="Times New Roman" w:hAnsi="Times New Roman"/>
          <w:sz w:val="28"/>
          <w:szCs w:val="28"/>
        </w:rPr>
      </w:pPr>
      <w:r w:rsidRPr="00ED40E0">
        <w:rPr>
          <w:rFonts w:ascii="Times New Roman" w:hAnsi="Times New Roman"/>
          <w:sz w:val="28"/>
          <w:szCs w:val="28"/>
        </w:rPr>
        <w:t>теоретичне значення  та рівень новизни (К</w:t>
      </w:r>
      <w:r w:rsidRPr="00ED40E0">
        <w:rPr>
          <w:rFonts w:ascii="Times New Roman" w:hAnsi="Times New Roman"/>
          <w:sz w:val="28"/>
          <w:szCs w:val="28"/>
          <w:vertAlign w:val="subscript"/>
        </w:rPr>
        <w:t>3</w:t>
      </w:r>
      <w:r w:rsidRPr="00ED40E0">
        <w:rPr>
          <w:rFonts w:ascii="Times New Roman" w:hAnsi="Times New Roman"/>
          <w:sz w:val="28"/>
          <w:szCs w:val="28"/>
        </w:rPr>
        <w:t>);</w:t>
      </w:r>
    </w:p>
    <w:p w:rsidR="00F447AA" w:rsidRPr="00ED40E0" w:rsidRDefault="00F447AA" w:rsidP="00F447AA">
      <w:pPr>
        <w:pStyle w:val="aa"/>
        <w:spacing w:line="360" w:lineRule="auto"/>
        <w:rPr>
          <w:rFonts w:ascii="Times New Roman" w:hAnsi="Times New Roman"/>
          <w:sz w:val="28"/>
          <w:szCs w:val="28"/>
        </w:rPr>
      </w:pPr>
      <w:r w:rsidRPr="00ED40E0">
        <w:rPr>
          <w:rFonts w:ascii="Times New Roman" w:hAnsi="Times New Roman"/>
          <w:sz w:val="28"/>
          <w:szCs w:val="28"/>
        </w:rPr>
        <w:t>складність дослідження (К</w:t>
      </w:r>
      <w:r w:rsidRPr="00ED40E0">
        <w:rPr>
          <w:rFonts w:ascii="Times New Roman" w:hAnsi="Times New Roman"/>
          <w:sz w:val="28"/>
          <w:szCs w:val="28"/>
          <w:vertAlign w:val="subscript"/>
        </w:rPr>
        <w:t>4</w:t>
      </w:r>
      <w:r w:rsidRPr="00ED40E0">
        <w:rPr>
          <w:rFonts w:ascii="Times New Roman" w:hAnsi="Times New Roman"/>
          <w:sz w:val="28"/>
          <w:szCs w:val="28"/>
        </w:rPr>
        <w:t>).</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Коефіцієнт К</w:t>
      </w:r>
      <w:r w:rsidRPr="00ED40E0">
        <w:rPr>
          <w:rFonts w:ascii="Times New Roman" w:eastAsia="Calibri" w:hAnsi="Times New Roman"/>
          <w:sz w:val="28"/>
          <w:szCs w:val="28"/>
          <w:vertAlign w:val="subscript"/>
        </w:rPr>
        <w:t>1</w:t>
      </w:r>
      <w:r w:rsidRPr="00ED40E0">
        <w:rPr>
          <w:rFonts w:ascii="Times New Roman" w:eastAsia="Calibri" w:hAnsi="Times New Roman"/>
          <w:sz w:val="28"/>
          <w:szCs w:val="28"/>
        </w:rPr>
        <w:t xml:space="preserve"> може приймати наступні значення: </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 xml:space="preserve">а) ініціативна робота, яка не входить до складу комплексної програми та не є завданням директивних органів – 1 бал; </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 xml:space="preserve">б) робота виконується за угодою про науково-технічне співробітництво – 3 бали; </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 xml:space="preserve">в) робота являє собою частину відомчої програми – 5 балів; </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 xml:space="preserve">г) робота являє собою частину комплексної міжвідомчої програми з елементами впровадження результатів – 7 балів; </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 xml:space="preserve">д) робота є частиною міжнародної комплексної програми – 8 балів. </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Коефіцієнт К</w:t>
      </w:r>
      <w:r w:rsidRPr="00ED40E0">
        <w:rPr>
          <w:rFonts w:ascii="Times New Roman" w:eastAsia="Calibri" w:hAnsi="Times New Roman"/>
          <w:sz w:val="28"/>
          <w:szCs w:val="28"/>
          <w:vertAlign w:val="subscript"/>
        </w:rPr>
        <w:t>2</w:t>
      </w:r>
      <w:r w:rsidRPr="00ED40E0">
        <w:rPr>
          <w:rFonts w:ascii="Times New Roman" w:eastAsia="Calibri" w:hAnsi="Times New Roman"/>
          <w:sz w:val="28"/>
          <w:szCs w:val="28"/>
        </w:rPr>
        <w:t xml:space="preserve"> може приймати такі значення: </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а) результати розробки можна використати тільки в даному підрозділі – 1 бал;</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б) результати розробки можуть бути використані тільки однією організацією – 3 бали;</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lastRenderedPageBreak/>
        <w:t>в) результати розробки можуть бути використані багатьма організаціями – 5 балів.</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г) результатами розробки можуть користуватися в масштабах однієї галузі – 8 балів;</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д) результатами розробки можуть користуватися в різних галузях – 10 балів.</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Коефіцієнт К</w:t>
      </w:r>
      <w:r w:rsidRPr="00ED40E0">
        <w:rPr>
          <w:rFonts w:ascii="Times New Roman" w:eastAsia="Calibri" w:hAnsi="Times New Roman"/>
          <w:sz w:val="28"/>
          <w:szCs w:val="28"/>
          <w:vertAlign w:val="subscript"/>
        </w:rPr>
        <w:t>3</w:t>
      </w:r>
      <w:r w:rsidRPr="00ED40E0">
        <w:rPr>
          <w:rFonts w:ascii="Times New Roman" w:eastAsia="Calibri" w:hAnsi="Times New Roman"/>
          <w:sz w:val="28"/>
          <w:szCs w:val="28"/>
        </w:rPr>
        <w:t xml:space="preserve"> може приймати такі значення:</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а) робота являє собою аналіз, узагальнення або класифікацію відомої інформації, подібні результати раніше були відомі в досліджуваній галузі – 2 бали;</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б) під час виконання роботи отримана нова інформація, яка доповнює уявлення про сутність досліджуваних процесів – 3 бали;</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в) внаслідок виконання роботи отримана нова інформація, яка частково змінює уявлення про природу досліджуваних процесів – 5 балів;</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г) внаслідок виконання НДР створені нові теорії, методики або що-небудь подібне – 6 балів;</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д) отримана інформація формує принципово нові уявлення, які не були відомі раніше – 8 балів.</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Коефіцієнт К</w:t>
      </w:r>
      <w:r w:rsidRPr="00ED40E0">
        <w:rPr>
          <w:rFonts w:ascii="Times New Roman" w:eastAsia="Calibri" w:hAnsi="Times New Roman"/>
          <w:sz w:val="28"/>
          <w:szCs w:val="28"/>
          <w:vertAlign w:val="subscript"/>
        </w:rPr>
        <w:t>4</w:t>
      </w:r>
      <w:r w:rsidRPr="00ED40E0">
        <w:rPr>
          <w:rFonts w:ascii="Times New Roman" w:eastAsia="Calibri" w:hAnsi="Times New Roman"/>
          <w:sz w:val="28"/>
          <w:szCs w:val="28"/>
        </w:rPr>
        <w:t xml:space="preserve"> може приймати такі значення:</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а)  роботу виконує один підрозділ, витрати до 10 000 гривень – 1 бал;</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б) роботу виконує один підрозділ, витрати від 10 000 до 50 000 гривень – 3 бали;</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в) роботу виконує один підрозділ, витрати від 50 000 до 100 000 гривень – 5 балів;</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г) робота виконується багатьма підрозділами, витрати від 100 000 до 200 000 гривень – 7 балів;</w:t>
      </w:r>
    </w:p>
    <w:p w:rsidR="00F447AA" w:rsidRPr="00ED40E0" w:rsidRDefault="00F447AA" w:rsidP="00F447AA">
      <w:pPr>
        <w:pStyle w:val="aa"/>
        <w:spacing w:line="360" w:lineRule="auto"/>
        <w:ind w:firstLine="708"/>
        <w:rPr>
          <w:rFonts w:ascii="Times New Roman" w:eastAsia="Calibri" w:hAnsi="Times New Roman"/>
          <w:sz w:val="28"/>
          <w:szCs w:val="28"/>
        </w:rPr>
      </w:pPr>
      <w:r w:rsidRPr="00ED40E0">
        <w:rPr>
          <w:rFonts w:ascii="Times New Roman" w:eastAsia="Calibri" w:hAnsi="Times New Roman"/>
          <w:sz w:val="28"/>
          <w:szCs w:val="28"/>
        </w:rPr>
        <w:t>д) робота виконується багатьма організаціями, витрати більше 200 000 гривень – 9 балів.</w:t>
      </w:r>
    </w:p>
    <w:p w:rsidR="00DD34A1" w:rsidRDefault="00DD34A1" w:rsidP="00F447AA">
      <w:pPr>
        <w:pStyle w:val="aa"/>
        <w:spacing w:line="360" w:lineRule="auto"/>
        <w:ind w:firstLine="708"/>
        <w:rPr>
          <w:rFonts w:ascii="Times New Roman" w:eastAsia="SimSun" w:hAnsi="Times New Roman"/>
          <w:sz w:val="28"/>
          <w:szCs w:val="28"/>
          <w:lang w:eastAsia="zh-CN"/>
        </w:rPr>
      </w:pPr>
    </w:p>
    <w:p w:rsidR="00DD34A1" w:rsidRDefault="00DD34A1" w:rsidP="00F447AA">
      <w:pPr>
        <w:pStyle w:val="aa"/>
        <w:spacing w:line="360" w:lineRule="auto"/>
        <w:ind w:firstLine="708"/>
        <w:rPr>
          <w:rFonts w:ascii="Times New Roman" w:eastAsia="SimSun" w:hAnsi="Times New Roman"/>
          <w:sz w:val="28"/>
          <w:szCs w:val="28"/>
          <w:lang w:eastAsia="zh-CN"/>
        </w:rPr>
      </w:pPr>
    </w:p>
    <w:p w:rsidR="00F447AA" w:rsidRPr="00ED40E0" w:rsidRDefault="00F447AA" w:rsidP="00F447AA">
      <w:pPr>
        <w:pStyle w:val="aa"/>
        <w:spacing w:line="360" w:lineRule="auto"/>
        <w:ind w:firstLine="708"/>
        <w:rPr>
          <w:rFonts w:ascii="Times New Roman" w:eastAsia="SimSun" w:hAnsi="Times New Roman"/>
          <w:sz w:val="28"/>
          <w:szCs w:val="28"/>
          <w:lang w:eastAsia="zh-CN"/>
        </w:rPr>
      </w:pPr>
      <w:r w:rsidRPr="00ED40E0">
        <w:rPr>
          <w:rFonts w:ascii="Times New Roman" w:eastAsia="SimSun" w:hAnsi="Times New Roman"/>
          <w:sz w:val="28"/>
          <w:szCs w:val="28"/>
          <w:lang w:eastAsia="zh-CN"/>
        </w:rPr>
        <w:lastRenderedPageBreak/>
        <w:t xml:space="preserve">Загальна бальна оцінка (Б) вираховується перемноженням коефіцієнтів. </w:t>
      </w:r>
    </w:p>
    <w:p w:rsidR="00F447AA" w:rsidRPr="004C6417" w:rsidRDefault="00F447AA" w:rsidP="00F447AA">
      <w:pPr>
        <w:spacing w:line="360" w:lineRule="auto"/>
        <w:rPr>
          <w:rFonts w:ascii="Times New Roman" w:eastAsia="SimSun" w:hAnsi="Times New Roman"/>
          <w:sz w:val="28"/>
          <w:szCs w:val="28"/>
          <w:lang w:eastAsia="zh-CN"/>
        </w:rPr>
      </w:pPr>
    </w:p>
    <w:p w:rsidR="00F447AA" w:rsidRPr="004C6417" w:rsidRDefault="00F447AA" w:rsidP="00F447AA">
      <w:pPr>
        <w:spacing w:line="360" w:lineRule="auto"/>
        <w:jc w:val="right"/>
        <w:rPr>
          <w:rFonts w:ascii="Times New Roman" w:eastAsia="SimSun" w:hAnsi="Times New Roman"/>
          <w:sz w:val="28"/>
          <w:szCs w:val="28"/>
          <w:lang w:eastAsia="zh-CN"/>
        </w:rPr>
      </w:pPr>
      <w:r w:rsidRPr="004C6417">
        <w:rPr>
          <w:rFonts w:ascii="Times New Roman" w:eastAsia="SimSun" w:hAnsi="Times New Roman"/>
          <w:sz w:val="28"/>
          <w:szCs w:val="28"/>
          <w:lang w:eastAsia="zh-CN"/>
        </w:rPr>
        <w:t>Б = К</w:t>
      </w:r>
      <w:r w:rsidRPr="004C6417">
        <w:rPr>
          <w:rFonts w:ascii="Times New Roman" w:eastAsia="SimSun" w:hAnsi="Times New Roman"/>
          <w:sz w:val="28"/>
          <w:szCs w:val="28"/>
          <w:vertAlign w:val="subscript"/>
          <w:lang w:eastAsia="zh-CN"/>
        </w:rPr>
        <w:t xml:space="preserve">1 </w:t>
      </w:r>
      <w:r w:rsidRPr="004C6417">
        <w:rPr>
          <w:rFonts w:ascii="Times New Roman" w:eastAsia="SimSun" w:hAnsi="Times New Roman"/>
          <w:sz w:val="28"/>
          <w:szCs w:val="28"/>
          <w:lang w:eastAsia="zh-CN"/>
        </w:rPr>
        <w:t>· К</w:t>
      </w:r>
      <w:r w:rsidRPr="004C6417">
        <w:rPr>
          <w:rFonts w:ascii="Times New Roman" w:eastAsia="SimSun" w:hAnsi="Times New Roman"/>
          <w:sz w:val="28"/>
          <w:szCs w:val="28"/>
          <w:vertAlign w:val="subscript"/>
          <w:lang w:eastAsia="zh-CN"/>
        </w:rPr>
        <w:t xml:space="preserve">2 </w:t>
      </w:r>
      <w:r w:rsidRPr="004C6417">
        <w:rPr>
          <w:rFonts w:ascii="Times New Roman" w:eastAsia="SimSun" w:hAnsi="Times New Roman"/>
          <w:sz w:val="28"/>
          <w:szCs w:val="28"/>
          <w:lang w:eastAsia="zh-CN"/>
        </w:rPr>
        <w:t>· К</w:t>
      </w:r>
      <w:r w:rsidRPr="004C6417">
        <w:rPr>
          <w:rFonts w:ascii="Times New Roman" w:eastAsia="SimSun" w:hAnsi="Times New Roman"/>
          <w:sz w:val="28"/>
          <w:szCs w:val="28"/>
          <w:vertAlign w:val="subscript"/>
          <w:lang w:eastAsia="zh-CN"/>
        </w:rPr>
        <w:t xml:space="preserve">3 </w:t>
      </w:r>
      <w:r w:rsidRPr="004C6417">
        <w:rPr>
          <w:rFonts w:ascii="Times New Roman" w:eastAsia="SimSun" w:hAnsi="Times New Roman"/>
          <w:sz w:val="28"/>
          <w:szCs w:val="28"/>
          <w:lang w:eastAsia="zh-CN"/>
        </w:rPr>
        <w:t>· К</w:t>
      </w:r>
      <w:r w:rsidRPr="004C6417">
        <w:rPr>
          <w:rFonts w:ascii="Times New Roman" w:eastAsia="SimSun" w:hAnsi="Times New Roman"/>
          <w:sz w:val="28"/>
          <w:szCs w:val="28"/>
          <w:vertAlign w:val="subscript"/>
          <w:lang w:eastAsia="zh-CN"/>
        </w:rPr>
        <w:t>4</w:t>
      </w:r>
      <w:r w:rsidRPr="004C6417">
        <w:rPr>
          <w:rFonts w:ascii="Times New Roman" w:eastAsia="SimSun" w:hAnsi="Times New Roman"/>
          <w:sz w:val="28"/>
          <w:szCs w:val="28"/>
          <w:lang w:eastAsia="zh-CN"/>
        </w:rPr>
        <w:t>,</w:t>
      </w:r>
      <w:r w:rsidRPr="004C6417">
        <w:rPr>
          <w:rFonts w:ascii="Times New Roman" w:eastAsia="SimSun" w:hAnsi="Times New Roman"/>
          <w:sz w:val="28"/>
          <w:szCs w:val="28"/>
          <w:lang w:eastAsia="zh-CN"/>
        </w:rPr>
        <w:tab/>
      </w:r>
      <w:r w:rsidRPr="004C6417">
        <w:rPr>
          <w:rFonts w:ascii="Times New Roman" w:eastAsia="SimSun" w:hAnsi="Times New Roman"/>
          <w:sz w:val="28"/>
          <w:szCs w:val="28"/>
          <w:lang w:eastAsia="zh-CN"/>
        </w:rPr>
        <w:tab/>
      </w:r>
      <w:r w:rsidRPr="004C6417">
        <w:rPr>
          <w:rFonts w:ascii="Times New Roman" w:eastAsia="SimSun" w:hAnsi="Times New Roman"/>
          <w:sz w:val="28"/>
          <w:szCs w:val="28"/>
          <w:lang w:eastAsia="zh-CN"/>
        </w:rPr>
        <w:tab/>
      </w:r>
      <w:r w:rsidRPr="004C6417">
        <w:rPr>
          <w:rFonts w:ascii="Times New Roman" w:eastAsia="SimSun" w:hAnsi="Times New Roman"/>
          <w:sz w:val="28"/>
          <w:szCs w:val="28"/>
          <w:vertAlign w:val="subscript"/>
          <w:lang w:eastAsia="zh-CN"/>
        </w:rPr>
        <w:t xml:space="preserve">                      </w:t>
      </w:r>
      <w:r w:rsidRPr="004C6417">
        <w:rPr>
          <w:rFonts w:ascii="Times New Roman" w:eastAsia="SimSun" w:hAnsi="Times New Roman"/>
          <w:sz w:val="28"/>
          <w:szCs w:val="28"/>
          <w:lang w:eastAsia="zh-CN"/>
        </w:rPr>
        <w:t>(5.1)</w:t>
      </w:r>
    </w:p>
    <w:p w:rsidR="00F447AA" w:rsidRPr="004C6417" w:rsidRDefault="00F447AA" w:rsidP="00F447AA">
      <w:pPr>
        <w:spacing w:line="360" w:lineRule="auto"/>
        <w:jc w:val="right"/>
        <w:rPr>
          <w:rFonts w:ascii="Times New Roman" w:eastAsia="SimSun" w:hAnsi="Times New Roman"/>
          <w:sz w:val="28"/>
          <w:szCs w:val="28"/>
          <w:lang w:eastAsia="zh-CN"/>
        </w:rPr>
      </w:pPr>
    </w:p>
    <w:p w:rsidR="00F447AA" w:rsidRPr="004C6417" w:rsidRDefault="00F447AA" w:rsidP="00F447AA">
      <w:pPr>
        <w:autoSpaceDE w:val="0"/>
        <w:autoSpaceDN w:val="0"/>
        <w:adjustRightInd w:val="0"/>
        <w:spacing w:line="360" w:lineRule="auto"/>
        <w:ind w:firstLine="708"/>
        <w:contextualSpacing/>
        <w:jc w:val="both"/>
        <w:rPr>
          <w:rFonts w:ascii="Times New Roman" w:eastAsia="Calibri" w:hAnsi="Times New Roman"/>
          <w:sz w:val="28"/>
          <w:szCs w:val="28"/>
        </w:rPr>
      </w:pPr>
      <w:r w:rsidRPr="004C6417">
        <w:rPr>
          <w:rFonts w:ascii="Times New Roman" w:eastAsia="Calibri" w:hAnsi="Times New Roman"/>
          <w:sz w:val="28"/>
          <w:szCs w:val="28"/>
        </w:rPr>
        <w:t>В нашому випадку бальна оцінка ефективності згідно табл. 5.5 становить:</w:t>
      </w:r>
    </w:p>
    <w:p w:rsidR="00F447AA" w:rsidRPr="004C6417" w:rsidRDefault="00F447AA" w:rsidP="00F447AA">
      <w:pPr>
        <w:autoSpaceDE w:val="0"/>
        <w:autoSpaceDN w:val="0"/>
        <w:adjustRightInd w:val="0"/>
        <w:spacing w:line="360" w:lineRule="auto"/>
        <w:ind w:firstLine="708"/>
        <w:contextualSpacing/>
        <w:jc w:val="both"/>
        <w:rPr>
          <w:rFonts w:ascii="Times New Roman" w:eastAsia="Calibri" w:hAnsi="Times New Roman"/>
          <w:sz w:val="28"/>
          <w:szCs w:val="28"/>
        </w:rPr>
      </w:pPr>
    </w:p>
    <w:tbl>
      <w:tblPr>
        <w:tblW w:w="0" w:type="auto"/>
        <w:tblLook w:val="04A0" w:firstRow="1" w:lastRow="0" w:firstColumn="1" w:lastColumn="0" w:noHBand="0" w:noVBand="1"/>
      </w:tblPr>
      <w:tblGrid>
        <w:gridCol w:w="8743"/>
        <w:gridCol w:w="821"/>
      </w:tblGrid>
      <w:tr w:rsidR="00F447AA" w:rsidRPr="003A4291" w:rsidTr="00914336">
        <w:tc>
          <w:tcPr>
            <w:tcW w:w="8743" w:type="dxa"/>
            <w:shd w:val="clear" w:color="auto" w:fill="auto"/>
          </w:tcPr>
          <w:p w:rsidR="00F447AA" w:rsidRPr="003A4291" w:rsidRDefault="00F447AA" w:rsidP="00914336">
            <w:pPr>
              <w:autoSpaceDE w:val="0"/>
              <w:autoSpaceDN w:val="0"/>
              <w:adjustRightInd w:val="0"/>
              <w:spacing w:line="360" w:lineRule="auto"/>
              <w:ind w:firstLine="708"/>
              <w:contextualSpacing/>
              <w:jc w:val="center"/>
              <w:rPr>
                <w:rFonts w:ascii="Times New Roman" w:eastAsia="Calibri" w:hAnsi="Times New Roman"/>
                <w:sz w:val="28"/>
                <w:szCs w:val="28"/>
              </w:rPr>
            </w:pPr>
            <w:r w:rsidRPr="003A4291">
              <w:rPr>
                <w:rFonts w:ascii="Times New Roman" w:eastAsia="Calibri" w:hAnsi="Times New Roman"/>
                <w:sz w:val="28"/>
                <w:szCs w:val="28"/>
              </w:rPr>
              <w:t>Б = 3</w:t>
            </w:r>
            <w:r w:rsidRPr="003A4291">
              <w:rPr>
                <w:rFonts w:ascii="Times New Roman" w:eastAsia="SimSun" w:hAnsi="Times New Roman"/>
                <w:sz w:val="28"/>
                <w:szCs w:val="28"/>
                <w:vertAlign w:val="subscript"/>
                <w:lang w:eastAsia="zh-CN"/>
              </w:rPr>
              <w:t xml:space="preserve"> </w:t>
            </w:r>
            <w:r w:rsidRPr="003A4291">
              <w:rPr>
                <w:rFonts w:ascii="Times New Roman" w:eastAsia="SimSun" w:hAnsi="Times New Roman"/>
                <w:sz w:val="28"/>
                <w:szCs w:val="28"/>
                <w:lang w:eastAsia="zh-CN"/>
              </w:rPr>
              <w:t>· 10</w:t>
            </w:r>
            <w:r w:rsidRPr="003A4291">
              <w:rPr>
                <w:rFonts w:ascii="Times New Roman" w:eastAsia="SimSun" w:hAnsi="Times New Roman"/>
                <w:sz w:val="28"/>
                <w:szCs w:val="28"/>
                <w:vertAlign w:val="subscript"/>
                <w:lang w:eastAsia="zh-CN"/>
              </w:rPr>
              <w:t xml:space="preserve"> </w:t>
            </w:r>
            <w:r w:rsidRPr="003A4291">
              <w:rPr>
                <w:rFonts w:ascii="Times New Roman" w:eastAsia="SimSun" w:hAnsi="Times New Roman"/>
                <w:sz w:val="28"/>
                <w:szCs w:val="28"/>
                <w:lang w:eastAsia="zh-CN"/>
              </w:rPr>
              <w:t>· 3</w:t>
            </w:r>
            <w:r w:rsidRPr="003A4291">
              <w:rPr>
                <w:rFonts w:ascii="Times New Roman" w:eastAsia="SimSun" w:hAnsi="Times New Roman"/>
                <w:sz w:val="28"/>
                <w:szCs w:val="28"/>
                <w:vertAlign w:val="subscript"/>
                <w:lang w:eastAsia="zh-CN"/>
              </w:rPr>
              <w:t xml:space="preserve"> </w:t>
            </w:r>
            <w:r>
              <w:rPr>
                <w:rFonts w:ascii="Times New Roman" w:eastAsia="SimSun" w:hAnsi="Times New Roman"/>
                <w:sz w:val="28"/>
                <w:szCs w:val="28"/>
                <w:lang w:eastAsia="zh-CN"/>
              </w:rPr>
              <w:t>· 3</w:t>
            </w:r>
            <w:r w:rsidRPr="003A4291">
              <w:rPr>
                <w:rFonts w:ascii="Times New Roman" w:eastAsia="Calibri" w:hAnsi="Times New Roman"/>
                <w:sz w:val="28"/>
                <w:szCs w:val="28"/>
              </w:rPr>
              <w:t xml:space="preserve">= </w:t>
            </w:r>
            <w:r>
              <w:rPr>
                <w:rFonts w:ascii="Times New Roman" w:eastAsia="Calibri" w:hAnsi="Times New Roman"/>
                <w:sz w:val="28"/>
                <w:szCs w:val="28"/>
              </w:rPr>
              <w:t>27</w:t>
            </w:r>
            <w:r w:rsidRPr="003A4291">
              <w:rPr>
                <w:rFonts w:ascii="Times New Roman" w:eastAsia="Calibri" w:hAnsi="Times New Roman"/>
                <w:sz w:val="28"/>
                <w:szCs w:val="28"/>
              </w:rPr>
              <w:t>0</w:t>
            </w:r>
          </w:p>
          <w:p w:rsidR="00F447AA" w:rsidRPr="003A4291" w:rsidRDefault="00F447AA" w:rsidP="00914336">
            <w:pPr>
              <w:autoSpaceDE w:val="0"/>
              <w:autoSpaceDN w:val="0"/>
              <w:adjustRightInd w:val="0"/>
              <w:spacing w:line="360" w:lineRule="auto"/>
              <w:ind w:firstLine="708"/>
              <w:contextualSpacing/>
              <w:jc w:val="center"/>
              <w:rPr>
                <w:rFonts w:ascii="Times New Roman" w:eastAsia="Calibri" w:hAnsi="Times New Roman"/>
                <w:sz w:val="28"/>
                <w:szCs w:val="28"/>
              </w:rPr>
            </w:pPr>
          </w:p>
        </w:tc>
        <w:tc>
          <w:tcPr>
            <w:tcW w:w="821" w:type="dxa"/>
            <w:shd w:val="clear" w:color="auto" w:fill="auto"/>
          </w:tcPr>
          <w:p w:rsidR="00F447AA" w:rsidRPr="003A4291" w:rsidRDefault="00F447AA" w:rsidP="00914336">
            <w:pPr>
              <w:autoSpaceDE w:val="0"/>
              <w:autoSpaceDN w:val="0"/>
              <w:adjustRightInd w:val="0"/>
              <w:spacing w:line="360" w:lineRule="auto"/>
              <w:contextualSpacing/>
              <w:jc w:val="center"/>
              <w:rPr>
                <w:rFonts w:ascii="Times New Roman" w:eastAsia="Calibri" w:hAnsi="Times New Roman"/>
                <w:sz w:val="28"/>
                <w:szCs w:val="28"/>
              </w:rPr>
            </w:pPr>
          </w:p>
        </w:tc>
      </w:tr>
    </w:tbl>
    <w:p w:rsidR="00F447AA" w:rsidRPr="004C6417" w:rsidRDefault="00F447AA" w:rsidP="00F447AA">
      <w:pPr>
        <w:autoSpaceDE w:val="0"/>
        <w:autoSpaceDN w:val="0"/>
        <w:adjustRightInd w:val="0"/>
        <w:spacing w:line="360" w:lineRule="auto"/>
        <w:ind w:firstLine="708"/>
        <w:contextualSpacing/>
        <w:jc w:val="both"/>
        <w:rPr>
          <w:rFonts w:ascii="Times New Roman" w:eastAsia="Calibri" w:hAnsi="Times New Roman"/>
          <w:sz w:val="28"/>
          <w:szCs w:val="28"/>
        </w:rPr>
      </w:pPr>
      <w:r w:rsidRPr="004C6417">
        <w:rPr>
          <w:rFonts w:ascii="Times New Roman" w:eastAsia="Calibri" w:hAnsi="Times New Roman"/>
          <w:sz w:val="28"/>
          <w:szCs w:val="28"/>
        </w:rPr>
        <w:t>Таблиця 5.5 – Бальна оцінка ефективності НДР</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0"/>
        <w:gridCol w:w="1596"/>
        <w:gridCol w:w="4131"/>
        <w:gridCol w:w="1412"/>
      </w:tblGrid>
      <w:tr w:rsidR="00F447AA" w:rsidRPr="003A4291" w:rsidTr="00914336">
        <w:tc>
          <w:tcPr>
            <w:tcW w:w="2474" w:type="dxa"/>
            <w:shd w:val="clear" w:color="auto" w:fill="auto"/>
          </w:tcPr>
          <w:p w:rsidR="00F447AA" w:rsidRPr="003A4291" w:rsidRDefault="00F447AA" w:rsidP="00914336">
            <w:pPr>
              <w:autoSpaceDE w:val="0"/>
              <w:autoSpaceDN w:val="0"/>
              <w:adjustRightInd w:val="0"/>
              <w:spacing w:line="360" w:lineRule="auto"/>
              <w:contextualSpacing/>
              <w:jc w:val="center"/>
              <w:rPr>
                <w:rFonts w:ascii="Times New Roman" w:eastAsia="Calibri" w:hAnsi="Times New Roman"/>
                <w:sz w:val="28"/>
                <w:szCs w:val="28"/>
              </w:rPr>
            </w:pPr>
            <w:r w:rsidRPr="003A4291">
              <w:rPr>
                <w:rFonts w:ascii="Times New Roman" w:eastAsia="Calibri" w:hAnsi="Times New Roman"/>
                <w:sz w:val="28"/>
                <w:szCs w:val="28"/>
              </w:rPr>
              <w:t>Показник оцінки ефективності НДР</w:t>
            </w:r>
          </w:p>
        </w:tc>
        <w:tc>
          <w:tcPr>
            <w:tcW w:w="1585" w:type="dxa"/>
            <w:shd w:val="clear" w:color="auto" w:fill="auto"/>
          </w:tcPr>
          <w:p w:rsidR="00F447AA" w:rsidRPr="003A4291" w:rsidRDefault="00F447AA" w:rsidP="00914336">
            <w:pPr>
              <w:autoSpaceDE w:val="0"/>
              <w:autoSpaceDN w:val="0"/>
              <w:adjustRightInd w:val="0"/>
              <w:spacing w:line="360" w:lineRule="auto"/>
              <w:contextualSpacing/>
              <w:jc w:val="center"/>
              <w:rPr>
                <w:rFonts w:ascii="Times New Roman" w:eastAsia="Calibri" w:hAnsi="Times New Roman"/>
                <w:sz w:val="28"/>
                <w:szCs w:val="28"/>
              </w:rPr>
            </w:pPr>
            <w:r w:rsidRPr="003A4291">
              <w:rPr>
                <w:rFonts w:ascii="Times New Roman" w:eastAsia="Calibri" w:hAnsi="Times New Roman"/>
                <w:sz w:val="28"/>
                <w:szCs w:val="28"/>
              </w:rPr>
              <w:t>Умовне позначення показника</w:t>
            </w:r>
          </w:p>
        </w:tc>
        <w:tc>
          <w:tcPr>
            <w:tcW w:w="4103" w:type="dxa"/>
            <w:shd w:val="clear" w:color="auto" w:fill="auto"/>
          </w:tcPr>
          <w:p w:rsidR="00F447AA" w:rsidRPr="003A4291" w:rsidRDefault="00F447AA" w:rsidP="00914336">
            <w:pPr>
              <w:autoSpaceDE w:val="0"/>
              <w:autoSpaceDN w:val="0"/>
              <w:adjustRightInd w:val="0"/>
              <w:spacing w:line="360" w:lineRule="auto"/>
              <w:contextualSpacing/>
              <w:jc w:val="center"/>
              <w:rPr>
                <w:rFonts w:ascii="Times New Roman" w:eastAsia="Calibri" w:hAnsi="Times New Roman"/>
                <w:sz w:val="28"/>
                <w:szCs w:val="28"/>
              </w:rPr>
            </w:pPr>
            <w:r w:rsidRPr="003A4291">
              <w:rPr>
                <w:rFonts w:ascii="Times New Roman" w:eastAsia="Calibri" w:hAnsi="Times New Roman"/>
                <w:sz w:val="28"/>
                <w:szCs w:val="28"/>
              </w:rPr>
              <w:t>Характеристики даної роботи</w:t>
            </w:r>
          </w:p>
        </w:tc>
        <w:tc>
          <w:tcPr>
            <w:tcW w:w="1402" w:type="dxa"/>
            <w:shd w:val="clear" w:color="auto" w:fill="auto"/>
          </w:tcPr>
          <w:p w:rsidR="00F447AA" w:rsidRPr="003A4291" w:rsidRDefault="00F447AA" w:rsidP="00914336">
            <w:pPr>
              <w:autoSpaceDE w:val="0"/>
              <w:autoSpaceDN w:val="0"/>
              <w:adjustRightInd w:val="0"/>
              <w:spacing w:line="360" w:lineRule="auto"/>
              <w:contextualSpacing/>
              <w:jc w:val="center"/>
              <w:rPr>
                <w:rFonts w:ascii="Times New Roman" w:eastAsia="Calibri" w:hAnsi="Times New Roman"/>
                <w:sz w:val="28"/>
                <w:szCs w:val="28"/>
              </w:rPr>
            </w:pPr>
            <w:r w:rsidRPr="003A4291">
              <w:rPr>
                <w:rFonts w:ascii="Times New Roman" w:eastAsia="Calibri" w:hAnsi="Times New Roman"/>
                <w:sz w:val="28"/>
                <w:szCs w:val="28"/>
              </w:rPr>
              <w:t>Кількість балів</w:t>
            </w:r>
          </w:p>
        </w:tc>
      </w:tr>
      <w:tr w:rsidR="00F447AA" w:rsidRPr="003A4291" w:rsidTr="00914336">
        <w:tc>
          <w:tcPr>
            <w:tcW w:w="2474" w:type="dxa"/>
            <w:shd w:val="clear" w:color="auto" w:fill="auto"/>
          </w:tcPr>
          <w:p w:rsidR="00F447AA" w:rsidRPr="003A4291" w:rsidRDefault="00F447AA" w:rsidP="00914336">
            <w:pPr>
              <w:autoSpaceDE w:val="0"/>
              <w:autoSpaceDN w:val="0"/>
              <w:adjustRightInd w:val="0"/>
              <w:spacing w:line="360" w:lineRule="auto"/>
              <w:contextualSpacing/>
              <w:jc w:val="both"/>
              <w:rPr>
                <w:rFonts w:ascii="Times New Roman" w:eastAsia="Calibri" w:hAnsi="Times New Roman"/>
                <w:sz w:val="28"/>
                <w:szCs w:val="28"/>
              </w:rPr>
            </w:pPr>
            <w:r w:rsidRPr="003A4291">
              <w:rPr>
                <w:rFonts w:ascii="Times New Roman" w:eastAsia="Calibri" w:hAnsi="Times New Roman"/>
                <w:sz w:val="28"/>
                <w:szCs w:val="28"/>
              </w:rPr>
              <w:t>1.Важливість роз-робки</w:t>
            </w:r>
          </w:p>
        </w:tc>
        <w:tc>
          <w:tcPr>
            <w:tcW w:w="1585" w:type="dxa"/>
            <w:shd w:val="clear" w:color="auto" w:fill="auto"/>
          </w:tcPr>
          <w:p w:rsidR="00F447AA" w:rsidRPr="003A4291" w:rsidRDefault="00F447AA" w:rsidP="00914336">
            <w:pPr>
              <w:autoSpaceDE w:val="0"/>
              <w:autoSpaceDN w:val="0"/>
              <w:adjustRightInd w:val="0"/>
              <w:spacing w:line="360" w:lineRule="auto"/>
              <w:contextualSpacing/>
              <w:jc w:val="center"/>
              <w:rPr>
                <w:rFonts w:ascii="Times New Roman" w:eastAsia="Calibri" w:hAnsi="Times New Roman"/>
                <w:sz w:val="28"/>
                <w:szCs w:val="28"/>
              </w:rPr>
            </w:pPr>
            <w:r w:rsidRPr="003A4291">
              <w:rPr>
                <w:rFonts w:ascii="Times New Roman" w:eastAsia="Calibri" w:hAnsi="Times New Roman"/>
                <w:sz w:val="28"/>
                <w:szCs w:val="28"/>
              </w:rPr>
              <w:t>К</w:t>
            </w:r>
            <w:r w:rsidRPr="003A4291">
              <w:rPr>
                <w:rFonts w:ascii="Times New Roman" w:eastAsia="Calibri" w:hAnsi="Times New Roman"/>
                <w:sz w:val="28"/>
                <w:szCs w:val="28"/>
                <w:vertAlign w:val="subscript"/>
              </w:rPr>
              <w:t>1</w:t>
            </w:r>
          </w:p>
        </w:tc>
        <w:tc>
          <w:tcPr>
            <w:tcW w:w="4103" w:type="dxa"/>
            <w:shd w:val="clear" w:color="auto" w:fill="auto"/>
          </w:tcPr>
          <w:p w:rsidR="00F447AA" w:rsidRPr="003A4291" w:rsidRDefault="00F447AA" w:rsidP="00914336">
            <w:pPr>
              <w:autoSpaceDE w:val="0"/>
              <w:autoSpaceDN w:val="0"/>
              <w:adjustRightInd w:val="0"/>
              <w:spacing w:line="360" w:lineRule="auto"/>
              <w:contextualSpacing/>
              <w:jc w:val="both"/>
              <w:rPr>
                <w:rFonts w:ascii="Times New Roman" w:eastAsia="Calibri" w:hAnsi="Times New Roman"/>
                <w:sz w:val="28"/>
                <w:szCs w:val="28"/>
              </w:rPr>
            </w:pPr>
            <w:r w:rsidRPr="003A4291">
              <w:rPr>
                <w:rFonts w:ascii="Times New Roman" w:eastAsia="Calibri" w:hAnsi="Times New Roman"/>
                <w:sz w:val="28"/>
                <w:szCs w:val="28"/>
              </w:rPr>
              <w:t>Робота виконується за угодою про науково-технічне співробітництво </w:t>
            </w:r>
          </w:p>
        </w:tc>
        <w:tc>
          <w:tcPr>
            <w:tcW w:w="1402" w:type="dxa"/>
            <w:shd w:val="clear" w:color="auto" w:fill="auto"/>
          </w:tcPr>
          <w:p w:rsidR="00F447AA" w:rsidRPr="003A4291" w:rsidRDefault="00F447AA" w:rsidP="00914336">
            <w:pPr>
              <w:autoSpaceDE w:val="0"/>
              <w:autoSpaceDN w:val="0"/>
              <w:adjustRightInd w:val="0"/>
              <w:spacing w:line="360" w:lineRule="auto"/>
              <w:contextualSpacing/>
              <w:jc w:val="center"/>
              <w:rPr>
                <w:rFonts w:ascii="Times New Roman" w:eastAsia="Calibri" w:hAnsi="Times New Roman"/>
                <w:sz w:val="28"/>
                <w:szCs w:val="28"/>
              </w:rPr>
            </w:pPr>
          </w:p>
          <w:p w:rsidR="00F447AA" w:rsidRPr="003A4291" w:rsidRDefault="00F447AA" w:rsidP="00914336">
            <w:pPr>
              <w:autoSpaceDE w:val="0"/>
              <w:autoSpaceDN w:val="0"/>
              <w:adjustRightInd w:val="0"/>
              <w:spacing w:line="360" w:lineRule="auto"/>
              <w:contextualSpacing/>
              <w:jc w:val="center"/>
              <w:rPr>
                <w:rFonts w:ascii="Times New Roman" w:eastAsia="Calibri" w:hAnsi="Times New Roman"/>
                <w:sz w:val="28"/>
                <w:szCs w:val="28"/>
              </w:rPr>
            </w:pPr>
            <w:r w:rsidRPr="003A4291">
              <w:rPr>
                <w:rFonts w:ascii="Times New Roman" w:eastAsia="Calibri" w:hAnsi="Times New Roman"/>
                <w:sz w:val="28"/>
                <w:szCs w:val="28"/>
              </w:rPr>
              <w:t>3</w:t>
            </w:r>
          </w:p>
        </w:tc>
      </w:tr>
      <w:tr w:rsidR="00F447AA" w:rsidRPr="003A4291" w:rsidTr="00914336">
        <w:tc>
          <w:tcPr>
            <w:tcW w:w="2474" w:type="dxa"/>
            <w:shd w:val="clear" w:color="auto" w:fill="auto"/>
          </w:tcPr>
          <w:p w:rsidR="00F447AA" w:rsidRPr="003A4291" w:rsidRDefault="00F447AA" w:rsidP="00914336">
            <w:pPr>
              <w:autoSpaceDE w:val="0"/>
              <w:autoSpaceDN w:val="0"/>
              <w:adjustRightInd w:val="0"/>
              <w:spacing w:line="360" w:lineRule="auto"/>
              <w:contextualSpacing/>
              <w:jc w:val="both"/>
              <w:rPr>
                <w:rFonts w:ascii="Times New Roman" w:eastAsia="Calibri" w:hAnsi="Times New Roman"/>
                <w:sz w:val="28"/>
                <w:szCs w:val="28"/>
              </w:rPr>
            </w:pPr>
            <w:r w:rsidRPr="003A4291">
              <w:rPr>
                <w:rFonts w:ascii="Times New Roman" w:eastAsia="Calibri" w:hAnsi="Times New Roman"/>
                <w:sz w:val="28"/>
                <w:szCs w:val="28"/>
              </w:rPr>
              <w:t>2. Можливість використання результатів розробки</w:t>
            </w:r>
          </w:p>
        </w:tc>
        <w:tc>
          <w:tcPr>
            <w:tcW w:w="1585" w:type="dxa"/>
            <w:shd w:val="clear" w:color="auto" w:fill="auto"/>
          </w:tcPr>
          <w:p w:rsidR="00F447AA" w:rsidRPr="003A4291" w:rsidRDefault="00F447AA" w:rsidP="00914336">
            <w:pPr>
              <w:autoSpaceDE w:val="0"/>
              <w:autoSpaceDN w:val="0"/>
              <w:adjustRightInd w:val="0"/>
              <w:spacing w:line="360" w:lineRule="auto"/>
              <w:contextualSpacing/>
              <w:jc w:val="center"/>
              <w:rPr>
                <w:rFonts w:ascii="Times New Roman" w:eastAsia="Calibri" w:hAnsi="Times New Roman"/>
                <w:sz w:val="28"/>
                <w:szCs w:val="28"/>
              </w:rPr>
            </w:pPr>
            <w:r w:rsidRPr="003A4291">
              <w:rPr>
                <w:rFonts w:ascii="Times New Roman" w:eastAsia="Calibri" w:hAnsi="Times New Roman"/>
                <w:sz w:val="28"/>
                <w:szCs w:val="28"/>
              </w:rPr>
              <w:t>К</w:t>
            </w:r>
            <w:r w:rsidRPr="003A4291">
              <w:rPr>
                <w:rFonts w:ascii="Times New Roman" w:eastAsia="Calibri" w:hAnsi="Times New Roman"/>
                <w:sz w:val="28"/>
                <w:szCs w:val="28"/>
                <w:vertAlign w:val="subscript"/>
              </w:rPr>
              <w:t>2</w:t>
            </w:r>
          </w:p>
        </w:tc>
        <w:tc>
          <w:tcPr>
            <w:tcW w:w="4103" w:type="dxa"/>
            <w:shd w:val="clear" w:color="auto" w:fill="auto"/>
          </w:tcPr>
          <w:p w:rsidR="00F447AA" w:rsidRPr="003A4291" w:rsidRDefault="00F447AA" w:rsidP="00914336">
            <w:pPr>
              <w:autoSpaceDE w:val="0"/>
              <w:autoSpaceDN w:val="0"/>
              <w:adjustRightInd w:val="0"/>
              <w:spacing w:line="360" w:lineRule="auto"/>
              <w:contextualSpacing/>
              <w:jc w:val="both"/>
              <w:rPr>
                <w:rFonts w:ascii="Times New Roman" w:eastAsia="Calibri" w:hAnsi="Times New Roman"/>
                <w:sz w:val="28"/>
                <w:szCs w:val="28"/>
              </w:rPr>
            </w:pPr>
            <w:r w:rsidRPr="003A4291">
              <w:rPr>
                <w:rFonts w:ascii="Times New Roman" w:eastAsia="Calibri" w:hAnsi="Times New Roman"/>
                <w:sz w:val="28"/>
                <w:szCs w:val="28"/>
              </w:rPr>
              <w:t>Результатами розробки можуть користуватися в різних галузях</w:t>
            </w:r>
          </w:p>
        </w:tc>
        <w:tc>
          <w:tcPr>
            <w:tcW w:w="1402" w:type="dxa"/>
            <w:shd w:val="clear" w:color="auto" w:fill="auto"/>
          </w:tcPr>
          <w:p w:rsidR="00F447AA" w:rsidRPr="003A4291" w:rsidRDefault="00F447AA" w:rsidP="00914336">
            <w:pPr>
              <w:autoSpaceDE w:val="0"/>
              <w:autoSpaceDN w:val="0"/>
              <w:adjustRightInd w:val="0"/>
              <w:spacing w:line="360" w:lineRule="auto"/>
              <w:contextualSpacing/>
              <w:jc w:val="center"/>
              <w:rPr>
                <w:rFonts w:ascii="Times New Roman" w:eastAsia="Calibri" w:hAnsi="Times New Roman"/>
                <w:sz w:val="28"/>
                <w:szCs w:val="28"/>
              </w:rPr>
            </w:pPr>
          </w:p>
          <w:p w:rsidR="00F447AA" w:rsidRPr="003A4291" w:rsidRDefault="00F447AA" w:rsidP="00914336">
            <w:pPr>
              <w:autoSpaceDE w:val="0"/>
              <w:autoSpaceDN w:val="0"/>
              <w:adjustRightInd w:val="0"/>
              <w:spacing w:line="360" w:lineRule="auto"/>
              <w:contextualSpacing/>
              <w:jc w:val="center"/>
              <w:rPr>
                <w:rFonts w:ascii="Times New Roman" w:eastAsia="Calibri" w:hAnsi="Times New Roman"/>
                <w:sz w:val="28"/>
                <w:szCs w:val="28"/>
              </w:rPr>
            </w:pPr>
            <w:r w:rsidRPr="003A4291">
              <w:rPr>
                <w:rFonts w:ascii="Times New Roman" w:eastAsia="Calibri" w:hAnsi="Times New Roman"/>
                <w:sz w:val="28"/>
                <w:szCs w:val="28"/>
              </w:rPr>
              <w:t>10</w:t>
            </w:r>
          </w:p>
        </w:tc>
      </w:tr>
      <w:tr w:rsidR="00F447AA" w:rsidRPr="003A4291" w:rsidTr="00914336">
        <w:tc>
          <w:tcPr>
            <w:tcW w:w="2474" w:type="dxa"/>
            <w:shd w:val="clear" w:color="auto" w:fill="auto"/>
          </w:tcPr>
          <w:p w:rsidR="00F447AA" w:rsidRPr="003A4291" w:rsidRDefault="00F447AA" w:rsidP="00914336">
            <w:pPr>
              <w:autoSpaceDE w:val="0"/>
              <w:autoSpaceDN w:val="0"/>
              <w:adjustRightInd w:val="0"/>
              <w:spacing w:line="360" w:lineRule="auto"/>
              <w:contextualSpacing/>
              <w:jc w:val="both"/>
              <w:rPr>
                <w:rFonts w:ascii="Times New Roman" w:eastAsia="Calibri" w:hAnsi="Times New Roman"/>
                <w:sz w:val="28"/>
                <w:szCs w:val="28"/>
              </w:rPr>
            </w:pPr>
            <w:r w:rsidRPr="003A4291">
              <w:rPr>
                <w:rFonts w:ascii="Times New Roman" w:eastAsia="Calibri" w:hAnsi="Times New Roman"/>
                <w:sz w:val="28"/>
                <w:szCs w:val="28"/>
              </w:rPr>
              <w:t>3.Теоретична зна-чимість та рівень новизни розробки</w:t>
            </w:r>
          </w:p>
        </w:tc>
        <w:tc>
          <w:tcPr>
            <w:tcW w:w="1585" w:type="dxa"/>
            <w:shd w:val="clear" w:color="auto" w:fill="auto"/>
          </w:tcPr>
          <w:p w:rsidR="00F447AA" w:rsidRPr="003A4291" w:rsidRDefault="00F447AA" w:rsidP="00914336">
            <w:pPr>
              <w:autoSpaceDE w:val="0"/>
              <w:autoSpaceDN w:val="0"/>
              <w:adjustRightInd w:val="0"/>
              <w:spacing w:line="360" w:lineRule="auto"/>
              <w:contextualSpacing/>
              <w:jc w:val="center"/>
              <w:rPr>
                <w:rFonts w:ascii="Times New Roman" w:eastAsia="Calibri" w:hAnsi="Times New Roman"/>
                <w:sz w:val="28"/>
                <w:szCs w:val="28"/>
              </w:rPr>
            </w:pPr>
            <w:r w:rsidRPr="003A4291">
              <w:rPr>
                <w:rFonts w:ascii="Times New Roman" w:eastAsia="Calibri" w:hAnsi="Times New Roman"/>
                <w:sz w:val="28"/>
                <w:szCs w:val="28"/>
              </w:rPr>
              <w:t>К</w:t>
            </w:r>
            <w:r w:rsidRPr="003A4291">
              <w:rPr>
                <w:rFonts w:ascii="Times New Roman" w:eastAsia="Calibri" w:hAnsi="Times New Roman"/>
                <w:sz w:val="28"/>
                <w:szCs w:val="28"/>
                <w:vertAlign w:val="subscript"/>
              </w:rPr>
              <w:t>3</w:t>
            </w:r>
          </w:p>
        </w:tc>
        <w:tc>
          <w:tcPr>
            <w:tcW w:w="4103" w:type="dxa"/>
            <w:shd w:val="clear" w:color="auto" w:fill="auto"/>
          </w:tcPr>
          <w:p w:rsidR="00F447AA" w:rsidRPr="003A4291" w:rsidRDefault="00F447AA" w:rsidP="00914336">
            <w:pPr>
              <w:autoSpaceDE w:val="0"/>
              <w:autoSpaceDN w:val="0"/>
              <w:adjustRightInd w:val="0"/>
              <w:spacing w:line="360" w:lineRule="auto"/>
              <w:contextualSpacing/>
              <w:jc w:val="both"/>
              <w:rPr>
                <w:rFonts w:ascii="Times New Roman" w:eastAsia="Calibri" w:hAnsi="Times New Roman"/>
                <w:sz w:val="28"/>
                <w:szCs w:val="28"/>
              </w:rPr>
            </w:pPr>
            <w:r w:rsidRPr="003A4291">
              <w:rPr>
                <w:rFonts w:ascii="Times New Roman" w:eastAsia="Calibri" w:hAnsi="Times New Roman"/>
                <w:sz w:val="28"/>
                <w:szCs w:val="28"/>
              </w:rPr>
              <w:t>Під час виконання роботи отримана нова інформація, яка доповнює уявлення про сутність досліджуваних процесів</w:t>
            </w:r>
          </w:p>
        </w:tc>
        <w:tc>
          <w:tcPr>
            <w:tcW w:w="1402" w:type="dxa"/>
            <w:shd w:val="clear" w:color="auto" w:fill="auto"/>
          </w:tcPr>
          <w:p w:rsidR="00F447AA" w:rsidRDefault="00F447AA" w:rsidP="00914336">
            <w:pPr>
              <w:autoSpaceDE w:val="0"/>
              <w:autoSpaceDN w:val="0"/>
              <w:adjustRightInd w:val="0"/>
              <w:spacing w:line="360" w:lineRule="auto"/>
              <w:contextualSpacing/>
              <w:jc w:val="center"/>
              <w:rPr>
                <w:rFonts w:ascii="Times New Roman" w:eastAsia="Calibri" w:hAnsi="Times New Roman"/>
                <w:sz w:val="28"/>
                <w:szCs w:val="28"/>
              </w:rPr>
            </w:pPr>
          </w:p>
          <w:p w:rsidR="00F447AA" w:rsidRPr="003A4291" w:rsidRDefault="00F447AA" w:rsidP="00914336">
            <w:pPr>
              <w:autoSpaceDE w:val="0"/>
              <w:autoSpaceDN w:val="0"/>
              <w:adjustRightInd w:val="0"/>
              <w:spacing w:line="360" w:lineRule="auto"/>
              <w:contextualSpacing/>
              <w:jc w:val="center"/>
              <w:rPr>
                <w:rFonts w:ascii="Times New Roman" w:eastAsia="Calibri" w:hAnsi="Times New Roman"/>
                <w:sz w:val="28"/>
                <w:szCs w:val="28"/>
              </w:rPr>
            </w:pPr>
            <w:r w:rsidRPr="003A4291">
              <w:rPr>
                <w:rFonts w:ascii="Times New Roman" w:eastAsia="Calibri" w:hAnsi="Times New Roman"/>
                <w:sz w:val="28"/>
                <w:szCs w:val="28"/>
              </w:rPr>
              <w:t>3</w:t>
            </w:r>
          </w:p>
        </w:tc>
      </w:tr>
      <w:tr w:rsidR="00F447AA" w:rsidRPr="003A4291" w:rsidTr="00914336">
        <w:tc>
          <w:tcPr>
            <w:tcW w:w="2474" w:type="dxa"/>
            <w:shd w:val="clear" w:color="auto" w:fill="auto"/>
          </w:tcPr>
          <w:p w:rsidR="00F447AA" w:rsidRPr="003A4291" w:rsidRDefault="00F447AA" w:rsidP="00914336">
            <w:pPr>
              <w:autoSpaceDE w:val="0"/>
              <w:autoSpaceDN w:val="0"/>
              <w:adjustRightInd w:val="0"/>
              <w:spacing w:line="360" w:lineRule="auto"/>
              <w:contextualSpacing/>
              <w:jc w:val="both"/>
              <w:rPr>
                <w:rFonts w:ascii="Times New Roman" w:eastAsia="Calibri" w:hAnsi="Times New Roman"/>
                <w:sz w:val="28"/>
                <w:szCs w:val="28"/>
              </w:rPr>
            </w:pPr>
            <w:r w:rsidRPr="003A4291">
              <w:rPr>
                <w:rFonts w:ascii="Times New Roman" w:eastAsia="Calibri" w:hAnsi="Times New Roman"/>
                <w:sz w:val="28"/>
                <w:szCs w:val="28"/>
              </w:rPr>
              <w:t>4.Складність дослідження</w:t>
            </w:r>
          </w:p>
        </w:tc>
        <w:tc>
          <w:tcPr>
            <w:tcW w:w="1585" w:type="dxa"/>
            <w:shd w:val="clear" w:color="auto" w:fill="auto"/>
          </w:tcPr>
          <w:p w:rsidR="00F447AA" w:rsidRPr="003A4291" w:rsidRDefault="00F447AA" w:rsidP="00914336">
            <w:pPr>
              <w:autoSpaceDE w:val="0"/>
              <w:autoSpaceDN w:val="0"/>
              <w:adjustRightInd w:val="0"/>
              <w:spacing w:line="360" w:lineRule="auto"/>
              <w:contextualSpacing/>
              <w:jc w:val="center"/>
              <w:rPr>
                <w:rFonts w:ascii="Times New Roman" w:eastAsia="Calibri" w:hAnsi="Times New Roman"/>
                <w:sz w:val="28"/>
                <w:szCs w:val="28"/>
              </w:rPr>
            </w:pPr>
            <w:r w:rsidRPr="003A4291">
              <w:rPr>
                <w:rFonts w:ascii="Times New Roman" w:eastAsia="Calibri" w:hAnsi="Times New Roman"/>
                <w:sz w:val="28"/>
                <w:szCs w:val="28"/>
              </w:rPr>
              <w:t>К</w:t>
            </w:r>
            <w:r w:rsidRPr="003A4291">
              <w:rPr>
                <w:rFonts w:ascii="Times New Roman" w:eastAsia="Calibri" w:hAnsi="Times New Roman"/>
                <w:sz w:val="28"/>
                <w:szCs w:val="28"/>
                <w:vertAlign w:val="subscript"/>
              </w:rPr>
              <w:t>4</w:t>
            </w:r>
          </w:p>
        </w:tc>
        <w:tc>
          <w:tcPr>
            <w:tcW w:w="4103" w:type="dxa"/>
            <w:shd w:val="clear" w:color="auto" w:fill="auto"/>
          </w:tcPr>
          <w:p w:rsidR="00F447AA" w:rsidRPr="003A4291" w:rsidRDefault="00F447AA" w:rsidP="00914336">
            <w:pPr>
              <w:autoSpaceDE w:val="0"/>
              <w:autoSpaceDN w:val="0"/>
              <w:adjustRightInd w:val="0"/>
              <w:spacing w:line="360" w:lineRule="auto"/>
              <w:contextualSpacing/>
              <w:jc w:val="both"/>
              <w:rPr>
                <w:rFonts w:ascii="Times New Roman" w:eastAsia="Calibri" w:hAnsi="Times New Roman"/>
                <w:sz w:val="28"/>
                <w:szCs w:val="28"/>
              </w:rPr>
            </w:pPr>
            <w:r>
              <w:rPr>
                <w:rFonts w:ascii="Times New Roman" w:eastAsia="Calibri" w:hAnsi="Times New Roman"/>
                <w:sz w:val="28"/>
                <w:szCs w:val="28"/>
                <w:lang w:val="ru-RU"/>
              </w:rPr>
              <w:t>Р</w:t>
            </w:r>
            <w:r w:rsidRPr="004C6417">
              <w:rPr>
                <w:rFonts w:ascii="Times New Roman" w:eastAsia="Calibri" w:hAnsi="Times New Roman"/>
                <w:sz w:val="28"/>
                <w:szCs w:val="28"/>
              </w:rPr>
              <w:t>оботу виконує один підрозділ, витрати від 10 000 до 50 000 гривень – 3 бали</w:t>
            </w:r>
          </w:p>
        </w:tc>
        <w:tc>
          <w:tcPr>
            <w:tcW w:w="1402" w:type="dxa"/>
            <w:shd w:val="clear" w:color="auto" w:fill="auto"/>
          </w:tcPr>
          <w:p w:rsidR="00F447AA" w:rsidRPr="003A4291" w:rsidRDefault="00F447AA" w:rsidP="00914336">
            <w:pPr>
              <w:autoSpaceDE w:val="0"/>
              <w:autoSpaceDN w:val="0"/>
              <w:adjustRightInd w:val="0"/>
              <w:spacing w:line="360" w:lineRule="auto"/>
              <w:contextualSpacing/>
              <w:jc w:val="center"/>
              <w:rPr>
                <w:rFonts w:ascii="Times New Roman" w:eastAsia="Calibri" w:hAnsi="Times New Roman"/>
                <w:sz w:val="28"/>
                <w:szCs w:val="28"/>
              </w:rPr>
            </w:pPr>
            <w:r>
              <w:rPr>
                <w:rFonts w:ascii="Times New Roman" w:eastAsia="Calibri" w:hAnsi="Times New Roman"/>
                <w:sz w:val="28"/>
                <w:szCs w:val="28"/>
              </w:rPr>
              <w:t>3</w:t>
            </w:r>
          </w:p>
        </w:tc>
      </w:tr>
    </w:tbl>
    <w:p w:rsidR="00F447AA" w:rsidRPr="004C6417" w:rsidRDefault="00F447AA" w:rsidP="00F447AA">
      <w:pPr>
        <w:spacing w:line="360" w:lineRule="auto"/>
        <w:rPr>
          <w:rFonts w:ascii="Times New Roman" w:hAnsi="Times New Roman"/>
          <w:sz w:val="28"/>
          <w:szCs w:val="28"/>
        </w:rPr>
      </w:pPr>
    </w:p>
    <w:p w:rsidR="00F447AA" w:rsidRDefault="00F447AA" w:rsidP="00F447AA">
      <w:pPr>
        <w:spacing w:line="360" w:lineRule="auto"/>
        <w:ind w:firstLine="708"/>
        <w:jc w:val="both"/>
        <w:rPr>
          <w:rFonts w:ascii="Times New Roman" w:eastAsia="SimSun" w:hAnsi="Times New Roman"/>
          <w:sz w:val="28"/>
          <w:szCs w:val="28"/>
          <w:lang w:eastAsia="zh-CN"/>
        </w:rPr>
      </w:pPr>
    </w:p>
    <w:p w:rsidR="00F447AA" w:rsidRDefault="00F447AA" w:rsidP="00F447AA">
      <w:pPr>
        <w:spacing w:line="360" w:lineRule="auto"/>
        <w:ind w:firstLine="708"/>
        <w:jc w:val="both"/>
        <w:rPr>
          <w:rFonts w:ascii="Times New Roman" w:eastAsia="SimSun" w:hAnsi="Times New Roman"/>
          <w:sz w:val="28"/>
          <w:szCs w:val="28"/>
          <w:lang w:eastAsia="zh-CN"/>
        </w:rPr>
      </w:pPr>
    </w:p>
    <w:p w:rsidR="00F447AA" w:rsidRPr="004C6417" w:rsidRDefault="00F447AA" w:rsidP="00F447AA">
      <w:pPr>
        <w:spacing w:line="360" w:lineRule="auto"/>
        <w:ind w:firstLine="708"/>
        <w:jc w:val="both"/>
        <w:rPr>
          <w:rFonts w:ascii="Times New Roman" w:eastAsia="SimSun" w:hAnsi="Times New Roman"/>
          <w:sz w:val="28"/>
          <w:szCs w:val="28"/>
          <w:lang w:eastAsia="zh-CN"/>
        </w:rPr>
      </w:pPr>
      <w:r w:rsidRPr="004C6417">
        <w:rPr>
          <w:rFonts w:ascii="Times New Roman" w:eastAsia="SimSun" w:hAnsi="Times New Roman"/>
          <w:sz w:val="28"/>
          <w:szCs w:val="28"/>
          <w:lang w:eastAsia="zh-CN"/>
        </w:rPr>
        <w:lastRenderedPageBreak/>
        <w:t xml:space="preserve">Умовний ефект НДР: </w:t>
      </w:r>
    </w:p>
    <w:p w:rsidR="00F447AA" w:rsidRPr="004C6417" w:rsidRDefault="00F447AA" w:rsidP="00F447AA">
      <w:pPr>
        <w:spacing w:line="360" w:lineRule="auto"/>
        <w:jc w:val="both"/>
        <w:rPr>
          <w:rFonts w:ascii="Times New Roman" w:eastAsia="SimSun" w:hAnsi="Times New Roman"/>
          <w:sz w:val="28"/>
          <w:szCs w:val="28"/>
          <w:lang w:eastAsia="zh-CN"/>
        </w:rPr>
      </w:pPr>
    </w:p>
    <w:p w:rsidR="00F447AA" w:rsidRPr="004C6417" w:rsidRDefault="00F447AA" w:rsidP="00F447AA">
      <w:pPr>
        <w:spacing w:line="360" w:lineRule="auto"/>
        <w:jc w:val="both"/>
        <w:rPr>
          <w:rFonts w:ascii="Times New Roman" w:hAnsi="Times New Roman"/>
          <w:sz w:val="28"/>
          <w:szCs w:val="28"/>
        </w:rPr>
      </w:pPr>
      <w:r w:rsidRPr="004C6417">
        <w:rPr>
          <w:rFonts w:ascii="Times New Roman" w:eastAsia="SimSun" w:hAnsi="Times New Roman"/>
          <w:sz w:val="28"/>
          <w:szCs w:val="28"/>
          <w:lang w:eastAsia="zh-CN"/>
        </w:rPr>
        <w:t xml:space="preserve">                                        </w:t>
      </w:r>
      <m:oMath>
        <m:sSubSup>
          <m:sSubSupPr>
            <m:ctrlPr>
              <w:rPr>
                <w:rFonts w:ascii="Cambria Math" w:eastAsia="SimSun" w:hAnsi="Cambria Math"/>
                <w:i/>
                <w:sz w:val="28"/>
                <w:szCs w:val="28"/>
                <w:lang w:eastAsia="zh-CN"/>
              </w:rPr>
            </m:ctrlPr>
          </m:sSubSupPr>
          <m:e>
            <m:r>
              <w:rPr>
                <w:rFonts w:ascii="Cambria Math" w:eastAsia="SimSun" w:hAnsi="Cambria Math"/>
                <w:sz w:val="28"/>
                <w:szCs w:val="28"/>
                <w:lang w:eastAsia="zh-CN"/>
              </w:rPr>
              <m:t>Е</m:t>
            </m:r>
          </m:e>
          <m:sub>
            <m:r>
              <w:rPr>
                <w:rFonts w:ascii="Cambria Math" w:eastAsia="SimSun" w:hAnsi="Cambria Math"/>
                <w:sz w:val="28"/>
                <w:szCs w:val="28"/>
                <w:lang w:eastAsia="zh-CN"/>
              </w:rPr>
              <m:t>НДР</m:t>
            </m:r>
          </m:sub>
          <m:sup>
            <m:r>
              <w:rPr>
                <w:rFonts w:ascii="Cambria Math" w:eastAsia="SimSun" w:hAnsi="Cambria Math"/>
                <w:sz w:val="28"/>
                <w:szCs w:val="28"/>
                <w:lang w:eastAsia="zh-CN"/>
              </w:rPr>
              <m:t>У</m:t>
            </m:r>
          </m:sup>
        </m:sSubSup>
        <m:r>
          <w:rPr>
            <w:rFonts w:ascii="Cambria Math" w:eastAsia="SimSun" w:hAnsi="Cambria Math"/>
            <w:sz w:val="28"/>
            <w:szCs w:val="28"/>
            <w:lang w:eastAsia="zh-CN"/>
          </w:rPr>
          <m:t>=500</m:t>
        </m:r>
        <m:r>
          <m:rPr>
            <m:sty m:val="p"/>
          </m:rPr>
          <w:rPr>
            <w:rFonts w:ascii="Cambria Math" w:eastAsia="SimSun" w:hAnsi="Cambria Math"/>
            <w:sz w:val="28"/>
            <w:szCs w:val="28"/>
            <w:lang w:eastAsia="zh-CN"/>
          </w:rPr>
          <m:t xml:space="preserve">· </m:t>
        </m:r>
        <m:r>
          <m:rPr>
            <m:sty m:val="p"/>
          </m:rPr>
          <w:rPr>
            <w:rFonts w:ascii="Cambria Math" w:eastAsia="SimSun"/>
            <w:sz w:val="28"/>
            <w:szCs w:val="28"/>
            <w:lang w:eastAsia="zh-CN"/>
          </w:rPr>
          <m:t>Б-</m:t>
        </m:r>
        <m:sSub>
          <m:sSubPr>
            <m:ctrlPr>
              <w:rPr>
                <w:rFonts w:ascii="Cambria Math" w:eastAsia="SimSun" w:hAnsi="Cambria Math"/>
                <w:sz w:val="28"/>
                <w:szCs w:val="28"/>
                <w:lang w:eastAsia="zh-CN"/>
              </w:rPr>
            </m:ctrlPr>
          </m:sSubPr>
          <m:e>
            <m:r>
              <w:rPr>
                <w:rFonts w:ascii="Cambria Math" w:eastAsia="SimSun" w:hAnsi="Cambria Math"/>
                <w:sz w:val="28"/>
                <w:szCs w:val="28"/>
                <w:lang w:eastAsia="zh-CN"/>
              </w:rPr>
              <m:t>Е</m:t>
            </m:r>
          </m:e>
          <m:sub>
            <m:r>
              <w:rPr>
                <w:rFonts w:ascii="Cambria Math" w:eastAsia="SimSun" w:hAnsi="Cambria Math"/>
                <w:sz w:val="28"/>
                <w:szCs w:val="28"/>
                <w:lang w:eastAsia="zh-CN"/>
              </w:rPr>
              <m:t>к</m:t>
            </m:r>
          </m:sub>
        </m:sSub>
        <m:r>
          <m:rPr>
            <m:sty m:val="p"/>
          </m:rPr>
          <w:rPr>
            <w:rFonts w:ascii="Cambria Math" w:eastAsia="SimSun" w:hAnsi="Cambria Math"/>
            <w:sz w:val="28"/>
            <w:szCs w:val="28"/>
            <w:lang w:eastAsia="zh-CN"/>
          </w:rPr>
          <m:t xml:space="preserve">· </m:t>
        </m:r>
        <m:sSub>
          <m:sSubPr>
            <m:ctrlPr>
              <w:rPr>
                <w:rFonts w:ascii="Cambria Math" w:eastAsia="SimSun" w:hAnsi="Cambria Math"/>
                <w:sz w:val="28"/>
                <w:szCs w:val="28"/>
                <w:lang w:eastAsia="zh-CN"/>
              </w:rPr>
            </m:ctrlPr>
          </m:sSubPr>
          <m:e>
            <m:r>
              <w:rPr>
                <w:rFonts w:ascii="Cambria Math" w:eastAsia="SimSun" w:hAnsi="Cambria Math"/>
                <w:sz w:val="28"/>
                <w:szCs w:val="28"/>
                <w:lang w:eastAsia="zh-CN"/>
              </w:rPr>
              <m:t>З</m:t>
            </m:r>
          </m:e>
          <m:sub>
            <m:r>
              <w:rPr>
                <w:rFonts w:ascii="Cambria Math" w:eastAsia="SimSun" w:hAnsi="Cambria Math"/>
                <w:sz w:val="28"/>
                <w:szCs w:val="28"/>
                <w:lang w:eastAsia="zh-CN"/>
              </w:rPr>
              <m:t>НДР</m:t>
            </m:r>
          </m:sub>
        </m:sSub>
      </m:oMath>
      <w:r w:rsidRPr="004C6417">
        <w:rPr>
          <w:rFonts w:ascii="Times New Roman" w:eastAsia="SimSun" w:hAnsi="Times New Roman"/>
          <w:sz w:val="28"/>
          <w:szCs w:val="28"/>
          <w:lang w:eastAsia="zh-CN"/>
        </w:rPr>
        <w:t xml:space="preserve">                                       (</w:t>
      </w:r>
      <w:r w:rsidRPr="004C6417">
        <w:rPr>
          <w:rFonts w:ascii="Times New Roman" w:hAnsi="Times New Roman"/>
          <w:sz w:val="28"/>
          <w:szCs w:val="28"/>
        </w:rPr>
        <w:t>5.2)</w:t>
      </w:r>
      <w:r w:rsidRPr="004C6417">
        <w:rPr>
          <w:rFonts w:ascii="Times New Roman" w:eastAsia="SimSun" w:hAnsi="Times New Roman"/>
          <w:sz w:val="28"/>
          <w:szCs w:val="28"/>
          <w:lang w:eastAsia="zh-CN"/>
        </w:rPr>
        <w:t xml:space="preserve">                                   </w:t>
      </w:r>
    </w:p>
    <w:p w:rsidR="00F447AA" w:rsidRPr="004C6417" w:rsidRDefault="00F447AA" w:rsidP="00F447AA">
      <w:pPr>
        <w:spacing w:line="360" w:lineRule="auto"/>
        <w:rPr>
          <w:rFonts w:ascii="Times New Roman" w:hAnsi="Times New Roman"/>
          <w:sz w:val="28"/>
          <w:szCs w:val="28"/>
        </w:rPr>
      </w:pPr>
    </w:p>
    <w:p w:rsidR="00F447AA" w:rsidRPr="00ED40E0" w:rsidRDefault="00F447AA" w:rsidP="00DD34A1">
      <w:pPr>
        <w:pStyle w:val="aa"/>
        <w:spacing w:line="360" w:lineRule="auto"/>
        <w:ind w:firstLine="708"/>
        <w:rPr>
          <w:rFonts w:ascii="Times New Roman" w:eastAsia="SimSun" w:hAnsi="Times New Roman"/>
          <w:sz w:val="28"/>
          <w:szCs w:val="28"/>
          <w:lang w:eastAsia="zh-CN"/>
        </w:rPr>
      </w:pPr>
      <w:r w:rsidRPr="00ED40E0">
        <w:rPr>
          <w:rFonts w:ascii="Times New Roman" w:eastAsia="SimSun" w:hAnsi="Times New Roman"/>
          <w:sz w:val="28"/>
          <w:szCs w:val="28"/>
          <w:lang w:eastAsia="zh-CN"/>
        </w:rPr>
        <w:t>де 500 – умовна вартість одного балу;</w:t>
      </w:r>
    </w:p>
    <w:p w:rsidR="00F447AA" w:rsidRPr="00ED40E0" w:rsidRDefault="00F447AA" w:rsidP="00DD34A1">
      <w:pPr>
        <w:pStyle w:val="aa"/>
        <w:spacing w:line="360" w:lineRule="auto"/>
        <w:ind w:firstLine="708"/>
        <w:rPr>
          <w:rFonts w:ascii="Times New Roman" w:eastAsia="SimSun" w:hAnsi="Times New Roman"/>
          <w:sz w:val="28"/>
          <w:szCs w:val="28"/>
          <w:lang w:eastAsia="zh-CN"/>
        </w:rPr>
      </w:pPr>
      <w:r w:rsidRPr="00ED40E0">
        <w:rPr>
          <w:rFonts w:ascii="Times New Roman" w:eastAsia="SimSun" w:hAnsi="Times New Roman"/>
          <w:sz w:val="28"/>
          <w:szCs w:val="28"/>
          <w:lang w:eastAsia="zh-CN"/>
        </w:rPr>
        <w:t>Е</w:t>
      </w:r>
      <w:r w:rsidRPr="00ED40E0">
        <w:rPr>
          <w:rFonts w:ascii="Times New Roman" w:eastAsia="SimSun" w:hAnsi="Times New Roman"/>
          <w:sz w:val="28"/>
          <w:szCs w:val="28"/>
          <w:vertAlign w:val="subscript"/>
          <w:lang w:eastAsia="zh-CN"/>
        </w:rPr>
        <w:t>к</w:t>
      </w:r>
      <w:r w:rsidRPr="00ED40E0">
        <w:rPr>
          <w:rFonts w:ascii="Times New Roman" w:eastAsia="SimSun" w:hAnsi="Times New Roman"/>
          <w:sz w:val="28"/>
          <w:szCs w:val="28"/>
          <w:lang w:eastAsia="zh-CN"/>
        </w:rPr>
        <w:t xml:space="preserve"> – нормальний коефіцієнт економічної ефективності;</w:t>
      </w:r>
    </w:p>
    <w:p w:rsidR="00F447AA" w:rsidRPr="00ED40E0" w:rsidRDefault="00F447AA" w:rsidP="00DD34A1">
      <w:pPr>
        <w:pStyle w:val="aa"/>
        <w:spacing w:line="360" w:lineRule="auto"/>
        <w:ind w:firstLine="708"/>
        <w:rPr>
          <w:rFonts w:ascii="Times New Roman" w:eastAsia="SimSun" w:hAnsi="Times New Roman"/>
          <w:sz w:val="28"/>
          <w:szCs w:val="28"/>
          <w:lang w:eastAsia="zh-CN"/>
        </w:rPr>
      </w:pPr>
      <w:r w:rsidRPr="00ED40E0">
        <w:rPr>
          <w:rFonts w:ascii="Times New Roman" w:eastAsia="SimSun" w:hAnsi="Times New Roman"/>
          <w:sz w:val="28"/>
          <w:szCs w:val="28"/>
          <w:lang w:eastAsia="zh-CN"/>
        </w:rPr>
        <w:t>З</w:t>
      </w:r>
      <w:r w:rsidRPr="00ED40E0">
        <w:rPr>
          <w:rFonts w:ascii="Times New Roman" w:eastAsia="SimSun" w:hAnsi="Times New Roman"/>
          <w:sz w:val="28"/>
          <w:szCs w:val="28"/>
          <w:vertAlign w:val="subscript"/>
          <w:lang w:eastAsia="zh-CN"/>
        </w:rPr>
        <w:t>НДР</w:t>
      </w:r>
      <w:r w:rsidRPr="00ED40E0">
        <w:rPr>
          <w:rFonts w:ascii="Times New Roman" w:eastAsia="SimSun" w:hAnsi="Times New Roman"/>
          <w:sz w:val="28"/>
          <w:szCs w:val="28"/>
          <w:lang w:eastAsia="zh-CN"/>
        </w:rPr>
        <w:t xml:space="preserve"> – сумарні витрати на дослідницьку роботу.</w:t>
      </w:r>
    </w:p>
    <w:p w:rsidR="00F447AA" w:rsidRPr="00ED40E0" w:rsidRDefault="00F447AA" w:rsidP="00F447AA">
      <w:pPr>
        <w:pStyle w:val="aa"/>
        <w:spacing w:line="360" w:lineRule="auto"/>
        <w:ind w:firstLine="708"/>
        <w:rPr>
          <w:rFonts w:ascii="Times New Roman" w:hAnsi="Times New Roman"/>
          <w:sz w:val="28"/>
          <w:szCs w:val="28"/>
        </w:rPr>
      </w:pPr>
      <w:r w:rsidRPr="00ED40E0">
        <w:rPr>
          <w:rFonts w:ascii="Times New Roman" w:hAnsi="Times New Roman"/>
          <w:sz w:val="28"/>
          <w:szCs w:val="28"/>
        </w:rPr>
        <w:t>Розрахунок згідно формули 5.2</w:t>
      </w:r>
    </w:p>
    <w:p w:rsidR="00F447AA" w:rsidRPr="00F447AA" w:rsidRDefault="00F447AA" w:rsidP="00F447AA">
      <w:pPr>
        <w:pStyle w:val="aa"/>
        <w:spacing w:line="360" w:lineRule="auto"/>
        <w:rPr>
          <w:rFonts w:ascii="Times New Roman" w:hAnsi="Times New Roman"/>
          <w:sz w:val="28"/>
          <w:szCs w:val="28"/>
        </w:rPr>
      </w:pPr>
      <w:r w:rsidRPr="00ED40E0">
        <w:rPr>
          <w:rFonts w:ascii="Times New Roman" w:hAnsi="Times New Roman"/>
          <w:sz w:val="28"/>
          <w:szCs w:val="28"/>
          <w:lang w:val="en-US"/>
        </w:rPr>
        <w:t>E</w:t>
      </w:r>
      <w:r w:rsidRPr="00F447AA">
        <w:rPr>
          <w:rFonts w:ascii="Times New Roman" w:hAnsi="Times New Roman"/>
          <w:sz w:val="28"/>
          <w:szCs w:val="28"/>
          <w:vertAlign w:val="subscript"/>
        </w:rPr>
        <w:t>НДР</w:t>
      </w:r>
      <w:r w:rsidRPr="00F447AA">
        <w:rPr>
          <w:rFonts w:ascii="Times New Roman" w:hAnsi="Times New Roman"/>
          <w:sz w:val="28"/>
          <w:szCs w:val="28"/>
        </w:rPr>
        <w:t xml:space="preserve"> = 135000 – 0,25 * </w:t>
      </w:r>
      <w:r w:rsidRPr="00ED40E0">
        <w:rPr>
          <w:rFonts w:ascii="Times New Roman" w:eastAsia="Calibri" w:hAnsi="Times New Roman"/>
          <w:sz w:val="28"/>
          <w:szCs w:val="28"/>
        </w:rPr>
        <w:t>17019</w:t>
      </w:r>
      <w:r w:rsidRPr="00F447AA">
        <w:rPr>
          <w:rFonts w:ascii="Times New Roman" w:eastAsia="Calibri" w:hAnsi="Times New Roman"/>
          <w:sz w:val="28"/>
          <w:szCs w:val="28"/>
        </w:rPr>
        <w:t>,66</w:t>
      </w:r>
      <w:r w:rsidRPr="00F447AA">
        <w:rPr>
          <w:rFonts w:ascii="Times New Roman" w:hAnsi="Times New Roman"/>
          <w:sz w:val="28"/>
          <w:szCs w:val="28"/>
        </w:rPr>
        <w:t>= 130745,09 грн</w:t>
      </w:r>
    </w:p>
    <w:p w:rsidR="00F447AA" w:rsidRPr="00ED40E0" w:rsidRDefault="00F447AA" w:rsidP="00F447AA">
      <w:pPr>
        <w:pStyle w:val="aa"/>
        <w:spacing w:line="360" w:lineRule="auto"/>
        <w:ind w:firstLine="708"/>
        <w:rPr>
          <w:rFonts w:ascii="Times New Roman" w:hAnsi="Times New Roman"/>
          <w:bCs/>
          <w:sz w:val="28"/>
          <w:szCs w:val="28"/>
        </w:rPr>
      </w:pPr>
      <w:r w:rsidRPr="00ED40E0">
        <w:rPr>
          <w:rFonts w:ascii="Times New Roman" w:hAnsi="Times New Roman"/>
          <w:bCs/>
          <w:sz w:val="28"/>
          <w:szCs w:val="28"/>
        </w:rPr>
        <w:t>Економічна ефективність НДР визначається коефіцієнтом ефективності Е за формулою 5.3. Він характеризує частку загального ефекту від розробки на умовну одиницю витрат і розраховується по формулі:</w:t>
      </w:r>
    </w:p>
    <w:p w:rsidR="00F447AA" w:rsidRPr="006B6375" w:rsidRDefault="00F447AA" w:rsidP="00F447AA">
      <w:pPr>
        <w:spacing w:line="360" w:lineRule="auto"/>
        <w:ind w:firstLine="709"/>
        <w:jc w:val="both"/>
        <w:rPr>
          <w:rFonts w:ascii="Times New Roman" w:hAnsi="Times New Roman"/>
          <w:bCs/>
          <w:sz w:val="28"/>
          <w:szCs w:val="28"/>
        </w:rPr>
      </w:pPr>
    </w:p>
    <w:p w:rsidR="00F447AA" w:rsidRPr="00035093" w:rsidRDefault="00F447AA" w:rsidP="00F447AA">
      <w:pPr>
        <w:spacing w:line="360" w:lineRule="auto"/>
        <w:ind w:firstLine="709"/>
        <w:rPr>
          <w:rFonts w:ascii="Times New Roman" w:hAnsi="Times New Roman"/>
          <w:sz w:val="28"/>
          <w:szCs w:val="28"/>
        </w:rPr>
      </w:pPr>
      <w:r w:rsidRPr="006B6375">
        <w:rPr>
          <w:rFonts w:ascii="Times New Roman" w:hAnsi="Times New Roman"/>
          <w:sz w:val="28"/>
          <w:szCs w:val="28"/>
        </w:rPr>
        <w:t xml:space="preserve">                                               </w:t>
      </w:r>
      <m:oMath>
        <m:r>
          <w:rPr>
            <w:rFonts w:ascii="Cambria Math" w:hAnsi="Cambria Math"/>
            <w:sz w:val="28"/>
            <w:szCs w:val="28"/>
            <w:lang w:val="en-US"/>
          </w:rPr>
          <m:t>E=</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E</m:t>
                </m:r>
              </m:e>
              <m:sub>
                <m:r>
                  <w:rPr>
                    <w:rFonts w:ascii="Cambria Math" w:hAnsi="Cambria Math"/>
                    <w:sz w:val="28"/>
                    <w:szCs w:val="28"/>
                  </w:rPr>
                  <m:t>НДР</m:t>
                </m:r>
              </m:sub>
            </m:sSub>
          </m:num>
          <m:den>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заг</m:t>
                </m:r>
              </m:sub>
            </m:sSub>
          </m:den>
        </m:f>
      </m:oMath>
      <w:r w:rsidRPr="004C6417">
        <w:rPr>
          <w:rFonts w:ascii="Times New Roman" w:hAnsi="Times New Roman"/>
          <w:i/>
          <w:sz w:val="28"/>
          <w:szCs w:val="28"/>
        </w:rPr>
        <w:t xml:space="preserve">                                                      </w:t>
      </w:r>
      <w:r w:rsidRPr="004C6417">
        <w:rPr>
          <w:rFonts w:ascii="Times New Roman" w:hAnsi="Times New Roman"/>
          <w:sz w:val="28"/>
          <w:szCs w:val="28"/>
        </w:rPr>
        <w:t>(5.3)</w:t>
      </w:r>
    </w:p>
    <w:p w:rsidR="00F447AA" w:rsidRPr="00F447AA" w:rsidRDefault="00F447AA" w:rsidP="00F447AA">
      <w:pPr>
        <w:spacing w:line="360" w:lineRule="auto"/>
        <w:jc w:val="center"/>
        <w:rPr>
          <w:rFonts w:ascii="Times New Roman" w:hAnsi="Times New Roman"/>
          <w:b/>
          <w:bCs/>
          <w:sz w:val="28"/>
          <w:szCs w:val="28"/>
        </w:rPr>
      </w:pPr>
      <m:oMathPara>
        <m:oMath>
          <m:r>
            <w:rPr>
              <w:rFonts w:ascii="Cambria Math" w:hAnsi="Cambria Math"/>
              <w:sz w:val="28"/>
              <w:szCs w:val="28"/>
            </w:rPr>
            <m:t>Е=</m:t>
          </m:r>
          <m:f>
            <m:fPr>
              <m:ctrlPr>
                <w:rPr>
                  <w:rFonts w:ascii="Cambria Math" w:eastAsia="Calibri" w:hAnsi="Cambria Math"/>
                  <w:bCs/>
                  <w:i/>
                  <w:sz w:val="28"/>
                  <w:szCs w:val="28"/>
                </w:rPr>
              </m:ctrlPr>
            </m:fPr>
            <m:num>
              <m:r>
                <m:rPr>
                  <m:sty m:val="p"/>
                </m:rPr>
                <w:rPr>
                  <w:rFonts w:ascii="Cambria Math" w:hAnsi="Cambria Math"/>
                  <w:sz w:val="28"/>
                  <w:szCs w:val="28"/>
                  <w:lang w:val="ru-RU"/>
                </w:rPr>
                <m:t xml:space="preserve">130745,09 </m:t>
              </m:r>
            </m:num>
            <m:den>
              <m:r>
                <m:rPr>
                  <m:sty m:val="p"/>
                </m:rPr>
                <w:rPr>
                  <w:rFonts w:ascii="Cambria Math" w:eastAsia="Calibri" w:hAnsi="Cambria Math"/>
                  <w:sz w:val="28"/>
                  <w:szCs w:val="28"/>
                </w:rPr>
                <m:t>17019</m:t>
              </m:r>
              <m:r>
                <m:rPr>
                  <m:sty m:val="p"/>
                </m:rPr>
                <w:rPr>
                  <w:rFonts w:ascii="Cambria Math" w:eastAsia="Calibri" w:hAnsi="Cambria Math"/>
                  <w:sz w:val="28"/>
                  <w:szCs w:val="28"/>
                  <w:lang w:val="ru-RU"/>
                </w:rPr>
                <m:t>,66</m:t>
              </m:r>
            </m:den>
          </m:f>
          <m:r>
            <w:rPr>
              <w:rFonts w:ascii="Cambria Math" w:hAnsi="Cambria Math"/>
              <w:sz w:val="28"/>
              <w:szCs w:val="28"/>
            </w:rPr>
            <m:t>=7,68</m:t>
          </m:r>
        </m:oMath>
      </m:oMathPara>
    </w:p>
    <w:p w:rsidR="00F447AA" w:rsidRPr="00960F87" w:rsidRDefault="00F447AA" w:rsidP="00F447AA">
      <w:pPr>
        <w:spacing w:line="360" w:lineRule="auto"/>
        <w:ind w:firstLine="709"/>
        <w:jc w:val="center"/>
        <w:rPr>
          <w:rFonts w:ascii="Times New Roman" w:hAnsi="Times New Roman"/>
          <w:sz w:val="28"/>
          <w:szCs w:val="28"/>
          <w:lang w:val="en-US"/>
        </w:rPr>
      </w:pPr>
    </w:p>
    <w:p w:rsidR="00F447AA" w:rsidRPr="00960F87" w:rsidRDefault="00F447AA" w:rsidP="00F447AA">
      <w:pPr>
        <w:spacing w:line="360" w:lineRule="auto"/>
        <w:ind w:firstLine="709"/>
        <w:jc w:val="center"/>
        <w:rPr>
          <w:rFonts w:ascii="Times New Roman" w:hAnsi="Times New Roman"/>
          <w:sz w:val="28"/>
          <w:szCs w:val="28"/>
          <w:lang w:val="en-US"/>
        </w:rPr>
      </w:pPr>
    </w:p>
    <w:p w:rsidR="00F447AA" w:rsidRPr="00407D33" w:rsidRDefault="00F447AA" w:rsidP="00F447AA">
      <w:pPr>
        <w:pStyle w:val="3"/>
        <w:spacing w:line="360" w:lineRule="auto"/>
        <w:ind w:left="-2" w:firstLineChars="0" w:firstLine="710"/>
        <w:rPr>
          <w:rFonts w:ascii="Times New Roman" w:hAnsi="Times New Roman" w:cs="Times New Roman"/>
        </w:rPr>
      </w:pPr>
      <w:bookmarkStart w:id="94" w:name="_Toc11355079"/>
      <w:bookmarkStart w:id="95" w:name="_Toc11356011"/>
      <w:bookmarkStart w:id="96" w:name="_Toc11602858"/>
      <w:r>
        <w:rPr>
          <w:rFonts w:ascii="Times New Roman" w:hAnsi="Times New Roman" w:cs="Times New Roman"/>
        </w:rPr>
        <w:t>4</w:t>
      </w:r>
      <w:r w:rsidRPr="00407D33">
        <w:rPr>
          <w:rFonts w:ascii="Times New Roman" w:hAnsi="Times New Roman" w:cs="Times New Roman"/>
        </w:rPr>
        <w:t>.5 Висновки до розділу</w:t>
      </w:r>
      <w:bookmarkEnd w:id="94"/>
      <w:bookmarkEnd w:id="95"/>
      <w:bookmarkEnd w:id="96"/>
    </w:p>
    <w:p w:rsidR="00F447AA" w:rsidRDefault="00F447AA" w:rsidP="00F447AA">
      <w:pPr>
        <w:spacing w:line="360" w:lineRule="auto"/>
        <w:ind w:firstLine="709"/>
        <w:jc w:val="both"/>
        <w:textAlignment w:val="baseline"/>
        <w:rPr>
          <w:rFonts w:ascii="Times New Roman" w:hAnsi="Times New Roman"/>
          <w:sz w:val="28"/>
          <w:szCs w:val="28"/>
          <w:shd w:val="clear" w:color="auto" w:fill="FFFFFF"/>
        </w:rPr>
      </w:pPr>
    </w:p>
    <w:p w:rsidR="00F447AA" w:rsidRPr="004C6417" w:rsidRDefault="00F447AA" w:rsidP="00F447AA">
      <w:pPr>
        <w:spacing w:line="360" w:lineRule="auto"/>
        <w:ind w:firstLine="709"/>
        <w:jc w:val="both"/>
        <w:textAlignment w:val="baseline"/>
        <w:rPr>
          <w:rFonts w:ascii="Times New Roman" w:hAnsi="Times New Roman"/>
          <w:sz w:val="28"/>
          <w:szCs w:val="28"/>
          <w:shd w:val="clear" w:color="auto" w:fill="FFFFFF"/>
        </w:rPr>
      </w:pPr>
    </w:p>
    <w:p w:rsidR="00F447AA" w:rsidRDefault="00F447AA" w:rsidP="00F447AA">
      <w:pPr>
        <w:spacing w:line="360" w:lineRule="auto"/>
        <w:ind w:firstLine="709"/>
        <w:jc w:val="both"/>
        <w:rPr>
          <w:rFonts w:ascii="Times New Roman" w:eastAsia="SimSun" w:hAnsi="Times New Roman"/>
          <w:sz w:val="28"/>
          <w:szCs w:val="28"/>
          <w:lang w:eastAsia="zh-CN"/>
        </w:rPr>
      </w:pPr>
      <w:r w:rsidRPr="004C6417">
        <w:rPr>
          <w:rFonts w:ascii="Times New Roman" w:eastAsia="SimSun" w:hAnsi="Times New Roman"/>
          <w:sz w:val="28"/>
          <w:szCs w:val="28"/>
          <w:lang w:eastAsia="zh-CN"/>
        </w:rPr>
        <w:t xml:space="preserve">Коефіцієнт умовної ефективності даної науково-дослідницької роботи дорівнює </w:t>
      </w:r>
      <w:r>
        <w:rPr>
          <w:rFonts w:ascii="Times New Roman" w:eastAsia="SimSun" w:hAnsi="Times New Roman"/>
          <w:sz w:val="28"/>
          <w:szCs w:val="28"/>
          <w:lang w:eastAsia="zh-CN"/>
        </w:rPr>
        <w:t>7,68</w:t>
      </w:r>
      <w:r w:rsidRPr="004C6417">
        <w:rPr>
          <w:rFonts w:ascii="Times New Roman" w:eastAsia="SimSun" w:hAnsi="Times New Roman"/>
          <w:sz w:val="28"/>
          <w:szCs w:val="28"/>
          <w:lang w:eastAsia="zh-CN"/>
        </w:rPr>
        <w:t>, що свідчить про доцільність її виконання.</w:t>
      </w:r>
    </w:p>
    <w:p w:rsidR="00F447AA" w:rsidRDefault="00F447AA" w:rsidP="00F447AA">
      <w:pPr>
        <w:spacing w:line="360" w:lineRule="auto"/>
        <w:ind w:firstLine="709"/>
        <w:jc w:val="both"/>
        <w:rPr>
          <w:rFonts w:ascii="Times New Roman" w:eastAsia="SimSun" w:hAnsi="Times New Roman"/>
          <w:sz w:val="28"/>
          <w:szCs w:val="28"/>
          <w:lang w:eastAsia="zh-CN"/>
        </w:rPr>
      </w:pPr>
    </w:p>
    <w:p w:rsidR="00F447AA" w:rsidRPr="00960F87" w:rsidRDefault="00F447AA" w:rsidP="00F447AA">
      <w:pPr>
        <w:spacing w:line="360" w:lineRule="auto"/>
        <w:ind w:firstLine="709"/>
        <w:jc w:val="both"/>
        <w:rPr>
          <w:rFonts w:ascii="Times New Roman" w:eastAsia="SimSun" w:hAnsi="Times New Roman"/>
          <w:sz w:val="28"/>
          <w:szCs w:val="28"/>
          <w:lang w:eastAsia="zh-CN"/>
        </w:rPr>
      </w:pPr>
    </w:p>
    <w:p w:rsidR="00F447AA" w:rsidRPr="00407D33" w:rsidRDefault="00F447AA" w:rsidP="00F447AA">
      <w:pPr>
        <w:pStyle w:val="3"/>
        <w:spacing w:line="360" w:lineRule="auto"/>
        <w:ind w:left="1" w:hanging="3"/>
        <w:jc w:val="center"/>
        <w:rPr>
          <w:rFonts w:ascii="Times New Roman" w:hAnsi="Times New Roman" w:cs="Times New Roman"/>
        </w:rPr>
      </w:pPr>
      <w:bookmarkStart w:id="97" w:name="_Toc11355080"/>
      <w:bookmarkStart w:id="98" w:name="_Toc11356012"/>
      <w:bookmarkStart w:id="99" w:name="_Toc11602859"/>
      <w:r>
        <w:rPr>
          <w:rFonts w:ascii="Times New Roman" w:hAnsi="Times New Roman" w:cs="Times New Roman"/>
        </w:rPr>
        <w:lastRenderedPageBreak/>
        <w:t>5</w:t>
      </w:r>
      <w:r w:rsidRPr="00407D33">
        <w:rPr>
          <w:rFonts w:ascii="Times New Roman" w:hAnsi="Times New Roman" w:cs="Times New Roman"/>
        </w:rPr>
        <w:t xml:space="preserve"> ОХОРОНА ПРАЦІ</w:t>
      </w:r>
      <w:bookmarkEnd w:id="97"/>
      <w:bookmarkEnd w:id="98"/>
      <w:bookmarkEnd w:id="99"/>
    </w:p>
    <w:p w:rsidR="00F447AA" w:rsidRPr="007A4EDC" w:rsidRDefault="00F447AA" w:rsidP="00F447AA">
      <w:pPr>
        <w:pStyle w:val="aa"/>
        <w:spacing w:line="360" w:lineRule="auto"/>
        <w:jc w:val="both"/>
        <w:rPr>
          <w:rFonts w:ascii="Times New Roman" w:hAnsi="Times New Roman"/>
          <w:sz w:val="28"/>
          <w:szCs w:val="28"/>
        </w:rPr>
      </w:pPr>
      <w:r w:rsidRPr="007A4EDC">
        <w:rPr>
          <w:rFonts w:ascii="Times New Roman" w:hAnsi="Times New Roman"/>
          <w:sz w:val="28"/>
          <w:szCs w:val="28"/>
        </w:rPr>
        <w:t xml:space="preserve">           </w:t>
      </w:r>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ind w:firstLine="708"/>
        <w:jc w:val="both"/>
        <w:rPr>
          <w:rFonts w:ascii="Times New Roman" w:hAnsi="Times New Roman"/>
          <w:color w:val="000000"/>
          <w:sz w:val="28"/>
          <w:szCs w:val="28"/>
        </w:rPr>
      </w:pPr>
      <w:r w:rsidRPr="007A4EDC">
        <w:rPr>
          <w:rFonts w:ascii="Times New Roman" w:hAnsi="Times New Roman"/>
          <w:color w:val="000000"/>
          <w:sz w:val="28"/>
          <w:szCs w:val="28"/>
        </w:rPr>
        <w:t>Охорона праці включає організаційні і технічні заходи, спрямовані на усунення причин травматизму і захворювань робітників та службовців на виробництві, створення для них безпечних умов, поступову ліквідацію шуму і вібрацій, запиленості виробничих приміщень, будівництво і реконструкцію санітарно-побутових приміщень, поліпшення забезпечення робітників засобами індивідуального захисту. Усе це в комплексі підвищує продуктивність праці людини і зберігає її здоров'я.</w:t>
      </w:r>
    </w:p>
    <w:p w:rsidR="00F447AA" w:rsidRPr="007A4EDC" w:rsidRDefault="00F447AA" w:rsidP="00F447AA">
      <w:pPr>
        <w:pStyle w:val="aa"/>
        <w:spacing w:line="360" w:lineRule="auto"/>
        <w:ind w:firstLine="708"/>
        <w:jc w:val="both"/>
        <w:rPr>
          <w:rFonts w:ascii="Times New Roman" w:hAnsi="Times New Roman"/>
          <w:color w:val="000000"/>
          <w:sz w:val="28"/>
          <w:szCs w:val="28"/>
        </w:rPr>
      </w:pPr>
      <w:r w:rsidRPr="007A4EDC">
        <w:rPr>
          <w:rFonts w:ascii="Times New Roman" w:hAnsi="Times New Roman"/>
          <w:color w:val="000000"/>
          <w:sz w:val="28"/>
          <w:szCs w:val="28"/>
        </w:rPr>
        <w:t>Метою даного розділу є аналіз небезпечних та шкідливих чинників в процесі отримання титанового сплаву ВТ1-0.</w:t>
      </w:r>
    </w:p>
    <w:p w:rsidR="00F447AA" w:rsidRPr="007A4EDC" w:rsidRDefault="00F447AA" w:rsidP="00F447AA">
      <w:pPr>
        <w:pStyle w:val="aa"/>
        <w:spacing w:line="360" w:lineRule="auto"/>
        <w:jc w:val="both"/>
        <w:rPr>
          <w:rFonts w:ascii="Times New Roman" w:hAnsi="Times New Roman"/>
          <w:kern w:val="28"/>
          <w:sz w:val="28"/>
          <w:szCs w:val="28"/>
        </w:rPr>
      </w:pPr>
    </w:p>
    <w:p w:rsidR="00F447AA" w:rsidRPr="007A4EDC" w:rsidRDefault="00F447AA" w:rsidP="00F447AA">
      <w:pPr>
        <w:pStyle w:val="aa"/>
        <w:spacing w:line="360" w:lineRule="auto"/>
        <w:jc w:val="both"/>
        <w:rPr>
          <w:rFonts w:ascii="Times New Roman" w:hAnsi="Times New Roman"/>
          <w:kern w:val="28"/>
          <w:sz w:val="28"/>
          <w:szCs w:val="28"/>
        </w:rPr>
      </w:pPr>
    </w:p>
    <w:p w:rsidR="00F447AA" w:rsidRPr="00407D33" w:rsidRDefault="00F447AA" w:rsidP="00F447AA">
      <w:pPr>
        <w:pStyle w:val="3"/>
        <w:spacing w:line="360" w:lineRule="auto"/>
        <w:ind w:left="-2" w:firstLineChars="0" w:firstLine="710"/>
        <w:rPr>
          <w:rFonts w:ascii="Times New Roman" w:hAnsi="Times New Roman" w:cs="Times New Roman"/>
        </w:rPr>
      </w:pPr>
      <w:bookmarkStart w:id="100" w:name="_Toc11355081"/>
      <w:bookmarkStart w:id="101" w:name="_Toc11356013"/>
      <w:bookmarkStart w:id="102" w:name="_Toc11602860"/>
      <w:r w:rsidRPr="00407D33">
        <w:rPr>
          <w:rFonts w:ascii="Times New Roman" w:hAnsi="Times New Roman" w:cs="Times New Roman"/>
        </w:rPr>
        <w:t>5.</w:t>
      </w:r>
      <w:r w:rsidRPr="00407D33">
        <w:rPr>
          <w:rFonts w:ascii="Times New Roman" w:hAnsi="Times New Roman" w:cs="Times New Roman"/>
          <w:lang w:val="ru-RU"/>
        </w:rPr>
        <w:t>1</w:t>
      </w:r>
      <w:r w:rsidRPr="00407D33">
        <w:rPr>
          <w:rFonts w:ascii="Times New Roman" w:hAnsi="Times New Roman" w:cs="Times New Roman"/>
        </w:rPr>
        <w:t xml:space="preserve"> Правові та організаційні основи охорони праці</w:t>
      </w:r>
      <w:bookmarkEnd w:id="100"/>
      <w:bookmarkEnd w:id="101"/>
      <w:bookmarkEnd w:id="102"/>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 xml:space="preserve">Основний нормативний документ щодо організації охорони праці в Україні – це Закон України «Про охорону праці». </w:t>
      </w:r>
    </w:p>
    <w:p w:rsidR="00F447AA" w:rsidRPr="007A4EDC" w:rsidRDefault="00F447AA" w:rsidP="00F447AA">
      <w:pPr>
        <w:pStyle w:val="aa"/>
        <w:spacing w:line="360" w:lineRule="auto"/>
        <w:ind w:firstLine="708"/>
        <w:jc w:val="both"/>
        <w:rPr>
          <w:rFonts w:ascii="Times New Roman" w:hAnsi="Times New Roman"/>
          <w:color w:val="000000"/>
          <w:sz w:val="28"/>
          <w:szCs w:val="28"/>
        </w:rPr>
      </w:pPr>
      <w:r w:rsidRPr="007A4EDC">
        <w:rPr>
          <w:rFonts w:ascii="Times New Roman" w:hAnsi="Times New Roman"/>
          <w:color w:val="000000"/>
          <w:sz w:val="28"/>
          <w:szCs w:val="28"/>
        </w:rPr>
        <w:t>Відповідно до статті 13 цього закону роботодавець зобов'язаний створити на робочому місці в кожному структурному підрозділі умови праці відповідно до нормативно-правових актів, а також забезпечити додержання вимог законодавства щодо прав працівників у галузі охорони праці. З цією метою роботодавець забезпечує функціонування системи управління охороною праці на підприємстві [11].</w:t>
      </w:r>
    </w:p>
    <w:p w:rsidR="00F447AA" w:rsidRPr="007A4EDC" w:rsidRDefault="00F447AA" w:rsidP="00F447AA">
      <w:pPr>
        <w:pStyle w:val="aa"/>
        <w:spacing w:line="360" w:lineRule="auto"/>
        <w:ind w:firstLine="708"/>
        <w:jc w:val="both"/>
        <w:rPr>
          <w:rFonts w:ascii="Times New Roman" w:hAnsi="Times New Roman"/>
          <w:color w:val="000000"/>
          <w:sz w:val="28"/>
          <w:szCs w:val="28"/>
        </w:rPr>
      </w:pPr>
      <w:r w:rsidRPr="007A4EDC">
        <w:rPr>
          <w:rFonts w:ascii="Times New Roman" w:hAnsi="Times New Roman"/>
          <w:color w:val="000000"/>
          <w:sz w:val="28"/>
          <w:szCs w:val="28"/>
        </w:rPr>
        <w:t>Обов’язки працівника щодо додержання вимог нормативно-правових актів з охорони праці наведені в статті 14.</w:t>
      </w:r>
    </w:p>
    <w:p w:rsidR="00F447AA" w:rsidRPr="007A4EDC" w:rsidRDefault="00F447AA" w:rsidP="00F447AA">
      <w:pPr>
        <w:pStyle w:val="aa"/>
        <w:spacing w:line="360" w:lineRule="auto"/>
        <w:ind w:firstLine="708"/>
        <w:jc w:val="both"/>
        <w:rPr>
          <w:rFonts w:ascii="Times New Roman" w:hAnsi="Times New Roman"/>
          <w:color w:val="000000"/>
          <w:sz w:val="28"/>
          <w:szCs w:val="28"/>
        </w:rPr>
      </w:pPr>
      <w:r w:rsidRPr="007A4EDC">
        <w:rPr>
          <w:rFonts w:ascii="Times New Roman" w:hAnsi="Times New Roman"/>
          <w:sz w:val="28"/>
          <w:szCs w:val="28"/>
        </w:rPr>
        <w:lastRenderedPageBreak/>
        <w:t>Відповідно до ст. 15, на підприємстві з кількістю працюючих 50 і більше осіб роботодавець створює службу охорони праці відповідно до типового положення, що затверджується центральним органом виконавчої влади з питань нагляду за охороною праці.</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 xml:space="preserve">Служба охорони праці підпорядковується безпосередньо роботодавцю. Роботодавцем в нашому університеті є ректор. </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Відповідальних за охорону праці на факультетах і інститутах призначає роботодавець. На інженерно-фізичному факультеті відповідальним за охорону праці  є Лобода П. І., який призначає керівників по охороні праці на кафедрах. А ті призначають відповідальних за ОП в підзвітних їм лабораторіях та аудиторіях</w:t>
      </w:r>
      <w:r w:rsidRPr="007A4EDC">
        <w:rPr>
          <w:rFonts w:ascii="Times New Roman" w:hAnsi="Times New Roman"/>
          <w:sz w:val="28"/>
          <w:szCs w:val="28"/>
          <w:lang w:val="ru-RU"/>
        </w:rPr>
        <w:t xml:space="preserve"> [12]</w:t>
      </w:r>
      <w:r w:rsidRPr="007A4EDC">
        <w:rPr>
          <w:rFonts w:ascii="Times New Roman" w:hAnsi="Times New Roman"/>
          <w:sz w:val="28"/>
          <w:szCs w:val="28"/>
        </w:rPr>
        <w:t>.</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Відповідальним за охорону праці на кафедрі металознавства і термічної обробки , а також в лабораторії 705 є Циганій А.І.</w:t>
      </w:r>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jc w:val="both"/>
        <w:rPr>
          <w:rFonts w:ascii="Times New Roman" w:hAnsi="Times New Roman"/>
          <w:sz w:val="28"/>
          <w:szCs w:val="28"/>
        </w:rPr>
      </w:pPr>
    </w:p>
    <w:p w:rsidR="00F447AA" w:rsidRPr="00407D33" w:rsidRDefault="00F447AA" w:rsidP="00F447AA">
      <w:pPr>
        <w:pStyle w:val="3"/>
        <w:spacing w:line="360" w:lineRule="auto"/>
        <w:ind w:left="1" w:hanging="3"/>
        <w:rPr>
          <w:rFonts w:ascii="Times New Roman" w:hAnsi="Times New Roman" w:cs="Times New Roman"/>
        </w:rPr>
      </w:pPr>
      <w:r>
        <w:tab/>
      </w:r>
      <w:r>
        <w:tab/>
      </w:r>
      <w:bookmarkStart w:id="103" w:name="_Toc11355082"/>
      <w:bookmarkStart w:id="104" w:name="_Toc11356014"/>
      <w:bookmarkStart w:id="105" w:name="_Toc11602861"/>
      <w:r w:rsidRPr="00407D33">
        <w:rPr>
          <w:rFonts w:ascii="Times New Roman" w:hAnsi="Times New Roman" w:cs="Times New Roman"/>
        </w:rPr>
        <w:t>5.2 Аналіз параметрів приміщення</w:t>
      </w:r>
      <w:bookmarkEnd w:id="103"/>
      <w:bookmarkEnd w:id="104"/>
      <w:bookmarkEnd w:id="105"/>
    </w:p>
    <w:p w:rsidR="00F447AA" w:rsidRPr="007A4EDC" w:rsidRDefault="00F447AA" w:rsidP="00F447AA">
      <w:pPr>
        <w:pStyle w:val="aa"/>
        <w:spacing w:line="360" w:lineRule="auto"/>
        <w:jc w:val="both"/>
        <w:rPr>
          <w:rFonts w:ascii="Times New Roman" w:hAnsi="Times New Roman"/>
          <w:sz w:val="28"/>
          <w:szCs w:val="28"/>
        </w:rPr>
      </w:pPr>
      <w:r w:rsidRPr="007A4EDC">
        <w:rPr>
          <w:rFonts w:ascii="Times New Roman" w:hAnsi="Times New Roman"/>
          <w:sz w:val="28"/>
          <w:szCs w:val="28"/>
        </w:rPr>
        <w:t xml:space="preserve">   </w:t>
      </w:r>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Дослідження титанового сплаву ВТ1-0 проводилося в 705 лабораторії (9 корпус) Інженерно-фізичного факультету НТУУ “КПІ”. Схематичне зображення лабораторії представлено на рис.</w:t>
      </w:r>
      <w:r w:rsidRPr="00F447AA">
        <w:rPr>
          <w:rFonts w:ascii="Times New Roman" w:hAnsi="Times New Roman"/>
          <w:sz w:val="28"/>
          <w:szCs w:val="28"/>
        </w:rPr>
        <w:t xml:space="preserve"> </w:t>
      </w:r>
      <w:r w:rsidRPr="007A4EDC">
        <w:rPr>
          <w:rFonts w:ascii="Times New Roman" w:hAnsi="Times New Roman"/>
          <w:sz w:val="28"/>
          <w:szCs w:val="28"/>
        </w:rPr>
        <w:t>5.1</w:t>
      </w:r>
      <w:r>
        <w:rPr>
          <w:rFonts w:ascii="Times New Roman" w:hAnsi="Times New Roman"/>
          <w:sz w:val="28"/>
          <w:szCs w:val="28"/>
        </w:rPr>
        <w:t>.</w:t>
      </w:r>
    </w:p>
    <w:p w:rsidR="00F447AA" w:rsidRPr="007A4EDC" w:rsidRDefault="00F447AA" w:rsidP="00F447AA">
      <w:pPr>
        <w:pStyle w:val="aa"/>
        <w:spacing w:line="360" w:lineRule="auto"/>
        <w:jc w:val="both"/>
        <w:rPr>
          <w:rFonts w:ascii="Times New Roman" w:hAnsi="Times New Roman"/>
          <w:sz w:val="28"/>
          <w:szCs w:val="28"/>
        </w:rPr>
      </w:pPr>
      <w:r w:rsidRPr="00761CD6">
        <w:rPr>
          <w:rFonts w:ascii="Times New Roman" w:hAnsi="Times New Roman"/>
          <w:noProof/>
          <w:sz w:val="28"/>
          <w:szCs w:val="28"/>
          <w:lang/>
        </w:rPr>
        <w:lastRenderedPageBreak/>
        <w:drawing>
          <wp:inline distT="0" distB="0" distL="0" distR="0">
            <wp:extent cx="6343650" cy="3800475"/>
            <wp:effectExtent l="0" t="0" r="0" b="9525"/>
            <wp:docPr id="2" name="Рисунок 2" descr="рисун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рисунок"/>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6343650" cy="3800475"/>
                    </a:xfrm>
                    <a:prstGeom prst="rect">
                      <a:avLst/>
                    </a:prstGeom>
                    <a:noFill/>
                    <a:ln>
                      <a:noFill/>
                    </a:ln>
                  </pic:spPr>
                </pic:pic>
              </a:graphicData>
            </a:graphic>
          </wp:inline>
        </w:drawing>
      </w:r>
      <w:r w:rsidRPr="007A4EDC">
        <w:rPr>
          <w:rFonts w:ascii="Times New Roman" w:hAnsi="Times New Roman"/>
          <w:sz w:val="28"/>
          <w:szCs w:val="28"/>
        </w:rPr>
        <w:t>Рисунок 5.1 - Схематичне зображення лабораторії 705 (9 корпус) ІФФ, НТУУ «КПІ»: 1 – робоче місце з твердоміром та ПЕОМ; 2 – робоче місце керівника НДР; 3 – робоче місце з мікроскопом МИМ-8М;  4 – електрична піч опору СШОЛ-1.1.6/12; 5 – шафа</w:t>
      </w:r>
      <w:r>
        <w:rPr>
          <w:rFonts w:ascii="Times New Roman" w:hAnsi="Times New Roman"/>
          <w:sz w:val="28"/>
          <w:szCs w:val="28"/>
        </w:rPr>
        <w:t>, 6 – витяжна вентиляція</w:t>
      </w:r>
      <w:r w:rsidRPr="007A4EDC">
        <w:rPr>
          <w:rFonts w:ascii="Times New Roman" w:hAnsi="Times New Roman"/>
          <w:sz w:val="28"/>
          <w:szCs w:val="28"/>
        </w:rPr>
        <w:t>.</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Проведено вимірювання розмірів приміщення лабораторії та вікон, які становлять:</w:t>
      </w:r>
    </w:p>
    <w:p w:rsidR="00F447AA" w:rsidRPr="007A4EDC" w:rsidRDefault="00F447AA" w:rsidP="00F447AA">
      <w:pPr>
        <w:pStyle w:val="aa"/>
        <w:spacing w:line="360" w:lineRule="auto"/>
        <w:jc w:val="both"/>
        <w:rPr>
          <w:rFonts w:ascii="Times New Roman" w:hAnsi="Times New Roman"/>
          <w:sz w:val="28"/>
          <w:szCs w:val="28"/>
        </w:rPr>
      </w:pPr>
      <w:r w:rsidRPr="007A4EDC">
        <w:rPr>
          <w:rFonts w:ascii="Times New Roman" w:hAnsi="Times New Roman"/>
          <w:sz w:val="28"/>
          <w:szCs w:val="28"/>
        </w:rPr>
        <w:t>розміри лабораторії – ширина (3,5м),  довжина (6м), висота (4,5м)</w:t>
      </w:r>
    </w:p>
    <w:p w:rsidR="00F447AA" w:rsidRPr="007A4EDC" w:rsidRDefault="00F447AA" w:rsidP="00F447AA">
      <w:pPr>
        <w:pStyle w:val="aa"/>
        <w:spacing w:line="360" w:lineRule="auto"/>
        <w:jc w:val="both"/>
        <w:rPr>
          <w:rFonts w:ascii="Times New Roman" w:hAnsi="Times New Roman"/>
          <w:sz w:val="28"/>
          <w:szCs w:val="28"/>
        </w:rPr>
      </w:pPr>
      <w:r w:rsidRPr="007A4EDC">
        <w:rPr>
          <w:rFonts w:ascii="Times New Roman" w:hAnsi="Times New Roman"/>
          <w:sz w:val="28"/>
          <w:szCs w:val="28"/>
        </w:rPr>
        <w:t>розмір вікон – ширина (1,1м), висота (1,8м).</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Проведено розрахунки площі та об’єму:</w:t>
      </w:r>
    </w:p>
    <w:p w:rsidR="00F447AA" w:rsidRPr="007A4EDC" w:rsidRDefault="00F447AA" w:rsidP="00F447AA">
      <w:pPr>
        <w:pStyle w:val="aa"/>
        <w:spacing w:line="360" w:lineRule="auto"/>
        <w:jc w:val="both"/>
        <w:rPr>
          <w:rFonts w:ascii="Times New Roman" w:hAnsi="Times New Roman"/>
          <w:sz w:val="28"/>
          <w:szCs w:val="28"/>
        </w:rPr>
      </w:pPr>
      <w:r w:rsidRPr="007A4EDC">
        <w:rPr>
          <w:rFonts w:ascii="Times New Roman" w:hAnsi="Times New Roman"/>
          <w:sz w:val="28"/>
          <w:szCs w:val="28"/>
        </w:rPr>
        <w:t xml:space="preserve">площа лабораторії складає: </w:t>
      </w:r>
      <w:r w:rsidRPr="007A4EDC">
        <w:rPr>
          <w:rFonts w:ascii="Times New Roman" w:hAnsi="Times New Roman"/>
          <w:i/>
          <w:iCs/>
          <w:sz w:val="28"/>
          <w:szCs w:val="28"/>
        </w:rPr>
        <w:t>S=a</w:t>
      </w:r>
      <w:r w:rsidRPr="007A4EDC">
        <w:rPr>
          <w:rFonts w:ascii="Times New Roman" w:hAnsi="Times New Roman"/>
          <w:i/>
          <w:iCs/>
          <w:sz w:val="28"/>
          <w:szCs w:val="28"/>
          <w:vertAlign w:val="superscript"/>
        </w:rPr>
        <w:t>.</w:t>
      </w:r>
      <w:r w:rsidRPr="007A4EDC">
        <w:rPr>
          <w:rFonts w:ascii="Times New Roman" w:hAnsi="Times New Roman"/>
          <w:i/>
          <w:iCs/>
          <w:sz w:val="28"/>
          <w:szCs w:val="28"/>
        </w:rPr>
        <w:t>b=6×3.5=21 м</w:t>
      </w:r>
      <w:r w:rsidRPr="007A4EDC">
        <w:rPr>
          <w:rFonts w:ascii="Times New Roman" w:hAnsi="Times New Roman"/>
          <w:i/>
          <w:iCs/>
          <w:sz w:val="28"/>
          <w:szCs w:val="28"/>
          <w:vertAlign w:val="superscript"/>
        </w:rPr>
        <w:t>2</w:t>
      </w:r>
    </w:p>
    <w:p w:rsidR="00F447AA" w:rsidRPr="007A4EDC" w:rsidRDefault="00F447AA" w:rsidP="00F447AA">
      <w:pPr>
        <w:pStyle w:val="aa"/>
        <w:spacing w:line="360" w:lineRule="auto"/>
        <w:jc w:val="both"/>
        <w:rPr>
          <w:rFonts w:ascii="Times New Roman" w:hAnsi="Times New Roman"/>
          <w:sz w:val="28"/>
          <w:szCs w:val="28"/>
        </w:rPr>
      </w:pPr>
      <w:r w:rsidRPr="007A4EDC">
        <w:rPr>
          <w:rFonts w:ascii="Times New Roman" w:hAnsi="Times New Roman"/>
          <w:iCs/>
          <w:sz w:val="28"/>
          <w:szCs w:val="28"/>
        </w:rPr>
        <w:t xml:space="preserve">об’єм лабораторії складає: </w:t>
      </w:r>
      <w:r w:rsidRPr="007A4EDC">
        <w:rPr>
          <w:rFonts w:ascii="Times New Roman" w:hAnsi="Times New Roman"/>
          <w:i/>
          <w:iCs/>
          <w:sz w:val="28"/>
          <w:szCs w:val="28"/>
        </w:rPr>
        <w:t>V=a</w:t>
      </w:r>
      <w:r w:rsidRPr="007A4EDC">
        <w:rPr>
          <w:rFonts w:ascii="Times New Roman" w:hAnsi="Times New Roman"/>
          <w:i/>
          <w:iCs/>
          <w:sz w:val="28"/>
          <w:szCs w:val="28"/>
          <w:vertAlign w:val="superscript"/>
        </w:rPr>
        <w:t>.</w:t>
      </w:r>
      <w:r w:rsidRPr="007A4EDC">
        <w:rPr>
          <w:rFonts w:ascii="Times New Roman" w:hAnsi="Times New Roman"/>
          <w:i/>
          <w:iCs/>
          <w:sz w:val="28"/>
          <w:szCs w:val="28"/>
        </w:rPr>
        <w:t>b</w:t>
      </w:r>
      <w:r w:rsidRPr="007A4EDC">
        <w:rPr>
          <w:rFonts w:ascii="Times New Roman" w:hAnsi="Times New Roman"/>
          <w:i/>
          <w:iCs/>
          <w:sz w:val="28"/>
          <w:szCs w:val="28"/>
          <w:vertAlign w:val="superscript"/>
        </w:rPr>
        <w:t>.</w:t>
      </w:r>
      <w:r w:rsidRPr="007A4EDC">
        <w:rPr>
          <w:rFonts w:ascii="Times New Roman" w:hAnsi="Times New Roman"/>
          <w:i/>
          <w:iCs/>
          <w:sz w:val="28"/>
          <w:szCs w:val="28"/>
        </w:rPr>
        <w:t>c=6×3,5×4,5=95 м</w:t>
      </w:r>
      <w:r w:rsidRPr="007A4EDC">
        <w:rPr>
          <w:rFonts w:ascii="Times New Roman" w:hAnsi="Times New Roman"/>
          <w:i/>
          <w:iCs/>
          <w:sz w:val="28"/>
          <w:szCs w:val="28"/>
          <w:vertAlign w:val="superscript"/>
        </w:rPr>
        <w:t>3</w:t>
      </w:r>
      <w:r w:rsidRPr="007A4EDC">
        <w:rPr>
          <w:rFonts w:ascii="Times New Roman" w:hAnsi="Times New Roman"/>
          <w:iCs/>
          <w:sz w:val="28"/>
          <w:szCs w:val="28"/>
        </w:rPr>
        <w:t>.</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Розрахуємо площу та об’єм на одну особу для аудиторії 70</w:t>
      </w:r>
      <w:r w:rsidRPr="007A4EDC">
        <w:rPr>
          <w:rFonts w:ascii="Times New Roman" w:hAnsi="Times New Roman"/>
          <w:sz w:val="28"/>
          <w:szCs w:val="28"/>
          <w:lang w:val="ru-RU"/>
        </w:rPr>
        <w:t>5</w:t>
      </w:r>
      <w:r w:rsidRPr="007A4EDC">
        <w:rPr>
          <w:rFonts w:ascii="Times New Roman" w:hAnsi="Times New Roman"/>
          <w:sz w:val="28"/>
          <w:szCs w:val="28"/>
        </w:rPr>
        <w:t>, за умовою, що кількість працюючих становить три особи:</w:t>
      </w:r>
    </w:p>
    <w:p w:rsidR="00F447AA" w:rsidRPr="007A4EDC" w:rsidRDefault="00F447AA" w:rsidP="00F447AA">
      <w:pPr>
        <w:pStyle w:val="aa"/>
        <w:spacing w:line="360" w:lineRule="auto"/>
        <w:jc w:val="both"/>
        <w:rPr>
          <w:rFonts w:ascii="Times New Roman" w:hAnsi="Times New Roman"/>
          <w:sz w:val="28"/>
          <w:szCs w:val="28"/>
        </w:rPr>
      </w:pPr>
      <w:r w:rsidRPr="007A4EDC">
        <w:rPr>
          <w:rFonts w:ascii="Times New Roman" w:hAnsi="Times New Roman"/>
          <w:iCs/>
          <w:sz w:val="28"/>
          <w:szCs w:val="28"/>
        </w:rPr>
        <w:t>S</w:t>
      </w:r>
      <w:r w:rsidRPr="007A4EDC">
        <w:rPr>
          <w:rFonts w:ascii="Times New Roman" w:hAnsi="Times New Roman"/>
          <w:iCs/>
          <w:sz w:val="28"/>
          <w:szCs w:val="28"/>
          <w:vertAlign w:val="subscript"/>
        </w:rPr>
        <w:t>p</w:t>
      </w:r>
      <w:r w:rsidRPr="007A4EDC">
        <w:rPr>
          <w:rFonts w:ascii="Times New Roman" w:hAnsi="Times New Roman"/>
          <w:iCs/>
          <w:sz w:val="28"/>
          <w:szCs w:val="28"/>
        </w:rPr>
        <w:t>=21/3=7 м</w:t>
      </w:r>
      <w:r w:rsidRPr="007A4EDC">
        <w:rPr>
          <w:rFonts w:ascii="Times New Roman" w:hAnsi="Times New Roman"/>
          <w:iCs/>
          <w:sz w:val="28"/>
          <w:szCs w:val="28"/>
          <w:vertAlign w:val="superscript"/>
        </w:rPr>
        <w:t>2</w:t>
      </w:r>
      <w:r w:rsidRPr="007A4EDC">
        <w:rPr>
          <w:rFonts w:ascii="Times New Roman" w:hAnsi="Times New Roman"/>
          <w:iCs/>
          <w:sz w:val="28"/>
          <w:szCs w:val="28"/>
        </w:rPr>
        <w:t xml:space="preserve">; </w:t>
      </w:r>
    </w:p>
    <w:p w:rsidR="00F447AA" w:rsidRPr="00062C61" w:rsidRDefault="00F447AA" w:rsidP="00F447AA">
      <w:pPr>
        <w:pStyle w:val="aa"/>
        <w:spacing w:line="360" w:lineRule="auto"/>
        <w:jc w:val="both"/>
        <w:rPr>
          <w:rFonts w:ascii="Times New Roman" w:hAnsi="Times New Roman"/>
          <w:sz w:val="28"/>
          <w:szCs w:val="28"/>
          <w:lang w:val="ru-RU"/>
        </w:rPr>
      </w:pPr>
      <w:r w:rsidRPr="007A4EDC">
        <w:rPr>
          <w:rFonts w:ascii="Times New Roman" w:hAnsi="Times New Roman"/>
          <w:iCs/>
          <w:sz w:val="28"/>
          <w:szCs w:val="28"/>
        </w:rPr>
        <w:t>V</w:t>
      </w:r>
      <w:r w:rsidRPr="007A4EDC">
        <w:rPr>
          <w:rFonts w:ascii="Times New Roman" w:hAnsi="Times New Roman"/>
          <w:iCs/>
          <w:sz w:val="28"/>
          <w:szCs w:val="28"/>
          <w:vertAlign w:val="subscript"/>
        </w:rPr>
        <w:t>p</w:t>
      </w:r>
      <w:r w:rsidRPr="007A4EDC">
        <w:rPr>
          <w:rFonts w:ascii="Times New Roman" w:hAnsi="Times New Roman"/>
          <w:iCs/>
          <w:sz w:val="28"/>
          <w:szCs w:val="28"/>
        </w:rPr>
        <w:t>=95/3=31 м</w:t>
      </w:r>
      <w:r w:rsidRPr="007A4EDC">
        <w:rPr>
          <w:rFonts w:ascii="Times New Roman" w:hAnsi="Times New Roman"/>
          <w:iCs/>
          <w:sz w:val="28"/>
          <w:szCs w:val="28"/>
          <w:vertAlign w:val="superscript"/>
        </w:rPr>
        <w:t>3</w:t>
      </w:r>
      <w:r w:rsidRPr="00062C61">
        <w:rPr>
          <w:rFonts w:ascii="Times New Roman" w:hAnsi="Times New Roman"/>
          <w:iCs/>
          <w:sz w:val="28"/>
          <w:szCs w:val="28"/>
          <w:lang w:val="ru-RU"/>
        </w:rPr>
        <w:t>.</w:t>
      </w:r>
    </w:p>
    <w:p w:rsidR="00F447AA" w:rsidRPr="00062C61" w:rsidRDefault="00F447AA" w:rsidP="00F447AA">
      <w:pPr>
        <w:pStyle w:val="aa"/>
        <w:spacing w:line="360" w:lineRule="auto"/>
        <w:ind w:firstLine="708"/>
        <w:jc w:val="both"/>
        <w:rPr>
          <w:rFonts w:ascii="Times New Roman" w:hAnsi="Times New Roman"/>
          <w:sz w:val="28"/>
          <w:szCs w:val="28"/>
        </w:rPr>
      </w:pPr>
      <w:r w:rsidRPr="00062C61">
        <w:rPr>
          <w:rFonts w:ascii="Times New Roman" w:hAnsi="Times New Roman"/>
          <w:iCs/>
          <w:sz w:val="28"/>
          <w:szCs w:val="28"/>
        </w:rPr>
        <w:t xml:space="preserve">Таким чином, на одного працюючого припадає </w:t>
      </w:r>
      <w:smartTag w:uri="urn:schemas-microsoft-com:office:smarttags" w:element="metricconverter">
        <w:smartTagPr>
          <w:attr w:name="ProductID" w:val="7 м2"/>
        </w:smartTagPr>
        <w:r w:rsidRPr="00062C61">
          <w:rPr>
            <w:rFonts w:ascii="Times New Roman" w:hAnsi="Times New Roman"/>
            <w:iCs/>
            <w:sz w:val="28"/>
            <w:szCs w:val="28"/>
          </w:rPr>
          <w:t>7 м</w:t>
        </w:r>
        <w:r w:rsidRPr="00062C61">
          <w:rPr>
            <w:rFonts w:ascii="Times New Roman" w:hAnsi="Times New Roman"/>
            <w:iCs/>
            <w:sz w:val="28"/>
            <w:szCs w:val="28"/>
            <w:vertAlign w:val="superscript"/>
          </w:rPr>
          <w:t>2</w:t>
        </w:r>
      </w:smartTag>
      <w:r w:rsidRPr="00062C61">
        <w:rPr>
          <w:rFonts w:ascii="Times New Roman" w:hAnsi="Times New Roman"/>
          <w:iCs/>
          <w:sz w:val="28"/>
          <w:szCs w:val="28"/>
          <w:vertAlign w:val="superscript"/>
        </w:rPr>
        <w:t xml:space="preserve"> </w:t>
      </w:r>
      <w:r w:rsidRPr="00062C61">
        <w:rPr>
          <w:rFonts w:ascii="Times New Roman" w:hAnsi="Times New Roman"/>
          <w:iCs/>
          <w:sz w:val="28"/>
          <w:szCs w:val="28"/>
        </w:rPr>
        <w:t xml:space="preserve">площі та </w:t>
      </w:r>
      <w:smartTag w:uri="urn:schemas-microsoft-com:office:smarttags" w:element="metricconverter">
        <w:smartTagPr>
          <w:attr w:name="ProductID" w:val="31 м3"/>
        </w:smartTagPr>
        <w:r w:rsidRPr="00062C61">
          <w:rPr>
            <w:rFonts w:ascii="Times New Roman" w:hAnsi="Times New Roman"/>
            <w:iCs/>
            <w:sz w:val="28"/>
            <w:szCs w:val="28"/>
          </w:rPr>
          <w:t>31 м</w:t>
        </w:r>
        <w:r w:rsidRPr="00062C61">
          <w:rPr>
            <w:rFonts w:ascii="Times New Roman" w:hAnsi="Times New Roman"/>
            <w:iCs/>
            <w:sz w:val="28"/>
            <w:szCs w:val="28"/>
            <w:vertAlign w:val="superscript"/>
          </w:rPr>
          <w:t>3</w:t>
        </w:r>
      </w:smartTag>
      <w:r w:rsidRPr="00062C61">
        <w:rPr>
          <w:rFonts w:ascii="Times New Roman" w:hAnsi="Times New Roman"/>
          <w:iCs/>
          <w:sz w:val="28"/>
          <w:szCs w:val="28"/>
        </w:rPr>
        <w:t xml:space="preserve"> об’єму, </w:t>
      </w:r>
      <w:r w:rsidRPr="00062C61">
        <w:rPr>
          <w:rFonts w:ascii="Times New Roman" w:hAnsi="Times New Roman"/>
          <w:sz w:val="28"/>
          <w:szCs w:val="28"/>
        </w:rPr>
        <w:t xml:space="preserve">що задовольняє вимогам санітарних норм і правил ДСанПіН 3.3.2.007-98 </w:t>
      </w:r>
      <w:r>
        <w:rPr>
          <w:rFonts w:ascii="Times New Roman" w:hAnsi="Times New Roman"/>
          <w:sz w:val="28"/>
          <w:szCs w:val="28"/>
        </w:rPr>
        <w:t>(</w:t>
      </w:r>
      <w:r w:rsidRPr="00062C61">
        <w:rPr>
          <w:rFonts w:ascii="Times New Roman" w:hAnsi="Times New Roman"/>
          <w:sz w:val="28"/>
          <w:szCs w:val="28"/>
        </w:rPr>
        <w:t xml:space="preserve">для </w:t>
      </w:r>
      <w:r w:rsidRPr="00062C61">
        <w:rPr>
          <w:rFonts w:ascii="Times New Roman" w:hAnsi="Times New Roman"/>
          <w:sz w:val="28"/>
          <w:szCs w:val="28"/>
        </w:rPr>
        <w:lastRenderedPageBreak/>
        <w:t>приміщень з ПЕОМ норма площі на одну особу становить 6,0 м</w:t>
      </w:r>
      <w:r w:rsidRPr="00062C61">
        <w:rPr>
          <w:rFonts w:ascii="Times New Roman" w:hAnsi="Times New Roman"/>
          <w:sz w:val="28"/>
          <w:szCs w:val="28"/>
          <w:vertAlign w:val="superscript"/>
        </w:rPr>
        <w:t>2</w:t>
      </w:r>
      <w:r w:rsidRPr="00062C61">
        <w:rPr>
          <w:rFonts w:ascii="Times New Roman" w:hAnsi="Times New Roman"/>
          <w:b/>
          <w:sz w:val="28"/>
          <w:szCs w:val="28"/>
        </w:rPr>
        <w:t>,</w:t>
      </w:r>
      <w:r w:rsidRPr="00062C61">
        <w:rPr>
          <w:rFonts w:ascii="Times New Roman" w:hAnsi="Times New Roman"/>
          <w:sz w:val="28"/>
          <w:szCs w:val="28"/>
        </w:rPr>
        <w:t xml:space="preserve"> а норма об'єму приміщення на одну особу – 20 м</w:t>
      </w:r>
      <w:r w:rsidRPr="00062C61">
        <w:rPr>
          <w:rFonts w:ascii="Times New Roman" w:hAnsi="Times New Roman"/>
          <w:sz w:val="28"/>
          <w:szCs w:val="28"/>
          <w:vertAlign w:val="superscript"/>
        </w:rPr>
        <w:t>3</w:t>
      </w:r>
      <w:r w:rsidRPr="00062C61">
        <w:rPr>
          <w:rFonts w:ascii="Times New Roman" w:hAnsi="Times New Roman"/>
          <w:sz w:val="28"/>
          <w:szCs w:val="28"/>
        </w:rPr>
        <w:t>)</w:t>
      </w:r>
      <w:r w:rsidRPr="00062C61">
        <w:rPr>
          <w:rFonts w:ascii="Times New Roman" w:hAnsi="Times New Roman"/>
          <w:sz w:val="28"/>
          <w:szCs w:val="28"/>
          <w:lang w:val="ru-RU"/>
        </w:rPr>
        <w:t xml:space="preserve"> [13]</w:t>
      </w:r>
      <w:r w:rsidRPr="00062C61">
        <w:rPr>
          <w:rFonts w:ascii="Times New Roman" w:hAnsi="Times New Roman"/>
          <w:sz w:val="28"/>
          <w:szCs w:val="28"/>
        </w:rPr>
        <w:t xml:space="preserve">. </w:t>
      </w:r>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jc w:val="both"/>
        <w:rPr>
          <w:rFonts w:ascii="Times New Roman" w:hAnsi="Times New Roman"/>
          <w:sz w:val="28"/>
          <w:szCs w:val="28"/>
        </w:rPr>
      </w:pPr>
    </w:p>
    <w:p w:rsidR="00F447AA" w:rsidRPr="00407D33" w:rsidRDefault="00F447AA" w:rsidP="00F447AA">
      <w:pPr>
        <w:pStyle w:val="3"/>
        <w:spacing w:line="360" w:lineRule="auto"/>
        <w:ind w:left="-2" w:firstLineChars="0" w:firstLine="710"/>
        <w:rPr>
          <w:rFonts w:ascii="Times New Roman" w:hAnsi="Times New Roman" w:cs="Times New Roman"/>
        </w:rPr>
      </w:pPr>
      <w:bookmarkStart w:id="106" w:name="_Toc11355083"/>
      <w:bookmarkStart w:id="107" w:name="_Toc11356015"/>
      <w:bookmarkStart w:id="108" w:name="_Toc11602862"/>
      <w:r w:rsidRPr="00407D33">
        <w:rPr>
          <w:rFonts w:ascii="Times New Roman" w:hAnsi="Times New Roman" w:cs="Times New Roman"/>
        </w:rPr>
        <w:t>5.3 Аналіз мікроклімату в робочій зоні приміщення</w:t>
      </w:r>
      <w:bookmarkEnd w:id="106"/>
      <w:bookmarkEnd w:id="107"/>
      <w:bookmarkEnd w:id="108"/>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jc w:val="both"/>
        <w:rPr>
          <w:rFonts w:ascii="Times New Roman" w:hAnsi="Times New Roman"/>
          <w:sz w:val="28"/>
          <w:szCs w:val="28"/>
          <w:lang w:val="ru-RU"/>
        </w:rPr>
      </w:pP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Мікроклімат внутрішнього середовища лабораторії визначається періодом року, поєднанням температури, відносної вологості та швидкості руху повітря, температури оточуючих людину поверхонь та інтенсивністю теплового (інфрачервоного) опромінення.</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Роботи за важкістю відносяться до категорії Іб (легкі фізичні роботи, що виконуються сидячи, стоячи або зв’язані з ходьбою і не потребують важких  систематичних фізичних навантажень, затрачується 150 Ккал/год. ).</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Результати дослідження параметрів мікроклімату в лабораторії 705 наведені в таблиці 5.1.</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В приміщенні використовується водяне опалення і природна вентиляція.</w:t>
      </w:r>
    </w:p>
    <w:p w:rsidR="00F447AA" w:rsidRPr="007A4EDC" w:rsidRDefault="00F447AA" w:rsidP="00F447AA">
      <w:pPr>
        <w:pStyle w:val="aa"/>
        <w:spacing w:line="360" w:lineRule="auto"/>
        <w:jc w:val="both"/>
        <w:rPr>
          <w:rFonts w:ascii="Times New Roman" w:hAnsi="Times New Roman"/>
          <w:sz w:val="28"/>
          <w:szCs w:val="28"/>
        </w:rPr>
      </w:pPr>
      <w:r w:rsidRPr="007A4EDC">
        <w:rPr>
          <w:rFonts w:ascii="Times New Roman" w:hAnsi="Times New Roman"/>
          <w:sz w:val="28"/>
          <w:szCs w:val="28"/>
        </w:rPr>
        <w:t>Таблиця 5.1 – Величини параметрів мікроклімату в лабораторії 705</w:t>
      </w:r>
      <w:r w:rsidRPr="007A4EDC">
        <w:rPr>
          <w:rFonts w:ascii="Times New Roman" w:hAnsi="Times New Roman"/>
          <w:sz w:val="28"/>
          <w:szCs w:val="28"/>
        </w:rPr>
        <w:tab/>
      </w:r>
    </w:p>
    <w:tbl>
      <w:tblPr>
        <w:tblW w:w="101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9"/>
        <w:gridCol w:w="1983"/>
        <w:gridCol w:w="1560"/>
        <w:gridCol w:w="1258"/>
        <w:gridCol w:w="7"/>
        <w:gridCol w:w="1286"/>
        <w:gridCol w:w="1117"/>
        <w:gridCol w:w="1700"/>
      </w:tblGrid>
      <w:tr w:rsidR="00F447AA" w:rsidRPr="00062C61" w:rsidTr="00914336">
        <w:trPr>
          <w:trHeight w:val="750"/>
          <w:jc w:val="center"/>
        </w:trPr>
        <w:tc>
          <w:tcPr>
            <w:tcW w:w="12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Категорія робіт</w:t>
            </w:r>
          </w:p>
        </w:tc>
        <w:tc>
          <w:tcPr>
            <w:tcW w:w="19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 xml:space="preserve">Параметр </w:t>
            </w:r>
          </w:p>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мікроклімату</w:t>
            </w:r>
          </w:p>
        </w:tc>
        <w:tc>
          <w:tcPr>
            <w:tcW w:w="15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 xml:space="preserve">Період </w:t>
            </w:r>
          </w:p>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року</w:t>
            </w:r>
          </w:p>
        </w:tc>
        <w:tc>
          <w:tcPr>
            <w:tcW w:w="2551"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 xml:space="preserve">Нормовані </w:t>
            </w:r>
          </w:p>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значення</w:t>
            </w:r>
          </w:p>
        </w:tc>
        <w:tc>
          <w:tcPr>
            <w:tcW w:w="11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Дані вимірювань</w:t>
            </w:r>
          </w:p>
        </w:tc>
        <w:tc>
          <w:tcPr>
            <w:tcW w:w="17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Висновок</w:t>
            </w:r>
          </w:p>
        </w:tc>
      </w:tr>
      <w:tr w:rsidR="00F447AA" w:rsidRPr="00062C61" w:rsidTr="00914336">
        <w:trPr>
          <w:trHeight w:val="1108"/>
          <w:jc w:val="center"/>
        </w:trPr>
        <w:tc>
          <w:tcPr>
            <w:tcW w:w="125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p>
        </w:tc>
        <w:tc>
          <w:tcPr>
            <w:tcW w:w="198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p>
        </w:tc>
        <w:tc>
          <w:tcPr>
            <w:tcW w:w="15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p>
        </w:tc>
        <w:tc>
          <w:tcPr>
            <w:tcW w:w="12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Оптимальне</w:t>
            </w:r>
          </w:p>
        </w:tc>
        <w:tc>
          <w:tcPr>
            <w:tcW w:w="129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Допустиме</w:t>
            </w:r>
          </w:p>
        </w:tc>
        <w:tc>
          <w:tcPr>
            <w:tcW w:w="111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p>
        </w:tc>
        <w:tc>
          <w:tcPr>
            <w:tcW w:w="17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p>
        </w:tc>
      </w:tr>
      <w:tr w:rsidR="00F447AA" w:rsidRPr="00062C61" w:rsidTr="00914336">
        <w:trPr>
          <w:trHeight w:val="535"/>
          <w:jc w:val="center"/>
        </w:trPr>
        <w:tc>
          <w:tcPr>
            <w:tcW w:w="12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Середної важкості IIа</w:t>
            </w:r>
          </w:p>
        </w:tc>
        <w:tc>
          <w:tcPr>
            <w:tcW w:w="19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Температура, ˚С</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Теплий</w:t>
            </w:r>
          </w:p>
        </w:tc>
        <w:tc>
          <w:tcPr>
            <w:tcW w:w="126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21-23</w:t>
            </w:r>
          </w:p>
        </w:tc>
        <w:tc>
          <w:tcPr>
            <w:tcW w:w="12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18-27</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22</w:t>
            </w:r>
          </w:p>
        </w:tc>
        <w:tc>
          <w:tcPr>
            <w:tcW w:w="1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оптимально</w:t>
            </w:r>
          </w:p>
        </w:tc>
      </w:tr>
      <w:tr w:rsidR="00F447AA" w:rsidRPr="00062C61" w:rsidTr="00914336">
        <w:trPr>
          <w:trHeight w:val="691"/>
          <w:jc w:val="center"/>
        </w:trPr>
        <w:tc>
          <w:tcPr>
            <w:tcW w:w="125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p>
        </w:tc>
        <w:tc>
          <w:tcPr>
            <w:tcW w:w="198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Холодний</w:t>
            </w:r>
          </w:p>
        </w:tc>
        <w:tc>
          <w:tcPr>
            <w:tcW w:w="126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18-20</w:t>
            </w:r>
          </w:p>
        </w:tc>
        <w:tc>
          <w:tcPr>
            <w:tcW w:w="12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17-23</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21</w:t>
            </w:r>
          </w:p>
        </w:tc>
        <w:tc>
          <w:tcPr>
            <w:tcW w:w="1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допустимо</w:t>
            </w:r>
          </w:p>
        </w:tc>
      </w:tr>
      <w:tr w:rsidR="00F447AA" w:rsidRPr="00062C61" w:rsidTr="00914336">
        <w:trPr>
          <w:trHeight w:val="688"/>
          <w:jc w:val="center"/>
        </w:trPr>
        <w:tc>
          <w:tcPr>
            <w:tcW w:w="125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p>
        </w:tc>
        <w:tc>
          <w:tcPr>
            <w:tcW w:w="19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 xml:space="preserve">Відносна </w:t>
            </w:r>
          </w:p>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вологість</w:t>
            </w:r>
          </w:p>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повітря, %</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Теплий</w:t>
            </w:r>
          </w:p>
        </w:tc>
        <w:tc>
          <w:tcPr>
            <w:tcW w:w="126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60-40</w:t>
            </w:r>
          </w:p>
        </w:tc>
        <w:tc>
          <w:tcPr>
            <w:tcW w:w="12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65</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51</w:t>
            </w:r>
          </w:p>
        </w:tc>
        <w:tc>
          <w:tcPr>
            <w:tcW w:w="1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оптимально</w:t>
            </w:r>
          </w:p>
        </w:tc>
      </w:tr>
      <w:tr w:rsidR="00F447AA" w:rsidRPr="00062C61" w:rsidTr="00914336">
        <w:trPr>
          <w:jc w:val="center"/>
        </w:trPr>
        <w:tc>
          <w:tcPr>
            <w:tcW w:w="125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p>
        </w:tc>
        <w:tc>
          <w:tcPr>
            <w:tcW w:w="198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Холодний</w:t>
            </w:r>
          </w:p>
        </w:tc>
        <w:tc>
          <w:tcPr>
            <w:tcW w:w="126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60-40</w:t>
            </w:r>
          </w:p>
        </w:tc>
        <w:tc>
          <w:tcPr>
            <w:tcW w:w="12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75</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47</w:t>
            </w:r>
          </w:p>
        </w:tc>
        <w:tc>
          <w:tcPr>
            <w:tcW w:w="1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оптимально</w:t>
            </w:r>
          </w:p>
        </w:tc>
      </w:tr>
      <w:tr w:rsidR="00F447AA" w:rsidRPr="00062C61" w:rsidTr="00914336">
        <w:trPr>
          <w:jc w:val="center"/>
        </w:trPr>
        <w:tc>
          <w:tcPr>
            <w:tcW w:w="125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p>
        </w:tc>
        <w:tc>
          <w:tcPr>
            <w:tcW w:w="19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Швидкість руху повітря, м/с</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Теплий</w:t>
            </w:r>
          </w:p>
        </w:tc>
        <w:tc>
          <w:tcPr>
            <w:tcW w:w="126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0,2</w:t>
            </w:r>
          </w:p>
        </w:tc>
        <w:tc>
          <w:tcPr>
            <w:tcW w:w="12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0,2-0,4</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0,16</w:t>
            </w:r>
          </w:p>
        </w:tc>
        <w:tc>
          <w:tcPr>
            <w:tcW w:w="1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допустимо</w:t>
            </w:r>
          </w:p>
        </w:tc>
      </w:tr>
      <w:tr w:rsidR="00F447AA" w:rsidRPr="00062C61" w:rsidTr="00914336">
        <w:trPr>
          <w:trHeight w:val="70"/>
          <w:jc w:val="center"/>
        </w:trPr>
        <w:tc>
          <w:tcPr>
            <w:tcW w:w="125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p>
        </w:tc>
        <w:tc>
          <w:tcPr>
            <w:tcW w:w="198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Холодний</w:t>
            </w:r>
          </w:p>
        </w:tc>
        <w:tc>
          <w:tcPr>
            <w:tcW w:w="126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0,2</w:t>
            </w:r>
          </w:p>
        </w:tc>
        <w:tc>
          <w:tcPr>
            <w:tcW w:w="12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Не</w:t>
            </w:r>
          </w:p>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більше</w:t>
            </w:r>
          </w:p>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0,3</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0,09</w:t>
            </w:r>
          </w:p>
        </w:tc>
        <w:tc>
          <w:tcPr>
            <w:tcW w:w="1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447AA" w:rsidRPr="00407D33" w:rsidRDefault="00F447AA" w:rsidP="00914336">
            <w:pPr>
              <w:pStyle w:val="aa"/>
              <w:spacing w:line="276" w:lineRule="auto"/>
              <w:jc w:val="both"/>
              <w:rPr>
                <w:rFonts w:ascii="Times New Roman" w:hAnsi="Times New Roman"/>
                <w:sz w:val="24"/>
                <w:szCs w:val="24"/>
              </w:rPr>
            </w:pPr>
            <w:r w:rsidRPr="00407D33">
              <w:rPr>
                <w:rFonts w:ascii="Times New Roman" w:hAnsi="Times New Roman"/>
                <w:sz w:val="24"/>
                <w:szCs w:val="24"/>
              </w:rPr>
              <w:t>допустимо</w:t>
            </w:r>
          </w:p>
        </w:tc>
      </w:tr>
    </w:tbl>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lastRenderedPageBreak/>
        <w:t>Значення показників температури, відносної вологості та швидкості руху повітря для категорії робіт середньої важкості IIа у лабораторії 305 відповідають допустимим вимогам, встановленим для постійного робочого місця в холодний та теплий період року.</w:t>
      </w:r>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jc w:val="both"/>
        <w:rPr>
          <w:rFonts w:ascii="Times New Roman" w:hAnsi="Times New Roman"/>
          <w:sz w:val="28"/>
          <w:szCs w:val="28"/>
        </w:rPr>
      </w:pPr>
    </w:p>
    <w:p w:rsidR="00F447AA" w:rsidRPr="00407D33" w:rsidRDefault="00F447AA" w:rsidP="00F447AA">
      <w:pPr>
        <w:pStyle w:val="3"/>
        <w:spacing w:line="360" w:lineRule="auto"/>
        <w:ind w:left="-2" w:firstLineChars="0" w:firstLine="710"/>
        <w:rPr>
          <w:rFonts w:ascii="Times New Roman" w:hAnsi="Times New Roman" w:cs="Times New Roman"/>
        </w:rPr>
      </w:pPr>
      <w:bookmarkStart w:id="109" w:name="_Toc11355084"/>
      <w:bookmarkStart w:id="110" w:name="_Toc11356016"/>
      <w:bookmarkStart w:id="111" w:name="_Toc11602863"/>
      <w:r w:rsidRPr="00407D33">
        <w:rPr>
          <w:rFonts w:ascii="Times New Roman" w:hAnsi="Times New Roman" w:cs="Times New Roman"/>
        </w:rPr>
        <w:t>5.4 Аналіз освітленості приміщення</w:t>
      </w:r>
      <w:bookmarkEnd w:id="109"/>
      <w:bookmarkEnd w:id="110"/>
      <w:bookmarkEnd w:id="111"/>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 xml:space="preserve">Освітлення буває  трьох видів: природне, штучне і суміщене [14]. Природне у свою чергу поділяється на бічне, верхнє та комбіноване. Штучне – загальне і місцеве. Характеристика зорової роботи </w:t>
      </w:r>
      <w:r>
        <w:rPr>
          <w:rFonts w:ascii="Times New Roman" w:hAnsi="Times New Roman"/>
          <w:sz w:val="28"/>
          <w:szCs w:val="28"/>
        </w:rPr>
        <w:t>поділяється за класами точності</w:t>
      </w:r>
      <w:r w:rsidRPr="007A4EDC">
        <w:rPr>
          <w:rFonts w:ascii="Times New Roman" w:hAnsi="Times New Roman"/>
          <w:sz w:val="28"/>
          <w:szCs w:val="28"/>
        </w:rPr>
        <w:t xml:space="preserve">: </w:t>
      </w:r>
    </w:p>
    <w:p w:rsidR="00F447AA" w:rsidRPr="007A4EDC" w:rsidRDefault="00F447AA" w:rsidP="00F447AA">
      <w:pPr>
        <w:pStyle w:val="aa"/>
        <w:spacing w:line="360" w:lineRule="auto"/>
        <w:jc w:val="both"/>
        <w:rPr>
          <w:rFonts w:ascii="Times New Roman" w:hAnsi="Times New Roman"/>
          <w:sz w:val="28"/>
          <w:szCs w:val="28"/>
        </w:rPr>
      </w:pPr>
      <w:r w:rsidRPr="007A4EDC">
        <w:rPr>
          <w:rFonts w:ascii="Times New Roman" w:hAnsi="Times New Roman"/>
          <w:sz w:val="28"/>
          <w:szCs w:val="28"/>
        </w:rPr>
        <w:t xml:space="preserve">1) найвищої точності, 2) дуже високої, 3) високої, 4) середньої, 5) малої, 6) дуже малої точності. </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Наша робота підходить під клас середньої точності.</w:t>
      </w:r>
    </w:p>
    <w:p w:rsidR="00F447AA"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 xml:space="preserve">В лабораторії 705 використовується система сумісного освітлення –освітлення, при якому в світлий час доби використовується природне та штучне освітлення. При цьому, недостатнє, за умовами зорової роботи, природне освітлення доповнюється. Природне освітлення в лабораторії – бокове, тобто здійснюється через бокові світлові прорізи в наружних стінах з західної сторони. </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Для загального освітлення використовуються люмінесцентні лампи ЛБ-40 (6 одиниць в лабораторії).</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 xml:space="preserve">В світлий час доби (вдень) використовується, в основному, природне освітлення. Воно забезпечує добру освітленість та сприятливо впливає на зір, економічне. Природнє освітлення повністю задовольняє встановленим нормам, що дозволяє в денний час економити електроенергію. Світильники штучного освітлення розміщені у верхній зоні приміщення рівномірно. </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lastRenderedPageBreak/>
        <w:t>Недостатність і надмірність освітлення призводить до погіршення зору, що потенційно може призвести до професійного захворювання. Довготривале перебування в умовах поганої освітленості викликає близорукість. Для створення оптимальних умов зорової роботи варто враховувати не лише кiлькiсть та якість освітлення, а й кольорове оточення. Так, якщо інтер’єр зафарбований у темний колір, то для створення гарного освітлення необхідно використовувати більш потужні джерела світла, оскільки темна поверхня поглинає значну частину світлового потоку та створює контрастні світлотіні, що втомлюють очі. Причиною втомлюваності може служити також надмірна блискучість поверхонь оточуючих конструкцій. Блискучі поверхні створюють світлові блики, які викликають тимчасове осліплення. Нерівномірність освітлення та неоднакова яскравість оточуючих предметів приводить до частої переадаптацiї очей під час роботи і, як наслідок, до швидкого втомлення органів зору. Тому поверхні, що добре освітлюються, краще фарбувати у кольори середньої освітленості, щоб вони мали матову або напівматову поверхню.</w:t>
      </w:r>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jc w:val="both"/>
        <w:rPr>
          <w:rFonts w:ascii="Times New Roman" w:hAnsi="Times New Roman"/>
          <w:sz w:val="28"/>
          <w:szCs w:val="28"/>
        </w:rPr>
      </w:pPr>
    </w:p>
    <w:p w:rsidR="00F447AA" w:rsidRPr="00407D33" w:rsidRDefault="00F447AA" w:rsidP="00F447AA">
      <w:pPr>
        <w:pStyle w:val="3"/>
        <w:spacing w:line="360" w:lineRule="auto"/>
        <w:ind w:left="-2" w:firstLineChars="0" w:firstLine="710"/>
        <w:rPr>
          <w:rFonts w:ascii="Times New Roman" w:hAnsi="Times New Roman" w:cs="Times New Roman"/>
        </w:rPr>
      </w:pPr>
      <w:bookmarkStart w:id="112" w:name="_Toc11355085"/>
      <w:bookmarkStart w:id="113" w:name="_Toc11356017"/>
      <w:bookmarkStart w:id="114" w:name="_Toc11602864"/>
      <w:r w:rsidRPr="00407D33">
        <w:rPr>
          <w:rFonts w:ascii="Times New Roman" w:hAnsi="Times New Roman" w:cs="Times New Roman"/>
        </w:rPr>
        <w:t>5.5 Аналіз інфрачервоного випромінення</w:t>
      </w:r>
      <w:bookmarkEnd w:id="112"/>
      <w:bookmarkEnd w:id="113"/>
      <w:bookmarkEnd w:id="114"/>
      <w:r w:rsidRPr="00407D33">
        <w:rPr>
          <w:rFonts w:ascii="Times New Roman" w:hAnsi="Times New Roman" w:cs="Times New Roman"/>
        </w:rPr>
        <w:t xml:space="preserve"> </w:t>
      </w:r>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 xml:space="preserve">При роботі з установкою електронно-променевої плавки існує небезпека теплового впливу на організм людини, який викликає інфрачервоне випромінювання. Теплові апарати, які використовуються на підприємствах (в нашому випадку піч для термічної обробки), є джерелами інфрачервоного випромінювання. За фізичною природою інфрачервоне випромінювання являє собою електромагнітні хвилі та потік квантових фотонів. Над печами встановлена витяжна вентиляція марки С 4.70-3.2. </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lastRenderedPageBreak/>
        <w:t>Інфрачервоне випромінювання впливає на функціональний стан людини, його центральну нервову систему, серцево-судинну систему, а також може викликати цілий ряд патологічних змін в стані очей. Допустима густина потоку ІЧВ встановлена з урахуванням області випромінювання. У відповідності з "Санітарними нормами мікроклімату виробничих приміщень" інтенсивність опромінення ІЧВ від відкритих джерел (нагрітий метал та нагрівачі) не повинна перевищувати 140 Вт/м</w:t>
      </w:r>
      <w:r w:rsidRPr="007A4EDC">
        <w:rPr>
          <w:rFonts w:ascii="Times New Roman" w:hAnsi="Times New Roman"/>
          <w:sz w:val="28"/>
          <w:szCs w:val="28"/>
          <w:vertAlign w:val="superscript"/>
        </w:rPr>
        <w:t>2</w:t>
      </w:r>
      <w:r w:rsidRPr="007A4EDC">
        <w:rPr>
          <w:rFonts w:ascii="Times New Roman" w:hAnsi="Times New Roman"/>
          <w:sz w:val="28"/>
          <w:szCs w:val="28"/>
        </w:rPr>
        <w:t xml:space="preserve"> при опроміненні не більш ніж 25 % поверхні тіла і обов'язковому застосуванні засобів індивідуального захисту, в тому числі засобів захисту обличчя та очей [15].</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Захист від інфрачервоного випромінювання згідно ДСН 3.3.6.042-99 здійснюється екрануванням джерел випромінювання за допомогою теплоізолюючих матеріалів. Ззовні піч має металевий кожух. В якості засобів індивідуального захисту застосовуються рукавиці суконні, для захисту очей від впливу ІЧВ – окуляри зі спеціального жовто-зеленого скла [16].</w:t>
      </w:r>
    </w:p>
    <w:p w:rsidR="00F447AA" w:rsidRPr="007A4EDC" w:rsidRDefault="00F447AA" w:rsidP="00F447AA">
      <w:pPr>
        <w:pStyle w:val="aa"/>
        <w:spacing w:line="360" w:lineRule="auto"/>
        <w:jc w:val="both"/>
        <w:rPr>
          <w:rFonts w:ascii="Times New Roman" w:hAnsi="Times New Roman"/>
          <w:sz w:val="28"/>
          <w:szCs w:val="28"/>
        </w:rPr>
      </w:pPr>
    </w:p>
    <w:p w:rsidR="00F447AA" w:rsidRPr="00ED40E0" w:rsidRDefault="00F447AA" w:rsidP="00F447AA">
      <w:pPr>
        <w:pStyle w:val="aa"/>
        <w:spacing w:line="360" w:lineRule="auto"/>
        <w:jc w:val="both"/>
        <w:rPr>
          <w:rFonts w:ascii="Times New Roman" w:hAnsi="Times New Roman"/>
          <w:sz w:val="28"/>
          <w:szCs w:val="28"/>
        </w:rPr>
      </w:pPr>
    </w:p>
    <w:p w:rsidR="00F447AA" w:rsidRPr="00407D33" w:rsidRDefault="00F447AA" w:rsidP="00F447AA">
      <w:pPr>
        <w:pStyle w:val="3"/>
        <w:spacing w:line="360" w:lineRule="auto"/>
        <w:ind w:left="-2" w:firstLineChars="0" w:firstLine="710"/>
        <w:rPr>
          <w:rFonts w:ascii="Times New Roman" w:hAnsi="Times New Roman" w:cs="Times New Roman"/>
        </w:rPr>
      </w:pPr>
      <w:bookmarkStart w:id="115" w:name="_Toc11355086"/>
      <w:bookmarkStart w:id="116" w:name="_Toc11356018"/>
      <w:bookmarkStart w:id="117" w:name="_Toc11602865"/>
      <w:r w:rsidRPr="00407D33">
        <w:rPr>
          <w:rFonts w:ascii="Times New Roman" w:hAnsi="Times New Roman" w:cs="Times New Roman"/>
        </w:rPr>
        <w:t>5.6  Аналіз впливу шуму та вібрації</w:t>
      </w:r>
      <w:bookmarkEnd w:id="115"/>
      <w:bookmarkEnd w:id="116"/>
      <w:bookmarkEnd w:id="117"/>
      <w:r w:rsidRPr="00407D33">
        <w:rPr>
          <w:rFonts w:ascii="Times New Roman" w:hAnsi="Times New Roman" w:cs="Times New Roman"/>
        </w:rPr>
        <w:t xml:space="preserve"> </w:t>
      </w:r>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 xml:space="preserve">Головним шумовим агрегатом є робота витяжної вентиляції марки С4.70-3.2., яка знаходиться над печами та шліфувальної установки. </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 xml:space="preserve">Характер шуму тональний. Тривалість роботи вентиляції залежить від тривалості роботи печі (2 години на зміну). </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Тривалість роботи шліфувальної установки 2/1 НОМ становить 30 хв.</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Фактичний шум складає 65 ДБА. Нормування тонального шуму здійснюється відповідно з ДСТУ 2867-94</w:t>
      </w:r>
      <w:r w:rsidRPr="007A4EDC">
        <w:rPr>
          <w:rFonts w:ascii="Times New Roman" w:hAnsi="Times New Roman"/>
          <w:sz w:val="28"/>
          <w:szCs w:val="28"/>
          <w:lang w:val="ru-RU"/>
        </w:rPr>
        <w:t xml:space="preserve"> [17]</w:t>
      </w:r>
      <w:r w:rsidRPr="007A4EDC">
        <w:rPr>
          <w:rFonts w:ascii="Times New Roman" w:hAnsi="Times New Roman"/>
          <w:sz w:val="28"/>
          <w:szCs w:val="28"/>
        </w:rPr>
        <w:t>. Згідно цих норм загальний рівень шуму в приміщенні лабораторії не повинен перевищувати 75 ДБА. Оскільки шум в лабораторії не перевищує встановлені норми, то шкідливого впливу на людину не відбувається.</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lastRenderedPageBreak/>
        <w:t>При роботі на шліфувальних та полірувальних</w:t>
      </w:r>
      <w:r w:rsidRPr="007A4EDC">
        <w:rPr>
          <w:rFonts w:ascii="Times New Roman" w:hAnsi="Times New Roman"/>
          <w:i/>
          <w:sz w:val="28"/>
          <w:szCs w:val="28"/>
        </w:rPr>
        <w:t xml:space="preserve"> </w:t>
      </w:r>
      <w:r w:rsidRPr="007A4EDC">
        <w:rPr>
          <w:rFonts w:ascii="Times New Roman" w:hAnsi="Times New Roman"/>
          <w:sz w:val="28"/>
          <w:szCs w:val="28"/>
        </w:rPr>
        <w:t>кругах утворюється шум, який сприяє швидкій втомі робітника, і, як внаслідок, зниженню продуктивності праці, розладу нервової системи. Для запобігання шкідливого впливу шуму на людину шліфувальні та полірувальні круги встановлені в окремому приміщенні та ізольовані спеціальними звукопоглинальними матеріалами.</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Джерелом вібрації є витяжна вентиляція та шліфувальна установка.</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Згідно ДСН-3.3.6.039-99 Державні санітарні норми виробничої загальної та локальної вібрації гранично допустимі параметри вібрації дорівнюють: віброприскорення 42дБА та віброшвидкості  79 дБА.</w:t>
      </w:r>
    </w:p>
    <w:p w:rsidR="00F447AA" w:rsidRPr="007A4EDC" w:rsidRDefault="00F447AA" w:rsidP="00F447AA">
      <w:pPr>
        <w:pStyle w:val="aa"/>
        <w:spacing w:line="360" w:lineRule="auto"/>
        <w:ind w:firstLine="708"/>
        <w:jc w:val="both"/>
        <w:rPr>
          <w:rFonts w:ascii="Times New Roman" w:eastAsia="Calibri" w:hAnsi="Times New Roman"/>
          <w:sz w:val="28"/>
          <w:szCs w:val="28"/>
        </w:rPr>
      </w:pPr>
      <w:r w:rsidRPr="007A4EDC">
        <w:rPr>
          <w:rFonts w:ascii="Times New Roman" w:eastAsia="Calibri" w:hAnsi="Times New Roman"/>
          <w:sz w:val="28"/>
          <w:szCs w:val="28"/>
        </w:rPr>
        <w:t>Шум може викликати різні загально біологічні подразнення, патологічні зміни, функціональні розлади та механічні ушкодження. Під час роботи в шумних умовах продуктивність руч</w:t>
      </w:r>
      <w:r>
        <w:rPr>
          <w:rFonts w:ascii="Times New Roman" w:eastAsia="Calibri" w:hAnsi="Times New Roman"/>
          <w:sz w:val="28"/>
          <w:szCs w:val="28"/>
        </w:rPr>
        <w:t>ної роботи може знизитись до 60</w:t>
      </w:r>
      <w:r w:rsidRPr="007A4EDC">
        <w:rPr>
          <w:rFonts w:ascii="Times New Roman" w:eastAsia="Calibri" w:hAnsi="Times New Roman"/>
          <w:sz w:val="28"/>
          <w:szCs w:val="28"/>
        </w:rPr>
        <w:t xml:space="preserve">%, а при розрахунках – до 50 %. При тривалій роботі в шумних умовах перш за все уражаються нервова та серцево-судина система та органи дихання. </w:t>
      </w:r>
    </w:p>
    <w:p w:rsidR="00F447AA" w:rsidRPr="007A4EDC" w:rsidRDefault="00F447AA" w:rsidP="00F447AA">
      <w:pPr>
        <w:pStyle w:val="aa"/>
        <w:spacing w:line="360" w:lineRule="auto"/>
        <w:ind w:firstLine="708"/>
        <w:jc w:val="both"/>
        <w:rPr>
          <w:rFonts w:ascii="Times New Roman" w:eastAsia="Calibri" w:hAnsi="Times New Roman"/>
          <w:sz w:val="28"/>
          <w:szCs w:val="28"/>
        </w:rPr>
      </w:pPr>
      <w:r w:rsidRPr="007A4EDC">
        <w:rPr>
          <w:rFonts w:ascii="Times New Roman" w:eastAsia="Calibri" w:hAnsi="Times New Roman"/>
          <w:sz w:val="28"/>
          <w:szCs w:val="28"/>
        </w:rPr>
        <w:t>Для зменшення шкідливого впливу виробничого шуму на працівників шумних виробництв застосовують звуко- і віброізоляцію, звуко- і вібропоглинання та глушники шуму [12].</w:t>
      </w:r>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jc w:val="both"/>
        <w:rPr>
          <w:rFonts w:ascii="Times New Roman" w:hAnsi="Times New Roman"/>
          <w:sz w:val="28"/>
          <w:szCs w:val="28"/>
        </w:rPr>
      </w:pPr>
    </w:p>
    <w:p w:rsidR="00F447AA" w:rsidRPr="00407D33" w:rsidRDefault="00F447AA" w:rsidP="00F447AA">
      <w:pPr>
        <w:pStyle w:val="3"/>
        <w:spacing w:line="360" w:lineRule="auto"/>
        <w:ind w:left="-2" w:firstLineChars="0" w:firstLine="710"/>
        <w:rPr>
          <w:rFonts w:ascii="Times New Roman" w:hAnsi="Times New Roman" w:cs="Times New Roman"/>
        </w:rPr>
      </w:pPr>
      <w:bookmarkStart w:id="118" w:name="_Toc11355087"/>
      <w:bookmarkStart w:id="119" w:name="_Toc11356019"/>
      <w:bookmarkStart w:id="120" w:name="_Toc11602866"/>
      <w:r w:rsidRPr="00407D33">
        <w:rPr>
          <w:rFonts w:ascii="Times New Roman" w:hAnsi="Times New Roman" w:cs="Times New Roman"/>
        </w:rPr>
        <w:t>5.7 Аналіз забрудненості повітря</w:t>
      </w:r>
      <w:bookmarkEnd w:id="118"/>
      <w:bookmarkEnd w:id="119"/>
      <w:bookmarkEnd w:id="120"/>
    </w:p>
    <w:p w:rsidR="00F447AA" w:rsidRPr="007A4EDC" w:rsidRDefault="00F447AA" w:rsidP="00F447AA">
      <w:pPr>
        <w:pStyle w:val="aa"/>
        <w:spacing w:line="360" w:lineRule="auto"/>
        <w:jc w:val="both"/>
        <w:rPr>
          <w:rFonts w:ascii="Times New Roman" w:hAnsi="Times New Roman"/>
          <w:sz w:val="28"/>
          <w:szCs w:val="28"/>
        </w:rPr>
      </w:pPr>
      <w:r w:rsidRPr="007A4EDC">
        <w:rPr>
          <w:rFonts w:ascii="Times New Roman" w:hAnsi="Times New Roman"/>
          <w:sz w:val="28"/>
          <w:szCs w:val="28"/>
        </w:rPr>
        <w:t xml:space="preserve">           </w:t>
      </w:r>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 xml:space="preserve">Вплив пилу на організм людини залежить від складу пилу та його походження. Нетоксичний пил може викликати подразнення шкіри, при цьому може виникнути захворювання шкіри – дерматит. Якщо пил проникає в легені, то він може викликати таке професійне захворювання, як пневмоконіоз. </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lang w:val="ru-RU"/>
        </w:rPr>
        <w:t>Титан</w:t>
      </w:r>
      <w:r w:rsidRPr="007A4EDC">
        <w:rPr>
          <w:rFonts w:ascii="Times New Roman" w:hAnsi="Times New Roman"/>
          <w:sz w:val="28"/>
          <w:szCs w:val="28"/>
        </w:rPr>
        <w:t xml:space="preserve">, який використовуються в вигляді порошку при змішуванні, при дозуванні можливе утворення дрібнодисперсного пилу. Пил впливає на організм людини переважно як фіброгенний фактор, що викликає подразнення слизових </w:t>
      </w:r>
      <w:r w:rsidRPr="007A4EDC">
        <w:rPr>
          <w:rFonts w:ascii="Times New Roman" w:hAnsi="Times New Roman"/>
          <w:sz w:val="28"/>
          <w:szCs w:val="28"/>
        </w:rPr>
        <w:lastRenderedPageBreak/>
        <w:t>оболонок дихальних шляхів та осідаючи в легенях практично не потрапляє до кровообігу внаслідок поганої розчинності в біологічних середовищах (кров, лімфа). Найбільшу небезпеку чинить дрібнодисперсний пил. Такий пил, на відміну від крупнодисперсного, практично не осідає в повітрі приміщення, а знаходиться у підвішеному стані і легко потрапляє до легень.</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 xml:space="preserve">Чистота повітря в лабораторії визначається вмістом пилу і шкідливих речовин. </w:t>
      </w:r>
      <w:r>
        <w:rPr>
          <w:rFonts w:ascii="Times New Roman" w:hAnsi="Times New Roman"/>
          <w:sz w:val="28"/>
          <w:szCs w:val="28"/>
        </w:rPr>
        <w:t xml:space="preserve">Згідно з ГОСТ 12.1.005-88 </w:t>
      </w:r>
      <w:r w:rsidRPr="007A4EDC">
        <w:rPr>
          <w:rFonts w:ascii="Times New Roman" w:hAnsi="Times New Roman"/>
          <w:sz w:val="28"/>
          <w:szCs w:val="28"/>
        </w:rPr>
        <w:t>встановлені гранично допустимі концентрації шкідливих речовин qГДК (мг/м</w:t>
      </w:r>
      <w:r w:rsidRPr="007A4EDC">
        <w:rPr>
          <w:rFonts w:ascii="Times New Roman" w:hAnsi="Times New Roman"/>
          <w:sz w:val="28"/>
          <w:szCs w:val="28"/>
          <w:vertAlign w:val="superscript"/>
        </w:rPr>
        <w:t>3</w:t>
      </w:r>
      <w:r w:rsidRPr="007A4EDC">
        <w:rPr>
          <w:rFonts w:ascii="Times New Roman" w:hAnsi="Times New Roman"/>
          <w:sz w:val="28"/>
          <w:szCs w:val="28"/>
        </w:rPr>
        <w:t>) в повітрі робочої зони виробничих приміщень</w:t>
      </w:r>
      <w:r w:rsidRPr="007A4EDC">
        <w:rPr>
          <w:rFonts w:ascii="Times New Roman" w:hAnsi="Times New Roman"/>
          <w:sz w:val="28"/>
          <w:szCs w:val="28"/>
          <w:lang w:val="ru-RU"/>
        </w:rPr>
        <w:t xml:space="preserve"> [18]</w:t>
      </w:r>
      <w:r w:rsidRPr="007A4EDC">
        <w:rPr>
          <w:rFonts w:ascii="Times New Roman" w:hAnsi="Times New Roman"/>
          <w:sz w:val="28"/>
          <w:szCs w:val="28"/>
        </w:rPr>
        <w:t>.</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Для захисту органів дихання від попадання в них пилу в даній роботі слід використовувати протипилові респіратори. Для локалізації шкідливих речовин також встановлена механічна витяжна вентиляція марки С4.70-3.2.</w:t>
      </w:r>
    </w:p>
    <w:p w:rsidR="00F447AA"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jc w:val="both"/>
        <w:rPr>
          <w:rFonts w:ascii="Times New Roman" w:hAnsi="Times New Roman"/>
          <w:sz w:val="28"/>
          <w:szCs w:val="28"/>
        </w:rPr>
      </w:pPr>
    </w:p>
    <w:p w:rsidR="00F447AA" w:rsidRPr="00407D33" w:rsidRDefault="00F447AA" w:rsidP="00F447AA">
      <w:pPr>
        <w:pStyle w:val="3"/>
        <w:spacing w:line="360" w:lineRule="auto"/>
        <w:ind w:left="1" w:hanging="3"/>
        <w:rPr>
          <w:rFonts w:ascii="Times New Roman" w:hAnsi="Times New Roman" w:cs="Times New Roman"/>
        </w:rPr>
      </w:pPr>
      <w:r w:rsidRPr="00407D33">
        <w:rPr>
          <w:rFonts w:ascii="Times New Roman" w:hAnsi="Times New Roman" w:cs="Times New Roman"/>
        </w:rPr>
        <w:t xml:space="preserve">          </w:t>
      </w:r>
      <w:bookmarkStart w:id="121" w:name="_Toc11355088"/>
      <w:bookmarkStart w:id="122" w:name="_Toc11356020"/>
      <w:bookmarkStart w:id="123" w:name="_Toc11602867"/>
      <w:r w:rsidRPr="00407D33">
        <w:rPr>
          <w:rFonts w:ascii="Times New Roman" w:hAnsi="Times New Roman" w:cs="Times New Roman"/>
        </w:rPr>
        <w:t>5.8 Вентиляція приміщення лабораторії</w:t>
      </w:r>
      <w:bookmarkEnd w:id="121"/>
      <w:bookmarkEnd w:id="122"/>
      <w:bookmarkEnd w:id="123"/>
    </w:p>
    <w:p w:rsidR="00F447AA" w:rsidRPr="007A4EDC" w:rsidRDefault="00F447AA" w:rsidP="00F447AA">
      <w:pPr>
        <w:pStyle w:val="aa"/>
        <w:spacing w:line="360" w:lineRule="auto"/>
        <w:jc w:val="both"/>
        <w:rPr>
          <w:rFonts w:ascii="Times New Roman" w:hAnsi="Times New Roman"/>
          <w:sz w:val="28"/>
          <w:szCs w:val="28"/>
        </w:rPr>
      </w:pPr>
      <w:r w:rsidRPr="007A4EDC">
        <w:rPr>
          <w:rFonts w:ascii="Times New Roman" w:hAnsi="Times New Roman"/>
          <w:sz w:val="28"/>
          <w:szCs w:val="28"/>
        </w:rPr>
        <w:t xml:space="preserve">          </w:t>
      </w:r>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jc w:val="both"/>
        <w:rPr>
          <w:rFonts w:ascii="Times New Roman" w:hAnsi="Times New Roman"/>
          <w:sz w:val="28"/>
          <w:szCs w:val="28"/>
        </w:rPr>
      </w:pPr>
      <w:r w:rsidRPr="007A4EDC">
        <w:rPr>
          <w:rFonts w:ascii="Times New Roman" w:hAnsi="Times New Roman"/>
          <w:sz w:val="28"/>
          <w:szCs w:val="28"/>
        </w:rPr>
        <w:t xml:space="preserve"> </w:t>
      </w:r>
      <w:r w:rsidRPr="007A4EDC">
        <w:rPr>
          <w:rFonts w:ascii="Times New Roman" w:hAnsi="Times New Roman"/>
          <w:sz w:val="28"/>
          <w:szCs w:val="28"/>
        </w:rPr>
        <w:tab/>
        <w:t>Встановлена витяжна вентиляція марки С 4.70-3.2., складається з витяжного отвору, через який повітря видаляється з приміщення. При роботі витяжної системи чисте повітря потрапляє в приміщення через несуцільності в огороджуючих конструкціях. Ця обставина є суттєвим недоліком, так як неорганізований притік холодного повітря (протяги) можуть викликати простудні захворювання.</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Отже, в холодний період року необхідна додаткова подача тепла.</w:t>
      </w:r>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jc w:val="both"/>
        <w:rPr>
          <w:rFonts w:ascii="Times New Roman" w:hAnsi="Times New Roman"/>
          <w:sz w:val="28"/>
          <w:szCs w:val="28"/>
        </w:rPr>
      </w:pPr>
    </w:p>
    <w:p w:rsidR="00DD34A1" w:rsidRDefault="00F447AA" w:rsidP="00F447AA">
      <w:pPr>
        <w:pStyle w:val="3"/>
        <w:spacing w:line="360" w:lineRule="auto"/>
        <w:ind w:left="1" w:hanging="3"/>
      </w:pPr>
      <w:r>
        <w:t xml:space="preserve">    </w:t>
      </w:r>
      <w:r>
        <w:tab/>
      </w:r>
    </w:p>
    <w:p w:rsidR="00DD34A1" w:rsidRPr="00DD34A1" w:rsidRDefault="00DD34A1" w:rsidP="00DD34A1"/>
    <w:p w:rsidR="00F447AA" w:rsidRPr="00AF7004" w:rsidRDefault="00F447AA" w:rsidP="00F447AA">
      <w:pPr>
        <w:pStyle w:val="3"/>
        <w:spacing w:line="360" w:lineRule="auto"/>
        <w:ind w:left="1" w:hanging="3"/>
        <w:rPr>
          <w:rFonts w:ascii="Times New Roman" w:hAnsi="Times New Roman" w:cs="Times New Roman"/>
        </w:rPr>
      </w:pPr>
      <w:r w:rsidRPr="00AF7004">
        <w:rPr>
          <w:rFonts w:ascii="Times New Roman" w:hAnsi="Times New Roman" w:cs="Times New Roman"/>
        </w:rPr>
        <w:lastRenderedPageBreak/>
        <w:t xml:space="preserve"> </w:t>
      </w:r>
      <w:bookmarkStart w:id="124" w:name="_Toc11355089"/>
      <w:bookmarkStart w:id="125" w:name="_Toc11356021"/>
      <w:r w:rsidR="00DD34A1">
        <w:rPr>
          <w:rFonts w:ascii="Times New Roman" w:hAnsi="Times New Roman" w:cs="Times New Roman"/>
        </w:rPr>
        <w:tab/>
      </w:r>
      <w:bookmarkStart w:id="126" w:name="_Toc11602868"/>
      <w:r w:rsidRPr="00AF7004">
        <w:rPr>
          <w:rFonts w:ascii="Times New Roman" w:hAnsi="Times New Roman" w:cs="Times New Roman"/>
        </w:rPr>
        <w:t>5.9 Електробезпека</w:t>
      </w:r>
      <w:bookmarkEnd w:id="124"/>
      <w:bookmarkEnd w:id="125"/>
      <w:bookmarkEnd w:id="126"/>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Живлення всього обладнання в лабораторії здійснюється від мережі з напругою 220В. Мікроскоп має підсилену ізоляцію, піч для нанесення покриттів має робочу ізоляцію і елемент для заземлення. Аудиторія 705 відноситься до категорії  приміщень без підвищеної небезпеки.</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Електробезпека людей значною мірою залежить від вологості і температури повітря у приміщенні, ступеня електропровідності підлоги і стін, наявності в повітрі хімічних речовин й електропровідного пилу тощо.</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У приміщеннях з підвищеною небезпекою допускається напруга ручних переносних світильників, місцевого освітлення виробничого устаткування та електрифікованого ручного інструменту до 36 В, а в особливо небезпечних приміщеннях – до 12 В.</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Безпека експлуатації роботи електроустаткування забезпечується наступними захисними заходами: періодичною перевіркою стану ізоляції та недоступністю струмоведучих частин. На дію електричного ураження впливає ряд факторів: величина струму (1 мА), рід струму (струм перемінний), частота струму ( 50 Гц), шлях струму в організмі, тривалість дії струму, стан організму, виробниче середовище.</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Величина струму, що протікає через будь-яку ділянку тіла. При розробці захисних заходів, вважають небезпечним струм у 25мА, при якому важко самостійно відірватись від провідника, а струм величиною 100мА може призвести до смертельного наслідку</w:t>
      </w:r>
      <w:r w:rsidRPr="00F447AA">
        <w:rPr>
          <w:rFonts w:ascii="Times New Roman" w:hAnsi="Times New Roman"/>
          <w:sz w:val="28"/>
          <w:szCs w:val="28"/>
          <w:lang w:val="ru-RU"/>
        </w:rPr>
        <w:t xml:space="preserve"> [19]</w:t>
      </w:r>
      <w:r w:rsidRPr="007A4EDC">
        <w:rPr>
          <w:rFonts w:ascii="Times New Roman" w:hAnsi="Times New Roman"/>
          <w:sz w:val="28"/>
          <w:szCs w:val="28"/>
        </w:rPr>
        <w:t>.</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У лабораторії, де проводилися дослідження, правильно виконане захисне заземлення корпусів, електроустаткування і приладів. Розташування робочих місць таке, що виключається можливість одночасного доторкання до корпусів, електроустаткування і приладів .</w:t>
      </w: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lastRenderedPageBreak/>
        <w:t xml:space="preserve">Можливими випадками ураження електричним струмом у даній лабораторії є </w:t>
      </w:r>
      <w:r w:rsidRPr="007A4EDC">
        <w:rPr>
          <w:rFonts w:ascii="Times New Roman" w:eastAsia="SimSun" w:hAnsi="Times New Roman"/>
          <w:sz w:val="28"/>
          <w:szCs w:val="28"/>
          <w:lang w:eastAsia="zh-CN"/>
        </w:rPr>
        <w:t xml:space="preserve">ураження при пошкодженні ізоляції і заземлення печей та </w:t>
      </w:r>
      <w:r w:rsidRPr="007A4EDC">
        <w:rPr>
          <w:rFonts w:ascii="Times New Roman" w:hAnsi="Times New Roman"/>
          <w:sz w:val="28"/>
          <w:szCs w:val="28"/>
        </w:rPr>
        <w:t>електричного обладнання або при пошкодженні розетки.</w:t>
      </w:r>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jc w:val="both"/>
        <w:rPr>
          <w:rFonts w:ascii="Times New Roman" w:hAnsi="Times New Roman"/>
          <w:sz w:val="28"/>
          <w:szCs w:val="28"/>
        </w:rPr>
      </w:pPr>
    </w:p>
    <w:p w:rsidR="00F447AA" w:rsidRPr="00AF7004" w:rsidRDefault="00F447AA" w:rsidP="00F447AA">
      <w:pPr>
        <w:pStyle w:val="3"/>
        <w:spacing w:line="360" w:lineRule="auto"/>
        <w:ind w:left="-2" w:firstLineChars="0" w:firstLine="710"/>
        <w:rPr>
          <w:rFonts w:ascii="Times New Roman" w:hAnsi="Times New Roman" w:cs="Times New Roman"/>
        </w:rPr>
      </w:pPr>
      <w:bookmarkStart w:id="127" w:name="_Toc11355090"/>
      <w:bookmarkStart w:id="128" w:name="_Toc11356022"/>
      <w:bookmarkStart w:id="129" w:name="_Toc11602869"/>
      <w:r w:rsidRPr="00AF7004">
        <w:rPr>
          <w:rFonts w:ascii="Times New Roman" w:hAnsi="Times New Roman" w:cs="Times New Roman"/>
        </w:rPr>
        <w:t>5.10 Пожежна безпека</w:t>
      </w:r>
      <w:bookmarkEnd w:id="127"/>
      <w:bookmarkEnd w:id="128"/>
      <w:bookmarkEnd w:id="129"/>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jc w:val="both"/>
        <w:rPr>
          <w:rFonts w:ascii="Times New Roman" w:hAnsi="Times New Roman"/>
          <w:sz w:val="28"/>
          <w:szCs w:val="28"/>
        </w:rPr>
      </w:pPr>
    </w:p>
    <w:p w:rsidR="00F447AA" w:rsidRPr="007A4EDC" w:rsidRDefault="00F447AA" w:rsidP="00F447AA">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Лабораторія знаходиться в будівлі, що відноситься до першого ступеня пожежної безпеки. Згідно з НАПБ Б.03.002-2007</w:t>
      </w:r>
      <w:r w:rsidRPr="007A4EDC">
        <w:rPr>
          <w:rFonts w:ascii="Times New Roman" w:hAnsi="Times New Roman"/>
          <w:b/>
          <w:sz w:val="28"/>
          <w:szCs w:val="28"/>
        </w:rPr>
        <w:t xml:space="preserve"> </w:t>
      </w:r>
      <w:r w:rsidRPr="007A4EDC">
        <w:rPr>
          <w:rFonts w:ascii="Times New Roman" w:hAnsi="Times New Roman"/>
          <w:sz w:val="28"/>
          <w:szCs w:val="28"/>
        </w:rPr>
        <w:t>за вибухопожежною та пожежною небезпекою лабораторії відноситься до категорії Г, так як в роботі використовуються негорючі речовини та матеріали в гарячому, розжареному або розплавленому стані, процес обробки супроводжується виділенням тепла. Інша частина приміщення відноситься до категорії В, тому що в лабораторії знаходяться і використовуються горючі та важкогорючі рідини, тверді горючі та важкогорючі речовини і матеріали, але при цьому приміщення не належить до категорій А і Б. Таким чином, загальною приймаємо категорію В. Клас зони за вибухонебезпекою відсутній. Клас зони за пожежною безпекою згідно ДНАОП 0.00-1.32-01  встановлено П-ІІа, тому що електроустаткування розміщено і використовується у просторі приміщення, у якому знаходяться тверді горючі речовини та матеріали.</w:t>
      </w:r>
    </w:p>
    <w:p w:rsidR="00DD34A1" w:rsidRDefault="00F447AA" w:rsidP="00DD34A1">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t>На випадок пожежі в лабораторії є один вогнегасник ОУ-2. Такий вогнегасник забезпечує пожежогасіння у випадку короткого замикання електропроводки без її попереднього відключення</w:t>
      </w:r>
      <w:r w:rsidRPr="007A4EDC">
        <w:rPr>
          <w:rFonts w:ascii="Times New Roman" w:hAnsi="Times New Roman"/>
          <w:sz w:val="28"/>
          <w:szCs w:val="28"/>
          <w:lang w:val="ru-RU"/>
        </w:rPr>
        <w:t xml:space="preserve"> [14]</w:t>
      </w:r>
      <w:r w:rsidRPr="007A4EDC">
        <w:rPr>
          <w:rFonts w:ascii="Times New Roman" w:hAnsi="Times New Roman"/>
          <w:sz w:val="28"/>
          <w:szCs w:val="28"/>
        </w:rPr>
        <w:t>. Також  розроблений план евакуації (рис.5.2). Приміщення обладнане пожежною сигналізацією автоматичної дії комбінованого типу (теп</w:t>
      </w:r>
      <w:r w:rsidR="00DD34A1">
        <w:rPr>
          <w:rFonts w:ascii="Times New Roman" w:hAnsi="Times New Roman"/>
          <w:sz w:val="28"/>
          <w:szCs w:val="28"/>
        </w:rPr>
        <w:t xml:space="preserve">лові або димові повідомлювачі). </w:t>
      </w:r>
    </w:p>
    <w:p w:rsidR="00F447AA" w:rsidRDefault="00F447AA" w:rsidP="00DD34A1">
      <w:pPr>
        <w:pStyle w:val="aa"/>
        <w:spacing w:line="360" w:lineRule="auto"/>
        <w:ind w:firstLine="708"/>
        <w:jc w:val="both"/>
        <w:rPr>
          <w:rFonts w:ascii="Times New Roman" w:hAnsi="Times New Roman"/>
          <w:sz w:val="28"/>
          <w:szCs w:val="28"/>
        </w:rPr>
      </w:pPr>
      <w:r w:rsidRPr="007A4EDC">
        <w:rPr>
          <w:rFonts w:ascii="Times New Roman" w:hAnsi="Times New Roman"/>
          <w:sz w:val="28"/>
          <w:szCs w:val="28"/>
        </w:rPr>
        <w:lastRenderedPageBreak/>
        <w:t>Заходи щодо пожежної безпеки передбачають правильну експлуатацію обладнання, протипожежний інструктаж робітників, заборону куріння в недозволених для цього місцях, наявність засобів гасіння і попередження пожежі (пожежна сигналізація).</w:t>
      </w:r>
    </w:p>
    <w:p w:rsidR="00DD34A1" w:rsidRPr="007A4EDC" w:rsidRDefault="00DD34A1" w:rsidP="00F447AA">
      <w:pPr>
        <w:pStyle w:val="aa"/>
        <w:spacing w:line="360" w:lineRule="auto"/>
        <w:ind w:firstLine="708"/>
        <w:jc w:val="both"/>
        <w:rPr>
          <w:rFonts w:ascii="Times New Roman" w:hAnsi="Times New Roman"/>
          <w:sz w:val="28"/>
          <w:szCs w:val="28"/>
        </w:rPr>
      </w:pPr>
    </w:p>
    <w:p w:rsidR="00F447AA" w:rsidRDefault="00F447AA" w:rsidP="00F447AA">
      <w:pPr>
        <w:pStyle w:val="aa"/>
        <w:spacing w:line="360" w:lineRule="auto"/>
        <w:ind w:firstLine="708"/>
        <w:jc w:val="both"/>
        <w:rPr>
          <w:rFonts w:ascii="Times New Roman" w:hAnsi="Times New Roman"/>
          <w:color w:val="000000"/>
          <w:spacing w:val="6"/>
          <w:sz w:val="28"/>
          <w:szCs w:val="28"/>
        </w:rPr>
      </w:pPr>
      <w:r w:rsidRPr="007A4EDC">
        <w:rPr>
          <w:rFonts w:ascii="Times New Roman" w:hAnsi="Times New Roman"/>
          <w:color w:val="000000"/>
          <w:spacing w:val="6"/>
          <w:sz w:val="28"/>
          <w:szCs w:val="28"/>
        </w:rPr>
        <w:t>План евакуації наведено на рис. 5.2.</w:t>
      </w:r>
    </w:p>
    <w:p w:rsidR="00DD34A1" w:rsidRPr="007A4EDC" w:rsidRDefault="00DD34A1" w:rsidP="00F447AA">
      <w:pPr>
        <w:pStyle w:val="aa"/>
        <w:spacing w:line="360" w:lineRule="auto"/>
        <w:ind w:firstLine="708"/>
        <w:jc w:val="both"/>
        <w:rPr>
          <w:rFonts w:ascii="Times New Roman" w:hAnsi="Times New Roman"/>
          <w:color w:val="000000"/>
          <w:spacing w:val="6"/>
          <w:sz w:val="28"/>
          <w:szCs w:val="28"/>
          <w:lang w:val="ru-RU"/>
        </w:rPr>
      </w:pPr>
    </w:p>
    <w:p w:rsidR="00F447AA" w:rsidRPr="00A26D01" w:rsidRDefault="00F447AA" w:rsidP="00F447AA">
      <w:pPr>
        <w:shd w:val="clear" w:color="auto" w:fill="FFFFFF"/>
        <w:spacing w:before="5" w:line="360" w:lineRule="auto"/>
        <w:ind w:left="10" w:right="5" w:firstLine="698"/>
        <w:jc w:val="both"/>
        <w:rPr>
          <w:rFonts w:ascii="Times New Roman" w:hAnsi="Times New Roman"/>
          <w:color w:val="000000"/>
          <w:spacing w:val="6"/>
          <w:sz w:val="28"/>
          <w:szCs w:val="28"/>
          <w:lang w:val="ru-RU"/>
        </w:rPr>
      </w:pPr>
      <w:r w:rsidRPr="00A26D01">
        <w:rPr>
          <w:rFonts w:ascii="Times New Roman" w:hAnsi="Times New Roman"/>
          <w:noProof/>
          <w:color w:val="000000"/>
          <w:spacing w:val="6"/>
          <w:sz w:val="28"/>
          <w:szCs w:val="28"/>
          <w:lang/>
        </w:rPr>
        <w:drawing>
          <wp:inline distT="0" distB="0" distL="0" distR="0">
            <wp:extent cx="4886325" cy="268605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4886325" cy="2686050"/>
                    </a:xfrm>
                    <a:prstGeom prst="rect">
                      <a:avLst/>
                    </a:prstGeom>
                    <a:noFill/>
                    <a:ln>
                      <a:noFill/>
                    </a:ln>
                  </pic:spPr>
                </pic:pic>
              </a:graphicData>
            </a:graphic>
          </wp:inline>
        </w:drawing>
      </w:r>
    </w:p>
    <w:p w:rsidR="00F447AA" w:rsidRPr="00F447AA" w:rsidRDefault="00F447AA" w:rsidP="00F447AA">
      <w:pPr>
        <w:shd w:val="clear" w:color="auto" w:fill="FFFFFF"/>
        <w:spacing w:line="360" w:lineRule="auto"/>
        <w:ind w:left="11" w:right="6" w:firstLine="697"/>
        <w:jc w:val="both"/>
        <w:rPr>
          <w:rFonts w:ascii="Times New Roman" w:hAnsi="Times New Roman"/>
          <w:sz w:val="28"/>
          <w:szCs w:val="28"/>
          <w:lang w:val="ru-RU"/>
        </w:rPr>
      </w:pPr>
      <w:r w:rsidRPr="00A26D01">
        <w:rPr>
          <w:rFonts w:ascii="Times New Roman" w:hAnsi="Times New Roman"/>
          <w:sz w:val="28"/>
          <w:szCs w:val="28"/>
        </w:rPr>
        <w:t>Рисунок 5.2 – План евакуації.</w:t>
      </w:r>
    </w:p>
    <w:p w:rsidR="00F447AA" w:rsidRDefault="00F447AA" w:rsidP="00F447AA">
      <w:pPr>
        <w:pStyle w:val="a8"/>
        <w:spacing w:line="360" w:lineRule="auto"/>
        <w:jc w:val="both"/>
        <w:rPr>
          <w:snapToGrid/>
          <w:color w:val="000000"/>
          <w:spacing w:val="6"/>
          <w:sz w:val="28"/>
          <w:szCs w:val="28"/>
          <w:lang w:val="ru-RU" w:eastAsia="en-US"/>
        </w:rPr>
      </w:pPr>
    </w:p>
    <w:p w:rsidR="00DD34A1" w:rsidRDefault="00DD34A1" w:rsidP="00F447AA">
      <w:pPr>
        <w:pStyle w:val="a8"/>
        <w:spacing w:line="360" w:lineRule="auto"/>
        <w:jc w:val="both"/>
        <w:rPr>
          <w:snapToGrid/>
          <w:color w:val="000000"/>
          <w:spacing w:val="6"/>
          <w:sz w:val="28"/>
          <w:szCs w:val="28"/>
          <w:lang w:val="ru-RU" w:eastAsia="en-US"/>
        </w:rPr>
      </w:pPr>
    </w:p>
    <w:p w:rsidR="00DD34A1" w:rsidRDefault="00DD34A1" w:rsidP="00F447AA">
      <w:pPr>
        <w:pStyle w:val="a8"/>
        <w:spacing w:line="360" w:lineRule="auto"/>
        <w:jc w:val="both"/>
        <w:rPr>
          <w:snapToGrid/>
          <w:color w:val="000000"/>
          <w:spacing w:val="6"/>
          <w:sz w:val="28"/>
          <w:szCs w:val="28"/>
          <w:lang w:val="ru-RU" w:eastAsia="en-US"/>
        </w:rPr>
      </w:pPr>
    </w:p>
    <w:p w:rsidR="00DD34A1" w:rsidRDefault="00DD34A1" w:rsidP="00F447AA">
      <w:pPr>
        <w:pStyle w:val="a8"/>
        <w:spacing w:line="360" w:lineRule="auto"/>
        <w:jc w:val="both"/>
        <w:rPr>
          <w:snapToGrid/>
          <w:color w:val="000000"/>
          <w:spacing w:val="6"/>
          <w:sz w:val="28"/>
          <w:szCs w:val="28"/>
          <w:lang w:val="ru-RU" w:eastAsia="en-US"/>
        </w:rPr>
      </w:pPr>
    </w:p>
    <w:p w:rsidR="00DD34A1" w:rsidRDefault="00DD34A1" w:rsidP="00F447AA">
      <w:pPr>
        <w:pStyle w:val="a8"/>
        <w:spacing w:line="360" w:lineRule="auto"/>
        <w:jc w:val="both"/>
        <w:rPr>
          <w:snapToGrid/>
          <w:color w:val="000000"/>
          <w:spacing w:val="6"/>
          <w:sz w:val="28"/>
          <w:szCs w:val="28"/>
          <w:lang w:val="ru-RU" w:eastAsia="en-US"/>
        </w:rPr>
      </w:pPr>
    </w:p>
    <w:p w:rsidR="00DD34A1" w:rsidRDefault="00DD34A1" w:rsidP="00F447AA">
      <w:pPr>
        <w:pStyle w:val="a8"/>
        <w:spacing w:line="360" w:lineRule="auto"/>
        <w:jc w:val="both"/>
        <w:rPr>
          <w:snapToGrid/>
          <w:color w:val="000000"/>
          <w:spacing w:val="6"/>
          <w:sz w:val="28"/>
          <w:szCs w:val="28"/>
          <w:lang w:val="ru-RU" w:eastAsia="en-US"/>
        </w:rPr>
      </w:pPr>
    </w:p>
    <w:p w:rsidR="00DD34A1" w:rsidRDefault="00DD34A1" w:rsidP="00F447AA">
      <w:pPr>
        <w:pStyle w:val="a8"/>
        <w:spacing w:line="360" w:lineRule="auto"/>
        <w:jc w:val="both"/>
        <w:rPr>
          <w:snapToGrid/>
          <w:color w:val="000000"/>
          <w:spacing w:val="6"/>
          <w:sz w:val="28"/>
          <w:szCs w:val="28"/>
          <w:lang w:val="ru-RU" w:eastAsia="en-US"/>
        </w:rPr>
      </w:pPr>
    </w:p>
    <w:p w:rsidR="00DD34A1" w:rsidRDefault="00DD34A1" w:rsidP="00F447AA">
      <w:pPr>
        <w:pStyle w:val="a8"/>
        <w:spacing w:line="360" w:lineRule="auto"/>
        <w:jc w:val="both"/>
        <w:rPr>
          <w:snapToGrid/>
          <w:color w:val="000000"/>
          <w:spacing w:val="6"/>
          <w:sz w:val="28"/>
          <w:szCs w:val="28"/>
          <w:lang w:val="ru-RU" w:eastAsia="en-US"/>
        </w:rPr>
      </w:pPr>
    </w:p>
    <w:p w:rsidR="00DD34A1" w:rsidRDefault="00DD34A1" w:rsidP="00F447AA">
      <w:pPr>
        <w:pStyle w:val="a8"/>
        <w:spacing w:line="360" w:lineRule="auto"/>
        <w:jc w:val="both"/>
        <w:rPr>
          <w:snapToGrid/>
          <w:color w:val="000000"/>
          <w:spacing w:val="6"/>
          <w:sz w:val="28"/>
          <w:szCs w:val="28"/>
          <w:lang w:val="ru-RU" w:eastAsia="en-US"/>
        </w:rPr>
      </w:pPr>
    </w:p>
    <w:p w:rsidR="00DD34A1" w:rsidRDefault="00DD34A1" w:rsidP="00F447AA">
      <w:pPr>
        <w:pStyle w:val="a8"/>
        <w:spacing w:line="360" w:lineRule="auto"/>
        <w:jc w:val="both"/>
        <w:rPr>
          <w:snapToGrid/>
          <w:color w:val="000000"/>
          <w:spacing w:val="6"/>
          <w:sz w:val="28"/>
          <w:szCs w:val="28"/>
          <w:lang w:val="ru-RU" w:eastAsia="en-US"/>
        </w:rPr>
      </w:pPr>
    </w:p>
    <w:p w:rsidR="00DD34A1" w:rsidRPr="00F447AA" w:rsidRDefault="00DD34A1" w:rsidP="00F447AA">
      <w:pPr>
        <w:pStyle w:val="a8"/>
        <w:spacing w:line="360" w:lineRule="auto"/>
        <w:jc w:val="both"/>
        <w:rPr>
          <w:snapToGrid/>
          <w:color w:val="000000"/>
          <w:spacing w:val="6"/>
          <w:sz w:val="28"/>
          <w:szCs w:val="28"/>
          <w:lang w:val="ru-RU" w:eastAsia="en-US"/>
        </w:rPr>
      </w:pPr>
    </w:p>
    <w:p w:rsidR="00F447AA" w:rsidRPr="008D6F2C" w:rsidRDefault="00F447AA" w:rsidP="00F447AA">
      <w:pPr>
        <w:pStyle w:val="3"/>
        <w:spacing w:line="360" w:lineRule="auto"/>
        <w:ind w:left="1" w:hanging="3"/>
        <w:jc w:val="center"/>
        <w:rPr>
          <w:rFonts w:ascii="Times New Roman" w:hAnsi="Times New Roman" w:cs="Times New Roman"/>
        </w:rPr>
      </w:pPr>
      <w:bookmarkStart w:id="130" w:name="_Toc11356023"/>
      <w:bookmarkStart w:id="131" w:name="_Toc11602870"/>
      <w:bookmarkStart w:id="132" w:name="_Toc11355091"/>
      <w:r w:rsidRPr="008D6F2C">
        <w:rPr>
          <w:rFonts w:ascii="Times New Roman" w:hAnsi="Times New Roman" w:cs="Times New Roman"/>
        </w:rPr>
        <w:lastRenderedPageBreak/>
        <w:t>ВИСНОВКИ</w:t>
      </w:r>
      <w:bookmarkEnd w:id="130"/>
      <w:bookmarkEnd w:id="131"/>
    </w:p>
    <w:p w:rsidR="00F447AA" w:rsidRPr="008D6F2C" w:rsidRDefault="00F447AA" w:rsidP="00F447AA">
      <w:pPr>
        <w:pStyle w:val="aa"/>
        <w:spacing w:line="360" w:lineRule="auto"/>
        <w:jc w:val="both"/>
        <w:rPr>
          <w:rFonts w:ascii="Times New Roman" w:hAnsi="Times New Roman"/>
          <w:sz w:val="28"/>
          <w:szCs w:val="28"/>
        </w:rPr>
      </w:pPr>
    </w:p>
    <w:p w:rsidR="00F447AA" w:rsidRPr="008D6F2C" w:rsidRDefault="00F447AA" w:rsidP="00F447AA">
      <w:pPr>
        <w:pStyle w:val="aa"/>
        <w:spacing w:line="360" w:lineRule="auto"/>
        <w:jc w:val="both"/>
        <w:rPr>
          <w:rFonts w:ascii="Times New Roman" w:hAnsi="Times New Roman"/>
          <w:sz w:val="28"/>
          <w:szCs w:val="28"/>
        </w:rPr>
      </w:pPr>
    </w:p>
    <w:p w:rsidR="00F447AA" w:rsidRPr="008D6F2C" w:rsidRDefault="00F447AA" w:rsidP="00F447AA">
      <w:pPr>
        <w:pStyle w:val="aa"/>
        <w:spacing w:line="360" w:lineRule="auto"/>
        <w:jc w:val="both"/>
        <w:rPr>
          <w:rFonts w:ascii="Times New Roman" w:hAnsi="Times New Roman"/>
          <w:sz w:val="28"/>
          <w:szCs w:val="28"/>
        </w:rPr>
      </w:pPr>
      <w:r w:rsidRPr="008D6F2C">
        <w:rPr>
          <w:rFonts w:ascii="Times New Roman" w:hAnsi="Times New Roman"/>
          <w:sz w:val="28"/>
          <w:szCs w:val="28"/>
          <w:lang w:val="ru-RU"/>
        </w:rPr>
        <w:t xml:space="preserve">1. Освоєно методику </w:t>
      </w:r>
      <w:r w:rsidRPr="008D6F2C">
        <w:rPr>
          <w:rFonts w:ascii="Times New Roman" w:hAnsi="Times New Roman"/>
          <w:sz w:val="28"/>
          <w:szCs w:val="28"/>
        </w:rPr>
        <w:t xml:space="preserve">електронно-променевої плавки титану та сплавів на його основі </w:t>
      </w:r>
    </w:p>
    <w:p w:rsidR="00F447AA" w:rsidRPr="008D6F2C" w:rsidRDefault="00F447AA" w:rsidP="00F447AA">
      <w:pPr>
        <w:pStyle w:val="aa"/>
        <w:spacing w:line="360" w:lineRule="auto"/>
        <w:jc w:val="both"/>
        <w:rPr>
          <w:rFonts w:ascii="Times New Roman" w:hAnsi="Times New Roman"/>
          <w:sz w:val="28"/>
          <w:szCs w:val="28"/>
        </w:rPr>
      </w:pPr>
      <w:r w:rsidRPr="008D6F2C">
        <w:rPr>
          <w:rFonts w:ascii="Times New Roman" w:hAnsi="Times New Roman"/>
          <w:sz w:val="28"/>
          <w:szCs w:val="28"/>
          <w:lang w:val="ru-RU"/>
        </w:rPr>
        <w:t>2. Проведено чотири плавки титану при різних параметрах</w:t>
      </w:r>
      <w:r w:rsidR="003576D8">
        <w:rPr>
          <w:rFonts w:ascii="Times New Roman" w:hAnsi="Times New Roman"/>
          <w:sz w:val="28"/>
          <w:szCs w:val="28"/>
        </w:rPr>
        <w:t xml:space="preserve"> установки ЕПП та</w:t>
      </w:r>
      <w:r w:rsidR="003576D8">
        <w:rPr>
          <w:rFonts w:ascii="Times New Roman" w:hAnsi="Times New Roman"/>
          <w:sz w:val="28"/>
          <w:szCs w:val="28"/>
          <w:lang w:val="ru-RU"/>
        </w:rPr>
        <w:t xml:space="preserve"> отримано</w:t>
      </w:r>
      <w:r w:rsidRPr="008D6F2C">
        <w:rPr>
          <w:rFonts w:ascii="Times New Roman" w:hAnsi="Times New Roman"/>
          <w:sz w:val="28"/>
          <w:szCs w:val="28"/>
          <w:lang w:val="ru-RU"/>
        </w:rPr>
        <w:t xml:space="preserve"> макро та мікроструктури титану, плавленого при різних параметрах</w:t>
      </w:r>
      <w:r w:rsidRPr="008D6F2C">
        <w:rPr>
          <w:rFonts w:ascii="Times New Roman" w:hAnsi="Times New Roman"/>
          <w:sz w:val="28"/>
          <w:szCs w:val="28"/>
        </w:rPr>
        <w:t xml:space="preserve"> установки ЕПП.</w:t>
      </w:r>
    </w:p>
    <w:p w:rsidR="00F447AA" w:rsidRPr="008D6F2C" w:rsidRDefault="003576D8" w:rsidP="00F447AA">
      <w:pPr>
        <w:pStyle w:val="aa"/>
        <w:spacing w:line="360" w:lineRule="auto"/>
        <w:jc w:val="both"/>
        <w:rPr>
          <w:rFonts w:ascii="Times New Roman" w:hAnsi="Times New Roman"/>
          <w:sz w:val="28"/>
          <w:szCs w:val="28"/>
        </w:rPr>
      </w:pPr>
      <w:r>
        <w:rPr>
          <w:rFonts w:ascii="Times New Roman" w:hAnsi="Times New Roman"/>
          <w:sz w:val="28"/>
          <w:szCs w:val="28"/>
        </w:rPr>
        <w:t>3</w:t>
      </w:r>
      <w:r w:rsidR="00F447AA" w:rsidRPr="008D6F2C">
        <w:rPr>
          <w:rFonts w:ascii="Times New Roman" w:hAnsi="Times New Roman"/>
          <w:sz w:val="28"/>
          <w:szCs w:val="28"/>
        </w:rPr>
        <w:t>. Розроблено загальний алгоритм оптимізації структури титанових сплавів при електронно-променевої плавці.</w:t>
      </w:r>
    </w:p>
    <w:p w:rsidR="00F447AA" w:rsidRPr="008D6F2C" w:rsidRDefault="003576D8" w:rsidP="00F447AA">
      <w:pPr>
        <w:pStyle w:val="aa"/>
        <w:spacing w:line="360" w:lineRule="auto"/>
        <w:jc w:val="both"/>
        <w:rPr>
          <w:rStyle w:val="longtext"/>
          <w:rFonts w:ascii="Times New Roman" w:eastAsia="Calibri" w:hAnsi="Times New Roman"/>
          <w:sz w:val="28"/>
          <w:szCs w:val="28"/>
          <w:lang w:val="ru-RU"/>
        </w:rPr>
      </w:pPr>
      <w:r>
        <w:rPr>
          <w:rFonts w:ascii="Times New Roman" w:hAnsi="Times New Roman"/>
          <w:sz w:val="28"/>
          <w:szCs w:val="28"/>
          <w:lang w:val="ru-RU"/>
        </w:rPr>
        <w:t>4</w:t>
      </w:r>
      <w:r w:rsidR="00F447AA" w:rsidRPr="008D6F2C">
        <w:rPr>
          <w:rFonts w:ascii="Times New Roman" w:hAnsi="Times New Roman"/>
          <w:sz w:val="28"/>
          <w:szCs w:val="28"/>
          <w:lang w:val="ru-RU"/>
        </w:rPr>
        <w:t xml:space="preserve">. </w:t>
      </w:r>
      <w:r w:rsidR="00F447AA" w:rsidRPr="008D6F2C">
        <w:rPr>
          <w:rStyle w:val="longtext"/>
          <w:rFonts w:ascii="Times New Roman" w:eastAsia="Calibri" w:hAnsi="Times New Roman"/>
          <w:sz w:val="28"/>
          <w:szCs w:val="28"/>
        </w:rPr>
        <w:t>Розроблена організаційно-економічна частина, в якій розраховані</w:t>
      </w:r>
      <w:r w:rsidR="00F447AA">
        <w:rPr>
          <w:rStyle w:val="longtext"/>
          <w:rFonts w:ascii="Times New Roman" w:eastAsia="Calibri" w:hAnsi="Times New Roman"/>
          <w:sz w:val="28"/>
          <w:szCs w:val="28"/>
          <w:lang w:val="ru-RU"/>
        </w:rPr>
        <w:t xml:space="preserve"> </w:t>
      </w:r>
      <w:r w:rsidR="00F447AA" w:rsidRPr="008D6F2C">
        <w:rPr>
          <w:rStyle w:val="longtext"/>
          <w:rFonts w:ascii="Times New Roman" w:eastAsia="Calibri" w:hAnsi="Times New Roman"/>
          <w:sz w:val="28"/>
          <w:szCs w:val="28"/>
        </w:rPr>
        <w:t>основні техніко-економічні показники проекту</w:t>
      </w:r>
      <w:r w:rsidR="00F447AA" w:rsidRPr="008D6F2C">
        <w:rPr>
          <w:rStyle w:val="longtext"/>
          <w:rFonts w:ascii="Times New Roman" w:eastAsia="Calibri" w:hAnsi="Times New Roman"/>
          <w:sz w:val="28"/>
          <w:szCs w:val="28"/>
          <w:lang w:val="ru-RU"/>
        </w:rPr>
        <w:t>.</w:t>
      </w:r>
    </w:p>
    <w:p w:rsidR="00F447AA" w:rsidRPr="008D6F2C" w:rsidRDefault="003576D8" w:rsidP="00F447AA">
      <w:pPr>
        <w:pStyle w:val="aa"/>
        <w:spacing w:line="360" w:lineRule="auto"/>
        <w:jc w:val="both"/>
        <w:rPr>
          <w:rFonts w:ascii="Times New Roman" w:hAnsi="Times New Roman"/>
          <w:sz w:val="28"/>
          <w:szCs w:val="28"/>
          <w:lang w:val="ru-RU"/>
        </w:rPr>
      </w:pPr>
      <w:r>
        <w:rPr>
          <w:rStyle w:val="longtext"/>
          <w:rFonts w:ascii="Times New Roman" w:eastAsia="Calibri" w:hAnsi="Times New Roman"/>
          <w:sz w:val="28"/>
          <w:szCs w:val="28"/>
          <w:lang w:val="ru-RU"/>
        </w:rPr>
        <w:t>5</w:t>
      </w:r>
      <w:r w:rsidR="00F447AA" w:rsidRPr="008D6F2C">
        <w:rPr>
          <w:rStyle w:val="longtext"/>
          <w:rFonts w:ascii="Times New Roman" w:eastAsia="Calibri" w:hAnsi="Times New Roman"/>
          <w:sz w:val="28"/>
          <w:szCs w:val="28"/>
          <w:lang w:val="ru-RU"/>
        </w:rPr>
        <w:t>.</w:t>
      </w:r>
      <w:r w:rsidR="00F447AA" w:rsidRPr="008D6F2C">
        <w:rPr>
          <w:rStyle w:val="30"/>
          <w:rFonts w:ascii="Times New Roman" w:hAnsi="Times New Roman"/>
        </w:rPr>
        <w:t xml:space="preserve"> </w:t>
      </w:r>
      <w:r w:rsidR="00F447AA" w:rsidRPr="008D6F2C">
        <w:rPr>
          <w:rStyle w:val="longtext"/>
          <w:rFonts w:ascii="Times New Roman" w:eastAsia="Calibri" w:hAnsi="Times New Roman"/>
          <w:sz w:val="28"/>
          <w:szCs w:val="28"/>
        </w:rPr>
        <w:t>Розроблені заходи, щодо охорони праці.</w:t>
      </w:r>
    </w:p>
    <w:p w:rsidR="00F447AA" w:rsidRPr="00AF7004" w:rsidRDefault="00F447AA" w:rsidP="00F447AA">
      <w:pPr>
        <w:pStyle w:val="3"/>
        <w:ind w:left="1" w:hanging="3"/>
        <w:jc w:val="center"/>
        <w:rPr>
          <w:rFonts w:ascii="Times New Roman" w:hAnsi="Times New Roman" w:cs="Times New Roman"/>
        </w:rPr>
      </w:pPr>
    </w:p>
    <w:p w:rsidR="00F447AA" w:rsidRDefault="00F447AA" w:rsidP="00F447AA">
      <w:pPr>
        <w:pStyle w:val="3"/>
        <w:ind w:left="1" w:hanging="3"/>
        <w:jc w:val="center"/>
        <w:rPr>
          <w:rFonts w:ascii="Times New Roman" w:hAnsi="Times New Roman" w:cs="Times New Roman"/>
          <w:lang w:val="ru-RU"/>
        </w:rPr>
      </w:pPr>
    </w:p>
    <w:p w:rsidR="00F447AA" w:rsidRDefault="00F447AA" w:rsidP="00F447AA">
      <w:pPr>
        <w:pStyle w:val="3"/>
        <w:ind w:left="1" w:hanging="3"/>
        <w:jc w:val="center"/>
        <w:rPr>
          <w:rFonts w:ascii="Times New Roman" w:hAnsi="Times New Roman" w:cs="Times New Roman"/>
          <w:lang w:val="ru-RU"/>
        </w:rPr>
      </w:pPr>
    </w:p>
    <w:p w:rsidR="00F447AA" w:rsidRDefault="00F447AA" w:rsidP="00F447AA">
      <w:pPr>
        <w:pStyle w:val="3"/>
        <w:ind w:left="1" w:hanging="3"/>
        <w:jc w:val="center"/>
        <w:rPr>
          <w:rFonts w:ascii="Times New Roman" w:hAnsi="Times New Roman" w:cs="Times New Roman"/>
          <w:lang w:val="ru-RU"/>
        </w:rPr>
      </w:pPr>
    </w:p>
    <w:p w:rsidR="00F447AA" w:rsidRDefault="00F447AA" w:rsidP="00F447AA">
      <w:pPr>
        <w:pStyle w:val="3"/>
        <w:ind w:left="1" w:hanging="3"/>
        <w:jc w:val="center"/>
        <w:rPr>
          <w:rFonts w:ascii="Times New Roman" w:hAnsi="Times New Roman" w:cs="Times New Roman"/>
          <w:lang w:val="ru-RU"/>
        </w:rPr>
      </w:pPr>
    </w:p>
    <w:p w:rsidR="00F447AA" w:rsidRDefault="00F447AA" w:rsidP="00F447AA">
      <w:pPr>
        <w:pStyle w:val="3"/>
        <w:ind w:left="1" w:hanging="3"/>
        <w:jc w:val="center"/>
        <w:rPr>
          <w:rFonts w:ascii="Times New Roman" w:hAnsi="Times New Roman" w:cs="Times New Roman"/>
          <w:lang w:val="ru-RU"/>
        </w:rPr>
      </w:pPr>
    </w:p>
    <w:p w:rsidR="00F447AA" w:rsidRDefault="00F447AA" w:rsidP="00F447AA">
      <w:pPr>
        <w:pStyle w:val="3"/>
        <w:ind w:left="1" w:hanging="3"/>
        <w:jc w:val="center"/>
        <w:rPr>
          <w:rFonts w:ascii="Times New Roman" w:hAnsi="Times New Roman" w:cs="Times New Roman"/>
          <w:lang w:val="ru-RU"/>
        </w:rPr>
      </w:pPr>
    </w:p>
    <w:p w:rsidR="00F447AA" w:rsidRDefault="00F447AA" w:rsidP="00F447AA">
      <w:pPr>
        <w:pStyle w:val="3"/>
        <w:ind w:left="1" w:hanging="3"/>
        <w:jc w:val="center"/>
        <w:rPr>
          <w:rFonts w:ascii="Times New Roman" w:hAnsi="Times New Roman" w:cs="Times New Roman"/>
          <w:lang w:val="ru-RU"/>
        </w:rPr>
      </w:pPr>
    </w:p>
    <w:p w:rsidR="00F447AA" w:rsidRDefault="00F447AA" w:rsidP="00F447AA">
      <w:pPr>
        <w:pStyle w:val="3"/>
        <w:ind w:leftChars="0" w:left="0" w:firstLineChars="0" w:firstLine="0"/>
        <w:rPr>
          <w:rFonts w:ascii="Times New Roman" w:hAnsi="Times New Roman" w:cs="Times New Roman"/>
          <w:lang w:val="ru-RU"/>
        </w:rPr>
      </w:pPr>
    </w:p>
    <w:p w:rsidR="00F447AA" w:rsidRDefault="00F447AA" w:rsidP="00F447AA">
      <w:pPr>
        <w:rPr>
          <w:lang w:val="ru-RU"/>
        </w:rPr>
      </w:pPr>
    </w:p>
    <w:p w:rsidR="00F447AA" w:rsidRDefault="00F447AA" w:rsidP="00F447AA">
      <w:pPr>
        <w:rPr>
          <w:lang w:val="ru-RU"/>
        </w:rPr>
      </w:pPr>
    </w:p>
    <w:p w:rsidR="00F447AA" w:rsidRDefault="00F447AA" w:rsidP="00F447AA">
      <w:pPr>
        <w:rPr>
          <w:lang w:val="ru-RU"/>
        </w:rPr>
      </w:pPr>
    </w:p>
    <w:p w:rsidR="00F447AA" w:rsidRPr="008D6F2C" w:rsidRDefault="00F447AA" w:rsidP="00F447AA">
      <w:pPr>
        <w:rPr>
          <w:lang w:val="ru-RU"/>
        </w:rPr>
      </w:pPr>
    </w:p>
    <w:p w:rsidR="00F447AA" w:rsidRDefault="00F447AA" w:rsidP="00F447AA">
      <w:pPr>
        <w:pStyle w:val="3"/>
        <w:ind w:left="1" w:hanging="3"/>
        <w:jc w:val="center"/>
        <w:rPr>
          <w:rFonts w:ascii="Times New Roman" w:hAnsi="Times New Roman" w:cs="Times New Roman"/>
          <w:lang w:val="ru-RU"/>
        </w:rPr>
      </w:pPr>
      <w:bookmarkStart w:id="133" w:name="_Toc11356024"/>
      <w:bookmarkStart w:id="134" w:name="_Toc11602871"/>
      <w:r w:rsidRPr="00AF7004">
        <w:rPr>
          <w:rFonts w:ascii="Times New Roman" w:hAnsi="Times New Roman" w:cs="Times New Roman"/>
          <w:lang w:val="ru-RU"/>
        </w:rPr>
        <w:lastRenderedPageBreak/>
        <w:t>ПЕРЕЛІК ПОСИЛАНЬ</w:t>
      </w:r>
      <w:bookmarkEnd w:id="132"/>
      <w:bookmarkEnd w:id="133"/>
      <w:bookmarkEnd w:id="134"/>
    </w:p>
    <w:p w:rsidR="00F447AA" w:rsidRDefault="00F447AA" w:rsidP="00F447AA">
      <w:pPr>
        <w:rPr>
          <w:lang w:val="ru-RU"/>
        </w:rPr>
      </w:pPr>
    </w:p>
    <w:p w:rsidR="00F447AA" w:rsidRPr="00AF7004" w:rsidRDefault="00F447AA" w:rsidP="00F447AA">
      <w:pPr>
        <w:pStyle w:val="aa"/>
        <w:spacing w:line="360" w:lineRule="auto"/>
        <w:jc w:val="both"/>
        <w:rPr>
          <w:rFonts w:ascii="Times New Roman" w:hAnsi="Times New Roman"/>
          <w:sz w:val="28"/>
          <w:szCs w:val="28"/>
          <w:lang w:val="ru-RU"/>
        </w:rPr>
      </w:pPr>
    </w:p>
    <w:p w:rsidR="00F447AA" w:rsidRPr="00AF7004" w:rsidRDefault="00F447AA" w:rsidP="00F447AA">
      <w:pPr>
        <w:pStyle w:val="aa"/>
        <w:numPr>
          <w:ilvl w:val="0"/>
          <w:numId w:val="27"/>
        </w:numPr>
        <w:spacing w:line="360" w:lineRule="auto"/>
        <w:jc w:val="both"/>
        <w:rPr>
          <w:rFonts w:ascii="Times New Roman" w:hAnsi="Times New Roman"/>
          <w:color w:val="000000"/>
          <w:sz w:val="28"/>
          <w:szCs w:val="28"/>
        </w:rPr>
      </w:pPr>
      <w:r w:rsidRPr="00AF7004">
        <w:rPr>
          <w:rFonts w:ascii="Times New Roman" w:hAnsi="Times New Roman"/>
          <w:color w:val="000000"/>
          <w:sz w:val="28"/>
          <w:szCs w:val="28"/>
        </w:rPr>
        <w:t>Волков А.Е. Новые металлургические процессы и оборудование для производства титановых сплавов. – Екатеринбург: УрО РАН, 2006. – 193 с.</w:t>
      </w:r>
    </w:p>
    <w:p w:rsidR="00F447AA" w:rsidRPr="00AF7004" w:rsidRDefault="00F447AA" w:rsidP="00F447AA">
      <w:pPr>
        <w:pStyle w:val="aa"/>
        <w:numPr>
          <w:ilvl w:val="0"/>
          <w:numId w:val="27"/>
        </w:numPr>
        <w:spacing w:line="360" w:lineRule="auto"/>
        <w:jc w:val="both"/>
        <w:rPr>
          <w:rFonts w:ascii="Times New Roman" w:hAnsi="Times New Roman"/>
          <w:color w:val="000000"/>
          <w:sz w:val="28"/>
          <w:szCs w:val="28"/>
        </w:rPr>
      </w:pPr>
      <w:r w:rsidRPr="00AF7004">
        <w:rPr>
          <w:rFonts w:ascii="Times New Roman" w:hAnsi="Times New Roman"/>
          <w:color w:val="000000"/>
          <w:sz w:val="28"/>
          <w:szCs w:val="28"/>
        </w:rPr>
        <w:t>Цвикер У. Титан и его сплавы. – М.: Металлургия, 1979. – 512 с.</w:t>
      </w:r>
    </w:p>
    <w:p w:rsidR="00F447AA" w:rsidRPr="00AF7004" w:rsidRDefault="00F447AA" w:rsidP="00F447AA">
      <w:pPr>
        <w:pStyle w:val="aa"/>
        <w:numPr>
          <w:ilvl w:val="0"/>
          <w:numId w:val="27"/>
        </w:numPr>
        <w:spacing w:line="360" w:lineRule="auto"/>
        <w:jc w:val="both"/>
        <w:rPr>
          <w:rFonts w:ascii="Times New Roman" w:hAnsi="Times New Roman"/>
          <w:sz w:val="28"/>
          <w:szCs w:val="28"/>
        </w:rPr>
      </w:pPr>
      <w:r w:rsidRPr="00AF7004">
        <w:rPr>
          <w:rFonts w:ascii="Times New Roman" w:hAnsi="Times New Roman"/>
          <w:color w:val="000000"/>
          <w:sz w:val="28"/>
          <w:szCs w:val="28"/>
        </w:rPr>
        <w:t>Ильин А</w:t>
      </w:r>
      <w:r w:rsidRPr="00AF7004">
        <w:rPr>
          <w:rFonts w:ascii="Times New Roman" w:hAnsi="Times New Roman"/>
          <w:sz w:val="28"/>
          <w:szCs w:val="28"/>
        </w:rPr>
        <w:t>.А., Колачев Б.А., Полькин И.С.. Титановые сплавы: Состав, структура, свойства. – Справочник. – М.: ВИЛС-МАТИ, 2009. – 520 с.</w:t>
      </w:r>
    </w:p>
    <w:p w:rsidR="00F447AA" w:rsidRPr="00AF7004" w:rsidRDefault="00F447AA" w:rsidP="00F447AA">
      <w:pPr>
        <w:pStyle w:val="aa"/>
        <w:numPr>
          <w:ilvl w:val="0"/>
          <w:numId w:val="27"/>
        </w:numPr>
        <w:spacing w:line="360" w:lineRule="auto"/>
        <w:jc w:val="both"/>
        <w:rPr>
          <w:rFonts w:ascii="Times New Roman" w:hAnsi="Times New Roman"/>
          <w:sz w:val="28"/>
          <w:szCs w:val="28"/>
        </w:rPr>
      </w:pPr>
      <w:r w:rsidRPr="00AF7004">
        <w:rPr>
          <w:rFonts w:ascii="Times New Roman" w:hAnsi="Times New Roman"/>
          <w:sz w:val="28"/>
          <w:szCs w:val="28"/>
        </w:rPr>
        <w:t xml:space="preserve">Ефимов В.А., Эльдарханов А.С. Физические методы воздействия на процесы затвердевания сплавов. –  М.: – Металлургия, 1995. – 272 с. </w:t>
      </w:r>
    </w:p>
    <w:p w:rsidR="00F447AA" w:rsidRPr="00AF7004" w:rsidRDefault="00F447AA" w:rsidP="00F447AA">
      <w:pPr>
        <w:pStyle w:val="aa"/>
        <w:numPr>
          <w:ilvl w:val="0"/>
          <w:numId w:val="27"/>
        </w:numPr>
        <w:spacing w:line="360" w:lineRule="auto"/>
        <w:jc w:val="both"/>
        <w:rPr>
          <w:rFonts w:ascii="Times New Roman" w:hAnsi="Times New Roman"/>
          <w:sz w:val="28"/>
          <w:szCs w:val="28"/>
        </w:rPr>
      </w:pPr>
      <w:r w:rsidRPr="00AF7004">
        <w:rPr>
          <w:rFonts w:ascii="Times New Roman" w:hAnsi="Times New Roman"/>
          <w:bCs/>
          <w:sz w:val="28"/>
          <w:szCs w:val="28"/>
          <w:shd w:val="clear" w:color="auto" w:fill="FFFFFF"/>
          <w:lang w:val="ru-RU"/>
        </w:rPr>
        <w:t>Васильков В. Г. Організація виробництва: Навч. посібник. —К.: КНЕУ, 2003. - 524 с.</w:t>
      </w:r>
    </w:p>
    <w:p w:rsidR="00F447AA" w:rsidRPr="00AF7004" w:rsidRDefault="00F447AA" w:rsidP="00F447AA">
      <w:pPr>
        <w:pStyle w:val="aa"/>
        <w:numPr>
          <w:ilvl w:val="0"/>
          <w:numId w:val="27"/>
        </w:numPr>
        <w:spacing w:line="360" w:lineRule="auto"/>
        <w:jc w:val="both"/>
        <w:rPr>
          <w:rFonts w:ascii="Times New Roman" w:hAnsi="Times New Roman"/>
          <w:sz w:val="28"/>
          <w:szCs w:val="28"/>
        </w:rPr>
      </w:pPr>
      <w:r w:rsidRPr="00AF7004">
        <w:rPr>
          <w:rFonts w:ascii="Times New Roman" w:hAnsi="Times New Roman"/>
          <w:sz w:val="28"/>
          <w:szCs w:val="28"/>
        </w:rPr>
        <w:t>Квєтний Р. Н., Богач І. В., Бойко О. Р., Софина О. Ю., Шушура О.М.; за заг. ред. Р.Н. Квєтного.</w:t>
      </w:r>
      <w:r w:rsidRPr="00AF7004">
        <w:rPr>
          <w:rFonts w:ascii="Times New Roman" w:hAnsi="Times New Roman"/>
          <w:sz w:val="28"/>
          <w:szCs w:val="28"/>
          <w:lang w:val="ru-RU"/>
        </w:rPr>
        <w:t xml:space="preserve"> </w:t>
      </w:r>
      <w:r w:rsidRPr="00AF7004">
        <w:rPr>
          <w:rFonts w:ascii="Times New Roman" w:hAnsi="Times New Roman"/>
          <w:sz w:val="28"/>
          <w:szCs w:val="28"/>
        </w:rPr>
        <w:t>Комп’ютерне моделювання систем та процесів. Методи обчислень. Частина 1 : навчальний посібник.</w:t>
      </w:r>
      <w:r w:rsidRPr="00AF7004">
        <w:rPr>
          <w:rFonts w:ascii="Times New Roman" w:hAnsi="Times New Roman"/>
          <w:sz w:val="28"/>
          <w:szCs w:val="28"/>
          <w:lang w:val="en-US"/>
        </w:rPr>
        <w:t xml:space="preserve"> </w:t>
      </w:r>
      <w:r w:rsidRPr="00AF7004">
        <w:rPr>
          <w:rFonts w:ascii="Times New Roman" w:hAnsi="Times New Roman"/>
          <w:sz w:val="28"/>
          <w:szCs w:val="28"/>
        </w:rPr>
        <w:t>– Вінниця: ВНТУ, 2012. – 193 с.</w:t>
      </w:r>
    </w:p>
    <w:p w:rsidR="00F447AA" w:rsidRPr="00AF7004" w:rsidRDefault="00F447AA" w:rsidP="00F447AA">
      <w:pPr>
        <w:pStyle w:val="aa"/>
        <w:numPr>
          <w:ilvl w:val="0"/>
          <w:numId w:val="27"/>
        </w:numPr>
        <w:spacing w:line="360" w:lineRule="auto"/>
        <w:jc w:val="both"/>
        <w:rPr>
          <w:rFonts w:ascii="Times New Roman" w:hAnsi="Times New Roman"/>
          <w:color w:val="000000"/>
          <w:sz w:val="28"/>
          <w:szCs w:val="28"/>
        </w:rPr>
      </w:pPr>
      <w:r w:rsidRPr="00AF7004">
        <w:rPr>
          <w:rFonts w:ascii="Times New Roman" w:hAnsi="Times New Roman"/>
          <w:color w:val="000000"/>
          <w:sz w:val="28"/>
          <w:szCs w:val="28"/>
        </w:rPr>
        <w:t>Электронно-лучевая плавка в литейном производстве/ Под. ред.            С.В. Ладохина. – К.: Изд-во «Сталь», 2007. – 626 с.</w:t>
      </w:r>
    </w:p>
    <w:p w:rsidR="00F447AA" w:rsidRPr="00AF7004" w:rsidRDefault="00F447AA" w:rsidP="00F447AA">
      <w:pPr>
        <w:pStyle w:val="aa"/>
        <w:numPr>
          <w:ilvl w:val="0"/>
          <w:numId w:val="27"/>
        </w:numPr>
        <w:spacing w:line="360" w:lineRule="auto"/>
        <w:jc w:val="both"/>
        <w:rPr>
          <w:rFonts w:ascii="Times New Roman" w:hAnsi="Times New Roman"/>
          <w:color w:val="000000"/>
          <w:sz w:val="28"/>
          <w:szCs w:val="28"/>
        </w:rPr>
      </w:pPr>
      <w:r w:rsidRPr="00AF7004">
        <w:rPr>
          <w:rFonts w:ascii="Times New Roman" w:hAnsi="Times New Roman"/>
          <w:color w:val="000000"/>
          <w:sz w:val="28"/>
          <w:szCs w:val="28"/>
        </w:rPr>
        <w:t xml:space="preserve">Методы испытания, контроля и исследования машиностроительных материалов. Том 1. Физические методы исследования металлов/ Под. ред. акад. С.Т. Туманова. –  М.: Машиностроение, 1973. – 554 с. </w:t>
      </w:r>
    </w:p>
    <w:p w:rsidR="00F447AA" w:rsidRPr="00AF7004" w:rsidRDefault="00F447AA" w:rsidP="00F447AA">
      <w:pPr>
        <w:pStyle w:val="aa"/>
        <w:numPr>
          <w:ilvl w:val="0"/>
          <w:numId w:val="27"/>
        </w:numPr>
        <w:spacing w:line="360" w:lineRule="auto"/>
        <w:jc w:val="both"/>
        <w:rPr>
          <w:rFonts w:ascii="Times New Roman" w:hAnsi="Times New Roman"/>
          <w:sz w:val="28"/>
          <w:szCs w:val="28"/>
        </w:rPr>
      </w:pPr>
      <w:r w:rsidRPr="00AF7004">
        <w:rPr>
          <w:rFonts w:ascii="Times New Roman" w:hAnsi="Times New Roman"/>
          <w:color w:val="000000"/>
          <w:sz w:val="28"/>
          <w:szCs w:val="28"/>
        </w:rPr>
        <w:t>Салтыков С.А. Стереометрическая металлография. –  М.: Металлургия, 1970. – 375 с.</w:t>
      </w:r>
    </w:p>
    <w:p w:rsidR="00F447AA" w:rsidRPr="00AF7004" w:rsidRDefault="00F447AA" w:rsidP="00F447AA">
      <w:pPr>
        <w:pStyle w:val="aa"/>
        <w:numPr>
          <w:ilvl w:val="0"/>
          <w:numId w:val="27"/>
        </w:numPr>
        <w:spacing w:line="360" w:lineRule="auto"/>
        <w:jc w:val="both"/>
        <w:rPr>
          <w:rFonts w:ascii="Times New Roman" w:hAnsi="Times New Roman"/>
          <w:sz w:val="28"/>
          <w:szCs w:val="28"/>
        </w:rPr>
      </w:pPr>
      <w:r w:rsidRPr="00AF7004">
        <w:rPr>
          <w:rFonts w:ascii="Times New Roman" w:hAnsi="Times New Roman"/>
          <w:sz w:val="28"/>
          <w:szCs w:val="28"/>
        </w:rPr>
        <w:t>Брандон Д.,  Каплан У. Микроструктура материалов. Методы исследования и контроля. –  М.: Техносфера, 2004. – 384 с.</w:t>
      </w:r>
    </w:p>
    <w:p w:rsidR="00F447AA" w:rsidRPr="00AF7004" w:rsidRDefault="00F447AA" w:rsidP="00F447AA">
      <w:pPr>
        <w:pStyle w:val="aa"/>
        <w:numPr>
          <w:ilvl w:val="0"/>
          <w:numId w:val="27"/>
        </w:numPr>
        <w:spacing w:line="360" w:lineRule="auto"/>
        <w:jc w:val="both"/>
        <w:rPr>
          <w:rStyle w:val="longtext"/>
          <w:rFonts w:ascii="Times New Roman" w:hAnsi="Times New Roman"/>
          <w:sz w:val="28"/>
          <w:szCs w:val="28"/>
        </w:rPr>
      </w:pPr>
      <w:r w:rsidRPr="00AF7004">
        <w:rPr>
          <w:rStyle w:val="longtext"/>
          <w:rFonts w:ascii="Times New Roman" w:eastAsia="Calibri" w:hAnsi="Times New Roman"/>
          <w:sz w:val="28"/>
          <w:szCs w:val="28"/>
        </w:rPr>
        <w:t>В.Ц. Жидецький. Практикум з охорони праці. – Львів, Афіша, 2000 – 352 с.</w:t>
      </w:r>
    </w:p>
    <w:p w:rsidR="00F447AA" w:rsidRPr="00AF7004" w:rsidRDefault="00F447AA" w:rsidP="00F447AA">
      <w:pPr>
        <w:pStyle w:val="aa"/>
        <w:numPr>
          <w:ilvl w:val="0"/>
          <w:numId w:val="27"/>
        </w:numPr>
        <w:spacing w:line="360" w:lineRule="auto"/>
        <w:jc w:val="both"/>
        <w:rPr>
          <w:rStyle w:val="longtext"/>
          <w:rFonts w:ascii="Times New Roman" w:hAnsi="Times New Roman"/>
          <w:sz w:val="28"/>
          <w:szCs w:val="28"/>
        </w:rPr>
      </w:pPr>
      <w:r w:rsidRPr="00AF7004">
        <w:rPr>
          <w:rStyle w:val="longtext"/>
          <w:rFonts w:ascii="Times New Roman" w:eastAsia="Calibri" w:hAnsi="Times New Roman"/>
          <w:sz w:val="28"/>
          <w:szCs w:val="28"/>
        </w:rPr>
        <w:t>Жидецький та ін. Основи охорони праці. – Львів, Афіша, 2000 – 350 с.</w:t>
      </w:r>
    </w:p>
    <w:p w:rsidR="00F447AA" w:rsidRPr="00AF7004" w:rsidRDefault="00F447AA" w:rsidP="00F447AA">
      <w:pPr>
        <w:pStyle w:val="aa"/>
        <w:numPr>
          <w:ilvl w:val="0"/>
          <w:numId w:val="27"/>
        </w:numPr>
        <w:spacing w:line="360" w:lineRule="auto"/>
        <w:jc w:val="both"/>
        <w:rPr>
          <w:rStyle w:val="longtext"/>
          <w:rFonts w:ascii="Times New Roman" w:hAnsi="Times New Roman"/>
          <w:sz w:val="28"/>
          <w:szCs w:val="28"/>
        </w:rPr>
      </w:pPr>
      <w:r w:rsidRPr="00AF7004">
        <w:rPr>
          <w:rStyle w:val="longtext"/>
          <w:rFonts w:ascii="Times New Roman" w:eastAsia="Calibri" w:hAnsi="Times New Roman"/>
          <w:sz w:val="28"/>
          <w:szCs w:val="28"/>
        </w:rPr>
        <w:t>Строительные нормы и правила 2.04.05 – 91. Отопление и кондиционирование воздуха.</w:t>
      </w:r>
    </w:p>
    <w:p w:rsidR="00F447AA" w:rsidRPr="00AF7004" w:rsidRDefault="00F447AA" w:rsidP="00F447AA">
      <w:pPr>
        <w:pStyle w:val="aa"/>
        <w:numPr>
          <w:ilvl w:val="0"/>
          <w:numId w:val="27"/>
        </w:numPr>
        <w:spacing w:line="360" w:lineRule="auto"/>
        <w:jc w:val="both"/>
        <w:rPr>
          <w:rStyle w:val="longtext"/>
          <w:rFonts w:ascii="Times New Roman" w:hAnsi="Times New Roman"/>
          <w:sz w:val="28"/>
          <w:szCs w:val="28"/>
        </w:rPr>
      </w:pPr>
      <w:r w:rsidRPr="00AF7004">
        <w:rPr>
          <w:rStyle w:val="longtext"/>
          <w:rFonts w:ascii="Times New Roman" w:eastAsia="Calibri" w:hAnsi="Times New Roman"/>
          <w:sz w:val="28"/>
          <w:szCs w:val="28"/>
        </w:rPr>
        <w:lastRenderedPageBreak/>
        <w:t>К.Н. Ткачук, Д.Ф. Иванчук, Р.В. Сабарно, А.Г. Степанов Справочник по охране труда на промышленном предприятии. Техника 1991, – 285с.</w:t>
      </w:r>
    </w:p>
    <w:p w:rsidR="00F447AA" w:rsidRPr="00AF7004" w:rsidRDefault="00F447AA" w:rsidP="00F447AA">
      <w:pPr>
        <w:pStyle w:val="aa"/>
        <w:numPr>
          <w:ilvl w:val="0"/>
          <w:numId w:val="27"/>
        </w:numPr>
        <w:spacing w:line="360" w:lineRule="auto"/>
        <w:jc w:val="both"/>
        <w:rPr>
          <w:rStyle w:val="longtext"/>
          <w:rFonts w:ascii="Times New Roman" w:hAnsi="Times New Roman"/>
          <w:sz w:val="28"/>
          <w:szCs w:val="28"/>
        </w:rPr>
      </w:pPr>
      <w:r w:rsidRPr="00AF7004">
        <w:rPr>
          <w:rStyle w:val="longtext"/>
          <w:rFonts w:ascii="Times New Roman" w:eastAsia="Calibri" w:hAnsi="Times New Roman"/>
          <w:sz w:val="28"/>
          <w:szCs w:val="28"/>
        </w:rPr>
        <w:t>Державні санітарні норми мікроклімату виробничих приміщень 3.3.6.042 – 99.</w:t>
      </w:r>
    </w:p>
    <w:p w:rsidR="00F447AA" w:rsidRPr="00AF7004" w:rsidRDefault="00F447AA" w:rsidP="00F447AA">
      <w:pPr>
        <w:pStyle w:val="aa"/>
        <w:numPr>
          <w:ilvl w:val="0"/>
          <w:numId w:val="27"/>
        </w:numPr>
        <w:spacing w:line="360" w:lineRule="auto"/>
        <w:jc w:val="both"/>
        <w:rPr>
          <w:rStyle w:val="longtext"/>
          <w:rFonts w:ascii="Times New Roman" w:hAnsi="Times New Roman"/>
          <w:sz w:val="28"/>
          <w:szCs w:val="28"/>
        </w:rPr>
      </w:pPr>
      <w:r w:rsidRPr="00AF7004">
        <w:rPr>
          <w:rStyle w:val="longtext"/>
          <w:rFonts w:ascii="Times New Roman" w:eastAsia="Calibri" w:hAnsi="Times New Roman"/>
          <w:sz w:val="28"/>
          <w:szCs w:val="28"/>
        </w:rPr>
        <w:t xml:space="preserve">ДСТУ </w:t>
      </w:r>
      <w:r w:rsidRPr="00AF7004">
        <w:rPr>
          <w:rStyle w:val="longtext"/>
          <w:rFonts w:ascii="Times New Roman" w:eastAsia="Calibri" w:hAnsi="Times New Roman"/>
          <w:sz w:val="28"/>
          <w:szCs w:val="28"/>
          <w:lang w:val="en-US"/>
        </w:rPr>
        <w:t>EN</w:t>
      </w:r>
      <w:r w:rsidRPr="00AF7004">
        <w:rPr>
          <w:rStyle w:val="longtext"/>
          <w:rFonts w:ascii="Times New Roman" w:eastAsia="Calibri" w:hAnsi="Times New Roman"/>
          <w:sz w:val="28"/>
          <w:szCs w:val="28"/>
        </w:rPr>
        <w:t xml:space="preserve"> </w:t>
      </w:r>
      <w:r w:rsidRPr="00AF7004">
        <w:rPr>
          <w:rStyle w:val="longtext"/>
          <w:rFonts w:ascii="Times New Roman" w:eastAsia="Calibri" w:hAnsi="Times New Roman"/>
          <w:sz w:val="28"/>
          <w:szCs w:val="28"/>
          <w:lang w:val="en-US"/>
        </w:rPr>
        <w:t>ISO</w:t>
      </w:r>
      <w:r w:rsidRPr="00AF7004">
        <w:rPr>
          <w:rStyle w:val="longtext"/>
          <w:rFonts w:ascii="Times New Roman" w:eastAsia="Calibri" w:hAnsi="Times New Roman"/>
          <w:sz w:val="28"/>
          <w:szCs w:val="28"/>
        </w:rPr>
        <w:t xml:space="preserve"> 14116:2016 Одяг захисний. Захист від полум`я. Матеріали, пакети матеріалів та одяг, що обмежують поширення полум`я.</w:t>
      </w:r>
    </w:p>
    <w:p w:rsidR="00F447AA" w:rsidRPr="00AF7004" w:rsidRDefault="00F447AA" w:rsidP="00F447AA">
      <w:pPr>
        <w:pStyle w:val="aa"/>
        <w:numPr>
          <w:ilvl w:val="0"/>
          <w:numId w:val="27"/>
        </w:numPr>
        <w:spacing w:line="360" w:lineRule="auto"/>
        <w:jc w:val="both"/>
        <w:rPr>
          <w:rStyle w:val="longtext"/>
          <w:rFonts w:ascii="Times New Roman" w:hAnsi="Times New Roman"/>
          <w:sz w:val="28"/>
          <w:szCs w:val="28"/>
        </w:rPr>
      </w:pPr>
      <w:r w:rsidRPr="00AF7004">
        <w:rPr>
          <w:rStyle w:val="longtext"/>
          <w:rFonts w:ascii="Times New Roman" w:eastAsia="Calibri" w:hAnsi="Times New Roman"/>
          <w:sz w:val="28"/>
          <w:szCs w:val="28"/>
        </w:rPr>
        <w:t>Строительные нормы и правила 2.01.02 – 85. Противопожарные нормы проектирования зданий и сооружений.</w:t>
      </w:r>
    </w:p>
    <w:p w:rsidR="00F447AA" w:rsidRPr="00AF7004" w:rsidRDefault="00F447AA" w:rsidP="00F447AA">
      <w:pPr>
        <w:pStyle w:val="aa"/>
        <w:numPr>
          <w:ilvl w:val="0"/>
          <w:numId w:val="27"/>
        </w:numPr>
        <w:spacing w:line="360" w:lineRule="auto"/>
        <w:jc w:val="both"/>
        <w:rPr>
          <w:rStyle w:val="longtext"/>
          <w:rFonts w:ascii="Times New Roman" w:hAnsi="Times New Roman"/>
          <w:sz w:val="28"/>
          <w:szCs w:val="28"/>
        </w:rPr>
      </w:pPr>
      <w:r w:rsidRPr="00AF7004">
        <w:rPr>
          <w:rStyle w:val="longtext"/>
          <w:rFonts w:ascii="Times New Roman" w:eastAsia="Calibri" w:hAnsi="Times New Roman"/>
          <w:sz w:val="28"/>
          <w:szCs w:val="28"/>
        </w:rPr>
        <w:t>ДБН В.2.5-67:2013. Опалення, вентиляція та кондиціонування.</w:t>
      </w:r>
    </w:p>
    <w:p w:rsidR="00914336" w:rsidRPr="00DD34A1" w:rsidRDefault="00F447AA" w:rsidP="00DD34A1">
      <w:pPr>
        <w:pStyle w:val="aa"/>
        <w:numPr>
          <w:ilvl w:val="0"/>
          <w:numId w:val="27"/>
        </w:numPr>
        <w:spacing w:line="360" w:lineRule="auto"/>
        <w:jc w:val="both"/>
        <w:rPr>
          <w:rFonts w:ascii="Times New Roman" w:hAnsi="Times New Roman"/>
          <w:sz w:val="28"/>
          <w:szCs w:val="28"/>
        </w:rPr>
      </w:pPr>
      <w:r w:rsidRPr="00AF7004">
        <w:rPr>
          <w:rStyle w:val="longtext"/>
          <w:rFonts w:ascii="Times New Roman" w:eastAsia="Calibri" w:hAnsi="Times New Roman"/>
          <w:sz w:val="28"/>
          <w:szCs w:val="28"/>
        </w:rPr>
        <w:t>Электробезопасность на промышленных предприятиях: Справочник / Р.В. Сабарно, А.Г. Степанов и др. – К.: Техника. 1985. – 288 с.</w:t>
      </w:r>
    </w:p>
    <w:sectPr w:rsidR="00914336" w:rsidRPr="00DD34A1" w:rsidSect="002361A8">
      <w:headerReference w:type="default" r:id="rId109"/>
      <w:footerReference w:type="even" r:id="rId110"/>
      <w:footerReference w:type="default" r:id="rId111"/>
      <w:footerReference w:type="first" r:id="rId112"/>
      <w:pgSz w:w="11906" w:h="16838"/>
      <w:pgMar w:top="850" w:right="850" w:bottom="709"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A1B5C" w:rsidRDefault="003A1B5C" w:rsidP="00DC742D">
      <w:pPr>
        <w:spacing w:after="0" w:line="240" w:lineRule="auto"/>
      </w:pPr>
      <w:r>
        <w:separator/>
      </w:r>
    </w:p>
  </w:endnote>
  <w:endnote w:type="continuationSeparator" w:id="0">
    <w:p w:rsidR="003A1B5C" w:rsidRDefault="003A1B5C" w:rsidP="00DC74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altName w:val="Times New Roman"/>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ISOCPEUR">
    <w:altName w:val="Arial"/>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76D8" w:rsidRDefault="003576D8">
    <w:pPr>
      <w:pStyle w:val="af1"/>
      <w:ind w:left="0" w:hanging="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76D8" w:rsidRDefault="003576D8">
    <w:pPr>
      <w:pStyle w:val="af1"/>
      <w:ind w:left="0" w:hanging="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76D8" w:rsidRDefault="003576D8">
    <w:pPr>
      <w:pStyle w:val="af1"/>
      <w:ind w:left="0" w:hanging="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A1B5C" w:rsidRDefault="003A1B5C" w:rsidP="00DC742D">
      <w:pPr>
        <w:spacing w:after="0" w:line="240" w:lineRule="auto"/>
      </w:pPr>
      <w:r>
        <w:separator/>
      </w:r>
    </w:p>
  </w:footnote>
  <w:footnote w:type="continuationSeparator" w:id="0">
    <w:p w:rsidR="003A1B5C" w:rsidRDefault="003A1B5C" w:rsidP="00DC742D">
      <w:pPr>
        <w:spacing w:after="0" w:line="240" w:lineRule="auto"/>
      </w:pPr>
      <w:r>
        <w:continuationSeparator/>
      </w:r>
    </w:p>
  </w:footnote>
  <w:footnote w:id="1">
    <w:p w:rsidR="003576D8" w:rsidRPr="00BB2803" w:rsidRDefault="003576D8" w:rsidP="00D9288C">
      <w:pPr>
        <w:pStyle w:val="af7"/>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90962598"/>
      <w:docPartObj>
        <w:docPartGallery w:val="Page Numbers (Top of Page)"/>
        <w:docPartUnique/>
      </w:docPartObj>
    </w:sdtPr>
    <w:sdtEndPr/>
    <w:sdtContent>
      <w:p w:rsidR="003576D8" w:rsidRDefault="003576D8">
        <w:pPr>
          <w:pStyle w:val="a5"/>
          <w:ind w:hanging="2"/>
          <w:jc w:val="right"/>
        </w:pPr>
        <w:r>
          <w:fldChar w:fldCharType="begin"/>
        </w:r>
        <w:r>
          <w:instrText>PAGE   \* MERGEFORMAT</w:instrText>
        </w:r>
        <w:r>
          <w:fldChar w:fldCharType="separate"/>
        </w:r>
        <w:r w:rsidR="007312DD" w:rsidRPr="007312DD">
          <w:rPr>
            <w:noProof/>
            <w:lang w:val="uk-UA"/>
          </w:rPr>
          <w:t>18</w:t>
        </w:r>
        <w:r>
          <w:fldChar w:fldCharType="end"/>
        </w:r>
      </w:p>
    </w:sdtContent>
  </w:sdt>
  <w:p w:rsidR="003576D8" w:rsidRDefault="003576D8">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5F2A27"/>
    <w:multiLevelType w:val="multilevel"/>
    <w:tmpl w:val="B47A59D8"/>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464"/>
        </w:tabs>
        <w:ind w:left="7464" w:hanging="1800"/>
      </w:pPr>
      <w:rPr>
        <w:rFonts w:hint="default"/>
      </w:rPr>
    </w:lvl>
  </w:abstractNum>
  <w:abstractNum w:abstractNumId="1">
    <w:nsid w:val="031B436F"/>
    <w:multiLevelType w:val="multilevel"/>
    <w:tmpl w:val="562C568E"/>
    <w:lvl w:ilvl="0">
      <w:numFmt w:val="bullet"/>
      <w:lvlText w:val="-"/>
      <w:lvlJc w:val="left"/>
      <w:pPr>
        <w:ind w:left="1069" w:hanging="360"/>
      </w:pPr>
      <w:rPr>
        <w:rFonts w:ascii="Times New Roman" w:eastAsia="Times New Roman" w:hAnsi="Times New Roman" w:cs="Times New Roman"/>
        <w:vertAlign w:val="baseline"/>
      </w:rPr>
    </w:lvl>
    <w:lvl w:ilvl="1">
      <w:start w:val="1"/>
      <w:numFmt w:val="bullet"/>
      <w:lvlText w:val="o"/>
      <w:lvlJc w:val="left"/>
      <w:pPr>
        <w:ind w:left="1789" w:hanging="360"/>
      </w:pPr>
      <w:rPr>
        <w:rFonts w:ascii="Courier New" w:eastAsia="Courier New" w:hAnsi="Courier New" w:cs="Courier New"/>
        <w:vertAlign w:val="baseline"/>
      </w:rPr>
    </w:lvl>
    <w:lvl w:ilvl="2">
      <w:start w:val="1"/>
      <w:numFmt w:val="bullet"/>
      <w:lvlText w:val="▪"/>
      <w:lvlJc w:val="left"/>
      <w:pPr>
        <w:ind w:left="2509" w:hanging="360"/>
      </w:pPr>
      <w:rPr>
        <w:rFonts w:ascii="Noto Sans Symbols" w:eastAsia="Noto Sans Symbols" w:hAnsi="Noto Sans Symbols" w:cs="Noto Sans Symbols"/>
        <w:vertAlign w:val="baseline"/>
      </w:rPr>
    </w:lvl>
    <w:lvl w:ilvl="3">
      <w:start w:val="1"/>
      <w:numFmt w:val="bullet"/>
      <w:lvlText w:val="●"/>
      <w:lvlJc w:val="left"/>
      <w:pPr>
        <w:ind w:left="3229" w:hanging="360"/>
      </w:pPr>
      <w:rPr>
        <w:rFonts w:ascii="Noto Sans Symbols" w:eastAsia="Noto Sans Symbols" w:hAnsi="Noto Sans Symbols" w:cs="Noto Sans Symbols"/>
        <w:vertAlign w:val="baseline"/>
      </w:rPr>
    </w:lvl>
    <w:lvl w:ilvl="4">
      <w:start w:val="1"/>
      <w:numFmt w:val="bullet"/>
      <w:lvlText w:val="o"/>
      <w:lvlJc w:val="left"/>
      <w:pPr>
        <w:ind w:left="3949" w:hanging="360"/>
      </w:pPr>
      <w:rPr>
        <w:rFonts w:ascii="Courier New" w:eastAsia="Courier New" w:hAnsi="Courier New" w:cs="Courier New"/>
        <w:vertAlign w:val="baseline"/>
      </w:rPr>
    </w:lvl>
    <w:lvl w:ilvl="5">
      <w:start w:val="1"/>
      <w:numFmt w:val="bullet"/>
      <w:lvlText w:val="▪"/>
      <w:lvlJc w:val="left"/>
      <w:pPr>
        <w:ind w:left="4669" w:hanging="360"/>
      </w:pPr>
      <w:rPr>
        <w:rFonts w:ascii="Noto Sans Symbols" w:eastAsia="Noto Sans Symbols" w:hAnsi="Noto Sans Symbols" w:cs="Noto Sans Symbols"/>
        <w:vertAlign w:val="baseline"/>
      </w:rPr>
    </w:lvl>
    <w:lvl w:ilvl="6">
      <w:start w:val="1"/>
      <w:numFmt w:val="bullet"/>
      <w:lvlText w:val="●"/>
      <w:lvlJc w:val="left"/>
      <w:pPr>
        <w:ind w:left="5389" w:hanging="360"/>
      </w:pPr>
      <w:rPr>
        <w:rFonts w:ascii="Noto Sans Symbols" w:eastAsia="Noto Sans Symbols" w:hAnsi="Noto Sans Symbols" w:cs="Noto Sans Symbols"/>
        <w:vertAlign w:val="baseline"/>
      </w:rPr>
    </w:lvl>
    <w:lvl w:ilvl="7">
      <w:start w:val="1"/>
      <w:numFmt w:val="bullet"/>
      <w:lvlText w:val="o"/>
      <w:lvlJc w:val="left"/>
      <w:pPr>
        <w:ind w:left="6109" w:hanging="360"/>
      </w:pPr>
      <w:rPr>
        <w:rFonts w:ascii="Courier New" w:eastAsia="Courier New" w:hAnsi="Courier New" w:cs="Courier New"/>
        <w:vertAlign w:val="baseline"/>
      </w:rPr>
    </w:lvl>
    <w:lvl w:ilvl="8">
      <w:start w:val="1"/>
      <w:numFmt w:val="bullet"/>
      <w:lvlText w:val="▪"/>
      <w:lvlJc w:val="left"/>
      <w:pPr>
        <w:ind w:left="6829" w:hanging="360"/>
      </w:pPr>
      <w:rPr>
        <w:rFonts w:ascii="Noto Sans Symbols" w:eastAsia="Noto Sans Symbols" w:hAnsi="Noto Sans Symbols" w:cs="Noto Sans Symbols"/>
        <w:vertAlign w:val="baseline"/>
      </w:rPr>
    </w:lvl>
  </w:abstractNum>
  <w:abstractNum w:abstractNumId="2">
    <w:nsid w:val="050836A8"/>
    <w:multiLevelType w:val="multilevel"/>
    <w:tmpl w:val="236AEF2C"/>
    <w:lvl w:ilvl="0">
      <w:start w:val="1"/>
      <w:numFmt w:val="decimal"/>
      <w:lvlText w:val="%1."/>
      <w:lvlJc w:val="left"/>
      <w:pPr>
        <w:ind w:left="1069" w:hanging="360"/>
      </w:pPr>
      <w:rPr>
        <w:vertAlign w:val="baseline"/>
      </w:rPr>
    </w:lvl>
    <w:lvl w:ilvl="1">
      <w:start w:val="1"/>
      <w:numFmt w:val="lowerLetter"/>
      <w:lvlText w:val="%2."/>
      <w:lvlJc w:val="left"/>
      <w:pPr>
        <w:ind w:left="1789" w:hanging="360"/>
      </w:pPr>
      <w:rPr>
        <w:vertAlign w:val="baseline"/>
      </w:rPr>
    </w:lvl>
    <w:lvl w:ilvl="2">
      <w:start w:val="1"/>
      <w:numFmt w:val="lowerRoman"/>
      <w:lvlText w:val="%3."/>
      <w:lvlJc w:val="right"/>
      <w:pPr>
        <w:ind w:left="2509" w:hanging="180"/>
      </w:pPr>
      <w:rPr>
        <w:vertAlign w:val="baseline"/>
      </w:rPr>
    </w:lvl>
    <w:lvl w:ilvl="3">
      <w:start w:val="1"/>
      <w:numFmt w:val="decimal"/>
      <w:lvlText w:val="%4."/>
      <w:lvlJc w:val="left"/>
      <w:pPr>
        <w:ind w:left="3229" w:hanging="360"/>
      </w:pPr>
      <w:rPr>
        <w:vertAlign w:val="baseline"/>
      </w:rPr>
    </w:lvl>
    <w:lvl w:ilvl="4">
      <w:start w:val="1"/>
      <w:numFmt w:val="lowerLetter"/>
      <w:lvlText w:val="%5."/>
      <w:lvlJc w:val="left"/>
      <w:pPr>
        <w:ind w:left="3949" w:hanging="360"/>
      </w:pPr>
      <w:rPr>
        <w:vertAlign w:val="baseline"/>
      </w:rPr>
    </w:lvl>
    <w:lvl w:ilvl="5">
      <w:start w:val="1"/>
      <w:numFmt w:val="lowerRoman"/>
      <w:lvlText w:val="%6."/>
      <w:lvlJc w:val="right"/>
      <w:pPr>
        <w:ind w:left="4669" w:hanging="180"/>
      </w:pPr>
      <w:rPr>
        <w:vertAlign w:val="baseline"/>
      </w:rPr>
    </w:lvl>
    <w:lvl w:ilvl="6">
      <w:start w:val="1"/>
      <w:numFmt w:val="decimal"/>
      <w:lvlText w:val="%7."/>
      <w:lvlJc w:val="left"/>
      <w:pPr>
        <w:ind w:left="5389" w:hanging="360"/>
      </w:pPr>
      <w:rPr>
        <w:vertAlign w:val="baseline"/>
      </w:rPr>
    </w:lvl>
    <w:lvl w:ilvl="7">
      <w:start w:val="1"/>
      <w:numFmt w:val="lowerLetter"/>
      <w:lvlText w:val="%8."/>
      <w:lvlJc w:val="left"/>
      <w:pPr>
        <w:ind w:left="6109" w:hanging="360"/>
      </w:pPr>
      <w:rPr>
        <w:vertAlign w:val="baseline"/>
      </w:rPr>
    </w:lvl>
    <w:lvl w:ilvl="8">
      <w:start w:val="1"/>
      <w:numFmt w:val="lowerRoman"/>
      <w:lvlText w:val="%9."/>
      <w:lvlJc w:val="right"/>
      <w:pPr>
        <w:ind w:left="6829" w:hanging="180"/>
      </w:pPr>
      <w:rPr>
        <w:vertAlign w:val="baseline"/>
      </w:rPr>
    </w:lvl>
  </w:abstractNum>
  <w:abstractNum w:abstractNumId="3">
    <w:nsid w:val="054A2357"/>
    <w:multiLevelType w:val="multilevel"/>
    <w:tmpl w:val="F38493CA"/>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
    <w:nsid w:val="05AC3B02"/>
    <w:multiLevelType w:val="hybridMultilevel"/>
    <w:tmpl w:val="BA782C92"/>
    <w:lvl w:ilvl="0" w:tplc="878ED2F0">
      <w:start w:val="4"/>
      <w:numFmt w:val="bullet"/>
      <w:lvlText w:val="-"/>
      <w:lvlJc w:val="left"/>
      <w:pPr>
        <w:ind w:left="435" w:hanging="360"/>
      </w:pPr>
      <w:rPr>
        <w:rFonts w:ascii="Times New Roman" w:eastAsia="Times New Roman" w:hAnsi="Times New Roman" w:cs="Times New Roman" w:hint="default"/>
      </w:rPr>
    </w:lvl>
    <w:lvl w:ilvl="1" w:tplc="04190003">
      <w:start w:val="1"/>
      <w:numFmt w:val="bullet"/>
      <w:lvlText w:val="o"/>
      <w:lvlJc w:val="left"/>
      <w:pPr>
        <w:ind w:left="1155" w:hanging="360"/>
      </w:pPr>
      <w:rPr>
        <w:rFonts w:ascii="Courier New" w:hAnsi="Courier New" w:cs="Courier New" w:hint="default"/>
      </w:rPr>
    </w:lvl>
    <w:lvl w:ilvl="2" w:tplc="04190005">
      <w:start w:val="1"/>
      <w:numFmt w:val="bullet"/>
      <w:lvlText w:val=""/>
      <w:lvlJc w:val="left"/>
      <w:pPr>
        <w:ind w:left="1875" w:hanging="360"/>
      </w:pPr>
      <w:rPr>
        <w:rFonts w:ascii="Wingdings" w:hAnsi="Wingdings" w:hint="default"/>
      </w:rPr>
    </w:lvl>
    <w:lvl w:ilvl="3" w:tplc="04190001">
      <w:start w:val="1"/>
      <w:numFmt w:val="bullet"/>
      <w:lvlText w:val=""/>
      <w:lvlJc w:val="left"/>
      <w:pPr>
        <w:ind w:left="2595" w:hanging="360"/>
      </w:pPr>
      <w:rPr>
        <w:rFonts w:ascii="Symbol" w:hAnsi="Symbol" w:hint="default"/>
      </w:rPr>
    </w:lvl>
    <w:lvl w:ilvl="4" w:tplc="04190003">
      <w:start w:val="1"/>
      <w:numFmt w:val="bullet"/>
      <w:lvlText w:val="o"/>
      <w:lvlJc w:val="left"/>
      <w:pPr>
        <w:ind w:left="3315" w:hanging="360"/>
      </w:pPr>
      <w:rPr>
        <w:rFonts w:ascii="Courier New" w:hAnsi="Courier New" w:cs="Courier New" w:hint="default"/>
      </w:rPr>
    </w:lvl>
    <w:lvl w:ilvl="5" w:tplc="04190005">
      <w:start w:val="1"/>
      <w:numFmt w:val="bullet"/>
      <w:lvlText w:val=""/>
      <w:lvlJc w:val="left"/>
      <w:pPr>
        <w:ind w:left="4035" w:hanging="360"/>
      </w:pPr>
      <w:rPr>
        <w:rFonts w:ascii="Wingdings" w:hAnsi="Wingdings" w:hint="default"/>
      </w:rPr>
    </w:lvl>
    <w:lvl w:ilvl="6" w:tplc="04190001">
      <w:start w:val="1"/>
      <w:numFmt w:val="bullet"/>
      <w:lvlText w:val=""/>
      <w:lvlJc w:val="left"/>
      <w:pPr>
        <w:ind w:left="4755" w:hanging="360"/>
      </w:pPr>
      <w:rPr>
        <w:rFonts w:ascii="Symbol" w:hAnsi="Symbol" w:hint="default"/>
      </w:rPr>
    </w:lvl>
    <w:lvl w:ilvl="7" w:tplc="04190003">
      <w:start w:val="1"/>
      <w:numFmt w:val="bullet"/>
      <w:lvlText w:val="o"/>
      <w:lvlJc w:val="left"/>
      <w:pPr>
        <w:ind w:left="5475" w:hanging="360"/>
      </w:pPr>
      <w:rPr>
        <w:rFonts w:ascii="Courier New" w:hAnsi="Courier New" w:cs="Courier New" w:hint="default"/>
      </w:rPr>
    </w:lvl>
    <w:lvl w:ilvl="8" w:tplc="04190005">
      <w:start w:val="1"/>
      <w:numFmt w:val="bullet"/>
      <w:lvlText w:val=""/>
      <w:lvlJc w:val="left"/>
      <w:pPr>
        <w:ind w:left="6195" w:hanging="360"/>
      </w:pPr>
      <w:rPr>
        <w:rFonts w:ascii="Wingdings" w:hAnsi="Wingdings" w:hint="default"/>
      </w:rPr>
    </w:lvl>
  </w:abstractNum>
  <w:abstractNum w:abstractNumId="5">
    <w:nsid w:val="0996604F"/>
    <w:multiLevelType w:val="multilevel"/>
    <w:tmpl w:val="E8162A0E"/>
    <w:lvl w:ilvl="0">
      <w:start w:val="1"/>
      <w:numFmt w:val="decimal"/>
      <w:lvlText w:val="%1."/>
      <w:lvlJc w:val="left"/>
      <w:pPr>
        <w:ind w:left="1069" w:hanging="360"/>
      </w:pPr>
      <w:rPr>
        <w:vertAlign w:val="baseline"/>
      </w:rPr>
    </w:lvl>
    <w:lvl w:ilvl="1">
      <w:start w:val="4"/>
      <w:numFmt w:val="decimal"/>
      <w:lvlText w:val="%1.%2"/>
      <w:lvlJc w:val="left"/>
      <w:pPr>
        <w:ind w:left="1159" w:hanging="450"/>
      </w:pPr>
      <w:rPr>
        <w:vertAlign w:val="baseline"/>
      </w:rPr>
    </w:lvl>
    <w:lvl w:ilvl="2">
      <w:start w:val="1"/>
      <w:numFmt w:val="decimal"/>
      <w:lvlText w:val="%1.%2.%3"/>
      <w:lvlJc w:val="left"/>
      <w:pPr>
        <w:ind w:left="1429" w:hanging="720"/>
      </w:pPr>
      <w:rPr>
        <w:vertAlign w:val="baseline"/>
      </w:rPr>
    </w:lvl>
    <w:lvl w:ilvl="3">
      <w:start w:val="1"/>
      <w:numFmt w:val="decimal"/>
      <w:lvlText w:val="%1.%2.%3.%4"/>
      <w:lvlJc w:val="left"/>
      <w:pPr>
        <w:ind w:left="1789" w:hanging="1080"/>
      </w:pPr>
      <w:rPr>
        <w:vertAlign w:val="baseline"/>
      </w:rPr>
    </w:lvl>
    <w:lvl w:ilvl="4">
      <w:start w:val="1"/>
      <w:numFmt w:val="decimal"/>
      <w:lvlText w:val="%1.%2.%3.%4.%5"/>
      <w:lvlJc w:val="left"/>
      <w:pPr>
        <w:ind w:left="1789" w:hanging="1080"/>
      </w:pPr>
      <w:rPr>
        <w:vertAlign w:val="baseline"/>
      </w:rPr>
    </w:lvl>
    <w:lvl w:ilvl="5">
      <w:start w:val="1"/>
      <w:numFmt w:val="decimal"/>
      <w:lvlText w:val="%1.%2.%3.%4.%5.%6"/>
      <w:lvlJc w:val="left"/>
      <w:pPr>
        <w:ind w:left="2149" w:hanging="1440"/>
      </w:pPr>
      <w:rPr>
        <w:vertAlign w:val="baseline"/>
      </w:rPr>
    </w:lvl>
    <w:lvl w:ilvl="6">
      <w:start w:val="1"/>
      <w:numFmt w:val="decimal"/>
      <w:lvlText w:val="%1.%2.%3.%4.%5.%6.%7"/>
      <w:lvlJc w:val="left"/>
      <w:pPr>
        <w:ind w:left="2149" w:hanging="1440"/>
      </w:pPr>
      <w:rPr>
        <w:vertAlign w:val="baseline"/>
      </w:rPr>
    </w:lvl>
    <w:lvl w:ilvl="7">
      <w:start w:val="1"/>
      <w:numFmt w:val="decimal"/>
      <w:lvlText w:val="%1.%2.%3.%4.%5.%6.%7.%8"/>
      <w:lvlJc w:val="left"/>
      <w:pPr>
        <w:ind w:left="2509" w:hanging="1800"/>
      </w:pPr>
      <w:rPr>
        <w:vertAlign w:val="baseline"/>
      </w:rPr>
    </w:lvl>
    <w:lvl w:ilvl="8">
      <w:start w:val="1"/>
      <w:numFmt w:val="decimal"/>
      <w:lvlText w:val="%1.%2.%3.%4.%5.%6.%7.%8.%9"/>
      <w:lvlJc w:val="left"/>
      <w:pPr>
        <w:ind w:left="2869" w:hanging="2160"/>
      </w:pPr>
      <w:rPr>
        <w:vertAlign w:val="baseline"/>
      </w:rPr>
    </w:lvl>
  </w:abstractNum>
  <w:abstractNum w:abstractNumId="6">
    <w:nsid w:val="10A95AF8"/>
    <w:multiLevelType w:val="multilevel"/>
    <w:tmpl w:val="5038CC5A"/>
    <w:lvl w:ilvl="0">
      <w:start w:val="3"/>
      <w:numFmt w:val="bullet"/>
      <w:lvlText w:val="-"/>
      <w:lvlJc w:val="left"/>
      <w:pPr>
        <w:ind w:left="1069" w:hanging="360"/>
      </w:pPr>
      <w:rPr>
        <w:rFonts w:ascii="Times New Roman" w:eastAsia="Times New Roman" w:hAnsi="Times New Roman" w:cs="Times New Roman"/>
        <w:vertAlign w:val="baseline"/>
      </w:rPr>
    </w:lvl>
    <w:lvl w:ilvl="1">
      <w:start w:val="1"/>
      <w:numFmt w:val="bullet"/>
      <w:lvlText w:val="o"/>
      <w:lvlJc w:val="left"/>
      <w:pPr>
        <w:ind w:left="1789" w:hanging="360"/>
      </w:pPr>
      <w:rPr>
        <w:rFonts w:ascii="Courier New" w:eastAsia="Courier New" w:hAnsi="Courier New" w:cs="Courier New"/>
        <w:vertAlign w:val="baseline"/>
      </w:rPr>
    </w:lvl>
    <w:lvl w:ilvl="2">
      <w:start w:val="1"/>
      <w:numFmt w:val="bullet"/>
      <w:lvlText w:val="▪"/>
      <w:lvlJc w:val="left"/>
      <w:pPr>
        <w:ind w:left="2509" w:hanging="360"/>
      </w:pPr>
      <w:rPr>
        <w:rFonts w:ascii="Noto Sans Symbols" w:eastAsia="Noto Sans Symbols" w:hAnsi="Noto Sans Symbols" w:cs="Noto Sans Symbols"/>
        <w:vertAlign w:val="baseline"/>
      </w:rPr>
    </w:lvl>
    <w:lvl w:ilvl="3">
      <w:start w:val="1"/>
      <w:numFmt w:val="bullet"/>
      <w:lvlText w:val="●"/>
      <w:lvlJc w:val="left"/>
      <w:pPr>
        <w:ind w:left="3229" w:hanging="360"/>
      </w:pPr>
      <w:rPr>
        <w:rFonts w:ascii="Noto Sans Symbols" w:eastAsia="Noto Sans Symbols" w:hAnsi="Noto Sans Symbols" w:cs="Noto Sans Symbols"/>
        <w:vertAlign w:val="baseline"/>
      </w:rPr>
    </w:lvl>
    <w:lvl w:ilvl="4">
      <w:start w:val="1"/>
      <w:numFmt w:val="bullet"/>
      <w:lvlText w:val="o"/>
      <w:lvlJc w:val="left"/>
      <w:pPr>
        <w:ind w:left="3949" w:hanging="360"/>
      </w:pPr>
      <w:rPr>
        <w:rFonts w:ascii="Courier New" w:eastAsia="Courier New" w:hAnsi="Courier New" w:cs="Courier New"/>
        <w:vertAlign w:val="baseline"/>
      </w:rPr>
    </w:lvl>
    <w:lvl w:ilvl="5">
      <w:start w:val="1"/>
      <w:numFmt w:val="bullet"/>
      <w:lvlText w:val="▪"/>
      <w:lvlJc w:val="left"/>
      <w:pPr>
        <w:ind w:left="4669" w:hanging="360"/>
      </w:pPr>
      <w:rPr>
        <w:rFonts w:ascii="Noto Sans Symbols" w:eastAsia="Noto Sans Symbols" w:hAnsi="Noto Sans Symbols" w:cs="Noto Sans Symbols"/>
        <w:vertAlign w:val="baseline"/>
      </w:rPr>
    </w:lvl>
    <w:lvl w:ilvl="6">
      <w:start w:val="1"/>
      <w:numFmt w:val="bullet"/>
      <w:lvlText w:val="●"/>
      <w:lvlJc w:val="left"/>
      <w:pPr>
        <w:ind w:left="5389" w:hanging="360"/>
      </w:pPr>
      <w:rPr>
        <w:rFonts w:ascii="Noto Sans Symbols" w:eastAsia="Noto Sans Symbols" w:hAnsi="Noto Sans Symbols" w:cs="Noto Sans Symbols"/>
        <w:vertAlign w:val="baseline"/>
      </w:rPr>
    </w:lvl>
    <w:lvl w:ilvl="7">
      <w:start w:val="1"/>
      <w:numFmt w:val="bullet"/>
      <w:lvlText w:val="o"/>
      <w:lvlJc w:val="left"/>
      <w:pPr>
        <w:ind w:left="6109" w:hanging="360"/>
      </w:pPr>
      <w:rPr>
        <w:rFonts w:ascii="Courier New" w:eastAsia="Courier New" w:hAnsi="Courier New" w:cs="Courier New"/>
        <w:vertAlign w:val="baseline"/>
      </w:rPr>
    </w:lvl>
    <w:lvl w:ilvl="8">
      <w:start w:val="1"/>
      <w:numFmt w:val="bullet"/>
      <w:lvlText w:val="▪"/>
      <w:lvlJc w:val="left"/>
      <w:pPr>
        <w:ind w:left="6829" w:hanging="360"/>
      </w:pPr>
      <w:rPr>
        <w:rFonts w:ascii="Noto Sans Symbols" w:eastAsia="Noto Sans Symbols" w:hAnsi="Noto Sans Symbols" w:cs="Noto Sans Symbols"/>
        <w:vertAlign w:val="baseline"/>
      </w:rPr>
    </w:lvl>
  </w:abstractNum>
  <w:abstractNum w:abstractNumId="7">
    <w:nsid w:val="1262729A"/>
    <w:multiLevelType w:val="multilevel"/>
    <w:tmpl w:val="88D26920"/>
    <w:lvl w:ilvl="0">
      <w:numFmt w:val="bullet"/>
      <w:lvlText w:val="-"/>
      <w:lvlJc w:val="left"/>
      <w:pPr>
        <w:ind w:left="1069" w:hanging="360"/>
      </w:pPr>
      <w:rPr>
        <w:rFonts w:ascii="Times New Roman" w:eastAsia="Times New Roman" w:hAnsi="Times New Roman" w:cs="Times New Roman"/>
        <w:vertAlign w:val="baseline"/>
      </w:rPr>
    </w:lvl>
    <w:lvl w:ilvl="1">
      <w:start w:val="1"/>
      <w:numFmt w:val="bullet"/>
      <w:lvlText w:val="o"/>
      <w:lvlJc w:val="left"/>
      <w:pPr>
        <w:ind w:left="1789" w:hanging="360"/>
      </w:pPr>
      <w:rPr>
        <w:rFonts w:ascii="Courier New" w:eastAsia="Courier New" w:hAnsi="Courier New" w:cs="Courier New"/>
        <w:vertAlign w:val="baseline"/>
      </w:rPr>
    </w:lvl>
    <w:lvl w:ilvl="2">
      <w:start w:val="1"/>
      <w:numFmt w:val="bullet"/>
      <w:lvlText w:val="▪"/>
      <w:lvlJc w:val="left"/>
      <w:pPr>
        <w:ind w:left="2509" w:hanging="360"/>
      </w:pPr>
      <w:rPr>
        <w:rFonts w:ascii="Noto Sans Symbols" w:eastAsia="Noto Sans Symbols" w:hAnsi="Noto Sans Symbols" w:cs="Noto Sans Symbols"/>
        <w:vertAlign w:val="baseline"/>
      </w:rPr>
    </w:lvl>
    <w:lvl w:ilvl="3">
      <w:start w:val="1"/>
      <w:numFmt w:val="bullet"/>
      <w:lvlText w:val="●"/>
      <w:lvlJc w:val="left"/>
      <w:pPr>
        <w:ind w:left="3229" w:hanging="360"/>
      </w:pPr>
      <w:rPr>
        <w:rFonts w:ascii="Noto Sans Symbols" w:eastAsia="Noto Sans Symbols" w:hAnsi="Noto Sans Symbols" w:cs="Noto Sans Symbols"/>
        <w:vertAlign w:val="baseline"/>
      </w:rPr>
    </w:lvl>
    <w:lvl w:ilvl="4">
      <w:start w:val="1"/>
      <w:numFmt w:val="bullet"/>
      <w:lvlText w:val="o"/>
      <w:lvlJc w:val="left"/>
      <w:pPr>
        <w:ind w:left="3949" w:hanging="360"/>
      </w:pPr>
      <w:rPr>
        <w:rFonts w:ascii="Courier New" w:eastAsia="Courier New" w:hAnsi="Courier New" w:cs="Courier New"/>
        <w:vertAlign w:val="baseline"/>
      </w:rPr>
    </w:lvl>
    <w:lvl w:ilvl="5">
      <w:start w:val="1"/>
      <w:numFmt w:val="bullet"/>
      <w:lvlText w:val="▪"/>
      <w:lvlJc w:val="left"/>
      <w:pPr>
        <w:ind w:left="4669" w:hanging="360"/>
      </w:pPr>
      <w:rPr>
        <w:rFonts w:ascii="Noto Sans Symbols" w:eastAsia="Noto Sans Symbols" w:hAnsi="Noto Sans Symbols" w:cs="Noto Sans Symbols"/>
        <w:vertAlign w:val="baseline"/>
      </w:rPr>
    </w:lvl>
    <w:lvl w:ilvl="6">
      <w:start w:val="1"/>
      <w:numFmt w:val="bullet"/>
      <w:lvlText w:val="●"/>
      <w:lvlJc w:val="left"/>
      <w:pPr>
        <w:ind w:left="5389" w:hanging="360"/>
      </w:pPr>
      <w:rPr>
        <w:rFonts w:ascii="Noto Sans Symbols" w:eastAsia="Noto Sans Symbols" w:hAnsi="Noto Sans Symbols" w:cs="Noto Sans Symbols"/>
        <w:vertAlign w:val="baseline"/>
      </w:rPr>
    </w:lvl>
    <w:lvl w:ilvl="7">
      <w:start w:val="1"/>
      <w:numFmt w:val="bullet"/>
      <w:lvlText w:val="o"/>
      <w:lvlJc w:val="left"/>
      <w:pPr>
        <w:ind w:left="6109" w:hanging="360"/>
      </w:pPr>
      <w:rPr>
        <w:rFonts w:ascii="Courier New" w:eastAsia="Courier New" w:hAnsi="Courier New" w:cs="Courier New"/>
        <w:vertAlign w:val="baseline"/>
      </w:rPr>
    </w:lvl>
    <w:lvl w:ilvl="8">
      <w:start w:val="1"/>
      <w:numFmt w:val="bullet"/>
      <w:lvlText w:val="▪"/>
      <w:lvlJc w:val="left"/>
      <w:pPr>
        <w:ind w:left="6829" w:hanging="360"/>
      </w:pPr>
      <w:rPr>
        <w:rFonts w:ascii="Noto Sans Symbols" w:eastAsia="Noto Sans Symbols" w:hAnsi="Noto Sans Symbols" w:cs="Noto Sans Symbols"/>
        <w:vertAlign w:val="baseline"/>
      </w:rPr>
    </w:lvl>
  </w:abstractNum>
  <w:abstractNum w:abstractNumId="8">
    <w:nsid w:val="1A5A1F21"/>
    <w:multiLevelType w:val="multilevel"/>
    <w:tmpl w:val="DB9C8984"/>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9">
    <w:nsid w:val="1C186FF7"/>
    <w:multiLevelType w:val="multilevel"/>
    <w:tmpl w:val="70200FA4"/>
    <w:lvl w:ilvl="0">
      <w:start w:val="1"/>
      <w:numFmt w:val="decimal"/>
      <w:lvlText w:val="%1."/>
      <w:lvlJc w:val="left"/>
      <w:pPr>
        <w:ind w:left="1069" w:hanging="360"/>
      </w:pPr>
      <w:rPr>
        <w:vertAlign w:val="baseline"/>
      </w:rPr>
    </w:lvl>
    <w:lvl w:ilvl="1">
      <w:start w:val="1"/>
      <w:numFmt w:val="lowerLetter"/>
      <w:lvlText w:val="%2."/>
      <w:lvlJc w:val="left"/>
      <w:pPr>
        <w:ind w:left="1789" w:hanging="360"/>
      </w:pPr>
      <w:rPr>
        <w:vertAlign w:val="baseline"/>
      </w:rPr>
    </w:lvl>
    <w:lvl w:ilvl="2">
      <w:start w:val="1"/>
      <w:numFmt w:val="lowerRoman"/>
      <w:lvlText w:val="%3."/>
      <w:lvlJc w:val="right"/>
      <w:pPr>
        <w:ind w:left="2509" w:hanging="180"/>
      </w:pPr>
      <w:rPr>
        <w:vertAlign w:val="baseline"/>
      </w:rPr>
    </w:lvl>
    <w:lvl w:ilvl="3">
      <w:start w:val="1"/>
      <w:numFmt w:val="decimal"/>
      <w:lvlText w:val="%4."/>
      <w:lvlJc w:val="left"/>
      <w:pPr>
        <w:ind w:left="3229" w:hanging="360"/>
      </w:pPr>
      <w:rPr>
        <w:vertAlign w:val="baseline"/>
      </w:rPr>
    </w:lvl>
    <w:lvl w:ilvl="4">
      <w:start w:val="1"/>
      <w:numFmt w:val="lowerLetter"/>
      <w:lvlText w:val="%5."/>
      <w:lvlJc w:val="left"/>
      <w:pPr>
        <w:ind w:left="3949" w:hanging="360"/>
      </w:pPr>
      <w:rPr>
        <w:vertAlign w:val="baseline"/>
      </w:rPr>
    </w:lvl>
    <w:lvl w:ilvl="5">
      <w:start w:val="1"/>
      <w:numFmt w:val="lowerRoman"/>
      <w:lvlText w:val="%6."/>
      <w:lvlJc w:val="right"/>
      <w:pPr>
        <w:ind w:left="4669" w:hanging="180"/>
      </w:pPr>
      <w:rPr>
        <w:vertAlign w:val="baseline"/>
      </w:rPr>
    </w:lvl>
    <w:lvl w:ilvl="6">
      <w:start w:val="1"/>
      <w:numFmt w:val="decimal"/>
      <w:lvlText w:val="%7."/>
      <w:lvlJc w:val="left"/>
      <w:pPr>
        <w:ind w:left="5389" w:hanging="360"/>
      </w:pPr>
      <w:rPr>
        <w:vertAlign w:val="baseline"/>
      </w:rPr>
    </w:lvl>
    <w:lvl w:ilvl="7">
      <w:start w:val="1"/>
      <w:numFmt w:val="lowerLetter"/>
      <w:lvlText w:val="%8."/>
      <w:lvlJc w:val="left"/>
      <w:pPr>
        <w:ind w:left="6109" w:hanging="360"/>
      </w:pPr>
      <w:rPr>
        <w:vertAlign w:val="baseline"/>
      </w:rPr>
    </w:lvl>
    <w:lvl w:ilvl="8">
      <w:start w:val="1"/>
      <w:numFmt w:val="lowerRoman"/>
      <w:lvlText w:val="%9."/>
      <w:lvlJc w:val="right"/>
      <w:pPr>
        <w:ind w:left="6829" w:hanging="180"/>
      </w:pPr>
      <w:rPr>
        <w:vertAlign w:val="baseline"/>
      </w:rPr>
    </w:lvl>
  </w:abstractNum>
  <w:abstractNum w:abstractNumId="10">
    <w:nsid w:val="1C65124A"/>
    <w:multiLevelType w:val="multilevel"/>
    <w:tmpl w:val="C7942AA2"/>
    <w:lvl w:ilvl="0">
      <w:start w:val="37"/>
      <w:numFmt w:val="decimal"/>
      <w:lvlText w:val="%1."/>
      <w:lvlJc w:val="left"/>
      <w:pPr>
        <w:ind w:left="1227" w:hanging="375"/>
      </w:pPr>
      <w:rPr>
        <w:vertAlign w:val="baseline"/>
      </w:rPr>
    </w:lvl>
    <w:lvl w:ilvl="1">
      <w:start w:val="1"/>
      <w:numFmt w:val="lowerLetter"/>
      <w:lvlText w:val="%2."/>
      <w:lvlJc w:val="left"/>
      <w:pPr>
        <w:ind w:left="1932" w:hanging="360"/>
      </w:pPr>
      <w:rPr>
        <w:vertAlign w:val="baseline"/>
      </w:rPr>
    </w:lvl>
    <w:lvl w:ilvl="2">
      <w:start w:val="1"/>
      <w:numFmt w:val="lowerRoman"/>
      <w:lvlText w:val="%3."/>
      <w:lvlJc w:val="right"/>
      <w:pPr>
        <w:ind w:left="2652" w:hanging="180"/>
      </w:pPr>
      <w:rPr>
        <w:vertAlign w:val="baseline"/>
      </w:rPr>
    </w:lvl>
    <w:lvl w:ilvl="3">
      <w:start w:val="1"/>
      <w:numFmt w:val="decimal"/>
      <w:lvlText w:val="%4."/>
      <w:lvlJc w:val="left"/>
      <w:pPr>
        <w:ind w:left="3372" w:hanging="360"/>
      </w:pPr>
      <w:rPr>
        <w:vertAlign w:val="baseline"/>
      </w:rPr>
    </w:lvl>
    <w:lvl w:ilvl="4">
      <w:start w:val="1"/>
      <w:numFmt w:val="lowerLetter"/>
      <w:lvlText w:val="%5."/>
      <w:lvlJc w:val="left"/>
      <w:pPr>
        <w:ind w:left="4092" w:hanging="360"/>
      </w:pPr>
      <w:rPr>
        <w:vertAlign w:val="baseline"/>
      </w:rPr>
    </w:lvl>
    <w:lvl w:ilvl="5">
      <w:start w:val="1"/>
      <w:numFmt w:val="lowerRoman"/>
      <w:lvlText w:val="%6."/>
      <w:lvlJc w:val="right"/>
      <w:pPr>
        <w:ind w:left="4812" w:hanging="180"/>
      </w:pPr>
      <w:rPr>
        <w:vertAlign w:val="baseline"/>
      </w:rPr>
    </w:lvl>
    <w:lvl w:ilvl="6">
      <w:start w:val="1"/>
      <w:numFmt w:val="decimal"/>
      <w:lvlText w:val="%7."/>
      <w:lvlJc w:val="left"/>
      <w:pPr>
        <w:ind w:left="5532" w:hanging="360"/>
      </w:pPr>
      <w:rPr>
        <w:vertAlign w:val="baseline"/>
      </w:rPr>
    </w:lvl>
    <w:lvl w:ilvl="7">
      <w:start w:val="1"/>
      <w:numFmt w:val="lowerLetter"/>
      <w:lvlText w:val="%8."/>
      <w:lvlJc w:val="left"/>
      <w:pPr>
        <w:ind w:left="6252" w:hanging="360"/>
      </w:pPr>
      <w:rPr>
        <w:vertAlign w:val="baseline"/>
      </w:rPr>
    </w:lvl>
    <w:lvl w:ilvl="8">
      <w:start w:val="1"/>
      <w:numFmt w:val="lowerRoman"/>
      <w:lvlText w:val="%9."/>
      <w:lvlJc w:val="right"/>
      <w:pPr>
        <w:ind w:left="6972" w:hanging="180"/>
      </w:pPr>
      <w:rPr>
        <w:vertAlign w:val="baseline"/>
      </w:rPr>
    </w:lvl>
  </w:abstractNum>
  <w:abstractNum w:abstractNumId="11">
    <w:nsid w:val="202F710B"/>
    <w:multiLevelType w:val="hybridMultilevel"/>
    <w:tmpl w:val="61FA27DE"/>
    <w:lvl w:ilvl="0" w:tplc="A71684F6">
      <w:start w:val="5"/>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29E2104F"/>
    <w:multiLevelType w:val="hybridMultilevel"/>
    <w:tmpl w:val="438A8CD2"/>
    <w:lvl w:ilvl="0" w:tplc="A3CC44D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
    <w:nsid w:val="2E720018"/>
    <w:multiLevelType w:val="multilevel"/>
    <w:tmpl w:val="A98CFF42"/>
    <w:lvl w:ilvl="0">
      <w:start w:val="1"/>
      <w:numFmt w:val="decimal"/>
      <w:lvlText w:val="%1."/>
      <w:lvlJc w:val="left"/>
      <w:pPr>
        <w:ind w:left="1699" w:hanging="99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4">
    <w:nsid w:val="36134119"/>
    <w:multiLevelType w:val="hybridMultilevel"/>
    <w:tmpl w:val="56EE7C3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3BC7734E"/>
    <w:multiLevelType w:val="multilevel"/>
    <w:tmpl w:val="9FD4F35E"/>
    <w:lvl w:ilvl="0">
      <w:start w:val="1"/>
      <w:numFmt w:val="decimal"/>
      <w:lvlText w:val="%1."/>
      <w:lvlJc w:val="left"/>
      <w:pPr>
        <w:ind w:left="1069" w:hanging="360"/>
      </w:pPr>
      <w:rPr>
        <w:vertAlign w:val="baseline"/>
      </w:rPr>
    </w:lvl>
    <w:lvl w:ilvl="1">
      <w:start w:val="1"/>
      <w:numFmt w:val="lowerLetter"/>
      <w:lvlText w:val="%2."/>
      <w:lvlJc w:val="left"/>
      <w:pPr>
        <w:ind w:left="1789" w:hanging="360"/>
      </w:pPr>
      <w:rPr>
        <w:vertAlign w:val="baseline"/>
      </w:rPr>
    </w:lvl>
    <w:lvl w:ilvl="2">
      <w:start w:val="1"/>
      <w:numFmt w:val="lowerRoman"/>
      <w:lvlText w:val="%3."/>
      <w:lvlJc w:val="right"/>
      <w:pPr>
        <w:ind w:left="2509" w:hanging="180"/>
      </w:pPr>
      <w:rPr>
        <w:vertAlign w:val="baseline"/>
      </w:rPr>
    </w:lvl>
    <w:lvl w:ilvl="3">
      <w:start w:val="1"/>
      <w:numFmt w:val="decimal"/>
      <w:lvlText w:val="%4."/>
      <w:lvlJc w:val="left"/>
      <w:pPr>
        <w:ind w:left="3229" w:hanging="360"/>
      </w:pPr>
      <w:rPr>
        <w:vertAlign w:val="baseline"/>
      </w:rPr>
    </w:lvl>
    <w:lvl w:ilvl="4">
      <w:start w:val="1"/>
      <w:numFmt w:val="lowerLetter"/>
      <w:lvlText w:val="%5."/>
      <w:lvlJc w:val="left"/>
      <w:pPr>
        <w:ind w:left="3949" w:hanging="360"/>
      </w:pPr>
      <w:rPr>
        <w:vertAlign w:val="baseline"/>
      </w:rPr>
    </w:lvl>
    <w:lvl w:ilvl="5">
      <w:start w:val="1"/>
      <w:numFmt w:val="lowerRoman"/>
      <w:lvlText w:val="%6."/>
      <w:lvlJc w:val="right"/>
      <w:pPr>
        <w:ind w:left="4669" w:hanging="180"/>
      </w:pPr>
      <w:rPr>
        <w:vertAlign w:val="baseline"/>
      </w:rPr>
    </w:lvl>
    <w:lvl w:ilvl="6">
      <w:start w:val="1"/>
      <w:numFmt w:val="decimal"/>
      <w:lvlText w:val="%7."/>
      <w:lvlJc w:val="left"/>
      <w:pPr>
        <w:ind w:left="5389" w:hanging="360"/>
      </w:pPr>
      <w:rPr>
        <w:vertAlign w:val="baseline"/>
      </w:rPr>
    </w:lvl>
    <w:lvl w:ilvl="7">
      <w:start w:val="1"/>
      <w:numFmt w:val="lowerLetter"/>
      <w:lvlText w:val="%8."/>
      <w:lvlJc w:val="left"/>
      <w:pPr>
        <w:ind w:left="6109" w:hanging="360"/>
      </w:pPr>
      <w:rPr>
        <w:vertAlign w:val="baseline"/>
      </w:rPr>
    </w:lvl>
    <w:lvl w:ilvl="8">
      <w:start w:val="1"/>
      <w:numFmt w:val="lowerRoman"/>
      <w:lvlText w:val="%9."/>
      <w:lvlJc w:val="right"/>
      <w:pPr>
        <w:ind w:left="6829" w:hanging="180"/>
      </w:pPr>
      <w:rPr>
        <w:vertAlign w:val="baseline"/>
      </w:rPr>
    </w:lvl>
  </w:abstractNum>
  <w:abstractNum w:abstractNumId="16">
    <w:nsid w:val="50AF1135"/>
    <w:multiLevelType w:val="multilevel"/>
    <w:tmpl w:val="9158571C"/>
    <w:lvl w:ilvl="0">
      <w:start w:val="1"/>
      <w:numFmt w:val="decimal"/>
      <w:lvlText w:val="%1."/>
      <w:lvlJc w:val="left"/>
      <w:pPr>
        <w:ind w:left="1069" w:hanging="360"/>
      </w:pPr>
      <w:rPr>
        <w:vertAlign w:val="baseline"/>
      </w:rPr>
    </w:lvl>
    <w:lvl w:ilvl="1">
      <w:start w:val="1"/>
      <w:numFmt w:val="lowerLetter"/>
      <w:lvlText w:val="%2."/>
      <w:lvlJc w:val="left"/>
      <w:pPr>
        <w:ind w:left="1789" w:hanging="360"/>
      </w:pPr>
      <w:rPr>
        <w:vertAlign w:val="baseline"/>
      </w:rPr>
    </w:lvl>
    <w:lvl w:ilvl="2">
      <w:start w:val="1"/>
      <w:numFmt w:val="lowerRoman"/>
      <w:lvlText w:val="%3."/>
      <w:lvlJc w:val="right"/>
      <w:pPr>
        <w:ind w:left="2509" w:hanging="180"/>
      </w:pPr>
      <w:rPr>
        <w:vertAlign w:val="baseline"/>
      </w:rPr>
    </w:lvl>
    <w:lvl w:ilvl="3">
      <w:start w:val="1"/>
      <w:numFmt w:val="decimal"/>
      <w:lvlText w:val="%4."/>
      <w:lvlJc w:val="left"/>
      <w:pPr>
        <w:ind w:left="3229" w:hanging="360"/>
      </w:pPr>
      <w:rPr>
        <w:vertAlign w:val="baseline"/>
      </w:rPr>
    </w:lvl>
    <w:lvl w:ilvl="4">
      <w:start w:val="1"/>
      <w:numFmt w:val="lowerLetter"/>
      <w:lvlText w:val="%5."/>
      <w:lvlJc w:val="left"/>
      <w:pPr>
        <w:ind w:left="3949" w:hanging="360"/>
      </w:pPr>
      <w:rPr>
        <w:vertAlign w:val="baseline"/>
      </w:rPr>
    </w:lvl>
    <w:lvl w:ilvl="5">
      <w:start w:val="1"/>
      <w:numFmt w:val="lowerRoman"/>
      <w:lvlText w:val="%6."/>
      <w:lvlJc w:val="right"/>
      <w:pPr>
        <w:ind w:left="4669" w:hanging="180"/>
      </w:pPr>
      <w:rPr>
        <w:vertAlign w:val="baseline"/>
      </w:rPr>
    </w:lvl>
    <w:lvl w:ilvl="6">
      <w:start w:val="1"/>
      <w:numFmt w:val="decimal"/>
      <w:lvlText w:val="%7."/>
      <w:lvlJc w:val="left"/>
      <w:pPr>
        <w:ind w:left="5389" w:hanging="360"/>
      </w:pPr>
      <w:rPr>
        <w:vertAlign w:val="baseline"/>
      </w:rPr>
    </w:lvl>
    <w:lvl w:ilvl="7">
      <w:start w:val="1"/>
      <w:numFmt w:val="lowerLetter"/>
      <w:lvlText w:val="%8."/>
      <w:lvlJc w:val="left"/>
      <w:pPr>
        <w:ind w:left="6109" w:hanging="360"/>
      </w:pPr>
      <w:rPr>
        <w:vertAlign w:val="baseline"/>
      </w:rPr>
    </w:lvl>
    <w:lvl w:ilvl="8">
      <w:start w:val="1"/>
      <w:numFmt w:val="lowerRoman"/>
      <w:lvlText w:val="%9."/>
      <w:lvlJc w:val="right"/>
      <w:pPr>
        <w:ind w:left="6829" w:hanging="180"/>
      </w:pPr>
      <w:rPr>
        <w:vertAlign w:val="baseline"/>
      </w:rPr>
    </w:lvl>
  </w:abstractNum>
  <w:abstractNum w:abstractNumId="17">
    <w:nsid w:val="54B90505"/>
    <w:multiLevelType w:val="multilevel"/>
    <w:tmpl w:val="7526D3FA"/>
    <w:lvl w:ilvl="0">
      <w:start w:val="1"/>
      <w:numFmt w:val="decimal"/>
      <w:lvlText w:val="%1"/>
      <w:lvlJc w:val="left"/>
      <w:pPr>
        <w:ind w:left="375" w:hanging="375"/>
      </w:pPr>
      <w:rPr>
        <w:vertAlign w:val="baseline"/>
      </w:rPr>
    </w:lvl>
    <w:lvl w:ilvl="1">
      <w:start w:val="2"/>
      <w:numFmt w:val="decimal"/>
      <w:lvlText w:val="%1.%2"/>
      <w:lvlJc w:val="left"/>
      <w:pPr>
        <w:ind w:left="1085" w:hanging="375"/>
      </w:pPr>
      <w:rPr>
        <w:vertAlign w:val="baseline"/>
      </w:rPr>
    </w:lvl>
    <w:lvl w:ilvl="2">
      <w:start w:val="1"/>
      <w:numFmt w:val="decimal"/>
      <w:lvlText w:val="%1.%2.%3"/>
      <w:lvlJc w:val="left"/>
      <w:pPr>
        <w:ind w:left="2138" w:hanging="720"/>
      </w:pPr>
      <w:rPr>
        <w:vertAlign w:val="baseline"/>
      </w:rPr>
    </w:lvl>
    <w:lvl w:ilvl="3">
      <w:start w:val="1"/>
      <w:numFmt w:val="decimal"/>
      <w:lvlText w:val="%1.%2.%3.%4"/>
      <w:lvlJc w:val="left"/>
      <w:pPr>
        <w:ind w:left="3207" w:hanging="1080"/>
      </w:pPr>
      <w:rPr>
        <w:vertAlign w:val="baseline"/>
      </w:rPr>
    </w:lvl>
    <w:lvl w:ilvl="4">
      <w:start w:val="1"/>
      <w:numFmt w:val="decimal"/>
      <w:lvlText w:val="%1.%2.%3.%4.%5"/>
      <w:lvlJc w:val="left"/>
      <w:pPr>
        <w:ind w:left="3916" w:hanging="1080"/>
      </w:pPr>
      <w:rPr>
        <w:vertAlign w:val="baseline"/>
      </w:rPr>
    </w:lvl>
    <w:lvl w:ilvl="5">
      <w:start w:val="1"/>
      <w:numFmt w:val="decimal"/>
      <w:lvlText w:val="%1.%2.%3.%4.%5.%6"/>
      <w:lvlJc w:val="left"/>
      <w:pPr>
        <w:ind w:left="4985" w:hanging="1440"/>
      </w:pPr>
      <w:rPr>
        <w:vertAlign w:val="baseline"/>
      </w:rPr>
    </w:lvl>
    <w:lvl w:ilvl="6">
      <w:start w:val="1"/>
      <w:numFmt w:val="decimal"/>
      <w:lvlText w:val="%1.%2.%3.%4.%5.%6.%7"/>
      <w:lvlJc w:val="left"/>
      <w:pPr>
        <w:ind w:left="5694" w:hanging="1440"/>
      </w:pPr>
      <w:rPr>
        <w:vertAlign w:val="baseline"/>
      </w:rPr>
    </w:lvl>
    <w:lvl w:ilvl="7">
      <w:start w:val="1"/>
      <w:numFmt w:val="decimal"/>
      <w:lvlText w:val="%1.%2.%3.%4.%5.%6.%7.%8"/>
      <w:lvlJc w:val="left"/>
      <w:pPr>
        <w:ind w:left="6763" w:hanging="1800"/>
      </w:pPr>
      <w:rPr>
        <w:vertAlign w:val="baseline"/>
      </w:rPr>
    </w:lvl>
    <w:lvl w:ilvl="8">
      <w:start w:val="1"/>
      <w:numFmt w:val="decimal"/>
      <w:lvlText w:val="%1.%2.%3.%4.%5.%6.%7.%8.%9"/>
      <w:lvlJc w:val="left"/>
      <w:pPr>
        <w:ind w:left="7832" w:hanging="2160"/>
      </w:pPr>
      <w:rPr>
        <w:vertAlign w:val="baseline"/>
      </w:rPr>
    </w:lvl>
  </w:abstractNum>
  <w:abstractNum w:abstractNumId="18">
    <w:nsid w:val="55F271E9"/>
    <w:multiLevelType w:val="hybridMultilevel"/>
    <w:tmpl w:val="95AECB0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5C474E4D"/>
    <w:multiLevelType w:val="multilevel"/>
    <w:tmpl w:val="6FD4AF10"/>
    <w:lvl w:ilvl="0">
      <w:start w:val="1"/>
      <w:numFmt w:val="decimal"/>
      <w:lvlText w:val="%1."/>
      <w:lvlJc w:val="left"/>
      <w:pPr>
        <w:ind w:left="1069" w:hanging="360"/>
      </w:pPr>
      <w:rPr>
        <w:vertAlign w:val="baseline"/>
      </w:rPr>
    </w:lvl>
    <w:lvl w:ilvl="1">
      <w:start w:val="1"/>
      <w:numFmt w:val="lowerLetter"/>
      <w:lvlText w:val="%2."/>
      <w:lvlJc w:val="left"/>
      <w:pPr>
        <w:ind w:left="1789" w:hanging="360"/>
      </w:pPr>
      <w:rPr>
        <w:vertAlign w:val="baseline"/>
      </w:rPr>
    </w:lvl>
    <w:lvl w:ilvl="2">
      <w:start w:val="1"/>
      <w:numFmt w:val="lowerRoman"/>
      <w:lvlText w:val="%3."/>
      <w:lvlJc w:val="right"/>
      <w:pPr>
        <w:ind w:left="2509" w:hanging="180"/>
      </w:pPr>
      <w:rPr>
        <w:vertAlign w:val="baseline"/>
      </w:rPr>
    </w:lvl>
    <w:lvl w:ilvl="3">
      <w:start w:val="1"/>
      <w:numFmt w:val="decimal"/>
      <w:lvlText w:val="%4."/>
      <w:lvlJc w:val="left"/>
      <w:pPr>
        <w:ind w:left="3229" w:hanging="360"/>
      </w:pPr>
      <w:rPr>
        <w:vertAlign w:val="baseline"/>
      </w:rPr>
    </w:lvl>
    <w:lvl w:ilvl="4">
      <w:start w:val="1"/>
      <w:numFmt w:val="lowerLetter"/>
      <w:lvlText w:val="%5."/>
      <w:lvlJc w:val="left"/>
      <w:pPr>
        <w:ind w:left="3949" w:hanging="360"/>
      </w:pPr>
      <w:rPr>
        <w:vertAlign w:val="baseline"/>
      </w:rPr>
    </w:lvl>
    <w:lvl w:ilvl="5">
      <w:start w:val="1"/>
      <w:numFmt w:val="lowerRoman"/>
      <w:lvlText w:val="%6."/>
      <w:lvlJc w:val="right"/>
      <w:pPr>
        <w:ind w:left="4669" w:hanging="180"/>
      </w:pPr>
      <w:rPr>
        <w:vertAlign w:val="baseline"/>
      </w:rPr>
    </w:lvl>
    <w:lvl w:ilvl="6">
      <w:start w:val="1"/>
      <w:numFmt w:val="decimal"/>
      <w:lvlText w:val="%7."/>
      <w:lvlJc w:val="left"/>
      <w:pPr>
        <w:ind w:left="5389" w:hanging="360"/>
      </w:pPr>
      <w:rPr>
        <w:vertAlign w:val="baseline"/>
      </w:rPr>
    </w:lvl>
    <w:lvl w:ilvl="7">
      <w:start w:val="1"/>
      <w:numFmt w:val="lowerLetter"/>
      <w:lvlText w:val="%8."/>
      <w:lvlJc w:val="left"/>
      <w:pPr>
        <w:ind w:left="6109" w:hanging="360"/>
      </w:pPr>
      <w:rPr>
        <w:vertAlign w:val="baseline"/>
      </w:rPr>
    </w:lvl>
    <w:lvl w:ilvl="8">
      <w:start w:val="1"/>
      <w:numFmt w:val="lowerRoman"/>
      <w:lvlText w:val="%9."/>
      <w:lvlJc w:val="right"/>
      <w:pPr>
        <w:ind w:left="6829" w:hanging="180"/>
      </w:pPr>
      <w:rPr>
        <w:vertAlign w:val="baseline"/>
      </w:rPr>
    </w:lvl>
  </w:abstractNum>
  <w:abstractNum w:abstractNumId="20">
    <w:nsid w:val="66A22925"/>
    <w:multiLevelType w:val="multilevel"/>
    <w:tmpl w:val="340034EE"/>
    <w:lvl w:ilvl="0">
      <w:start w:val="1"/>
      <w:numFmt w:val="decimal"/>
      <w:lvlText w:val="%1."/>
      <w:lvlJc w:val="left"/>
      <w:pPr>
        <w:ind w:left="1069" w:hanging="360"/>
      </w:pPr>
      <w:rPr>
        <w:vertAlign w:val="baseline"/>
      </w:rPr>
    </w:lvl>
    <w:lvl w:ilvl="1">
      <w:start w:val="1"/>
      <w:numFmt w:val="lowerLetter"/>
      <w:lvlText w:val="%2."/>
      <w:lvlJc w:val="left"/>
      <w:pPr>
        <w:ind w:left="1789" w:hanging="360"/>
      </w:pPr>
      <w:rPr>
        <w:vertAlign w:val="baseline"/>
      </w:rPr>
    </w:lvl>
    <w:lvl w:ilvl="2">
      <w:start w:val="1"/>
      <w:numFmt w:val="lowerRoman"/>
      <w:lvlText w:val="%3."/>
      <w:lvlJc w:val="right"/>
      <w:pPr>
        <w:ind w:left="2509" w:hanging="180"/>
      </w:pPr>
      <w:rPr>
        <w:vertAlign w:val="baseline"/>
      </w:rPr>
    </w:lvl>
    <w:lvl w:ilvl="3">
      <w:start w:val="1"/>
      <w:numFmt w:val="decimal"/>
      <w:lvlText w:val="%4."/>
      <w:lvlJc w:val="left"/>
      <w:pPr>
        <w:ind w:left="3229" w:hanging="360"/>
      </w:pPr>
      <w:rPr>
        <w:vertAlign w:val="baseline"/>
      </w:rPr>
    </w:lvl>
    <w:lvl w:ilvl="4">
      <w:start w:val="1"/>
      <w:numFmt w:val="lowerLetter"/>
      <w:lvlText w:val="%5."/>
      <w:lvlJc w:val="left"/>
      <w:pPr>
        <w:ind w:left="3949" w:hanging="360"/>
      </w:pPr>
      <w:rPr>
        <w:vertAlign w:val="baseline"/>
      </w:rPr>
    </w:lvl>
    <w:lvl w:ilvl="5">
      <w:start w:val="1"/>
      <w:numFmt w:val="lowerRoman"/>
      <w:lvlText w:val="%6."/>
      <w:lvlJc w:val="right"/>
      <w:pPr>
        <w:ind w:left="4669" w:hanging="180"/>
      </w:pPr>
      <w:rPr>
        <w:vertAlign w:val="baseline"/>
      </w:rPr>
    </w:lvl>
    <w:lvl w:ilvl="6">
      <w:start w:val="1"/>
      <w:numFmt w:val="decimal"/>
      <w:lvlText w:val="%7."/>
      <w:lvlJc w:val="left"/>
      <w:pPr>
        <w:ind w:left="5389" w:hanging="360"/>
      </w:pPr>
      <w:rPr>
        <w:vertAlign w:val="baseline"/>
      </w:rPr>
    </w:lvl>
    <w:lvl w:ilvl="7">
      <w:start w:val="1"/>
      <w:numFmt w:val="lowerLetter"/>
      <w:lvlText w:val="%8."/>
      <w:lvlJc w:val="left"/>
      <w:pPr>
        <w:ind w:left="6109" w:hanging="360"/>
      </w:pPr>
      <w:rPr>
        <w:vertAlign w:val="baseline"/>
      </w:rPr>
    </w:lvl>
    <w:lvl w:ilvl="8">
      <w:start w:val="1"/>
      <w:numFmt w:val="lowerRoman"/>
      <w:lvlText w:val="%9."/>
      <w:lvlJc w:val="right"/>
      <w:pPr>
        <w:ind w:left="6829" w:hanging="180"/>
      </w:pPr>
      <w:rPr>
        <w:vertAlign w:val="baseline"/>
      </w:rPr>
    </w:lvl>
  </w:abstractNum>
  <w:abstractNum w:abstractNumId="21">
    <w:nsid w:val="690119DD"/>
    <w:multiLevelType w:val="multilevel"/>
    <w:tmpl w:val="F0B4E6C0"/>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2">
    <w:nsid w:val="6BD64868"/>
    <w:multiLevelType w:val="multilevel"/>
    <w:tmpl w:val="114E488C"/>
    <w:lvl w:ilvl="0">
      <w:start w:val="1"/>
      <w:numFmt w:val="decimal"/>
      <w:lvlText w:val="%1."/>
      <w:lvlJc w:val="left"/>
      <w:pPr>
        <w:ind w:left="1699" w:hanging="99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3">
    <w:nsid w:val="70094959"/>
    <w:multiLevelType w:val="hybridMultilevel"/>
    <w:tmpl w:val="48ECFB88"/>
    <w:lvl w:ilvl="0" w:tplc="539A993E">
      <w:start w:val="1"/>
      <w:numFmt w:val="bullet"/>
      <w:lvlText w:val=""/>
      <w:lvlJc w:val="left"/>
      <w:pPr>
        <w:tabs>
          <w:tab w:val="num" w:pos="720"/>
        </w:tabs>
        <w:ind w:left="720" w:hanging="360"/>
      </w:pPr>
      <w:rPr>
        <w:rFonts w:ascii="Wingdings 3" w:hAnsi="Wingdings 3" w:hint="default"/>
      </w:rPr>
    </w:lvl>
    <w:lvl w:ilvl="1" w:tplc="876EE7C6" w:tentative="1">
      <w:start w:val="1"/>
      <w:numFmt w:val="bullet"/>
      <w:lvlText w:val=""/>
      <w:lvlJc w:val="left"/>
      <w:pPr>
        <w:tabs>
          <w:tab w:val="num" w:pos="1440"/>
        </w:tabs>
        <w:ind w:left="1440" w:hanging="360"/>
      </w:pPr>
      <w:rPr>
        <w:rFonts w:ascii="Wingdings 3" w:hAnsi="Wingdings 3" w:hint="default"/>
      </w:rPr>
    </w:lvl>
    <w:lvl w:ilvl="2" w:tplc="3C84F732" w:tentative="1">
      <w:start w:val="1"/>
      <w:numFmt w:val="bullet"/>
      <w:lvlText w:val=""/>
      <w:lvlJc w:val="left"/>
      <w:pPr>
        <w:tabs>
          <w:tab w:val="num" w:pos="2160"/>
        </w:tabs>
        <w:ind w:left="2160" w:hanging="360"/>
      </w:pPr>
      <w:rPr>
        <w:rFonts w:ascii="Wingdings 3" w:hAnsi="Wingdings 3" w:hint="default"/>
      </w:rPr>
    </w:lvl>
    <w:lvl w:ilvl="3" w:tplc="F7065E24" w:tentative="1">
      <w:start w:val="1"/>
      <w:numFmt w:val="bullet"/>
      <w:lvlText w:val=""/>
      <w:lvlJc w:val="left"/>
      <w:pPr>
        <w:tabs>
          <w:tab w:val="num" w:pos="2880"/>
        </w:tabs>
        <w:ind w:left="2880" w:hanging="360"/>
      </w:pPr>
      <w:rPr>
        <w:rFonts w:ascii="Wingdings 3" w:hAnsi="Wingdings 3" w:hint="default"/>
      </w:rPr>
    </w:lvl>
    <w:lvl w:ilvl="4" w:tplc="EDFC5D5E" w:tentative="1">
      <w:start w:val="1"/>
      <w:numFmt w:val="bullet"/>
      <w:lvlText w:val=""/>
      <w:lvlJc w:val="left"/>
      <w:pPr>
        <w:tabs>
          <w:tab w:val="num" w:pos="3600"/>
        </w:tabs>
        <w:ind w:left="3600" w:hanging="360"/>
      </w:pPr>
      <w:rPr>
        <w:rFonts w:ascii="Wingdings 3" w:hAnsi="Wingdings 3" w:hint="default"/>
      </w:rPr>
    </w:lvl>
    <w:lvl w:ilvl="5" w:tplc="7CBA4760" w:tentative="1">
      <w:start w:val="1"/>
      <w:numFmt w:val="bullet"/>
      <w:lvlText w:val=""/>
      <w:lvlJc w:val="left"/>
      <w:pPr>
        <w:tabs>
          <w:tab w:val="num" w:pos="4320"/>
        </w:tabs>
        <w:ind w:left="4320" w:hanging="360"/>
      </w:pPr>
      <w:rPr>
        <w:rFonts w:ascii="Wingdings 3" w:hAnsi="Wingdings 3" w:hint="default"/>
      </w:rPr>
    </w:lvl>
    <w:lvl w:ilvl="6" w:tplc="8702F146" w:tentative="1">
      <w:start w:val="1"/>
      <w:numFmt w:val="bullet"/>
      <w:lvlText w:val=""/>
      <w:lvlJc w:val="left"/>
      <w:pPr>
        <w:tabs>
          <w:tab w:val="num" w:pos="5040"/>
        </w:tabs>
        <w:ind w:left="5040" w:hanging="360"/>
      </w:pPr>
      <w:rPr>
        <w:rFonts w:ascii="Wingdings 3" w:hAnsi="Wingdings 3" w:hint="default"/>
      </w:rPr>
    </w:lvl>
    <w:lvl w:ilvl="7" w:tplc="A16651A4" w:tentative="1">
      <w:start w:val="1"/>
      <w:numFmt w:val="bullet"/>
      <w:lvlText w:val=""/>
      <w:lvlJc w:val="left"/>
      <w:pPr>
        <w:tabs>
          <w:tab w:val="num" w:pos="5760"/>
        </w:tabs>
        <w:ind w:left="5760" w:hanging="360"/>
      </w:pPr>
      <w:rPr>
        <w:rFonts w:ascii="Wingdings 3" w:hAnsi="Wingdings 3" w:hint="default"/>
      </w:rPr>
    </w:lvl>
    <w:lvl w:ilvl="8" w:tplc="8914672E" w:tentative="1">
      <w:start w:val="1"/>
      <w:numFmt w:val="bullet"/>
      <w:lvlText w:val=""/>
      <w:lvlJc w:val="left"/>
      <w:pPr>
        <w:tabs>
          <w:tab w:val="num" w:pos="6480"/>
        </w:tabs>
        <w:ind w:left="6480" w:hanging="360"/>
      </w:pPr>
      <w:rPr>
        <w:rFonts w:ascii="Wingdings 3" w:hAnsi="Wingdings 3" w:hint="default"/>
      </w:rPr>
    </w:lvl>
  </w:abstractNum>
  <w:abstractNum w:abstractNumId="24">
    <w:nsid w:val="748019E6"/>
    <w:multiLevelType w:val="multilevel"/>
    <w:tmpl w:val="6012EFB0"/>
    <w:lvl w:ilvl="0">
      <w:start w:val="123"/>
      <w:numFmt w:val="decimal"/>
      <w:lvlText w:val="%1."/>
      <w:lvlJc w:val="left"/>
      <w:pPr>
        <w:ind w:left="1093" w:hanging="525"/>
      </w:pPr>
      <w:rPr>
        <w:vertAlign w:val="baseline"/>
      </w:rPr>
    </w:lvl>
    <w:lvl w:ilvl="1">
      <w:start w:val="1"/>
      <w:numFmt w:val="lowerLetter"/>
      <w:lvlText w:val="%2."/>
      <w:lvlJc w:val="left"/>
      <w:pPr>
        <w:ind w:left="1648" w:hanging="360"/>
      </w:pPr>
      <w:rPr>
        <w:vertAlign w:val="baseline"/>
      </w:rPr>
    </w:lvl>
    <w:lvl w:ilvl="2">
      <w:start w:val="1"/>
      <w:numFmt w:val="lowerRoman"/>
      <w:lvlText w:val="%3."/>
      <w:lvlJc w:val="right"/>
      <w:pPr>
        <w:ind w:left="2368" w:hanging="180"/>
      </w:pPr>
      <w:rPr>
        <w:vertAlign w:val="baseline"/>
      </w:rPr>
    </w:lvl>
    <w:lvl w:ilvl="3">
      <w:start w:val="1"/>
      <w:numFmt w:val="decimal"/>
      <w:lvlText w:val="%4."/>
      <w:lvlJc w:val="left"/>
      <w:pPr>
        <w:ind w:left="3088" w:hanging="360"/>
      </w:pPr>
      <w:rPr>
        <w:vertAlign w:val="baseline"/>
      </w:rPr>
    </w:lvl>
    <w:lvl w:ilvl="4">
      <w:start w:val="1"/>
      <w:numFmt w:val="lowerLetter"/>
      <w:lvlText w:val="%5."/>
      <w:lvlJc w:val="left"/>
      <w:pPr>
        <w:ind w:left="3808" w:hanging="360"/>
      </w:pPr>
      <w:rPr>
        <w:vertAlign w:val="baseline"/>
      </w:rPr>
    </w:lvl>
    <w:lvl w:ilvl="5">
      <w:start w:val="1"/>
      <w:numFmt w:val="lowerRoman"/>
      <w:lvlText w:val="%6."/>
      <w:lvlJc w:val="right"/>
      <w:pPr>
        <w:ind w:left="4528" w:hanging="180"/>
      </w:pPr>
      <w:rPr>
        <w:vertAlign w:val="baseline"/>
      </w:rPr>
    </w:lvl>
    <w:lvl w:ilvl="6">
      <w:start w:val="1"/>
      <w:numFmt w:val="decimal"/>
      <w:lvlText w:val="%7."/>
      <w:lvlJc w:val="left"/>
      <w:pPr>
        <w:ind w:left="5248" w:hanging="360"/>
      </w:pPr>
      <w:rPr>
        <w:vertAlign w:val="baseline"/>
      </w:rPr>
    </w:lvl>
    <w:lvl w:ilvl="7">
      <w:start w:val="1"/>
      <w:numFmt w:val="lowerLetter"/>
      <w:lvlText w:val="%8."/>
      <w:lvlJc w:val="left"/>
      <w:pPr>
        <w:ind w:left="5968" w:hanging="360"/>
      </w:pPr>
      <w:rPr>
        <w:vertAlign w:val="baseline"/>
      </w:rPr>
    </w:lvl>
    <w:lvl w:ilvl="8">
      <w:start w:val="1"/>
      <w:numFmt w:val="lowerRoman"/>
      <w:lvlText w:val="%9."/>
      <w:lvlJc w:val="right"/>
      <w:pPr>
        <w:ind w:left="6688" w:hanging="180"/>
      </w:pPr>
      <w:rPr>
        <w:vertAlign w:val="baseline"/>
      </w:rPr>
    </w:lvl>
  </w:abstractNum>
  <w:abstractNum w:abstractNumId="25">
    <w:nsid w:val="754356EE"/>
    <w:multiLevelType w:val="multilevel"/>
    <w:tmpl w:val="50BCD14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6">
    <w:nsid w:val="75E233E0"/>
    <w:multiLevelType w:val="hybridMultilevel"/>
    <w:tmpl w:val="B6CC3C2C"/>
    <w:lvl w:ilvl="0" w:tplc="04190011">
      <w:start w:val="1"/>
      <w:numFmt w:val="decimal"/>
      <w:lvlText w:val="%1)"/>
      <w:lvlJc w:val="left"/>
      <w:pPr>
        <w:ind w:left="1429" w:hanging="360"/>
      </w:pPr>
      <w:rPr>
        <w:rFonts w:hint="default"/>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7F122945"/>
    <w:multiLevelType w:val="multilevel"/>
    <w:tmpl w:val="0A12B910"/>
    <w:lvl w:ilvl="0">
      <w:start w:val="37"/>
      <w:numFmt w:val="decimal"/>
      <w:lvlText w:val="%1."/>
      <w:lvlJc w:val="left"/>
      <w:pPr>
        <w:ind w:left="1227" w:hanging="375"/>
      </w:pPr>
      <w:rPr>
        <w:vertAlign w:val="baseline"/>
      </w:rPr>
    </w:lvl>
    <w:lvl w:ilvl="1">
      <w:start w:val="1"/>
      <w:numFmt w:val="lowerLetter"/>
      <w:lvlText w:val="%2."/>
      <w:lvlJc w:val="left"/>
      <w:pPr>
        <w:ind w:left="1932" w:hanging="360"/>
      </w:pPr>
      <w:rPr>
        <w:vertAlign w:val="baseline"/>
      </w:rPr>
    </w:lvl>
    <w:lvl w:ilvl="2">
      <w:start w:val="1"/>
      <w:numFmt w:val="lowerRoman"/>
      <w:lvlText w:val="%3."/>
      <w:lvlJc w:val="right"/>
      <w:pPr>
        <w:ind w:left="2652" w:hanging="180"/>
      </w:pPr>
      <w:rPr>
        <w:vertAlign w:val="baseline"/>
      </w:rPr>
    </w:lvl>
    <w:lvl w:ilvl="3">
      <w:start w:val="1"/>
      <w:numFmt w:val="decimal"/>
      <w:lvlText w:val="%4."/>
      <w:lvlJc w:val="left"/>
      <w:pPr>
        <w:ind w:left="3372" w:hanging="360"/>
      </w:pPr>
      <w:rPr>
        <w:vertAlign w:val="baseline"/>
      </w:rPr>
    </w:lvl>
    <w:lvl w:ilvl="4">
      <w:start w:val="1"/>
      <w:numFmt w:val="lowerLetter"/>
      <w:lvlText w:val="%5."/>
      <w:lvlJc w:val="left"/>
      <w:pPr>
        <w:ind w:left="4092" w:hanging="360"/>
      </w:pPr>
      <w:rPr>
        <w:vertAlign w:val="baseline"/>
      </w:rPr>
    </w:lvl>
    <w:lvl w:ilvl="5">
      <w:start w:val="1"/>
      <w:numFmt w:val="lowerRoman"/>
      <w:lvlText w:val="%6."/>
      <w:lvlJc w:val="right"/>
      <w:pPr>
        <w:ind w:left="4812" w:hanging="180"/>
      </w:pPr>
      <w:rPr>
        <w:vertAlign w:val="baseline"/>
      </w:rPr>
    </w:lvl>
    <w:lvl w:ilvl="6">
      <w:start w:val="1"/>
      <w:numFmt w:val="decimal"/>
      <w:lvlText w:val="%7."/>
      <w:lvlJc w:val="left"/>
      <w:pPr>
        <w:ind w:left="5532" w:hanging="360"/>
      </w:pPr>
      <w:rPr>
        <w:vertAlign w:val="baseline"/>
      </w:rPr>
    </w:lvl>
    <w:lvl w:ilvl="7">
      <w:start w:val="1"/>
      <w:numFmt w:val="lowerLetter"/>
      <w:lvlText w:val="%8."/>
      <w:lvlJc w:val="left"/>
      <w:pPr>
        <w:ind w:left="6252" w:hanging="360"/>
      </w:pPr>
      <w:rPr>
        <w:vertAlign w:val="baseline"/>
      </w:rPr>
    </w:lvl>
    <w:lvl w:ilvl="8">
      <w:start w:val="1"/>
      <w:numFmt w:val="lowerRoman"/>
      <w:lvlText w:val="%9."/>
      <w:lvlJc w:val="right"/>
      <w:pPr>
        <w:ind w:left="6972" w:hanging="180"/>
      </w:pPr>
      <w:rPr>
        <w:vertAlign w:val="baseline"/>
      </w:rPr>
    </w:lvl>
  </w:abstractNum>
  <w:num w:numId="1">
    <w:abstractNumId w:val="7"/>
  </w:num>
  <w:num w:numId="2">
    <w:abstractNumId w:val="26"/>
  </w:num>
  <w:num w:numId="3">
    <w:abstractNumId w:val="4"/>
  </w:num>
  <w:num w:numId="4">
    <w:abstractNumId w:val="6"/>
  </w:num>
  <w:num w:numId="5">
    <w:abstractNumId w:val="1"/>
  </w:num>
  <w:num w:numId="6">
    <w:abstractNumId w:val="24"/>
  </w:num>
  <w:num w:numId="7">
    <w:abstractNumId w:val="19"/>
  </w:num>
  <w:num w:numId="8">
    <w:abstractNumId w:val="16"/>
  </w:num>
  <w:num w:numId="9">
    <w:abstractNumId w:val="9"/>
  </w:num>
  <w:num w:numId="10">
    <w:abstractNumId w:val="15"/>
  </w:num>
  <w:num w:numId="11">
    <w:abstractNumId w:val="25"/>
  </w:num>
  <w:num w:numId="12">
    <w:abstractNumId w:val="2"/>
  </w:num>
  <w:num w:numId="13">
    <w:abstractNumId w:val="5"/>
  </w:num>
  <w:num w:numId="14">
    <w:abstractNumId w:val="17"/>
  </w:num>
  <w:num w:numId="15">
    <w:abstractNumId w:val="20"/>
  </w:num>
  <w:num w:numId="16">
    <w:abstractNumId w:val="3"/>
  </w:num>
  <w:num w:numId="17">
    <w:abstractNumId w:val="8"/>
  </w:num>
  <w:num w:numId="18">
    <w:abstractNumId w:val="10"/>
  </w:num>
  <w:num w:numId="19">
    <w:abstractNumId w:val="21"/>
  </w:num>
  <w:num w:numId="20">
    <w:abstractNumId w:val="22"/>
  </w:num>
  <w:num w:numId="21">
    <w:abstractNumId w:val="11"/>
  </w:num>
  <w:num w:numId="22">
    <w:abstractNumId w:val="12"/>
  </w:num>
  <w:num w:numId="23">
    <w:abstractNumId w:val="13"/>
  </w:num>
  <w:num w:numId="24">
    <w:abstractNumId w:val="27"/>
  </w:num>
  <w:num w:numId="25">
    <w:abstractNumId w:val="0"/>
  </w:num>
  <w:num w:numId="26">
    <w:abstractNumId w:val="14"/>
  </w:num>
  <w:num w:numId="27">
    <w:abstractNumId w:val="18"/>
  </w:num>
  <w:num w:numId="2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4530"/>
    <w:rsid w:val="00042879"/>
    <w:rsid w:val="0014317B"/>
    <w:rsid w:val="0015658C"/>
    <w:rsid w:val="00195064"/>
    <w:rsid w:val="002361A8"/>
    <w:rsid w:val="002F3BE3"/>
    <w:rsid w:val="00325612"/>
    <w:rsid w:val="00342AEB"/>
    <w:rsid w:val="003576D8"/>
    <w:rsid w:val="003A1B5C"/>
    <w:rsid w:val="00565FF2"/>
    <w:rsid w:val="005A6800"/>
    <w:rsid w:val="005C3F45"/>
    <w:rsid w:val="005D69A2"/>
    <w:rsid w:val="00693138"/>
    <w:rsid w:val="007312DD"/>
    <w:rsid w:val="00806ADF"/>
    <w:rsid w:val="00881407"/>
    <w:rsid w:val="00894530"/>
    <w:rsid w:val="00914336"/>
    <w:rsid w:val="00A90CBD"/>
    <w:rsid w:val="00BF25E7"/>
    <w:rsid w:val="00C33E99"/>
    <w:rsid w:val="00CD2240"/>
    <w:rsid w:val="00D30498"/>
    <w:rsid w:val="00D52FCD"/>
    <w:rsid w:val="00D9288C"/>
    <w:rsid w:val="00DC6EE7"/>
    <w:rsid w:val="00DC742D"/>
    <w:rsid w:val="00DD34A1"/>
    <w:rsid w:val="00E32F34"/>
    <w:rsid w:val="00EC3D0F"/>
    <w:rsid w:val="00F447AA"/>
    <w:rsid w:val="00F5210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chartTrackingRefBased/>
  <w15:docId w15:val="{A945BDCA-C23C-479C-8F41-E76620D915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0"/>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447AA"/>
    <w:rPr>
      <w:rFonts w:ascii="Calibri" w:eastAsia="Times New Roman" w:hAnsi="Calibri" w:cs="Times New Roman"/>
    </w:rPr>
  </w:style>
  <w:style w:type="paragraph" w:styleId="1">
    <w:name w:val="heading 1"/>
    <w:basedOn w:val="a"/>
    <w:next w:val="a"/>
    <w:link w:val="10"/>
    <w:qFormat/>
    <w:rsid w:val="00F447AA"/>
    <w:pPr>
      <w:keepNext/>
      <w:keepLines/>
      <w:spacing w:before="240" w:after="0"/>
      <w:outlineLvl w:val="0"/>
    </w:pPr>
    <w:rPr>
      <w:rFonts w:ascii="Calibri Light" w:eastAsia="Calibri" w:hAnsi="Calibri Light"/>
      <w:color w:val="2E74B5"/>
      <w:sz w:val="32"/>
      <w:szCs w:val="32"/>
    </w:rPr>
  </w:style>
  <w:style w:type="paragraph" w:styleId="2">
    <w:name w:val="heading 2"/>
    <w:basedOn w:val="a"/>
    <w:next w:val="a"/>
    <w:link w:val="20"/>
    <w:qFormat/>
    <w:rsid w:val="00F447AA"/>
    <w:pPr>
      <w:keepNext/>
      <w:keepLines/>
      <w:suppressAutoHyphens/>
      <w:spacing w:before="360" w:after="80" w:line="276" w:lineRule="auto"/>
      <w:ind w:leftChars="-1" w:left="-1" w:hangingChars="1" w:hanging="1"/>
      <w:textDirection w:val="btLr"/>
      <w:textAlignment w:val="top"/>
      <w:outlineLvl w:val="1"/>
    </w:pPr>
    <w:rPr>
      <w:rFonts w:eastAsia="Calibri" w:cs="Calibri"/>
      <w:b/>
      <w:position w:val="-1"/>
      <w:sz w:val="36"/>
      <w:szCs w:val="36"/>
    </w:rPr>
  </w:style>
  <w:style w:type="paragraph" w:styleId="3">
    <w:name w:val="heading 3"/>
    <w:basedOn w:val="a"/>
    <w:next w:val="a"/>
    <w:link w:val="30"/>
    <w:qFormat/>
    <w:rsid w:val="00F447AA"/>
    <w:pPr>
      <w:keepNext/>
      <w:keepLines/>
      <w:suppressAutoHyphens/>
      <w:spacing w:before="280" w:after="80" w:line="276" w:lineRule="auto"/>
      <w:ind w:leftChars="-1" w:left="-1" w:hangingChars="1" w:hanging="1"/>
      <w:textDirection w:val="btLr"/>
      <w:textAlignment w:val="top"/>
      <w:outlineLvl w:val="2"/>
    </w:pPr>
    <w:rPr>
      <w:rFonts w:eastAsia="Calibri" w:cs="Calibri"/>
      <w:b/>
      <w:position w:val="-1"/>
      <w:sz w:val="28"/>
      <w:szCs w:val="28"/>
    </w:rPr>
  </w:style>
  <w:style w:type="paragraph" w:styleId="4">
    <w:name w:val="heading 4"/>
    <w:basedOn w:val="a"/>
    <w:next w:val="a"/>
    <w:link w:val="40"/>
    <w:qFormat/>
    <w:rsid w:val="00F447AA"/>
    <w:pPr>
      <w:keepNext/>
      <w:keepLines/>
      <w:suppressAutoHyphens/>
      <w:spacing w:before="240" w:after="40" w:line="276" w:lineRule="auto"/>
      <w:ind w:leftChars="-1" w:left="-1" w:hangingChars="1" w:hanging="1"/>
      <w:textDirection w:val="btLr"/>
      <w:textAlignment w:val="top"/>
      <w:outlineLvl w:val="3"/>
    </w:pPr>
    <w:rPr>
      <w:rFonts w:eastAsia="Calibri" w:cs="Calibri"/>
      <w:b/>
      <w:position w:val="-1"/>
      <w:sz w:val="24"/>
      <w:szCs w:val="24"/>
    </w:rPr>
  </w:style>
  <w:style w:type="paragraph" w:styleId="5">
    <w:name w:val="heading 5"/>
    <w:basedOn w:val="a"/>
    <w:next w:val="a"/>
    <w:link w:val="50"/>
    <w:qFormat/>
    <w:rsid w:val="00F447AA"/>
    <w:pPr>
      <w:keepNext/>
      <w:keepLines/>
      <w:suppressAutoHyphens/>
      <w:spacing w:before="220" w:after="40" w:line="276" w:lineRule="auto"/>
      <w:ind w:leftChars="-1" w:left="-1" w:hangingChars="1" w:hanging="1"/>
      <w:textDirection w:val="btLr"/>
      <w:textAlignment w:val="top"/>
      <w:outlineLvl w:val="4"/>
    </w:pPr>
    <w:rPr>
      <w:rFonts w:eastAsia="Calibri" w:cs="Calibri"/>
      <w:b/>
      <w:position w:val="-1"/>
    </w:rPr>
  </w:style>
  <w:style w:type="paragraph" w:styleId="6">
    <w:name w:val="heading 6"/>
    <w:basedOn w:val="a"/>
    <w:next w:val="a"/>
    <w:link w:val="60"/>
    <w:qFormat/>
    <w:rsid w:val="00F447AA"/>
    <w:pPr>
      <w:keepNext/>
      <w:keepLines/>
      <w:suppressAutoHyphens/>
      <w:spacing w:before="200" w:after="40" w:line="276" w:lineRule="auto"/>
      <w:ind w:leftChars="-1" w:left="-1" w:hangingChars="1" w:hanging="1"/>
      <w:textDirection w:val="btLr"/>
      <w:textAlignment w:val="top"/>
      <w:outlineLvl w:val="5"/>
    </w:pPr>
    <w:rPr>
      <w:rFonts w:eastAsia="Calibri" w:cs="Calibri"/>
      <w:b/>
      <w:position w:val="-1"/>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447AA"/>
    <w:rPr>
      <w:rFonts w:ascii="Calibri Light" w:eastAsia="Calibri" w:hAnsi="Calibri Light" w:cs="Times New Roman"/>
      <w:color w:val="2E74B5"/>
      <w:sz w:val="32"/>
      <w:szCs w:val="32"/>
    </w:rPr>
  </w:style>
  <w:style w:type="character" w:customStyle="1" w:styleId="20">
    <w:name w:val="Заголовок 2 Знак"/>
    <w:basedOn w:val="a0"/>
    <w:link w:val="2"/>
    <w:rsid w:val="00F447AA"/>
    <w:rPr>
      <w:rFonts w:ascii="Calibri" w:eastAsia="Calibri" w:hAnsi="Calibri" w:cs="Calibri"/>
      <w:b/>
      <w:position w:val="-1"/>
      <w:sz w:val="36"/>
      <w:szCs w:val="36"/>
    </w:rPr>
  </w:style>
  <w:style w:type="character" w:customStyle="1" w:styleId="30">
    <w:name w:val="Заголовок 3 Знак"/>
    <w:basedOn w:val="a0"/>
    <w:link w:val="3"/>
    <w:rsid w:val="00F447AA"/>
    <w:rPr>
      <w:rFonts w:ascii="Calibri" w:eastAsia="Calibri" w:hAnsi="Calibri" w:cs="Calibri"/>
      <w:b/>
      <w:position w:val="-1"/>
      <w:sz w:val="28"/>
      <w:szCs w:val="28"/>
    </w:rPr>
  </w:style>
  <w:style w:type="character" w:customStyle="1" w:styleId="40">
    <w:name w:val="Заголовок 4 Знак"/>
    <w:basedOn w:val="a0"/>
    <w:link w:val="4"/>
    <w:rsid w:val="00F447AA"/>
    <w:rPr>
      <w:rFonts w:ascii="Calibri" w:eastAsia="Calibri" w:hAnsi="Calibri" w:cs="Calibri"/>
      <w:b/>
      <w:position w:val="-1"/>
      <w:sz w:val="24"/>
      <w:szCs w:val="24"/>
    </w:rPr>
  </w:style>
  <w:style w:type="character" w:customStyle="1" w:styleId="50">
    <w:name w:val="Заголовок 5 Знак"/>
    <w:basedOn w:val="a0"/>
    <w:link w:val="5"/>
    <w:rsid w:val="00F447AA"/>
    <w:rPr>
      <w:rFonts w:ascii="Calibri" w:eastAsia="Calibri" w:hAnsi="Calibri" w:cs="Calibri"/>
      <w:b/>
      <w:position w:val="-1"/>
    </w:rPr>
  </w:style>
  <w:style w:type="character" w:customStyle="1" w:styleId="60">
    <w:name w:val="Заголовок 6 Знак"/>
    <w:basedOn w:val="a0"/>
    <w:link w:val="6"/>
    <w:rsid w:val="00F447AA"/>
    <w:rPr>
      <w:rFonts w:ascii="Calibri" w:eastAsia="Calibri" w:hAnsi="Calibri" w:cs="Calibri"/>
      <w:b/>
      <w:position w:val="-1"/>
      <w:sz w:val="20"/>
      <w:szCs w:val="20"/>
    </w:rPr>
  </w:style>
  <w:style w:type="character" w:customStyle="1" w:styleId="mw-headline">
    <w:name w:val="mw-headline"/>
    <w:rsid w:val="00F447AA"/>
    <w:rPr>
      <w:rFonts w:cs="Times New Roman"/>
    </w:rPr>
  </w:style>
  <w:style w:type="character" w:styleId="a3">
    <w:name w:val="Hyperlink"/>
    <w:uiPriority w:val="99"/>
    <w:rsid w:val="00F447AA"/>
    <w:rPr>
      <w:rFonts w:cs="Times New Roman"/>
      <w:color w:val="0000FF"/>
      <w:u w:val="single"/>
    </w:rPr>
  </w:style>
  <w:style w:type="character" w:styleId="a4">
    <w:name w:val="Strong"/>
    <w:uiPriority w:val="22"/>
    <w:qFormat/>
    <w:rsid w:val="00F447AA"/>
    <w:rPr>
      <w:rFonts w:cs="Times New Roman"/>
      <w:b/>
      <w:bCs/>
    </w:rPr>
  </w:style>
  <w:style w:type="paragraph" w:styleId="a5">
    <w:name w:val="header"/>
    <w:basedOn w:val="a"/>
    <w:link w:val="a6"/>
    <w:qFormat/>
    <w:rsid w:val="00F447AA"/>
    <w:pPr>
      <w:tabs>
        <w:tab w:val="center" w:pos="4677"/>
        <w:tab w:val="right" w:pos="9355"/>
      </w:tabs>
      <w:spacing w:after="0" w:line="240" w:lineRule="auto"/>
    </w:pPr>
    <w:rPr>
      <w:rFonts w:ascii="Times New Roman" w:hAnsi="Times New Roman"/>
      <w:sz w:val="24"/>
      <w:szCs w:val="24"/>
      <w:lang w:val="ru-RU" w:eastAsia="ru-RU"/>
    </w:rPr>
  </w:style>
  <w:style w:type="character" w:customStyle="1" w:styleId="a6">
    <w:name w:val="Верхний колонтитул Знак"/>
    <w:basedOn w:val="a0"/>
    <w:link w:val="a5"/>
    <w:rsid w:val="00F447AA"/>
    <w:rPr>
      <w:rFonts w:ascii="Times New Roman" w:eastAsia="Times New Roman" w:hAnsi="Times New Roman" w:cs="Times New Roman"/>
      <w:sz w:val="24"/>
      <w:szCs w:val="24"/>
      <w:lang w:val="ru-RU" w:eastAsia="ru-RU"/>
    </w:rPr>
  </w:style>
  <w:style w:type="character" w:styleId="a7">
    <w:name w:val="FollowedHyperlink"/>
    <w:rsid w:val="00F447AA"/>
    <w:rPr>
      <w:color w:val="954F72"/>
      <w:u w:val="single"/>
    </w:rPr>
  </w:style>
  <w:style w:type="paragraph" w:styleId="a8">
    <w:name w:val="Body Text"/>
    <w:basedOn w:val="a"/>
    <w:link w:val="a9"/>
    <w:rsid w:val="00F447AA"/>
    <w:pPr>
      <w:widowControl w:val="0"/>
      <w:spacing w:after="0" w:line="240" w:lineRule="auto"/>
    </w:pPr>
    <w:rPr>
      <w:rFonts w:ascii="Times New Roman" w:hAnsi="Times New Roman"/>
      <w:snapToGrid w:val="0"/>
      <w:sz w:val="24"/>
      <w:szCs w:val="20"/>
      <w:lang w:eastAsia="ru-RU"/>
    </w:rPr>
  </w:style>
  <w:style w:type="character" w:customStyle="1" w:styleId="a9">
    <w:name w:val="Основной текст Знак"/>
    <w:basedOn w:val="a0"/>
    <w:link w:val="a8"/>
    <w:rsid w:val="00F447AA"/>
    <w:rPr>
      <w:rFonts w:ascii="Times New Roman" w:eastAsia="Times New Roman" w:hAnsi="Times New Roman" w:cs="Times New Roman"/>
      <w:snapToGrid w:val="0"/>
      <w:sz w:val="24"/>
      <w:szCs w:val="20"/>
      <w:lang w:eastAsia="ru-RU"/>
    </w:rPr>
  </w:style>
  <w:style w:type="paragraph" w:styleId="aa">
    <w:name w:val="No Spacing"/>
    <w:uiPriority w:val="1"/>
    <w:qFormat/>
    <w:rsid w:val="00F447AA"/>
    <w:pPr>
      <w:spacing w:after="0" w:line="240" w:lineRule="auto"/>
    </w:pPr>
    <w:rPr>
      <w:rFonts w:ascii="Calibri" w:eastAsia="Times New Roman" w:hAnsi="Calibri" w:cs="Times New Roman"/>
    </w:rPr>
  </w:style>
  <w:style w:type="paragraph" w:styleId="ab">
    <w:name w:val="List Paragraph"/>
    <w:basedOn w:val="a"/>
    <w:qFormat/>
    <w:rsid w:val="00F447AA"/>
    <w:pPr>
      <w:spacing w:after="200" w:line="276" w:lineRule="auto"/>
      <w:ind w:left="720"/>
      <w:contextualSpacing/>
    </w:pPr>
    <w:rPr>
      <w:rFonts w:ascii="Arial" w:hAnsi="Arial"/>
      <w:lang w:val="ru-RU" w:eastAsia="ru-RU"/>
    </w:rPr>
  </w:style>
  <w:style w:type="table" w:styleId="ac">
    <w:name w:val="Table Grid"/>
    <w:basedOn w:val="a1"/>
    <w:rsid w:val="00F447AA"/>
    <w:pPr>
      <w:spacing w:after="0" w:line="240" w:lineRule="auto"/>
    </w:pPr>
    <w:rPr>
      <w:rFonts w:ascii="Calibri" w:eastAsia="Calibri" w:hAnsi="Calibri" w:cs="Times New Roman"/>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447AA"/>
    <w:pPr>
      <w:autoSpaceDE w:val="0"/>
      <w:autoSpaceDN w:val="0"/>
      <w:adjustRightInd w:val="0"/>
      <w:spacing w:after="0" w:line="240" w:lineRule="auto"/>
    </w:pPr>
    <w:rPr>
      <w:rFonts w:ascii="Times New Roman" w:eastAsia="Calibri" w:hAnsi="Times New Roman" w:cs="Times New Roman"/>
      <w:color w:val="000000"/>
      <w:sz w:val="24"/>
      <w:szCs w:val="24"/>
    </w:rPr>
  </w:style>
  <w:style w:type="table" w:customStyle="1" w:styleId="31">
    <w:name w:val="Сітка таблиці3"/>
    <w:basedOn w:val="a1"/>
    <w:next w:val="ac"/>
    <w:uiPriority w:val="39"/>
    <w:rsid w:val="00F447AA"/>
    <w:pPr>
      <w:spacing w:after="0" w:line="240" w:lineRule="auto"/>
      <w:jc w:val="both"/>
    </w:pPr>
    <w:rPr>
      <w:rFonts w:ascii="Times New Roman" w:eastAsia="Calibri" w:hAnsi="Times New Roman" w:cs="Times New Roman"/>
      <w:color w:val="000000"/>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rsid w:val="00F447AA"/>
    <w:pPr>
      <w:spacing w:after="0" w:line="240" w:lineRule="auto"/>
    </w:pPr>
    <w:rPr>
      <w:rFonts w:ascii="Calibri" w:eastAsia="Calibri" w:hAnsi="Calibri" w:cs="Calibri"/>
      <w:sz w:val="20"/>
      <w:szCs w:val="20"/>
      <w:lang w:eastAsia="uk-UA"/>
    </w:rPr>
    <w:tblPr>
      <w:tblCellMar>
        <w:top w:w="0" w:type="dxa"/>
        <w:left w:w="0" w:type="dxa"/>
        <w:bottom w:w="0" w:type="dxa"/>
        <w:right w:w="0" w:type="dxa"/>
      </w:tblCellMar>
    </w:tblPr>
  </w:style>
  <w:style w:type="paragraph" w:styleId="ad">
    <w:name w:val="Title"/>
    <w:basedOn w:val="a"/>
    <w:next w:val="a"/>
    <w:link w:val="ae"/>
    <w:qFormat/>
    <w:rsid w:val="00F447AA"/>
    <w:pPr>
      <w:keepNext/>
      <w:keepLines/>
      <w:suppressAutoHyphens/>
      <w:spacing w:before="480" w:after="120" w:line="276" w:lineRule="auto"/>
      <w:ind w:leftChars="-1" w:left="-1" w:hangingChars="1" w:hanging="1"/>
      <w:textDirection w:val="btLr"/>
      <w:textAlignment w:val="top"/>
      <w:outlineLvl w:val="0"/>
    </w:pPr>
    <w:rPr>
      <w:rFonts w:eastAsia="Calibri" w:cs="Calibri"/>
      <w:b/>
      <w:position w:val="-1"/>
      <w:sz w:val="72"/>
      <w:szCs w:val="72"/>
    </w:rPr>
  </w:style>
  <w:style w:type="character" w:customStyle="1" w:styleId="ae">
    <w:name w:val="Название Знак"/>
    <w:basedOn w:val="a0"/>
    <w:link w:val="ad"/>
    <w:rsid w:val="00F447AA"/>
    <w:rPr>
      <w:rFonts w:ascii="Calibri" w:eastAsia="Calibri" w:hAnsi="Calibri" w:cs="Calibri"/>
      <w:b/>
      <w:position w:val="-1"/>
      <w:sz w:val="72"/>
      <w:szCs w:val="72"/>
    </w:rPr>
  </w:style>
  <w:style w:type="character" w:customStyle="1" w:styleId="af">
    <w:name w:val="Текст выноски Знак"/>
    <w:rsid w:val="00F447AA"/>
    <w:rPr>
      <w:rFonts w:ascii="Tahoma" w:hAnsi="Tahoma" w:cs="Tahoma"/>
      <w:w w:val="100"/>
      <w:position w:val="-1"/>
      <w:sz w:val="16"/>
      <w:szCs w:val="16"/>
      <w:effect w:val="none"/>
      <w:vertAlign w:val="baseline"/>
      <w:cs w:val="0"/>
      <w:em w:val="none"/>
      <w:lang w:eastAsia="en-US"/>
    </w:rPr>
  </w:style>
  <w:style w:type="paragraph" w:styleId="af0">
    <w:name w:val="Balloon Text"/>
    <w:basedOn w:val="a"/>
    <w:link w:val="11"/>
    <w:qFormat/>
    <w:rsid w:val="00F447AA"/>
    <w:pPr>
      <w:suppressAutoHyphens/>
      <w:spacing w:after="0" w:line="240" w:lineRule="auto"/>
      <w:ind w:leftChars="-1" w:left="-1" w:hangingChars="1" w:hanging="1"/>
      <w:textDirection w:val="btLr"/>
      <w:textAlignment w:val="top"/>
      <w:outlineLvl w:val="0"/>
    </w:pPr>
    <w:rPr>
      <w:rFonts w:ascii="Tahoma" w:eastAsia="Calibri" w:hAnsi="Tahoma" w:cs="Calibri"/>
      <w:position w:val="-1"/>
      <w:sz w:val="16"/>
      <w:szCs w:val="16"/>
    </w:rPr>
  </w:style>
  <w:style w:type="character" w:customStyle="1" w:styleId="11">
    <w:name w:val="Текст выноски Знак1"/>
    <w:basedOn w:val="a0"/>
    <w:link w:val="af0"/>
    <w:rsid w:val="00F447AA"/>
    <w:rPr>
      <w:rFonts w:ascii="Tahoma" w:eastAsia="Calibri" w:hAnsi="Tahoma" w:cs="Calibri"/>
      <w:position w:val="-1"/>
      <w:sz w:val="16"/>
      <w:szCs w:val="16"/>
    </w:rPr>
  </w:style>
  <w:style w:type="paragraph" w:styleId="af1">
    <w:name w:val="footer"/>
    <w:basedOn w:val="a"/>
    <w:link w:val="af2"/>
    <w:qFormat/>
    <w:rsid w:val="00F447AA"/>
    <w:pPr>
      <w:tabs>
        <w:tab w:val="center" w:pos="4819"/>
        <w:tab w:val="right" w:pos="9639"/>
      </w:tabs>
      <w:suppressAutoHyphens/>
      <w:spacing w:after="0" w:line="240" w:lineRule="auto"/>
      <w:ind w:leftChars="-1" w:left="-1" w:hangingChars="1" w:hanging="1"/>
      <w:textDirection w:val="btLr"/>
      <w:textAlignment w:val="top"/>
      <w:outlineLvl w:val="0"/>
    </w:pPr>
    <w:rPr>
      <w:rFonts w:eastAsia="Calibri" w:cs="Calibri"/>
      <w:position w:val="-1"/>
    </w:rPr>
  </w:style>
  <w:style w:type="character" w:customStyle="1" w:styleId="af2">
    <w:name w:val="Нижний колонтитул Знак"/>
    <w:basedOn w:val="a0"/>
    <w:link w:val="af1"/>
    <w:rsid w:val="00F447AA"/>
    <w:rPr>
      <w:rFonts w:ascii="Calibri" w:eastAsia="Calibri" w:hAnsi="Calibri" w:cs="Calibri"/>
      <w:position w:val="-1"/>
    </w:rPr>
  </w:style>
  <w:style w:type="numbering" w:customStyle="1" w:styleId="12">
    <w:name w:val="Нет списка1"/>
    <w:next w:val="a2"/>
    <w:qFormat/>
    <w:rsid w:val="00F447AA"/>
  </w:style>
  <w:style w:type="table" w:customStyle="1" w:styleId="13">
    <w:name w:val="Сетка таблицы1"/>
    <w:basedOn w:val="a1"/>
    <w:next w:val="ac"/>
    <w:rsid w:val="00F447AA"/>
    <w:pPr>
      <w:suppressAutoHyphens/>
      <w:spacing w:after="0" w:line="1" w:lineRule="atLeast"/>
      <w:ind w:leftChars="-1" w:left="-1" w:hangingChars="1" w:hanging="1"/>
      <w:textDirection w:val="btLr"/>
      <w:textAlignment w:val="top"/>
      <w:outlineLvl w:val="0"/>
    </w:pPr>
    <w:rPr>
      <w:rFonts w:ascii="Calibri" w:eastAsia="Calibri" w:hAnsi="Calibri" w:cs="Calibri"/>
      <w:position w:val="-1"/>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етка таблицы11"/>
    <w:basedOn w:val="a1"/>
    <w:next w:val="ac"/>
    <w:rsid w:val="00F447AA"/>
    <w:pPr>
      <w:suppressAutoHyphens/>
      <w:spacing w:after="0" w:line="1" w:lineRule="atLeast"/>
      <w:ind w:leftChars="-1" w:left="-1" w:hangingChars="1" w:hanging="1"/>
      <w:textDirection w:val="btLr"/>
      <w:textAlignment w:val="top"/>
      <w:outlineLvl w:val="0"/>
    </w:pPr>
    <w:rPr>
      <w:rFonts w:ascii="Calibri" w:eastAsia="Calibri" w:hAnsi="Calibri" w:cs="Calibri"/>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1"/>
    <w:next w:val="ac"/>
    <w:rsid w:val="00F447AA"/>
    <w:pPr>
      <w:suppressAutoHyphens/>
      <w:spacing w:after="0" w:line="1" w:lineRule="atLeast"/>
      <w:ind w:leftChars="-1" w:left="-1" w:hangingChars="1" w:hanging="1"/>
      <w:textDirection w:val="btLr"/>
      <w:textAlignment w:val="top"/>
      <w:outlineLvl w:val="0"/>
    </w:pPr>
    <w:rPr>
      <w:rFonts w:ascii="Calibri" w:eastAsia="Calibri" w:hAnsi="Calibri" w:cs="Calibri"/>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Светлая сетка1"/>
    <w:basedOn w:val="a1"/>
    <w:rsid w:val="00F447AA"/>
    <w:pPr>
      <w:suppressAutoHyphens/>
      <w:spacing w:after="0" w:line="1" w:lineRule="atLeast"/>
      <w:ind w:leftChars="-1" w:left="-1" w:hangingChars="1" w:hanging="1"/>
      <w:textDirection w:val="btLr"/>
      <w:textAlignment w:val="top"/>
      <w:outlineLvl w:val="0"/>
    </w:pPr>
    <w:rPr>
      <w:rFonts w:ascii="Calibri" w:eastAsia="Calibri" w:hAnsi="Calibri" w:cs="Calibri"/>
      <w:position w:val="-1"/>
      <w:sz w:val="20"/>
      <w:szCs w:val="20"/>
      <w:lang w:eastAsia="uk-UA"/>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style>
  <w:style w:type="table" w:styleId="-4">
    <w:name w:val="Light Grid Accent 4"/>
    <w:basedOn w:val="a1"/>
    <w:rsid w:val="00F447AA"/>
    <w:pPr>
      <w:suppressAutoHyphens/>
      <w:spacing w:after="0" w:line="1" w:lineRule="atLeast"/>
      <w:ind w:leftChars="-1" w:left="-1" w:hangingChars="1" w:hanging="1"/>
      <w:textDirection w:val="btLr"/>
      <w:textAlignment w:val="top"/>
      <w:outlineLvl w:val="0"/>
    </w:pPr>
    <w:rPr>
      <w:rFonts w:ascii="Calibri" w:eastAsia="Calibri" w:hAnsi="Calibri" w:cs="Calibri"/>
      <w:position w:val="-1"/>
      <w:sz w:val="20"/>
      <w:szCs w:val="20"/>
      <w:lang w:eastAsia="uk-UA"/>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style>
  <w:style w:type="paragraph" w:styleId="af3">
    <w:name w:val="Subtitle"/>
    <w:basedOn w:val="a"/>
    <w:next w:val="a"/>
    <w:link w:val="af4"/>
    <w:qFormat/>
    <w:rsid w:val="00F447AA"/>
    <w:pPr>
      <w:keepNext/>
      <w:keepLines/>
      <w:suppressAutoHyphens/>
      <w:spacing w:before="360" w:after="80" w:line="276" w:lineRule="auto"/>
      <w:ind w:leftChars="-1" w:left="-1" w:hangingChars="1" w:hanging="1"/>
      <w:textDirection w:val="btLr"/>
      <w:textAlignment w:val="top"/>
      <w:outlineLvl w:val="0"/>
    </w:pPr>
    <w:rPr>
      <w:rFonts w:ascii="Georgia" w:eastAsia="Georgia" w:hAnsi="Georgia" w:cs="Georgia"/>
      <w:i/>
      <w:color w:val="666666"/>
      <w:position w:val="-1"/>
      <w:sz w:val="48"/>
      <w:szCs w:val="48"/>
    </w:rPr>
  </w:style>
  <w:style w:type="character" w:customStyle="1" w:styleId="af4">
    <w:name w:val="Подзаголовок Знак"/>
    <w:basedOn w:val="a0"/>
    <w:link w:val="af3"/>
    <w:rsid w:val="00F447AA"/>
    <w:rPr>
      <w:rFonts w:ascii="Georgia" w:eastAsia="Georgia" w:hAnsi="Georgia" w:cs="Georgia"/>
      <w:i/>
      <w:color w:val="666666"/>
      <w:position w:val="-1"/>
      <w:sz w:val="48"/>
      <w:szCs w:val="48"/>
    </w:rPr>
  </w:style>
  <w:style w:type="paragraph" w:styleId="22">
    <w:name w:val="Body Text 2"/>
    <w:basedOn w:val="a"/>
    <w:link w:val="23"/>
    <w:rsid w:val="00F447AA"/>
    <w:pPr>
      <w:spacing w:after="120" w:line="480" w:lineRule="auto"/>
    </w:pPr>
    <w:rPr>
      <w:rFonts w:ascii="Times New Roman" w:hAnsi="Times New Roman"/>
      <w:sz w:val="24"/>
      <w:szCs w:val="24"/>
      <w:lang w:eastAsia="ru-RU"/>
    </w:rPr>
  </w:style>
  <w:style w:type="character" w:customStyle="1" w:styleId="23">
    <w:name w:val="Основной текст 2 Знак"/>
    <w:basedOn w:val="a0"/>
    <w:link w:val="22"/>
    <w:rsid w:val="00F447AA"/>
    <w:rPr>
      <w:rFonts w:ascii="Times New Roman" w:eastAsia="Times New Roman" w:hAnsi="Times New Roman" w:cs="Times New Roman"/>
      <w:sz w:val="24"/>
      <w:szCs w:val="24"/>
      <w:lang w:eastAsia="ru-RU"/>
    </w:rPr>
  </w:style>
  <w:style w:type="character" w:customStyle="1" w:styleId="apple-converted-space">
    <w:name w:val="apple-converted-space"/>
    <w:rsid w:val="00F447AA"/>
  </w:style>
  <w:style w:type="paragraph" w:customStyle="1" w:styleId="15">
    <w:name w:val="Обычный1"/>
    <w:rsid w:val="00F447AA"/>
    <w:pPr>
      <w:spacing w:after="0" w:line="240" w:lineRule="auto"/>
    </w:pPr>
    <w:rPr>
      <w:rFonts w:ascii="Calibri" w:eastAsia="Times New Roman" w:hAnsi="Calibri" w:cs="Calibri"/>
      <w:sz w:val="20"/>
      <w:szCs w:val="20"/>
      <w:lang w:eastAsia="ru-RU"/>
    </w:rPr>
  </w:style>
  <w:style w:type="paragraph" w:styleId="af5">
    <w:name w:val="Body Text Indent"/>
    <w:basedOn w:val="a"/>
    <w:link w:val="af6"/>
    <w:unhideWhenUsed/>
    <w:rsid w:val="00F447AA"/>
    <w:pPr>
      <w:spacing w:after="120" w:line="240" w:lineRule="auto"/>
      <w:ind w:left="283"/>
    </w:pPr>
    <w:rPr>
      <w:rFonts w:ascii="Times New Roman" w:hAnsi="Times New Roman"/>
      <w:sz w:val="24"/>
      <w:szCs w:val="24"/>
      <w:lang w:eastAsia="ru-RU"/>
    </w:rPr>
  </w:style>
  <w:style w:type="character" w:customStyle="1" w:styleId="af6">
    <w:name w:val="Основной текст с отступом Знак"/>
    <w:basedOn w:val="a0"/>
    <w:link w:val="af5"/>
    <w:rsid w:val="00F447AA"/>
    <w:rPr>
      <w:rFonts w:ascii="Times New Roman" w:eastAsia="Times New Roman" w:hAnsi="Times New Roman" w:cs="Times New Roman"/>
      <w:sz w:val="24"/>
      <w:szCs w:val="24"/>
      <w:lang w:eastAsia="ru-RU"/>
    </w:rPr>
  </w:style>
  <w:style w:type="paragraph" w:styleId="HTML">
    <w:name w:val="HTML Preformatted"/>
    <w:basedOn w:val="a"/>
    <w:link w:val="HTML0"/>
    <w:uiPriority w:val="99"/>
    <w:rsid w:val="00F447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uk-UA"/>
    </w:rPr>
  </w:style>
  <w:style w:type="character" w:customStyle="1" w:styleId="HTML0">
    <w:name w:val="Стандартный HTML Знак"/>
    <w:basedOn w:val="a0"/>
    <w:link w:val="HTML"/>
    <w:uiPriority w:val="99"/>
    <w:rsid w:val="00F447AA"/>
    <w:rPr>
      <w:rFonts w:ascii="Courier New" w:eastAsia="Times New Roman" w:hAnsi="Courier New" w:cs="Courier New"/>
      <w:sz w:val="20"/>
      <w:szCs w:val="20"/>
      <w:lang w:eastAsia="uk-UA"/>
    </w:rPr>
  </w:style>
  <w:style w:type="paragraph" w:styleId="af7">
    <w:name w:val="footnote text"/>
    <w:basedOn w:val="a"/>
    <w:link w:val="af8"/>
    <w:rsid w:val="00F447AA"/>
    <w:pPr>
      <w:spacing w:after="0" w:line="264" w:lineRule="auto"/>
      <w:ind w:firstLine="357"/>
      <w:jc w:val="both"/>
    </w:pPr>
    <w:rPr>
      <w:rFonts w:ascii="Times New Roman" w:hAnsi="Times New Roman"/>
      <w:sz w:val="20"/>
      <w:szCs w:val="20"/>
      <w:lang w:eastAsia="ru-RU"/>
    </w:rPr>
  </w:style>
  <w:style w:type="character" w:customStyle="1" w:styleId="af8">
    <w:name w:val="Текст сноски Знак"/>
    <w:basedOn w:val="a0"/>
    <w:link w:val="af7"/>
    <w:rsid w:val="00F447AA"/>
    <w:rPr>
      <w:rFonts w:ascii="Times New Roman" w:eastAsia="Times New Roman" w:hAnsi="Times New Roman" w:cs="Times New Roman"/>
      <w:sz w:val="20"/>
      <w:szCs w:val="20"/>
      <w:lang w:eastAsia="ru-RU"/>
    </w:rPr>
  </w:style>
  <w:style w:type="character" w:styleId="af9">
    <w:name w:val="footnote reference"/>
    <w:rsid w:val="00F447AA"/>
    <w:rPr>
      <w:vertAlign w:val="superscript"/>
    </w:rPr>
  </w:style>
  <w:style w:type="paragraph" w:styleId="afa">
    <w:name w:val="Normal (Web)"/>
    <w:basedOn w:val="a"/>
    <w:uiPriority w:val="99"/>
    <w:rsid w:val="00F447AA"/>
    <w:pPr>
      <w:spacing w:before="150" w:after="150" w:line="240" w:lineRule="auto"/>
      <w:ind w:left="75" w:right="75" w:firstLine="720"/>
      <w:jc w:val="both"/>
    </w:pPr>
    <w:rPr>
      <w:rFonts w:ascii="Times New Roman" w:hAnsi="Times New Roman"/>
      <w:color w:val="585858"/>
      <w:sz w:val="24"/>
      <w:szCs w:val="24"/>
      <w:lang w:val="ru-RU" w:eastAsia="ru-RU"/>
    </w:rPr>
  </w:style>
  <w:style w:type="character" w:customStyle="1" w:styleId="longtext">
    <w:name w:val="long_text"/>
    <w:rsid w:val="00F447AA"/>
  </w:style>
  <w:style w:type="paragraph" w:styleId="afb">
    <w:name w:val="TOC Heading"/>
    <w:basedOn w:val="1"/>
    <w:next w:val="a"/>
    <w:uiPriority w:val="39"/>
    <w:unhideWhenUsed/>
    <w:qFormat/>
    <w:rsid w:val="00F447AA"/>
    <w:pPr>
      <w:outlineLvl w:val="9"/>
    </w:pPr>
    <w:rPr>
      <w:rFonts w:eastAsia="Times New Roman"/>
      <w:lang w:eastAsia="uk-UA"/>
    </w:rPr>
  </w:style>
  <w:style w:type="paragraph" w:styleId="32">
    <w:name w:val="toc 3"/>
    <w:basedOn w:val="a"/>
    <w:next w:val="a"/>
    <w:autoRedefine/>
    <w:uiPriority w:val="39"/>
    <w:rsid w:val="00F447AA"/>
    <w:pPr>
      <w:ind w:left="440"/>
    </w:pPr>
  </w:style>
  <w:style w:type="paragraph" w:styleId="16">
    <w:name w:val="toc 1"/>
    <w:basedOn w:val="a"/>
    <w:next w:val="a"/>
    <w:autoRedefine/>
    <w:uiPriority w:val="39"/>
    <w:rsid w:val="00F447AA"/>
  </w:style>
  <w:style w:type="paragraph" w:customStyle="1" w:styleId="afc">
    <w:name w:val="Чертежный"/>
    <w:uiPriority w:val="99"/>
    <w:rsid w:val="00F447AA"/>
    <w:pPr>
      <w:spacing w:after="0" w:line="240" w:lineRule="auto"/>
      <w:jc w:val="both"/>
    </w:pPr>
    <w:rPr>
      <w:rFonts w:ascii="ISOCPEUR" w:eastAsia="Times New Roman" w:hAnsi="ISOCPEUR" w:cs="Times New Roman"/>
      <w:i/>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wmf"/><Relationship Id="rId21" Type="http://schemas.openxmlformats.org/officeDocument/2006/relationships/hyperlink" Target="https://uk.m.wikipedia.org/wiki/%D0%9C%D0%BE%D0%B4%D0%B5%D0%BB%D1%8C" TargetMode="External"/><Relationship Id="rId42" Type="http://schemas.openxmlformats.org/officeDocument/2006/relationships/image" Target="media/image17.wmf"/><Relationship Id="rId47" Type="http://schemas.openxmlformats.org/officeDocument/2006/relationships/oleObject" Target="embeddings/oleObject13.bin"/><Relationship Id="rId63" Type="http://schemas.openxmlformats.org/officeDocument/2006/relationships/oleObject" Target="embeddings/oleObject21.bin"/><Relationship Id="rId68" Type="http://schemas.openxmlformats.org/officeDocument/2006/relationships/image" Target="media/image30.wmf"/><Relationship Id="rId84" Type="http://schemas.openxmlformats.org/officeDocument/2006/relationships/image" Target="media/image38.wmf"/><Relationship Id="rId89" Type="http://schemas.openxmlformats.org/officeDocument/2006/relationships/oleObject" Target="embeddings/oleObject34.bin"/><Relationship Id="rId112" Type="http://schemas.openxmlformats.org/officeDocument/2006/relationships/footer" Target="footer3.xml"/><Relationship Id="rId16" Type="http://schemas.openxmlformats.org/officeDocument/2006/relationships/hyperlink" Target="https://uk.m.wikipedia.org/wiki/%D0%9C%D0%B0%D1%82%D0%B5%D0%BC%D0%B0%D1%82%D0%B8%D1%87%D0%BD%D0%B0_%D0%BC%D0%BE%D0%B4%D0%B5%D0%BB%D1%8C" TargetMode="External"/><Relationship Id="rId107" Type="http://schemas.openxmlformats.org/officeDocument/2006/relationships/image" Target="media/image57.png"/><Relationship Id="rId11" Type="http://schemas.openxmlformats.org/officeDocument/2006/relationships/image" Target="media/image4.png"/><Relationship Id="rId32" Type="http://schemas.openxmlformats.org/officeDocument/2006/relationships/image" Target="media/image12.wmf"/><Relationship Id="rId37" Type="http://schemas.openxmlformats.org/officeDocument/2006/relationships/oleObject" Target="embeddings/oleObject8.bin"/><Relationship Id="rId53" Type="http://schemas.openxmlformats.org/officeDocument/2006/relationships/oleObject" Target="embeddings/oleObject16.bin"/><Relationship Id="rId58" Type="http://schemas.openxmlformats.org/officeDocument/2006/relationships/image" Target="media/image25.wmf"/><Relationship Id="rId74" Type="http://schemas.openxmlformats.org/officeDocument/2006/relationships/image" Target="media/image33.wmf"/><Relationship Id="rId79" Type="http://schemas.openxmlformats.org/officeDocument/2006/relationships/oleObject" Target="embeddings/oleObject29.bin"/><Relationship Id="rId102" Type="http://schemas.openxmlformats.org/officeDocument/2006/relationships/image" Target="media/image52.png"/><Relationship Id="rId5" Type="http://schemas.openxmlformats.org/officeDocument/2006/relationships/webSettings" Target="webSettings.xml"/><Relationship Id="rId90" Type="http://schemas.openxmlformats.org/officeDocument/2006/relationships/image" Target="media/image41.wmf"/><Relationship Id="rId95" Type="http://schemas.openxmlformats.org/officeDocument/2006/relationships/image" Target="media/image45.png"/><Relationship Id="rId22" Type="http://schemas.openxmlformats.org/officeDocument/2006/relationships/image" Target="media/image7.wmf"/><Relationship Id="rId27" Type="http://schemas.openxmlformats.org/officeDocument/2006/relationships/oleObject" Target="embeddings/oleObject3.bin"/><Relationship Id="rId43" Type="http://schemas.openxmlformats.org/officeDocument/2006/relationships/oleObject" Target="embeddings/oleObject11.bin"/><Relationship Id="rId48" Type="http://schemas.openxmlformats.org/officeDocument/2006/relationships/image" Target="media/image20.wmf"/><Relationship Id="rId64" Type="http://schemas.openxmlformats.org/officeDocument/2006/relationships/image" Target="media/image28.wmf"/><Relationship Id="rId69" Type="http://schemas.openxmlformats.org/officeDocument/2006/relationships/oleObject" Target="embeddings/oleObject24.bin"/><Relationship Id="rId113" Type="http://schemas.openxmlformats.org/officeDocument/2006/relationships/fontTable" Target="fontTable.xml"/><Relationship Id="rId80" Type="http://schemas.openxmlformats.org/officeDocument/2006/relationships/image" Target="media/image36.wmf"/><Relationship Id="rId85" Type="http://schemas.openxmlformats.org/officeDocument/2006/relationships/oleObject" Target="embeddings/oleObject32.bin"/><Relationship Id="rId12" Type="http://schemas.openxmlformats.org/officeDocument/2006/relationships/image" Target="media/image40.png"/><Relationship Id="rId17" Type="http://schemas.openxmlformats.org/officeDocument/2006/relationships/hyperlink" Target="https://uk.m.wikipedia.org/wiki/%D0%A2%D0%B5%D1%85%D0%BD%D0%BE%D0%BB%D0%BE%D0%B3%D1%96%D1%87%D0%BD%D0%B8%D0%B9_%D0%BF%D1%80%D0%BE%D1%86%D0%B5%D1%81" TargetMode="External"/><Relationship Id="rId33" Type="http://schemas.openxmlformats.org/officeDocument/2006/relationships/oleObject" Target="embeddings/oleObject6.bin"/><Relationship Id="rId38" Type="http://schemas.openxmlformats.org/officeDocument/2006/relationships/image" Target="media/image15.wmf"/><Relationship Id="rId59" Type="http://schemas.openxmlformats.org/officeDocument/2006/relationships/oleObject" Target="embeddings/oleObject19.bin"/><Relationship Id="rId103" Type="http://schemas.openxmlformats.org/officeDocument/2006/relationships/image" Target="media/image53.png"/><Relationship Id="rId108" Type="http://schemas.openxmlformats.org/officeDocument/2006/relationships/image" Target="media/image58.png"/><Relationship Id="rId54" Type="http://schemas.openxmlformats.org/officeDocument/2006/relationships/image" Target="media/image23.wmf"/><Relationship Id="rId70" Type="http://schemas.openxmlformats.org/officeDocument/2006/relationships/image" Target="media/image31.wmf"/><Relationship Id="rId75" Type="http://schemas.openxmlformats.org/officeDocument/2006/relationships/oleObject" Target="embeddings/oleObject27.bin"/><Relationship Id="rId91" Type="http://schemas.openxmlformats.org/officeDocument/2006/relationships/oleObject" Target="embeddings/oleObject35.bin"/><Relationship Id="rId96" Type="http://schemas.openxmlformats.org/officeDocument/2006/relationships/image" Target="media/image4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uk.m.wikipedia.org/wiki/%D0%9C%D0%B0%D1%82%D0%B5%D0%BC%D0%B0%D1%82%D0%B8%D1%87%D0%BD%D0%B5_%D0%BC%D0%BE%D0%B4%D0%B5%D0%BB%D1%8E%D0%B2%D0%B0%D0%BD%D0%BD%D1%8F" TargetMode="External"/><Relationship Id="rId23" Type="http://schemas.openxmlformats.org/officeDocument/2006/relationships/oleObject" Target="embeddings/oleObject1.bin"/><Relationship Id="rId28" Type="http://schemas.openxmlformats.org/officeDocument/2006/relationships/image" Target="media/image10.wmf"/><Relationship Id="rId36" Type="http://schemas.openxmlformats.org/officeDocument/2006/relationships/image" Target="media/image14.wmf"/><Relationship Id="rId49" Type="http://schemas.openxmlformats.org/officeDocument/2006/relationships/oleObject" Target="embeddings/oleObject14.bin"/><Relationship Id="rId57" Type="http://schemas.openxmlformats.org/officeDocument/2006/relationships/oleObject" Target="embeddings/oleObject18.bin"/><Relationship Id="rId106" Type="http://schemas.openxmlformats.org/officeDocument/2006/relationships/image" Target="media/image56.png"/><Relationship Id="rId114" Type="http://schemas.openxmlformats.org/officeDocument/2006/relationships/theme" Target="theme/theme1.xml"/><Relationship Id="rId10" Type="http://schemas.openxmlformats.org/officeDocument/2006/relationships/image" Target="media/image3.png"/><Relationship Id="rId31" Type="http://schemas.openxmlformats.org/officeDocument/2006/relationships/oleObject" Target="embeddings/oleObject5.bin"/><Relationship Id="rId44" Type="http://schemas.openxmlformats.org/officeDocument/2006/relationships/image" Target="media/image18.wmf"/><Relationship Id="rId52" Type="http://schemas.openxmlformats.org/officeDocument/2006/relationships/image" Target="media/image22.wmf"/><Relationship Id="rId60" Type="http://schemas.openxmlformats.org/officeDocument/2006/relationships/image" Target="media/image26.wmf"/><Relationship Id="rId65" Type="http://schemas.openxmlformats.org/officeDocument/2006/relationships/oleObject" Target="embeddings/oleObject22.bin"/><Relationship Id="rId73" Type="http://schemas.openxmlformats.org/officeDocument/2006/relationships/oleObject" Target="embeddings/oleObject26.bin"/><Relationship Id="rId78" Type="http://schemas.openxmlformats.org/officeDocument/2006/relationships/image" Target="media/image35.wmf"/><Relationship Id="rId81" Type="http://schemas.openxmlformats.org/officeDocument/2006/relationships/oleObject" Target="embeddings/oleObject30.bin"/><Relationship Id="rId86" Type="http://schemas.openxmlformats.org/officeDocument/2006/relationships/image" Target="media/image39.wmf"/><Relationship Id="rId94" Type="http://schemas.openxmlformats.org/officeDocument/2006/relationships/image" Target="media/image44.png"/><Relationship Id="rId99" Type="http://schemas.openxmlformats.org/officeDocument/2006/relationships/image" Target="media/image49.png"/><Relationship Id="rId101" Type="http://schemas.openxmlformats.org/officeDocument/2006/relationships/image" Target="media/image51.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hyperlink" Target="https://uk.m.wikipedia.org/wiki/%D0%9C%D0%B0%D1%82%D0%B5%D0%BC%D0%B0%D1%82%D0%B8%D1%87%D0%BD%D0%B0_%D0%BC%D0%BE%D0%B4%D0%B5%D0%BB%D1%8C" TargetMode="External"/><Relationship Id="rId39" Type="http://schemas.openxmlformats.org/officeDocument/2006/relationships/oleObject" Target="embeddings/oleObject9.bin"/><Relationship Id="rId109" Type="http://schemas.openxmlformats.org/officeDocument/2006/relationships/header" Target="header1.xml"/><Relationship Id="rId34" Type="http://schemas.openxmlformats.org/officeDocument/2006/relationships/image" Target="media/image13.wmf"/><Relationship Id="rId50" Type="http://schemas.openxmlformats.org/officeDocument/2006/relationships/image" Target="media/image21.wmf"/><Relationship Id="rId55" Type="http://schemas.openxmlformats.org/officeDocument/2006/relationships/oleObject" Target="embeddings/oleObject17.bin"/><Relationship Id="rId76" Type="http://schemas.openxmlformats.org/officeDocument/2006/relationships/image" Target="media/image34.wmf"/><Relationship Id="rId97" Type="http://schemas.openxmlformats.org/officeDocument/2006/relationships/image" Target="media/image47.png"/><Relationship Id="rId104" Type="http://schemas.openxmlformats.org/officeDocument/2006/relationships/image" Target="media/image54.png"/><Relationship Id="rId7" Type="http://schemas.openxmlformats.org/officeDocument/2006/relationships/endnotes" Target="endnotes.xml"/><Relationship Id="rId71" Type="http://schemas.openxmlformats.org/officeDocument/2006/relationships/oleObject" Target="embeddings/oleObject25.bin"/><Relationship Id="rId92" Type="http://schemas.openxmlformats.org/officeDocument/2006/relationships/image" Target="media/image42.png"/><Relationship Id="rId2" Type="http://schemas.openxmlformats.org/officeDocument/2006/relationships/numbering" Target="numbering.xml"/><Relationship Id="rId29" Type="http://schemas.openxmlformats.org/officeDocument/2006/relationships/oleObject" Target="embeddings/oleObject4.bin"/><Relationship Id="rId24" Type="http://schemas.openxmlformats.org/officeDocument/2006/relationships/image" Target="media/image8.wmf"/><Relationship Id="rId40" Type="http://schemas.openxmlformats.org/officeDocument/2006/relationships/image" Target="media/image16.wmf"/><Relationship Id="rId45" Type="http://schemas.openxmlformats.org/officeDocument/2006/relationships/oleObject" Target="embeddings/oleObject12.bin"/><Relationship Id="rId66" Type="http://schemas.openxmlformats.org/officeDocument/2006/relationships/image" Target="media/image29.wmf"/><Relationship Id="rId87" Type="http://schemas.openxmlformats.org/officeDocument/2006/relationships/oleObject" Target="embeddings/oleObject33.bin"/><Relationship Id="rId110" Type="http://schemas.openxmlformats.org/officeDocument/2006/relationships/footer" Target="footer1.xml"/><Relationship Id="rId61" Type="http://schemas.openxmlformats.org/officeDocument/2006/relationships/oleObject" Target="embeddings/oleObject20.bin"/><Relationship Id="rId82" Type="http://schemas.openxmlformats.org/officeDocument/2006/relationships/image" Target="media/image37.wmf"/><Relationship Id="rId19" Type="http://schemas.openxmlformats.org/officeDocument/2006/relationships/hyperlink" Target="https://uk.m.wikipedia.org/wiki/%D0%9D%D0%B0%D0%B2%D1%87%D0%B0%D0%BB%D1%8C%D0%BD%D0%B0_%D0%B4%D0%B8%D1%81%D1%86%D0%B8%D0%BF%D0%BB%D1%96%D0%BD%D0%B0" TargetMode="External"/><Relationship Id="rId14" Type="http://schemas.openxmlformats.org/officeDocument/2006/relationships/image" Target="media/image6.png"/><Relationship Id="rId30" Type="http://schemas.openxmlformats.org/officeDocument/2006/relationships/image" Target="media/image11.wmf"/><Relationship Id="rId35" Type="http://schemas.openxmlformats.org/officeDocument/2006/relationships/oleObject" Target="embeddings/oleObject7.bin"/><Relationship Id="rId56" Type="http://schemas.openxmlformats.org/officeDocument/2006/relationships/image" Target="media/image24.wmf"/><Relationship Id="rId77" Type="http://schemas.openxmlformats.org/officeDocument/2006/relationships/oleObject" Target="embeddings/oleObject28.bin"/><Relationship Id="rId100" Type="http://schemas.openxmlformats.org/officeDocument/2006/relationships/image" Target="media/image50.png"/><Relationship Id="rId105" Type="http://schemas.openxmlformats.org/officeDocument/2006/relationships/image" Target="media/image55.png"/><Relationship Id="rId8" Type="http://schemas.openxmlformats.org/officeDocument/2006/relationships/image" Target="media/image1.png"/><Relationship Id="rId51" Type="http://schemas.openxmlformats.org/officeDocument/2006/relationships/oleObject" Target="embeddings/oleObject15.bin"/><Relationship Id="rId72" Type="http://schemas.openxmlformats.org/officeDocument/2006/relationships/image" Target="media/image32.wmf"/><Relationship Id="rId93" Type="http://schemas.openxmlformats.org/officeDocument/2006/relationships/image" Target="media/image43.png"/><Relationship Id="rId98" Type="http://schemas.openxmlformats.org/officeDocument/2006/relationships/image" Target="media/image48.png"/><Relationship Id="rId3" Type="http://schemas.openxmlformats.org/officeDocument/2006/relationships/styles" Target="styles.xml"/><Relationship Id="rId25" Type="http://schemas.openxmlformats.org/officeDocument/2006/relationships/oleObject" Target="embeddings/oleObject2.bin"/><Relationship Id="rId46" Type="http://schemas.openxmlformats.org/officeDocument/2006/relationships/image" Target="media/image19.wmf"/><Relationship Id="rId67" Type="http://schemas.openxmlformats.org/officeDocument/2006/relationships/oleObject" Target="embeddings/oleObject23.bin"/><Relationship Id="rId20" Type="http://schemas.openxmlformats.org/officeDocument/2006/relationships/hyperlink" Target="https://uk.m.wikipedia.org/wiki/%D0%9E%D0%B1%D0%BC%D0%B5%D0%B6%D0%B5%D0%BD%D0%BD%D1%8F_(%D0%BC%D0%B0%D1%82%D0%B5%D0%BC%D0%B0%D1%82%D0%B8%D0%BA%D0%B0)" TargetMode="External"/><Relationship Id="rId41" Type="http://schemas.openxmlformats.org/officeDocument/2006/relationships/oleObject" Target="embeddings/oleObject10.bin"/><Relationship Id="rId62" Type="http://schemas.openxmlformats.org/officeDocument/2006/relationships/image" Target="media/image27.wmf"/><Relationship Id="rId83" Type="http://schemas.openxmlformats.org/officeDocument/2006/relationships/oleObject" Target="embeddings/oleObject31.bin"/><Relationship Id="rId88" Type="http://schemas.openxmlformats.org/officeDocument/2006/relationships/image" Target="media/image40.wmf"/><Relationship Id="rId111"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2F66D2-9E38-4E29-B38F-620C939F8C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68</Pages>
  <Words>12482</Words>
  <Characters>71149</Characters>
  <Application>Microsoft Office Word</Application>
  <DocSecurity>0</DocSecurity>
  <Lines>592</Lines>
  <Paragraphs>166</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83465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4</cp:revision>
  <dcterms:created xsi:type="dcterms:W3CDTF">2019-06-15T18:40:00Z</dcterms:created>
  <dcterms:modified xsi:type="dcterms:W3CDTF">2019-06-17T14:51:00Z</dcterms:modified>
</cp:coreProperties>
</file>