
<file path=[Content_Types].xml><?xml version="1.0" encoding="utf-8"?>
<Types xmlns="http://schemas.openxmlformats.org/package/2006/content-types">
  <Default Extension="bin" ContentType="application/vnd.openxmlformats-officedocument.oleObject"/>
  <Default Extension="png" ContentType="image/png"/>
  <Default Extension="vsd" ContentType="application/vnd.visio"/>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charts/chart1.xml" ContentType="application/vnd.openxmlformats-officedocument.drawingml.chart+xml"/>
  <Override PartName="/word/header10.xml" ContentType="application/vnd.openxmlformats-officedocument.wordprocessingml.header+xml"/>
  <Override PartName="/word/header1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9665A" w:rsidRPr="006B2F22" w:rsidRDefault="00A9665A" w:rsidP="00A9665A">
      <w:pPr>
        <w:spacing w:line="240" w:lineRule="auto"/>
        <w:ind w:firstLine="0"/>
        <w:jc w:val="center"/>
        <w:rPr>
          <w:b/>
          <w:bCs/>
          <w:sz w:val="28"/>
          <w:szCs w:val="28"/>
        </w:rPr>
      </w:pPr>
      <w:r w:rsidRPr="006B2F22">
        <w:rPr>
          <w:b/>
          <w:bCs/>
          <w:sz w:val="28"/>
          <w:szCs w:val="28"/>
        </w:rPr>
        <w:t>НАЦІОНАЛЬНИЙ ТЕХНІЧНИЙ УНІВЕРСИТЕТ УКРАЇНИ</w:t>
      </w:r>
    </w:p>
    <w:p w:rsidR="00A9665A" w:rsidRPr="006B2F22" w:rsidRDefault="00A9665A" w:rsidP="00A9665A">
      <w:pPr>
        <w:spacing w:line="240" w:lineRule="auto"/>
        <w:ind w:firstLine="0"/>
        <w:jc w:val="center"/>
        <w:rPr>
          <w:b/>
          <w:bCs/>
          <w:sz w:val="28"/>
          <w:szCs w:val="28"/>
        </w:rPr>
      </w:pPr>
      <w:r w:rsidRPr="006B2F22">
        <w:rPr>
          <w:b/>
          <w:bCs/>
          <w:sz w:val="28"/>
          <w:szCs w:val="28"/>
        </w:rPr>
        <w:t>«КИЇВСЬКИЙ ПОЛІТЕХНІЧНИЙ ІНСТИТУТ</w:t>
      </w:r>
      <w:r w:rsidRPr="006B2F22">
        <w:rPr>
          <w:b/>
          <w:bCs/>
          <w:sz w:val="28"/>
          <w:szCs w:val="28"/>
        </w:rPr>
        <w:br/>
        <w:t>імені ІГОРЯ СІКОРСЬКОГО»</w:t>
      </w:r>
    </w:p>
    <w:p w:rsidR="00A967BD" w:rsidRPr="006B2F22" w:rsidRDefault="00093E4C" w:rsidP="00A9665A">
      <w:pPr>
        <w:tabs>
          <w:tab w:val="left" w:leader="underscore" w:pos="9356"/>
        </w:tabs>
        <w:spacing w:before="120" w:line="240" w:lineRule="auto"/>
        <w:ind w:firstLine="0"/>
        <w:jc w:val="center"/>
        <w:rPr>
          <w:b/>
          <w:sz w:val="24"/>
        </w:rPr>
      </w:pPr>
      <w:r w:rsidRPr="006B2F22">
        <w:rPr>
          <w:b/>
          <w:sz w:val="24"/>
        </w:rPr>
        <w:t>ХІМІКО-ТЕХНОЛОГІЧНИЙ ФАКУЛЬТЕТ</w:t>
      </w:r>
    </w:p>
    <w:p w:rsidR="00093E4C" w:rsidRPr="006B2F22" w:rsidRDefault="00093E4C" w:rsidP="00093E4C">
      <w:pPr>
        <w:jc w:val="center"/>
        <w:rPr>
          <w:b/>
          <w:sz w:val="24"/>
        </w:rPr>
      </w:pPr>
      <w:r w:rsidRPr="006B2F22">
        <w:rPr>
          <w:b/>
          <w:sz w:val="24"/>
        </w:rPr>
        <w:t>КАФЕДРА КІБЕРНЕТИКИ ХІМІКО-ТЕХНОЛОГІЧНИХ  ПРОЦЕСІВ</w:t>
      </w:r>
    </w:p>
    <w:p w:rsidR="00A967BD" w:rsidRPr="006B2F22" w:rsidRDefault="00A967BD" w:rsidP="00A9665A">
      <w:pPr>
        <w:tabs>
          <w:tab w:val="left" w:leader="underscore" w:pos="9356"/>
        </w:tabs>
        <w:spacing w:before="120" w:line="240" w:lineRule="auto"/>
        <w:ind w:firstLine="0"/>
        <w:jc w:val="center"/>
        <w:rPr>
          <w:b/>
          <w:color w:val="FF0000"/>
          <w:sz w:val="28"/>
        </w:rPr>
      </w:pPr>
    </w:p>
    <w:tbl>
      <w:tblPr>
        <w:tblW w:w="0" w:type="auto"/>
        <w:tblLook w:val="04A0" w:firstRow="1" w:lastRow="0" w:firstColumn="1" w:lastColumn="0" w:noHBand="0" w:noVBand="1"/>
      </w:tblPr>
      <w:tblGrid>
        <w:gridCol w:w="5204"/>
        <w:gridCol w:w="3725"/>
      </w:tblGrid>
      <w:tr w:rsidR="00A9665A" w:rsidRPr="006B2F22" w:rsidTr="00D60268">
        <w:tc>
          <w:tcPr>
            <w:tcW w:w="5353" w:type="dxa"/>
          </w:tcPr>
          <w:p w:rsidR="00A9665A" w:rsidRPr="006B2F22" w:rsidRDefault="00A967BD" w:rsidP="00D60268">
            <w:pPr>
              <w:tabs>
                <w:tab w:val="left" w:leader="underscore" w:pos="9631"/>
              </w:tabs>
              <w:spacing w:line="240" w:lineRule="auto"/>
              <w:ind w:firstLine="0"/>
              <w:jc w:val="left"/>
              <w:rPr>
                <w:bCs/>
              </w:rPr>
            </w:pPr>
            <w:r w:rsidRPr="006B2F22">
              <w:rPr>
                <w:bCs/>
              </w:rPr>
              <w:t xml:space="preserve"> </w:t>
            </w:r>
            <w:r w:rsidR="00A9665A" w:rsidRPr="006B2F22">
              <w:rPr>
                <w:bCs/>
              </w:rPr>
              <w:t>«На правах рукопису»</w:t>
            </w:r>
          </w:p>
          <w:p w:rsidR="00A9665A" w:rsidRPr="006B2F22" w:rsidRDefault="00A9665A" w:rsidP="00D60268">
            <w:pPr>
              <w:tabs>
                <w:tab w:val="left" w:leader="underscore" w:pos="9631"/>
              </w:tabs>
              <w:spacing w:line="240" w:lineRule="auto"/>
              <w:ind w:firstLine="0"/>
              <w:jc w:val="left"/>
              <w:rPr>
                <w:bCs/>
              </w:rPr>
            </w:pPr>
            <w:r w:rsidRPr="006B2F22">
              <w:rPr>
                <w:bCs/>
              </w:rPr>
              <w:t>УДК ______________</w:t>
            </w:r>
          </w:p>
        </w:tc>
        <w:tc>
          <w:tcPr>
            <w:tcW w:w="3763" w:type="dxa"/>
          </w:tcPr>
          <w:p w:rsidR="00A9665A" w:rsidRPr="006B2F22" w:rsidRDefault="00A9665A" w:rsidP="00D60268">
            <w:pPr>
              <w:spacing w:before="120" w:line="240" w:lineRule="auto"/>
              <w:ind w:left="62" w:firstLine="0"/>
              <w:jc w:val="left"/>
              <w:rPr>
                <w:sz w:val="24"/>
              </w:rPr>
            </w:pPr>
            <w:r w:rsidRPr="006B2F22">
              <w:rPr>
                <w:sz w:val="24"/>
              </w:rPr>
              <w:t>«До захисту допущено»</w:t>
            </w:r>
          </w:p>
          <w:p w:rsidR="00A9665A" w:rsidRPr="006B2F22" w:rsidRDefault="00A9665A" w:rsidP="00D60268">
            <w:pPr>
              <w:spacing w:before="120" w:line="240" w:lineRule="auto"/>
              <w:ind w:left="62" w:firstLine="0"/>
              <w:jc w:val="left"/>
              <w:rPr>
                <w:bCs/>
                <w:sz w:val="24"/>
              </w:rPr>
            </w:pPr>
            <w:r w:rsidRPr="006B2F22">
              <w:rPr>
                <w:bCs/>
                <w:sz w:val="24"/>
              </w:rPr>
              <w:t>Завідувач кафедри</w:t>
            </w:r>
          </w:p>
          <w:p w:rsidR="00A9665A" w:rsidRPr="006B2F22" w:rsidRDefault="00A9665A" w:rsidP="00D60268">
            <w:pPr>
              <w:spacing w:before="120" w:line="240" w:lineRule="auto"/>
              <w:ind w:left="62" w:firstLine="0"/>
              <w:jc w:val="left"/>
              <w:rPr>
                <w:sz w:val="24"/>
              </w:rPr>
            </w:pPr>
            <w:r w:rsidRPr="006B2F22">
              <w:rPr>
                <w:sz w:val="24"/>
              </w:rPr>
              <w:t xml:space="preserve">__________ </w:t>
            </w:r>
            <w:r w:rsidR="00A967BD" w:rsidRPr="006B2F22">
              <w:rPr>
                <w:sz w:val="24"/>
              </w:rPr>
              <w:t>Т.В Бойко</w:t>
            </w:r>
          </w:p>
          <w:p w:rsidR="00A9665A" w:rsidRPr="006B2F22" w:rsidRDefault="00A9665A" w:rsidP="00D60268">
            <w:pPr>
              <w:spacing w:before="120" w:line="240" w:lineRule="auto"/>
              <w:ind w:left="62" w:firstLine="0"/>
              <w:jc w:val="left"/>
              <w:rPr>
                <w:sz w:val="24"/>
              </w:rPr>
            </w:pPr>
            <w:r w:rsidRPr="006B2F22">
              <w:rPr>
                <w:sz w:val="24"/>
              </w:rPr>
              <w:t>«___»_____________20</w:t>
            </w:r>
            <w:r w:rsidR="00B35EB1" w:rsidRPr="006B2F22">
              <w:rPr>
                <w:sz w:val="24"/>
              </w:rPr>
              <w:t>19</w:t>
            </w:r>
            <w:r w:rsidRPr="006B2F22">
              <w:rPr>
                <w:sz w:val="24"/>
              </w:rPr>
              <w:t xml:space="preserve"> р.</w:t>
            </w:r>
          </w:p>
          <w:p w:rsidR="00A9665A" w:rsidRPr="006B2F22" w:rsidRDefault="00A9665A" w:rsidP="00D60268">
            <w:pPr>
              <w:spacing w:line="240" w:lineRule="auto"/>
              <w:ind w:firstLine="0"/>
              <w:jc w:val="left"/>
              <w:rPr>
                <w:bCs/>
                <w:caps/>
              </w:rPr>
            </w:pPr>
          </w:p>
        </w:tc>
      </w:tr>
    </w:tbl>
    <w:p w:rsidR="008A267A" w:rsidRPr="006B2F22" w:rsidRDefault="008A267A" w:rsidP="00B35EB1">
      <w:pPr>
        <w:tabs>
          <w:tab w:val="right" w:leader="underscore" w:pos="8903"/>
        </w:tabs>
        <w:spacing w:line="240" w:lineRule="auto"/>
        <w:ind w:firstLine="0"/>
        <w:jc w:val="center"/>
        <w:rPr>
          <w:b/>
          <w:sz w:val="40"/>
          <w:szCs w:val="40"/>
        </w:rPr>
      </w:pPr>
      <w:r w:rsidRPr="006B2F22">
        <w:rPr>
          <w:b/>
          <w:sz w:val="40"/>
          <w:szCs w:val="40"/>
        </w:rPr>
        <w:t>Магістерська дисертація</w:t>
      </w:r>
    </w:p>
    <w:p w:rsidR="008A267A" w:rsidRPr="006B2F22" w:rsidRDefault="008A267A" w:rsidP="00B35EB1">
      <w:pPr>
        <w:spacing w:line="240" w:lineRule="auto"/>
        <w:ind w:firstLine="0"/>
        <w:jc w:val="center"/>
        <w:rPr>
          <w:b/>
          <w:sz w:val="28"/>
          <w:szCs w:val="28"/>
        </w:rPr>
      </w:pPr>
      <w:r w:rsidRPr="006B2F22">
        <w:rPr>
          <w:b/>
          <w:sz w:val="28"/>
          <w:szCs w:val="28"/>
        </w:rPr>
        <w:t>на здобуття ступеня магістра</w:t>
      </w:r>
    </w:p>
    <w:p w:rsidR="008A267A" w:rsidRPr="006B2F22" w:rsidRDefault="008A267A" w:rsidP="00B35EB1">
      <w:pPr>
        <w:tabs>
          <w:tab w:val="left" w:leader="underscore" w:pos="9356"/>
        </w:tabs>
        <w:spacing w:line="240" w:lineRule="auto"/>
        <w:ind w:firstLine="0"/>
        <w:jc w:val="center"/>
        <w:rPr>
          <w:b/>
          <w:sz w:val="28"/>
          <w:szCs w:val="28"/>
        </w:rPr>
      </w:pPr>
      <w:r w:rsidRPr="006B2F22">
        <w:rPr>
          <w:b/>
          <w:sz w:val="28"/>
          <w:szCs w:val="28"/>
        </w:rPr>
        <w:t xml:space="preserve">зі спеціальності </w:t>
      </w:r>
      <w:r w:rsidRPr="006B2F22">
        <w:rPr>
          <w:b/>
          <w:iCs/>
          <w:sz w:val="28"/>
          <w:szCs w:val="28"/>
        </w:rPr>
        <w:t>151 «</w:t>
      </w:r>
      <w:r w:rsidRPr="006B2F22">
        <w:rPr>
          <w:b/>
          <w:sz w:val="28"/>
          <w:szCs w:val="28"/>
        </w:rPr>
        <w:t xml:space="preserve">Автоматизація та комп’ютерно-інтегровані технології </w:t>
      </w:r>
    </w:p>
    <w:p w:rsidR="004F59CD" w:rsidRPr="006B2F22" w:rsidRDefault="004F59CD" w:rsidP="00B35EB1">
      <w:pPr>
        <w:tabs>
          <w:tab w:val="left" w:leader="underscore" w:pos="9356"/>
        </w:tabs>
        <w:spacing w:line="240" w:lineRule="auto"/>
        <w:ind w:firstLine="0"/>
        <w:jc w:val="center"/>
        <w:rPr>
          <w:sz w:val="28"/>
          <w:szCs w:val="28"/>
        </w:rPr>
      </w:pPr>
      <w:r w:rsidRPr="006B2F22">
        <w:rPr>
          <w:sz w:val="28"/>
          <w:szCs w:val="28"/>
        </w:rPr>
        <w:t>Спеціалізація   Комп’ютерно-інтегровані сталі хімічні виробництва</w:t>
      </w:r>
    </w:p>
    <w:p w:rsidR="008A267A" w:rsidRPr="007E6D81" w:rsidRDefault="008A267A" w:rsidP="00B35EB1">
      <w:pPr>
        <w:tabs>
          <w:tab w:val="left" w:leader="underscore" w:pos="9356"/>
        </w:tabs>
        <w:spacing w:line="240" w:lineRule="auto"/>
        <w:ind w:firstLine="0"/>
        <w:jc w:val="center"/>
        <w:rPr>
          <w:b/>
          <w:sz w:val="28"/>
          <w:szCs w:val="28"/>
        </w:rPr>
      </w:pPr>
      <w:r w:rsidRPr="006B2F22">
        <w:rPr>
          <w:b/>
          <w:sz w:val="28"/>
          <w:szCs w:val="28"/>
        </w:rPr>
        <w:t>на тему</w:t>
      </w:r>
      <w:r w:rsidRPr="007E6D81">
        <w:rPr>
          <w:b/>
          <w:sz w:val="28"/>
          <w:szCs w:val="28"/>
        </w:rPr>
        <w:t>: «Керування кисневим режимом аеротенків при очищенні стічних вод»</w:t>
      </w:r>
    </w:p>
    <w:p w:rsidR="008A267A" w:rsidRPr="007E6D81" w:rsidRDefault="008A267A" w:rsidP="008A267A">
      <w:pPr>
        <w:spacing w:line="240" w:lineRule="auto"/>
        <w:ind w:firstLine="0"/>
        <w:jc w:val="left"/>
        <w:rPr>
          <w:bCs/>
          <w:sz w:val="28"/>
          <w:szCs w:val="28"/>
        </w:rPr>
      </w:pPr>
      <w:r w:rsidRPr="007E6D81">
        <w:rPr>
          <w:bCs/>
          <w:sz w:val="28"/>
          <w:szCs w:val="28"/>
        </w:rPr>
        <w:t xml:space="preserve">Виконала: </w:t>
      </w:r>
    </w:p>
    <w:p w:rsidR="008A267A" w:rsidRPr="006B2F22" w:rsidRDefault="004F59CD" w:rsidP="008A267A">
      <w:pPr>
        <w:spacing w:line="240" w:lineRule="auto"/>
        <w:ind w:firstLine="0"/>
        <w:jc w:val="left"/>
        <w:rPr>
          <w:sz w:val="28"/>
          <w:szCs w:val="28"/>
        </w:rPr>
      </w:pPr>
      <w:r w:rsidRPr="006B2F22">
        <w:rPr>
          <w:bCs/>
          <w:sz w:val="28"/>
          <w:szCs w:val="28"/>
        </w:rPr>
        <w:t>c</w:t>
      </w:r>
      <w:r w:rsidR="008A267A" w:rsidRPr="006B2F22">
        <w:rPr>
          <w:bCs/>
          <w:sz w:val="28"/>
          <w:szCs w:val="28"/>
        </w:rPr>
        <w:t>тудентка  VI курсу, групи ХА-81 мп</w:t>
      </w:r>
      <w:r w:rsidR="008A267A" w:rsidRPr="006B2F22">
        <w:rPr>
          <w:sz w:val="28"/>
          <w:szCs w:val="28"/>
        </w:rPr>
        <w:t xml:space="preserve"> </w:t>
      </w:r>
    </w:p>
    <w:p w:rsidR="008A267A" w:rsidRPr="006B2F22" w:rsidRDefault="008A267A" w:rsidP="008A267A">
      <w:pPr>
        <w:tabs>
          <w:tab w:val="left" w:pos="7513"/>
        </w:tabs>
        <w:spacing w:line="240" w:lineRule="auto"/>
        <w:ind w:firstLine="0"/>
        <w:jc w:val="left"/>
        <w:rPr>
          <w:bCs/>
          <w:sz w:val="28"/>
          <w:szCs w:val="28"/>
        </w:rPr>
      </w:pPr>
      <w:r w:rsidRPr="006B2F22">
        <w:rPr>
          <w:bCs/>
          <w:sz w:val="28"/>
          <w:szCs w:val="28"/>
        </w:rPr>
        <w:t>Жежерун Яна Володимирівна</w:t>
      </w:r>
    </w:p>
    <w:p w:rsidR="008A267A" w:rsidRPr="006B2F22" w:rsidRDefault="008A267A" w:rsidP="008A267A">
      <w:pPr>
        <w:tabs>
          <w:tab w:val="left" w:pos="7513"/>
        </w:tabs>
        <w:spacing w:line="240" w:lineRule="auto"/>
        <w:ind w:firstLine="0"/>
        <w:jc w:val="left"/>
        <w:rPr>
          <w:bCs/>
          <w:sz w:val="28"/>
          <w:szCs w:val="28"/>
        </w:rPr>
      </w:pPr>
      <w:r w:rsidRPr="006B2F22">
        <w:rPr>
          <w:bCs/>
          <w:sz w:val="28"/>
          <w:szCs w:val="28"/>
        </w:rPr>
        <w:t xml:space="preserve"> </w:t>
      </w:r>
      <w:r w:rsidRPr="006B2F22">
        <w:rPr>
          <w:bCs/>
          <w:sz w:val="28"/>
          <w:szCs w:val="28"/>
        </w:rPr>
        <w:tab/>
        <w:t>__________</w:t>
      </w:r>
    </w:p>
    <w:p w:rsidR="008A267A" w:rsidRPr="006B2F22" w:rsidRDefault="00355BD5" w:rsidP="008A267A">
      <w:pPr>
        <w:tabs>
          <w:tab w:val="left" w:leader="underscore" w:pos="7371"/>
          <w:tab w:val="left" w:pos="7513"/>
          <w:tab w:val="left" w:leader="underscore" w:pos="8903"/>
        </w:tabs>
        <w:spacing w:line="240" w:lineRule="auto"/>
        <w:ind w:firstLine="0"/>
        <w:jc w:val="left"/>
        <w:rPr>
          <w:sz w:val="28"/>
          <w:szCs w:val="28"/>
        </w:rPr>
      </w:pPr>
      <w:r w:rsidRPr="006B2F22">
        <w:rPr>
          <w:bCs/>
          <w:sz w:val="28"/>
          <w:szCs w:val="28"/>
        </w:rPr>
        <w:t>Науковий к</w:t>
      </w:r>
      <w:r w:rsidR="008A267A" w:rsidRPr="006B2F22">
        <w:rPr>
          <w:bCs/>
          <w:sz w:val="28"/>
          <w:szCs w:val="28"/>
        </w:rPr>
        <w:t>ерівник:</w:t>
      </w:r>
      <w:r w:rsidR="008A267A" w:rsidRPr="006B2F22">
        <w:rPr>
          <w:sz w:val="28"/>
          <w:szCs w:val="28"/>
        </w:rPr>
        <w:t xml:space="preserve"> </w:t>
      </w:r>
    </w:p>
    <w:p w:rsidR="008A267A" w:rsidRPr="006B2F22" w:rsidRDefault="008A267A" w:rsidP="008A267A">
      <w:pPr>
        <w:tabs>
          <w:tab w:val="left" w:leader="underscore" w:pos="7371"/>
          <w:tab w:val="left" w:pos="7513"/>
          <w:tab w:val="left" w:leader="underscore" w:pos="8903"/>
        </w:tabs>
        <w:spacing w:line="240" w:lineRule="auto"/>
        <w:ind w:firstLine="0"/>
        <w:jc w:val="left"/>
        <w:rPr>
          <w:sz w:val="28"/>
          <w:szCs w:val="28"/>
        </w:rPr>
      </w:pPr>
      <w:r w:rsidRPr="006B2F22">
        <w:rPr>
          <w:sz w:val="28"/>
          <w:szCs w:val="28"/>
        </w:rPr>
        <w:t>В.о.зав.каф. КХТП, к.т.н., доцент</w:t>
      </w:r>
    </w:p>
    <w:p w:rsidR="008A267A" w:rsidRPr="006B2F22" w:rsidRDefault="008A267A" w:rsidP="008A267A">
      <w:pPr>
        <w:tabs>
          <w:tab w:val="left" w:pos="7513"/>
        </w:tabs>
        <w:spacing w:line="240" w:lineRule="auto"/>
        <w:ind w:firstLine="0"/>
        <w:jc w:val="left"/>
        <w:rPr>
          <w:bCs/>
          <w:sz w:val="28"/>
          <w:szCs w:val="28"/>
        </w:rPr>
      </w:pPr>
      <w:r w:rsidRPr="006B2F22">
        <w:rPr>
          <w:bCs/>
          <w:sz w:val="28"/>
          <w:szCs w:val="28"/>
        </w:rPr>
        <w:t>Бойко Т.В</w:t>
      </w:r>
      <w:r w:rsidRPr="006B2F22">
        <w:rPr>
          <w:bCs/>
          <w:color w:val="FF0000"/>
          <w:sz w:val="28"/>
          <w:szCs w:val="28"/>
        </w:rPr>
        <w:tab/>
      </w:r>
      <w:r w:rsidRPr="006B2F22">
        <w:rPr>
          <w:bCs/>
          <w:sz w:val="28"/>
          <w:szCs w:val="28"/>
        </w:rPr>
        <w:t>__________</w:t>
      </w:r>
    </w:p>
    <w:p w:rsidR="008A267A" w:rsidRPr="006B2F22" w:rsidRDefault="008A267A" w:rsidP="008A267A">
      <w:pPr>
        <w:tabs>
          <w:tab w:val="left" w:pos="1560"/>
          <w:tab w:val="left" w:pos="3119"/>
          <w:tab w:val="left" w:pos="3261"/>
          <w:tab w:val="left" w:leader="underscore" w:pos="7371"/>
          <w:tab w:val="left" w:pos="7513"/>
          <w:tab w:val="left" w:leader="underscore" w:pos="8903"/>
        </w:tabs>
        <w:spacing w:before="240" w:line="240" w:lineRule="auto"/>
        <w:ind w:firstLine="0"/>
        <w:jc w:val="left"/>
        <w:rPr>
          <w:bCs/>
          <w:sz w:val="28"/>
          <w:szCs w:val="28"/>
        </w:rPr>
      </w:pPr>
      <w:r w:rsidRPr="006B2F22">
        <w:rPr>
          <w:bCs/>
          <w:sz w:val="28"/>
          <w:szCs w:val="28"/>
        </w:rPr>
        <w:t xml:space="preserve">Консультант з </w:t>
      </w:r>
      <w:r w:rsidR="004F59CD" w:rsidRPr="006B2F22">
        <w:rPr>
          <w:bCs/>
          <w:sz w:val="28"/>
          <w:szCs w:val="28"/>
        </w:rPr>
        <w:t xml:space="preserve">розділу «Розроблення </w:t>
      </w:r>
      <w:r w:rsidR="000D3B69" w:rsidRPr="006B2F22">
        <w:rPr>
          <w:bCs/>
          <w:sz w:val="28"/>
          <w:szCs w:val="28"/>
        </w:rPr>
        <w:t>startup</w:t>
      </w:r>
      <w:r w:rsidR="00EF32F2" w:rsidRPr="006B2F22">
        <w:rPr>
          <w:bCs/>
          <w:sz w:val="28"/>
          <w:szCs w:val="28"/>
        </w:rPr>
        <w:t>-</w:t>
      </w:r>
      <w:r w:rsidR="004F59CD" w:rsidRPr="006B2F22">
        <w:rPr>
          <w:bCs/>
          <w:sz w:val="28"/>
          <w:szCs w:val="28"/>
        </w:rPr>
        <w:t>проекту»</w:t>
      </w:r>
      <w:r w:rsidRPr="006B2F22">
        <w:rPr>
          <w:bCs/>
          <w:sz w:val="28"/>
          <w:szCs w:val="28"/>
        </w:rPr>
        <w:t>:</w:t>
      </w:r>
    </w:p>
    <w:p w:rsidR="008A267A" w:rsidRPr="006B2F22" w:rsidRDefault="008A267A" w:rsidP="008A267A">
      <w:pPr>
        <w:tabs>
          <w:tab w:val="left" w:pos="7513"/>
        </w:tabs>
        <w:spacing w:line="240" w:lineRule="auto"/>
        <w:ind w:firstLine="0"/>
        <w:jc w:val="left"/>
        <w:rPr>
          <w:bCs/>
          <w:sz w:val="28"/>
          <w:szCs w:val="28"/>
        </w:rPr>
      </w:pPr>
      <w:r w:rsidRPr="006B2F22">
        <w:rPr>
          <w:bCs/>
          <w:sz w:val="28"/>
          <w:szCs w:val="28"/>
        </w:rPr>
        <w:t>доцент</w:t>
      </w:r>
      <w:r w:rsidR="004F59CD" w:rsidRPr="006B2F22">
        <w:rPr>
          <w:bCs/>
          <w:sz w:val="28"/>
          <w:szCs w:val="28"/>
        </w:rPr>
        <w:t xml:space="preserve"> кафедри ЕП</w:t>
      </w:r>
      <w:r w:rsidRPr="006B2F22">
        <w:rPr>
          <w:bCs/>
          <w:sz w:val="28"/>
          <w:szCs w:val="28"/>
        </w:rPr>
        <w:t xml:space="preserve">, к.е.н., доцент </w:t>
      </w:r>
    </w:p>
    <w:p w:rsidR="008A267A" w:rsidRPr="006B2F22" w:rsidRDefault="008A267A" w:rsidP="008A267A">
      <w:pPr>
        <w:tabs>
          <w:tab w:val="left" w:pos="7513"/>
        </w:tabs>
        <w:spacing w:line="240" w:lineRule="auto"/>
        <w:ind w:firstLine="0"/>
        <w:jc w:val="left"/>
        <w:rPr>
          <w:bCs/>
          <w:sz w:val="28"/>
          <w:szCs w:val="28"/>
        </w:rPr>
      </w:pPr>
      <w:r w:rsidRPr="006B2F22">
        <w:rPr>
          <w:bCs/>
          <w:sz w:val="28"/>
          <w:szCs w:val="28"/>
        </w:rPr>
        <w:t>Тюленєва Ю.В</w:t>
      </w:r>
      <w:r w:rsidRPr="006B2F22">
        <w:rPr>
          <w:bCs/>
          <w:sz w:val="28"/>
          <w:szCs w:val="28"/>
        </w:rPr>
        <w:tab/>
        <w:t>__________</w:t>
      </w:r>
    </w:p>
    <w:p w:rsidR="008A267A" w:rsidRPr="006B2F22" w:rsidRDefault="008A267A" w:rsidP="008A267A">
      <w:pPr>
        <w:tabs>
          <w:tab w:val="left" w:leader="underscore" w:pos="7371"/>
          <w:tab w:val="left" w:pos="7513"/>
          <w:tab w:val="left" w:leader="underscore" w:pos="8903"/>
        </w:tabs>
        <w:spacing w:before="240" w:line="240" w:lineRule="auto"/>
        <w:ind w:firstLine="0"/>
        <w:jc w:val="left"/>
        <w:rPr>
          <w:bCs/>
          <w:sz w:val="28"/>
          <w:szCs w:val="28"/>
        </w:rPr>
      </w:pPr>
      <w:r w:rsidRPr="006B2F22">
        <w:rPr>
          <w:bCs/>
          <w:sz w:val="28"/>
          <w:szCs w:val="28"/>
        </w:rPr>
        <w:t>Рецензент:</w:t>
      </w:r>
    </w:p>
    <w:p w:rsidR="00740B74" w:rsidRPr="006B2F22" w:rsidRDefault="00740B74" w:rsidP="00740B74">
      <w:pPr>
        <w:pStyle w:val="xfmc1"/>
        <w:shd w:val="clear" w:color="auto" w:fill="FFFFFF"/>
        <w:spacing w:before="0" w:beforeAutospacing="0" w:after="0" w:afterAutospacing="0"/>
        <w:jc w:val="both"/>
        <w:rPr>
          <w:color w:val="000000"/>
          <w:sz w:val="26"/>
          <w:szCs w:val="26"/>
          <w:lang w:val="uk-UA"/>
        </w:rPr>
      </w:pPr>
      <w:r w:rsidRPr="006B2F22">
        <w:rPr>
          <w:color w:val="000000"/>
          <w:sz w:val="28"/>
          <w:szCs w:val="28"/>
          <w:lang w:val="uk-UA"/>
        </w:rPr>
        <w:t>В.о. зав.каф. ТНР,В та ЗХТ</w:t>
      </w:r>
      <w:r w:rsidR="005A04CF" w:rsidRPr="006B2F22">
        <w:rPr>
          <w:color w:val="000000"/>
          <w:sz w:val="28"/>
          <w:szCs w:val="28"/>
          <w:lang w:val="uk-UA"/>
        </w:rPr>
        <w:t>,</w:t>
      </w:r>
      <w:r w:rsidRPr="006B2F22">
        <w:rPr>
          <w:color w:val="000000"/>
          <w:sz w:val="28"/>
          <w:szCs w:val="28"/>
          <w:lang w:val="uk-UA"/>
        </w:rPr>
        <w:t xml:space="preserve"> к.т.н., доцент</w:t>
      </w:r>
    </w:p>
    <w:p w:rsidR="00740B74" w:rsidRPr="006B2F22" w:rsidRDefault="00823814" w:rsidP="00740B74">
      <w:pPr>
        <w:pStyle w:val="xfmc1"/>
        <w:shd w:val="clear" w:color="auto" w:fill="FFFFFF"/>
        <w:spacing w:before="0" w:beforeAutospacing="0" w:after="0" w:afterAutospacing="0"/>
        <w:jc w:val="both"/>
        <w:rPr>
          <w:color w:val="000000"/>
          <w:sz w:val="26"/>
          <w:szCs w:val="26"/>
          <w:lang w:val="uk-UA"/>
        </w:rPr>
      </w:pPr>
      <w:r w:rsidRPr="006B2F22">
        <w:rPr>
          <w:color w:val="000000"/>
          <w:sz w:val="26"/>
          <w:szCs w:val="26"/>
          <w:shd w:val="clear" w:color="auto" w:fill="FFFFFF"/>
          <w:lang w:val="uk-UA"/>
        </w:rPr>
        <w:t>Толстопалова Н.М.</w:t>
      </w:r>
    </w:p>
    <w:p w:rsidR="008A267A" w:rsidRPr="006B2F22" w:rsidRDefault="008A267A" w:rsidP="008A267A">
      <w:pPr>
        <w:tabs>
          <w:tab w:val="left" w:pos="7513"/>
        </w:tabs>
        <w:spacing w:line="240" w:lineRule="auto"/>
        <w:ind w:firstLine="0"/>
        <w:jc w:val="left"/>
        <w:rPr>
          <w:bCs/>
          <w:sz w:val="28"/>
          <w:szCs w:val="28"/>
        </w:rPr>
      </w:pPr>
      <w:r w:rsidRPr="006B2F22">
        <w:rPr>
          <w:bCs/>
          <w:sz w:val="28"/>
          <w:szCs w:val="28"/>
        </w:rPr>
        <w:tab/>
        <w:t>__________</w:t>
      </w:r>
    </w:p>
    <w:p w:rsidR="008A267A" w:rsidRPr="006B2F22" w:rsidRDefault="008A267A" w:rsidP="008A267A">
      <w:pPr>
        <w:tabs>
          <w:tab w:val="left" w:pos="330"/>
        </w:tabs>
        <w:spacing w:line="240" w:lineRule="auto"/>
        <w:ind w:left="4536" w:firstLine="0"/>
        <w:rPr>
          <w:sz w:val="28"/>
          <w:szCs w:val="28"/>
        </w:rPr>
      </w:pPr>
    </w:p>
    <w:p w:rsidR="009504D3" w:rsidRPr="006B2F22" w:rsidRDefault="009504D3" w:rsidP="009504D3">
      <w:pPr>
        <w:tabs>
          <w:tab w:val="left" w:pos="330"/>
        </w:tabs>
        <w:spacing w:line="240" w:lineRule="auto"/>
        <w:ind w:left="4536" w:firstLine="0"/>
        <w:jc w:val="left"/>
        <w:rPr>
          <w:sz w:val="28"/>
          <w:szCs w:val="28"/>
        </w:rPr>
      </w:pPr>
      <w:r w:rsidRPr="006B2F22">
        <w:rPr>
          <w:sz w:val="28"/>
          <w:szCs w:val="28"/>
        </w:rPr>
        <w:t>Засвідчую, що у цій магістерській дисертації немає запозичень з праць інших авторів без відповідних посилань.</w:t>
      </w:r>
    </w:p>
    <w:p w:rsidR="00823814" w:rsidRPr="006B2F22" w:rsidRDefault="009504D3" w:rsidP="00823814">
      <w:pPr>
        <w:tabs>
          <w:tab w:val="left" w:pos="330"/>
        </w:tabs>
        <w:spacing w:line="240" w:lineRule="auto"/>
        <w:ind w:left="4536" w:firstLine="0"/>
        <w:rPr>
          <w:sz w:val="28"/>
          <w:szCs w:val="28"/>
        </w:rPr>
      </w:pPr>
      <w:r w:rsidRPr="006B2F22">
        <w:rPr>
          <w:sz w:val="28"/>
          <w:szCs w:val="28"/>
        </w:rPr>
        <w:t>Студент</w:t>
      </w:r>
      <w:r w:rsidR="00B35EB1" w:rsidRPr="006B2F22">
        <w:rPr>
          <w:sz w:val="28"/>
          <w:szCs w:val="28"/>
        </w:rPr>
        <w:t>ка</w:t>
      </w:r>
      <w:r w:rsidRPr="006B2F22">
        <w:rPr>
          <w:sz w:val="28"/>
          <w:szCs w:val="28"/>
        </w:rPr>
        <w:t xml:space="preserve"> _____________</w:t>
      </w:r>
    </w:p>
    <w:p w:rsidR="007E6D81" w:rsidRDefault="007E6D81" w:rsidP="007E6D81">
      <w:pPr>
        <w:spacing w:line="240" w:lineRule="auto"/>
        <w:ind w:firstLine="0"/>
        <w:jc w:val="center"/>
        <w:rPr>
          <w:sz w:val="28"/>
          <w:szCs w:val="28"/>
          <w:lang w:val="ru-RU"/>
        </w:rPr>
      </w:pPr>
    </w:p>
    <w:p w:rsidR="008C2C73" w:rsidRPr="006B2F22" w:rsidRDefault="009504D3" w:rsidP="007E6D81">
      <w:pPr>
        <w:spacing w:line="240" w:lineRule="auto"/>
        <w:ind w:firstLine="0"/>
        <w:jc w:val="center"/>
        <w:rPr>
          <w:sz w:val="28"/>
          <w:szCs w:val="28"/>
        </w:rPr>
      </w:pPr>
      <w:r w:rsidRPr="006B2F22">
        <w:rPr>
          <w:sz w:val="28"/>
          <w:szCs w:val="28"/>
        </w:rPr>
        <w:t>Київ-2019 року</w:t>
      </w:r>
    </w:p>
    <w:p w:rsidR="009504D3" w:rsidRPr="006B2F22" w:rsidRDefault="009504D3" w:rsidP="00A9665A">
      <w:pPr>
        <w:spacing w:line="240" w:lineRule="auto"/>
        <w:ind w:firstLine="0"/>
        <w:jc w:val="center"/>
        <w:rPr>
          <w:sz w:val="24"/>
        </w:rPr>
      </w:pPr>
    </w:p>
    <w:p w:rsidR="00A9665A" w:rsidRPr="006B2F22" w:rsidRDefault="00A9665A" w:rsidP="00A9665A">
      <w:pPr>
        <w:spacing w:after="120" w:line="240" w:lineRule="auto"/>
        <w:ind w:firstLine="0"/>
        <w:jc w:val="center"/>
        <w:rPr>
          <w:b/>
          <w:bCs/>
          <w:sz w:val="28"/>
        </w:rPr>
      </w:pPr>
      <w:r w:rsidRPr="006B2F22">
        <w:rPr>
          <w:b/>
          <w:bCs/>
          <w:sz w:val="28"/>
        </w:rPr>
        <w:t>Національний технічний університет України</w:t>
      </w:r>
    </w:p>
    <w:p w:rsidR="00A9665A" w:rsidRPr="006B2F22" w:rsidRDefault="00A9665A" w:rsidP="00A9665A">
      <w:pPr>
        <w:spacing w:after="120" w:line="240" w:lineRule="auto"/>
        <w:ind w:firstLine="0"/>
        <w:jc w:val="center"/>
        <w:rPr>
          <w:b/>
          <w:bCs/>
          <w:sz w:val="28"/>
        </w:rPr>
      </w:pPr>
      <w:r w:rsidRPr="006B2F22">
        <w:rPr>
          <w:b/>
          <w:bCs/>
          <w:sz w:val="28"/>
        </w:rPr>
        <w:t>«Київський політехнічний інститут імені Ігоря Сікорського»</w:t>
      </w:r>
    </w:p>
    <w:p w:rsidR="00B708EC" w:rsidRPr="006B2F22" w:rsidRDefault="00B35EB1" w:rsidP="00355BD5">
      <w:pPr>
        <w:tabs>
          <w:tab w:val="left" w:leader="underscore" w:pos="9356"/>
        </w:tabs>
        <w:spacing w:line="240" w:lineRule="auto"/>
        <w:ind w:firstLine="0"/>
        <w:jc w:val="left"/>
        <w:rPr>
          <w:b/>
          <w:sz w:val="28"/>
          <w:szCs w:val="28"/>
          <w:u w:val="single"/>
        </w:rPr>
      </w:pPr>
      <w:r w:rsidRPr="006B2F22">
        <w:rPr>
          <w:b/>
          <w:sz w:val="28"/>
          <w:szCs w:val="28"/>
        </w:rPr>
        <w:t xml:space="preserve">Факультет </w:t>
      </w:r>
      <w:r w:rsidR="00355BD5" w:rsidRPr="006B2F22">
        <w:rPr>
          <w:b/>
          <w:sz w:val="28"/>
          <w:szCs w:val="28"/>
        </w:rPr>
        <w:t xml:space="preserve">                            </w:t>
      </w:r>
      <w:r w:rsidR="00355BD5" w:rsidRPr="007E6D81">
        <w:rPr>
          <w:b/>
          <w:sz w:val="28"/>
          <w:szCs w:val="28"/>
          <w:u w:val="single"/>
        </w:rPr>
        <w:t>хіміко-технологічний факультет</w:t>
      </w:r>
    </w:p>
    <w:p w:rsidR="00355BD5" w:rsidRPr="006B2F22" w:rsidRDefault="00355BD5" w:rsidP="00355BD5">
      <w:pPr>
        <w:tabs>
          <w:tab w:val="left" w:leader="underscore" w:pos="9356"/>
        </w:tabs>
        <w:spacing w:line="240" w:lineRule="auto"/>
        <w:ind w:firstLine="0"/>
        <w:jc w:val="left"/>
        <w:rPr>
          <w:b/>
          <w:sz w:val="28"/>
          <w:szCs w:val="28"/>
        </w:rPr>
      </w:pPr>
      <w:r w:rsidRPr="006B2F22">
        <w:rPr>
          <w:b/>
          <w:sz w:val="28"/>
          <w:szCs w:val="28"/>
        </w:rPr>
        <w:t xml:space="preserve">Кафедра                        </w:t>
      </w:r>
      <w:r w:rsidRPr="006B2F22">
        <w:rPr>
          <w:b/>
          <w:sz w:val="28"/>
          <w:szCs w:val="28"/>
          <w:u w:val="single"/>
        </w:rPr>
        <w:t>кібернетики хіміко-технологічних  процесів</w:t>
      </w:r>
    </w:p>
    <w:p w:rsidR="00A9665A" w:rsidRPr="006B2F22" w:rsidRDefault="00A9665A" w:rsidP="00355BD5">
      <w:pPr>
        <w:spacing w:line="240" w:lineRule="auto"/>
        <w:ind w:firstLine="0"/>
        <w:rPr>
          <w:sz w:val="28"/>
          <w:szCs w:val="28"/>
        </w:rPr>
      </w:pPr>
      <w:r w:rsidRPr="006B2F22">
        <w:rPr>
          <w:sz w:val="28"/>
          <w:szCs w:val="28"/>
        </w:rPr>
        <w:t>Рівень вищої освіти – другий (магістерський) за освітньо-професійною програмою</w:t>
      </w:r>
    </w:p>
    <w:p w:rsidR="00B708EC" w:rsidRPr="006B2F22" w:rsidRDefault="00A9665A" w:rsidP="00355BD5">
      <w:pPr>
        <w:ind w:firstLine="0"/>
        <w:rPr>
          <w:sz w:val="28"/>
          <w:szCs w:val="28"/>
        </w:rPr>
      </w:pPr>
      <w:r w:rsidRPr="006B2F22">
        <w:rPr>
          <w:sz w:val="28"/>
          <w:szCs w:val="28"/>
        </w:rPr>
        <w:t>Спеціальність (спеціалізація) –</w:t>
      </w:r>
      <w:r w:rsidR="00355BD5" w:rsidRPr="006B2F22">
        <w:rPr>
          <w:sz w:val="28"/>
          <w:szCs w:val="28"/>
        </w:rPr>
        <w:t xml:space="preserve"> </w:t>
      </w:r>
      <w:r w:rsidR="00B708EC" w:rsidRPr="006B2F22">
        <w:rPr>
          <w:iCs/>
          <w:sz w:val="28"/>
          <w:szCs w:val="28"/>
        </w:rPr>
        <w:t xml:space="preserve">151 </w:t>
      </w:r>
      <w:r w:rsidR="00B708EC" w:rsidRPr="006B2F22">
        <w:rPr>
          <w:sz w:val="28"/>
          <w:szCs w:val="28"/>
        </w:rPr>
        <w:t>Автоматизація та комп’</w:t>
      </w:r>
      <w:r w:rsidR="00355BD5" w:rsidRPr="006B2F22">
        <w:rPr>
          <w:sz w:val="28"/>
          <w:szCs w:val="28"/>
        </w:rPr>
        <w:t xml:space="preserve">ютерно- інтегровані технології </w:t>
      </w:r>
      <w:r w:rsidR="005A04CF" w:rsidRPr="006B2F22">
        <w:rPr>
          <w:sz w:val="28"/>
          <w:szCs w:val="28"/>
        </w:rPr>
        <w:t>(</w:t>
      </w:r>
      <w:r w:rsidR="00076867" w:rsidRPr="006B2F22">
        <w:rPr>
          <w:sz w:val="28"/>
          <w:szCs w:val="28"/>
        </w:rPr>
        <w:t xml:space="preserve">Комп’ютерно-інтегровані </w:t>
      </w:r>
      <w:r w:rsidR="005A04CF" w:rsidRPr="006B2F22">
        <w:rPr>
          <w:sz w:val="28"/>
          <w:szCs w:val="28"/>
        </w:rPr>
        <w:t xml:space="preserve">технології </w:t>
      </w:r>
      <w:r w:rsidR="00076867" w:rsidRPr="006B2F22">
        <w:rPr>
          <w:sz w:val="28"/>
          <w:szCs w:val="28"/>
        </w:rPr>
        <w:t>стал</w:t>
      </w:r>
      <w:r w:rsidR="005A04CF" w:rsidRPr="006B2F22">
        <w:rPr>
          <w:sz w:val="28"/>
          <w:szCs w:val="28"/>
        </w:rPr>
        <w:t>их хімічних</w:t>
      </w:r>
      <w:r w:rsidR="00076867" w:rsidRPr="006B2F22">
        <w:rPr>
          <w:sz w:val="28"/>
          <w:szCs w:val="28"/>
        </w:rPr>
        <w:t xml:space="preserve"> </w:t>
      </w:r>
      <w:r w:rsidR="005A04CF" w:rsidRPr="006B2F22">
        <w:rPr>
          <w:sz w:val="28"/>
          <w:szCs w:val="28"/>
        </w:rPr>
        <w:t>виробничих комплексів)</w:t>
      </w:r>
    </w:p>
    <w:p w:rsidR="00A9665A" w:rsidRPr="006B2F22" w:rsidRDefault="00B708EC" w:rsidP="00076867">
      <w:pPr>
        <w:spacing w:after="120" w:line="240" w:lineRule="auto"/>
        <w:ind w:firstLine="0"/>
        <w:rPr>
          <w:sz w:val="28"/>
          <w:szCs w:val="28"/>
        </w:rPr>
      </w:pPr>
      <w:r w:rsidRPr="006B2F22">
        <w:rPr>
          <w:color w:val="FF0000"/>
          <w:sz w:val="28"/>
          <w:szCs w:val="28"/>
        </w:rPr>
        <w:t xml:space="preserve"> </w:t>
      </w:r>
    </w:p>
    <w:p w:rsidR="00A9665A" w:rsidRPr="006B2F22" w:rsidRDefault="00A9665A" w:rsidP="00A9665A">
      <w:pPr>
        <w:spacing w:before="120" w:line="240" w:lineRule="auto"/>
        <w:ind w:left="5387" w:firstLine="0"/>
        <w:jc w:val="left"/>
        <w:rPr>
          <w:bCs/>
        </w:rPr>
      </w:pPr>
      <w:r w:rsidRPr="006B2F22">
        <w:rPr>
          <w:bCs/>
        </w:rPr>
        <w:t>ЗАТВЕРДЖУЮ</w:t>
      </w:r>
    </w:p>
    <w:p w:rsidR="00A9665A" w:rsidRPr="006B2F22" w:rsidRDefault="00A9665A" w:rsidP="00A9665A">
      <w:pPr>
        <w:spacing w:before="120" w:line="240" w:lineRule="auto"/>
        <w:ind w:left="5387" w:firstLine="0"/>
        <w:jc w:val="left"/>
        <w:rPr>
          <w:bCs/>
        </w:rPr>
      </w:pPr>
      <w:r w:rsidRPr="006B2F22">
        <w:rPr>
          <w:bCs/>
        </w:rPr>
        <w:t>Завідувач кафедри</w:t>
      </w:r>
    </w:p>
    <w:p w:rsidR="00A9665A" w:rsidRPr="006B2F22" w:rsidRDefault="00A9665A" w:rsidP="00A9665A">
      <w:pPr>
        <w:spacing w:before="120" w:line="240" w:lineRule="auto"/>
        <w:ind w:left="5387" w:firstLine="0"/>
        <w:jc w:val="left"/>
      </w:pPr>
      <w:r w:rsidRPr="006B2F22">
        <w:t xml:space="preserve">__________ </w:t>
      </w:r>
      <w:r w:rsidR="005B1516" w:rsidRPr="006B2F22">
        <w:t>Т.В. Бойко</w:t>
      </w:r>
    </w:p>
    <w:p w:rsidR="00A9665A" w:rsidRPr="006B2F22" w:rsidRDefault="00A9665A" w:rsidP="00A9665A">
      <w:pPr>
        <w:spacing w:before="120" w:line="240" w:lineRule="auto"/>
        <w:ind w:left="5387" w:firstLine="0"/>
        <w:jc w:val="left"/>
      </w:pPr>
      <w:r w:rsidRPr="006B2F22">
        <w:t>«___»_____________20</w:t>
      </w:r>
      <w:r w:rsidR="00355BD5" w:rsidRPr="006B2F22">
        <w:t>19</w:t>
      </w:r>
      <w:r w:rsidRPr="006B2F22">
        <w:t xml:space="preserve"> р.</w:t>
      </w:r>
    </w:p>
    <w:p w:rsidR="00A9665A" w:rsidRPr="006B2F22" w:rsidRDefault="00A9665A" w:rsidP="00A9665A">
      <w:pPr>
        <w:tabs>
          <w:tab w:val="left" w:pos="720"/>
          <w:tab w:val="left" w:pos="1440"/>
          <w:tab w:val="left" w:pos="1620"/>
        </w:tabs>
        <w:spacing w:before="120" w:line="240" w:lineRule="auto"/>
        <w:ind w:left="540" w:hanging="540"/>
        <w:jc w:val="center"/>
        <w:rPr>
          <w:b/>
          <w:bCs/>
          <w:sz w:val="28"/>
        </w:rPr>
      </w:pPr>
      <w:r w:rsidRPr="006B2F22">
        <w:rPr>
          <w:b/>
          <w:bCs/>
          <w:sz w:val="28"/>
        </w:rPr>
        <w:t>ЗАВДАННЯ</w:t>
      </w:r>
    </w:p>
    <w:p w:rsidR="00A9665A" w:rsidRPr="006B2F22" w:rsidRDefault="00A9665A" w:rsidP="00A9665A">
      <w:pPr>
        <w:tabs>
          <w:tab w:val="left" w:pos="720"/>
          <w:tab w:val="left" w:pos="1440"/>
          <w:tab w:val="left" w:pos="1620"/>
        </w:tabs>
        <w:spacing w:line="240" w:lineRule="auto"/>
        <w:ind w:left="539" w:hanging="539"/>
        <w:jc w:val="center"/>
        <w:rPr>
          <w:b/>
          <w:bCs/>
          <w:sz w:val="28"/>
        </w:rPr>
      </w:pPr>
      <w:r w:rsidRPr="006B2F22">
        <w:rPr>
          <w:b/>
          <w:bCs/>
          <w:sz w:val="28"/>
        </w:rPr>
        <w:t>на магістерську дисертацію студенту</w:t>
      </w:r>
    </w:p>
    <w:p w:rsidR="00076867" w:rsidRPr="006B2F22" w:rsidRDefault="00076867" w:rsidP="00A9665A">
      <w:pPr>
        <w:tabs>
          <w:tab w:val="left" w:pos="720"/>
          <w:tab w:val="left" w:pos="1440"/>
          <w:tab w:val="left" w:pos="1620"/>
        </w:tabs>
        <w:spacing w:line="240" w:lineRule="auto"/>
        <w:ind w:left="539" w:hanging="539"/>
        <w:jc w:val="center"/>
        <w:rPr>
          <w:b/>
          <w:bCs/>
          <w:sz w:val="28"/>
        </w:rPr>
      </w:pPr>
      <w:r w:rsidRPr="006B2F22">
        <w:rPr>
          <w:b/>
          <w:bCs/>
          <w:sz w:val="28"/>
        </w:rPr>
        <w:t>Жежерун Яні Володимирівні</w:t>
      </w:r>
    </w:p>
    <w:p w:rsidR="004B6A69" w:rsidRPr="006B2F22" w:rsidRDefault="00A9665A" w:rsidP="004B6A69">
      <w:pPr>
        <w:tabs>
          <w:tab w:val="left" w:leader="underscore" w:pos="9356"/>
        </w:tabs>
        <w:spacing w:before="240" w:line="240" w:lineRule="auto"/>
        <w:ind w:firstLine="0"/>
        <w:rPr>
          <w:sz w:val="28"/>
        </w:rPr>
      </w:pPr>
      <w:r w:rsidRPr="006B2F22">
        <w:rPr>
          <w:sz w:val="28"/>
        </w:rPr>
        <w:t>1. Тема дисертації «</w:t>
      </w:r>
      <w:r w:rsidR="005B1516" w:rsidRPr="007E6D81">
        <w:rPr>
          <w:sz w:val="28"/>
          <w:szCs w:val="28"/>
        </w:rPr>
        <w:t>Керування кисневим режимом аеротенків при очищенні стічних вод</w:t>
      </w:r>
      <w:r w:rsidRPr="007E6D81">
        <w:rPr>
          <w:sz w:val="28"/>
          <w:szCs w:val="28"/>
        </w:rPr>
        <w:t>», науковий керівник дисертації</w:t>
      </w:r>
      <w:r w:rsidR="005B1516" w:rsidRPr="007E6D81">
        <w:rPr>
          <w:sz w:val="28"/>
          <w:szCs w:val="28"/>
        </w:rPr>
        <w:t xml:space="preserve"> Бойко Тетяна Владиславівна к.т.н., доцент</w:t>
      </w:r>
      <w:r w:rsidR="004B6A69" w:rsidRPr="007E6D81">
        <w:rPr>
          <w:sz w:val="28"/>
          <w:szCs w:val="28"/>
        </w:rPr>
        <w:t>, затверджені наказом по університету від</w:t>
      </w:r>
      <w:r w:rsidR="004B6A69" w:rsidRPr="006B2F22">
        <w:rPr>
          <w:sz w:val="28"/>
        </w:rPr>
        <w:t xml:space="preserve"> «___»_________ 20__ р. №_____</w:t>
      </w:r>
    </w:p>
    <w:p w:rsidR="005B1516" w:rsidRPr="006B2F22" w:rsidRDefault="005B1516" w:rsidP="005B1516">
      <w:pPr>
        <w:tabs>
          <w:tab w:val="left" w:leader="underscore" w:pos="7371"/>
          <w:tab w:val="left" w:pos="7513"/>
          <w:tab w:val="left" w:leader="underscore" w:pos="8903"/>
        </w:tabs>
        <w:spacing w:line="240" w:lineRule="auto"/>
        <w:ind w:firstLine="0"/>
        <w:jc w:val="left"/>
        <w:rPr>
          <w:sz w:val="28"/>
          <w:szCs w:val="28"/>
        </w:rPr>
      </w:pPr>
    </w:p>
    <w:p w:rsidR="00A9665A" w:rsidRPr="006B2F22" w:rsidRDefault="00A9665A" w:rsidP="00A9665A">
      <w:pPr>
        <w:tabs>
          <w:tab w:val="left" w:leader="underscore" w:pos="9356"/>
        </w:tabs>
        <w:spacing w:before="240" w:line="240" w:lineRule="auto"/>
        <w:ind w:firstLine="0"/>
        <w:rPr>
          <w:sz w:val="28"/>
        </w:rPr>
      </w:pPr>
      <w:r w:rsidRPr="006B2F22">
        <w:rPr>
          <w:sz w:val="28"/>
        </w:rPr>
        <w:t xml:space="preserve">2. Термін подання студентом дисертації </w:t>
      </w:r>
      <w:r w:rsidR="00355BD5" w:rsidRPr="006B2F22">
        <w:rPr>
          <w:sz w:val="28"/>
        </w:rPr>
        <w:t>10 грудня 2019 р.</w:t>
      </w:r>
    </w:p>
    <w:p w:rsidR="00A9665A" w:rsidRPr="006B2F22" w:rsidRDefault="00A9665A" w:rsidP="00A9665A">
      <w:pPr>
        <w:tabs>
          <w:tab w:val="left" w:leader="underscore" w:pos="9356"/>
        </w:tabs>
        <w:spacing w:before="240" w:line="240" w:lineRule="auto"/>
        <w:ind w:firstLine="0"/>
        <w:rPr>
          <w:sz w:val="28"/>
          <w:u w:val="single"/>
        </w:rPr>
      </w:pPr>
      <w:r w:rsidRPr="006B2F22">
        <w:rPr>
          <w:sz w:val="28"/>
        </w:rPr>
        <w:t xml:space="preserve">3. </w:t>
      </w:r>
      <w:r w:rsidRPr="006B2F22">
        <w:rPr>
          <w:bCs/>
          <w:sz w:val="28"/>
        </w:rPr>
        <w:t>Об’єкт дослідження</w:t>
      </w:r>
      <w:r w:rsidR="00355BD5" w:rsidRPr="006B2F22">
        <w:rPr>
          <w:bCs/>
          <w:sz w:val="28"/>
        </w:rPr>
        <w:t>:</w:t>
      </w:r>
      <w:r w:rsidRPr="006B2F22">
        <w:rPr>
          <w:sz w:val="28"/>
        </w:rPr>
        <w:t xml:space="preserve"> </w:t>
      </w:r>
      <w:r w:rsidR="00355BD5" w:rsidRPr="006B2F22">
        <w:rPr>
          <w:sz w:val="28"/>
          <w:szCs w:val="28"/>
          <w:u w:val="single"/>
        </w:rPr>
        <w:t>комп</w:t>
      </w:r>
      <w:r w:rsidR="00564F02" w:rsidRPr="006B2F22">
        <w:rPr>
          <w:sz w:val="28"/>
          <w:szCs w:val="28"/>
          <w:u w:val="single"/>
        </w:rPr>
        <w:t>’</w:t>
      </w:r>
      <w:r w:rsidR="00355BD5" w:rsidRPr="006B2F22">
        <w:rPr>
          <w:sz w:val="28"/>
          <w:szCs w:val="28"/>
          <w:u w:val="single"/>
        </w:rPr>
        <w:t>ютерно-інтегровані технології керування системи очищення стічних вод</w:t>
      </w:r>
    </w:p>
    <w:p w:rsidR="00A9665A" w:rsidRPr="006B2F22" w:rsidRDefault="00A9665A" w:rsidP="00A9665A">
      <w:pPr>
        <w:tabs>
          <w:tab w:val="left" w:leader="underscore" w:pos="9356"/>
        </w:tabs>
        <w:spacing w:before="240" w:line="240" w:lineRule="auto"/>
        <w:ind w:firstLine="0"/>
        <w:rPr>
          <w:sz w:val="28"/>
        </w:rPr>
      </w:pPr>
      <w:r w:rsidRPr="006B2F22">
        <w:rPr>
          <w:sz w:val="28"/>
        </w:rPr>
        <w:t>4. Вихідні дані</w:t>
      </w:r>
      <w:r w:rsidR="00355BD5" w:rsidRPr="006B2F22">
        <w:rPr>
          <w:sz w:val="28"/>
        </w:rPr>
        <w:t xml:space="preserve">: </w:t>
      </w:r>
      <w:r w:rsidR="00355BD5" w:rsidRPr="006B2F22">
        <w:rPr>
          <w:sz w:val="28"/>
          <w:u w:val="single"/>
        </w:rPr>
        <w:t>технологічний процес очищення стічних вод</w:t>
      </w:r>
    </w:p>
    <w:p w:rsidR="00E80F68" w:rsidRPr="006B2F22" w:rsidRDefault="00A9665A" w:rsidP="00E80F68">
      <w:pPr>
        <w:spacing w:before="100" w:beforeAutospacing="1" w:after="100" w:afterAutospacing="1" w:line="240" w:lineRule="auto"/>
        <w:ind w:firstLine="0"/>
        <w:rPr>
          <w:sz w:val="28"/>
          <w:szCs w:val="28"/>
        </w:rPr>
      </w:pPr>
      <w:r w:rsidRPr="006B2F22">
        <w:rPr>
          <w:sz w:val="28"/>
        </w:rPr>
        <w:t>5. Перелік завдань, які потрібно розробити</w:t>
      </w:r>
      <w:r w:rsidR="00355BD5" w:rsidRPr="006B2F22">
        <w:rPr>
          <w:sz w:val="28"/>
        </w:rPr>
        <w:t xml:space="preserve">: </w:t>
      </w:r>
      <w:r w:rsidRPr="006B2F22">
        <w:rPr>
          <w:sz w:val="28"/>
          <w:u w:val="single"/>
        </w:rPr>
        <w:t xml:space="preserve"> </w:t>
      </w:r>
      <w:r w:rsidR="00E80F68" w:rsidRPr="006B2F22">
        <w:rPr>
          <w:sz w:val="28"/>
          <w:szCs w:val="28"/>
          <w:u w:val="single"/>
        </w:rPr>
        <w:t xml:space="preserve">проаналізувати особливості існуючих систем очищення стічних вод з використання біохімічних процесів та рівень їх автоматизації; обґрунтувати необхідність автоматизації; визначити місце проблеми відповідно до концепції сталого розвитку суспільства; провести інформаційний аналіз існуючих методів і способів щодо теми дисертації; проаналізувати особливості очисних споруд для заданого об’єкта (технологічна схема, технічні рішення, прогнозовані значення показників якості стічних вод ті ін); розробити математичну модель та обчислюваний модуль для аеротенка-змішувача із прикріпленим біоценозом; проаналізувати процес біологічного очищення </w:t>
      </w:r>
      <w:r w:rsidR="00E80F68" w:rsidRPr="006B2F22">
        <w:rPr>
          <w:sz w:val="28"/>
          <w:szCs w:val="28"/>
          <w:u w:val="single"/>
        </w:rPr>
        <w:lastRenderedPageBreak/>
        <w:t>як об’єкта управління; розробити с</w:t>
      </w:r>
      <w:r w:rsidR="00E80F68" w:rsidRPr="006B2F22">
        <w:rPr>
          <w:iCs/>
          <w:sz w:val="28"/>
          <w:szCs w:val="28"/>
          <w:u w:val="single"/>
        </w:rPr>
        <w:t>истему автоматичного регулювання кисневим режимом аеротенків при очищенні стічних вод</w:t>
      </w:r>
      <w:r w:rsidR="00E80F68" w:rsidRPr="006B2F22">
        <w:rPr>
          <w:sz w:val="28"/>
          <w:szCs w:val="28"/>
          <w:u w:val="single"/>
        </w:rPr>
        <w:t xml:space="preserve"> </w:t>
      </w:r>
    </w:p>
    <w:p w:rsidR="00A9665A" w:rsidRPr="006B2F22" w:rsidRDefault="00A9665A" w:rsidP="00A9665A">
      <w:pPr>
        <w:tabs>
          <w:tab w:val="left" w:leader="underscore" w:pos="9356"/>
        </w:tabs>
        <w:spacing w:before="240" w:line="240" w:lineRule="auto"/>
        <w:ind w:firstLine="0"/>
        <w:rPr>
          <w:sz w:val="28"/>
          <w:u w:val="single"/>
        </w:rPr>
      </w:pPr>
      <w:r w:rsidRPr="006B2F22">
        <w:rPr>
          <w:sz w:val="28"/>
        </w:rPr>
        <w:t>6. Орієнтовний перелік графічного (ілюстративного) матеріалу</w:t>
      </w:r>
      <w:r w:rsidR="00355BD5" w:rsidRPr="006B2F22">
        <w:rPr>
          <w:sz w:val="28"/>
        </w:rPr>
        <w:t xml:space="preserve">: </w:t>
      </w:r>
      <w:r w:rsidR="00355BD5" w:rsidRPr="006B2F22">
        <w:rPr>
          <w:sz w:val="28"/>
          <w:u w:val="single"/>
        </w:rPr>
        <w:t>електронна презентація за матеріалами дисертації</w:t>
      </w:r>
    </w:p>
    <w:p w:rsidR="00A9665A" w:rsidRPr="006B2F22" w:rsidRDefault="00A9665A" w:rsidP="00A9665A">
      <w:pPr>
        <w:tabs>
          <w:tab w:val="left" w:leader="underscore" w:pos="9356"/>
        </w:tabs>
        <w:spacing w:before="240" w:line="240" w:lineRule="auto"/>
        <w:ind w:firstLine="0"/>
        <w:rPr>
          <w:sz w:val="28"/>
        </w:rPr>
      </w:pPr>
      <w:r w:rsidRPr="006B2F22">
        <w:rPr>
          <w:sz w:val="28"/>
        </w:rPr>
        <w:t>7. Орієнтовний перелік публікацій</w:t>
      </w:r>
      <w:r w:rsidR="00355BD5" w:rsidRPr="006B2F22">
        <w:rPr>
          <w:sz w:val="28"/>
        </w:rPr>
        <w:t>:</w:t>
      </w:r>
      <w:r w:rsidRPr="006B2F22">
        <w:rPr>
          <w:sz w:val="28"/>
        </w:rPr>
        <w:t xml:space="preserve"> </w:t>
      </w:r>
      <w:r w:rsidR="00355BD5" w:rsidRPr="006B2F22">
        <w:rPr>
          <w:sz w:val="28"/>
          <w:u w:val="single"/>
        </w:rPr>
        <w:t>2 публікації за темою роботи</w:t>
      </w:r>
    </w:p>
    <w:p w:rsidR="00A9665A" w:rsidRPr="006B2F22" w:rsidRDefault="00A9665A" w:rsidP="00A9665A">
      <w:pPr>
        <w:tabs>
          <w:tab w:val="left" w:pos="360"/>
          <w:tab w:val="left" w:pos="1440"/>
          <w:tab w:val="left" w:pos="1620"/>
        </w:tabs>
        <w:spacing w:before="240" w:line="240" w:lineRule="auto"/>
        <w:ind w:left="540" w:hanging="540"/>
        <w:rPr>
          <w:sz w:val="28"/>
        </w:rPr>
      </w:pPr>
      <w:r w:rsidRPr="006B2F22">
        <w:rPr>
          <w:sz w:val="28"/>
        </w:rPr>
        <w:t>8. Консультанти розділів дисертації</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4111"/>
        <w:gridCol w:w="1396"/>
        <w:gridCol w:w="1397"/>
      </w:tblGrid>
      <w:tr w:rsidR="00326083" w:rsidRPr="006B2F22" w:rsidTr="00231BD1">
        <w:trPr>
          <w:cantSplit/>
        </w:trPr>
        <w:tc>
          <w:tcPr>
            <w:tcW w:w="2410" w:type="dxa"/>
            <w:vMerge w:val="restart"/>
            <w:vAlign w:val="center"/>
          </w:tcPr>
          <w:p w:rsidR="00326083" w:rsidRPr="006B2F22" w:rsidRDefault="00326083" w:rsidP="00231BD1">
            <w:pPr>
              <w:spacing w:line="240" w:lineRule="auto"/>
              <w:ind w:firstLine="0"/>
              <w:jc w:val="center"/>
              <w:rPr>
                <w:sz w:val="24"/>
              </w:rPr>
            </w:pPr>
            <w:r w:rsidRPr="006B2F22">
              <w:rPr>
                <w:sz w:val="24"/>
              </w:rPr>
              <w:t>Розділ</w:t>
            </w:r>
          </w:p>
        </w:tc>
        <w:tc>
          <w:tcPr>
            <w:tcW w:w="4111" w:type="dxa"/>
            <w:vMerge w:val="restart"/>
            <w:vAlign w:val="center"/>
          </w:tcPr>
          <w:p w:rsidR="00326083" w:rsidRPr="006B2F22" w:rsidRDefault="00326083" w:rsidP="00231BD1">
            <w:pPr>
              <w:spacing w:line="240" w:lineRule="auto"/>
              <w:ind w:firstLine="0"/>
              <w:jc w:val="center"/>
              <w:rPr>
                <w:sz w:val="24"/>
              </w:rPr>
            </w:pPr>
            <w:r w:rsidRPr="006B2F22">
              <w:rPr>
                <w:sz w:val="24"/>
              </w:rPr>
              <w:t xml:space="preserve">Прізвище, ініціали та посада </w:t>
            </w:r>
            <w:r w:rsidRPr="006B2F22">
              <w:rPr>
                <w:sz w:val="24"/>
              </w:rPr>
              <w:br/>
              <w:t>консультанта</w:t>
            </w:r>
          </w:p>
        </w:tc>
        <w:tc>
          <w:tcPr>
            <w:tcW w:w="2793" w:type="dxa"/>
            <w:gridSpan w:val="2"/>
          </w:tcPr>
          <w:p w:rsidR="00326083" w:rsidRPr="006B2F22" w:rsidRDefault="00326083" w:rsidP="00231BD1">
            <w:pPr>
              <w:spacing w:line="240" w:lineRule="auto"/>
              <w:ind w:firstLine="0"/>
              <w:jc w:val="center"/>
              <w:rPr>
                <w:sz w:val="24"/>
              </w:rPr>
            </w:pPr>
            <w:r w:rsidRPr="006B2F22">
              <w:rPr>
                <w:sz w:val="24"/>
              </w:rPr>
              <w:t>Підпис, дата</w:t>
            </w:r>
          </w:p>
        </w:tc>
      </w:tr>
      <w:tr w:rsidR="00326083" w:rsidRPr="006B2F22" w:rsidTr="00231BD1">
        <w:trPr>
          <w:cantSplit/>
        </w:trPr>
        <w:tc>
          <w:tcPr>
            <w:tcW w:w="2410" w:type="dxa"/>
            <w:vMerge/>
          </w:tcPr>
          <w:p w:rsidR="00326083" w:rsidRPr="006B2F22" w:rsidRDefault="00326083" w:rsidP="00231BD1">
            <w:pPr>
              <w:spacing w:line="240" w:lineRule="auto"/>
              <w:ind w:firstLine="0"/>
              <w:jc w:val="center"/>
              <w:rPr>
                <w:sz w:val="28"/>
              </w:rPr>
            </w:pPr>
          </w:p>
        </w:tc>
        <w:tc>
          <w:tcPr>
            <w:tcW w:w="4111" w:type="dxa"/>
            <w:vMerge/>
          </w:tcPr>
          <w:p w:rsidR="00326083" w:rsidRPr="006B2F22" w:rsidRDefault="00326083" w:rsidP="00231BD1">
            <w:pPr>
              <w:spacing w:line="240" w:lineRule="auto"/>
              <w:ind w:firstLine="0"/>
              <w:jc w:val="center"/>
              <w:rPr>
                <w:sz w:val="28"/>
              </w:rPr>
            </w:pPr>
          </w:p>
        </w:tc>
        <w:tc>
          <w:tcPr>
            <w:tcW w:w="1396" w:type="dxa"/>
          </w:tcPr>
          <w:p w:rsidR="00326083" w:rsidRPr="006B2F22" w:rsidRDefault="00326083" w:rsidP="00231BD1">
            <w:pPr>
              <w:spacing w:line="240" w:lineRule="auto"/>
              <w:ind w:firstLine="0"/>
              <w:jc w:val="center"/>
              <w:rPr>
                <w:sz w:val="24"/>
              </w:rPr>
            </w:pPr>
            <w:r w:rsidRPr="006B2F22">
              <w:rPr>
                <w:sz w:val="24"/>
              </w:rPr>
              <w:t xml:space="preserve">завдання </w:t>
            </w:r>
            <w:r w:rsidRPr="006B2F22">
              <w:rPr>
                <w:sz w:val="24"/>
              </w:rPr>
              <w:br/>
              <w:t>видав</w:t>
            </w:r>
          </w:p>
        </w:tc>
        <w:tc>
          <w:tcPr>
            <w:tcW w:w="1397" w:type="dxa"/>
          </w:tcPr>
          <w:p w:rsidR="00326083" w:rsidRPr="006B2F22" w:rsidRDefault="00326083" w:rsidP="00231BD1">
            <w:pPr>
              <w:spacing w:line="240" w:lineRule="auto"/>
              <w:ind w:firstLine="0"/>
              <w:jc w:val="center"/>
              <w:rPr>
                <w:sz w:val="24"/>
              </w:rPr>
            </w:pPr>
            <w:r w:rsidRPr="006B2F22">
              <w:rPr>
                <w:sz w:val="24"/>
              </w:rPr>
              <w:t>завдання</w:t>
            </w:r>
            <w:r w:rsidRPr="006B2F22">
              <w:rPr>
                <w:sz w:val="24"/>
              </w:rPr>
              <w:br/>
              <w:t>прийняв</w:t>
            </w:r>
          </w:p>
        </w:tc>
      </w:tr>
      <w:tr w:rsidR="00326083" w:rsidRPr="006B2F22" w:rsidTr="00231BD1">
        <w:tc>
          <w:tcPr>
            <w:tcW w:w="2410" w:type="dxa"/>
          </w:tcPr>
          <w:p w:rsidR="00326083" w:rsidRPr="006B2F22" w:rsidRDefault="00355BD5" w:rsidP="00EF32F2">
            <w:pPr>
              <w:spacing w:line="240" w:lineRule="auto"/>
              <w:ind w:firstLine="0"/>
              <w:rPr>
                <w:sz w:val="24"/>
              </w:rPr>
            </w:pPr>
            <w:r w:rsidRPr="006B2F22">
              <w:rPr>
                <w:bCs/>
                <w:sz w:val="28"/>
                <w:szCs w:val="28"/>
              </w:rPr>
              <w:t>Розроблення стартап</w:t>
            </w:r>
            <w:r w:rsidR="00EF32F2" w:rsidRPr="006B2F22">
              <w:rPr>
                <w:bCs/>
                <w:sz w:val="28"/>
                <w:szCs w:val="28"/>
              </w:rPr>
              <w:t>-</w:t>
            </w:r>
            <w:r w:rsidRPr="006B2F22">
              <w:rPr>
                <w:bCs/>
                <w:sz w:val="28"/>
                <w:szCs w:val="28"/>
              </w:rPr>
              <w:t>проекту</w:t>
            </w:r>
          </w:p>
        </w:tc>
        <w:tc>
          <w:tcPr>
            <w:tcW w:w="4111" w:type="dxa"/>
          </w:tcPr>
          <w:p w:rsidR="00326083" w:rsidRPr="006B2F22" w:rsidRDefault="00326083" w:rsidP="00231BD1">
            <w:pPr>
              <w:spacing w:line="240" w:lineRule="auto"/>
              <w:ind w:firstLine="0"/>
              <w:rPr>
                <w:sz w:val="24"/>
              </w:rPr>
            </w:pPr>
            <w:r w:rsidRPr="006B2F22">
              <w:rPr>
                <w:bCs/>
                <w:sz w:val="28"/>
                <w:szCs w:val="28"/>
              </w:rPr>
              <w:t xml:space="preserve">Тюленєва Ю.В </w:t>
            </w:r>
            <w:r w:rsidR="00204607" w:rsidRPr="006B2F22">
              <w:rPr>
                <w:bCs/>
                <w:sz w:val="28"/>
                <w:szCs w:val="28"/>
              </w:rPr>
              <w:t>доцент</w:t>
            </w:r>
            <w:r w:rsidR="00355BD5" w:rsidRPr="006B2F22">
              <w:rPr>
                <w:bCs/>
                <w:sz w:val="28"/>
                <w:szCs w:val="28"/>
              </w:rPr>
              <w:t xml:space="preserve"> кафедри ЕП</w:t>
            </w:r>
            <w:r w:rsidR="00204607" w:rsidRPr="006B2F22">
              <w:rPr>
                <w:bCs/>
                <w:sz w:val="28"/>
                <w:szCs w:val="28"/>
              </w:rPr>
              <w:t>, к.е.н., доцент</w:t>
            </w:r>
          </w:p>
        </w:tc>
        <w:tc>
          <w:tcPr>
            <w:tcW w:w="1396" w:type="dxa"/>
          </w:tcPr>
          <w:p w:rsidR="00326083" w:rsidRPr="006B2F22" w:rsidRDefault="00326083" w:rsidP="00231BD1">
            <w:pPr>
              <w:spacing w:line="240" w:lineRule="auto"/>
              <w:ind w:firstLine="0"/>
              <w:rPr>
                <w:sz w:val="24"/>
              </w:rPr>
            </w:pPr>
          </w:p>
        </w:tc>
        <w:tc>
          <w:tcPr>
            <w:tcW w:w="1397" w:type="dxa"/>
          </w:tcPr>
          <w:p w:rsidR="00326083" w:rsidRPr="006B2F22" w:rsidRDefault="00326083" w:rsidP="00231BD1">
            <w:pPr>
              <w:spacing w:line="240" w:lineRule="auto"/>
              <w:ind w:firstLine="0"/>
              <w:rPr>
                <w:sz w:val="24"/>
              </w:rPr>
            </w:pPr>
          </w:p>
        </w:tc>
      </w:tr>
    </w:tbl>
    <w:p w:rsidR="00A9665A" w:rsidRPr="006B2F22" w:rsidRDefault="00A9665A" w:rsidP="00A9665A">
      <w:pPr>
        <w:tabs>
          <w:tab w:val="left" w:pos="1440"/>
          <w:tab w:val="left" w:pos="1620"/>
          <w:tab w:val="left" w:pos="9356"/>
        </w:tabs>
        <w:spacing w:before="240" w:line="240" w:lineRule="auto"/>
        <w:ind w:right="-31" w:firstLine="0"/>
        <w:rPr>
          <w:sz w:val="28"/>
        </w:rPr>
      </w:pPr>
      <w:r w:rsidRPr="006B2F22">
        <w:rPr>
          <w:sz w:val="28"/>
        </w:rPr>
        <w:t xml:space="preserve">9. </w:t>
      </w:r>
      <w:r w:rsidRPr="006B2F22">
        <w:rPr>
          <w:bCs/>
          <w:sz w:val="28"/>
        </w:rPr>
        <w:t>Дата видачі завдання</w:t>
      </w:r>
      <w:r w:rsidRPr="006B2F22">
        <w:rPr>
          <w:sz w:val="28"/>
        </w:rPr>
        <w:t xml:space="preserve"> </w:t>
      </w:r>
      <w:r w:rsidR="00003F84" w:rsidRPr="006B2F22">
        <w:rPr>
          <w:sz w:val="28"/>
          <w:u w:val="single"/>
        </w:rPr>
        <w:t>02.09.2019</w:t>
      </w:r>
    </w:p>
    <w:p w:rsidR="00A9665A" w:rsidRPr="006B2F22" w:rsidRDefault="00A9665A" w:rsidP="00A9665A">
      <w:pPr>
        <w:spacing w:before="240" w:line="240" w:lineRule="auto"/>
        <w:ind w:firstLine="0"/>
        <w:jc w:val="center"/>
        <w:rPr>
          <w:sz w:val="28"/>
        </w:rPr>
      </w:pPr>
      <w:r w:rsidRPr="006B2F22">
        <w:rPr>
          <w:bCs/>
          <w:sz w:val="28"/>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9"/>
        <w:gridCol w:w="4634"/>
        <w:gridCol w:w="2198"/>
        <w:gridCol w:w="1943"/>
      </w:tblGrid>
      <w:tr w:rsidR="00A9665A" w:rsidRPr="006B2F22" w:rsidTr="00F17EE9">
        <w:tc>
          <w:tcPr>
            <w:tcW w:w="539" w:type="dxa"/>
            <w:vAlign w:val="center"/>
          </w:tcPr>
          <w:p w:rsidR="00A9665A" w:rsidRPr="006B2F22" w:rsidRDefault="00A9665A" w:rsidP="00D60268">
            <w:pPr>
              <w:spacing w:line="240" w:lineRule="auto"/>
              <w:ind w:firstLine="0"/>
              <w:jc w:val="center"/>
              <w:rPr>
                <w:color w:val="000000" w:themeColor="text1"/>
                <w:sz w:val="24"/>
              </w:rPr>
            </w:pPr>
            <w:r w:rsidRPr="006B2F22">
              <w:rPr>
                <w:color w:val="000000" w:themeColor="text1"/>
                <w:sz w:val="24"/>
              </w:rPr>
              <w:t>№ з/п</w:t>
            </w:r>
          </w:p>
        </w:tc>
        <w:tc>
          <w:tcPr>
            <w:tcW w:w="4634" w:type="dxa"/>
            <w:vAlign w:val="center"/>
          </w:tcPr>
          <w:p w:rsidR="00A9665A" w:rsidRPr="006B2F22" w:rsidRDefault="00A9665A" w:rsidP="00D60268">
            <w:pPr>
              <w:spacing w:line="240" w:lineRule="auto"/>
              <w:ind w:firstLine="0"/>
              <w:jc w:val="center"/>
              <w:rPr>
                <w:color w:val="000000" w:themeColor="text1"/>
                <w:sz w:val="24"/>
              </w:rPr>
            </w:pPr>
            <w:r w:rsidRPr="006B2F22">
              <w:rPr>
                <w:color w:val="000000" w:themeColor="text1"/>
                <w:sz w:val="24"/>
              </w:rPr>
              <w:t xml:space="preserve">Назва етапів виконання </w:t>
            </w:r>
            <w:r w:rsidRPr="006B2F22">
              <w:rPr>
                <w:color w:val="000000" w:themeColor="text1"/>
                <w:sz w:val="24"/>
              </w:rPr>
              <w:br/>
              <w:t>магістерської дисертації</w:t>
            </w:r>
          </w:p>
        </w:tc>
        <w:tc>
          <w:tcPr>
            <w:tcW w:w="2198" w:type="dxa"/>
            <w:vAlign w:val="center"/>
          </w:tcPr>
          <w:p w:rsidR="00A9665A" w:rsidRPr="006B2F22" w:rsidRDefault="00A9665A" w:rsidP="00D60268">
            <w:pPr>
              <w:spacing w:line="240" w:lineRule="auto"/>
              <w:ind w:firstLine="0"/>
              <w:jc w:val="center"/>
              <w:rPr>
                <w:color w:val="000000" w:themeColor="text1"/>
                <w:sz w:val="24"/>
              </w:rPr>
            </w:pPr>
            <w:r w:rsidRPr="006B2F22">
              <w:rPr>
                <w:color w:val="000000" w:themeColor="text1"/>
                <w:sz w:val="24"/>
              </w:rPr>
              <w:t>Термін виконання етапів магістерської дисертації</w:t>
            </w:r>
          </w:p>
        </w:tc>
        <w:tc>
          <w:tcPr>
            <w:tcW w:w="1943" w:type="dxa"/>
            <w:vAlign w:val="center"/>
          </w:tcPr>
          <w:p w:rsidR="00A9665A" w:rsidRPr="006B2F22" w:rsidRDefault="00A9665A" w:rsidP="00D60268">
            <w:pPr>
              <w:spacing w:line="240" w:lineRule="auto"/>
              <w:ind w:firstLine="0"/>
              <w:jc w:val="center"/>
              <w:rPr>
                <w:color w:val="000000" w:themeColor="text1"/>
                <w:sz w:val="24"/>
              </w:rPr>
            </w:pPr>
            <w:r w:rsidRPr="006B2F22">
              <w:rPr>
                <w:color w:val="000000" w:themeColor="text1"/>
                <w:sz w:val="24"/>
              </w:rPr>
              <w:t>Примітка</w:t>
            </w:r>
          </w:p>
        </w:tc>
      </w:tr>
      <w:tr w:rsidR="00A9665A" w:rsidRPr="006B2F22" w:rsidTr="00F17EE9">
        <w:trPr>
          <w:trHeight w:val="20"/>
        </w:trPr>
        <w:tc>
          <w:tcPr>
            <w:tcW w:w="539" w:type="dxa"/>
          </w:tcPr>
          <w:p w:rsidR="00A9665A" w:rsidRPr="006B2F22" w:rsidRDefault="00003F84" w:rsidP="00D60268">
            <w:pPr>
              <w:spacing w:line="240" w:lineRule="auto"/>
              <w:ind w:firstLine="0"/>
              <w:rPr>
                <w:sz w:val="24"/>
              </w:rPr>
            </w:pPr>
            <w:r w:rsidRPr="006B2F22">
              <w:rPr>
                <w:sz w:val="24"/>
              </w:rPr>
              <w:t>1</w:t>
            </w:r>
          </w:p>
        </w:tc>
        <w:tc>
          <w:tcPr>
            <w:tcW w:w="4634" w:type="dxa"/>
          </w:tcPr>
          <w:p w:rsidR="00A9665A" w:rsidRPr="006B2F22" w:rsidRDefault="00355BD5" w:rsidP="00D60268">
            <w:pPr>
              <w:spacing w:line="240" w:lineRule="auto"/>
              <w:ind w:firstLine="0"/>
              <w:rPr>
                <w:sz w:val="24"/>
              </w:rPr>
            </w:pPr>
            <w:r w:rsidRPr="006B2F22">
              <w:rPr>
                <w:sz w:val="24"/>
              </w:rPr>
              <w:t>Розробка календарного плану</w:t>
            </w:r>
          </w:p>
        </w:tc>
        <w:tc>
          <w:tcPr>
            <w:tcW w:w="2198" w:type="dxa"/>
          </w:tcPr>
          <w:p w:rsidR="00A9665A" w:rsidRPr="006B2F22" w:rsidRDefault="00003F84" w:rsidP="00003F84">
            <w:pPr>
              <w:spacing w:line="240" w:lineRule="auto"/>
              <w:ind w:firstLine="0"/>
              <w:rPr>
                <w:sz w:val="24"/>
              </w:rPr>
            </w:pPr>
            <w:r w:rsidRPr="006B2F22">
              <w:rPr>
                <w:sz w:val="24"/>
              </w:rPr>
              <w:t>11.09.2018</w:t>
            </w:r>
          </w:p>
        </w:tc>
        <w:tc>
          <w:tcPr>
            <w:tcW w:w="1943" w:type="dxa"/>
          </w:tcPr>
          <w:p w:rsidR="00A9665A" w:rsidRPr="006B2F22" w:rsidRDefault="00003F84" w:rsidP="00D60268">
            <w:pPr>
              <w:spacing w:line="240" w:lineRule="auto"/>
              <w:ind w:firstLine="0"/>
              <w:rPr>
                <w:sz w:val="24"/>
              </w:rPr>
            </w:pPr>
            <w:r w:rsidRPr="006B2F22">
              <w:rPr>
                <w:sz w:val="24"/>
              </w:rPr>
              <w:t>виконано</w:t>
            </w:r>
          </w:p>
        </w:tc>
      </w:tr>
      <w:tr w:rsidR="00003F84" w:rsidRPr="006B2F22" w:rsidTr="00F17EE9">
        <w:trPr>
          <w:trHeight w:val="20"/>
        </w:trPr>
        <w:tc>
          <w:tcPr>
            <w:tcW w:w="539" w:type="dxa"/>
          </w:tcPr>
          <w:p w:rsidR="00003F84" w:rsidRPr="006B2F22" w:rsidRDefault="00003F84" w:rsidP="00D60268">
            <w:pPr>
              <w:spacing w:line="240" w:lineRule="auto"/>
              <w:ind w:firstLine="0"/>
              <w:rPr>
                <w:sz w:val="24"/>
              </w:rPr>
            </w:pPr>
            <w:r w:rsidRPr="006B2F22">
              <w:rPr>
                <w:sz w:val="24"/>
              </w:rPr>
              <w:t>2</w:t>
            </w:r>
          </w:p>
        </w:tc>
        <w:tc>
          <w:tcPr>
            <w:tcW w:w="4634" w:type="dxa"/>
          </w:tcPr>
          <w:p w:rsidR="00003F84" w:rsidRPr="006B2F22" w:rsidRDefault="00003F84" w:rsidP="00D60268">
            <w:pPr>
              <w:spacing w:line="240" w:lineRule="auto"/>
              <w:ind w:firstLine="0"/>
              <w:rPr>
                <w:sz w:val="24"/>
              </w:rPr>
            </w:pPr>
            <w:r w:rsidRPr="006B2F22">
              <w:rPr>
                <w:sz w:val="24"/>
              </w:rPr>
              <w:t>Пошук літературних джерел стосовно процесу очищення стічних вод</w:t>
            </w:r>
          </w:p>
        </w:tc>
        <w:tc>
          <w:tcPr>
            <w:tcW w:w="2198" w:type="dxa"/>
          </w:tcPr>
          <w:p w:rsidR="00003F84" w:rsidRPr="006B2F22" w:rsidRDefault="00003F84" w:rsidP="00003F84">
            <w:pPr>
              <w:spacing w:line="240" w:lineRule="auto"/>
              <w:ind w:firstLine="0"/>
              <w:rPr>
                <w:sz w:val="24"/>
              </w:rPr>
            </w:pPr>
            <w:r w:rsidRPr="006B2F22">
              <w:rPr>
                <w:sz w:val="24"/>
              </w:rPr>
              <w:t>12.09.2018-20.06.2019</w:t>
            </w:r>
          </w:p>
          <w:p w:rsidR="00003F84" w:rsidRPr="006B2F22" w:rsidRDefault="00003F84" w:rsidP="00003F84">
            <w:pPr>
              <w:spacing w:line="240" w:lineRule="auto"/>
              <w:ind w:firstLine="0"/>
              <w:rPr>
                <w:sz w:val="24"/>
              </w:rPr>
            </w:pPr>
          </w:p>
        </w:tc>
        <w:tc>
          <w:tcPr>
            <w:tcW w:w="1943" w:type="dxa"/>
          </w:tcPr>
          <w:p w:rsidR="00003F84" w:rsidRPr="006B2F22" w:rsidRDefault="00003F84" w:rsidP="00003F84">
            <w:pPr>
              <w:spacing w:line="240" w:lineRule="auto"/>
              <w:ind w:firstLine="0"/>
              <w:rPr>
                <w:sz w:val="24"/>
              </w:rPr>
            </w:pPr>
            <w:r w:rsidRPr="006B2F22">
              <w:rPr>
                <w:sz w:val="24"/>
              </w:rPr>
              <w:t>виконано</w:t>
            </w:r>
          </w:p>
        </w:tc>
      </w:tr>
      <w:tr w:rsidR="00003F84" w:rsidRPr="006B2F22" w:rsidTr="00F17EE9">
        <w:trPr>
          <w:trHeight w:val="20"/>
        </w:trPr>
        <w:tc>
          <w:tcPr>
            <w:tcW w:w="539" w:type="dxa"/>
          </w:tcPr>
          <w:p w:rsidR="00003F84" w:rsidRPr="006B2F22" w:rsidRDefault="00003F84" w:rsidP="00D60268">
            <w:pPr>
              <w:spacing w:line="240" w:lineRule="auto"/>
              <w:ind w:firstLine="0"/>
              <w:rPr>
                <w:sz w:val="24"/>
              </w:rPr>
            </w:pPr>
            <w:r w:rsidRPr="006B2F22">
              <w:rPr>
                <w:sz w:val="24"/>
              </w:rPr>
              <w:t>3</w:t>
            </w:r>
          </w:p>
        </w:tc>
        <w:tc>
          <w:tcPr>
            <w:tcW w:w="4634" w:type="dxa"/>
          </w:tcPr>
          <w:p w:rsidR="00003F84" w:rsidRPr="006B2F22" w:rsidRDefault="00003F84" w:rsidP="00D60268">
            <w:pPr>
              <w:spacing w:line="240" w:lineRule="auto"/>
              <w:ind w:firstLine="0"/>
              <w:rPr>
                <w:sz w:val="24"/>
              </w:rPr>
            </w:pPr>
            <w:r w:rsidRPr="006B2F22">
              <w:rPr>
                <w:sz w:val="24"/>
              </w:rPr>
              <w:t>Пошук існуючих математичних моделей процесів очищення стічних вод</w:t>
            </w:r>
          </w:p>
        </w:tc>
        <w:tc>
          <w:tcPr>
            <w:tcW w:w="2198" w:type="dxa"/>
          </w:tcPr>
          <w:p w:rsidR="00003F84" w:rsidRPr="006B2F22" w:rsidRDefault="00003F84" w:rsidP="00D60268">
            <w:pPr>
              <w:spacing w:line="240" w:lineRule="auto"/>
              <w:ind w:firstLine="0"/>
              <w:rPr>
                <w:sz w:val="24"/>
              </w:rPr>
            </w:pPr>
            <w:r w:rsidRPr="006B2F22">
              <w:rPr>
                <w:sz w:val="24"/>
              </w:rPr>
              <w:t>12.04.2019-20.09.2019</w:t>
            </w:r>
          </w:p>
        </w:tc>
        <w:tc>
          <w:tcPr>
            <w:tcW w:w="1943" w:type="dxa"/>
          </w:tcPr>
          <w:p w:rsidR="00003F84" w:rsidRPr="006B2F22" w:rsidRDefault="00003F84" w:rsidP="00003F84">
            <w:pPr>
              <w:spacing w:line="240" w:lineRule="auto"/>
              <w:ind w:firstLine="0"/>
              <w:rPr>
                <w:sz w:val="24"/>
              </w:rPr>
            </w:pPr>
            <w:r w:rsidRPr="006B2F22">
              <w:rPr>
                <w:sz w:val="24"/>
              </w:rPr>
              <w:t>виконано</w:t>
            </w:r>
          </w:p>
        </w:tc>
      </w:tr>
      <w:tr w:rsidR="00003F84" w:rsidRPr="006B2F22" w:rsidTr="00F17EE9">
        <w:trPr>
          <w:trHeight w:val="20"/>
        </w:trPr>
        <w:tc>
          <w:tcPr>
            <w:tcW w:w="539" w:type="dxa"/>
          </w:tcPr>
          <w:p w:rsidR="00003F84" w:rsidRPr="006B2F22" w:rsidRDefault="00003F84" w:rsidP="00D60268">
            <w:pPr>
              <w:spacing w:line="240" w:lineRule="auto"/>
              <w:ind w:firstLine="0"/>
              <w:rPr>
                <w:sz w:val="24"/>
              </w:rPr>
            </w:pPr>
            <w:r w:rsidRPr="006B2F22">
              <w:rPr>
                <w:sz w:val="24"/>
              </w:rPr>
              <w:t>4</w:t>
            </w:r>
          </w:p>
        </w:tc>
        <w:tc>
          <w:tcPr>
            <w:tcW w:w="4634" w:type="dxa"/>
          </w:tcPr>
          <w:p w:rsidR="00003F84" w:rsidRPr="006B2F22" w:rsidRDefault="00003F84" w:rsidP="00D60268">
            <w:pPr>
              <w:spacing w:line="240" w:lineRule="auto"/>
              <w:ind w:firstLine="0"/>
              <w:rPr>
                <w:sz w:val="24"/>
              </w:rPr>
            </w:pPr>
            <w:r w:rsidRPr="006B2F22">
              <w:rPr>
                <w:sz w:val="24"/>
              </w:rPr>
              <w:t>Публікація тез матеріалів магістерської дисертації</w:t>
            </w:r>
          </w:p>
        </w:tc>
        <w:tc>
          <w:tcPr>
            <w:tcW w:w="2198" w:type="dxa"/>
          </w:tcPr>
          <w:p w:rsidR="00003F84" w:rsidRPr="006B2F22" w:rsidRDefault="00003F84" w:rsidP="00D60268">
            <w:pPr>
              <w:spacing w:line="240" w:lineRule="auto"/>
              <w:ind w:firstLine="0"/>
              <w:rPr>
                <w:sz w:val="24"/>
              </w:rPr>
            </w:pPr>
            <w:r w:rsidRPr="006B2F22">
              <w:rPr>
                <w:sz w:val="24"/>
              </w:rPr>
              <w:t>15.03.2019-25.05.2019</w:t>
            </w:r>
          </w:p>
        </w:tc>
        <w:tc>
          <w:tcPr>
            <w:tcW w:w="1943" w:type="dxa"/>
          </w:tcPr>
          <w:p w:rsidR="00003F84" w:rsidRPr="006B2F22" w:rsidRDefault="00003F84" w:rsidP="00003F84">
            <w:pPr>
              <w:spacing w:line="240" w:lineRule="auto"/>
              <w:ind w:firstLine="0"/>
              <w:rPr>
                <w:sz w:val="24"/>
              </w:rPr>
            </w:pPr>
            <w:r w:rsidRPr="006B2F22">
              <w:rPr>
                <w:sz w:val="24"/>
              </w:rPr>
              <w:t>виконано</w:t>
            </w:r>
          </w:p>
        </w:tc>
      </w:tr>
      <w:tr w:rsidR="00003F84" w:rsidRPr="006B2F22" w:rsidTr="00F17EE9">
        <w:trPr>
          <w:trHeight w:val="20"/>
        </w:trPr>
        <w:tc>
          <w:tcPr>
            <w:tcW w:w="539" w:type="dxa"/>
          </w:tcPr>
          <w:p w:rsidR="00003F84" w:rsidRPr="006B2F22" w:rsidRDefault="00003F84" w:rsidP="00D60268">
            <w:pPr>
              <w:spacing w:line="240" w:lineRule="auto"/>
              <w:ind w:firstLine="0"/>
              <w:rPr>
                <w:sz w:val="24"/>
              </w:rPr>
            </w:pPr>
            <w:r w:rsidRPr="006B2F22">
              <w:rPr>
                <w:sz w:val="24"/>
              </w:rPr>
              <w:t>5</w:t>
            </w:r>
          </w:p>
        </w:tc>
        <w:tc>
          <w:tcPr>
            <w:tcW w:w="4634" w:type="dxa"/>
          </w:tcPr>
          <w:p w:rsidR="00003F84" w:rsidRPr="006B2F22" w:rsidRDefault="00003F84" w:rsidP="00D60268">
            <w:pPr>
              <w:spacing w:line="240" w:lineRule="auto"/>
              <w:ind w:firstLine="0"/>
              <w:rPr>
                <w:sz w:val="24"/>
              </w:rPr>
            </w:pPr>
            <w:r w:rsidRPr="006B2F22">
              <w:rPr>
                <w:sz w:val="24"/>
              </w:rPr>
              <w:t>Розроблення програмного модуля для вирішення поставлених завдань</w:t>
            </w:r>
          </w:p>
        </w:tc>
        <w:tc>
          <w:tcPr>
            <w:tcW w:w="2198" w:type="dxa"/>
          </w:tcPr>
          <w:p w:rsidR="00003F84" w:rsidRPr="006B2F22" w:rsidRDefault="00003F84" w:rsidP="00D60268">
            <w:pPr>
              <w:spacing w:line="240" w:lineRule="auto"/>
              <w:ind w:firstLine="0"/>
              <w:rPr>
                <w:sz w:val="24"/>
              </w:rPr>
            </w:pPr>
            <w:r w:rsidRPr="006B2F22">
              <w:rPr>
                <w:sz w:val="24"/>
              </w:rPr>
              <w:t>29.09.2019-20.11.2019</w:t>
            </w:r>
          </w:p>
        </w:tc>
        <w:tc>
          <w:tcPr>
            <w:tcW w:w="1943" w:type="dxa"/>
          </w:tcPr>
          <w:p w:rsidR="00003F84" w:rsidRPr="006B2F22" w:rsidRDefault="00003F84" w:rsidP="00003F84">
            <w:pPr>
              <w:spacing w:line="240" w:lineRule="auto"/>
              <w:ind w:firstLine="0"/>
              <w:rPr>
                <w:sz w:val="24"/>
              </w:rPr>
            </w:pPr>
            <w:r w:rsidRPr="006B2F22">
              <w:rPr>
                <w:sz w:val="24"/>
              </w:rPr>
              <w:t>виконано</w:t>
            </w:r>
          </w:p>
        </w:tc>
      </w:tr>
      <w:tr w:rsidR="00003F84" w:rsidRPr="006B2F22" w:rsidTr="00F17EE9">
        <w:trPr>
          <w:trHeight w:val="20"/>
        </w:trPr>
        <w:tc>
          <w:tcPr>
            <w:tcW w:w="539" w:type="dxa"/>
          </w:tcPr>
          <w:p w:rsidR="00003F84" w:rsidRPr="006B2F22" w:rsidRDefault="00003F84" w:rsidP="00D60268">
            <w:pPr>
              <w:spacing w:line="240" w:lineRule="auto"/>
              <w:ind w:firstLine="0"/>
              <w:rPr>
                <w:sz w:val="24"/>
              </w:rPr>
            </w:pPr>
            <w:r w:rsidRPr="006B2F22">
              <w:rPr>
                <w:sz w:val="24"/>
              </w:rPr>
              <w:t>6</w:t>
            </w:r>
          </w:p>
        </w:tc>
        <w:tc>
          <w:tcPr>
            <w:tcW w:w="4634" w:type="dxa"/>
          </w:tcPr>
          <w:p w:rsidR="00003F84" w:rsidRPr="006B2F22" w:rsidRDefault="00003F84" w:rsidP="00D60268">
            <w:pPr>
              <w:spacing w:line="240" w:lineRule="auto"/>
              <w:ind w:firstLine="0"/>
              <w:rPr>
                <w:sz w:val="24"/>
              </w:rPr>
            </w:pPr>
            <w:r w:rsidRPr="006B2F22">
              <w:rPr>
                <w:sz w:val="24"/>
              </w:rPr>
              <w:t>Оформлення пояснювальної записки магістерської дисертації</w:t>
            </w:r>
          </w:p>
        </w:tc>
        <w:tc>
          <w:tcPr>
            <w:tcW w:w="2198" w:type="dxa"/>
          </w:tcPr>
          <w:p w:rsidR="00003F84" w:rsidRPr="006B2F22" w:rsidRDefault="00003F84" w:rsidP="00D60268">
            <w:pPr>
              <w:spacing w:line="240" w:lineRule="auto"/>
              <w:ind w:firstLine="0"/>
              <w:rPr>
                <w:sz w:val="24"/>
              </w:rPr>
            </w:pPr>
            <w:r w:rsidRPr="006B2F22">
              <w:rPr>
                <w:sz w:val="24"/>
              </w:rPr>
              <w:t>01.12.2019-05.12.2019</w:t>
            </w:r>
          </w:p>
        </w:tc>
        <w:tc>
          <w:tcPr>
            <w:tcW w:w="1943" w:type="dxa"/>
          </w:tcPr>
          <w:p w:rsidR="00003F84" w:rsidRPr="006B2F22" w:rsidRDefault="00003F84" w:rsidP="00003F84">
            <w:pPr>
              <w:spacing w:line="240" w:lineRule="auto"/>
              <w:ind w:firstLine="0"/>
              <w:rPr>
                <w:sz w:val="24"/>
              </w:rPr>
            </w:pPr>
            <w:r w:rsidRPr="006B2F22">
              <w:rPr>
                <w:sz w:val="24"/>
              </w:rPr>
              <w:t>виконано</w:t>
            </w:r>
          </w:p>
        </w:tc>
      </w:tr>
      <w:tr w:rsidR="00003F84" w:rsidRPr="006B2F22" w:rsidTr="00F17EE9">
        <w:trPr>
          <w:trHeight w:val="20"/>
        </w:trPr>
        <w:tc>
          <w:tcPr>
            <w:tcW w:w="539" w:type="dxa"/>
          </w:tcPr>
          <w:p w:rsidR="00003F84" w:rsidRPr="006B2F22" w:rsidRDefault="00003F84" w:rsidP="00D60268">
            <w:pPr>
              <w:spacing w:line="240" w:lineRule="auto"/>
              <w:ind w:firstLine="0"/>
              <w:rPr>
                <w:sz w:val="24"/>
              </w:rPr>
            </w:pPr>
            <w:r w:rsidRPr="006B2F22">
              <w:rPr>
                <w:sz w:val="24"/>
              </w:rPr>
              <w:t>7</w:t>
            </w:r>
          </w:p>
        </w:tc>
        <w:tc>
          <w:tcPr>
            <w:tcW w:w="4634" w:type="dxa"/>
          </w:tcPr>
          <w:p w:rsidR="00003F84" w:rsidRPr="006B2F22" w:rsidRDefault="00003F84" w:rsidP="00D60268">
            <w:pPr>
              <w:spacing w:line="240" w:lineRule="auto"/>
              <w:ind w:firstLine="0"/>
              <w:rPr>
                <w:sz w:val="24"/>
              </w:rPr>
            </w:pPr>
            <w:r w:rsidRPr="006B2F22">
              <w:rPr>
                <w:sz w:val="24"/>
              </w:rPr>
              <w:t>Підготовка доповіді до захисту роботи</w:t>
            </w:r>
          </w:p>
        </w:tc>
        <w:tc>
          <w:tcPr>
            <w:tcW w:w="2198" w:type="dxa"/>
          </w:tcPr>
          <w:p w:rsidR="00003F84" w:rsidRPr="006B2F22" w:rsidRDefault="00003F84" w:rsidP="00D60268">
            <w:pPr>
              <w:spacing w:line="240" w:lineRule="auto"/>
              <w:ind w:firstLine="0"/>
              <w:rPr>
                <w:sz w:val="24"/>
              </w:rPr>
            </w:pPr>
            <w:r w:rsidRPr="006B2F22">
              <w:rPr>
                <w:sz w:val="24"/>
              </w:rPr>
              <w:t>02.12.2019-09.12.2019</w:t>
            </w:r>
          </w:p>
        </w:tc>
        <w:tc>
          <w:tcPr>
            <w:tcW w:w="1943" w:type="dxa"/>
          </w:tcPr>
          <w:p w:rsidR="00003F84" w:rsidRPr="006B2F22" w:rsidRDefault="00003F84" w:rsidP="00003F84">
            <w:pPr>
              <w:spacing w:line="240" w:lineRule="auto"/>
              <w:ind w:firstLine="0"/>
              <w:rPr>
                <w:sz w:val="24"/>
              </w:rPr>
            </w:pPr>
            <w:r w:rsidRPr="006B2F22">
              <w:rPr>
                <w:sz w:val="24"/>
              </w:rPr>
              <w:t>виконано</w:t>
            </w:r>
          </w:p>
        </w:tc>
      </w:tr>
    </w:tbl>
    <w:p w:rsidR="00A9665A" w:rsidRPr="006B2F22" w:rsidRDefault="00A9665A" w:rsidP="00A9665A">
      <w:pPr>
        <w:spacing w:line="240" w:lineRule="auto"/>
        <w:ind w:firstLine="0"/>
        <w:rPr>
          <w:sz w:val="28"/>
          <w:szCs w:val="28"/>
        </w:rPr>
      </w:pPr>
    </w:p>
    <w:p w:rsidR="00A9665A" w:rsidRPr="006B2F22" w:rsidRDefault="00A9665A" w:rsidP="00A9665A">
      <w:pPr>
        <w:spacing w:line="240" w:lineRule="auto"/>
        <w:ind w:firstLine="0"/>
        <w:rPr>
          <w:sz w:val="28"/>
        </w:rPr>
      </w:pPr>
    </w:p>
    <w:p w:rsidR="00A9665A" w:rsidRPr="006B2F22" w:rsidRDefault="00A9665A" w:rsidP="00A9665A">
      <w:pPr>
        <w:tabs>
          <w:tab w:val="left" w:pos="3544"/>
          <w:tab w:val="left" w:pos="6096"/>
          <w:tab w:val="right" w:pos="8931"/>
        </w:tabs>
        <w:spacing w:line="240" w:lineRule="auto"/>
        <w:ind w:left="1080" w:hanging="540"/>
        <w:jc w:val="left"/>
        <w:rPr>
          <w:sz w:val="28"/>
        </w:rPr>
      </w:pPr>
      <w:r w:rsidRPr="006B2F22">
        <w:rPr>
          <w:bCs/>
          <w:sz w:val="28"/>
        </w:rPr>
        <w:t>Студент</w:t>
      </w:r>
      <w:r w:rsidR="005A04CF" w:rsidRPr="006B2F22">
        <w:rPr>
          <w:bCs/>
          <w:sz w:val="28"/>
        </w:rPr>
        <w:t>ка</w:t>
      </w:r>
      <w:r w:rsidRPr="006B2F22">
        <w:rPr>
          <w:bCs/>
          <w:sz w:val="28"/>
        </w:rPr>
        <w:t xml:space="preserve"> </w:t>
      </w:r>
      <w:r w:rsidRPr="006B2F22">
        <w:rPr>
          <w:bCs/>
          <w:sz w:val="28"/>
        </w:rPr>
        <w:tab/>
      </w:r>
      <w:r w:rsidRPr="006B2F22">
        <w:rPr>
          <w:sz w:val="28"/>
        </w:rPr>
        <w:tab/>
      </w:r>
      <w:r w:rsidR="00204607" w:rsidRPr="006B2F22">
        <w:rPr>
          <w:sz w:val="28"/>
        </w:rPr>
        <w:t>Я.В Жежерун</w:t>
      </w:r>
    </w:p>
    <w:p w:rsidR="00204607" w:rsidRPr="006B2F22" w:rsidRDefault="00204607" w:rsidP="00A9665A">
      <w:pPr>
        <w:tabs>
          <w:tab w:val="left" w:pos="3544"/>
          <w:tab w:val="left" w:pos="6096"/>
          <w:tab w:val="right" w:pos="8931"/>
        </w:tabs>
        <w:spacing w:line="240" w:lineRule="auto"/>
        <w:ind w:left="1080" w:hanging="540"/>
        <w:jc w:val="left"/>
        <w:rPr>
          <w:sz w:val="28"/>
        </w:rPr>
      </w:pPr>
    </w:p>
    <w:p w:rsidR="00A9665A" w:rsidRPr="006B2F22" w:rsidRDefault="00A9665A" w:rsidP="00A9665A">
      <w:pPr>
        <w:tabs>
          <w:tab w:val="left" w:pos="3544"/>
          <w:tab w:val="left" w:pos="6096"/>
          <w:tab w:val="right" w:pos="8931"/>
        </w:tabs>
        <w:spacing w:line="240" w:lineRule="auto"/>
        <w:ind w:left="1080" w:hanging="540"/>
        <w:jc w:val="left"/>
        <w:rPr>
          <w:bCs/>
          <w:sz w:val="28"/>
        </w:rPr>
      </w:pPr>
      <w:r w:rsidRPr="006B2F22">
        <w:rPr>
          <w:bCs/>
          <w:sz w:val="28"/>
        </w:rPr>
        <w:t>Науковий керівник дисертації</w:t>
      </w:r>
      <w:r w:rsidRPr="006B2F22">
        <w:rPr>
          <w:sz w:val="28"/>
        </w:rPr>
        <w:tab/>
      </w:r>
      <w:r w:rsidR="00204607" w:rsidRPr="006B2F22">
        <w:rPr>
          <w:sz w:val="28"/>
        </w:rPr>
        <w:t>Т.В. Бойко</w:t>
      </w:r>
    </w:p>
    <w:p w:rsidR="00A9665A" w:rsidRPr="006B2F22" w:rsidRDefault="00A9665A" w:rsidP="00A9665A"/>
    <w:p w:rsidR="00EB26A9" w:rsidRPr="006B2F22" w:rsidRDefault="00EB26A9"/>
    <w:p w:rsidR="00A9665A" w:rsidRPr="006B2F22" w:rsidRDefault="00A9665A"/>
    <w:p w:rsidR="00A9665A" w:rsidRPr="006B2F22" w:rsidRDefault="00A9665A"/>
    <w:p w:rsidR="00A9665A" w:rsidRPr="006B2F22" w:rsidRDefault="00A9665A"/>
    <w:p w:rsidR="00263AF8" w:rsidRPr="006B2F22" w:rsidRDefault="00263AF8" w:rsidP="00564913">
      <w:pPr>
        <w:pStyle w:val="a0"/>
        <w:pageBreakBefore/>
        <w:spacing w:line="440" w:lineRule="exact"/>
        <w:rPr>
          <w:sz w:val="32"/>
          <w:szCs w:val="32"/>
        </w:rPr>
      </w:pPr>
      <w:r w:rsidRPr="006B2F22">
        <w:rPr>
          <w:sz w:val="32"/>
          <w:szCs w:val="32"/>
        </w:rPr>
        <w:lastRenderedPageBreak/>
        <w:t>РЕФЕРАТ</w:t>
      </w:r>
    </w:p>
    <w:p w:rsidR="00263AF8" w:rsidRPr="006B2F22" w:rsidRDefault="00003F84" w:rsidP="00564913">
      <w:pPr>
        <w:spacing w:line="440" w:lineRule="exact"/>
        <w:ind w:firstLine="709"/>
        <w:rPr>
          <w:sz w:val="28"/>
          <w:szCs w:val="28"/>
        </w:rPr>
      </w:pPr>
      <w:r w:rsidRPr="006B2F22">
        <w:rPr>
          <w:sz w:val="28"/>
          <w:szCs w:val="28"/>
        </w:rPr>
        <w:t>Магістерська дисертація містить 1</w:t>
      </w:r>
      <w:r w:rsidR="00CF27B0">
        <w:rPr>
          <w:sz w:val="28"/>
          <w:szCs w:val="28"/>
        </w:rPr>
        <w:t>58</w:t>
      </w:r>
      <w:r w:rsidR="00263AF8" w:rsidRPr="006B2F22">
        <w:rPr>
          <w:sz w:val="28"/>
          <w:szCs w:val="28"/>
        </w:rPr>
        <w:t xml:space="preserve"> стор</w:t>
      </w:r>
      <w:r w:rsidRPr="006B2F22">
        <w:rPr>
          <w:sz w:val="28"/>
          <w:szCs w:val="28"/>
        </w:rPr>
        <w:t>ін</w:t>
      </w:r>
      <w:r w:rsidR="00254C9C" w:rsidRPr="006B2F22">
        <w:rPr>
          <w:sz w:val="28"/>
          <w:szCs w:val="28"/>
        </w:rPr>
        <w:t>о</w:t>
      </w:r>
      <w:r w:rsidR="005A04CF" w:rsidRPr="006B2F22">
        <w:rPr>
          <w:sz w:val="28"/>
          <w:szCs w:val="28"/>
        </w:rPr>
        <w:t>к</w:t>
      </w:r>
      <w:r w:rsidR="00200B55" w:rsidRPr="006B2F22">
        <w:rPr>
          <w:sz w:val="28"/>
          <w:szCs w:val="28"/>
        </w:rPr>
        <w:t xml:space="preserve">, </w:t>
      </w:r>
      <w:r w:rsidR="0003224B" w:rsidRPr="006B2F22">
        <w:rPr>
          <w:sz w:val="28"/>
          <w:szCs w:val="28"/>
        </w:rPr>
        <w:t>31</w:t>
      </w:r>
      <w:r w:rsidR="00263AF8" w:rsidRPr="006B2F22">
        <w:rPr>
          <w:sz w:val="28"/>
          <w:szCs w:val="28"/>
        </w:rPr>
        <w:t xml:space="preserve"> рис</w:t>
      </w:r>
      <w:r w:rsidRPr="006B2F22">
        <w:rPr>
          <w:sz w:val="28"/>
          <w:szCs w:val="28"/>
        </w:rPr>
        <w:t>ун</w:t>
      </w:r>
      <w:r w:rsidR="007E6D81">
        <w:rPr>
          <w:sz w:val="28"/>
          <w:szCs w:val="28"/>
          <w:lang w:val="ru-RU"/>
        </w:rPr>
        <w:t>ок</w:t>
      </w:r>
      <w:r w:rsidR="00263AF8" w:rsidRPr="006B2F22">
        <w:rPr>
          <w:sz w:val="28"/>
          <w:szCs w:val="28"/>
        </w:rPr>
        <w:t xml:space="preserve">, </w:t>
      </w:r>
      <w:r w:rsidR="008249E1" w:rsidRPr="006B2F22">
        <w:rPr>
          <w:sz w:val="28"/>
          <w:szCs w:val="28"/>
        </w:rPr>
        <w:t>3</w:t>
      </w:r>
      <w:r w:rsidR="0003224B" w:rsidRPr="006B2F22">
        <w:rPr>
          <w:sz w:val="28"/>
          <w:szCs w:val="28"/>
        </w:rPr>
        <w:t>9</w:t>
      </w:r>
      <w:r w:rsidRPr="006B2F22">
        <w:rPr>
          <w:sz w:val="28"/>
          <w:szCs w:val="28"/>
        </w:rPr>
        <w:t xml:space="preserve"> </w:t>
      </w:r>
      <w:r w:rsidR="00263AF8" w:rsidRPr="006B2F22">
        <w:rPr>
          <w:sz w:val="28"/>
          <w:szCs w:val="28"/>
        </w:rPr>
        <w:t>табл</w:t>
      </w:r>
      <w:r w:rsidRPr="006B2F22">
        <w:rPr>
          <w:sz w:val="28"/>
          <w:szCs w:val="28"/>
        </w:rPr>
        <w:t>иц</w:t>
      </w:r>
      <w:r w:rsidR="0003224B" w:rsidRPr="006B2F22">
        <w:rPr>
          <w:sz w:val="28"/>
          <w:szCs w:val="28"/>
        </w:rPr>
        <w:t>ь</w:t>
      </w:r>
      <w:r w:rsidR="00263AF8" w:rsidRPr="006B2F22">
        <w:rPr>
          <w:sz w:val="28"/>
          <w:szCs w:val="28"/>
        </w:rPr>
        <w:t xml:space="preserve">, 3 додатки, </w:t>
      </w:r>
      <w:r w:rsidR="00455CDA" w:rsidRPr="006B2F22">
        <w:rPr>
          <w:sz w:val="28"/>
          <w:szCs w:val="28"/>
        </w:rPr>
        <w:t>5</w:t>
      </w:r>
      <w:r w:rsidR="005D7224">
        <w:rPr>
          <w:sz w:val="28"/>
          <w:szCs w:val="28"/>
        </w:rPr>
        <w:t>2</w:t>
      </w:r>
      <w:r w:rsidR="00263AF8" w:rsidRPr="006B2F22">
        <w:rPr>
          <w:sz w:val="28"/>
          <w:szCs w:val="28"/>
        </w:rPr>
        <w:t xml:space="preserve"> джерел</w:t>
      </w:r>
      <w:r w:rsidR="008249E1" w:rsidRPr="006B2F22">
        <w:rPr>
          <w:sz w:val="28"/>
          <w:szCs w:val="28"/>
        </w:rPr>
        <w:t>а</w:t>
      </w:r>
      <w:r w:rsidR="005A04CF" w:rsidRPr="006B2F22">
        <w:rPr>
          <w:sz w:val="28"/>
          <w:szCs w:val="28"/>
        </w:rPr>
        <w:t xml:space="preserve"> за переліком посилань.</w:t>
      </w:r>
    </w:p>
    <w:p w:rsidR="00E80F68" w:rsidRPr="006B2F22" w:rsidRDefault="00E80F68" w:rsidP="00564913">
      <w:pPr>
        <w:spacing w:line="440" w:lineRule="exact"/>
        <w:ind w:firstLine="709"/>
        <w:rPr>
          <w:sz w:val="28"/>
          <w:szCs w:val="28"/>
        </w:rPr>
      </w:pPr>
      <w:r w:rsidRPr="006B2F22">
        <w:rPr>
          <w:sz w:val="28"/>
          <w:szCs w:val="28"/>
        </w:rPr>
        <w:t>АЕРОТЕНК, КОМП’ЮТЕРНЕ МОДЕЛЮВАННЯ, ПРОГРАМНЕ ЗАБЕЗПЕЧЕННЯ, СТАРТАП</w:t>
      </w:r>
      <w:r w:rsidR="00EF32F2" w:rsidRPr="006B2F22">
        <w:rPr>
          <w:sz w:val="28"/>
          <w:szCs w:val="28"/>
        </w:rPr>
        <w:t>-</w:t>
      </w:r>
      <w:r w:rsidRPr="006B2F22">
        <w:rPr>
          <w:sz w:val="28"/>
          <w:szCs w:val="28"/>
        </w:rPr>
        <w:t>ПРОЕКТ, МАТЕМАТИЧНА МОДЕЛЬ.</w:t>
      </w:r>
    </w:p>
    <w:p w:rsidR="00E80F68" w:rsidRPr="006B2F22" w:rsidRDefault="00E80F68" w:rsidP="00564913">
      <w:pPr>
        <w:spacing w:line="440" w:lineRule="exact"/>
        <w:ind w:firstLine="709"/>
        <w:rPr>
          <w:sz w:val="28"/>
          <w:szCs w:val="28"/>
        </w:rPr>
      </w:pPr>
      <w:r w:rsidRPr="006B2F22">
        <w:rPr>
          <w:sz w:val="28"/>
          <w:szCs w:val="28"/>
        </w:rPr>
        <w:t>Об’єкт дослідження – комп</w:t>
      </w:r>
      <w:r w:rsidR="000D3B69" w:rsidRPr="006B2F22">
        <w:rPr>
          <w:sz w:val="28"/>
          <w:szCs w:val="28"/>
        </w:rPr>
        <w:t>’</w:t>
      </w:r>
      <w:r w:rsidRPr="006B2F22">
        <w:rPr>
          <w:sz w:val="28"/>
          <w:szCs w:val="28"/>
        </w:rPr>
        <w:t>ютерно-інтегровані технології керування системи очищення стічних вод.</w:t>
      </w:r>
    </w:p>
    <w:p w:rsidR="004F111C" w:rsidRPr="006B2F22" w:rsidRDefault="00263AF8" w:rsidP="00564913">
      <w:pPr>
        <w:spacing w:line="440" w:lineRule="exact"/>
        <w:ind w:firstLine="709"/>
        <w:rPr>
          <w:sz w:val="28"/>
          <w:szCs w:val="28"/>
        </w:rPr>
      </w:pPr>
      <w:r w:rsidRPr="006B2F22">
        <w:rPr>
          <w:sz w:val="28"/>
          <w:szCs w:val="28"/>
        </w:rPr>
        <w:t>Мета роботи –</w:t>
      </w:r>
      <w:r w:rsidR="004F111C" w:rsidRPr="006B2F22">
        <w:rPr>
          <w:sz w:val="28"/>
          <w:szCs w:val="28"/>
        </w:rPr>
        <w:t xml:space="preserve"> </w:t>
      </w:r>
      <w:r w:rsidR="00E80F68" w:rsidRPr="006B2F22">
        <w:rPr>
          <w:sz w:val="28"/>
          <w:szCs w:val="28"/>
        </w:rPr>
        <w:t>розроблення с</w:t>
      </w:r>
      <w:r w:rsidR="00E80F68" w:rsidRPr="006B2F22">
        <w:rPr>
          <w:iCs/>
          <w:sz w:val="28"/>
          <w:szCs w:val="28"/>
        </w:rPr>
        <w:t>истеми автоматичного регулювання кисневим режимом аеротенків при очищенні стічних вод</w:t>
      </w:r>
      <w:r w:rsidR="004F111C" w:rsidRPr="006B2F22">
        <w:rPr>
          <w:sz w:val="28"/>
          <w:szCs w:val="28"/>
        </w:rPr>
        <w:t>.</w:t>
      </w:r>
    </w:p>
    <w:p w:rsidR="008957EB" w:rsidRPr="006B2F22" w:rsidRDefault="008957EB" w:rsidP="00564913">
      <w:pPr>
        <w:spacing w:line="440" w:lineRule="exact"/>
        <w:ind w:firstLine="709"/>
        <w:rPr>
          <w:sz w:val="28"/>
          <w:szCs w:val="28"/>
        </w:rPr>
      </w:pPr>
      <w:r w:rsidRPr="006B2F22">
        <w:rPr>
          <w:sz w:val="28"/>
          <w:szCs w:val="28"/>
        </w:rPr>
        <w:t>Предмет дослідження – керування кисневим режимом аеротенків при очищенні стічних вод.</w:t>
      </w:r>
    </w:p>
    <w:p w:rsidR="00E80F68" w:rsidRPr="006B2F22" w:rsidRDefault="00E80F68" w:rsidP="00564913">
      <w:pPr>
        <w:spacing w:line="440" w:lineRule="exact"/>
        <w:ind w:firstLine="709"/>
        <w:rPr>
          <w:sz w:val="28"/>
          <w:szCs w:val="28"/>
        </w:rPr>
      </w:pPr>
      <w:r w:rsidRPr="006B2F22">
        <w:rPr>
          <w:sz w:val="28"/>
          <w:szCs w:val="28"/>
        </w:rPr>
        <w:t>Розглянуто особливості існуючих систем очищення стічних вод та очисних споруд з використання біохімічних процесів.</w:t>
      </w:r>
    </w:p>
    <w:p w:rsidR="00E80F68" w:rsidRPr="006B2F22" w:rsidRDefault="00E80F68" w:rsidP="00564913">
      <w:pPr>
        <w:spacing w:line="440" w:lineRule="exact"/>
        <w:ind w:firstLine="709"/>
        <w:rPr>
          <w:sz w:val="28"/>
          <w:szCs w:val="28"/>
        </w:rPr>
      </w:pPr>
      <w:r w:rsidRPr="006B2F22">
        <w:rPr>
          <w:sz w:val="28"/>
          <w:szCs w:val="28"/>
        </w:rPr>
        <w:t>Результатом даної роботи є запропонована математична модель та обчислюваний модуль для розрахунку аеротенка-змішувача із прикріпленим біоценозом.</w:t>
      </w:r>
    </w:p>
    <w:p w:rsidR="00E80F68" w:rsidRPr="006B2F22" w:rsidRDefault="00E80F68" w:rsidP="00564913">
      <w:pPr>
        <w:spacing w:line="440" w:lineRule="exact"/>
        <w:ind w:firstLine="709"/>
        <w:rPr>
          <w:sz w:val="28"/>
          <w:szCs w:val="28"/>
        </w:rPr>
      </w:pPr>
      <w:r w:rsidRPr="006B2F22">
        <w:rPr>
          <w:sz w:val="28"/>
          <w:szCs w:val="28"/>
        </w:rPr>
        <w:t>Проведено комп’ютерне моделювання процесу біологічного очищення</w:t>
      </w:r>
      <w:r w:rsidR="00CE19FF" w:rsidRPr="006B2F22">
        <w:rPr>
          <w:sz w:val="28"/>
          <w:szCs w:val="28"/>
        </w:rPr>
        <w:t xml:space="preserve"> стічних вод та розроблено стартап</w:t>
      </w:r>
      <w:r w:rsidR="000D3B69" w:rsidRPr="006B2F22">
        <w:rPr>
          <w:sz w:val="28"/>
          <w:szCs w:val="28"/>
        </w:rPr>
        <w:t>-</w:t>
      </w:r>
      <w:r w:rsidR="00CE19FF" w:rsidRPr="006B2F22">
        <w:rPr>
          <w:sz w:val="28"/>
          <w:szCs w:val="28"/>
        </w:rPr>
        <w:t>проект.</w:t>
      </w:r>
    </w:p>
    <w:p w:rsidR="00CE19FF" w:rsidRPr="006B2F22" w:rsidRDefault="00CE19FF" w:rsidP="00564913">
      <w:pPr>
        <w:pStyle w:val="xfmc1"/>
        <w:shd w:val="clear" w:color="auto" w:fill="FFFFFF"/>
        <w:spacing w:before="0" w:beforeAutospacing="0" w:after="0" w:afterAutospacing="0" w:line="440" w:lineRule="exact"/>
        <w:ind w:firstLine="709"/>
        <w:jc w:val="both"/>
        <w:rPr>
          <w:iCs/>
          <w:color w:val="000000"/>
          <w:sz w:val="28"/>
          <w:szCs w:val="28"/>
          <w:lang w:val="uk-UA"/>
        </w:rPr>
      </w:pPr>
      <w:r w:rsidRPr="006B2F22">
        <w:rPr>
          <w:sz w:val="28"/>
          <w:szCs w:val="28"/>
          <w:lang w:val="uk-UA"/>
        </w:rPr>
        <w:t xml:space="preserve">Розроблено </w:t>
      </w:r>
      <w:r w:rsidRPr="006B2F22">
        <w:rPr>
          <w:color w:val="000000"/>
          <w:sz w:val="28"/>
          <w:szCs w:val="28"/>
          <w:lang w:val="uk-UA"/>
        </w:rPr>
        <w:t>с</w:t>
      </w:r>
      <w:r w:rsidRPr="006B2F22">
        <w:rPr>
          <w:iCs/>
          <w:color w:val="000000"/>
          <w:sz w:val="28"/>
          <w:szCs w:val="28"/>
          <w:lang w:val="uk-UA"/>
        </w:rPr>
        <w:t>истему автоматичного регулювання кисневим режимом аеротенків при очищенні стічних вод.</w:t>
      </w:r>
    </w:p>
    <w:p w:rsidR="00CE19FF" w:rsidRPr="006B2F22" w:rsidRDefault="00CE19FF" w:rsidP="00564913">
      <w:pPr>
        <w:widowControl w:val="0"/>
        <w:autoSpaceDE w:val="0"/>
        <w:autoSpaceDN w:val="0"/>
        <w:adjustRightInd w:val="0"/>
        <w:spacing w:line="440" w:lineRule="exact"/>
        <w:ind w:firstLine="709"/>
        <w:rPr>
          <w:color w:val="000000"/>
          <w:sz w:val="28"/>
          <w:szCs w:val="28"/>
        </w:rPr>
      </w:pPr>
      <w:r w:rsidRPr="006B2F22">
        <w:rPr>
          <w:iCs/>
          <w:color w:val="000000"/>
          <w:sz w:val="28"/>
          <w:szCs w:val="28"/>
        </w:rPr>
        <w:t>Актуальність роботи</w:t>
      </w:r>
      <w:r w:rsidR="006E0388" w:rsidRPr="006B2F22">
        <w:rPr>
          <w:iCs/>
          <w:color w:val="000000"/>
          <w:sz w:val="28"/>
          <w:szCs w:val="28"/>
        </w:rPr>
        <w:t xml:space="preserve">. Очищення стічних вод залишається найгострішою проблемою сьогодення. </w:t>
      </w:r>
      <w:r w:rsidR="006E0388" w:rsidRPr="006B2F22">
        <w:rPr>
          <w:sz w:val="28"/>
          <w:szCs w:val="28"/>
        </w:rPr>
        <w:t>Для покращення якості стічних вод та зменшення затрат на очищення застосовують системи  автоматизованого керування установками.</w:t>
      </w:r>
    </w:p>
    <w:p w:rsidR="00CE19FF" w:rsidRPr="006B2F22" w:rsidRDefault="00CF226A" w:rsidP="00564913">
      <w:pPr>
        <w:spacing w:line="440" w:lineRule="exact"/>
        <w:ind w:firstLine="709"/>
        <w:rPr>
          <w:sz w:val="28"/>
          <w:szCs w:val="28"/>
          <w:u w:val="single"/>
        </w:rPr>
      </w:pPr>
      <w:r w:rsidRPr="006B2F22">
        <w:rPr>
          <w:sz w:val="28"/>
          <w:szCs w:val="28"/>
        </w:rPr>
        <w:t>Апробація результатів дисертації.</w:t>
      </w:r>
      <w:r w:rsidR="00564913" w:rsidRPr="006B2F22">
        <w:rPr>
          <w:sz w:val="28"/>
          <w:szCs w:val="28"/>
        </w:rPr>
        <w:t xml:space="preserve"> Основні результати роботи доповідались на Сьомій міжнародній науково-практичній конференції «Комп’ютерне моделювання в хімії та технологіях і системах сталого розвитку – КХМТ-2019» (Київ, 2019), VIII міжнародні й науково-практичній інтернет-конференції «Сучасний рух науки» (Дніпро, 2019).</w:t>
      </w:r>
    </w:p>
    <w:p w:rsidR="00263AF8" w:rsidRPr="006B2F22" w:rsidRDefault="00564913" w:rsidP="00564913">
      <w:pPr>
        <w:spacing w:line="440" w:lineRule="exact"/>
        <w:rPr>
          <w:color w:val="FF0000"/>
          <w:sz w:val="28"/>
          <w:szCs w:val="28"/>
        </w:rPr>
      </w:pPr>
      <w:r w:rsidRPr="006B2F22">
        <w:rPr>
          <w:sz w:val="28"/>
          <w:szCs w:val="28"/>
        </w:rPr>
        <w:t>Публікації. За матеріалами магістерської дисертації опубліковано 2 тези доповідей в збірниках матеріалів конференції.</w:t>
      </w:r>
    </w:p>
    <w:p w:rsidR="00263AF8" w:rsidRPr="006B2F22" w:rsidRDefault="00263AF8" w:rsidP="00263AF8">
      <w:pPr>
        <w:pStyle w:val="a0"/>
        <w:pageBreakBefore/>
        <w:rPr>
          <w:sz w:val="32"/>
          <w:szCs w:val="32"/>
        </w:rPr>
      </w:pPr>
      <w:r w:rsidRPr="006B2F22">
        <w:rPr>
          <w:sz w:val="32"/>
          <w:szCs w:val="32"/>
        </w:rPr>
        <w:lastRenderedPageBreak/>
        <w:t>РЕФЕРАТ</w:t>
      </w:r>
    </w:p>
    <w:p w:rsidR="00931744" w:rsidRPr="006B2F22" w:rsidRDefault="00931744" w:rsidP="00931744">
      <w:pPr>
        <w:pStyle w:val="a0"/>
        <w:spacing w:line="420" w:lineRule="exact"/>
        <w:ind w:firstLine="709"/>
        <w:jc w:val="both"/>
        <w:rPr>
          <w:b w:val="0"/>
          <w:bCs w:val="0"/>
          <w:szCs w:val="24"/>
          <w:lang w:bidi="ar-SA"/>
        </w:rPr>
      </w:pPr>
      <w:r w:rsidRPr="006B2F22">
        <w:rPr>
          <w:b w:val="0"/>
          <w:bCs w:val="0"/>
          <w:szCs w:val="24"/>
          <w:lang w:bidi="ar-SA"/>
        </w:rPr>
        <w:t>Магистерска</w:t>
      </w:r>
      <w:r w:rsidR="00466804" w:rsidRPr="006B2F22">
        <w:rPr>
          <w:b w:val="0"/>
          <w:bCs w:val="0"/>
          <w:szCs w:val="24"/>
          <w:lang w:bidi="ar-SA"/>
        </w:rPr>
        <w:t xml:space="preserve">я диссертация содержит </w:t>
      </w:r>
      <w:r w:rsidR="00CF27B0">
        <w:rPr>
          <w:b w:val="0"/>
          <w:bCs w:val="0"/>
          <w:szCs w:val="24"/>
          <w:lang w:bidi="ar-SA"/>
        </w:rPr>
        <w:t>158</w:t>
      </w:r>
      <w:r w:rsidR="00200B55" w:rsidRPr="006B2F22">
        <w:rPr>
          <w:b w:val="0"/>
          <w:bCs w:val="0"/>
          <w:szCs w:val="24"/>
          <w:lang w:bidi="ar-SA"/>
        </w:rPr>
        <w:t xml:space="preserve"> страниц, 3</w:t>
      </w:r>
      <w:r w:rsidR="0003224B" w:rsidRPr="006B2F22">
        <w:rPr>
          <w:b w:val="0"/>
          <w:bCs w:val="0"/>
          <w:szCs w:val="24"/>
          <w:lang w:bidi="ar-SA"/>
        </w:rPr>
        <w:t xml:space="preserve">1 </w:t>
      </w:r>
      <w:r w:rsidRPr="006B2F22">
        <w:rPr>
          <w:b w:val="0"/>
          <w:bCs w:val="0"/>
          <w:szCs w:val="24"/>
          <w:lang w:bidi="ar-SA"/>
        </w:rPr>
        <w:t>рисун</w:t>
      </w:r>
      <w:r w:rsidR="00254C9C" w:rsidRPr="006B2F22">
        <w:rPr>
          <w:b w:val="0"/>
          <w:bCs w:val="0"/>
          <w:szCs w:val="24"/>
          <w:lang w:bidi="ar-SA"/>
        </w:rPr>
        <w:t>ков</w:t>
      </w:r>
      <w:r w:rsidRPr="006B2F22">
        <w:rPr>
          <w:b w:val="0"/>
          <w:bCs w:val="0"/>
          <w:szCs w:val="24"/>
          <w:lang w:bidi="ar-SA"/>
        </w:rPr>
        <w:t xml:space="preserve">, </w:t>
      </w:r>
      <w:r w:rsidR="008249E1" w:rsidRPr="006B2F22">
        <w:rPr>
          <w:b w:val="0"/>
          <w:bCs w:val="0"/>
          <w:szCs w:val="24"/>
          <w:lang w:bidi="ar-SA"/>
        </w:rPr>
        <w:t>3</w:t>
      </w:r>
      <w:r w:rsidR="0003224B" w:rsidRPr="006B2F22">
        <w:rPr>
          <w:b w:val="0"/>
          <w:bCs w:val="0"/>
          <w:szCs w:val="24"/>
          <w:lang w:bidi="ar-SA"/>
        </w:rPr>
        <w:t>9</w:t>
      </w:r>
      <w:r w:rsidRPr="006B2F22">
        <w:rPr>
          <w:b w:val="0"/>
          <w:bCs w:val="0"/>
          <w:szCs w:val="24"/>
          <w:lang w:bidi="ar-SA"/>
        </w:rPr>
        <w:t xml:space="preserve"> таблиц, 3 приложения, 5</w:t>
      </w:r>
      <w:r w:rsidR="005D7224">
        <w:rPr>
          <w:b w:val="0"/>
          <w:bCs w:val="0"/>
          <w:szCs w:val="24"/>
          <w:lang w:bidi="ar-SA"/>
        </w:rPr>
        <w:t>2</w:t>
      </w:r>
      <w:r w:rsidRPr="006B2F22">
        <w:rPr>
          <w:b w:val="0"/>
          <w:bCs w:val="0"/>
          <w:szCs w:val="24"/>
          <w:lang w:bidi="ar-SA"/>
        </w:rPr>
        <w:t xml:space="preserve"> источник</w:t>
      </w:r>
      <w:r w:rsidR="008249E1" w:rsidRPr="006B2F22">
        <w:rPr>
          <w:b w:val="0"/>
          <w:bCs w:val="0"/>
          <w:szCs w:val="24"/>
          <w:lang w:bidi="ar-SA"/>
        </w:rPr>
        <w:t>а</w:t>
      </w:r>
      <w:r w:rsidR="005A04CF" w:rsidRPr="006B2F22">
        <w:rPr>
          <w:b w:val="0"/>
          <w:bCs w:val="0"/>
          <w:szCs w:val="24"/>
          <w:lang w:bidi="ar-SA"/>
        </w:rPr>
        <w:t xml:space="preserve"> по перечню ссылок.</w:t>
      </w:r>
    </w:p>
    <w:p w:rsidR="00931744" w:rsidRPr="006B2F22" w:rsidRDefault="00931744" w:rsidP="00931744">
      <w:pPr>
        <w:pStyle w:val="a0"/>
        <w:spacing w:line="420" w:lineRule="exact"/>
        <w:ind w:firstLine="709"/>
        <w:jc w:val="both"/>
        <w:rPr>
          <w:b w:val="0"/>
          <w:bCs w:val="0"/>
          <w:szCs w:val="24"/>
          <w:lang w:bidi="ar-SA"/>
        </w:rPr>
      </w:pPr>
      <w:r w:rsidRPr="006B2F22">
        <w:rPr>
          <w:b w:val="0"/>
          <w:bCs w:val="0"/>
          <w:szCs w:val="24"/>
          <w:lang w:bidi="ar-SA"/>
        </w:rPr>
        <w:t>АЭРОТЕНК, КОМПЬЮТЕРНОЕ МОДЕЛИРОВАНИЕ, ПРОГРАММНОЕ ОБЕСПЕЧЕНИЕ, СТАРТАП</w:t>
      </w:r>
      <w:r w:rsidR="00EF32F2" w:rsidRPr="006B2F22">
        <w:rPr>
          <w:b w:val="0"/>
          <w:bCs w:val="0"/>
          <w:szCs w:val="24"/>
          <w:lang w:bidi="ar-SA"/>
        </w:rPr>
        <w:t>-</w:t>
      </w:r>
      <w:r w:rsidRPr="006B2F22">
        <w:rPr>
          <w:b w:val="0"/>
          <w:bCs w:val="0"/>
          <w:szCs w:val="24"/>
          <w:lang w:bidi="ar-SA"/>
        </w:rPr>
        <w:t>ПРОЕКТ, МАТЕМАТИЧЕСКАЯ МОДЕЛЬ.</w:t>
      </w:r>
    </w:p>
    <w:p w:rsidR="00931744" w:rsidRPr="006B2F22" w:rsidRDefault="00931744" w:rsidP="00931744">
      <w:pPr>
        <w:pStyle w:val="a0"/>
        <w:spacing w:line="420" w:lineRule="exact"/>
        <w:ind w:firstLine="709"/>
        <w:jc w:val="both"/>
        <w:rPr>
          <w:b w:val="0"/>
          <w:bCs w:val="0"/>
          <w:szCs w:val="24"/>
          <w:lang w:bidi="ar-SA"/>
        </w:rPr>
      </w:pPr>
      <w:r w:rsidRPr="006B2F22">
        <w:rPr>
          <w:b w:val="0"/>
          <w:bCs w:val="0"/>
          <w:szCs w:val="24"/>
          <w:lang w:bidi="ar-SA"/>
        </w:rPr>
        <w:t xml:space="preserve">Объект исследования </w:t>
      </w:r>
      <w:r w:rsidRPr="006B2F22">
        <w:t>–</w:t>
      </w:r>
      <w:r w:rsidRPr="006B2F22">
        <w:rPr>
          <w:b w:val="0"/>
          <w:bCs w:val="0"/>
          <w:szCs w:val="24"/>
          <w:lang w:bidi="ar-SA"/>
        </w:rPr>
        <w:t xml:space="preserve"> компьютерно-интегрированные технологии управления системами очистки сточных вод.</w:t>
      </w:r>
    </w:p>
    <w:p w:rsidR="00931744" w:rsidRPr="006B2F22" w:rsidRDefault="00931744" w:rsidP="00931744">
      <w:pPr>
        <w:pStyle w:val="a0"/>
        <w:spacing w:line="420" w:lineRule="exact"/>
        <w:ind w:firstLine="709"/>
        <w:jc w:val="both"/>
        <w:rPr>
          <w:b w:val="0"/>
          <w:bCs w:val="0"/>
          <w:szCs w:val="24"/>
          <w:lang w:bidi="ar-SA"/>
        </w:rPr>
      </w:pPr>
      <w:r w:rsidRPr="006B2F22">
        <w:rPr>
          <w:b w:val="0"/>
          <w:bCs w:val="0"/>
          <w:szCs w:val="24"/>
          <w:lang w:bidi="ar-SA"/>
        </w:rPr>
        <w:t xml:space="preserve">Цель работы </w:t>
      </w:r>
      <w:r w:rsidRPr="006B2F22">
        <w:t>–</w:t>
      </w:r>
      <w:r w:rsidRPr="006B2F22">
        <w:rPr>
          <w:b w:val="0"/>
          <w:bCs w:val="0"/>
          <w:szCs w:val="24"/>
          <w:lang w:bidi="ar-SA"/>
        </w:rPr>
        <w:t xml:space="preserve"> разработка системы автоматического регулирования кислородным режимом аэротенков при очистке сточных вод.</w:t>
      </w:r>
    </w:p>
    <w:p w:rsidR="00931744" w:rsidRPr="006B2F22" w:rsidRDefault="00931744" w:rsidP="00931744">
      <w:pPr>
        <w:pStyle w:val="a0"/>
        <w:spacing w:line="420" w:lineRule="exact"/>
        <w:ind w:firstLine="709"/>
        <w:jc w:val="both"/>
        <w:rPr>
          <w:b w:val="0"/>
          <w:bCs w:val="0"/>
          <w:szCs w:val="24"/>
          <w:lang w:bidi="ar-SA"/>
        </w:rPr>
      </w:pPr>
      <w:r w:rsidRPr="006B2F22">
        <w:rPr>
          <w:b w:val="0"/>
          <w:bCs w:val="0"/>
          <w:szCs w:val="24"/>
          <w:lang w:bidi="ar-SA"/>
        </w:rPr>
        <w:t xml:space="preserve">Предмет исследования </w:t>
      </w:r>
      <w:r w:rsidRPr="006B2F22">
        <w:t>–</w:t>
      </w:r>
      <w:r w:rsidRPr="006B2F22">
        <w:rPr>
          <w:b w:val="0"/>
          <w:bCs w:val="0"/>
          <w:szCs w:val="24"/>
          <w:lang w:bidi="ar-SA"/>
        </w:rPr>
        <w:t xml:space="preserve"> управление кислородным режимом аэротенков при очистке сточных вод.</w:t>
      </w:r>
    </w:p>
    <w:p w:rsidR="00931744" w:rsidRPr="006B2F22" w:rsidRDefault="00931744" w:rsidP="00931744">
      <w:pPr>
        <w:pStyle w:val="a0"/>
        <w:spacing w:line="420" w:lineRule="exact"/>
        <w:ind w:firstLine="709"/>
        <w:jc w:val="both"/>
        <w:rPr>
          <w:b w:val="0"/>
          <w:bCs w:val="0"/>
          <w:szCs w:val="24"/>
          <w:lang w:bidi="ar-SA"/>
        </w:rPr>
      </w:pPr>
      <w:r w:rsidRPr="006B2F22">
        <w:rPr>
          <w:b w:val="0"/>
          <w:bCs w:val="0"/>
          <w:szCs w:val="24"/>
          <w:lang w:bidi="ar-SA"/>
        </w:rPr>
        <w:t>Рассмотрены особенности существующих систем очистки сточных вод и очистных сооружений с использованием биохимических процессов.</w:t>
      </w:r>
    </w:p>
    <w:p w:rsidR="00931744" w:rsidRPr="006B2F22" w:rsidRDefault="00931744" w:rsidP="00931744">
      <w:pPr>
        <w:pStyle w:val="a0"/>
        <w:spacing w:line="420" w:lineRule="exact"/>
        <w:ind w:firstLine="709"/>
        <w:jc w:val="both"/>
        <w:rPr>
          <w:b w:val="0"/>
          <w:bCs w:val="0"/>
          <w:szCs w:val="24"/>
          <w:lang w:bidi="ar-SA"/>
        </w:rPr>
      </w:pPr>
      <w:r w:rsidRPr="006B2F22">
        <w:rPr>
          <w:b w:val="0"/>
          <w:bCs w:val="0"/>
          <w:szCs w:val="24"/>
          <w:lang w:bidi="ar-SA"/>
        </w:rPr>
        <w:t>Результатом данной работы является предложенная математическая модель и расчетн</w:t>
      </w:r>
      <w:r w:rsidR="000D3B69" w:rsidRPr="006B2F22">
        <w:rPr>
          <w:b w:val="0"/>
          <w:bCs w:val="0"/>
          <w:szCs w:val="24"/>
          <w:lang w:bidi="ar-SA"/>
        </w:rPr>
        <w:t>ы</w:t>
      </w:r>
      <w:r w:rsidRPr="006B2F22">
        <w:rPr>
          <w:b w:val="0"/>
          <w:bCs w:val="0"/>
          <w:szCs w:val="24"/>
          <w:lang w:bidi="ar-SA"/>
        </w:rPr>
        <w:t>й модуль для расчета аэротенка-смесителя с прикрепленным биоценозом.</w:t>
      </w:r>
    </w:p>
    <w:p w:rsidR="00931744" w:rsidRPr="006B2F22" w:rsidRDefault="00931744" w:rsidP="00931744">
      <w:pPr>
        <w:pStyle w:val="a0"/>
        <w:spacing w:line="420" w:lineRule="exact"/>
        <w:ind w:firstLine="709"/>
        <w:jc w:val="both"/>
        <w:rPr>
          <w:b w:val="0"/>
          <w:bCs w:val="0"/>
          <w:szCs w:val="24"/>
          <w:lang w:bidi="ar-SA"/>
        </w:rPr>
      </w:pPr>
      <w:r w:rsidRPr="006B2F22">
        <w:rPr>
          <w:b w:val="0"/>
          <w:bCs w:val="0"/>
          <w:szCs w:val="24"/>
          <w:lang w:bidi="ar-SA"/>
        </w:rPr>
        <w:t>Проведено компьютерное моделирование процесса биологической очистки сточных вод и разработан стартап</w:t>
      </w:r>
      <w:r w:rsidR="000D3B69" w:rsidRPr="006B2F22">
        <w:rPr>
          <w:b w:val="0"/>
          <w:bCs w:val="0"/>
          <w:szCs w:val="24"/>
          <w:lang w:bidi="ar-SA"/>
        </w:rPr>
        <w:t>-</w:t>
      </w:r>
      <w:r w:rsidRPr="006B2F22">
        <w:rPr>
          <w:b w:val="0"/>
          <w:bCs w:val="0"/>
          <w:szCs w:val="24"/>
          <w:lang w:bidi="ar-SA"/>
        </w:rPr>
        <w:t>проект.</w:t>
      </w:r>
    </w:p>
    <w:p w:rsidR="00931744" w:rsidRPr="006B2F22" w:rsidRDefault="00931744" w:rsidP="00931744">
      <w:pPr>
        <w:pStyle w:val="a0"/>
        <w:spacing w:line="420" w:lineRule="exact"/>
        <w:ind w:firstLine="709"/>
        <w:jc w:val="both"/>
        <w:rPr>
          <w:b w:val="0"/>
          <w:bCs w:val="0"/>
          <w:szCs w:val="24"/>
          <w:lang w:bidi="ar-SA"/>
        </w:rPr>
      </w:pPr>
      <w:r w:rsidRPr="006B2F22">
        <w:rPr>
          <w:b w:val="0"/>
          <w:bCs w:val="0"/>
          <w:szCs w:val="24"/>
          <w:lang w:bidi="ar-SA"/>
        </w:rPr>
        <w:t>Разработана система автоматического регулирования кислородным режимом аэротенков при очистке сточных вод.</w:t>
      </w:r>
    </w:p>
    <w:p w:rsidR="00931744" w:rsidRPr="006B2F22" w:rsidRDefault="00931744" w:rsidP="00931744">
      <w:pPr>
        <w:pStyle w:val="a0"/>
        <w:spacing w:line="420" w:lineRule="exact"/>
        <w:ind w:firstLine="709"/>
        <w:jc w:val="both"/>
        <w:rPr>
          <w:b w:val="0"/>
          <w:bCs w:val="0"/>
          <w:szCs w:val="24"/>
          <w:lang w:bidi="ar-SA"/>
        </w:rPr>
      </w:pPr>
      <w:r w:rsidRPr="006B2F22">
        <w:rPr>
          <w:b w:val="0"/>
          <w:bCs w:val="0"/>
          <w:szCs w:val="24"/>
          <w:lang w:bidi="ar-SA"/>
        </w:rPr>
        <w:t>Актуальность работы. Очистка сточных вод остается острой проблемой современности. Для улучшения качества сточных вод и уменьшения затрат на очистку применяют системы автоматизированного управления установками.</w:t>
      </w:r>
    </w:p>
    <w:p w:rsidR="00931744" w:rsidRPr="006B2F22" w:rsidRDefault="00931744" w:rsidP="00931744">
      <w:pPr>
        <w:pStyle w:val="a0"/>
        <w:spacing w:line="420" w:lineRule="exact"/>
        <w:ind w:firstLine="709"/>
        <w:jc w:val="both"/>
        <w:rPr>
          <w:b w:val="0"/>
          <w:bCs w:val="0"/>
          <w:szCs w:val="24"/>
          <w:lang w:bidi="ar-SA"/>
        </w:rPr>
      </w:pPr>
      <w:r w:rsidRPr="006B2F22">
        <w:rPr>
          <w:b w:val="0"/>
          <w:bCs w:val="0"/>
          <w:szCs w:val="24"/>
          <w:lang w:bidi="ar-SA"/>
        </w:rPr>
        <w:t xml:space="preserve">Апробация результатов диссертации. Основные результаты работы докладывались на Седьмой международной научно-практической конференции «Компьютерное моделирование в химии и технологиях и системах устойчивого развития </w:t>
      </w:r>
      <w:r w:rsidRPr="006B2F22">
        <w:t>–</w:t>
      </w:r>
      <w:r w:rsidRPr="006B2F22">
        <w:rPr>
          <w:b w:val="0"/>
          <w:bCs w:val="0"/>
          <w:szCs w:val="24"/>
          <w:lang w:bidi="ar-SA"/>
        </w:rPr>
        <w:t xml:space="preserve"> КХМТ-2019» (Киев, 2019), VIII международные и научно-практической интернет-конференции «Современное движение науки» (Днепр, 2019).</w:t>
      </w:r>
    </w:p>
    <w:p w:rsidR="00263AF8" w:rsidRPr="006B2F22" w:rsidRDefault="00931744" w:rsidP="00931744">
      <w:pPr>
        <w:pStyle w:val="a0"/>
        <w:spacing w:line="420" w:lineRule="exact"/>
        <w:ind w:firstLine="709"/>
        <w:jc w:val="both"/>
        <w:rPr>
          <w:sz w:val="32"/>
          <w:szCs w:val="32"/>
        </w:rPr>
      </w:pPr>
      <w:r w:rsidRPr="006B2F22">
        <w:rPr>
          <w:b w:val="0"/>
          <w:bCs w:val="0"/>
          <w:szCs w:val="24"/>
          <w:lang w:bidi="ar-SA"/>
        </w:rPr>
        <w:t>Публикации. По материалам магистерской диссертации опубликованы 2 тезиса докладов в сборниках материалов конференции.</w:t>
      </w:r>
    </w:p>
    <w:p w:rsidR="00263AF8" w:rsidRPr="006B2F22" w:rsidRDefault="00263AF8" w:rsidP="00263AF8">
      <w:pPr>
        <w:pStyle w:val="a0"/>
        <w:pageBreakBefore/>
        <w:rPr>
          <w:sz w:val="32"/>
          <w:szCs w:val="32"/>
        </w:rPr>
      </w:pPr>
      <w:r w:rsidRPr="006B2F22">
        <w:rPr>
          <w:sz w:val="32"/>
          <w:szCs w:val="32"/>
        </w:rPr>
        <w:lastRenderedPageBreak/>
        <w:t>ABSTRACT</w:t>
      </w:r>
    </w:p>
    <w:p w:rsidR="00931744" w:rsidRPr="006B2F22" w:rsidRDefault="00931744" w:rsidP="00931744">
      <w:pPr>
        <w:spacing w:line="440" w:lineRule="exact"/>
        <w:ind w:firstLine="709"/>
        <w:rPr>
          <w:sz w:val="28"/>
          <w:szCs w:val="28"/>
        </w:rPr>
      </w:pPr>
      <w:r w:rsidRPr="006B2F22">
        <w:rPr>
          <w:sz w:val="28"/>
          <w:szCs w:val="28"/>
        </w:rPr>
        <w:t>The master's graduate work consists of</w:t>
      </w:r>
      <w:r w:rsidR="002C1E95" w:rsidRPr="006B2F22">
        <w:rPr>
          <w:sz w:val="28"/>
          <w:szCs w:val="28"/>
        </w:rPr>
        <w:t xml:space="preserve"> </w:t>
      </w:r>
      <w:r w:rsidR="00CF27B0">
        <w:rPr>
          <w:sz w:val="28"/>
          <w:szCs w:val="28"/>
        </w:rPr>
        <w:t>158</w:t>
      </w:r>
      <w:r w:rsidR="00200B55" w:rsidRPr="006B2F22">
        <w:rPr>
          <w:sz w:val="28"/>
          <w:szCs w:val="28"/>
        </w:rPr>
        <w:t xml:space="preserve"> pages, 3</w:t>
      </w:r>
      <w:r w:rsidR="0003224B" w:rsidRPr="006B2F22">
        <w:rPr>
          <w:sz w:val="28"/>
          <w:szCs w:val="28"/>
        </w:rPr>
        <w:t>1</w:t>
      </w:r>
      <w:r w:rsidRPr="006B2F22">
        <w:rPr>
          <w:sz w:val="28"/>
          <w:szCs w:val="28"/>
        </w:rPr>
        <w:t xml:space="preserve"> figures, </w:t>
      </w:r>
      <w:r w:rsidR="008249E1" w:rsidRPr="006B2F22">
        <w:rPr>
          <w:sz w:val="28"/>
          <w:szCs w:val="28"/>
        </w:rPr>
        <w:t>3</w:t>
      </w:r>
      <w:r w:rsidR="0003224B" w:rsidRPr="006B2F22">
        <w:rPr>
          <w:sz w:val="28"/>
          <w:szCs w:val="28"/>
        </w:rPr>
        <w:t>9</w:t>
      </w:r>
      <w:r w:rsidRPr="006B2F22">
        <w:rPr>
          <w:sz w:val="28"/>
          <w:szCs w:val="28"/>
        </w:rPr>
        <w:t xml:space="preserve"> tables, 3 appendices, 5</w:t>
      </w:r>
      <w:r w:rsidR="005D7224">
        <w:rPr>
          <w:sz w:val="28"/>
          <w:szCs w:val="28"/>
        </w:rPr>
        <w:t>2</w:t>
      </w:r>
      <w:r w:rsidRPr="006B2F22">
        <w:rPr>
          <w:sz w:val="28"/>
          <w:szCs w:val="28"/>
        </w:rPr>
        <w:t xml:space="preserve"> sources.</w:t>
      </w:r>
    </w:p>
    <w:p w:rsidR="00931744" w:rsidRPr="006B2F22" w:rsidRDefault="00931744" w:rsidP="00931744">
      <w:pPr>
        <w:spacing w:line="440" w:lineRule="exact"/>
        <w:ind w:firstLine="709"/>
        <w:rPr>
          <w:sz w:val="28"/>
          <w:szCs w:val="28"/>
        </w:rPr>
      </w:pPr>
      <w:r w:rsidRPr="006B2F22">
        <w:rPr>
          <w:sz w:val="28"/>
          <w:szCs w:val="28"/>
        </w:rPr>
        <w:t xml:space="preserve">AEROTENC, COMPUTER MODELING, SOFTWARE, STARTUP </w:t>
      </w:r>
      <w:r w:rsidR="00EF32F2" w:rsidRPr="006B2F22">
        <w:rPr>
          <w:sz w:val="28"/>
          <w:szCs w:val="28"/>
        </w:rPr>
        <w:t>-</w:t>
      </w:r>
      <w:r w:rsidRPr="006B2F22">
        <w:rPr>
          <w:sz w:val="28"/>
          <w:szCs w:val="28"/>
        </w:rPr>
        <w:t>ROJECT, MATHEMATICAL MODEL.</w:t>
      </w:r>
    </w:p>
    <w:p w:rsidR="00931744" w:rsidRPr="006B2F22" w:rsidRDefault="00931744" w:rsidP="00931744">
      <w:pPr>
        <w:spacing w:line="440" w:lineRule="exact"/>
        <w:ind w:firstLine="709"/>
        <w:rPr>
          <w:sz w:val="28"/>
          <w:szCs w:val="28"/>
        </w:rPr>
      </w:pPr>
      <w:r w:rsidRPr="006B2F22">
        <w:rPr>
          <w:sz w:val="28"/>
          <w:szCs w:val="28"/>
        </w:rPr>
        <w:t>The object of the research is computer-integrated technologies for wastewater treatment systems.</w:t>
      </w:r>
    </w:p>
    <w:p w:rsidR="00931744" w:rsidRPr="006B2F22" w:rsidRDefault="00931744" w:rsidP="00931744">
      <w:pPr>
        <w:spacing w:line="440" w:lineRule="exact"/>
        <w:ind w:firstLine="709"/>
        <w:rPr>
          <w:sz w:val="28"/>
          <w:szCs w:val="28"/>
        </w:rPr>
      </w:pPr>
      <w:r w:rsidRPr="006B2F22">
        <w:rPr>
          <w:sz w:val="28"/>
          <w:szCs w:val="28"/>
        </w:rPr>
        <w:t>The purpose of the work is the development of a system for automatic regulation of the oxygen tanks by oxygen regime during wastewater treatment.</w:t>
      </w:r>
    </w:p>
    <w:p w:rsidR="00931744" w:rsidRPr="006B2F22" w:rsidRDefault="00931744" w:rsidP="00931744">
      <w:pPr>
        <w:spacing w:line="440" w:lineRule="exact"/>
        <w:ind w:firstLine="709"/>
        <w:rPr>
          <w:sz w:val="28"/>
          <w:szCs w:val="28"/>
        </w:rPr>
      </w:pPr>
      <w:r w:rsidRPr="006B2F22">
        <w:rPr>
          <w:sz w:val="28"/>
          <w:szCs w:val="28"/>
        </w:rPr>
        <w:t>The subject of the research is the control of the oxygen regime of aeration tanks during wastewater treatment.</w:t>
      </w:r>
    </w:p>
    <w:p w:rsidR="00931744" w:rsidRPr="006B2F22" w:rsidRDefault="00931744" w:rsidP="00931744">
      <w:pPr>
        <w:spacing w:line="440" w:lineRule="exact"/>
        <w:ind w:firstLine="709"/>
        <w:rPr>
          <w:sz w:val="28"/>
          <w:szCs w:val="28"/>
        </w:rPr>
      </w:pPr>
      <w:r w:rsidRPr="006B2F22">
        <w:rPr>
          <w:sz w:val="28"/>
          <w:szCs w:val="28"/>
        </w:rPr>
        <w:t>The features of existing wastewater treatment systems and treatment facilities using biochemical processes are considered.</w:t>
      </w:r>
    </w:p>
    <w:p w:rsidR="00931744" w:rsidRPr="006B2F22" w:rsidRDefault="00931744" w:rsidP="00931744">
      <w:pPr>
        <w:spacing w:line="440" w:lineRule="exact"/>
        <w:ind w:firstLine="709"/>
        <w:rPr>
          <w:sz w:val="28"/>
          <w:szCs w:val="28"/>
        </w:rPr>
      </w:pPr>
      <w:r w:rsidRPr="006B2F22">
        <w:rPr>
          <w:sz w:val="28"/>
          <w:szCs w:val="28"/>
        </w:rPr>
        <w:t>The result of this work is the proposed mathematical model and calculation module for calculating the aeration tank-mixer with an attached biocenosis.</w:t>
      </w:r>
    </w:p>
    <w:p w:rsidR="00931744" w:rsidRPr="006B2F22" w:rsidRDefault="00931744" w:rsidP="00931744">
      <w:pPr>
        <w:spacing w:line="440" w:lineRule="exact"/>
        <w:ind w:firstLine="709"/>
        <w:rPr>
          <w:sz w:val="28"/>
          <w:szCs w:val="28"/>
        </w:rPr>
      </w:pPr>
      <w:r w:rsidRPr="006B2F22">
        <w:rPr>
          <w:sz w:val="28"/>
          <w:szCs w:val="28"/>
        </w:rPr>
        <w:t>Computer simulation of the biological wastewater treatment process was carried out and a startup project was developed.</w:t>
      </w:r>
    </w:p>
    <w:p w:rsidR="00931744" w:rsidRPr="006B2F22" w:rsidRDefault="00931744" w:rsidP="00931744">
      <w:pPr>
        <w:spacing w:line="440" w:lineRule="exact"/>
        <w:ind w:firstLine="709"/>
        <w:rPr>
          <w:sz w:val="28"/>
          <w:szCs w:val="28"/>
        </w:rPr>
      </w:pPr>
      <w:r w:rsidRPr="006B2F22">
        <w:rPr>
          <w:sz w:val="28"/>
          <w:szCs w:val="28"/>
        </w:rPr>
        <w:t>A system has been developed for automatically controlling the oxygen conditions of aeration tanks during wastewater treatment.</w:t>
      </w:r>
    </w:p>
    <w:p w:rsidR="00931744" w:rsidRPr="006B2F22" w:rsidRDefault="00931744" w:rsidP="00931744">
      <w:pPr>
        <w:spacing w:line="440" w:lineRule="exact"/>
        <w:ind w:firstLine="709"/>
        <w:rPr>
          <w:sz w:val="28"/>
          <w:szCs w:val="28"/>
        </w:rPr>
      </w:pPr>
      <w:r w:rsidRPr="006B2F22">
        <w:rPr>
          <w:sz w:val="28"/>
          <w:szCs w:val="28"/>
        </w:rPr>
        <w:t>Relevance of the work. Wastewater treatment remains an acute problem of our time. To improve the quality of wastewater and reduce the cost of treatment, automated control systems are used.</w:t>
      </w:r>
    </w:p>
    <w:p w:rsidR="00931744" w:rsidRPr="006B2F22" w:rsidRDefault="00931744" w:rsidP="00931744">
      <w:pPr>
        <w:spacing w:line="440" w:lineRule="exact"/>
        <w:ind w:firstLine="709"/>
        <w:rPr>
          <w:sz w:val="28"/>
          <w:szCs w:val="28"/>
        </w:rPr>
      </w:pPr>
      <w:r w:rsidRPr="006B2F22">
        <w:rPr>
          <w:sz w:val="28"/>
          <w:szCs w:val="28"/>
        </w:rPr>
        <w:t>Approbation of the results of the dissertation. The main results of the work were reported at the Seventh International Scientific and Practical Conference "Computer Modeling in Chemistry and Technology and Su</w:t>
      </w:r>
      <w:r w:rsidR="007D0F78" w:rsidRPr="006B2F22">
        <w:rPr>
          <w:sz w:val="28"/>
          <w:szCs w:val="28"/>
        </w:rPr>
        <w:t>stainable Development Systems</w:t>
      </w:r>
      <w:r w:rsidRPr="006B2F22">
        <w:rPr>
          <w:sz w:val="28"/>
          <w:szCs w:val="28"/>
        </w:rPr>
        <w:t>" (K</w:t>
      </w:r>
      <w:r w:rsidR="007D0F78" w:rsidRPr="006B2F22">
        <w:rPr>
          <w:sz w:val="28"/>
          <w:szCs w:val="28"/>
        </w:rPr>
        <w:t>yi</w:t>
      </w:r>
      <w:r w:rsidRPr="006B2F22">
        <w:rPr>
          <w:sz w:val="28"/>
          <w:szCs w:val="28"/>
        </w:rPr>
        <w:t>v, 2019), VIII International and Scientific-Practical Internet Conference "Modern Science Movement" (Dnipro, 2019).</w:t>
      </w:r>
    </w:p>
    <w:p w:rsidR="00263AF8" w:rsidRPr="006B2F22" w:rsidRDefault="00931744" w:rsidP="00931744">
      <w:pPr>
        <w:spacing w:line="440" w:lineRule="exact"/>
        <w:ind w:firstLine="709"/>
      </w:pPr>
      <w:r w:rsidRPr="006B2F22">
        <w:rPr>
          <w:sz w:val="28"/>
          <w:szCs w:val="28"/>
        </w:rPr>
        <w:t>Publications Based on the materials of the master's thesis, 2 abstracts were published in collections of conference materials.</w:t>
      </w:r>
    </w:p>
    <w:p w:rsidR="005D7224" w:rsidRDefault="005D7224" w:rsidP="00DB35C5">
      <w:pPr>
        <w:spacing w:line="360" w:lineRule="auto"/>
        <w:jc w:val="center"/>
        <w:rPr>
          <w:b/>
          <w:szCs w:val="28"/>
        </w:rPr>
      </w:pPr>
    </w:p>
    <w:p w:rsidR="00DB35C5" w:rsidRDefault="00DB35C5" w:rsidP="00DB35C5">
      <w:pPr>
        <w:spacing w:line="360" w:lineRule="auto"/>
        <w:jc w:val="center"/>
        <w:rPr>
          <w:b/>
          <w:szCs w:val="28"/>
          <w:lang w:val="ru-RU"/>
        </w:rPr>
      </w:pPr>
      <w:r w:rsidRPr="006B2F22">
        <w:rPr>
          <w:b/>
          <w:szCs w:val="28"/>
        </w:rPr>
        <w:lastRenderedPageBreak/>
        <w:t>ЗМІСТ</w:t>
      </w:r>
    </w:p>
    <w:tbl>
      <w:tblPr>
        <w:tblStyle w:val="af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472"/>
        <w:gridCol w:w="673"/>
      </w:tblGrid>
      <w:tr w:rsidR="001D0D47" w:rsidRPr="00393A6A" w:rsidTr="001D0D47">
        <w:tc>
          <w:tcPr>
            <w:tcW w:w="8472" w:type="dxa"/>
          </w:tcPr>
          <w:p w:rsidR="001D0D47" w:rsidRPr="00393A6A" w:rsidRDefault="001D0D47" w:rsidP="001D0D47">
            <w:pPr>
              <w:spacing w:line="360" w:lineRule="auto"/>
              <w:ind w:firstLine="0"/>
              <w:jc w:val="left"/>
              <w:rPr>
                <w:sz w:val="28"/>
                <w:szCs w:val="28"/>
                <w:lang w:val="ru-RU"/>
              </w:rPr>
            </w:pPr>
            <w:r w:rsidRPr="00393A6A">
              <w:rPr>
                <w:sz w:val="28"/>
                <w:szCs w:val="28"/>
              </w:rPr>
              <w:t>ПЕРЕЛІК УМОВНИХ ПОЗНАЧЕНЬ………………..............................</w:t>
            </w:r>
          </w:p>
        </w:tc>
        <w:tc>
          <w:tcPr>
            <w:tcW w:w="673" w:type="dxa"/>
          </w:tcPr>
          <w:p w:rsidR="001D0D47" w:rsidRPr="00393A6A" w:rsidRDefault="001D0D47" w:rsidP="001D0D47">
            <w:pPr>
              <w:spacing w:line="360" w:lineRule="auto"/>
              <w:ind w:left="-108" w:firstLine="0"/>
              <w:jc w:val="left"/>
              <w:rPr>
                <w:sz w:val="28"/>
                <w:szCs w:val="28"/>
                <w:lang w:val="ru-RU"/>
              </w:rPr>
            </w:pPr>
            <w:r w:rsidRPr="00393A6A">
              <w:rPr>
                <w:sz w:val="28"/>
                <w:szCs w:val="28"/>
              </w:rPr>
              <w:t>10</w:t>
            </w:r>
          </w:p>
        </w:tc>
      </w:tr>
      <w:tr w:rsidR="001D0D47" w:rsidRPr="00393A6A" w:rsidTr="001D0D47">
        <w:tc>
          <w:tcPr>
            <w:tcW w:w="8472" w:type="dxa"/>
          </w:tcPr>
          <w:p w:rsidR="001D0D47" w:rsidRPr="00393A6A" w:rsidRDefault="001D0D47" w:rsidP="001D0D47">
            <w:pPr>
              <w:spacing w:line="360" w:lineRule="auto"/>
              <w:ind w:firstLine="0"/>
              <w:jc w:val="center"/>
              <w:rPr>
                <w:sz w:val="28"/>
                <w:szCs w:val="28"/>
                <w:lang w:val="ru-RU"/>
              </w:rPr>
            </w:pPr>
            <w:r w:rsidRPr="00393A6A">
              <w:rPr>
                <w:sz w:val="28"/>
                <w:szCs w:val="28"/>
              </w:rPr>
              <w:t>ВСТУП……………………………………………………………………</w:t>
            </w:r>
          </w:p>
        </w:tc>
        <w:tc>
          <w:tcPr>
            <w:tcW w:w="673" w:type="dxa"/>
          </w:tcPr>
          <w:p w:rsidR="001D0D47" w:rsidRPr="00393A6A" w:rsidRDefault="001D0D47" w:rsidP="001D0D47">
            <w:pPr>
              <w:spacing w:line="360" w:lineRule="auto"/>
              <w:ind w:left="-108" w:firstLine="0"/>
              <w:jc w:val="left"/>
              <w:rPr>
                <w:sz w:val="28"/>
                <w:szCs w:val="28"/>
                <w:lang w:val="ru-RU"/>
              </w:rPr>
            </w:pPr>
            <w:r w:rsidRPr="00393A6A">
              <w:rPr>
                <w:sz w:val="28"/>
                <w:szCs w:val="28"/>
              </w:rPr>
              <w:t>12</w:t>
            </w:r>
          </w:p>
        </w:tc>
      </w:tr>
      <w:tr w:rsidR="001D0D47" w:rsidRPr="00393A6A" w:rsidTr="001D0D47">
        <w:tc>
          <w:tcPr>
            <w:tcW w:w="8472" w:type="dxa"/>
          </w:tcPr>
          <w:p w:rsidR="001D0D47" w:rsidRPr="00393A6A" w:rsidRDefault="001D0D47" w:rsidP="001D0D47">
            <w:pPr>
              <w:spacing w:line="360" w:lineRule="auto"/>
              <w:ind w:firstLine="0"/>
              <w:jc w:val="left"/>
              <w:rPr>
                <w:sz w:val="28"/>
                <w:szCs w:val="28"/>
                <w:lang w:val="ru-RU"/>
              </w:rPr>
            </w:pPr>
            <w:r w:rsidRPr="00393A6A">
              <w:rPr>
                <w:sz w:val="28"/>
                <w:szCs w:val="28"/>
              </w:rPr>
              <w:t>1 СУЧАСНИЙ СТАН АВТОМАТИЗАЦІЇ СИСТЕМ ОЧИЩЕННЯ СТІЧНИХ ВОД З ВИКОРИСТАННЯМ БІОХІМІЧНИХ ПРОЦЕСІВ</w:t>
            </w:r>
            <w:r w:rsidRPr="00393A6A">
              <w:rPr>
                <w:sz w:val="28"/>
                <w:szCs w:val="28"/>
                <w:lang w:val="ru-RU"/>
              </w:rPr>
              <w:t>.</w:t>
            </w:r>
          </w:p>
        </w:tc>
        <w:tc>
          <w:tcPr>
            <w:tcW w:w="673" w:type="dxa"/>
          </w:tcPr>
          <w:p w:rsidR="001D0D47" w:rsidRPr="00393A6A" w:rsidRDefault="001D0D47" w:rsidP="001D0D47">
            <w:pPr>
              <w:spacing w:line="360" w:lineRule="auto"/>
              <w:ind w:left="-108" w:firstLine="0"/>
              <w:jc w:val="left"/>
              <w:rPr>
                <w:sz w:val="28"/>
                <w:szCs w:val="28"/>
                <w:lang w:val="ru-RU"/>
              </w:rPr>
            </w:pPr>
          </w:p>
          <w:p w:rsidR="001D0D47" w:rsidRPr="00393A6A" w:rsidRDefault="001D0D47" w:rsidP="001D0D47">
            <w:pPr>
              <w:spacing w:line="360" w:lineRule="auto"/>
              <w:ind w:left="-108" w:firstLine="0"/>
              <w:jc w:val="left"/>
              <w:rPr>
                <w:sz w:val="28"/>
                <w:szCs w:val="28"/>
                <w:lang w:val="ru-RU"/>
              </w:rPr>
            </w:pPr>
            <w:r w:rsidRPr="00393A6A">
              <w:rPr>
                <w:sz w:val="28"/>
                <w:szCs w:val="28"/>
                <w:lang w:val="ru-RU"/>
              </w:rPr>
              <w:t>14</w:t>
            </w:r>
          </w:p>
        </w:tc>
      </w:tr>
      <w:tr w:rsidR="001D0D47" w:rsidRPr="00393A6A" w:rsidTr="001D0D47">
        <w:tc>
          <w:tcPr>
            <w:tcW w:w="8472" w:type="dxa"/>
          </w:tcPr>
          <w:p w:rsidR="001D0D47" w:rsidRPr="00393A6A" w:rsidRDefault="001D0D47" w:rsidP="00393A6A">
            <w:pPr>
              <w:spacing w:line="360" w:lineRule="auto"/>
              <w:ind w:left="284" w:firstLine="0"/>
              <w:rPr>
                <w:sz w:val="28"/>
                <w:szCs w:val="28"/>
                <w:lang w:val="ru-RU"/>
              </w:rPr>
            </w:pPr>
            <w:r w:rsidRPr="00393A6A">
              <w:rPr>
                <w:sz w:val="28"/>
                <w:szCs w:val="28"/>
              </w:rPr>
              <w:t>1.1 Характеристика систем очищення стічних вод з використання біохімічних процесів……………………………..………</w:t>
            </w:r>
            <w:r w:rsidRPr="00393A6A">
              <w:rPr>
                <w:sz w:val="28"/>
                <w:szCs w:val="28"/>
                <w:lang w:val="ru-RU"/>
              </w:rPr>
              <w:t>………...</w:t>
            </w:r>
            <w:r w:rsidRPr="00393A6A">
              <w:rPr>
                <w:sz w:val="28"/>
                <w:szCs w:val="28"/>
              </w:rPr>
              <w:t>…</w:t>
            </w:r>
          </w:p>
        </w:tc>
        <w:tc>
          <w:tcPr>
            <w:tcW w:w="673" w:type="dxa"/>
          </w:tcPr>
          <w:p w:rsidR="001D0D47" w:rsidRPr="00393A6A" w:rsidRDefault="001D0D47" w:rsidP="001D0D47">
            <w:pPr>
              <w:spacing w:line="360" w:lineRule="auto"/>
              <w:ind w:left="-108" w:firstLine="0"/>
              <w:jc w:val="left"/>
              <w:rPr>
                <w:sz w:val="28"/>
                <w:szCs w:val="28"/>
                <w:lang w:val="ru-RU"/>
              </w:rPr>
            </w:pPr>
          </w:p>
          <w:p w:rsidR="001D0D47" w:rsidRPr="00393A6A" w:rsidRDefault="001D0D47" w:rsidP="001D0D47">
            <w:pPr>
              <w:spacing w:line="360" w:lineRule="auto"/>
              <w:ind w:left="-108" w:firstLine="0"/>
              <w:jc w:val="left"/>
              <w:rPr>
                <w:sz w:val="28"/>
                <w:szCs w:val="28"/>
                <w:lang w:val="ru-RU"/>
              </w:rPr>
            </w:pPr>
            <w:r w:rsidRPr="00393A6A">
              <w:rPr>
                <w:sz w:val="28"/>
                <w:szCs w:val="28"/>
              </w:rPr>
              <w:t>14</w:t>
            </w:r>
          </w:p>
        </w:tc>
      </w:tr>
      <w:tr w:rsidR="001D0D47" w:rsidRPr="00393A6A" w:rsidTr="001D0D47">
        <w:tc>
          <w:tcPr>
            <w:tcW w:w="8472" w:type="dxa"/>
          </w:tcPr>
          <w:p w:rsidR="001D0D47" w:rsidRPr="00393A6A" w:rsidRDefault="001D0D47" w:rsidP="00393A6A">
            <w:pPr>
              <w:spacing w:line="360" w:lineRule="auto"/>
              <w:ind w:left="284" w:firstLine="0"/>
              <w:rPr>
                <w:sz w:val="28"/>
                <w:szCs w:val="28"/>
                <w:lang w:val="ru-RU"/>
              </w:rPr>
            </w:pPr>
            <w:r w:rsidRPr="00393A6A">
              <w:rPr>
                <w:sz w:val="28"/>
                <w:szCs w:val="28"/>
              </w:rPr>
              <w:t>1.2 Особливості використання методів очищення стічних вод на основі біохімічних процесів…………………........................</w:t>
            </w:r>
            <w:r w:rsidRPr="00393A6A">
              <w:rPr>
                <w:sz w:val="28"/>
                <w:szCs w:val="28"/>
                <w:lang w:val="ru-RU"/>
              </w:rPr>
              <w:t>.............</w:t>
            </w:r>
          </w:p>
        </w:tc>
        <w:tc>
          <w:tcPr>
            <w:tcW w:w="673" w:type="dxa"/>
          </w:tcPr>
          <w:p w:rsidR="001D0D47" w:rsidRPr="00393A6A" w:rsidRDefault="001D0D47" w:rsidP="001D0D47">
            <w:pPr>
              <w:spacing w:line="360" w:lineRule="auto"/>
              <w:ind w:left="-108" w:firstLine="0"/>
              <w:jc w:val="left"/>
              <w:rPr>
                <w:sz w:val="28"/>
                <w:szCs w:val="28"/>
                <w:lang w:val="ru-RU"/>
              </w:rPr>
            </w:pPr>
          </w:p>
          <w:p w:rsidR="001D0D47" w:rsidRPr="00393A6A" w:rsidRDefault="001D0D47" w:rsidP="001D0D47">
            <w:pPr>
              <w:spacing w:line="360" w:lineRule="auto"/>
              <w:ind w:left="-108" w:firstLine="0"/>
              <w:jc w:val="left"/>
              <w:rPr>
                <w:sz w:val="28"/>
                <w:szCs w:val="28"/>
                <w:lang w:val="ru-RU"/>
              </w:rPr>
            </w:pPr>
            <w:r w:rsidRPr="00393A6A">
              <w:rPr>
                <w:sz w:val="28"/>
                <w:szCs w:val="28"/>
              </w:rPr>
              <w:t>18</w:t>
            </w:r>
          </w:p>
        </w:tc>
      </w:tr>
      <w:tr w:rsidR="001D0D47" w:rsidRPr="00393A6A" w:rsidTr="001D0D47">
        <w:tc>
          <w:tcPr>
            <w:tcW w:w="8472" w:type="dxa"/>
          </w:tcPr>
          <w:p w:rsidR="001D0D47" w:rsidRPr="00393A6A" w:rsidRDefault="001D0D47" w:rsidP="00393A6A">
            <w:pPr>
              <w:spacing w:line="360" w:lineRule="auto"/>
              <w:ind w:left="284" w:firstLine="0"/>
              <w:rPr>
                <w:sz w:val="28"/>
                <w:szCs w:val="28"/>
                <w:lang w:val="ru-RU"/>
              </w:rPr>
            </w:pPr>
            <w:r w:rsidRPr="00393A6A">
              <w:rPr>
                <w:sz w:val="28"/>
                <w:szCs w:val="28"/>
              </w:rPr>
              <w:t>1.3  Загальні математичні моделі аеротенків……………………</w:t>
            </w:r>
            <w:r w:rsidRPr="00393A6A">
              <w:rPr>
                <w:sz w:val="28"/>
                <w:szCs w:val="28"/>
                <w:lang w:val="ru-RU"/>
              </w:rPr>
              <w:t>….</w:t>
            </w:r>
          </w:p>
        </w:tc>
        <w:tc>
          <w:tcPr>
            <w:tcW w:w="673" w:type="dxa"/>
          </w:tcPr>
          <w:p w:rsidR="001D0D47" w:rsidRPr="00393A6A" w:rsidRDefault="001D0D47" w:rsidP="001D0D47">
            <w:pPr>
              <w:spacing w:line="360" w:lineRule="auto"/>
              <w:ind w:left="-108" w:firstLine="0"/>
              <w:jc w:val="left"/>
              <w:rPr>
                <w:sz w:val="28"/>
                <w:szCs w:val="28"/>
                <w:lang w:val="ru-RU"/>
              </w:rPr>
            </w:pPr>
            <w:r w:rsidRPr="00393A6A">
              <w:rPr>
                <w:sz w:val="28"/>
                <w:szCs w:val="28"/>
                <w:lang w:val="ru-RU"/>
              </w:rPr>
              <w:t>22</w:t>
            </w:r>
          </w:p>
        </w:tc>
      </w:tr>
      <w:tr w:rsidR="001D0D47" w:rsidRPr="00393A6A" w:rsidTr="001D0D47">
        <w:tc>
          <w:tcPr>
            <w:tcW w:w="8472" w:type="dxa"/>
          </w:tcPr>
          <w:p w:rsidR="001D0D47" w:rsidRPr="00393A6A" w:rsidRDefault="001D0D47" w:rsidP="00393A6A">
            <w:pPr>
              <w:spacing w:line="360" w:lineRule="auto"/>
              <w:ind w:left="284" w:firstLine="0"/>
              <w:rPr>
                <w:sz w:val="28"/>
                <w:szCs w:val="28"/>
                <w:lang w:val="ru-RU"/>
              </w:rPr>
            </w:pPr>
            <w:r w:rsidRPr="00393A6A">
              <w:rPr>
                <w:sz w:val="28"/>
                <w:szCs w:val="28"/>
              </w:rPr>
              <w:t>1.4 Задачі автоматизації систем біохімічного очищення стічних вод…….…………………………………………………</w:t>
            </w:r>
            <w:r w:rsidRPr="00393A6A">
              <w:rPr>
                <w:sz w:val="28"/>
                <w:szCs w:val="28"/>
                <w:lang w:val="ru-RU"/>
              </w:rPr>
              <w:t>……………..</w:t>
            </w:r>
          </w:p>
        </w:tc>
        <w:tc>
          <w:tcPr>
            <w:tcW w:w="673" w:type="dxa"/>
          </w:tcPr>
          <w:p w:rsidR="001D0D47" w:rsidRPr="00393A6A" w:rsidRDefault="001D0D47" w:rsidP="001D0D47">
            <w:pPr>
              <w:spacing w:line="360" w:lineRule="auto"/>
              <w:ind w:left="-108" w:firstLine="0"/>
              <w:jc w:val="left"/>
              <w:rPr>
                <w:sz w:val="28"/>
                <w:szCs w:val="28"/>
                <w:lang w:val="ru-RU"/>
              </w:rPr>
            </w:pPr>
          </w:p>
          <w:p w:rsidR="001D0D47" w:rsidRPr="00393A6A" w:rsidRDefault="001D0D47" w:rsidP="001D0D47">
            <w:pPr>
              <w:spacing w:line="360" w:lineRule="auto"/>
              <w:ind w:left="-108" w:firstLine="0"/>
              <w:jc w:val="left"/>
              <w:rPr>
                <w:sz w:val="28"/>
                <w:szCs w:val="28"/>
                <w:lang w:val="ru-RU"/>
              </w:rPr>
            </w:pPr>
            <w:r w:rsidRPr="00393A6A">
              <w:rPr>
                <w:sz w:val="28"/>
                <w:szCs w:val="28"/>
                <w:lang w:val="ru-RU"/>
              </w:rPr>
              <w:t>25</w:t>
            </w:r>
          </w:p>
        </w:tc>
      </w:tr>
      <w:tr w:rsidR="001D0D47" w:rsidRPr="00393A6A" w:rsidTr="001D0D47">
        <w:tc>
          <w:tcPr>
            <w:tcW w:w="8472" w:type="dxa"/>
          </w:tcPr>
          <w:p w:rsidR="001D0D47" w:rsidRPr="00393A6A" w:rsidRDefault="001D0D47" w:rsidP="00393A6A">
            <w:pPr>
              <w:spacing w:line="360" w:lineRule="auto"/>
              <w:ind w:left="284" w:firstLine="0"/>
              <w:rPr>
                <w:sz w:val="28"/>
                <w:szCs w:val="28"/>
                <w:lang w:val="ru-RU"/>
              </w:rPr>
            </w:pPr>
            <w:r w:rsidRPr="00393A6A">
              <w:rPr>
                <w:sz w:val="28"/>
                <w:szCs w:val="28"/>
              </w:rPr>
              <w:t>1.5 Постановка задачі дослідження …............................................</w:t>
            </w:r>
            <w:r w:rsidRPr="00393A6A">
              <w:rPr>
                <w:sz w:val="28"/>
                <w:szCs w:val="28"/>
                <w:lang w:val="ru-RU"/>
              </w:rPr>
              <w:t>.</w:t>
            </w:r>
            <w:r w:rsidRPr="00393A6A">
              <w:rPr>
                <w:sz w:val="28"/>
                <w:szCs w:val="28"/>
              </w:rPr>
              <w:t>....</w:t>
            </w:r>
          </w:p>
        </w:tc>
        <w:tc>
          <w:tcPr>
            <w:tcW w:w="673" w:type="dxa"/>
          </w:tcPr>
          <w:p w:rsidR="001D0D47" w:rsidRPr="00393A6A" w:rsidRDefault="001D0D47" w:rsidP="001D0D47">
            <w:pPr>
              <w:spacing w:line="360" w:lineRule="auto"/>
              <w:ind w:left="-108" w:firstLine="0"/>
              <w:jc w:val="left"/>
              <w:rPr>
                <w:sz w:val="28"/>
                <w:szCs w:val="28"/>
                <w:lang w:val="ru-RU"/>
              </w:rPr>
            </w:pPr>
            <w:r w:rsidRPr="00393A6A">
              <w:rPr>
                <w:sz w:val="28"/>
                <w:szCs w:val="28"/>
                <w:lang w:val="ru-RU"/>
              </w:rPr>
              <w:t>29</w:t>
            </w:r>
          </w:p>
        </w:tc>
      </w:tr>
      <w:tr w:rsidR="001D0D47" w:rsidRPr="00393A6A" w:rsidTr="001D0D47">
        <w:tc>
          <w:tcPr>
            <w:tcW w:w="8472" w:type="dxa"/>
          </w:tcPr>
          <w:p w:rsidR="001D0D47" w:rsidRPr="00393A6A" w:rsidRDefault="001D0D47" w:rsidP="00393A6A">
            <w:pPr>
              <w:spacing w:line="360" w:lineRule="auto"/>
              <w:ind w:firstLine="0"/>
              <w:rPr>
                <w:sz w:val="28"/>
                <w:szCs w:val="28"/>
                <w:lang w:val="ru-RU"/>
              </w:rPr>
            </w:pPr>
            <w:r w:rsidRPr="00393A6A">
              <w:rPr>
                <w:sz w:val="28"/>
                <w:szCs w:val="28"/>
              </w:rPr>
              <w:t>2 МАТЕМАТИЧНЕ МОДЕЛЮВАННЯ СИСТЕМ ОЧИЩЕННЯ СТІЧНИХ ВОД З ВИКОРИСТАННЯМ БІОХІМІЧНИХ ПРОЦЕСІВ</w:t>
            </w:r>
            <w:r w:rsidRPr="00393A6A">
              <w:rPr>
                <w:sz w:val="28"/>
                <w:szCs w:val="28"/>
                <w:lang w:val="ru-RU"/>
              </w:rPr>
              <w:t>.</w:t>
            </w:r>
          </w:p>
        </w:tc>
        <w:tc>
          <w:tcPr>
            <w:tcW w:w="673" w:type="dxa"/>
          </w:tcPr>
          <w:p w:rsidR="001D0D47" w:rsidRPr="00393A6A" w:rsidRDefault="001D0D47" w:rsidP="001D0D47">
            <w:pPr>
              <w:spacing w:line="360" w:lineRule="auto"/>
              <w:ind w:left="-108" w:firstLine="0"/>
              <w:jc w:val="left"/>
              <w:rPr>
                <w:sz w:val="28"/>
                <w:szCs w:val="28"/>
                <w:lang w:val="ru-RU"/>
              </w:rPr>
            </w:pPr>
          </w:p>
          <w:p w:rsidR="001D0D47" w:rsidRPr="00393A6A" w:rsidRDefault="001D0D47" w:rsidP="001D0D47">
            <w:pPr>
              <w:spacing w:line="360" w:lineRule="auto"/>
              <w:ind w:left="-108" w:firstLine="0"/>
              <w:jc w:val="left"/>
              <w:rPr>
                <w:sz w:val="28"/>
                <w:szCs w:val="28"/>
                <w:lang w:val="ru-RU"/>
              </w:rPr>
            </w:pPr>
            <w:r w:rsidRPr="00393A6A">
              <w:rPr>
                <w:sz w:val="28"/>
                <w:szCs w:val="28"/>
                <w:lang w:val="ru-RU"/>
              </w:rPr>
              <w:t>30</w:t>
            </w:r>
          </w:p>
        </w:tc>
      </w:tr>
      <w:tr w:rsidR="001D0D47" w:rsidRPr="00393A6A" w:rsidTr="001D0D47">
        <w:tc>
          <w:tcPr>
            <w:tcW w:w="8472" w:type="dxa"/>
          </w:tcPr>
          <w:p w:rsidR="001D0D47" w:rsidRPr="00393A6A" w:rsidRDefault="001D0D47" w:rsidP="00393A6A">
            <w:pPr>
              <w:spacing w:line="360" w:lineRule="auto"/>
              <w:ind w:left="284" w:firstLine="0"/>
              <w:rPr>
                <w:sz w:val="28"/>
                <w:szCs w:val="28"/>
                <w:lang w:val="ru-RU"/>
              </w:rPr>
            </w:pPr>
            <w:r w:rsidRPr="00393A6A">
              <w:rPr>
                <w:sz w:val="28"/>
                <w:szCs w:val="28"/>
              </w:rPr>
              <w:t>2.1 Аналіз особливостей очисних споруд як об'єктів моделювання</w:t>
            </w:r>
            <w:r w:rsidRPr="00393A6A">
              <w:rPr>
                <w:sz w:val="28"/>
                <w:szCs w:val="28"/>
                <w:lang w:val="ru-RU"/>
              </w:rPr>
              <w:t>…………………………………………………………..</w:t>
            </w:r>
          </w:p>
        </w:tc>
        <w:tc>
          <w:tcPr>
            <w:tcW w:w="673" w:type="dxa"/>
          </w:tcPr>
          <w:p w:rsidR="001D0D47" w:rsidRPr="00393A6A" w:rsidRDefault="001D0D47" w:rsidP="001D0D47">
            <w:pPr>
              <w:spacing w:line="360" w:lineRule="auto"/>
              <w:ind w:left="-108" w:firstLine="0"/>
              <w:jc w:val="left"/>
              <w:rPr>
                <w:sz w:val="28"/>
                <w:szCs w:val="28"/>
                <w:lang w:val="ru-RU"/>
              </w:rPr>
            </w:pPr>
          </w:p>
          <w:p w:rsidR="001D0D47" w:rsidRPr="00393A6A" w:rsidRDefault="001D0D47" w:rsidP="001D0D47">
            <w:pPr>
              <w:spacing w:line="360" w:lineRule="auto"/>
              <w:ind w:left="-108" w:firstLine="0"/>
              <w:jc w:val="left"/>
              <w:rPr>
                <w:sz w:val="28"/>
                <w:szCs w:val="28"/>
                <w:lang w:val="ru-RU"/>
              </w:rPr>
            </w:pPr>
            <w:r w:rsidRPr="00393A6A">
              <w:rPr>
                <w:sz w:val="28"/>
                <w:szCs w:val="28"/>
                <w:lang w:val="ru-RU"/>
              </w:rPr>
              <w:t>30</w:t>
            </w:r>
          </w:p>
        </w:tc>
      </w:tr>
      <w:tr w:rsidR="001D0D47" w:rsidRPr="00393A6A" w:rsidTr="001D0D47">
        <w:tc>
          <w:tcPr>
            <w:tcW w:w="8472" w:type="dxa"/>
          </w:tcPr>
          <w:p w:rsidR="001D0D47" w:rsidRPr="00393A6A" w:rsidRDefault="001D0D47" w:rsidP="00393A6A">
            <w:pPr>
              <w:spacing w:line="360" w:lineRule="auto"/>
              <w:ind w:left="284" w:firstLine="0"/>
              <w:rPr>
                <w:sz w:val="28"/>
                <w:szCs w:val="28"/>
                <w:lang w:val="ru-RU"/>
              </w:rPr>
            </w:pPr>
            <w:r w:rsidRPr="00393A6A">
              <w:rPr>
                <w:sz w:val="28"/>
                <w:szCs w:val="28"/>
              </w:rPr>
              <w:t>2.2 Особливості математичного моделювання аеротенків-змішувачів із прикріпленим біоценозом</w:t>
            </w:r>
            <w:r w:rsidRPr="00393A6A">
              <w:rPr>
                <w:sz w:val="28"/>
                <w:szCs w:val="28"/>
                <w:lang w:val="ru-RU"/>
              </w:rPr>
              <w:t>…………….........................</w:t>
            </w:r>
          </w:p>
        </w:tc>
        <w:tc>
          <w:tcPr>
            <w:tcW w:w="673" w:type="dxa"/>
          </w:tcPr>
          <w:p w:rsidR="001D0D47" w:rsidRPr="00393A6A" w:rsidRDefault="001D0D47" w:rsidP="001D0D47">
            <w:pPr>
              <w:spacing w:line="360" w:lineRule="auto"/>
              <w:ind w:left="-108" w:firstLine="0"/>
              <w:jc w:val="left"/>
              <w:rPr>
                <w:sz w:val="28"/>
                <w:szCs w:val="28"/>
                <w:lang w:val="ru-RU"/>
              </w:rPr>
            </w:pPr>
          </w:p>
          <w:p w:rsidR="001D0D47" w:rsidRPr="00393A6A" w:rsidRDefault="001D0D47" w:rsidP="001D0D47">
            <w:pPr>
              <w:spacing w:line="360" w:lineRule="auto"/>
              <w:ind w:left="-108" w:firstLine="0"/>
              <w:jc w:val="left"/>
              <w:rPr>
                <w:sz w:val="28"/>
                <w:szCs w:val="28"/>
                <w:lang w:val="ru-RU"/>
              </w:rPr>
            </w:pPr>
            <w:r w:rsidRPr="00393A6A">
              <w:rPr>
                <w:sz w:val="28"/>
                <w:szCs w:val="28"/>
                <w:lang w:val="ru-RU"/>
              </w:rPr>
              <w:t>35</w:t>
            </w:r>
          </w:p>
        </w:tc>
      </w:tr>
      <w:tr w:rsidR="001D0D47" w:rsidRPr="00393A6A" w:rsidTr="001D0D47">
        <w:tc>
          <w:tcPr>
            <w:tcW w:w="8472" w:type="dxa"/>
          </w:tcPr>
          <w:p w:rsidR="001D0D47" w:rsidRPr="00393A6A" w:rsidRDefault="001D0D47" w:rsidP="00393A6A">
            <w:pPr>
              <w:spacing w:line="360" w:lineRule="auto"/>
              <w:ind w:left="284" w:firstLine="0"/>
              <w:rPr>
                <w:sz w:val="28"/>
                <w:szCs w:val="28"/>
                <w:lang w:val="ru-RU"/>
              </w:rPr>
            </w:pPr>
            <w:r w:rsidRPr="00393A6A">
              <w:rPr>
                <w:sz w:val="28"/>
                <w:szCs w:val="28"/>
              </w:rPr>
              <w:t>2.3 Алгоритм проектування аеротенка-змішувача із системою аерації</w:t>
            </w:r>
            <w:r w:rsidRPr="00393A6A">
              <w:rPr>
                <w:sz w:val="28"/>
                <w:szCs w:val="28"/>
                <w:lang w:val="ru-RU"/>
              </w:rPr>
              <w:t>…………………………………………………………………..</w:t>
            </w:r>
          </w:p>
        </w:tc>
        <w:tc>
          <w:tcPr>
            <w:tcW w:w="673" w:type="dxa"/>
          </w:tcPr>
          <w:p w:rsidR="001D0D47" w:rsidRPr="00393A6A" w:rsidRDefault="001D0D47" w:rsidP="001D0D47">
            <w:pPr>
              <w:spacing w:line="360" w:lineRule="auto"/>
              <w:ind w:left="-108" w:firstLine="0"/>
              <w:jc w:val="left"/>
              <w:rPr>
                <w:sz w:val="28"/>
                <w:szCs w:val="28"/>
                <w:lang w:val="ru-RU"/>
              </w:rPr>
            </w:pPr>
          </w:p>
          <w:p w:rsidR="001D0D47" w:rsidRPr="00393A6A" w:rsidRDefault="001D0D47" w:rsidP="001D0D47">
            <w:pPr>
              <w:spacing w:line="360" w:lineRule="auto"/>
              <w:ind w:left="-108" w:firstLine="0"/>
              <w:jc w:val="left"/>
              <w:rPr>
                <w:sz w:val="28"/>
                <w:szCs w:val="28"/>
                <w:lang w:val="ru-RU"/>
              </w:rPr>
            </w:pPr>
            <w:r w:rsidRPr="00393A6A">
              <w:rPr>
                <w:sz w:val="28"/>
                <w:szCs w:val="28"/>
                <w:lang w:val="ru-RU"/>
              </w:rPr>
              <w:t>38</w:t>
            </w:r>
          </w:p>
        </w:tc>
      </w:tr>
      <w:tr w:rsidR="001D0D47" w:rsidRPr="00393A6A" w:rsidTr="001D0D47">
        <w:tc>
          <w:tcPr>
            <w:tcW w:w="8472" w:type="dxa"/>
          </w:tcPr>
          <w:p w:rsidR="001D0D47" w:rsidRPr="00393A6A" w:rsidRDefault="001D0D47" w:rsidP="00393A6A">
            <w:pPr>
              <w:spacing w:line="360" w:lineRule="auto"/>
              <w:ind w:left="284" w:firstLine="0"/>
              <w:rPr>
                <w:sz w:val="28"/>
                <w:szCs w:val="28"/>
                <w:lang w:val="ru-RU"/>
              </w:rPr>
            </w:pPr>
            <w:r w:rsidRPr="00393A6A">
              <w:rPr>
                <w:sz w:val="28"/>
                <w:szCs w:val="28"/>
              </w:rPr>
              <w:t>2.4 Розроблення обчислювального модуля проектування аеротенків-змішувачів із прикріпленим біоценозом</w:t>
            </w:r>
            <w:r w:rsidRPr="00393A6A">
              <w:rPr>
                <w:sz w:val="28"/>
                <w:szCs w:val="28"/>
                <w:lang w:val="ru-RU"/>
              </w:rPr>
              <w:t>………………</w:t>
            </w:r>
          </w:p>
        </w:tc>
        <w:tc>
          <w:tcPr>
            <w:tcW w:w="673" w:type="dxa"/>
          </w:tcPr>
          <w:p w:rsidR="001D0D47" w:rsidRPr="00393A6A" w:rsidRDefault="001D0D47" w:rsidP="001D0D47">
            <w:pPr>
              <w:spacing w:line="360" w:lineRule="auto"/>
              <w:ind w:left="-108" w:firstLine="0"/>
              <w:jc w:val="left"/>
              <w:rPr>
                <w:sz w:val="28"/>
                <w:szCs w:val="28"/>
                <w:lang w:val="ru-RU"/>
              </w:rPr>
            </w:pPr>
          </w:p>
          <w:p w:rsidR="001D0D47" w:rsidRPr="00393A6A" w:rsidRDefault="001D0D47" w:rsidP="001D0D47">
            <w:pPr>
              <w:spacing w:line="360" w:lineRule="auto"/>
              <w:ind w:left="-108" w:firstLine="0"/>
              <w:jc w:val="left"/>
              <w:rPr>
                <w:sz w:val="28"/>
                <w:szCs w:val="28"/>
                <w:lang w:val="ru-RU"/>
              </w:rPr>
            </w:pPr>
            <w:r w:rsidRPr="00393A6A">
              <w:rPr>
                <w:sz w:val="28"/>
                <w:szCs w:val="28"/>
                <w:lang w:val="ru-RU"/>
              </w:rPr>
              <w:t>45</w:t>
            </w:r>
          </w:p>
        </w:tc>
      </w:tr>
      <w:tr w:rsidR="001D0D47" w:rsidRPr="00393A6A" w:rsidTr="001D0D47">
        <w:tc>
          <w:tcPr>
            <w:tcW w:w="8472" w:type="dxa"/>
          </w:tcPr>
          <w:p w:rsidR="001D0D47" w:rsidRPr="00393A6A" w:rsidRDefault="001D0D47" w:rsidP="00393A6A">
            <w:pPr>
              <w:spacing w:line="360" w:lineRule="auto"/>
              <w:ind w:left="567" w:firstLine="0"/>
              <w:rPr>
                <w:sz w:val="28"/>
                <w:szCs w:val="28"/>
                <w:lang w:val="ru-RU"/>
              </w:rPr>
            </w:pPr>
            <w:r w:rsidRPr="00393A6A">
              <w:rPr>
                <w:sz w:val="28"/>
                <w:szCs w:val="28"/>
              </w:rPr>
              <w:t>2.4.1 Обґрунтування вибору середовища програмування…</w:t>
            </w:r>
            <w:r w:rsidRPr="00393A6A">
              <w:rPr>
                <w:sz w:val="28"/>
                <w:szCs w:val="28"/>
                <w:lang w:val="ru-RU"/>
              </w:rPr>
              <w:t>……</w:t>
            </w:r>
          </w:p>
        </w:tc>
        <w:tc>
          <w:tcPr>
            <w:tcW w:w="673" w:type="dxa"/>
          </w:tcPr>
          <w:p w:rsidR="001D0D47" w:rsidRPr="00393A6A" w:rsidRDefault="001D0D47" w:rsidP="001D0D47">
            <w:pPr>
              <w:spacing w:line="360" w:lineRule="auto"/>
              <w:ind w:left="-108" w:firstLine="0"/>
              <w:jc w:val="left"/>
              <w:rPr>
                <w:sz w:val="28"/>
                <w:szCs w:val="28"/>
                <w:lang w:val="ru-RU"/>
              </w:rPr>
            </w:pPr>
            <w:r w:rsidRPr="00393A6A">
              <w:rPr>
                <w:sz w:val="28"/>
                <w:szCs w:val="28"/>
                <w:lang w:val="ru-RU"/>
              </w:rPr>
              <w:t>45</w:t>
            </w:r>
          </w:p>
        </w:tc>
      </w:tr>
      <w:tr w:rsidR="001D0D47" w:rsidRPr="00393A6A" w:rsidTr="001D0D47">
        <w:tc>
          <w:tcPr>
            <w:tcW w:w="8472" w:type="dxa"/>
          </w:tcPr>
          <w:p w:rsidR="001D0D47" w:rsidRPr="00393A6A" w:rsidRDefault="001D0D47" w:rsidP="00393A6A">
            <w:pPr>
              <w:spacing w:line="360" w:lineRule="auto"/>
              <w:ind w:left="567" w:firstLine="0"/>
              <w:rPr>
                <w:sz w:val="28"/>
                <w:szCs w:val="28"/>
                <w:lang w:val="ru-RU"/>
              </w:rPr>
            </w:pPr>
            <w:r w:rsidRPr="00393A6A">
              <w:rPr>
                <w:sz w:val="28"/>
                <w:szCs w:val="28"/>
              </w:rPr>
              <w:t>2.4.2 Структура програми………………………</w:t>
            </w:r>
            <w:r w:rsidRPr="00393A6A">
              <w:rPr>
                <w:sz w:val="28"/>
                <w:szCs w:val="28"/>
                <w:lang w:val="ru-RU"/>
              </w:rPr>
              <w:t>…………………</w:t>
            </w:r>
          </w:p>
        </w:tc>
        <w:tc>
          <w:tcPr>
            <w:tcW w:w="673" w:type="dxa"/>
          </w:tcPr>
          <w:p w:rsidR="001D0D47" w:rsidRPr="00393A6A" w:rsidRDefault="001D0D47" w:rsidP="001D0D47">
            <w:pPr>
              <w:spacing w:line="360" w:lineRule="auto"/>
              <w:ind w:left="-108" w:firstLine="0"/>
              <w:jc w:val="left"/>
              <w:rPr>
                <w:sz w:val="28"/>
                <w:szCs w:val="28"/>
                <w:lang w:val="ru-RU"/>
              </w:rPr>
            </w:pPr>
            <w:r w:rsidRPr="00393A6A">
              <w:rPr>
                <w:sz w:val="28"/>
                <w:szCs w:val="28"/>
                <w:lang w:val="ru-RU"/>
              </w:rPr>
              <w:t>48</w:t>
            </w:r>
          </w:p>
        </w:tc>
      </w:tr>
      <w:tr w:rsidR="001D0D47" w:rsidRPr="00393A6A" w:rsidTr="00393A6A">
        <w:tc>
          <w:tcPr>
            <w:tcW w:w="8472" w:type="dxa"/>
          </w:tcPr>
          <w:p w:rsidR="001D0D47" w:rsidRPr="00393A6A" w:rsidRDefault="001D0D47" w:rsidP="00393A6A">
            <w:pPr>
              <w:spacing w:line="360" w:lineRule="auto"/>
              <w:ind w:left="567" w:firstLine="0"/>
              <w:rPr>
                <w:sz w:val="28"/>
                <w:szCs w:val="28"/>
                <w:lang w:val="ru-RU"/>
              </w:rPr>
            </w:pPr>
            <w:r w:rsidRPr="00393A6A">
              <w:rPr>
                <w:sz w:val="28"/>
                <w:szCs w:val="28"/>
              </w:rPr>
              <w:t>2.4.3 Кер</w:t>
            </w:r>
            <w:r w:rsidR="00393A6A" w:rsidRPr="00393A6A">
              <w:rPr>
                <w:sz w:val="28"/>
                <w:szCs w:val="28"/>
              </w:rPr>
              <w:t>івництво користувачу………………………</w:t>
            </w:r>
            <w:r w:rsidRPr="00393A6A">
              <w:rPr>
                <w:sz w:val="28"/>
                <w:szCs w:val="28"/>
                <w:lang w:val="ru-RU"/>
              </w:rPr>
              <w:t>……</w:t>
            </w:r>
            <w:r w:rsidR="00393A6A">
              <w:rPr>
                <w:sz w:val="28"/>
                <w:szCs w:val="28"/>
                <w:lang w:val="ru-RU"/>
              </w:rPr>
              <w:t>……..</w:t>
            </w:r>
          </w:p>
        </w:tc>
        <w:tc>
          <w:tcPr>
            <w:tcW w:w="673" w:type="dxa"/>
          </w:tcPr>
          <w:p w:rsidR="001D0D47" w:rsidRPr="00393A6A" w:rsidRDefault="001D0D47" w:rsidP="001D0D47">
            <w:pPr>
              <w:spacing w:line="360" w:lineRule="auto"/>
              <w:ind w:left="-108" w:firstLine="0"/>
              <w:jc w:val="left"/>
              <w:rPr>
                <w:sz w:val="28"/>
                <w:szCs w:val="28"/>
                <w:lang w:val="ru-RU"/>
              </w:rPr>
            </w:pPr>
            <w:r w:rsidRPr="00393A6A">
              <w:rPr>
                <w:sz w:val="28"/>
                <w:szCs w:val="28"/>
                <w:lang w:val="ru-RU"/>
              </w:rPr>
              <w:t>54</w:t>
            </w:r>
          </w:p>
        </w:tc>
      </w:tr>
      <w:tr w:rsidR="001D0D47" w:rsidRPr="00393A6A" w:rsidTr="00393A6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8472" w:type="dxa"/>
            <w:tcBorders>
              <w:top w:val="nil"/>
              <w:left w:val="nil"/>
              <w:bottom w:val="nil"/>
              <w:right w:val="nil"/>
            </w:tcBorders>
          </w:tcPr>
          <w:p w:rsidR="001D0D47" w:rsidRDefault="001D0D47" w:rsidP="00393A6A">
            <w:pPr>
              <w:spacing w:line="360" w:lineRule="auto"/>
              <w:ind w:firstLine="0"/>
              <w:rPr>
                <w:spacing w:val="-4"/>
                <w:sz w:val="28"/>
                <w:szCs w:val="28"/>
                <w:lang w:val="ru-RU"/>
              </w:rPr>
            </w:pPr>
            <w:r w:rsidRPr="00393A6A">
              <w:rPr>
                <w:sz w:val="28"/>
                <w:szCs w:val="28"/>
              </w:rPr>
              <w:t xml:space="preserve">3 ПРОЕКТУВАННЯ РЕКОНСТРУКЦІЇ </w:t>
            </w:r>
            <w:r w:rsidRPr="00393A6A">
              <w:rPr>
                <w:spacing w:val="-5"/>
                <w:sz w:val="28"/>
                <w:szCs w:val="28"/>
              </w:rPr>
              <w:t xml:space="preserve">КАНАЛІЗАЦІЙНИХ </w:t>
            </w:r>
            <w:r w:rsidRPr="00393A6A">
              <w:rPr>
                <w:spacing w:val="-4"/>
                <w:sz w:val="28"/>
                <w:szCs w:val="28"/>
              </w:rPr>
              <w:t>ОЧИСНИХ СПОРУД МІСТА</w:t>
            </w:r>
            <w:r w:rsidR="00393A6A" w:rsidRPr="00393A6A">
              <w:rPr>
                <w:spacing w:val="-4"/>
                <w:sz w:val="28"/>
                <w:szCs w:val="28"/>
                <w:lang w:val="ru-RU"/>
              </w:rPr>
              <w:t>……………………………………………</w:t>
            </w:r>
          </w:p>
          <w:p w:rsidR="00393A6A" w:rsidRPr="00393A6A" w:rsidRDefault="00393A6A" w:rsidP="00393A6A">
            <w:pPr>
              <w:spacing w:line="360" w:lineRule="auto"/>
              <w:ind w:firstLine="0"/>
              <w:rPr>
                <w:sz w:val="28"/>
                <w:szCs w:val="28"/>
                <w:lang w:val="ru-RU"/>
              </w:rPr>
            </w:pPr>
          </w:p>
        </w:tc>
        <w:tc>
          <w:tcPr>
            <w:tcW w:w="673" w:type="dxa"/>
            <w:tcBorders>
              <w:top w:val="nil"/>
              <w:left w:val="nil"/>
              <w:bottom w:val="nil"/>
              <w:right w:val="nil"/>
            </w:tcBorders>
          </w:tcPr>
          <w:p w:rsidR="00393A6A" w:rsidRDefault="00393A6A" w:rsidP="00393A6A">
            <w:pPr>
              <w:spacing w:line="360" w:lineRule="auto"/>
              <w:ind w:left="-108" w:firstLine="0"/>
              <w:rPr>
                <w:sz w:val="28"/>
                <w:szCs w:val="28"/>
                <w:lang w:val="ru-RU"/>
              </w:rPr>
            </w:pPr>
          </w:p>
          <w:p w:rsidR="001D0D47" w:rsidRDefault="00393A6A" w:rsidP="00393A6A">
            <w:pPr>
              <w:spacing w:line="360" w:lineRule="auto"/>
              <w:ind w:left="-108" w:firstLine="0"/>
              <w:rPr>
                <w:sz w:val="28"/>
                <w:szCs w:val="28"/>
                <w:lang w:val="ru-RU"/>
              </w:rPr>
            </w:pPr>
            <w:r>
              <w:rPr>
                <w:sz w:val="28"/>
                <w:szCs w:val="28"/>
                <w:lang w:val="ru-RU"/>
              </w:rPr>
              <w:t>61</w:t>
            </w:r>
          </w:p>
          <w:p w:rsidR="00393A6A" w:rsidRPr="00393A6A" w:rsidRDefault="00393A6A" w:rsidP="00393A6A">
            <w:pPr>
              <w:spacing w:line="360" w:lineRule="auto"/>
              <w:ind w:left="-108" w:firstLine="0"/>
              <w:rPr>
                <w:sz w:val="28"/>
                <w:szCs w:val="28"/>
                <w:lang w:val="ru-RU"/>
              </w:rPr>
            </w:pPr>
          </w:p>
        </w:tc>
      </w:tr>
      <w:tr w:rsidR="001D0D47" w:rsidRPr="00393A6A" w:rsidTr="00393A6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8472" w:type="dxa"/>
            <w:tcBorders>
              <w:top w:val="nil"/>
              <w:left w:val="nil"/>
              <w:bottom w:val="nil"/>
              <w:right w:val="nil"/>
            </w:tcBorders>
          </w:tcPr>
          <w:p w:rsidR="001D0D47" w:rsidRPr="00393A6A" w:rsidRDefault="001D0D47" w:rsidP="00393A6A">
            <w:pPr>
              <w:spacing w:line="360" w:lineRule="auto"/>
              <w:ind w:left="284" w:firstLine="0"/>
              <w:rPr>
                <w:sz w:val="28"/>
                <w:szCs w:val="28"/>
                <w:lang w:val="ru-RU"/>
              </w:rPr>
            </w:pPr>
            <w:r w:rsidRPr="00393A6A">
              <w:rPr>
                <w:sz w:val="28"/>
                <w:szCs w:val="28"/>
              </w:rPr>
              <w:lastRenderedPageBreak/>
              <w:t>3.1 Загальна характеристика каналізаційної системи очищення стічних вод міста</w:t>
            </w:r>
            <w:r w:rsidR="00393A6A" w:rsidRPr="00393A6A">
              <w:rPr>
                <w:sz w:val="28"/>
                <w:szCs w:val="28"/>
                <w:lang w:val="ru-RU"/>
              </w:rPr>
              <w:t>………………………………………………………</w:t>
            </w:r>
          </w:p>
        </w:tc>
        <w:tc>
          <w:tcPr>
            <w:tcW w:w="673" w:type="dxa"/>
            <w:tcBorders>
              <w:top w:val="nil"/>
              <w:left w:val="nil"/>
              <w:bottom w:val="nil"/>
              <w:right w:val="nil"/>
            </w:tcBorders>
          </w:tcPr>
          <w:p w:rsidR="00393A6A" w:rsidRDefault="00393A6A" w:rsidP="00393A6A">
            <w:pPr>
              <w:spacing w:line="360" w:lineRule="auto"/>
              <w:ind w:left="-108" w:firstLine="0"/>
              <w:rPr>
                <w:sz w:val="28"/>
                <w:szCs w:val="28"/>
                <w:lang w:val="ru-RU"/>
              </w:rPr>
            </w:pPr>
          </w:p>
          <w:p w:rsidR="001D0D47" w:rsidRPr="00393A6A" w:rsidRDefault="00393A6A" w:rsidP="00393A6A">
            <w:pPr>
              <w:spacing w:line="360" w:lineRule="auto"/>
              <w:ind w:left="-108" w:firstLine="0"/>
              <w:rPr>
                <w:sz w:val="28"/>
                <w:szCs w:val="28"/>
                <w:lang w:val="ru-RU"/>
              </w:rPr>
            </w:pPr>
            <w:r>
              <w:rPr>
                <w:sz w:val="28"/>
                <w:szCs w:val="28"/>
                <w:lang w:val="ru-RU"/>
              </w:rPr>
              <w:t>61</w:t>
            </w:r>
          </w:p>
        </w:tc>
      </w:tr>
      <w:tr w:rsidR="001D0D47" w:rsidRPr="00393A6A" w:rsidTr="00393A6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8472" w:type="dxa"/>
            <w:tcBorders>
              <w:top w:val="nil"/>
              <w:left w:val="nil"/>
              <w:bottom w:val="nil"/>
              <w:right w:val="nil"/>
            </w:tcBorders>
          </w:tcPr>
          <w:p w:rsidR="001D0D47" w:rsidRPr="00393A6A" w:rsidRDefault="001D0D47" w:rsidP="00393A6A">
            <w:pPr>
              <w:spacing w:line="360" w:lineRule="auto"/>
              <w:ind w:left="284" w:firstLine="0"/>
              <w:rPr>
                <w:sz w:val="28"/>
                <w:szCs w:val="28"/>
                <w:lang w:val="ru-RU"/>
              </w:rPr>
            </w:pPr>
            <w:r w:rsidRPr="00393A6A">
              <w:rPr>
                <w:sz w:val="28"/>
                <w:szCs w:val="28"/>
              </w:rPr>
              <w:t>3.2 Проектні рішення для реконструкції</w:t>
            </w:r>
            <w:r w:rsidR="00393A6A" w:rsidRPr="00393A6A">
              <w:rPr>
                <w:sz w:val="28"/>
                <w:szCs w:val="28"/>
                <w:lang w:val="ru-RU"/>
              </w:rPr>
              <w:t>…………………………….</w:t>
            </w:r>
          </w:p>
        </w:tc>
        <w:tc>
          <w:tcPr>
            <w:tcW w:w="673" w:type="dxa"/>
            <w:tcBorders>
              <w:top w:val="nil"/>
              <w:left w:val="nil"/>
              <w:bottom w:val="nil"/>
              <w:right w:val="nil"/>
            </w:tcBorders>
          </w:tcPr>
          <w:p w:rsidR="001D0D47" w:rsidRPr="00393A6A" w:rsidRDefault="00393A6A" w:rsidP="00393A6A">
            <w:pPr>
              <w:spacing w:line="360" w:lineRule="auto"/>
              <w:ind w:left="-108" w:firstLine="0"/>
              <w:rPr>
                <w:sz w:val="28"/>
                <w:szCs w:val="28"/>
                <w:lang w:val="ru-RU"/>
              </w:rPr>
            </w:pPr>
            <w:r>
              <w:rPr>
                <w:sz w:val="28"/>
                <w:szCs w:val="28"/>
                <w:lang w:val="ru-RU"/>
              </w:rPr>
              <w:t>64</w:t>
            </w:r>
          </w:p>
        </w:tc>
      </w:tr>
      <w:tr w:rsidR="001D0D47" w:rsidRPr="00393A6A" w:rsidTr="00393A6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8472" w:type="dxa"/>
            <w:tcBorders>
              <w:top w:val="nil"/>
              <w:left w:val="nil"/>
              <w:bottom w:val="nil"/>
              <w:right w:val="nil"/>
            </w:tcBorders>
          </w:tcPr>
          <w:p w:rsidR="001D0D47" w:rsidRPr="00393A6A" w:rsidRDefault="001D0D47" w:rsidP="00393A6A">
            <w:pPr>
              <w:spacing w:line="360" w:lineRule="auto"/>
              <w:ind w:left="284" w:firstLine="0"/>
              <w:rPr>
                <w:sz w:val="28"/>
                <w:szCs w:val="28"/>
                <w:lang w:val="ru-RU"/>
              </w:rPr>
            </w:pPr>
            <w:r w:rsidRPr="00393A6A">
              <w:rPr>
                <w:sz w:val="28"/>
                <w:szCs w:val="28"/>
              </w:rPr>
              <w:t>3.3 Проектування аеротенків-змішувачів із застосуванням обчислювального модуля</w:t>
            </w:r>
            <w:r w:rsidR="00393A6A" w:rsidRPr="00393A6A">
              <w:rPr>
                <w:sz w:val="28"/>
                <w:szCs w:val="28"/>
                <w:lang w:val="ru-RU"/>
              </w:rPr>
              <w:t>……………………………………………</w:t>
            </w:r>
          </w:p>
        </w:tc>
        <w:tc>
          <w:tcPr>
            <w:tcW w:w="673" w:type="dxa"/>
            <w:tcBorders>
              <w:top w:val="nil"/>
              <w:left w:val="nil"/>
              <w:bottom w:val="nil"/>
              <w:right w:val="nil"/>
            </w:tcBorders>
          </w:tcPr>
          <w:p w:rsidR="001D0D47" w:rsidRDefault="001D0D47" w:rsidP="00393A6A">
            <w:pPr>
              <w:spacing w:line="360" w:lineRule="auto"/>
              <w:ind w:left="-108" w:firstLine="0"/>
              <w:rPr>
                <w:sz w:val="28"/>
                <w:szCs w:val="28"/>
                <w:lang w:val="ru-RU"/>
              </w:rPr>
            </w:pPr>
          </w:p>
          <w:p w:rsidR="00393A6A" w:rsidRPr="00393A6A" w:rsidRDefault="00393A6A" w:rsidP="00393A6A">
            <w:pPr>
              <w:spacing w:line="360" w:lineRule="auto"/>
              <w:ind w:left="-108" w:firstLine="0"/>
              <w:rPr>
                <w:sz w:val="28"/>
                <w:szCs w:val="28"/>
                <w:lang w:val="ru-RU"/>
              </w:rPr>
            </w:pPr>
            <w:r>
              <w:rPr>
                <w:sz w:val="28"/>
                <w:szCs w:val="28"/>
                <w:lang w:val="ru-RU"/>
              </w:rPr>
              <w:t>66</w:t>
            </w:r>
          </w:p>
        </w:tc>
      </w:tr>
      <w:tr w:rsidR="001D0D47" w:rsidRPr="00393A6A" w:rsidTr="00393A6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8472" w:type="dxa"/>
            <w:tcBorders>
              <w:top w:val="nil"/>
              <w:left w:val="nil"/>
              <w:bottom w:val="nil"/>
              <w:right w:val="nil"/>
            </w:tcBorders>
          </w:tcPr>
          <w:p w:rsidR="001D0D47" w:rsidRPr="00393A6A" w:rsidRDefault="001D0D47" w:rsidP="00393A6A">
            <w:pPr>
              <w:spacing w:line="360" w:lineRule="auto"/>
              <w:ind w:firstLine="0"/>
              <w:rPr>
                <w:sz w:val="28"/>
                <w:szCs w:val="28"/>
                <w:lang w:val="ru-RU"/>
              </w:rPr>
            </w:pPr>
            <w:r w:rsidRPr="00393A6A">
              <w:rPr>
                <w:sz w:val="28"/>
                <w:szCs w:val="28"/>
              </w:rPr>
              <w:t xml:space="preserve">4 </w:t>
            </w:r>
            <w:r w:rsidRPr="00393A6A">
              <w:rPr>
                <w:rFonts w:eastAsia="Calibri"/>
                <w:sz w:val="28"/>
                <w:szCs w:val="28"/>
              </w:rPr>
              <w:t>СИСТЕМА АВТОМАТИЧНОГО РЕГУЛЮВАННЯ КИСНЕВИМ РЕЖИМОМ АЕРОТЕНКІВ ПРИ ОЧИЩЕННІ СТІЧНИХ ВОД</w:t>
            </w:r>
            <w:r w:rsidR="00393A6A" w:rsidRPr="00393A6A">
              <w:rPr>
                <w:rFonts w:eastAsia="Calibri"/>
                <w:sz w:val="28"/>
                <w:szCs w:val="28"/>
                <w:lang w:val="ru-RU"/>
              </w:rPr>
              <w:t>……..</w:t>
            </w:r>
          </w:p>
        </w:tc>
        <w:tc>
          <w:tcPr>
            <w:tcW w:w="673" w:type="dxa"/>
            <w:tcBorders>
              <w:top w:val="nil"/>
              <w:left w:val="nil"/>
              <w:bottom w:val="nil"/>
              <w:right w:val="nil"/>
            </w:tcBorders>
          </w:tcPr>
          <w:p w:rsidR="001D0D47" w:rsidRDefault="001D0D47" w:rsidP="00393A6A">
            <w:pPr>
              <w:spacing w:line="360" w:lineRule="auto"/>
              <w:ind w:left="-108" w:firstLine="0"/>
              <w:rPr>
                <w:sz w:val="28"/>
                <w:szCs w:val="28"/>
                <w:lang w:val="ru-RU"/>
              </w:rPr>
            </w:pPr>
          </w:p>
          <w:p w:rsidR="00393A6A" w:rsidRPr="00393A6A" w:rsidRDefault="00393A6A" w:rsidP="00393A6A">
            <w:pPr>
              <w:spacing w:line="360" w:lineRule="auto"/>
              <w:ind w:left="-108" w:firstLine="0"/>
              <w:rPr>
                <w:sz w:val="28"/>
                <w:szCs w:val="28"/>
                <w:lang w:val="ru-RU"/>
              </w:rPr>
            </w:pPr>
            <w:r>
              <w:rPr>
                <w:sz w:val="28"/>
                <w:szCs w:val="28"/>
                <w:lang w:val="ru-RU"/>
              </w:rPr>
              <w:t>69</w:t>
            </w:r>
          </w:p>
        </w:tc>
      </w:tr>
      <w:tr w:rsidR="001D0D47" w:rsidRPr="00393A6A" w:rsidTr="00393A6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8472" w:type="dxa"/>
            <w:tcBorders>
              <w:top w:val="nil"/>
              <w:left w:val="nil"/>
              <w:bottom w:val="nil"/>
              <w:right w:val="nil"/>
            </w:tcBorders>
          </w:tcPr>
          <w:p w:rsidR="001D0D47" w:rsidRPr="00393A6A" w:rsidRDefault="001D0D47" w:rsidP="00393A6A">
            <w:pPr>
              <w:spacing w:line="360" w:lineRule="auto"/>
              <w:ind w:left="284" w:firstLine="0"/>
              <w:rPr>
                <w:sz w:val="28"/>
                <w:szCs w:val="28"/>
                <w:lang w:val="ru-RU"/>
              </w:rPr>
            </w:pPr>
            <w:r w:rsidRPr="00393A6A">
              <w:rPr>
                <w:sz w:val="28"/>
                <w:szCs w:val="28"/>
              </w:rPr>
              <w:t>4.1 Обґрунтування необхідності розробки САР кисневим режимом аеротенків</w:t>
            </w:r>
            <w:r w:rsidR="00393A6A" w:rsidRPr="00393A6A">
              <w:rPr>
                <w:sz w:val="28"/>
                <w:szCs w:val="28"/>
                <w:lang w:val="ru-RU"/>
              </w:rPr>
              <w:t>…………………………………………………</w:t>
            </w:r>
          </w:p>
        </w:tc>
        <w:tc>
          <w:tcPr>
            <w:tcW w:w="673" w:type="dxa"/>
            <w:tcBorders>
              <w:top w:val="nil"/>
              <w:left w:val="nil"/>
              <w:bottom w:val="nil"/>
              <w:right w:val="nil"/>
            </w:tcBorders>
          </w:tcPr>
          <w:p w:rsidR="001D0D47" w:rsidRDefault="001D0D47" w:rsidP="00393A6A">
            <w:pPr>
              <w:spacing w:line="360" w:lineRule="auto"/>
              <w:ind w:left="-108" w:firstLine="0"/>
              <w:rPr>
                <w:sz w:val="28"/>
                <w:szCs w:val="28"/>
                <w:lang w:val="ru-RU"/>
              </w:rPr>
            </w:pPr>
          </w:p>
          <w:p w:rsidR="00393A6A" w:rsidRPr="00393A6A" w:rsidRDefault="00393A6A" w:rsidP="00393A6A">
            <w:pPr>
              <w:spacing w:line="360" w:lineRule="auto"/>
              <w:ind w:left="-108" w:firstLine="0"/>
              <w:rPr>
                <w:sz w:val="28"/>
                <w:szCs w:val="28"/>
                <w:lang w:val="ru-RU"/>
              </w:rPr>
            </w:pPr>
            <w:r>
              <w:rPr>
                <w:sz w:val="28"/>
                <w:szCs w:val="28"/>
                <w:lang w:val="ru-RU"/>
              </w:rPr>
              <w:t>69</w:t>
            </w:r>
          </w:p>
        </w:tc>
      </w:tr>
      <w:tr w:rsidR="001D0D47" w:rsidRPr="00393A6A" w:rsidTr="00393A6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8472" w:type="dxa"/>
            <w:tcBorders>
              <w:top w:val="nil"/>
              <w:left w:val="nil"/>
              <w:bottom w:val="nil"/>
              <w:right w:val="nil"/>
            </w:tcBorders>
          </w:tcPr>
          <w:p w:rsidR="001D0D47" w:rsidRPr="00393A6A" w:rsidRDefault="001D0D47" w:rsidP="00393A6A">
            <w:pPr>
              <w:spacing w:line="360" w:lineRule="auto"/>
              <w:ind w:left="284" w:firstLine="0"/>
              <w:rPr>
                <w:sz w:val="28"/>
                <w:szCs w:val="28"/>
                <w:lang w:val="ru-RU"/>
              </w:rPr>
            </w:pPr>
            <w:r w:rsidRPr="00393A6A">
              <w:rPr>
                <w:sz w:val="28"/>
                <w:szCs w:val="28"/>
              </w:rPr>
              <w:t>4.2 Аналіз технологічної схеми очищення стічних вод як об'єкта автоматизації</w:t>
            </w:r>
            <w:r w:rsidR="00393A6A" w:rsidRPr="00393A6A">
              <w:rPr>
                <w:sz w:val="28"/>
                <w:szCs w:val="28"/>
                <w:lang w:val="ru-RU"/>
              </w:rPr>
              <w:t>……………………………………………………….</w:t>
            </w:r>
          </w:p>
        </w:tc>
        <w:tc>
          <w:tcPr>
            <w:tcW w:w="673" w:type="dxa"/>
            <w:tcBorders>
              <w:top w:val="nil"/>
              <w:left w:val="nil"/>
              <w:bottom w:val="nil"/>
              <w:right w:val="nil"/>
            </w:tcBorders>
          </w:tcPr>
          <w:p w:rsidR="001D0D47" w:rsidRDefault="001D0D47" w:rsidP="00393A6A">
            <w:pPr>
              <w:spacing w:line="360" w:lineRule="auto"/>
              <w:ind w:left="-108" w:firstLine="0"/>
              <w:rPr>
                <w:sz w:val="28"/>
                <w:szCs w:val="28"/>
                <w:lang w:val="ru-RU"/>
              </w:rPr>
            </w:pPr>
          </w:p>
          <w:p w:rsidR="00393A6A" w:rsidRPr="00393A6A" w:rsidRDefault="00393A6A" w:rsidP="00393A6A">
            <w:pPr>
              <w:spacing w:line="360" w:lineRule="auto"/>
              <w:ind w:left="-108" w:firstLine="0"/>
              <w:rPr>
                <w:sz w:val="28"/>
                <w:szCs w:val="28"/>
                <w:lang w:val="ru-RU"/>
              </w:rPr>
            </w:pPr>
            <w:r>
              <w:rPr>
                <w:sz w:val="28"/>
                <w:szCs w:val="28"/>
                <w:lang w:val="ru-RU"/>
              </w:rPr>
              <w:t>71</w:t>
            </w:r>
          </w:p>
        </w:tc>
      </w:tr>
      <w:tr w:rsidR="001D0D47" w:rsidRPr="00393A6A" w:rsidTr="00393A6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8472" w:type="dxa"/>
            <w:tcBorders>
              <w:top w:val="nil"/>
              <w:left w:val="nil"/>
              <w:bottom w:val="nil"/>
              <w:right w:val="nil"/>
            </w:tcBorders>
          </w:tcPr>
          <w:p w:rsidR="001D0D47" w:rsidRPr="00393A6A" w:rsidRDefault="001D0D47" w:rsidP="00393A6A">
            <w:pPr>
              <w:spacing w:line="360" w:lineRule="auto"/>
              <w:ind w:left="284" w:firstLine="0"/>
              <w:rPr>
                <w:sz w:val="28"/>
                <w:szCs w:val="28"/>
                <w:lang w:val="ru-RU"/>
              </w:rPr>
            </w:pPr>
            <w:r w:rsidRPr="00393A6A">
              <w:rPr>
                <w:sz w:val="28"/>
                <w:szCs w:val="28"/>
              </w:rPr>
              <w:t>4.3 Система автоматичного регулювання кисневим режимом аеротенків при очищенні стічних вод</w:t>
            </w:r>
            <w:r w:rsidR="00393A6A" w:rsidRPr="00393A6A">
              <w:rPr>
                <w:sz w:val="28"/>
                <w:szCs w:val="28"/>
                <w:lang w:val="ru-RU"/>
              </w:rPr>
              <w:t>………………………………</w:t>
            </w:r>
          </w:p>
        </w:tc>
        <w:tc>
          <w:tcPr>
            <w:tcW w:w="673" w:type="dxa"/>
            <w:tcBorders>
              <w:top w:val="nil"/>
              <w:left w:val="nil"/>
              <w:bottom w:val="nil"/>
              <w:right w:val="nil"/>
            </w:tcBorders>
          </w:tcPr>
          <w:p w:rsidR="001D0D47" w:rsidRDefault="001D0D47" w:rsidP="00393A6A">
            <w:pPr>
              <w:spacing w:line="360" w:lineRule="auto"/>
              <w:ind w:left="-108" w:firstLine="0"/>
              <w:rPr>
                <w:sz w:val="28"/>
                <w:szCs w:val="28"/>
                <w:lang w:val="ru-RU"/>
              </w:rPr>
            </w:pPr>
          </w:p>
          <w:p w:rsidR="00393A6A" w:rsidRPr="00393A6A" w:rsidRDefault="00393A6A" w:rsidP="00393A6A">
            <w:pPr>
              <w:spacing w:line="360" w:lineRule="auto"/>
              <w:ind w:left="-108" w:firstLine="0"/>
              <w:rPr>
                <w:sz w:val="28"/>
                <w:szCs w:val="28"/>
                <w:lang w:val="ru-RU"/>
              </w:rPr>
            </w:pPr>
            <w:r>
              <w:rPr>
                <w:sz w:val="28"/>
                <w:szCs w:val="28"/>
                <w:lang w:val="ru-RU"/>
              </w:rPr>
              <w:t>72</w:t>
            </w:r>
          </w:p>
        </w:tc>
      </w:tr>
      <w:tr w:rsidR="001D0D47" w:rsidRPr="00393A6A" w:rsidTr="00393A6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8472" w:type="dxa"/>
            <w:tcBorders>
              <w:top w:val="nil"/>
              <w:left w:val="nil"/>
              <w:bottom w:val="nil"/>
              <w:right w:val="nil"/>
            </w:tcBorders>
          </w:tcPr>
          <w:p w:rsidR="001D0D47" w:rsidRPr="00393A6A" w:rsidRDefault="001D0D47" w:rsidP="00393A6A">
            <w:pPr>
              <w:spacing w:line="360" w:lineRule="auto"/>
              <w:ind w:left="284" w:firstLine="0"/>
              <w:rPr>
                <w:sz w:val="28"/>
                <w:szCs w:val="28"/>
                <w:lang w:val="ru-RU"/>
              </w:rPr>
            </w:pPr>
            <w:r w:rsidRPr="00393A6A">
              <w:rPr>
                <w:sz w:val="28"/>
                <w:szCs w:val="28"/>
              </w:rPr>
              <w:t>4.4 Комп’ютерне моделювання робочих режимів аеротенків-змішувачів із САР</w:t>
            </w:r>
            <w:r w:rsidR="00393A6A" w:rsidRPr="00393A6A">
              <w:rPr>
                <w:sz w:val="28"/>
                <w:szCs w:val="28"/>
                <w:lang w:val="ru-RU"/>
              </w:rPr>
              <w:t>……………………………………………………</w:t>
            </w:r>
          </w:p>
        </w:tc>
        <w:tc>
          <w:tcPr>
            <w:tcW w:w="673" w:type="dxa"/>
            <w:tcBorders>
              <w:top w:val="nil"/>
              <w:left w:val="nil"/>
              <w:bottom w:val="nil"/>
              <w:right w:val="nil"/>
            </w:tcBorders>
          </w:tcPr>
          <w:p w:rsidR="001D0D47" w:rsidRDefault="001D0D47" w:rsidP="00393A6A">
            <w:pPr>
              <w:spacing w:line="360" w:lineRule="auto"/>
              <w:ind w:left="-108" w:firstLine="0"/>
              <w:rPr>
                <w:sz w:val="28"/>
                <w:szCs w:val="28"/>
                <w:lang w:val="ru-RU"/>
              </w:rPr>
            </w:pPr>
          </w:p>
          <w:p w:rsidR="00393A6A" w:rsidRPr="00393A6A" w:rsidRDefault="00393A6A" w:rsidP="00393A6A">
            <w:pPr>
              <w:spacing w:line="360" w:lineRule="auto"/>
              <w:ind w:left="-108" w:firstLine="0"/>
              <w:rPr>
                <w:sz w:val="28"/>
                <w:szCs w:val="28"/>
                <w:lang w:val="ru-RU"/>
              </w:rPr>
            </w:pPr>
            <w:r>
              <w:rPr>
                <w:sz w:val="28"/>
                <w:szCs w:val="28"/>
                <w:lang w:val="ru-RU"/>
              </w:rPr>
              <w:t>83</w:t>
            </w:r>
          </w:p>
        </w:tc>
      </w:tr>
      <w:tr w:rsidR="001D0D47" w:rsidRPr="00393A6A" w:rsidTr="00393A6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8472" w:type="dxa"/>
            <w:tcBorders>
              <w:top w:val="nil"/>
              <w:left w:val="nil"/>
              <w:bottom w:val="nil"/>
              <w:right w:val="nil"/>
            </w:tcBorders>
          </w:tcPr>
          <w:p w:rsidR="001D0D47" w:rsidRPr="00393A6A" w:rsidRDefault="001D0D47" w:rsidP="00393A6A">
            <w:pPr>
              <w:spacing w:line="360" w:lineRule="auto"/>
              <w:ind w:firstLine="0"/>
              <w:rPr>
                <w:sz w:val="28"/>
                <w:szCs w:val="28"/>
                <w:lang w:val="ru-RU"/>
              </w:rPr>
            </w:pPr>
            <w:r w:rsidRPr="00393A6A">
              <w:rPr>
                <w:sz w:val="28"/>
                <w:szCs w:val="28"/>
              </w:rPr>
              <w:t>5 РОЗРОБЛЕННЯ STARTUP-ПРОЕКТУ</w:t>
            </w:r>
            <w:r w:rsidR="00393A6A" w:rsidRPr="00393A6A">
              <w:rPr>
                <w:sz w:val="28"/>
                <w:szCs w:val="28"/>
                <w:lang w:val="ru-RU"/>
              </w:rPr>
              <w:t>………………………………</w:t>
            </w:r>
          </w:p>
        </w:tc>
        <w:tc>
          <w:tcPr>
            <w:tcW w:w="673" w:type="dxa"/>
            <w:tcBorders>
              <w:top w:val="nil"/>
              <w:left w:val="nil"/>
              <w:bottom w:val="nil"/>
              <w:right w:val="nil"/>
            </w:tcBorders>
          </w:tcPr>
          <w:p w:rsidR="001D0D47" w:rsidRPr="00393A6A" w:rsidRDefault="00393A6A" w:rsidP="00393A6A">
            <w:pPr>
              <w:spacing w:line="360" w:lineRule="auto"/>
              <w:ind w:left="-108" w:firstLine="0"/>
              <w:rPr>
                <w:sz w:val="28"/>
                <w:szCs w:val="28"/>
                <w:lang w:val="ru-RU"/>
              </w:rPr>
            </w:pPr>
            <w:r>
              <w:rPr>
                <w:sz w:val="28"/>
                <w:szCs w:val="28"/>
                <w:lang w:val="ru-RU"/>
              </w:rPr>
              <w:t>87</w:t>
            </w:r>
          </w:p>
        </w:tc>
      </w:tr>
      <w:tr w:rsidR="001D0D47" w:rsidRPr="00393A6A" w:rsidTr="00393A6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8472" w:type="dxa"/>
            <w:tcBorders>
              <w:top w:val="nil"/>
              <w:left w:val="nil"/>
              <w:bottom w:val="nil"/>
              <w:right w:val="nil"/>
            </w:tcBorders>
          </w:tcPr>
          <w:p w:rsidR="001D0D47" w:rsidRPr="00393A6A" w:rsidRDefault="001D0D47" w:rsidP="00393A6A">
            <w:pPr>
              <w:spacing w:line="360" w:lineRule="auto"/>
              <w:ind w:left="284" w:firstLine="0"/>
              <w:rPr>
                <w:sz w:val="28"/>
                <w:szCs w:val="28"/>
                <w:lang w:val="ru-RU"/>
              </w:rPr>
            </w:pPr>
            <w:r w:rsidRPr="00393A6A">
              <w:rPr>
                <w:sz w:val="28"/>
                <w:szCs w:val="28"/>
              </w:rPr>
              <w:t>5.1 Резюме стартапу</w:t>
            </w:r>
            <w:r w:rsidR="00393A6A" w:rsidRPr="00393A6A">
              <w:rPr>
                <w:sz w:val="28"/>
                <w:szCs w:val="28"/>
                <w:lang w:val="ru-RU"/>
              </w:rPr>
              <w:t>…………………………………………………</w:t>
            </w:r>
          </w:p>
        </w:tc>
        <w:tc>
          <w:tcPr>
            <w:tcW w:w="673" w:type="dxa"/>
            <w:tcBorders>
              <w:top w:val="nil"/>
              <w:left w:val="nil"/>
              <w:bottom w:val="nil"/>
              <w:right w:val="nil"/>
            </w:tcBorders>
          </w:tcPr>
          <w:p w:rsidR="001D0D47" w:rsidRPr="00393A6A" w:rsidRDefault="00393A6A" w:rsidP="00393A6A">
            <w:pPr>
              <w:spacing w:line="360" w:lineRule="auto"/>
              <w:ind w:left="-108" w:firstLine="0"/>
              <w:rPr>
                <w:sz w:val="28"/>
                <w:szCs w:val="28"/>
                <w:lang w:val="ru-RU"/>
              </w:rPr>
            </w:pPr>
            <w:r>
              <w:rPr>
                <w:sz w:val="28"/>
                <w:szCs w:val="28"/>
                <w:lang w:val="ru-RU"/>
              </w:rPr>
              <w:t>87</w:t>
            </w:r>
          </w:p>
        </w:tc>
      </w:tr>
      <w:tr w:rsidR="001D0D47" w:rsidRPr="00393A6A" w:rsidTr="00393A6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8472" w:type="dxa"/>
            <w:tcBorders>
              <w:top w:val="nil"/>
              <w:left w:val="nil"/>
              <w:bottom w:val="nil"/>
              <w:right w:val="nil"/>
            </w:tcBorders>
          </w:tcPr>
          <w:p w:rsidR="001D0D47" w:rsidRPr="00393A6A" w:rsidRDefault="001D0D47" w:rsidP="00393A6A">
            <w:pPr>
              <w:spacing w:line="360" w:lineRule="auto"/>
              <w:ind w:left="284" w:firstLine="0"/>
              <w:rPr>
                <w:sz w:val="28"/>
                <w:szCs w:val="28"/>
                <w:lang w:val="ru-RU"/>
              </w:rPr>
            </w:pPr>
            <w:r w:rsidRPr="00393A6A">
              <w:rPr>
                <w:sz w:val="28"/>
                <w:szCs w:val="28"/>
              </w:rPr>
              <w:t>5.2 Аналіз зовнішнього та внутрішнього середовища стартапу</w:t>
            </w:r>
            <w:r w:rsidR="00393A6A" w:rsidRPr="00393A6A">
              <w:rPr>
                <w:sz w:val="28"/>
                <w:szCs w:val="28"/>
                <w:lang w:val="ru-RU"/>
              </w:rPr>
              <w:t>..</w:t>
            </w:r>
          </w:p>
        </w:tc>
        <w:tc>
          <w:tcPr>
            <w:tcW w:w="673" w:type="dxa"/>
            <w:tcBorders>
              <w:top w:val="nil"/>
              <w:left w:val="nil"/>
              <w:bottom w:val="nil"/>
              <w:right w:val="nil"/>
            </w:tcBorders>
          </w:tcPr>
          <w:p w:rsidR="001D0D47" w:rsidRPr="00393A6A" w:rsidRDefault="00393A6A" w:rsidP="00393A6A">
            <w:pPr>
              <w:spacing w:line="360" w:lineRule="auto"/>
              <w:ind w:left="-108" w:firstLine="0"/>
              <w:rPr>
                <w:sz w:val="28"/>
                <w:szCs w:val="28"/>
                <w:lang w:val="ru-RU"/>
              </w:rPr>
            </w:pPr>
            <w:r>
              <w:rPr>
                <w:sz w:val="28"/>
                <w:szCs w:val="28"/>
                <w:lang w:val="ru-RU"/>
              </w:rPr>
              <w:t>91</w:t>
            </w:r>
          </w:p>
        </w:tc>
      </w:tr>
      <w:tr w:rsidR="001D0D47" w:rsidRPr="00393A6A" w:rsidTr="00393A6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8472" w:type="dxa"/>
            <w:tcBorders>
              <w:top w:val="nil"/>
              <w:left w:val="nil"/>
              <w:bottom w:val="nil"/>
              <w:right w:val="nil"/>
            </w:tcBorders>
          </w:tcPr>
          <w:p w:rsidR="001D0D47" w:rsidRPr="00393A6A" w:rsidRDefault="001D0D47" w:rsidP="00393A6A">
            <w:pPr>
              <w:spacing w:line="360" w:lineRule="auto"/>
              <w:ind w:left="284" w:firstLine="0"/>
              <w:rPr>
                <w:sz w:val="28"/>
                <w:szCs w:val="28"/>
                <w:lang w:val="ru-RU"/>
              </w:rPr>
            </w:pPr>
            <w:r w:rsidRPr="00393A6A">
              <w:rPr>
                <w:sz w:val="28"/>
                <w:szCs w:val="28"/>
              </w:rPr>
              <w:t>5.3 Визначення ключових факторів успіху проекту</w:t>
            </w:r>
            <w:r w:rsidR="00393A6A" w:rsidRPr="00393A6A">
              <w:rPr>
                <w:sz w:val="28"/>
                <w:szCs w:val="28"/>
                <w:lang w:val="ru-RU"/>
              </w:rPr>
              <w:t>………………..</w:t>
            </w:r>
          </w:p>
        </w:tc>
        <w:tc>
          <w:tcPr>
            <w:tcW w:w="673" w:type="dxa"/>
            <w:tcBorders>
              <w:top w:val="nil"/>
              <w:left w:val="nil"/>
              <w:bottom w:val="nil"/>
              <w:right w:val="nil"/>
            </w:tcBorders>
          </w:tcPr>
          <w:p w:rsidR="001D0D47" w:rsidRPr="00393A6A" w:rsidRDefault="00393A6A" w:rsidP="00393A6A">
            <w:pPr>
              <w:spacing w:line="360" w:lineRule="auto"/>
              <w:ind w:left="-108" w:firstLine="0"/>
              <w:rPr>
                <w:sz w:val="28"/>
                <w:szCs w:val="28"/>
                <w:lang w:val="ru-RU"/>
              </w:rPr>
            </w:pPr>
            <w:r>
              <w:rPr>
                <w:sz w:val="28"/>
                <w:szCs w:val="28"/>
                <w:lang w:val="ru-RU"/>
              </w:rPr>
              <w:t>99</w:t>
            </w:r>
          </w:p>
        </w:tc>
      </w:tr>
      <w:tr w:rsidR="001D0D47" w:rsidRPr="00393A6A" w:rsidTr="00393A6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8472" w:type="dxa"/>
            <w:tcBorders>
              <w:top w:val="nil"/>
              <w:left w:val="nil"/>
              <w:bottom w:val="nil"/>
              <w:right w:val="nil"/>
            </w:tcBorders>
          </w:tcPr>
          <w:p w:rsidR="001D0D47" w:rsidRPr="00393A6A" w:rsidRDefault="001D0D47" w:rsidP="00393A6A">
            <w:pPr>
              <w:spacing w:line="360" w:lineRule="auto"/>
              <w:ind w:left="284" w:firstLine="0"/>
              <w:rPr>
                <w:sz w:val="28"/>
                <w:szCs w:val="28"/>
                <w:lang w:val="ru-RU"/>
              </w:rPr>
            </w:pPr>
            <w:r w:rsidRPr="00393A6A">
              <w:rPr>
                <w:sz w:val="28"/>
                <w:szCs w:val="28"/>
              </w:rPr>
              <w:t>5.4 Визначення потенційних споживачів</w:t>
            </w:r>
            <w:r w:rsidR="00393A6A" w:rsidRPr="00393A6A">
              <w:rPr>
                <w:sz w:val="28"/>
                <w:szCs w:val="28"/>
                <w:lang w:val="ru-RU"/>
              </w:rPr>
              <w:t>………………………….</w:t>
            </w:r>
          </w:p>
        </w:tc>
        <w:tc>
          <w:tcPr>
            <w:tcW w:w="673" w:type="dxa"/>
            <w:tcBorders>
              <w:top w:val="nil"/>
              <w:left w:val="nil"/>
              <w:bottom w:val="nil"/>
              <w:right w:val="nil"/>
            </w:tcBorders>
          </w:tcPr>
          <w:p w:rsidR="001D0D47" w:rsidRPr="00393A6A" w:rsidRDefault="00393A6A" w:rsidP="00393A6A">
            <w:pPr>
              <w:spacing w:line="360" w:lineRule="auto"/>
              <w:ind w:left="-108" w:firstLine="0"/>
              <w:rPr>
                <w:sz w:val="28"/>
                <w:szCs w:val="28"/>
                <w:lang w:val="ru-RU"/>
              </w:rPr>
            </w:pPr>
            <w:r>
              <w:rPr>
                <w:sz w:val="28"/>
                <w:szCs w:val="28"/>
                <w:lang w:val="ru-RU"/>
              </w:rPr>
              <w:t>103</w:t>
            </w:r>
          </w:p>
        </w:tc>
      </w:tr>
      <w:tr w:rsidR="001D0D47" w:rsidRPr="00393A6A" w:rsidTr="00393A6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8472" w:type="dxa"/>
            <w:tcBorders>
              <w:top w:val="nil"/>
              <w:left w:val="nil"/>
              <w:bottom w:val="nil"/>
              <w:right w:val="nil"/>
            </w:tcBorders>
          </w:tcPr>
          <w:p w:rsidR="001D0D47" w:rsidRPr="00393A6A" w:rsidRDefault="001D0D47" w:rsidP="00393A6A">
            <w:pPr>
              <w:spacing w:line="360" w:lineRule="auto"/>
              <w:ind w:left="284" w:firstLine="0"/>
              <w:rPr>
                <w:sz w:val="28"/>
                <w:szCs w:val="28"/>
                <w:lang w:val="ru-RU"/>
              </w:rPr>
            </w:pPr>
            <w:r w:rsidRPr="00393A6A">
              <w:rPr>
                <w:sz w:val="28"/>
                <w:szCs w:val="28"/>
              </w:rPr>
              <w:t>5.5 Ціна інноваційної пропозиції на ринку</w:t>
            </w:r>
            <w:r w:rsidR="00393A6A" w:rsidRPr="00393A6A">
              <w:rPr>
                <w:sz w:val="28"/>
                <w:szCs w:val="28"/>
                <w:lang w:val="ru-RU"/>
              </w:rPr>
              <w:t>………………………..</w:t>
            </w:r>
          </w:p>
        </w:tc>
        <w:tc>
          <w:tcPr>
            <w:tcW w:w="673" w:type="dxa"/>
            <w:tcBorders>
              <w:top w:val="nil"/>
              <w:left w:val="nil"/>
              <w:bottom w:val="nil"/>
              <w:right w:val="nil"/>
            </w:tcBorders>
          </w:tcPr>
          <w:p w:rsidR="001D0D47" w:rsidRPr="00393A6A" w:rsidRDefault="00393A6A" w:rsidP="00393A6A">
            <w:pPr>
              <w:spacing w:line="360" w:lineRule="auto"/>
              <w:ind w:left="-108" w:firstLine="0"/>
              <w:rPr>
                <w:sz w:val="28"/>
                <w:szCs w:val="28"/>
                <w:lang w:val="ru-RU"/>
              </w:rPr>
            </w:pPr>
            <w:r>
              <w:rPr>
                <w:sz w:val="28"/>
                <w:szCs w:val="28"/>
                <w:lang w:val="ru-RU"/>
              </w:rPr>
              <w:t>108</w:t>
            </w:r>
          </w:p>
        </w:tc>
      </w:tr>
      <w:tr w:rsidR="001D0D47" w:rsidRPr="00393A6A" w:rsidTr="00393A6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8472" w:type="dxa"/>
            <w:tcBorders>
              <w:top w:val="nil"/>
              <w:left w:val="nil"/>
              <w:bottom w:val="nil"/>
              <w:right w:val="nil"/>
            </w:tcBorders>
          </w:tcPr>
          <w:p w:rsidR="001D0D47" w:rsidRPr="00393A6A" w:rsidRDefault="001D0D47" w:rsidP="00393A6A">
            <w:pPr>
              <w:pStyle w:val="a7"/>
              <w:spacing w:after="0" w:line="360" w:lineRule="auto"/>
              <w:ind w:left="284"/>
              <w:contextualSpacing w:val="0"/>
              <w:jc w:val="both"/>
              <w:rPr>
                <w:rFonts w:cs="Times New Roman"/>
                <w:szCs w:val="28"/>
              </w:rPr>
            </w:pPr>
            <w:r w:rsidRPr="00393A6A">
              <w:rPr>
                <w:rFonts w:cs="Times New Roman"/>
                <w:color w:val="auto"/>
                <w:szCs w:val="28"/>
                <w:lang w:val="uk-UA"/>
              </w:rPr>
              <w:t xml:space="preserve">5.6 Концепція бізнес-моделі проекту та карта бізнес-процесів реалізації проекту </w:t>
            </w:r>
            <w:r w:rsidR="00393A6A" w:rsidRPr="00393A6A">
              <w:rPr>
                <w:rFonts w:cs="Times New Roman"/>
                <w:color w:val="auto"/>
                <w:szCs w:val="28"/>
                <w:lang w:val="uk-UA"/>
              </w:rPr>
              <w:t>…………………………………………………..</w:t>
            </w:r>
          </w:p>
        </w:tc>
        <w:tc>
          <w:tcPr>
            <w:tcW w:w="673" w:type="dxa"/>
            <w:tcBorders>
              <w:top w:val="nil"/>
              <w:left w:val="nil"/>
              <w:bottom w:val="nil"/>
              <w:right w:val="nil"/>
            </w:tcBorders>
          </w:tcPr>
          <w:p w:rsidR="00393A6A" w:rsidRDefault="00393A6A" w:rsidP="00393A6A">
            <w:pPr>
              <w:spacing w:line="360" w:lineRule="auto"/>
              <w:ind w:left="-108" w:firstLine="0"/>
              <w:rPr>
                <w:sz w:val="28"/>
                <w:szCs w:val="28"/>
                <w:lang w:val="ru-RU"/>
              </w:rPr>
            </w:pPr>
          </w:p>
          <w:p w:rsidR="00393A6A" w:rsidRPr="00393A6A" w:rsidRDefault="00393A6A" w:rsidP="00393A6A">
            <w:pPr>
              <w:spacing w:line="360" w:lineRule="auto"/>
              <w:ind w:left="-108" w:firstLine="0"/>
              <w:rPr>
                <w:sz w:val="28"/>
                <w:szCs w:val="28"/>
                <w:lang w:val="ru-RU"/>
              </w:rPr>
            </w:pPr>
            <w:r>
              <w:rPr>
                <w:sz w:val="28"/>
                <w:szCs w:val="28"/>
                <w:lang w:val="ru-RU"/>
              </w:rPr>
              <w:t>125</w:t>
            </w:r>
          </w:p>
        </w:tc>
      </w:tr>
      <w:tr w:rsidR="001D0D47" w:rsidRPr="00393A6A" w:rsidTr="00393A6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8472" w:type="dxa"/>
            <w:tcBorders>
              <w:top w:val="nil"/>
              <w:left w:val="nil"/>
              <w:bottom w:val="nil"/>
              <w:right w:val="nil"/>
            </w:tcBorders>
          </w:tcPr>
          <w:p w:rsidR="001D0D47" w:rsidRPr="00393A6A" w:rsidRDefault="001D0D47" w:rsidP="00393A6A">
            <w:pPr>
              <w:pStyle w:val="a7"/>
              <w:spacing w:after="0" w:line="360" w:lineRule="auto"/>
              <w:ind w:left="284"/>
              <w:contextualSpacing w:val="0"/>
              <w:jc w:val="both"/>
              <w:rPr>
                <w:rFonts w:cs="Times New Roman"/>
                <w:color w:val="auto"/>
                <w:szCs w:val="28"/>
                <w:lang w:val="uk-UA"/>
              </w:rPr>
            </w:pPr>
            <w:r w:rsidRPr="00393A6A">
              <w:rPr>
                <w:rFonts w:cs="Times New Roman"/>
                <w:color w:val="auto"/>
                <w:szCs w:val="28"/>
                <w:lang w:val="uk-UA"/>
              </w:rPr>
              <w:t>5.7 Ризики стартап-проекту та методи управління ними</w:t>
            </w:r>
            <w:r w:rsidR="00393A6A" w:rsidRPr="00393A6A">
              <w:rPr>
                <w:rFonts w:cs="Times New Roman"/>
                <w:color w:val="auto"/>
                <w:szCs w:val="28"/>
                <w:lang w:val="uk-UA"/>
              </w:rPr>
              <w:t>…………</w:t>
            </w:r>
          </w:p>
        </w:tc>
        <w:tc>
          <w:tcPr>
            <w:tcW w:w="673" w:type="dxa"/>
            <w:tcBorders>
              <w:top w:val="nil"/>
              <w:left w:val="nil"/>
              <w:bottom w:val="nil"/>
              <w:right w:val="nil"/>
            </w:tcBorders>
          </w:tcPr>
          <w:p w:rsidR="001D0D47" w:rsidRPr="00393A6A" w:rsidRDefault="00393A6A" w:rsidP="00393A6A">
            <w:pPr>
              <w:spacing w:line="360" w:lineRule="auto"/>
              <w:ind w:left="-108" w:firstLine="0"/>
              <w:rPr>
                <w:sz w:val="28"/>
                <w:szCs w:val="28"/>
                <w:lang w:val="ru-RU"/>
              </w:rPr>
            </w:pPr>
            <w:r>
              <w:rPr>
                <w:sz w:val="28"/>
                <w:szCs w:val="28"/>
                <w:lang w:val="ru-RU"/>
              </w:rPr>
              <w:t>128</w:t>
            </w:r>
          </w:p>
        </w:tc>
      </w:tr>
      <w:tr w:rsidR="00393A6A" w:rsidRPr="00393A6A" w:rsidTr="00393A6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8472" w:type="dxa"/>
            <w:tcBorders>
              <w:top w:val="nil"/>
              <w:left w:val="nil"/>
              <w:bottom w:val="nil"/>
              <w:right w:val="nil"/>
            </w:tcBorders>
          </w:tcPr>
          <w:p w:rsidR="00393A6A" w:rsidRPr="00393A6A" w:rsidRDefault="00393A6A" w:rsidP="00393A6A">
            <w:pPr>
              <w:spacing w:line="360" w:lineRule="auto"/>
              <w:ind w:firstLine="0"/>
              <w:rPr>
                <w:lang w:val="ru-RU"/>
              </w:rPr>
            </w:pPr>
            <w:r w:rsidRPr="00393A6A">
              <w:t>ВИСНОВКИ…………………………………………………………</w:t>
            </w:r>
            <w:r>
              <w:t>…</w:t>
            </w:r>
            <w:r>
              <w:rPr>
                <w:lang w:val="ru-RU"/>
              </w:rPr>
              <w:t>…….</w:t>
            </w:r>
          </w:p>
          <w:p w:rsidR="00393A6A" w:rsidRPr="00393A6A" w:rsidRDefault="00393A6A" w:rsidP="00393A6A">
            <w:pPr>
              <w:spacing w:line="360" w:lineRule="auto"/>
              <w:ind w:firstLine="0"/>
              <w:rPr>
                <w:sz w:val="28"/>
                <w:szCs w:val="28"/>
                <w:lang w:val="ru-RU"/>
              </w:rPr>
            </w:pPr>
            <w:r w:rsidRPr="00393A6A">
              <w:rPr>
                <w:caps/>
              </w:rPr>
              <w:t>ПЕРЕЛІК ПОСИЛАНЬ</w:t>
            </w:r>
            <w:r w:rsidRPr="00393A6A">
              <w:t>……………………..……………………..….</w:t>
            </w:r>
            <w:r>
              <w:rPr>
                <w:lang w:val="ru-RU"/>
              </w:rPr>
              <w:t>.</w:t>
            </w:r>
            <w:r w:rsidRPr="00393A6A">
              <w:t>..</w:t>
            </w:r>
            <w:r>
              <w:rPr>
                <w:lang w:val="ru-RU"/>
              </w:rPr>
              <w:t>......</w:t>
            </w:r>
          </w:p>
        </w:tc>
        <w:tc>
          <w:tcPr>
            <w:tcW w:w="673" w:type="dxa"/>
            <w:tcBorders>
              <w:top w:val="nil"/>
              <w:left w:val="nil"/>
              <w:bottom w:val="nil"/>
              <w:right w:val="nil"/>
            </w:tcBorders>
          </w:tcPr>
          <w:p w:rsidR="00393A6A" w:rsidRDefault="00393A6A" w:rsidP="00393A6A">
            <w:pPr>
              <w:spacing w:line="360" w:lineRule="auto"/>
              <w:ind w:left="-108" w:firstLine="0"/>
              <w:rPr>
                <w:lang w:val="ru-RU"/>
              </w:rPr>
            </w:pPr>
            <w:r w:rsidRPr="00393A6A">
              <w:t>135</w:t>
            </w:r>
          </w:p>
          <w:p w:rsidR="00393A6A" w:rsidRPr="00393A6A" w:rsidRDefault="00393A6A" w:rsidP="00393A6A">
            <w:pPr>
              <w:spacing w:line="360" w:lineRule="auto"/>
              <w:ind w:left="-108" w:firstLine="0"/>
              <w:rPr>
                <w:sz w:val="28"/>
                <w:szCs w:val="28"/>
                <w:lang w:val="ru-RU"/>
              </w:rPr>
            </w:pPr>
            <w:r>
              <w:rPr>
                <w:lang w:val="ru-RU"/>
              </w:rPr>
              <w:t>137</w:t>
            </w:r>
          </w:p>
        </w:tc>
      </w:tr>
      <w:tr w:rsidR="00393A6A" w:rsidRPr="00393A6A" w:rsidTr="00393A6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8472" w:type="dxa"/>
            <w:tcBorders>
              <w:top w:val="nil"/>
              <w:left w:val="nil"/>
              <w:bottom w:val="nil"/>
              <w:right w:val="nil"/>
            </w:tcBorders>
          </w:tcPr>
          <w:p w:rsidR="00393A6A" w:rsidRPr="00393A6A" w:rsidRDefault="00393A6A" w:rsidP="00393A6A">
            <w:pPr>
              <w:spacing w:line="360" w:lineRule="auto"/>
              <w:ind w:firstLine="0"/>
              <w:rPr>
                <w:szCs w:val="28"/>
                <w:lang w:val="ru-RU"/>
              </w:rPr>
            </w:pPr>
            <w:r w:rsidRPr="00393A6A">
              <w:t>ДОДАТКИ………………………………………………………..……</w:t>
            </w:r>
            <w:r>
              <w:t>…</w:t>
            </w:r>
            <w:r>
              <w:rPr>
                <w:lang w:val="ru-RU"/>
              </w:rPr>
              <w:t>….</w:t>
            </w:r>
          </w:p>
        </w:tc>
        <w:tc>
          <w:tcPr>
            <w:tcW w:w="673" w:type="dxa"/>
            <w:tcBorders>
              <w:top w:val="nil"/>
              <w:left w:val="nil"/>
              <w:bottom w:val="nil"/>
              <w:right w:val="nil"/>
            </w:tcBorders>
          </w:tcPr>
          <w:p w:rsidR="00393A6A" w:rsidRPr="00393A6A" w:rsidRDefault="00393A6A" w:rsidP="00393A6A">
            <w:pPr>
              <w:spacing w:line="360" w:lineRule="auto"/>
              <w:ind w:left="-108" w:firstLine="0"/>
              <w:rPr>
                <w:sz w:val="28"/>
                <w:szCs w:val="28"/>
                <w:lang w:val="ru-RU"/>
              </w:rPr>
            </w:pPr>
            <w:r>
              <w:rPr>
                <w:sz w:val="28"/>
                <w:szCs w:val="28"/>
                <w:lang w:val="ru-RU"/>
              </w:rPr>
              <w:t>143</w:t>
            </w:r>
          </w:p>
        </w:tc>
      </w:tr>
      <w:tr w:rsidR="00393A6A" w:rsidRPr="00393A6A" w:rsidTr="00393A6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8472" w:type="dxa"/>
            <w:tcBorders>
              <w:top w:val="nil"/>
              <w:left w:val="nil"/>
              <w:bottom w:val="nil"/>
              <w:right w:val="nil"/>
            </w:tcBorders>
          </w:tcPr>
          <w:p w:rsidR="00393A6A" w:rsidRPr="00393A6A" w:rsidRDefault="00393A6A" w:rsidP="00393A6A">
            <w:pPr>
              <w:spacing w:line="360" w:lineRule="auto"/>
              <w:ind w:firstLine="0"/>
              <w:rPr>
                <w:sz w:val="28"/>
                <w:szCs w:val="28"/>
                <w:lang w:val="ru-RU"/>
              </w:rPr>
            </w:pPr>
            <w:r w:rsidRPr="00393A6A">
              <w:rPr>
                <w:sz w:val="28"/>
                <w:szCs w:val="28"/>
              </w:rPr>
              <w:t>ДОДАТОК А. Програмний код обчислювального модуля проектування аеротенків-змішувачів</w:t>
            </w:r>
            <w:r>
              <w:rPr>
                <w:sz w:val="28"/>
                <w:szCs w:val="28"/>
                <w:lang w:val="ru-RU"/>
              </w:rPr>
              <w:t>…………………………………</w:t>
            </w:r>
          </w:p>
        </w:tc>
        <w:tc>
          <w:tcPr>
            <w:tcW w:w="673" w:type="dxa"/>
            <w:tcBorders>
              <w:top w:val="nil"/>
              <w:left w:val="nil"/>
              <w:bottom w:val="nil"/>
              <w:right w:val="nil"/>
            </w:tcBorders>
          </w:tcPr>
          <w:p w:rsidR="00393A6A" w:rsidRDefault="00393A6A" w:rsidP="00393A6A">
            <w:pPr>
              <w:spacing w:line="360" w:lineRule="auto"/>
              <w:ind w:left="-108" w:firstLine="0"/>
              <w:rPr>
                <w:sz w:val="28"/>
                <w:szCs w:val="28"/>
                <w:lang w:val="ru-RU"/>
              </w:rPr>
            </w:pPr>
          </w:p>
          <w:p w:rsidR="00393A6A" w:rsidRDefault="00393A6A" w:rsidP="00393A6A">
            <w:pPr>
              <w:spacing w:line="360" w:lineRule="auto"/>
              <w:ind w:left="-108" w:firstLine="0"/>
              <w:rPr>
                <w:sz w:val="28"/>
                <w:szCs w:val="28"/>
                <w:lang w:val="ru-RU"/>
              </w:rPr>
            </w:pPr>
            <w:r>
              <w:rPr>
                <w:sz w:val="28"/>
                <w:szCs w:val="28"/>
                <w:lang w:val="ru-RU"/>
              </w:rPr>
              <w:t>143</w:t>
            </w:r>
          </w:p>
        </w:tc>
      </w:tr>
      <w:tr w:rsidR="00393A6A" w:rsidRPr="00393A6A" w:rsidTr="00393A6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8472" w:type="dxa"/>
            <w:tcBorders>
              <w:top w:val="nil"/>
              <w:left w:val="nil"/>
              <w:bottom w:val="nil"/>
              <w:right w:val="nil"/>
            </w:tcBorders>
          </w:tcPr>
          <w:p w:rsidR="00393A6A" w:rsidRPr="00393A6A" w:rsidRDefault="00393A6A" w:rsidP="00393A6A">
            <w:pPr>
              <w:spacing w:line="360" w:lineRule="auto"/>
              <w:ind w:firstLine="0"/>
              <w:rPr>
                <w:sz w:val="28"/>
                <w:szCs w:val="28"/>
              </w:rPr>
            </w:pPr>
            <w:r w:rsidRPr="00393A6A">
              <w:rPr>
                <w:sz w:val="28"/>
                <w:szCs w:val="28"/>
              </w:rPr>
              <w:lastRenderedPageBreak/>
              <w:t>ДОДАТОК Б. Технологічні характеристики споруд………….…….</w:t>
            </w:r>
          </w:p>
        </w:tc>
        <w:tc>
          <w:tcPr>
            <w:tcW w:w="673" w:type="dxa"/>
            <w:tcBorders>
              <w:top w:val="nil"/>
              <w:left w:val="nil"/>
              <w:bottom w:val="nil"/>
              <w:right w:val="nil"/>
            </w:tcBorders>
          </w:tcPr>
          <w:p w:rsidR="00393A6A" w:rsidRDefault="00393A6A" w:rsidP="00393A6A">
            <w:pPr>
              <w:spacing w:line="360" w:lineRule="auto"/>
              <w:ind w:left="-108" w:firstLine="0"/>
              <w:rPr>
                <w:sz w:val="28"/>
                <w:szCs w:val="28"/>
                <w:lang w:val="ru-RU"/>
              </w:rPr>
            </w:pPr>
            <w:r>
              <w:rPr>
                <w:sz w:val="28"/>
                <w:szCs w:val="28"/>
                <w:lang w:val="ru-RU"/>
              </w:rPr>
              <w:t>153</w:t>
            </w:r>
          </w:p>
        </w:tc>
      </w:tr>
      <w:tr w:rsidR="00393A6A" w:rsidRPr="00393A6A" w:rsidTr="00393A6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8472" w:type="dxa"/>
            <w:tcBorders>
              <w:top w:val="nil"/>
              <w:left w:val="nil"/>
              <w:bottom w:val="nil"/>
              <w:right w:val="nil"/>
            </w:tcBorders>
          </w:tcPr>
          <w:p w:rsidR="00393A6A" w:rsidRPr="00393A6A" w:rsidRDefault="00393A6A" w:rsidP="00393A6A">
            <w:pPr>
              <w:spacing w:line="360" w:lineRule="auto"/>
              <w:ind w:firstLine="0"/>
              <w:rPr>
                <w:sz w:val="28"/>
                <w:szCs w:val="28"/>
                <w:lang w:val="ru-RU"/>
              </w:rPr>
            </w:pPr>
            <w:r w:rsidRPr="00393A6A">
              <w:rPr>
                <w:sz w:val="28"/>
                <w:szCs w:val="28"/>
              </w:rPr>
              <w:t>ДОДАТОК В. Проектування аеротенків-змішувачів із застосуванням математичного пакету MatLab</w:t>
            </w:r>
            <w:r>
              <w:rPr>
                <w:sz w:val="28"/>
                <w:szCs w:val="28"/>
                <w:lang w:val="ru-RU"/>
              </w:rPr>
              <w:t>………………………..</w:t>
            </w:r>
          </w:p>
        </w:tc>
        <w:tc>
          <w:tcPr>
            <w:tcW w:w="673" w:type="dxa"/>
            <w:tcBorders>
              <w:top w:val="nil"/>
              <w:left w:val="nil"/>
              <w:bottom w:val="nil"/>
              <w:right w:val="nil"/>
            </w:tcBorders>
          </w:tcPr>
          <w:p w:rsidR="00393A6A" w:rsidRDefault="00393A6A" w:rsidP="00393A6A">
            <w:pPr>
              <w:spacing w:line="360" w:lineRule="auto"/>
              <w:ind w:left="-108" w:firstLine="0"/>
              <w:rPr>
                <w:sz w:val="28"/>
                <w:szCs w:val="28"/>
                <w:lang w:val="ru-RU"/>
              </w:rPr>
            </w:pPr>
          </w:p>
          <w:p w:rsidR="00393A6A" w:rsidRDefault="00393A6A" w:rsidP="00393A6A">
            <w:pPr>
              <w:spacing w:line="360" w:lineRule="auto"/>
              <w:ind w:left="-108" w:firstLine="0"/>
              <w:rPr>
                <w:sz w:val="28"/>
                <w:szCs w:val="28"/>
                <w:lang w:val="ru-RU"/>
              </w:rPr>
            </w:pPr>
            <w:r>
              <w:rPr>
                <w:sz w:val="28"/>
                <w:szCs w:val="28"/>
                <w:lang w:val="ru-RU"/>
              </w:rPr>
              <w:t>158</w:t>
            </w:r>
          </w:p>
        </w:tc>
      </w:tr>
    </w:tbl>
    <w:p w:rsidR="00A9665A" w:rsidRPr="006B2F22" w:rsidRDefault="00A9665A" w:rsidP="005113E9">
      <w:pPr>
        <w:ind w:firstLine="0"/>
      </w:pPr>
    </w:p>
    <w:p w:rsidR="00263AF8" w:rsidRPr="006B2F22" w:rsidRDefault="00263AF8" w:rsidP="005113E9">
      <w:pPr>
        <w:ind w:firstLine="0"/>
      </w:pPr>
    </w:p>
    <w:p w:rsidR="00263AF8" w:rsidRPr="006B2F22" w:rsidRDefault="00263AF8"/>
    <w:p w:rsidR="00263AF8" w:rsidRPr="006B2F22" w:rsidRDefault="00263AF8"/>
    <w:p w:rsidR="00263AF8" w:rsidRPr="006B2F22" w:rsidRDefault="00263AF8"/>
    <w:p w:rsidR="00263AF8" w:rsidRPr="006B2F22" w:rsidRDefault="00263AF8"/>
    <w:p w:rsidR="00263AF8" w:rsidRPr="006B2F22" w:rsidRDefault="00263AF8"/>
    <w:p w:rsidR="00263AF8" w:rsidRPr="006B2F22" w:rsidRDefault="00263AF8"/>
    <w:p w:rsidR="00263AF8" w:rsidRPr="006B2F22" w:rsidRDefault="00263AF8"/>
    <w:p w:rsidR="00263AF8" w:rsidRPr="006B2F22" w:rsidRDefault="00263AF8"/>
    <w:p w:rsidR="00263AF8" w:rsidRPr="006B2F22" w:rsidRDefault="00263AF8"/>
    <w:p w:rsidR="00263AF8" w:rsidRPr="006B2F22" w:rsidRDefault="00263AF8"/>
    <w:p w:rsidR="00263AF8" w:rsidRPr="006B2F22" w:rsidRDefault="00263AF8"/>
    <w:p w:rsidR="00263AF8" w:rsidRPr="006B2F22" w:rsidRDefault="00263AF8"/>
    <w:p w:rsidR="00263AF8" w:rsidRPr="006B2F22" w:rsidRDefault="00263AF8"/>
    <w:p w:rsidR="00263AF8" w:rsidRPr="006B2F22" w:rsidRDefault="00263AF8"/>
    <w:p w:rsidR="00263AF8" w:rsidRPr="006B2F22" w:rsidRDefault="00263AF8"/>
    <w:p w:rsidR="00263AF8" w:rsidRPr="006B2F22" w:rsidRDefault="00263AF8"/>
    <w:p w:rsidR="00263AF8" w:rsidRPr="006B2F22" w:rsidRDefault="00263AF8"/>
    <w:p w:rsidR="00263AF8" w:rsidRPr="006B2F22" w:rsidRDefault="00263AF8"/>
    <w:p w:rsidR="00A9665A" w:rsidRPr="006B2F22" w:rsidRDefault="00A9665A"/>
    <w:p w:rsidR="00F63706" w:rsidRPr="006B2F22" w:rsidRDefault="00F63706"/>
    <w:p w:rsidR="007F774A" w:rsidRPr="006B2F22" w:rsidRDefault="007D0F78" w:rsidP="007F774A">
      <w:pPr>
        <w:spacing w:after="200" w:line="276" w:lineRule="auto"/>
        <w:ind w:firstLine="0"/>
        <w:jc w:val="left"/>
        <w:rPr>
          <w:szCs w:val="28"/>
        </w:rPr>
      </w:pPr>
      <w:r w:rsidRPr="006B2F22">
        <w:rPr>
          <w:szCs w:val="28"/>
        </w:rPr>
        <w:br w:type="page"/>
      </w:r>
    </w:p>
    <w:p w:rsidR="00DB35C5" w:rsidRPr="006B2F22" w:rsidRDefault="00DB35C5" w:rsidP="00DB35C5">
      <w:pPr>
        <w:pStyle w:val="1"/>
        <w:numPr>
          <w:ilvl w:val="0"/>
          <w:numId w:val="0"/>
        </w:numPr>
        <w:spacing w:before="400" w:after="300"/>
        <w:ind w:left="720"/>
      </w:pPr>
      <w:r w:rsidRPr="006B2F22">
        <w:lastRenderedPageBreak/>
        <w:t>Перелік умовних позначень</w:t>
      </w:r>
    </w:p>
    <w:p w:rsidR="00DB35C5" w:rsidRPr="006B2F22" w:rsidRDefault="00DB35C5" w:rsidP="00DB35C5">
      <w:pPr>
        <w:spacing w:line="360" w:lineRule="auto"/>
        <w:ind w:firstLine="0"/>
        <w:rPr>
          <w:sz w:val="28"/>
          <w:szCs w:val="28"/>
        </w:rPr>
      </w:pPr>
      <w:r w:rsidRPr="006B2F22">
        <w:rPr>
          <w:sz w:val="28"/>
          <w:szCs w:val="28"/>
        </w:rPr>
        <w:t>А – амортизація основних фондів;</w:t>
      </w:r>
    </w:p>
    <w:p w:rsidR="00DB35C5" w:rsidRPr="006B2F22" w:rsidRDefault="00DB35C5" w:rsidP="00DB35C5">
      <w:pPr>
        <w:spacing w:line="360" w:lineRule="auto"/>
        <w:ind w:firstLine="0"/>
        <w:rPr>
          <w:sz w:val="28"/>
          <w:szCs w:val="28"/>
        </w:rPr>
      </w:pPr>
      <w:r w:rsidRPr="006B2F22">
        <w:rPr>
          <w:sz w:val="28"/>
          <w:szCs w:val="28"/>
        </w:rPr>
        <w:t>А –</w:t>
      </w:r>
      <w:r w:rsidR="003A5200" w:rsidRPr="006B2F22">
        <w:rPr>
          <w:sz w:val="28"/>
          <w:szCs w:val="28"/>
        </w:rPr>
        <w:t xml:space="preserve"> </w:t>
      </w:r>
      <w:r w:rsidRPr="006B2F22">
        <w:rPr>
          <w:sz w:val="28"/>
          <w:szCs w:val="28"/>
        </w:rPr>
        <w:t>доза мулу, г/л;</w:t>
      </w:r>
    </w:p>
    <w:p w:rsidR="00DB35C5" w:rsidRPr="006B2F22" w:rsidRDefault="00DB35C5" w:rsidP="00DB35C5">
      <w:pPr>
        <w:spacing w:line="360" w:lineRule="auto"/>
        <w:ind w:firstLine="0"/>
        <w:rPr>
          <w:sz w:val="28"/>
          <w:szCs w:val="28"/>
        </w:rPr>
      </w:pPr>
      <w:r w:rsidRPr="006B2F22">
        <w:rPr>
          <w:sz w:val="28"/>
          <w:szCs w:val="28"/>
        </w:rPr>
        <w:t>а</w:t>
      </w:r>
      <w:r w:rsidRPr="006B2F22">
        <w:rPr>
          <w:sz w:val="28"/>
          <w:szCs w:val="28"/>
          <w:vertAlign w:val="subscript"/>
        </w:rPr>
        <w:t>р</w:t>
      </w:r>
      <w:r w:rsidRPr="006B2F22">
        <w:rPr>
          <w:sz w:val="28"/>
          <w:szCs w:val="28"/>
        </w:rPr>
        <w:t xml:space="preserve"> – доза мулу в регенераторі г/л;</w:t>
      </w:r>
    </w:p>
    <w:p w:rsidR="00DB35C5" w:rsidRPr="006B2F22" w:rsidRDefault="00DB35C5" w:rsidP="00DB35C5">
      <w:pPr>
        <w:spacing w:line="360" w:lineRule="auto"/>
        <w:ind w:firstLine="0"/>
        <w:rPr>
          <w:sz w:val="28"/>
          <w:szCs w:val="28"/>
        </w:rPr>
      </w:pPr>
      <w:r w:rsidRPr="006B2F22">
        <w:rPr>
          <w:color w:val="000000"/>
          <w:sz w:val="28"/>
          <w:szCs w:val="28"/>
        </w:rPr>
        <w:t xml:space="preserve">АФХ </w:t>
      </w:r>
      <w:r w:rsidRPr="006B2F22">
        <w:rPr>
          <w:sz w:val="28"/>
          <w:szCs w:val="28"/>
        </w:rPr>
        <w:t>– амплітудно-фазова характеристика;</w:t>
      </w:r>
    </w:p>
    <w:p w:rsidR="00DB35C5" w:rsidRPr="006B2F22" w:rsidRDefault="00DB35C5" w:rsidP="00DB35C5">
      <w:pPr>
        <w:spacing w:line="360" w:lineRule="auto"/>
        <w:ind w:firstLine="0"/>
        <w:rPr>
          <w:sz w:val="28"/>
          <w:szCs w:val="28"/>
        </w:rPr>
      </w:pPr>
      <w:r w:rsidRPr="006B2F22">
        <w:rPr>
          <w:sz w:val="28"/>
          <w:szCs w:val="28"/>
        </w:rPr>
        <w:t>БСК – біоло</w:t>
      </w:r>
      <w:r w:rsidR="00B16172" w:rsidRPr="006B2F22">
        <w:rPr>
          <w:sz w:val="28"/>
          <w:szCs w:val="28"/>
        </w:rPr>
        <w:t>г</w:t>
      </w:r>
      <w:r w:rsidRPr="006B2F22">
        <w:rPr>
          <w:sz w:val="28"/>
          <w:szCs w:val="28"/>
        </w:rPr>
        <w:t>ічне споживання кисню;</w:t>
      </w:r>
    </w:p>
    <w:p w:rsidR="00DB35C5" w:rsidRPr="006B2F22" w:rsidRDefault="00DB35C5" w:rsidP="00DB35C5">
      <w:pPr>
        <w:spacing w:line="360" w:lineRule="auto"/>
        <w:ind w:firstLine="0"/>
        <w:rPr>
          <w:sz w:val="28"/>
          <w:szCs w:val="28"/>
        </w:rPr>
      </w:pPr>
      <w:r w:rsidRPr="006B2F22">
        <w:rPr>
          <w:sz w:val="28"/>
          <w:szCs w:val="28"/>
        </w:rPr>
        <w:t>Вв – концентрація завислих часток, мг/л;</w:t>
      </w:r>
    </w:p>
    <w:p w:rsidR="00DB35C5" w:rsidRPr="006B2F22" w:rsidRDefault="00DB35C5" w:rsidP="00DB35C5">
      <w:pPr>
        <w:spacing w:line="360" w:lineRule="auto"/>
        <w:ind w:firstLine="0"/>
        <w:rPr>
          <w:bCs/>
          <w:color w:val="000000"/>
          <w:sz w:val="28"/>
          <w:szCs w:val="28"/>
        </w:rPr>
      </w:pPr>
      <w:r w:rsidRPr="006B2F22">
        <w:rPr>
          <w:bCs/>
          <w:color w:val="000000"/>
          <w:sz w:val="28"/>
          <w:szCs w:val="28"/>
        </w:rPr>
        <w:t>К</w:t>
      </w:r>
      <w:r w:rsidRPr="006B2F22">
        <w:rPr>
          <w:bCs/>
          <w:color w:val="000000"/>
          <w:sz w:val="28"/>
          <w:szCs w:val="28"/>
          <w:vertAlign w:val="subscript"/>
        </w:rPr>
        <w:t xml:space="preserve">l </w:t>
      </w:r>
      <w:r w:rsidRPr="006B2F22">
        <w:rPr>
          <w:sz w:val="28"/>
          <w:szCs w:val="28"/>
        </w:rPr>
        <w:t>– константа, що характеризує властивості механічного забруднення, мг/л;</w:t>
      </w:r>
    </w:p>
    <w:p w:rsidR="00DB35C5" w:rsidRPr="006B2F22" w:rsidRDefault="00DB35C5" w:rsidP="00DB35C5">
      <w:pPr>
        <w:spacing w:line="360" w:lineRule="auto"/>
        <w:ind w:firstLine="0"/>
        <w:rPr>
          <w:bCs/>
          <w:color w:val="000000"/>
          <w:sz w:val="28"/>
          <w:szCs w:val="28"/>
        </w:rPr>
      </w:pPr>
      <w:r w:rsidRPr="006B2F22">
        <w:rPr>
          <w:bCs/>
          <w:color w:val="000000"/>
          <w:sz w:val="28"/>
          <w:szCs w:val="28"/>
        </w:rPr>
        <w:t>К</w:t>
      </w:r>
      <w:r w:rsidRPr="006B2F22">
        <w:rPr>
          <w:bCs/>
          <w:color w:val="000000"/>
          <w:sz w:val="28"/>
          <w:szCs w:val="28"/>
          <w:vertAlign w:val="subscript"/>
        </w:rPr>
        <w:t>о</w:t>
      </w:r>
      <w:r w:rsidRPr="006B2F22">
        <w:rPr>
          <w:sz w:val="28"/>
          <w:szCs w:val="28"/>
        </w:rPr>
        <w:t>– константа, що характеризує вплив кисню, мг/л;</w:t>
      </w:r>
    </w:p>
    <w:p w:rsidR="00DB35C5" w:rsidRPr="006B2F22" w:rsidRDefault="00DB35C5" w:rsidP="00DB35C5">
      <w:pPr>
        <w:spacing w:line="360" w:lineRule="auto"/>
        <w:ind w:firstLine="0"/>
        <w:rPr>
          <w:sz w:val="28"/>
          <w:szCs w:val="28"/>
        </w:rPr>
      </w:pPr>
      <w:r w:rsidRPr="006B2F22">
        <w:rPr>
          <w:sz w:val="28"/>
          <w:szCs w:val="28"/>
        </w:rPr>
        <w:t>К</w:t>
      </w:r>
      <w:r w:rsidRPr="006B2F22">
        <w:rPr>
          <w:sz w:val="28"/>
          <w:szCs w:val="28"/>
          <w:vertAlign w:val="subscript"/>
        </w:rPr>
        <w:t xml:space="preserve">п </w:t>
      </w:r>
      <w:r w:rsidRPr="006B2F22">
        <w:rPr>
          <w:sz w:val="28"/>
          <w:szCs w:val="28"/>
        </w:rPr>
        <w:t>– коефіцієнт приросту активного мулу;</w:t>
      </w:r>
    </w:p>
    <w:p w:rsidR="00DB35C5" w:rsidRPr="006B2F22" w:rsidRDefault="00DB35C5" w:rsidP="00DB35C5">
      <w:pPr>
        <w:spacing w:line="360" w:lineRule="auto"/>
        <w:ind w:firstLine="0"/>
        <w:rPr>
          <w:color w:val="000000"/>
          <w:sz w:val="28"/>
          <w:szCs w:val="28"/>
        </w:rPr>
      </w:pPr>
      <w:r w:rsidRPr="006B2F22">
        <w:rPr>
          <w:color w:val="000000"/>
          <w:sz w:val="28"/>
          <w:szCs w:val="28"/>
        </w:rPr>
        <w:t xml:space="preserve">М </w:t>
      </w:r>
      <w:r w:rsidRPr="006B2F22">
        <w:rPr>
          <w:sz w:val="28"/>
          <w:szCs w:val="28"/>
        </w:rPr>
        <w:t>– показник коливальності системи;</w:t>
      </w:r>
    </w:p>
    <w:p w:rsidR="00DB35C5" w:rsidRPr="006B2F22" w:rsidRDefault="00DB35C5" w:rsidP="00DB35C5">
      <w:pPr>
        <w:spacing w:line="360" w:lineRule="auto"/>
        <w:ind w:firstLine="0"/>
        <w:rPr>
          <w:sz w:val="28"/>
          <w:szCs w:val="28"/>
        </w:rPr>
      </w:pPr>
      <w:r w:rsidRPr="006B2F22">
        <w:rPr>
          <w:sz w:val="28"/>
          <w:szCs w:val="28"/>
        </w:rPr>
        <w:t>МБ – матеріальний баланс;</w:t>
      </w:r>
    </w:p>
    <w:p w:rsidR="00DB35C5" w:rsidRPr="006B2F22" w:rsidRDefault="00DB35C5" w:rsidP="00DB35C5">
      <w:pPr>
        <w:spacing w:line="360" w:lineRule="auto"/>
        <w:ind w:firstLine="0"/>
        <w:rPr>
          <w:sz w:val="28"/>
          <w:szCs w:val="28"/>
        </w:rPr>
      </w:pPr>
      <w:r w:rsidRPr="006B2F22">
        <w:rPr>
          <w:sz w:val="28"/>
          <w:szCs w:val="28"/>
        </w:rPr>
        <w:t>ОбК – обігові кошти;</w:t>
      </w:r>
    </w:p>
    <w:p w:rsidR="00DB35C5" w:rsidRPr="006B2F22" w:rsidRDefault="00DB35C5" w:rsidP="00DB35C5">
      <w:pPr>
        <w:spacing w:line="360" w:lineRule="auto"/>
        <w:ind w:firstLine="0"/>
        <w:rPr>
          <w:sz w:val="28"/>
          <w:szCs w:val="28"/>
        </w:rPr>
      </w:pPr>
      <w:r w:rsidRPr="006B2F22">
        <w:rPr>
          <w:sz w:val="28"/>
          <w:szCs w:val="28"/>
        </w:rPr>
        <w:t>ОФ – основні фонди;</w:t>
      </w:r>
    </w:p>
    <w:p w:rsidR="00DB35C5" w:rsidRPr="006B2F22" w:rsidRDefault="00DB35C5" w:rsidP="00DB35C5">
      <w:pPr>
        <w:spacing w:line="360" w:lineRule="auto"/>
        <w:ind w:firstLine="0"/>
        <w:rPr>
          <w:bCs/>
          <w:color w:val="000000"/>
          <w:sz w:val="28"/>
          <w:szCs w:val="28"/>
        </w:rPr>
      </w:pPr>
      <w:r w:rsidRPr="006B2F22">
        <w:rPr>
          <w:sz w:val="28"/>
          <w:szCs w:val="28"/>
        </w:rPr>
        <w:t>П – приріст активного мулу в аеротенку, мг/л;</w:t>
      </w:r>
    </w:p>
    <w:p w:rsidR="00DB35C5" w:rsidRPr="006B2F22" w:rsidRDefault="00DB35C5" w:rsidP="00DB35C5">
      <w:pPr>
        <w:spacing w:line="360" w:lineRule="auto"/>
        <w:ind w:firstLine="0"/>
        <w:rPr>
          <w:sz w:val="28"/>
          <w:szCs w:val="28"/>
        </w:rPr>
      </w:pPr>
      <w:r w:rsidRPr="006B2F22">
        <w:rPr>
          <w:sz w:val="28"/>
          <w:szCs w:val="28"/>
        </w:rPr>
        <w:t>р – питома швидкість окиснення;</w:t>
      </w:r>
    </w:p>
    <w:p w:rsidR="00DB35C5" w:rsidRPr="006B2F22" w:rsidRDefault="00DB35C5" w:rsidP="00DB35C5">
      <w:pPr>
        <w:spacing w:line="360" w:lineRule="auto"/>
        <w:ind w:firstLine="0"/>
        <w:rPr>
          <w:bCs/>
          <w:color w:val="000000"/>
          <w:sz w:val="28"/>
          <w:szCs w:val="28"/>
          <w:vertAlign w:val="subscript"/>
        </w:rPr>
      </w:pPr>
      <w:r w:rsidRPr="006B2F22">
        <w:rPr>
          <w:bCs/>
          <w:color w:val="000000"/>
          <w:sz w:val="28"/>
          <w:szCs w:val="28"/>
        </w:rPr>
        <w:t>р</w:t>
      </w:r>
      <w:r w:rsidRPr="006B2F22">
        <w:rPr>
          <w:bCs/>
          <w:color w:val="000000"/>
          <w:sz w:val="28"/>
          <w:szCs w:val="28"/>
          <w:vertAlign w:val="subscript"/>
        </w:rPr>
        <w:t>мах</w:t>
      </w:r>
      <w:r w:rsidRPr="006B2F22">
        <w:rPr>
          <w:sz w:val="28"/>
          <w:szCs w:val="28"/>
        </w:rPr>
        <w:t xml:space="preserve"> – максимальна швидкість окислення;</w:t>
      </w:r>
    </w:p>
    <w:p w:rsidR="00DB35C5" w:rsidRPr="006B2F22" w:rsidRDefault="00DB35C5" w:rsidP="00DB35C5">
      <w:pPr>
        <w:spacing w:line="360" w:lineRule="auto"/>
        <w:ind w:firstLine="0"/>
        <w:rPr>
          <w:sz w:val="28"/>
          <w:szCs w:val="28"/>
        </w:rPr>
      </w:pPr>
      <w:r w:rsidRPr="006B2F22">
        <w:rPr>
          <w:sz w:val="28"/>
          <w:szCs w:val="28"/>
        </w:rPr>
        <w:t>С – концентрація розчиненого кисню, мг/л;</w:t>
      </w:r>
    </w:p>
    <w:p w:rsidR="00DB35C5" w:rsidRPr="006B2F22" w:rsidRDefault="00DB35C5" w:rsidP="00DB35C5">
      <w:pPr>
        <w:spacing w:line="360" w:lineRule="auto"/>
        <w:ind w:firstLine="0"/>
        <w:rPr>
          <w:sz w:val="28"/>
          <w:szCs w:val="28"/>
        </w:rPr>
      </w:pPr>
      <w:r w:rsidRPr="006B2F22">
        <w:rPr>
          <w:sz w:val="28"/>
          <w:szCs w:val="28"/>
        </w:rPr>
        <w:t xml:space="preserve">Т – температура, </w:t>
      </w:r>
      <w:r w:rsidRPr="006B2F22">
        <w:rPr>
          <w:sz w:val="28"/>
          <w:szCs w:val="28"/>
          <w:vertAlign w:val="superscript"/>
        </w:rPr>
        <w:t>о</w:t>
      </w:r>
      <w:r w:rsidRPr="006B2F22">
        <w:rPr>
          <w:sz w:val="28"/>
          <w:szCs w:val="28"/>
        </w:rPr>
        <w:t>C;</w:t>
      </w:r>
    </w:p>
    <w:p w:rsidR="00DB35C5" w:rsidRPr="006B2F22" w:rsidRDefault="00DB35C5" w:rsidP="00DB35C5">
      <w:pPr>
        <w:spacing w:line="360" w:lineRule="auto"/>
        <w:ind w:firstLine="0"/>
        <w:rPr>
          <w:sz w:val="28"/>
          <w:szCs w:val="28"/>
        </w:rPr>
      </w:pPr>
      <w:r w:rsidRPr="006B2F22">
        <w:rPr>
          <w:sz w:val="28"/>
          <w:szCs w:val="28"/>
        </w:rPr>
        <w:t>ХСК – хімічне споживання кисню;</w:t>
      </w:r>
    </w:p>
    <w:p w:rsidR="00DB35C5" w:rsidRPr="006B2F22" w:rsidRDefault="00DB35C5" w:rsidP="00DB35C5">
      <w:pPr>
        <w:spacing w:line="360" w:lineRule="auto"/>
        <w:ind w:firstLine="0"/>
        <w:rPr>
          <w:sz w:val="28"/>
          <w:szCs w:val="28"/>
        </w:rPr>
      </w:pPr>
      <w:r w:rsidRPr="006B2F22">
        <w:rPr>
          <w:sz w:val="28"/>
          <w:szCs w:val="28"/>
        </w:rPr>
        <w:t>Ц – ціна на продукцію (послугу чи роботу);</w:t>
      </w:r>
    </w:p>
    <w:p w:rsidR="00DB35C5" w:rsidRPr="006B2F22" w:rsidRDefault="00DB35C5" w:rsidP="00DB35C5">
      <w:pPr>
        <w:spacing w:line="360" w:lineRule="auto"/>
        <w:ind w:firstLine="0"/>
        <w:rPr>
          <w:bCs/>
          <w:color w:val="000000"/>
          <w:sz w:val="28"/>
          <w:szCs w:val="28"/>
        </w:rPr>
      </w:pPr>
      <w:r w:rsidRPr="006B2F22">
        <w:rPr>
          <w:position w:val="-6"/>
          <w:sz w:val="28"/>
          <w:szCs w:val="28"/>
        </w:rPr>
        <w:object w:dxaOrig="200" w:dyaOrig="2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4.25pt;height:14.25pt" o:ole="">
            <v:imagedata r:id="rId8" o:title=""/>
          </v:shape>
          <o:OLEObject Type="Embed" ProgID="Equation.DSMT4" ShapeID="_x0000_i1025" DrawAspect="Content" ObjectID="_1637665666" r:id="rId9"/>
        </w:object>
      </w:r>
      <w:r w:rsidRPr="006B2F22">
        <w:rPr>
          <w:sz w:val="28"/>
          <w:szCs w:val="28"/>
        </w:rPr>
        <w:t xml:space="preserve">– </w:t>
      </w:r>
      <w:r w:rsidRPr="006B2F22">
        <w:rPr>
          <w:color w:val="000000"/>
          <w:sz w:val="28"/>
          <w:szCs w:val="28"/>
        </w:rPr>
        <w:t>час запізнення, год</w:t>
      </w:r>
      <w:r w:rsidRPr="006B2F22">
        <w:rPr>
          <w:bCs/>
          <w:color w:val="000000"/>
          <w:sz w:val="28"/>
          <w:szCs w:val="28"/>
        </w:rPr>
        <w:t>;</w:t>
      </w:r>
    </w:p>
    <w:p w:rsidR="00DB35C5" w:rsidRPr="006B2F22" w:rsidRDefault="00DB35C5" w:rsidP="00DB35C5">
      <w:pPr>
        <w:spacing w:line="360" w:lineRule="auto"/>
        <w:ind w:firstLine="0"/>
        <w:rPr>
          <w:bCs/>
          <w:color w:val="000000"/>
          <w:sz w:val="28"/>
          <w:szCs w:val="28"/>
        </w:rPr>
      </w:pPr>
      <w:r w:rsidRPr="006B2F22">
        <w:rPr>
          <w:bCs/>
          <w:color w:val="000000"/>
          <w:sz w:val="28"/>
          <w:szCs w:val="28"/>
        </w:rPr>
        <w:sym w:font="Symbol" w:char="F06A"/>
      </w:r>
      <w:r w:rsidRPr="006B2F22">
        <w:rPr>
          <w:bCs/>
          <w:color w:val="000000"/>
          <w:sz w:val="28"/>
          <w:szCs w:val="28"/>
        </w:rPr>
        <w:t xml:space="preserve"> </w:t>
      </w:r>
      <w:r w:rsidRPr="006B2F22">
        <w:rPr>
          <w:sz w:val="28"/>
          <w:szCs w:val="28"/>
        </w:rPr>
        <w:t>– коефіцієнт інгібування продуктами розпаду активного мулу;</w:t>
      </w:r>
    </w:p>
    <w:p w:rsidR="00DB35C5" w:rsidRPr="006B2F22" w:rsidRDefault="00DB35C5" w:rsidP="00DB35C5">
      <w:pPr>
        <w:spacing w:line="360" w:lineRule="auto"/>
        <w:ind w:firstLine="0"/>
        <w:rPr>
          <w:color w:val="000000"/>
          <w:sz w:val="28"/>
          <w:szCs w:val="28"/>
        </w:rPr>
      </w:pPr>
      <w:r w:rsidRPr="006B2F22">
        <w:rPr>
          <w:color w:val="000000"/>
          <w:sz w:val="28"/>
          <w:szCs w:val="28"/>
        </w:rPr>
        <w:t>K</w:t>
      </w:r>
      <w:r w:rsidRPr="006B2F22">
        <w:rPr>
          <w:color w:val="000000"/>
          <w:sz w:val="28"/>
          <w:szCs w:val="28"/>
          <w:vertAlign w:val="subscript"/>
        </w:rPr>
        <w:t xml:space="preserve">p </w:t>
      </w:r>
      <w:r w:rsidRPr="006B2F22">
        <w:rPr>
          <w:sz w:val="28"/>
          <w:szCs w:val="28"/>
        </w:rPr>
        <w:t xml:space="preserve">– </w:t>
      </w:r>
      <w:r w:rsidRPr="006B2F22">
        <w:rPr>
          <w:color w:val="000000"/>
          <w:sz w:val="28"/>
          <w:szCs w:val="28"/>
        </w:rPr>
        <w:t>коефіцієнт регулятора;</w:t>
      </w:r>
    </w:p>
    <w:p w:rsidR="00DB35C5" w:rsidRPr="006B2F22" w:rsidRDefault="00DB35C5" w:rsidP="00DB35C5">
      <w:pPr>
        <w:spacing w:line="360" w:lineRule="auto"/>
        <w:ind w:firstLine="0"/>
        <w:rPr>
          <w:bCs/>
          <w:color w:val="000000"/>
          <w:sz w:val="28"/>
          <w:szCs w:val="28"/>
        </w:rPr>
      </w:pPr>
      <w:r w:rsidRPr="006B2F22">
        <w:rPr>
          <w:bCs/>
          <w:color w:val="000000"/>
          <w:sz w:val="28"/>
          <w:szCs w:val="28"/>
        </w:rPr>
        <w:t>L</w:t>
      </w:r>
      <w:r w:rsidRPr="006B2F22">
        <w:rPr>
          <w:bCs/>
          <w:color w:val="000000"/>
          <w:sz w:val="28"/>
          <w:szCs w:val="28"/>
          <w:vertAlign w:val="subscript"/>
        </w:rPr>
        <w:t>a</w:t>
      </w:r>
      <w:r w:rsidRPr="006B2F22">
        <w:rPr>
          <w:sz w:val="28"/>
          <w:szCs w:val="28"/>
        </w:rPr>
        <w:t>– БСК яке надходить на вхід до аеротенку, мг/л;</w:t>
      </w:r>
    </w:p>
    <w:p w:rsidR="00DB35C5" w:rsidRPr="006B2F22" w:rsidRDefault="00DB35C5" w:rsidP="00DB35C5">
      <w:pPr>
        <w:spacing w:line="360" w:lineRule="auto"/>
        <w:ind w:firstLine="0"/>
        <w:rPr>
          <w:sz w:val="28"/>
          <w:szCs w:val="28"/>
        </w:rPr>
      </w:pPr>
      <w:r w:rsidRPr="006B2F22">
        <w:rPr>
          <w:sz w:val="28"/>
          <w:szCs w:val="28"/>
        </w:rPr>
        <w:t>L</w:t>
      </w:r>
      <w:r w:rsidRPr="006B2F22">
        <w:rPr>
          <w:sz w:val="28"/>
          <w:szCs w:val="28"/>
          <w:vertAlign w:val="subscript"/>
        </w:rPr>
        <w:t>a</w:t>
      </w:r>
      <w:r w:rsidRPr="006B2F22">
        <w:rPr>
          <w:sz w:val="28"/>
          <w:szCs w:val="28"/>
        </w:rPr>
        <w:t>` – БСКз урахуванням рециркуляційної витрати, мг/л;</w:t>
      </w:r>
    </w:p>
    <w:p w:rsidR="00DB35C5" w:rsidRPr="006B2F22" w:rsidRDefault="00DB35C5" w:rsidP="00DB35C5">
      <w:pPr>
        <w:spacing w:line="360" w:lineRule="auto"/>
        <w:ind w:firstLine="0"/>
        <w:rPr>
          <w:bCs/>
          <w:color w:val="000000"/>
          <w:sz w:val="28"/>
          <w:szCs w:val="28"/>
        </w:rPr>
      </w:pPr>
      <w:r w:rsidRPr="006B2F22">
        <w:rPr>
          <w:bCs/>
          <w:color w:val="000000"/>
          <w:sz w:val="28"/>
          <w:szCs w:val="28"/>
        </w:rPr>
        <w:t>L</w:t>
      </w:r>
      <w:r w:rsidRPr="006B2F22">
        <w:rPr>
          <w:bCs/>
          <w:color w:val="000000"/>
          <w:sz w:val="28"/>
          <w:szCs w:val="28"/>
          <w:vertAlign w:val="subscript"/>
        </w:rPr>
        <w:t>t</w:t>
      </w:r>
      <w:r w:rsidRPr="006B2F22">
        <w:rPr>
          <w:sz w:val="28"/>
          <w:szCs w:val="28"/>
        </w:rPr>
        <w:t>– БСК на виході із аеротенку мг/л;</w:t>
      </w:r>
    </w:p>
    <w:p w:rsidR="00DB35C5" w:rsidRPr="006B2F22" w:rsidRDefault="00DB35C5" w:rsidP="00DB35C5">
      <w:pPr>
        <w:spacing w:line="360" w:lineRule="auto"/>
        <w:ind w:firstLine="0"/>
        <w:rPr>
          <w:bCs/>
          <w:color w:val="000000"/>
          <w:sz w:val="28"/>
          <w:szCs w:val="28"/>
        </w:rPr>
      </w:pPr>
      <w:r w:rsidRPr="006B2F22">
        <w:rPr>
          <w:bCs/>
          <w:color w:val="000000"/>
          <w:sz w:val="28"/>
          <w:szCs w:val="28"/>
        </w:rPr>
        <w:lastRenderedPageBreak/>
        <w:t xml:space="preserve">Q </w:t>
      </w:r>
      <w:r w:rsidRPr="006B2F22">
        <w:rPr>
          <w:sz w:val="28"/>
          <w:szCs w:val="28"/>
        </w:rPr>
        <w:t>– витрата, м</w:t>
      </w:r>
      <w:r w:rsidRPr="006B2F22">
        <w:rPr>
          <w:sz w:val="28"/>
          <w:szCs w:val="28"/>
          <w:vertAlign w:val="superscript"/>
        </w:rPr>
        <w:t>3</w:t>
      </w:r>
      <w:r w:rsidRPr="006B2F22">
        <w:rPr>
          <w:sz w:val="28"/>
          <w:szCs w:val="28"/>
        </w:rPr>
        <w:t>/год;</w:t>
      </w:r>
    </w:p>
    <w:p w:rsidR="00DB35C5" w:rsidRPr="006B2F22" w:rsidRDefault="00DB35C5" w:rsidP="00DB35C5">
      <w:pPr>
        <w:spacing w:line="360" w:lineRule="auto"/>
        <w:ind w:firstLine="0"/>
        <w:rPr>
          <w:bCs/>
          <w:color w:val="000000"/>
          <w:sz w:val="28"/>
          <w:szCs w:val="28"/>
        </w:rPr>
      </w:pPr>
      <w:r w:rsidRPr="006B2F22">
        <w:rPr>
          <w:bCs/>
          <w:color w:val="000000"/>
          <w:sz w:val="28"/>
          <w:szCs w:val="28"/>
        </w:rPr>
        <w:t>q</w:t>
      </w:r>
      <w:r w:rsidRPr="006B2F22">
        <w:rPr>
          <w:bCs/>
          <w:color w:val="000000"/>
          <w:sz w:val="28"/>
          <w:szCs w:val="28"/>
          <w:vertAlign w:val="subscript"/>
        </w:rPr>
        <w:t xml:space="preserve">мул </w:t>
      </w:r>
      <w:r w:rsidRPr="006B2F22">
        <w:rPr>
          <w:sz w:val="28"/>
          <w:szCs w:val="28"/>
        </w:rPr>
        <w:t>– муловий індекс, см</w:t>
      </w:r>
      <w:r w:rsidRPr="006B2F22">
        <w:rPr>
          <w:sz w:val="28"/>
          <w:szCs w:val="28"/>
          <w:vertAlign w:val="superscript"/>
        </w:rPr>
        <w:t>3</w:t>
      </w:r>
      <w:r w:rsidRPr="006B2F22">
        <w:rPr>
          <w:sz w:val="28"/>
          <w:szCs w:val="28"/>
        </w:rPr>
        <w:t>/г;</w:t>
      </w:r>
    </w:p>
    <w:p w:rsidR="00DB35C5" w:rsidRPr="006B2F22" w:rsidRDefault="00DB35C5" w:rsidP="00DB35C5">
      <w:pPr>
        <w:spacing w:line="360" w:lineRule="auto"/>
        <w:ind w:firstLine="0"/>
        <w:rPr>
          <w:sz w:val="28"/>
          <w:szCs w:val="28"/>
        </w:rPr>
      </w:pPr>
      <w:r w:rsidRPr="006B2F22">
        <w:rPr>
          <w:sz w:val="28"/>
          <w:szCs w:val="28"/>
        </w:rPr>
        <w:t>R – ступінь рециркуляції;</w:t>
      </w:r>
    </w:p>
    <w:p w:rsidR="00DB35C5" w:rsidRPr="006B2F22" w:rsidRDefault="00DB35C5" w:rsidP="00DB35C5">
      <w:pPr>
        <w:spacing w:line="360" w:lineRule="auto"/>
        <w:ind w:firstLine="0"/>
        <w:rPr>
          <w:bCs/>
          <w:color w:val="000000"/>
          <w:sz w:val="28"/>
          <w:szCs w:val="28"/>
        </w:rPr>
      </w:pPr>
      <w:r w:rsidRPr="006B2F22">
        <w:rPr>
          <w:sz w:val="28"/>
          <w:szCs w:val="28"/>
        </w:rPr>
        <w:t>t – тривалість аерації, год;</w:t>
      </w:r>
    </w:p>
    <w:p w:rsidR="00DB35C5" w:rsidRPr="006B2F22" w:rsidRDefault="00DB35C5" w:rsidP="00DB35C5">
      <w:pPr>
        <w:spacing w:line="360" w:lineRule="auto"/>
        <w:ind w:firstLine="0"/>
        <w:rPr>
          <w:sz w:val="28"/>
          <w:szCs w:val="28"/>
        </w:rPr>
      </w:pPr>
      <w:r w:rsidRPr="006B2F22">
        <w:rPr>
          <w:sz w:val="28"/>
          <w:szCs w:val="28"/>
        </w:rPr>
        <w:t>t</w:t>
      </w:r>
      <w:r w:rsidRPr="006B2F22">
        <w:rPr>
          <w:sz w:val="28"/>
          <w:szCs w:val="28"/>
          <w:vertAlign w:val="subscript"/>
        </w:rPr>
        <w:t>0</w:t>
      </w:r>
      <w:r w:rsidRPr="006B2F22">
        <w:rPr>
          <w:sz w:val="28"/>
          <w:szCs w:val="28"/>
        </w:rPr>
        <w:t xml:space="preserve"> – тривалість окиснення, год;</w:t>
      </w:r>
    </w:p>
    <w:p w:rsidR="00DB35C5" w:rsidRPr="006B2F22" w:rsidRDefault="00DB35C5" w:rsidP="00DB35C5">
      <w:pPr>
        <w:spacing w:line="360" w:lineRule="auto"/>
        <w:ind w:firstLine="0"/>
        <w:rPr>
          <w:sz w:val="28"/>
          <w:szCs w:val="28"/>
        </w:rPr>
      </w:pPr>
      <w:r w:rsidRPr="006B2F22">
        <w:rPr>
          <w:bCs/>
          <w:color w:val="000000"/>
          <w:sz w:val="28"/>
          <w:szCs w:val="28"/>
        </w:rPr>
        <w:t>T</w:t>
      </w:r>
      <w:r w:rsidRPr="006B2F22">
        <w:rPr>
          <w:bCs/>
          <w:color w:val="000000"/>
          <w:sz w:val="28"/>
          <w:szCs w:val="28"/>
          <w:vertAlign w:val="subscript"/>
        </w:rPr>
        <w:t xml:space="preserve">0 </w:t>
      </w:r>
      <w:r w:rsidRPr="006B2F22">
        <w:rPr>
          <w:sz w:val="28"/>
          <w:szCs w:val="28"/>
        </w:rPr>
        <w:t>– час регулювання;</w:t>
      </w:r>
    </w:p>
    <w:p w:rsidR="00DB35C5" w:rsidRPr="006B2F22" w:rsidRDefault="00DB35C5" w:rsidP="00DB35C5">
      <w:pPr>
        <w:spacing w:line="360" w:lineRule="auto"/>
        <w:ind w:firstLine="0"/>
        <w:rPr>
          <w:sz w:val="28"/>
          <w:szCs w:val="28"/>
        </w:rPr>
      </w:pPr>
      <w:r w:rsidRPr="006B2F22">
        <w:rPr>
          <w:sz w:val="28"/>
          <w:szCs w:val="28"/>
        </w:rPr>
        <w:t>t</w:t>
      </w:r>
      <w:r w:rsidRPr="006B2F22">
        <w:rPr>
          <w:sz w:val="28"/>
          <w:szCs w:val="28"/>
          <w:vertAlign w:val="subscript"/>
        </w:rPr>
        <w:t>a</w:t>
      </w:r>
      <w:r w:rsidRPr="006B2F22">
        <w:rPr>
          <w:sz w:val="28"/>
          <w:szCs w:val="28"/>
        </w:rPr>
        <w:t xml:space="preserve"> – тривалість перебування стічної води в аеротенку, год;</w:t>
      </w:r>
    </w:p>
    <w:p w:rsidR="00DB35C5" w:rsidRPr="006B2F22" w:rsidRDefault="00DB35C5" w:rsidP="00DB35C5">
      <w:pPr>
        <w:spacing w:line="360" w:lineRule="auto"/>
        <w:ind w:firstLine="0"/>
        <w:rPr>
          <w:sz w:val="28"/>
          <w:szCs w:val="28"/>
        </w:rPr>
      </w:pPr>
      <w:r w:rsidRPr="006B2F22">
        <w:rPr>
          <w:sz w:val="28"/>
          <w:szCs w:val="28"/>
        </w:rPr>
        <w:t>t</w:t>
      </w:r>
      <w:r w:rsidRPr="006B2F22">
        <w:rPr>
          <w:sz w:val="28"/>
          <w:szCs w:val="28"/>
          <w:vertAlign w:val="subscript"/>
        </w:rPr>
        <w:t>p</w:t>
      </w:r>
      <w:r w:rsidRPr="006B2F22">
        <w:rPr>
          <w:sz w:val="28"/>
          <w:szCs w:val="28"/>
        </w:rPr>
        <w:t xml:space="preserve"> – період регенерації, год;</w:t>
      </w:r>
      <w:r w:rsidRPr="006B2F22">
        <w:rPr>
          <w:sz w:val="28"/>
          <w:szCs w:val="28"/>
        </w:rPr>
        <w:tab/>
      </w:r>
    </w:p>
    <w:p w:rsidR="00DB35C5" w:rsidRPr="006B2F22" w:rsidRDefault="00DB35C5" w:rsidP="00DB35C5">
      <w:pPr>
        <w:spacing w:line="360" w:lineRule="auto"/>
        <w:ind w:firstLine="0"/>
        <w:rPr>
          <w:bCs/>
          <w:color w:val="000000"/>
          <w:sz w:val="28"/>
          <w:szCs w:val="28"/>
        </w:rPr>
      </w:pPr>
      <w:r w:rsidRPr="006B2F22">
        <w:rPr>
          <w:bCs/>
          <w:color w:val="000000"/>
          <w:sz w:val="28"/>
          <w:szCs w:val="28"/>
        </w:rPr>
        <w:t>V</w:t>
      </w:r>
      <w:r w:rsidRPr="006B2F22">
        <w:rPr>
          <w:bCs/>
          <w:color w:val="000000"/>
          <w:sz w:val="28"/>
          <w:szCs w:val="28"/>
          <w:vertAlign w:val="subscript"/>
        </w:rPr>
        <w:t>a</w:t>
      </w:r>
      <w:r w:rsidRPr="006B2F22">
        <w:rPr>
          <w:sz w:val="28"/>
          <w:szCs w:val="28"/>
        </w:rPr>
        <w:t>– об’єм аеротенка, м</w:t>
      </w:r>
      <w:r w:rsidRPr="006B2F22">
        <w:rPr>
          <w:sz w:val="28"/>
          <w:szCs w:val="28"/>
          <w:vertAlign w:val="superscript"/>
        </w:rPr>
        <w:t>3</w:t>
      </w:r>
      <w:r w:rsidRPr="006B2F22">
        <w:rPr>
          <w:sz w:val="28"/>
          <w:szCs w:val="28"/>
        </w:rPr>
        <w:t>;</w:t>
      </w:r>
    </w:p>
    <w:p w:rsidR="00DB35C5" w:rsidRPr="006B2F22" w:rsidRDefault="00DB35C5" w:rsidP="00DB35C5">
      <w:pPr>
        <w:spacing w:line="360" w:lineRule="auto"/>
        <w:ind w:firstLine="0"/>
        <w:rPr>
          <w:bCs/>
          <w:color w:val="000000"/>
          <w:sz w:val="28"/>
          <w:szCs w:val="28"/>
        </w:rPr>
      </w:pPr>
      <w:r w:rsidRPr="006B2F22">
        <w:rPr>
          <w:bCs/>
          <w:color w:val="000000"/>
          <w:sz w:val="28"/>
          <w:szCs w:val="28"/>
        </w:rPr>
        <w:t>V</w:t>
      </w:r>
      <w:r w:rsidRPr="006B2F22">
        <w:rPr>
          <w:bCs/>
          <w:color w:val="000000"/>
          <w:sz w:val="28"/>
          <w:szCs w:val="28"/>
          <w:vertAlign w:val="subscript"/>
        </w:rPr>
        <w:t xml:space="preserve">р </w:t>
      </w:r>
      <w:r w:rsidRPr="006B2F22">
        <w:rPr>
          <w:sz w:val="28"/>
          <w:szCs w:val="28"/>
        </w:rPr>
        <w:t>– об’єм аератора, м</w:t>
      </w:r>
      <w:r w:rsidRPr="006B2F22">
        <w:rPr>
          <w:sz w:val="28"/>
          <w:szCs w:val="28"/>
          <w:vertAlign w:val="superscript"/>
        </w:rPr>
        <w:t>3</w:t>
      </w:r>
      <w:r w:rsidRPr="006B2F22">
        <w:rPr>
          <w:sz w:val="28"/>
          <w:szCs w:val="28"/>
        </w:rPr>
        <w:t>.</w:t>
      </w:r>
    </w:p>
    <w:p w:rsidR="00F17EE9" w:rsidRPr="006B2F22" w:rsidRDefault="00F17EE9">
      <w:pPr>
        <w:spacing w:after="200" w:line="276" w:lineRule="auto"/>
        <w:ind w:firstLine="0"/>
        <w:jc w:val="left"/>
        <w:rPr>
          <w:b/>
          <w:sz w:val="28"/>
          <w:szCs w:val="28"/>
        </w:rPr>
      </w:pPr>
    </w:p>
    <w:p w:rsidR="00B903EE" w:rsidRPr="006B2F22" w:rsidRDefault="00B903EE">
      <w:pPr>
        <w:spacing w:after="200" w:line="276" w:lineRule="auto"/>
        <w:ind w:firstLine="0"/>
        <w:jc w:val="left"/>
        <w:rPr>
          <w:b/>
          <w:sz w:val="28"/>
          <w:szCs w:val="28"/>
        </w:rPr>
      </w:pPr>
    </w:p>
    <w:p w:rsidR="00B903EE" w:rsidRPr="006B2F22" w:rsidRDefault="00B903EE">
      <w:pPr>
        <w:spacing w:after="200" w:line="276" w:lineRule="auto"/>
        <w:ind w:firstLine="0"/>
        <w:jc w:val="left"/>
        <w:rPr>
          <w:b/>
          <w:sz w:val="28"/>
          <w:szCs w:val="28"/>
        </w:rPr>
      </w:pPr>
    </w:p>
    <w:p w:rsidR="00B903EE" w:rsidRPr="006B2F22" w:rsidRDefault="00B903EE">
      <w:pPr>
        <w:spacing w:after="200" w:line="276" w:lineRule="auto"/>
        <w:ind w:firstLine="0"/>
        <w:jc w:val="left"/>
        <w:rPr>
          <w:b/>
          <w:sz w:val="28"/>
          <w:szCs w:val="28"/>
        </w:rPr>
      </w:pPr>
    </w:p>
    <w:p w:rsidR="00B903EE" w:rsidRPr="006B2F22" w:rsidRDefault="00B903EE">
      <w:pPr>
        <w:spacing w:after="200" w:line="276" w:lineRule="auto"/>
        <w:ind w:firstLine="0"/>
        <w:jc w:val="left"/>
        <w:rPr>
          <w:b/>
          <w:sz w:val="28"/>
          <w:szCs w:val="28"/>
        </w:rPr>
      </w:pPr>
    </w:p>
    <w:p w:rsidR="00B903EE" w:rsidRPr="006B2F22" w:rsidRDefault="00B903EE">
      <w:pPr>
        <w:spacing w:after="200" w:line="276" w:lineRule="auto"/>
        <w:ind w:firstLine="0"/>
        <w:jc w:val="left"/>
        <w:rPr>
          <w:b/>
          <w:sz w:val="28"/>
          <w:szCs w:val="28"/>
        </w:rPr>
      </w:pPr>
    </w:p>
    <w:p w:rsidR="00B903EE" w:rsidRPr="006B2F22" w:rsidRDefault="00B903EE">
      <w:pPr>
        <w:spacing w:after="200" w:line="276" w:lineRule="auto"/>
        <w:ind w:firstLine="0"/>
        <w:jc w:val="left"/>
        <w:rPr>
          <w:b/>
          <w:sz w:val="28"/>
          <w:szCs w:val="28"/>
        </w:rPr>
      </w:pPr>
    </w:p>
    <w:p w:rsidR="00B903EE" w:rsidRPr="006B2F22" w:rsidRDefault="00B903EE">
      <w:pPr>
        <w:spacing w:after="200" w:line="276" w:lineRule="auto"/>
        <w:ind w:firstLine="0"/>
        <w:jc w:val="left"/>
        <w:rPr>
          <w:b/>
          <w:sz w:val="28"/>
          <w:szCs w:val="28"/>
        </w:rPr>
      </w:pPr>
    </w:p>
    <w:p w:rsidR="00B903EE" w:rsidRPr="006B2F22" w:rsidRDefault="00B903EE">
      <w:pPr>
        <w:spacing w:after="200" w:line="276" w:lineRule="auto"/>
        <w:ind w:firstLine="0"/>
        <w:jc w:val="left"/>
        <w:rPr>
          <w:b/>
          <w:sz w:val="28"/>
          <w:szCs w:val="28"/>
        </w:rPr>
      </w:pPr>
    </w:p>
    <w:p w:rsidR="00B903EE" w:rsidRPr="006B2F22" w:rsidRDefault="00B903EE">
      <w:pPr>
        <w:spacing w:after="200" w:line="276" w:lineRule="auto"/>
        <w:ind w:firstLine="0"/>
        <w:jc w:val="left"/>
        <w:rPr>
          <w:b/>
          <w:sz w:val="28"/>
          <w:szCs w:val="28"/>
        </w:rPr>
      </w:pPr>
    </w:p>
    <w:p w:rsidR="00B903EE" w:rsidRPr="006B2F22" w:rsidRDefault="00B903EE">
      <w:pPr>
        <w:spacing w:after="200" w:line="276" w:lineRule="auto"/>
        <w:ind w:firstLine="0"/>
        <w:jc w:val="left"/>
        <w:rPr>
          <w:b/>
          <w:sz w:val="28"/>
          <w:szCs w:val="28"/>
        </w:rPr>
      </w:pPr>
    </w:p>
    <w:p w:rsidR="00B903EE" w:rsidRPr="006B2F22" w:rsidRDefault="00B903EE">
      <w:pPr>
        <w:spacing w:after="200" w:line="276" w:lineRule="auto"/>
        <w:ind w:firstLine="0"/>
        <w:jc w:val="left"/>
        <w:rPr>
          <w:b/>
          <w:sz w:val="28"/>
          <w:szCs w:val="28"/>
        </w:rPr>
      </w:pPr>
    </w:p>
    <w:p w:rsidR="00B903EE" w:rsidRPr="006B2F22" w:rsidRDefault="00B903EE">
      <w:pPr>
        <w:spacing w:after="200" w:line="276" w:lineRule="auto"/>
        <w:ind w:firstLine="0"/>
        <w:jc w:val="left"/>
        <w:rPr>
          <w:b/>
          <w:sz w:val="28"/>
          <w:szCs w:val="28"/>
        </w:rPr>
      </w:pPr>
    </w:p>
    <w:p w:rsidR="00B903EE" w:rsidRPr="006B2F22" w:rsidRDefault="00B903EE">
      <w:pPr>
        <w:spacing w:after="200" w:line="276" w:lineRule="auto"/>
        <w:ind w:firstLine="0"/>
        <w:jc w:val="left"/>
        <w:rPr>
          <w:b/>
          <w:sz w:val="28"/>
          <w:szCs w:val="28"/>
        </w:rPr>
      </w:pPr>
    </w:p>
    <w:p w:rsidR="00B903EE" w:rsidRPr="006B2F22" w:rsidRDefault="00B903EE">
      <w:pPr>
        <w:spacing w:after="200" w:line="276" w:lineRule="auto"/>
        <w:ind w:firstLine="0"/>
        <w:jc w:val="left"/>
        <w:rPr>
          <w:b/>
          <w:sz w:val="28"/>
          <w:szCs w:val="28"/>
        </w:rPr>
      </w:pPr>
    </w:p>
    <w:p w:rsidR="003A5200" w:rsidRPr="006B2F22" w:rsidRDefault="003A5200">
      <w:pPr>
        <w:spacing w:after="200" w:line="276" w:lineRule="auto"/>
        <w:ind w:firstLine="0"/>
        <w:jc w:val="left"/>
        <w:rPr>
          <w:b/>
          <w:sz w:val="28"/>
          <w:szCs w:val="28"/>
        </w:rPr>
      </w:pPr>
      <w:r w:rsidRPr="006B2F22">
        <w:rPr>
          <w:b/>
          <w:sz w:val="28"/>
          <w:szCs w:val="28"/>
        </w:rPr>
        <w:br w:type="page"/>
      </w:r>
    </w:p>
    <w:p w:rsidR="00F8653B" w:rsidRPr="006B2F22" w:rsidRDefault="00F8653B" w:rsidP="00EF32F2">
      <w:pPr>
        <w:spacing w:line="360" w:lineRule="auto"/>
        <w:jc w:val="center"/>
        <w:rPr>
          <w:b/>
          <w:sz w:val="28"/>
          <w:szCs w:val="28"/>
        </w:rPr>
      </w:pPr>
      <w:r w:rsidRPr="006B2F22">
        <w:rPr>
          <w:b/>
          <w:sz w:val="28"/>
          <w:szCs w:val="28"/>
        </w:rPr>
        <w:lastRenderedPageBreak/>
        <w:t>ВСТУП</w:t>
      </w:r>
    </w:p>
    <w:p w:rsidR="000A0691" w:rsidRPr="006B2F22" w:rsidRDefault="000A0691" w:rsidP="00EF32F2">
      <w:pPr>
        <w:spacing w:line="360" w:lineRule="auto"/>
        <w:ind w:firstLine="709"/>
        <w:rPr>
          <w:sz w:val="28"/>
          <w:szCs w:val="28"/>
        </w:rPr>
      </w:pPr>
    </w:p>
    <w:p w:rsidR="00EF32F2" w:rsidRPr="006B2F22" w:rsidRDefault="00EF32F2" w:rsidP="00EF32F2">
      <w:pPr>
        <w:spacing w:line="360" w:lineRule="auto"/>
        <w:ind w:firstLine="709"/>
        <w:rPr>
          <w:sz w:val="28"/>
          <w:szCs w:val="28"/>
        </w:rPr>
      </w:pPr>
      <w:r w:rsidRPr="006B2F22">
        <w:rPr>
          <w:sz w:val="28"/>
          <w:szCs w:val="28"/>
        </w:rPr>
        <w:t>О</w:t>
      </w:r>
      <w:r w:rsidR="00D60268" w:rsidRPr="006B2F22">
        <w:rPr>
          <w:sz w:val="28"/>
          <w:szCs w:val="28"/>
        </w:rPr>
        <w:t xml:space="preserve">чищення стічних вод </w:t>
      </w:r>
      <w:r w:rsidR="005113E9" w:rsidRPr="006B2F22">
        <w:rPr>
          <w:sz w:val="28"/>
          <w:szCs w:val="28"/>
        </w:rPr>
        <w:t>–</w:t>
      </w:r>
      <w:r w:rsidRPr="006B2F22">
        <w:rPr>
          <w:sz w:val="28"/>
          <w:szCs w:val="28"/>
        </w:rPr>
        <w:t xml:space="preserve"> найгостріша проблема сьогодення. </w:t>
      </w:r>
      <w:r w:rsidR="00D60268" w:rsidRPr="006B2F22">
        <w:rPr>
          <w:sz w:val="28"/>
          <w:szCs w:val="28"/>
        </w:rPr>
        <w:t xml:space="preserve">Скидання неочищених стічних вод у водойми зумовлює їх забруднення. </w:t>
      </w:r>
      <w:r w:rsidRPr="006B2F22">
        <w:rPr>
          <w:sz w:val="28"/>
          <w:szCs w:val="28"/>
        </w:rPr>
        <w:t xml:space="preserve">Різні стоки збільшують каламутність води, надають воді специфічного запаху, кольору. Щоб уникнути усіх негативних факторів, що впливають на водойми, які є джерелом питного і культурно-оздоровчого водокористування, стічні води перед зливом у відкриті водойми необхідно попередньо очистити за допомогою систем очищення стічних вод. Дані системи відіграють величезну роль у рішенні задачі забезпечення сталості функціонування хімічного виробництва.  </w:t>
      </w:r>
    </w:p>
    <w:p w:rsidR="00F922B7" w:rsidRPr="006B2F22" w:rsidRDefault="00F922B7" w:rsidP="00EF32F2">
      <w:pPr>
        <w:spacing w:line="360" w:lineRule="auto"/>
        <w:ind w:firstLine="709"/>
        <w:rPr>
          <w:sz w:val="28"/>
          <w:szCs w:val="28"/>
        </w:rPr>
      </w:pPr>
      <w:r w:rsidRPr="006B2F22">
        <w:rPr>
          <w:sz w:val="28"/>
          <w:szCs w:val="28"/>
        </w:rPr>
        <w:t>Для очищення стічних вод використовують найрізноманітніші метод</w:t>
      </w:r>
      <w:r w:rsidR="002A6299" w:rsidRPr="006B2F22">
        <w:rPr>
          <w:sz w:val="28"/>
          <w:szCs w:val="28"/>
        </w:rPr>
        <w:t>и</w:t>
      </w:r>
      <w:r w:rsidRPr="006B2F22">
        <w:rPr>
          <w:sz w:val="28"/>
          <w:szCs w:val="28"/>
        </w:rPr>
        <w:t xml:space="preserve">, однак </w:t>
      </w:r>
      <w:r w:rsidR="002A6299" w:rsidRPr="006B2F22">
        <w:rPr>
          <w:sz w:val="28"/>
          <w:szCs w:val="28"/>
        </w:rPr>
        <w:t xml:space="preserve">до </w:t>
      </w:r>
      <w:r w:rsidRPr="006B2F22">
        <w:rPr>
          <w:sz w:val="28"/>
          <w:szCs w:val="28"/>
        </w:rPr>
        <w:t>одн</w:t>
      </w:r>
      <w:r w:rsidR="002A6299" w:rsidRPr="006B2F22">
        <w:rPr>
          <w:sz w:val="28"/>
          <w:szCs w:val="28"/>
        </w:rPr>
        <w:t>ого</w:t>
      </w:r>
      <w:r w:rsidRPr="006B2F22">
        <w:rPr>
          <w:sz w:val="28"/>
          <w:szCs w:val="28"/>
        </w:rPr>
        <w:t xml:space="preserve"> із ефективних методів слід віднести біохімічний</w:t>
      </w:r>
      <w:r w:rsidR="005113E9" w:rsidRPr="006B2F22">
        <w:rPr>
          <w:sz w:val="28"/>
          <w:szCs w:val="28"/>
        </w:rPr>
        <w:t xml:space="preserve"> метод, що полягає в окислюванні органічних забруднень мікроорганізмами в спеціальних аераційних спорудах.</w:t>
      </w:r>
    </w:p>
    <w:p w:rsidR="00F922B7" w:rsidRPr="006B2F22" w:rsidRDefault="00F922B7" w:rsidP="00F922B7">
      <w:pPr>
        <w:widowControl w:val="0"/>
        <w:autoSpaceDE w:val="0"/>
        <w:autoSpaceDN w:val="0"/>
        <w:adjustRightInd w:val="0"/>
        <w:spacing w:line="360" w:lineRule="auto"/>
        <w:ind w:firstLine="709"/>
        <w:rPr>
          <w:sz w:val="28"/>
          <w:szCs w:val="28"/>
        </w:rPr>
      </w:pPr>
      <w:r w:rsidRPr="006B2F22">
        <w:rPr>
          <w:sz w:val="28"/>
          <w:szCs w:val="28"/>
        </w:rPr>
        <w:t>Для покращення якості стічних вод та зменшення затрат на очищення застосовують системи автоматизованого керування</w:t>
      </w:r>
      <w:r w:rsidR="005113E9" w:rsidRPr="006B2F22">
        <w:rPr>
          <w:sz w:val="28"/>
          <w:szCs w:val="28"/>
        </w:rPr>
        <w:t xml:space="preserve"> </w:t>
      </w:r>
      <w:r w:rsidRPr="006B2F22">
        <w:rPr>
          <w:sz w:val="28"/>
          <w:szCs w:val="28"/>
        </w:rPr>
        <w:t xml:space="preserve"> установками. Для автоматизації очисних споруд розроблюють  алгоритми, які підтримують співвідношення між продуктивністю та кількістю підведеного повітря, стабілізацією та відведенням надлишкового активного мулу і твердого осаду в який випадають бактерії після завершення своєї активної фази. При цьому нехтуючи вагомим чинником, який пливає на якість очищення стічних вод </w:t>
      </w:r>
      <w:r w:rsidR="005113E9" w:rsidRPr="006B2F22">
        <w:rPr>
          <w:sz w:val="28"/>
          <w:szCs w:val="28"/>
        </w:rPr>
        <w:t>–</w:t>
      </w:r>
      <w:r w:rsidRPr="006B2F22">
        <w:rPr>
          <w:sz w:val="28"/>
          <w:szCs w:val="28"/>
        </w:rPr>
        <w:t xml:space="preserve"> впливом споживанням кисню на процеси життєдіяльності бактерій. Відповідно необхідність розробки </w:t>
      </w:r>
      <w:r w:rsidR="005113E9" w:rsidRPr="006B2F22">
        <w:rPr>
          <w:sz w:val="28"/>
          <w:szCs w:val="28"/>
        </w:rPr>
        <w:t>систем автоматичного регулювання</w:t>
      </w:r>
      <w:r w:rsidRPr="006B2F22">
        <w:rPr>
          <w:sz w:val="28"/>
          <w:szCs w:val="28"/>
        </w:rPr>
        <w:t xml:space="preserve"> кисневим режимом аеротенків полягає в тому</w:t>
      </w:r>
      <w:r w:rsidR="005113E9" w:rsidRPr="006B2F22">
        <w:rPr>
          <w:sz w:val="28"/>
          <w:szCs w:val="28"/>
        </w:rPr>
        <w:t>,</w:t>
      </w:r>
      <w:r w:rsidRPr="006B2F22">
        <w:rPr>
          <w:sz w:val="28"/>
          <w:szCs w:val="28"/>
        </w:rPr>
        <w:t xml:space="preserve"> щоб враховувати зміну концентрацій забруднень,</w:t>
      </w:r>
      <w:r w:rsidR="005113E9" w:rsidRPr="006B2F22">
        <w:rPr>
          <w:sz w:val="28"/>
          <w:szCs w:val="28"/>
        </w:rPr>
        <w:t xml:space="preserve"> </w:t>
      </w:r>
      <w:r w:rsidRPr="006B2F22">
        <w:rPr>
          <w:sz w:val="28"/>
          <w:szCs w:val="28"/>
        </w:rPr>
        <w:t>активного мулу і кисню при розмноженні та відмиранні бактерій в аеротенку та для забезпечення стабільної роботи очисної системи.</w:t>
      </w:r>
    </w:p>
    <w:p w:rsidR="00F922B7" w:rsidRPr="006B2F22" w:rsidRDefault="00F922B7" w:rsidP="00F922B7">
      <w:pPr>
        <w:spacing w:line="360" w:lineRule="auto"/>
        <w:ind w:firstLine="567"/>
        <w:rPr>
          <w:sz w:val="28"/>
          <w:szCs w:val="28"/>
        </w:rPr>
      </w:pPr>
      <w:r w:rsidRPr="006B2F22">
        <w:rPr>
          <w:sz w:val="28"/>
          <w:szCs w:val="28"/>
        </w:rPr>
        <w:lastRenderedPageBreak/>
        <w:t>У теперішній час багато інженерних задач щодо технологічних схем очищення стічних вод методами біологічного очищення розв’язані, але проблеми визначення параметрів функціонування обладнання, зокрема керування кисневим режимом аеротенків, у найкращих, тобто найефективніших умовах, у кожному окремому випадку є завжди актуальними.</w:t>
      </w:r>
    </w:p>
    <w:p w:rsidR="00E82B09" w:rsidRPr="006B2F22" w:rsidRDefault="00E82B09" w:rsidP="00E82B09">
      <w:pPr>
        <w:spacing w:line="360" w:lineRule="auto"/>
        <w:ind w:firstLine="709"/>
        <w:rPr>
          <w:sz w:val="28"/>
          <w:szCs w:val="28"/>
        </w:rPr>
      </w:pPr>
      <w:r w:rsidRPr="006B2F22">
        <w:rPr>
          <w:sz w:val="28"/>
          <w:szCs w:val="28"/>
        </w:rPr>
        <w:t>Метою магістерської дисертації є розроблення с</w:t>
      </w:r>
      <w:r w:rsidRPr="006B2F22">
        <w:rPr>
          <w:iCs/>
          <w:sz w:val="28"/>
          <w:szCs w:val="28"/>
        </w:rPr>
        <w:t>истеми автоматичного регулювання кисневим режимом аеротенків при очищенні стічних вод</w:t>
      </w:r>
      <w:r w:rsidRPr="006B2F22">
        <w:rPr>
          <w:sz w:val="28"/>
          <w:szCs w:val="28"/>
        </w:rPr>
        <w:t>.</w:t>
      </w:r>
    </w:p>
    <w:p w:rsidR="005113E9" w:rsidRPr="006B2F22" w:rsidRDefault="002A6299" w:rsidP="005113E9">
      <w:pPr>
        <w:spacing w:line="360" w:lineRule="auto"/>
        <w:ind w:firstLine="567"/>
        <w:rPr>
          <w:sz w:val="28"/>
          <w:szCs w:val="28"/>
        </w:rPr>
      </w:pPr>
      <w:r w:rsidRPr="006B2F22">
        <w:rPr>
          <w:sz w:val="28"/>
          <w:szCs w:val="28"/>
        </w:rPr>
        <w:t>За результатами магістерської дисертації були опубліковані наступні роботи:</w:t>
      </w:r>
    </w:p>
    <w:p w:rsidR="002A6299" w:rsidRPr="006B2F22" w:rsidRDefault="002A6299" w:rsidP="00A74D69">
      <w:pPr>
        <w:pStyle w:val="a7"/>
        <w:numPr>
          <w:ilvl w:val="0"/>
          <w:numId w:val="13"/>
        </w:numPr>
        <w:spacing w:after="0" w:line="360" w:lineRule="auto"/>
        <w:ind w:hanging="720"/>
        <w:jc w:val="both"/>
        <w:rPr>
          <w:rFonts w:cs="Times New Roman"/>
          <w:szCs w:val="28"/>
          <w:lang w:val="uk-UA"/>
        </w:rPr>
      </w:pPr>
      <w:r w:rsidRPr="006B2F22">
        <w:rPr>
          <w:rFonts w:cs="Times New Roman"/>
          <w:szCs w:val="28"/>
          <w:lang w:val="uk-UA"/>
        </w:rPr>
        <w:t xml:space="preserve">Бойко Т. В. </w:t>
      </w:r>
      <w:r w:rsidRPr="006B2F22">
        <w:rPr>
          <w:bCs/>
          <w:szCs w:val="28"/>
          <w:lang w:val="uk-UA"/>
        </w:rPr>
        <w:t>М</w:t>
      </w:r>
      <w:r w:rsidRPr="006B2F22">
        <w:rPr>
          <w:rFonts w:cs="Times New Roman"/>
          <w:szCs w:val="28"/>
          <w:lang w:val="uk-UA"/>
        </w:rPr>
        <w:t>оделювання аеротенк</w:t>
      </w:r>
      <w:r w:rsidR="003A5200" w:rsidRPr="006B2F22">
        <w:rPr>
          <w:rFonts w:cs="Times New Roman"/>
          <w:szCs w:val="28"/>
          <w:lang w:val="uk-UA"/>
        </w:rPr>
        <w:t>а–</w:t>
      </w:r>
      <w:r w:rsidRPr="006B2F22">
        <w:rPr>
          <w:rFonts w:cs="Times New Roman"/>
          <w:szCs w:val="28"/>
          <w:lang w:val="uk-UA"/>
        </w:rPr>
        <w:t xml:space="preserve">змiшувача із закрiпленим бiоценозом / Т. В. Бойко, А. О. Абрамова, Я. В. Жежерун // Сучасний рух науки: тези доп. VIII міжнародної науково-практичної інтернет-конференції, 2019 р. – Дніпро, 2019. – Т.1. – 163 с. </w:t>
      </w:r>
    </w:p>
    <w:p w:rsidR="002A6299" w:rsidRPr="006B2F22" w:rsidRDefault="002A6299" w:rsidP="00A74D69">
      <w:pPr>
        <w:pStyle w:val="a7"/>
        <w:numPr>
          <w:ilvl w:val="0"/>
          <w:numId w:val="13"/>
        </w:numPr>
        <w:spacing w:after="0" w:line="360" w:lineRule="auto"/>
        <w:ind w:hanging="720"/>
        <w:jc w:val="both"/>
        <w:rPr>
          <w:rFonts w:cs="Times New Roman"/>
          <w:szCs w:val="28"/>
          <w:lang w:val="uk-UA"/>
        </w:rPr>
      </w:pPr>
      <w:r w:rsidRPr="006B2F22">
        <w:rPr>
          <w:rFonts w:cs="Times New Roman"/>
          <w:color w:val="auto"/>
          <w:szCs w:val="28"/>
          <w:lang w:val="uk-UA"/>
        </w:rPr>
        <w:t xml:space="preserve">Бойко Т. В. </w:t>
      </w:r>
      <w:r w:rsidRPr="006B2F22">
        <w:rPr>
          <w:rFonts w:cs="Times New Roman"/>
          <w:bCs/>
          <w:iCs/>
          <w:color w:val="auto"/>
          <w:szCs w:val="28"/>
          <w:lang w:val="uk-UA"/>
        </w:rPr>
        <w:t>Алгоритмізація розрахунку біоло</w:t>
      </w:r>
      <w:r w:rsidR="00B16172" w:rsidRPr="006B2F22">
        <w:rPr>
          <w:rFonts w:cs="Times New Roman"/>
          <w:bCs/>
          <w:iCs/>
          <w:color w:val="auto"/>
          <w:szCs w:val="28"/>
          <w:lang w:val="uk-UA"/>
        </w:rPr>
        <w:t>г</w:t>
      </w:r>
      <w:r w:rsidRPr="006B2F22">
        <w:rPr>
          <w:rFonts w:cs="Times New Roman"/>
          <w:bCs/>
          <w:iCs/>
          <w:color w:val="auto"/>
          <w:szCs w:val="28"/>
          <w:lang w:val="uk-UA"/>
        </w:rPr>
        <w:t xml:space="preserve">ічного очищення стічних вод в аеротенках </w:t>
      </w:r>
      <w:r w:rsidRPr="006B2F22">
        <w:rPr>
          <w:rFonts w:cs="Times New Roman"/>
          <w:color w:val="auto"/>
          <w:szCs w:val="28"/>
          <w:lang w:val="uk-UA"/>
        </w:rPr>
        <w:t>/Т.В. Бойко, Я.В. Жежерун // Комп’ютерне моделювання в хімії та технологіях і системах сталого розвитку – КХМТ-2019: Збірник наукових статей Сьомої</w:t>
      </w:r>
      <w:r w:rsidRPr="006B2F22">
        <w:rPr>
          <w:rFonts w:cs="Times New Roman"/>
          <w:szCs w:val="28"/>
          <w:lang w:val="uk-UA"/>
        </w:rPr>
        <w:t xml:space="preserve"> міжнар. наук.-практ. конференції. – Київ: НТУУ «КПІ», 2019, ISBN 978-617-696-877-1. – С. 290-293. </w:t>
      </w:r>
    </w:p>
    <w:p w:rsidR="00EF32F2" w:rsidRPr="006B2F22" w:rsidRDefault="00EF32F2" w:rsidP="00EF32F2">
      <w:pPr>
        <w:spacing w:line="360" w:lineRule="auto"/>
        <w:ind w:firstLine="709"/>
        <w:rPr>
          <w:sz w:val="28"/>
          <w:szCs w:val="28"/>
        </w:rPr>
      </w:pPr>
    </w:p>
    <w:p w:rsidR="005113E9" w:rsidRPr="006B2F22" w:rsidRDefault="005113E9">
      <w:pPr>
        <w:spacing w:after="200" w:line="276" w:lineRule="auto"/>
        <w:ind w:firstLine="0"/>
        <w:jc w:val="left"/>
        <w:rPr>
          <w:b/>
          <w:sz w:val="28"/>
          <w:szCs w:val="28"/>
        </w:rPr>
      </w:pPr>
      <w:r w:rsidRPr="006B2F22">
        <w:rPr>
          <w:b/>
          <w:sz w:val="28"/>
          <w:szCs w:val="28"/>
        </w:rPr>
        <w:br w:type="page"/>
      </w:r>
    </w:p>
    <w:p w:rsidR="00212919" w:rsidRPr="006B2F22" w:rsidRDefault="00212919" w:rsidP="00E82B09">
      <w:pPr>
        <w:spacing w:line="360" w:lineRule="auto"/>
        <w:ind w:left="709" w:hanging="283"/>
        <w:rPr>
          <w:b/>
          <w:sz w:val="28"/>
          <w:szCs w:val="28"/>
        </w:rPr>
      </w:pPr>
      <w:r w:rsidRPr="006B2F22">
        <w:rPr>
          <w:b/>
          <w:sz w:val="28"/>
          <w:szCs w:val="28"/>
        </w:rPr>
        <w:lastRenderedPageBreak/>
        <w:t>1 СУЧАСНИЙ СТАН АВТОМАТИЗАЦІЇ СИСТЕМ ОЧИЩЕННЯ СТІЧНИХ ВОД З ВИКОРИСТАННЯМ БІОХІМІЧНИХ ПРОЦЕСІВ</w:t>
      </w:r>
    </w:p>
    <w:p w:rsidR="00DA1579" w:rsidRPr="006B2F22" w:rsidRDefault="00DA1579" w:rsidP="00DA1579">
      <w:pPr>
        <w:spacing w:line="360" w:lineRule="auto"/>
        <w:rPr>
          <w:b/>
          <w:sz w:val="28"/>
          <w:szCs w:val="28"/>
        </w:rPr>
      </w:pPr>
    </w:p>
    <w:p w:rsidR="00DA1579" w:rsidRPr="006B2F22" w:rsidRDefault="00DA1579" w:rsidP="00DA1579">
      <w:pPr>
        <w:spacing w:line="360" w:lineRule="auto"/>
        <w:ind w:left="709" w:hanging="352"/>
        <w:rPr>
          <w:b/>
          <w:sz w:val="28"/>
          <w:szCs w:val="28"/>
        </w:rPr>
      </w:pPr>
      <w:r w:rsidRPr="006B2F22">
        <w:rPr>
          <w:b/>
          <w:sz w:val="28"/>
          <w:szCs w:val="28"/>
        </w:rPr>
        <w:t>1.1 Характеристика систем очищення стічних вод з використанням біохімічних процесів</w:t>
      </w:r>
    </w:p>
    <w:p w:rsidR="00DA1579" w:rsidRPr="006B2F22" w:rsidRDefault="00DA1579" w:rsidP="00E82B09">
      <w:pPr>
        <w:spacing w:line="360" w:lineRule="auto"/>
        <w:ind w:left="709" w:hanging="283"/>
        <w:rPr>
          <w:b/>
          <w:sz w:val="28"/>
          <w:szCs w:val="28"/>
        </w:rPr>
      </w:pPr>
    </w:p>
    <w:p w:rsidR="00DA1579" w:rsidRPr="006B2F22" w:rsidRDefault="00DA1579" w:rsidP="00DA1579">
      <w:pPr>
        <w:spacing w:line="360" w:lineRule="auto"/>
        <w:ind w:firstLine="567"/>
        <w:rPr>
          <w:sz w:val="28"/>
          <w:szCs w:val="28"/>
        </w:rPr>
      </w:pPr>
      <w:r w:rsidRPr="006B2F22">
        <w:rPr>
          <w:sz w:val="28"/>
          <w:szCs w:val="28"/>
        </w:rPr>
        <w:t>В основі технологічних схем біологічного очищення стічних вод знаходиться метод біологічного очищення, що базується на спроможності мікроорганізмів використовувати речовини, що знаходяться у забрудненій воді, як поживні. Таким чином, окислюючи органічні домішки, мікроорганізми видаляють забруднення із води, а метаболізм цих забруднень у клітинах мікроорганізмів забезпечує їх енергетичні потреби, приріст біомаси та поновлення речовин [1].</w:t>
      </w:r>
    </w:p>
    <w:p w:rsidR="00DA1579" w:rsidRPr="006B2F22" w:rsidRDefault="00DA1579" w:rsidP="00DA1579">
      <w:pPr>
        <w:spacing w:line="360" w:lineRule="auto"/>
        <w:ind w:firstLine="567"/>
        <w:rPr>
          <w:sz w:val="28"/>
          <w:szCs w:val="28"/>
        </w:rPr>
      </w:pPr>
      <w:r w:rsidRPr="006B2F22">
        <w:rPr>
          <w:sz w:val="28"/>
          <w:szCs w:val="28"/>
        </w:rPr>
        <w:t>Основними показниками, що визначають спроможність біологічного очищення стічних вод є:</w:t>
      </w:r>
    </w:p>
    <w:p w:rsidR="00DA1579" w:rsidRPr="006B2F22" w:rsidRDefault="00DA1579" w:rsidP="00DA1579">
      <w:pPr>
        <w:numPr>
          <w:ilvl w:val="0"/>
          <w:numId w:val="2"/>
        </w:numPr>
        <w:spacing w:line="360" w:lineRule="auto"/>
        <w:rPr>
          <w:sz w:val="28"/>
          <w:szCs w:val="28"/>
        </w:rPr>
      </w:pPr>
      <w:r w:rsidRPr="006B2F22">
        <w:rPr>
          <w:sz w:val="28"/>
          <w:szCs w:val="28"/>
        </w:rPr>
        <w:t>співвідношення  БСК</w:t>
      </w:r>
      <w:r w:rsidRPr="006B2F22">
        <w:rPr>
          <w:sz w:val="28"/>
          <w:szCs w:val="28"/>
          <w:vertAlign w:val="subscript"/>
        </w:rPr>
        <w:t xml:space="preserve">ПОВН  </w:t>
      </w:r>
      <w:r w:rsidRPr="006B2F22">
        <w:rPr>
          <w:sz w:val="28"/>
          <w:szCs w:val="28"/>
        </w:rPr>
        <w:t>к  ХСК  повинне бути більше за  0.5;</w:t>
      </w:r>
    </w:p>
    <w:p w:rsidR="00DA1579" w:rsidRPr="006B2F22" w:rsidRDefault="00DA1579" w:rsidP="00DA1579">
      <w:pPr>
        <w:numPr>
          <w:ilvl w:val="0"/>
          <w:numId w:val="2"/>
        </w:numPr>
        <w:spacing w:line="360" w:lineRule="auto"/>
        <w:rPr>
          <w:sz w:val="28"/>
          <w:szCs w:val="28"/>
        </w:rPr>
      </w:pPr>
      <w:r w:rsidRPr="006B2F22">
        <w:rPr>
          <w:sz w:val="28"/>
          <w:szCs w:val="28"/>
        </w:rPr>
        <w:t>вміст біогенних  елементів (азоту и фосфору) повинно завдов</w:t>
      </w:r>
      <w:r w:rsidR="00B16172" w:rsidRPr="006B2F22">
        <w:rPr>
          <w:sz w:val="28"/>
          <w:szCs w:val="28"/>
        </w:rPr>
        <w:t>і</w:t>
      </w:r>
      <w:r w:rsidRPr="006B2F22">
        <w:rPr>
          <w:sz w:val="28"/>
          <w:szCs w:val="28"/>
        </w:rPr>
        <w:t>льняти співвідношенню БСК</w:t>
      </w:r>
      <w:r w:rsidRPr="006B2F22">
        <w:rPr>
          <w:sz w:val="28"/>
          <w:szCs w:val="28"/>
          <w:vertAlign w:val="subscript"/>
        </w:rPr>
        <w:t>ПОВН.</w:t>
      </w:r>
      <w:r w:rsidRPr="006B2F22">
        <w:rPr>
          <w:sz w:val="28"/>
          <w:szCs w:val="28"/>
        </w:rPr>
        <w:t>:N:P = 100:5:1;</w:t>
      </w:r>
    </w:p>
    <w:p w:rsidR="00DA1579" w:rsidRPr="006B2F22" w:rsidRDefault="00DA1579" w:rsidP="00DA1579">
      <w:pPr>
        <w:numPr>
          <w:ilvl w:val="0"/>
          <w:numId w:val="2"/>
        </w:numPr>
        <w:spacing w:line="360" w:lineRule="auto"/>
        <w:rPr>
          <w:sz w:val="28"/>
          <w:szCs w:val="28"/>
        </w:rPr>
      </w:pPr>
      <w:r w:rsidRPr="006B2F22">
        <w:rPr>
          <w:sz w:val="28"/>
          <w:szCs w:val="28"/>
        </w:rPr>
        <w:t>pH  повинно бути не  менше за 6.5 і не більше за 8.5;</w:t>
      </w:r>
    </w:p>
    <w:p w:rsidR="00DA1579" w:rsidRPr="006B2F22" w:rsidRDefault="00DA1579" w:rsidP="00DA1579">
      <w:pPr>
        <w:numPr>
          <w:ilvl w:val="0"/>
          <w:numId w:val="2"/>
        </w:numPr>
        <w:spacing w:line="360" w:lineRule="auto"/>
        <w:rPr>
          <w:sz w:val="28"/>
          <w:szCs w:val="28"/>
        </w:rPr>
      </w:pPr>
      <w:r w:rsidRPr="006B2F22">
        <w:rPr>
          <w:sz w:val="28"/>
          <w:szCs w:val="28"/>
        </w:rPr>
        <w:t xml:space="preserve">температура не нижча  6 </w:t>
      </w:r>
      <w:r w:rsidRPr="006B2F22">
        <w:rPr>
          <w:sz w:val="28"/>
          <w:szCs w:val="28"/>
        </w:rPr>
        <w:sym w:font="Symbol" w:char="F0B0"/>
      </w:r>
      <w:r w:rsidRPr="006B2F22">
        <w:rPr>
          <w:sz w:val="28"/>
          <w:szCs w:val="28"/>
        </w:rPr>
        <w:t xml:space="preserve">С  і не вища 30 </w:t>
      </w:r>
      <w:r w:rsidRPr="006B2F22">
        <w:rPr>
          <w:sz w:val="28"/>
          <w:szCs w:val="28"/>
        </w:rPr>
        <w:sym w:font="Symbol" w:char="F0B0"/>
      </w:r>
      <w:r w:rsidRPr="006B2F22">
        <w:rPr>
          <w:sz w:val="28"/>
          <w:szCs w:val="28"/>
        </w:rPr>
        <w:t>С;</w:t>
      </w:r>
    </w:p>
    <w:p w:rsidR="00DA1579" w:rsidRPr="006B2F22" w:rsidRDefault="00DA1579" w:rsidP="00DA1579">
      <w:pPr>
        <w:numPr>
          <w:ilvl w:val="0"/>
          <w:numId w:val="2"/>
        </w:numPr>
        <w:spacing w:line="360" w:lineRule="auto"/>
        <w:rPr>
          <w:sz w:val="28"/>
          <w:szCs w:val="28"/>
        </w:rPr>
      </w:pPr>
      <w:r w:rsidRPr="006B2F22">
        <w:rPr>
          <w:sz w:val="28"/>
          <w:szCs w:val="28"/>
        </w:rPr>
        <w:t>загальна концентрація розчинних солей – не менша 10 г/л;</w:t>
      </w:r>
    </w:p>
    <w:p w:rsidR="00DA1579" w:rsidRPr="006B2F22" w:rsidRDefault="00DA1579" w:rsidP="00DA1579">
      <w:pPr>
        <w:numPr>
          <w:ilvl w:val="0"/>
          <w:numId w:val="2"/>
        </w:numPr>
        <w:spacing w:line="360" w:lineRule="auto"/>
        <w:rPr>
          <w:sz w:val="28"/>
          <w:szCs w:val="28"/>
        </w:rPr>
      </w:pPr>
      <w:r w:rsidRPr="006B2F22">
        <w:rPr>
          <w:sz w:val="28"/>
          <w:szCs w:val="28"/>
        </w:rPr>
        <w:t>концентрація   зависей не повинна перевищувати  25  мг/л;</w:t>
      </w:r>
    </w:p>
    <w:p w:rsidR="00DA1579" w:rsidRPr="006B2F22" w:rsidRDefault="00DA1579" w:rsidP="00DA1579">
      <w:pPr>
        <w:numPr>
          <w:ilvl w:val="0"/>
          <w:numId w:val="2"/>
        </w:numPr>
        <w:spacing w:line="360" w:lineRule="auto"/>
        <w:rPr>
          <w:sz w:val="28"/>
          <w:szCs w:val="28"/>
        </w:rPr>
      </w:pPr>
      <w:r w:rsidRPr="006B2F22">
        <w:rPr>
          <w:sz w:val="28"/>
          <w:szCs w:val="28"/>
        </w:rPr>
        <w:t>вміст шкідливих речовин повинен бути у межах, що припустимі для життєдіяльності мікроорганізмів.</w:t>
      </w:r>
    </w:p>
    <w:p w:rsidR="00DA1579" w:rsidRPr="006B2F22" w:rsidRDefault="00DA1579" w:rsidP="00DA1579">
      <w:pPr>
        <w:pStyle w:val="ad"/>
        <w:spacing w:line="360" w:lineRule="auto"/>
        <w:ind w:firstLine="567"/>
        <w:rPr>
          <w:sz w:val="28"/>
          <w:szCs w:val="28"/>
        </w:rPr>
      </w:pPr>
      <w:r w:rsidRPr="006B2F22">
        <w:rPr>
          <w:sz w:val="28"/>
          <w:szCs w:val="28"/>
        </w:rPr>
        <w:t>Структурна схема комплексного біологічного очищення представлена на рисунку 1.1.</w:t>
      </w:r>
    </w:p>
    <w:p w:rsidR="00DA1579" w:rsidRPr="006B2F22" w:rsidRDefault="00DA1579" w:rsidP="00DA1579">
      <w:pPr>
        <w:spacing w:line="360" w:lineRule="auto"/>
        <w:rPr>
          <w:sz w:val="28"/>
          <w:szCs w:val="28"/>
        </w:rPr>
      </w:pPr>
    </w:p>
    <w:p w:rsidR="00DA1579" w:rsidRPr="006B2F22" w:rsidRDefault="00DA1579" w:rsidP="00DA1579">
      <w:pPr>
        <w:spacing w:line="360" w:lineRule="auto"/>
        <w:rPr>
          <w:sz w:val="28"/>
          <w:szCs w:val="28"/>
        </w:rPr>
        <w:sectPr w:rsidR="00DA1579" w:rsidRPr="006B2F22" w:rsidSect="00402203">
          <w:headerReference w:type="even" r:id="rId10"/>
          <w:headerReference w:type="default" r:id="rId11"/>
          <w:pgSz w:w="11906" w:h="16838" w:code="9"/>
          <w:pgMar w:top="1418" w:right="1276" w:bottom="1418" w:left="1701" w:header="720" w:footer="720" w:gutter="0"/>
          <w:pgNumType w:start="1"/>
          <w:cols w:space="720"/>
          <w:titlePg/>
          <w:docGrid w:linePitch="354"/>
        </w:sectPr>
      </w:pPr>
    </w:p>
    <w:p w:rsidR="00DA1579" w:rsidRPr="006B2F22" w:rsidRDefault="004B3133" w:rsidP="00DA1579">
      <w:pPr>
        <w:spacing w:line="360" w:lineRule="auto"/>
        <w:jc w:val="center"/>
        <w:rPr>
          <w:sz w:val="28"/>
          <w:szCs w:val="28"/>
        </w:rPr>
      </w:pPr>
      <w:r>
        <w:rPr>
          <w:noProof/>
          <w:sz w:val="28"/>
          <w:szCs w:val="28"/>
          <w:lang w:val="ru-RU"/>
        </w:rPr>
        <w:lastRenderedPageBreak/>
        <mc:AlternateContent>
          <mc:Choice Requires="wps">
            <w:drawing>
              <wp:anchor distT="0" distB="0" distL="114300" distR="114300" simplePos="0" relativeHeight="251664384" behindDoc="0" locked="0" layoutInCell="1" allowOverlap="1">
                <wp:simplePos x="0" y="0"/>
                <wp:positionH relativeFrom="column">
                  <wp:posOffset>8899525</wp:posOffset>
                </wp:positionH>
                <wp:positionV relativeFrom="paragraph">
                  <wp:posOffset>-173355</wp:posOffset>
                </wp:positionV>
                <wp:extent cx="465455" cy="365760"/>
                <wp:effectExtent l="1270" t="0" r="4445" b="1905"/>
                <wp:wrapNone/>
                <wp:docPr id="379" name="Rectangle 4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465455" cy="3657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1139" w:rsidRDefault="007A1139" w:rsidP="00775102">
                            <w:pPr>
                              <w:ind w:firstLine="0"/>
                            </w:pPr>
                            <w:r>
                              <w:t>15</w:t>
                            </w: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87" o:spid="_x0000_s1026" style="position:absolute;left:0;text-align:left;margin-left:700.75pt;margin-top:-13.65pt;width:36.65pt;height:28.8pt;rotation:90;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" filled="f" stroked="f">
                <v:textbox style="layout-flow:vertical">
                  <w:txbxContent>
                    <w:p w:rsidR="007A1139" w:rsidRDefault="007A1139" w:rsidP="00775102">
                      <w:pPr>
                        <w:ind w:firstLine="0"/>
                      </w:pPr>
                      <w:r>
                        <w:t>15</w:t>
                      </w:r>
                    </w:p>
                  </w:txbxContent>
                </v:textbox>
              </v:rect>
            </w:pict>
          </mc:Fallback>
        </mc:AlternateContent>
      </w:r>
      <w:r w:rsidR="00DA1579" w:rsidRPr="006B2F22">
        <w:rPr>
          <w:sz w:val="28"/>
          <w:szCs w:val="28"/>
        </w:rPr>
        <w:t>Рисунок 1.1 – Функціональна  структура схеми повного біологічного очищення стічних вод</w:t>
      </w:r>
      <w:r>
        <w:rPr>
          <w:noProof/>
          <w:sz w:val="28"/>
          <w:szCs w:val="28"/>
          <w:lang w:val="ru-RU"/>
        </w:rPr>
        <mc:AlternateContent>
          <mc:Choice Requires="wpc">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9144000" cy="5600700"/>
                <wp:effectExtent l="0" t="3810" r="4445" b="0"/>
                <wp:wrapTopAndBottom/>
                <wp:docPr id="390" name="Полотно 72"/>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g:wgp>
                        <wpg:cNvPr id="454" name="Group 74"/>
                        <wpg:cNvGrpSpPr>
                          <a:grpSpLocks/>
                        </wpg:cNvGrpSpPr>
                        <wpg:grpSpPr bwMode="auto">
                          <a:xfrm>
                            <a:off x="262800" y="114300"/>
                            <a:ext cx="8686800" cy="5344100"/>
                            <a:chOff x="4675" y="2086"/>
                            <a:chExt cx="6840" cy="4208"/>
                          </a:xfrm>
                        </wpg:grpSpPr>
                        <wps:wsp>
                          <wps:cNvPr id="455" name="Rectangle 75"/>
                          <wps:cNvSpPr>
                            <a:spLocks noChangeArrowheads="1"/>
                          </wps:cNvSpPr>
                          <wps:spPr bwMode="auto">
                            <a:xfrm>
                              <a:off x="7168" y="2086"/>
                              <a:ext cx="2070" cy="320"/>
                            </a:xfrm>
                            <a:prstGeom prst="rect">
                              <a:avLst/>
                            </a:prstGeom>
                            <a:solidFill>
                              <a:srgbClr val="FFFFFF"/>
                            </a:solidFill>
                            <a:ln w="9525">
                              <a:solidFill>
                                <a:srgbClr val="000000"/>
                              </a:solidFill>
                              <a:miter lim="800000"/>
                              <a:headEnd/>
                              <a:tailEnd/>
                            </a:ln>
                          </wps:spPr>
                          <wps:txbx>
                            <w:txbxContent>
                              <w:p w:rsidR="007A1139" w:rsidRPr="00581863" w:rsidRDefault="007A1139" w:rsidP="00DA1579">
                                <w:pPr>
                                  <w:pStyle w:val="ad"/>
                                  <w:tabs>
                                    <w:tab w:val="left" w:pos="1260"/>
                                    <w:tab w:val="left" w:pos="1800"/>
                                    <w:tab w:val="left" w:pos="2520"/>
                                    <w:tab w:val="left" w:pos="3060"/>
                                    <w:tab w:val="left" w:pos="3420"/>
                                    <w:tab w:val="left" w:pos="3600"/>
                                  </w:tabs>
                                  <w:jc w:val="center"/>
                                  <w:rPr>
                                    <w:b/>
                                  </w:rPr>
                                </w:pPr>
                                <w:r w:rsidRPr="00581863">
                                  <w:rPr>
                                    <w:b/>
                                  </w:rPr>
                                  <w:t>Повне біологічне очищення</w:t>
                                </w:r>
                              </w:p>
                            </w:txbxContent>
                          </wps:txbx>
                          <wps:bodyPr rot="0" vert="horz" wrap="square" lIns="91440" tIns="45720" rIns="91440" bIns="45720" anchor="t" anchorCtr="0" upright="1">
                            <a:noAutofit/>
                          </wps:bodyPr>
                        </wps:wsp>
                        <wps:wsp>
                          <wps:cNvPr id="456" name="Rectangle 76"/>
                          <wps:cNvSpPr>
                            <a:spLocks noChangeArrowheads="1"/>
                          </wps:cNvSpPr>
                          <wps:spPr bwMode="auto">
                            <a:xfrm>
                              <a:off x="4747" y="2766"/>
                              <a:ext cx="1332" cy="648"/>
                            </a:xfrm>
                            <a:prstGeom prst="rect">
                              <a:avLst/>
                            </a:prstGeom>
                            <a:solidFill>
                              <a:srgbClr val="FFFFFF"/>
                            </a:solidFill>
                            <a:ln w="9525">
                              <a:solidFill>
                                <a:srgbClr val="000000"/>
                              </a:solidFill>
                              <a:miter lim="800000"/>
                              <a:headEnd/>
                              <a:tailEnd/>
                            </a:ln>
                          </wps:spPr>
                          <wps:txbx>
                            <w:txbxContent>
                              <w:p w:rsidR="007A1139" w:rsidRPr="00581863" w:rsidRDefault="007A1139" w:rsidP="00DA1579">
                                <w:pPr>
                                  <w:pStyle w:val="ad"/>
                                  <w:jc w:val="center"/>
                                  <w:rPr>
                                    <w:b/>
                                    <w:i/>
                                  </w:rPr>
                                </w:pPr>
                                <w:r w:rsidRPr="00581863">
                                  <w:rPr>
                                    <w:b/>
                                  </w:rPr>
                                  <w:t>I Стадія попереднього очищення</w:t>
                                </w:r>
                              </w:p>
                            </w:txbxContent>
                          </wps:txbx>
                          <wps:bodyPr rot="0" vert="horz" wrap="square" lIns="91440" tIns="45720" rIns="91440" bIns="45720" anchor="t" anchorCtr="0" upright="1">
                            <a:noAutofit/>
                          </wps:bodyPr>
                        </wps:wsp>
                        <wps:wsp>
                          <wps:cNvPr id="457" name="Rectangle 77"/>
                          <wps:cNvSpPr>
                            <a:spLocks noChangeArrowheads="1"/>
                          </wps:cNvSpPr>
                          <wps:spPr bwMode="auto">
                            <a:xfrm>
                              <a:off x="6619" y="2766"/>
                              <a:ext cx="1361" cy="648"/>
                            </a:xfrm>
                            <a:prstGeom prst="rect">
                              <a:avLst/>
                            </a:prstGeom>
                            <a:solidFill>
                              <a:srgbClr val="FFFFFF"/>
                            </a:solidFill>
                            <a:ln w="9525">
                              <a:solidFill>
                                <a:srgbClr val="000000"/>
                              </a:solidFill>
                              <a:miter lim="800000"/>
                              <a:headEnd/>
                              <a:tailEnd/>
                            </a:ln>
                          </wps:spPr>
                          <wps:txbx>
                            <w:txbxContent>
                              <w:p w:rsidR="007A1139" w:rsidRPr="00581863" w:rsidRDefault="007A1139" w:rsidP="00DA1579">
                                <w:pPr>
                                  <w:pStyle w:val="ad"/>
                                  <w:jc w:val="center"/>
                                  <w:rPr>
                                    <w:b/>
                                  </w:rPr>
                                </w:pPr>
                                <w:r w:rsidRPr="00581863">
                                  <w:rPr>
                                    <w:b/>
                                  </w:rPr>
                                  <w:t>II Стадія біологічного очищення</w:t>
                                </w:r>
                              </w:p>
                            </w:txbxContent>
                          </wps:txbx>
                          <wps:bodyPr rot="0" vert="horz" wrap="square" lIns="91440" tIns="45720" rIns="91440" bIns="45720" anchor="t" anchorCtr="0" upright="1">
                            <a:noAutofit/>
                          </wps:bodyPr>
                        </wps:wsp>
                        <wps:wsp>
                          <wps:cNvPr id="458" name="Rectangle 78"/>
                          <wps:cNvSpPr>
                            <a:spLocks noChangeArrowheads="1"/>
                          </wps:cNvSpPr>
                          <wps:spPr bwMode="auto">
                            <a:xfrm>
                              <a:off x="8419" y="2766"/>
                              <a:ext cx="1296" cy="648"/>
                            </a:xfrm>
                            <a:prstGeom prst="rect">
                              <a:avLst/>
                            </a:prstGeom>
                            <a:solidFill>
                              <a:srgbClr val="FFFFFF"/>
                            </a:solidFill>
                            <a:ln w="9525">
                              <a:solidFill>
                                <a:srgbClr val="000000"/>
                              </a:solidFill>
                              <a:miter lim="800000"/>
                              <a:headEnd/>
                              <a:tailEnd/>
                            </a:ln>
                          </wps:spPr>
                          <wps:txbx>
                            <w:txbxContent>
                              <w:p w:rsidR="007A1139" w:rsidRPr="00581863" w:rsidRDefault="007A1139" w:rsidP="00DA1579">
                                <w:pPr>
                                  <w:pStyle w:val="ad"/>
                                  <w:jc w:val="center"/>
                                  <w:rPr>
                                    <w:b/>
                                  </w:rPr>
                                </w:pPr>
                                <w:r w:rsidRPr="00581863">
                                  <w:rPr>
                                    <w:b/>
                                  </w:rPr>
                                  <w:t>III Стадія обробки осадку</w:t>
                                </w:r>
                              </w:p>
                            </w:txbxContent>
                          </wps:txbx>
                          <wps:bodyPr rot="0" vert="horz" wrap="square" lIns="91440" tIns="45720" rIns="91440" bIns="45720" anchor="t" anchorCtr="0" upright="1">
                            <a:noAutofit/>
                          </wps:bodyPr>
                        </wps:wsp>
                        <wps:wsp>
                          <wps:cNvPr id="459" name="Rectangle 79"/>
                          <wps:cNvSpPr>
                            <a:spLocks noChangeArrowheads="1"/>
                          </wps:cNvSpPr>
                          <wps:spPr bwMode="auto">
                            <a:xfrm>
                              <a:off x="10075" y="2766"/>
                              <a:ext cx="1296" cy="648"/>
                            </a:xfrm>
                            <a:prstGeom prst="rect">
                              <a:avLst/>
                            </a:prstGeom>
                            <a:solidFill>
                              <a:srgbClr val="FFFFFF"/>
                            </a:solidFill>
                            <a:ln w="9525">
                              <a:solidFill>
                                <a:srgbClr val="000000"/>
                              </a:solidFill>
                              <a:miter lim="800000"/>
                              <a:headEnd/>
                              <a:tailEnd/>
                            </a:ln>
                          </wps:spPr>
                          <wps:txbx>
                            <w:txbxContent>
                              <w:p w:rsidR="007A1139" w:rsidRPr="00581863" w:rsidRDefault="007A1139" w:rsidP="00DA1579">
                                <w:pPr>
                                  <w:pStyle w:val="ad"/>
                                  <w:jc w:val="center"/>
                                  <w:rPr>
                                    <w:b/>
                                  </w:rPr>
                                </w:pPr>
                                <w:r w:rsidRPr="00581863">
                                  <w:rPr>
                                    <w:b/>
                                  </w:rPr>
                                  <w:t>IV Стадія</w:t>
                                </w:r>
                              </w:p>
                              <w:p w:rsidR="007A1139" w:rsidRPr="00581863" w:rsidRDefault="007A1139" w:rsidP="00DA1579">
                                <w:pPr>
                                  <w:pStyle w:val="ad"/>
                                  <w:jc w:val="center"/>
                                  <w:rPr>
                                    <w:b/>
                                  </w:rPr>
                                </w:pPr>
                                <w:r w:rsidRPr="00581863">
                                  <w:rPr>
                                    <w:b/>
                                  </w:rPr>
                                  <w:t>доочищення</w:t>
                                </w:r>
                              </w:p>
                            </w:txbxContent>
                          </wps:txbx>
                          <wps:bodyPr rot="0" vert="horz" wrap="square" lIns="91440" tIns="45720" rIns="91440" bIns="45720" anchor="t" anchorCtr="0" upright="1">
                            <a:noAutofit/>
                          </wps:bodyPr>
                        </wps:wsp>
                        <wps:wsp>
                          <wps:cNvPr id="460" name="Line 80"/>
                          <wps:cNvCnPr>
                            <a:cxnSpLocks noChangeShapeType="1"/>
                          </wps:cNvCnPr>
                          <wps:spPr bwMode="auto">
                            <a:xfrm>
                              <a:off x="4675" y="2622"/>
                              <a:ext cx="6840" cy="0"/>
                            </a:xfrm>
                            <a:prstGeom prst="line">
                              <a:avLst/>
                            </a:prstGeom>
                            <a:noFill/>
                            <a:ln w="9525"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461" name="Line 81"/>
                          <wps:cNvCnPr>
                            <a:cxnSpLocks noChangeShapeType="1"/>
                          </wps:cNvCnPr>
                          <wps:spPr bwMode="auto">
                            <a:xfrm>
                              <a:off x="4675" y="2622"/>
                              <a:ext cx="0" cy="936"/>
                            </a:xfrm>
                            <a:prstGeom prst="line">
                              <a:avLst/>
                            </a:prstGeom>
                            <a:noFill/>
                            <a:ln w="9525"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462" name="Line 82"/>
                          <wps:cNvCnPr>
                            <a:cxnSpLocks noChangeShapeType="1"/>
                          </wps:cNvCnPr>
                          <wps:spPr bwMode="auto">
                            <a:xfrm>
                              <a:off x="4675" y="3558"/>
                              <a:ext cx="6840" cy="0"/>
                            </a:xfrm>
                            <a:prstGeom prst="line">
                              <a:avLst/>
                            </a:prstGeom>
                            <a:noFill/>
                            <a:ln w="9525"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463" name="Line 83"/>
                          <wps:cNvCnPr>
                            <a:cxnSpLocks noChangeShapeType="1"/>
                          </wps:cNvCnPr>
                          <wps:spPr bwMode="auto">
                            <a:xfrm flipV="1">
                              <a:off x="11515" y="2622"/>
                              <a:ext cx="0" cy="936"/>
                            </a:xfrm>
                            <a:prstGeom prst="line">
                              <a:avLst/>
                            </a:prstGeom>
                            <a:noFill/>
                            <a:ln w="9525"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464" name="Line 84"/>
                          <wps:cNvCnPr>
                            <a:cxnSpLocks noChangeShapeType="1"/>
                          </wps:cNvCnPr>
                          <wps:spPr bwMode="auto">
                            <a:xfrm>
                              <a:off x="8203" y="2406"/>
                              <a:ext cx="0" cy="216"/>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65" name="Rectangle 85"/>
                          <wps:cNvSpPr>
                            <a:spLocks noChangeArrowheads="1"/>
                          </wps:cNvSpPr>
                          <wps:spPr bwMode="auto">
                            <a:xfrm>
                              <a:off x="4891" y="3702"/>
                              <a:ext cx="1224" cy="288"/>
                            </a:xfrm>
                            <a:prstGeom prst="rect">
                              <a:avLst/>
                            </a:prstGeom>
                            <a:solidFill>
                              <a:srgbClr val="FFFFFF"/>
                            </a:solidFill>
                            <a:ln w="9525">
                              <a:solidFill>
                                <a:srgbClr val="000000"/>
                              </a:solidFill>
                              <a:miter lim="800000"/>
                              <a:headEnd/>
                              <a:tailEnd/>
                            </a:ln>
                          </wps:spPr>
                          <wps:txbx>
                            <w:txbxContent>
                              <w:p w:rsidR="007A1139" w:rsidRPr="00581863" w:rsidRDefault="007A1139" w:rsidP="00DA1579">
                                <w:pPr>
                                  <w:pStyle w:val="ad"/>
                                </w:pPr>
                                <w:r w:rsidRPr="00581863">
                                  <w:t>Решітки</w:t>
                                </w:r>
                              </w:p>
                            </w:txbxContent>
                          </wps:txbx>
                          <wps:bodyPr rot="0" vert="horz" wrap="square" lIns="91440" tIns="45720" rIns="91440" bIns="45720" anchor="t" anchorCtr="0" upright="1">
                            <a:noAutofit/>
                          </wps:bodyPr>
                        </wps:wsp>
                        <wps:wsp>
                          <wps:cNvPr id="467" name="Rectangle 86"/>
                          <wps:cNvSpPr>
                            <a:spLocks noChangeArrowheads="1"/>
                          </wps:cNvSpPr>
                          <wps:spPr bwMode="auto">
                            <a:xfrm>
                              <a:off x="4891" y="4134"/>
                              <a:ext cx="1224" cy="288"/>
                            </a:xfrm>
                            <a:prstGeom prst="rect">
                              <a:avLst/>
                            </a:prstGeom>
                            <a:solidFill>
                              <a:srgbClr val="FFFFFF"/>
                            </a:solidFill>
                            <a:ln w="9525">
                              <a:solidFill>
                                <a:srgbClr val="000000"/>
                              </a:solidFill>
                              <a:miter lim="800000"/>
                              <a:headEnd/>
                              <a:tailEnd/>
                            </a:ln>
                          </wps:spPr>
                          <wps:txbx>
                            <w:txbxContent>
                              <w:p w:rsidR="007A1139" w:rsidRPr="00581863" w:rsidRDefault="007A1139" w:rsidP="00B16172">
                                <w:pPr>
                                  <w:pStyle w:val="ad"/>
                                  <w:ind w:firstLine="0"/>
                                </w:pPr>
                                <w:r w:rsidRPr="00581863">
                                  <w:t>Піскоуловлювачі</w:t>
                                </w:r>
                              </w:p>
                            </w:txbxContent>
                          </wps:txbx>
                          <wps:bodyPr rot="0" vert="horz" wrap="square" lIns="91440" tIns="45720" rIns="91440" bIns="45720" anchor="t" anchorCtr="0" upright="1">
                            <a:noAutofit/>
                          </wps:bodyPr>
                        </wps:wsp>
                        <wps:wsp>
                          <wps:cNvPr id="468" name="Rectangle 87"/>
                          <wps:cNvSpPr>
                            <a:spLocks noChangeArrowheads="1"/>
                          </wps:cNvSpPr>
                          <wps:spPr bwMode="auto">
                            <a:xfrm>
                              <a:off x="4891" y="5142"/>
                              <a:ext cx="1224" cy="288"/>
                            </a:xfrm>
                            <a:prstGeom prst="rect">
                              <a:avLst/>
                            </a:prstGeom>
                            <a:solidFill>
                              <a:srgbClr val="FFFFFF"/>
                            </a:solidFill>
                            <a:ln w="9525">
                              <a:solidFill>
                                <a:srgbClr val="000000"/>
                              </a:solidFill>
                              <a:miter lim="800000"/>
                              <a:headEnd/>
                              <a:tailEnd/>
                            </a:ln>
                          </wps:spPr>
                          <wps:txbx>
                            <w:txbxContent>
                              <w:p w:rsidR="007A1139" w:rsidRPr="00581863" w:rsidRDefault="007A1139" w:rsidP="00DA1579">
                                <w:pPr>
                                  <w:pStyle w:val="ad"/>
                                </w:pPr>
                                <w:r w:rsidRPr="00581863">
                                  <w:t>Інші</w:t>
                                </w:r>
                              </w:p>
                            </w:txbxContent>
                          </wps:txbx>
                          <wps:bodyPr rot="0" vert="horz" wrap="square" lIns="91440" tIns="45720" rIns="91440" bIns="45720" anchor="t" anchorCtr="0" upright="1">
                            <a:noAutofit/>
                          </wps:bodyPr>
                        </wps:wsp>
                        <wps:wsp>
                          <wps:cNvPr id="469" name="Rectangle 88"/>
                          <wps:cNvSpPr>
                            <a:spLocks noChangeArrowheads="1"/>
                          </wps:cNvSpPr>
                          <wps:spPr bwMode="auto">
                            <a:xfrm>
                              <a:off x="6763" y="3702"/>
                              <a:ext cx="1224" cy="288"/>
                            </a:xfrm>
                            <a:prstGeom prst="rect">
                              <a:avLst/>
                            </a:prstGeom>
                            <a:solidFill>
                              <a:srgbClr val="FFFFFF"/>
                            </a:solidFill>
                            <a:ln w="9525">
                              <a:solidFill>
                                <a:srgbClr val="000000"/>
                              </a:solidFill>
                              <a:miter lim="800000"/>
                              <a:headEnd/>
                              <a:tailEnd/>
                            </a:ln>
                          </wps:spPr>
                          <wps:txbx>
                            <w:txbxContent>
                              <w:p w:rsidR="007A1139" w:rsidRPr="00581863" w:rsidRDefault="007A1139" w:rsidP="00DA1579">
                                <w:pPr>
                                  <w:pStyle w:val="ad"/>
                                </w:pPr>
                                <w:r w:rsidRPr="00581863">
                                  <w:t xml:space="preserve">Аеротенки </w:t>
                                </w:r>
                              </w:p>
                            </w:txbxContent>
                          </wps:txbx>
                          <wps:bodyPr rot="0" vert="horz" wrap="square" lIns="91440" tIns="45720" rIns="91440" bIns="45720" anchor="t" anchorCtr="0" upright="1">
                            <a:noAutofit/>
                          </wps:bodyPr>
                        </wps:wsp>
                        <wps:wsp>
                          <wps:cNvPr id="470" name="Rectangle 89"/>
                          <wps:cNvSpPr>
                            <a:spLocks noChangeArrowheads="1"/>
                          </wps:cNvSpPr>
                          <wps:spPr bwMode="auto">
                            <a:xfrm>
                              <a:off x="6763" y="4134"/>
                              <a:ext cx="1224" cy="288"/>
                            </a:xfrm>
                            <a:prstGeom prst="rect">
                              <a:avLst/>
                            </a:prstGeom>
                            <a:solidFill>
                              <a:srgbClr val="FFFFFF"/>
                            </a:solidFill>
                            <a:ln w="9525">
                              <a:solidFill>
                                <a:srgbClr val="000000"/>
                              </a:solidFill>
                              <a:miter lim="800000"/>
                              <a:headEnd/>
                              <a:tailEnd/>
                            </a:ln>
                          </wps:spPr>
                          <wps:txbx>
                            <w:txbxContent>
                              <w:p w:rsidR="007A1139" w:rsidRPr="00581863" w:rsidRDefault="007A1139" w:rsidP="00DA1579">
                                <w:pPr>
                                  <w:pStyle w:val="ad"/>
                                </w:pPr>
                                <w:r w:rsidRPr="00581863">
                                  <w:t>Біофільтри</w:t>
                                </w:r>
                              </w:p>
                            </w:txbxContent>
                          </wps:txbx>
                          <wps:bodyPr rot="0" vert="horz" wrap="square" lIns="91440" tIns="45720" rIns="91440" bIns="45720" anchor="t" anchorCtr="0" upright="1">
                            <a:noAutofit/>
                          </wps:bodyPr>
                        </wps:wsp>
                        <wps:wsp>
                          <wps:cNvPr id="471" name="Rectangle 90"/>
                          <wps:cNvSpPr>
                            <a:spLocks noChangeArrowheads="1"/>
                          </wps:cNvSpPr>
                          <wps:spPr bwMode="auto">
                            <a:xfrm>
                              <a:off x="6763" y="4566"/>
                              <a:ext cx="1224" cy="288"/>
                            </a:xfrm>
                            <a:prstGeom prst="rect">
                              <a:avLst/>
                            </a:prstGeom>
                            <a:solidFill>
                              <a:srgbClr val="FFFFFF"/>
                            </a:solidFill>
                            <a:ln w="9525">
                              <a:solidFill>
                                <a:srgbClr val="000000"/>
                              </a:solidFill>
                              <a:miter lim="800000"/>
                              <a:headEnd/>
                              <a:tailEnd/>
                            </a:ln>
                          </wps:spPr>
                          <wps:txbx>
                            <w:txbxContent>
                              <w:p w:rsidR="007A1139" w:rsidRPr="00581863" w:rsidRDefault="007A1139" w:rsidP="00DA1579">
                                <w:pPr>
                                  <w:pStyle w:val="ad"/>
                                </w:pPr>
                                <w:r w:rsidRPr="00581863">
                                  <w:t>Біоставки</w:t>
                                </w:r>
                              </w:p>
                            </w:txbxContent>
                          </wps:txbx>
                          <wps:bodyPr rot="0" vert="horz" wrap="square" lIns="91440" tIns="45720" rIns="91440" bIns="45720" anchor="t" anchorCtr="0" upright="1">
                            <a:noAutofit/>
                          </wps:bodyPr>
                        </wps:wsp>
                        <wps:wsp>
                          <wps:cNvPr id="472" name="Rectangle 91"/>
                          <wps:cNvSpPr>
                            <a:spLocks noChangeArrowheads="1"/>
                          </wps:cNvSpPr>
                          <wps:spPr bwMode="auto">
                            <a:xfrm>
                              <a:off x="6763" y="5574"/>
                              <a:ext cx="1224" cy="288"/>
                            </a:xfrm>
                            <a:prstGeom prst="rect">
                              <a:avLst/>
                            </a:prstGeom>
                            <a:solidFill>
                              <a:srgbClr val="FFFFFF"/>
                            </a:solidFill>
                            <a:ln w="9525">
                              <a:solidFill>
                                <a:srgbClr val="000000"/>
                              </a:solidFill>
                              <a:miter lim="800000"/>
                              <a:headEnd/>
                              <a:tailEnd/>
                            </a:ln>
                          </wps:spPr>
                          <wps:txbx>
                            <w:txbxContent>
                              <w:p w:rsidR="007A1139" w:rsidRPr="00581863" w:rsidRDefault="007A1139" w:rsidP="00DA1579">
                                <w:pPr>
                                  <w:pStyle w:val="ad"/>
                                </w:pPr>
                                <w:r w:rsidRPr="00581863">
                                  <w:t>Інші</w:t>
                                </w:r>
                              </w:p>
                            </w:txbxContent>
                          </wps:txbx>
                          <wps:bodyPr rot="0" vert="horz" wrap="square" lIns="91440" tIns="45720" rIns="91440" bIns="45720" anchor="t" anchorCtr="0" upright="1">
                            <a:noAutofit/>
                          </wps:bodyPr>
                        </wps:wsp>
                        <wps:wsp>
                          <wps:cNvPr id="473" name="Rectangle 92"/>
                          <wps:cNvSpPr>
                            <a:spLocks noChangeArrowheads="1"/>
                          </wps:cNvSpPr>
                          <wps:spPr bwMode="auto">
                            <a:xfrm>
                              <a:off x="8563" y="3702"/>
                              <a:ext cx="1276" cy="288"/>
                            </a:xfrm>
                            <a:prstGeom prst="rect">
                              <a:avLst/>
                            </a:prstGeom>
                            <a:solidFill>
                              <a:srgbClr val="FFFFFF"/>
                            </a:solidFill>
                            <a:ln w="9525">
                              <a:solidFill>
                                <a:srgbClr val="000000"/>
                              </a:solidFill>
                              <a:miter lim="800000"/>
                              <a:headEnd/>
                              <a:tailEnd/>
                            </a:ln>
                          </wps:spPr>
                          <wps:txbx>
                            <w:txbxContent>
                              <w:p w:rsidR="007A1139" w:rsidRPr="00581863" w:rsidRDefault="007A1139" w:rsidP="00B16172">
                                <w:pPr>
                                  <w:pStyle w:val="ad"/>
                                  <w:ind w:firstLine="0"/>
                                </w:pPr>
                                <w:r w:rsidRPr="00581863">
                                  <w:t>Мулоущільнювачі</w:t>
                                </w:r>
                              </w:p>
                            </w:txbxContent>
                          </wps:txbx>
                          <wps:bodyPr rot="0" vert="horz" wrap="square" lIns="91440" tIns="45720" rIns="91440" bIns="45720" anchor="t" anchorCtr="0" upright="1">
                            <a:noAutofit/>
                          </wps:bodyPr>
                        </wps:wsp>
                        <wps:wsp>
                          <wps:cNvPr id="474" name="Rectangle 93"/>
                          <wps:cNvSpPr>
                            <a:spLocks noChangeArrowheads="1"/>
                          </wps:cNvSpPr>
                          <wps:spPr bwMode="auto">
                            <a:xfrm>
                              <a:off x="8563" y="4134"/>
                              <a:ext cx="1152" cy="288"/>
                            </a:xfrm>
                            <a:prstGeom prst="rect">
                              <a:avLst/>
                            </a:prstGeom>
                            <a:solidFill>
                              <a:srgbClr val="FFFFFF"/>
                            </a:solidFill>
                            <a:ln w="9525">
                              <a:solidFill>
                                <a:srgbClr val="000000"/>
                              </a:solidFill>
                              <a:miter lim="800000"/>
                              <a:headEnd/>
                              <a:tailEnd/>
                            </a:ln>
                          </wps:spPr>
                          <wps:txbx>
                            <w:txbxContent>
                              <w:p w:rsidR="007A1139" w:rsidRPr="00581863" w:rsidRDefault="007A1139" w:rsidP="00DA1579">
                                <w:pPr>
                                  <w:pStyle w:val="ad"/>
                                </w:pPr>
                                <w:r w:rsidRPr="00581863">
                                  <w:t>Сушилки</w:t>
                                </w:r>
                              </w:p>
                            </w:txbxContent>
                          </wps:txbx>
                          <wps:bodyPr rot="0" vert="horz" wrap="square" lIns="91440" tIns="45720" rIns="91440" bIns="45720" anchor="t" anchorCtr="0" upright="1">
                            <a:noAutofit/>
                          </wps:bodyPr>
                        </wps:wsp>
                        <wps:wsp>
                          <wps:cNvPr id="475" name="Rectangle 94"/>
                          <wps:cNvSpPr>
                            <a:spLocks noChangeArrowheads="1"/>
                          </wps:cNvSpPr>
                          <wps:spPr bwMode="auto">
                            <a:xfrm>
                              <a:off x="8563" y="4566"/>
                              <a:ext cx="1152" cy="648"/>
                            </a:xfrm>
                            <a:prstGeom prst="rect">
                              <a:avLst/>
                            </a:prstGeom>
                            <a:solidFill>
                              <a:srgbClr val="FFFFFF"/>
                            </a:solidFill>
                            <a:ln w="9525">
                              <a:solidFill>
                                <a:srgbClr val="000000"/>
                              </a:solidFill>
                              <a:miter lim="800000"/>
                              <a:headEnd/>
                              <a:tailEnd/>
                            </a:ln>
                          </wps:spPr>
                          <wps:txbx>
                            <w:txbxContent>
                              <w:p w:rsidR="007A1139" w:rsidRPr="00581863" w:rsidRDefault="007A1139" w:rsidP="00DA1579">
                                <w:pPr>
                                  <w:pStyle w:val="ad"/>
                                  <w:ind w:hanging="142"/>
                                  <w:jc w:val="left"/>
                                </w:pPr>
                                <w:r w:rsidRPr="00581863">
                                  <w:t xml:space="preserve">  Фільтри для зневод</w:t>
                                </w:r>
                                <w:r>
                                  <w:t>не</w:t>
                                </w:r>
                                <w:r w:rsidRPr="00581863">
                                  <w:t>ння осадку</w:t>
                                </w:r>
                              </w:p>
                            </w:txbxContent>
                          </wps:txbx>
                          <wps:bodyPr rot="0" vert="horz" wrap="square" lIns="91440" tIns="45720" rIns="91440" bIns="45720" anchor="t" anchorCtr="0" upright="1">
                            <a:noAutofit/>
                          </wps:bodyPr>
                        </wps:wsp>
                        <wps:wsp>
                          <wps:cNvPr id="476" name="Rectangle 95"/>
                          <wps:cNvSpPr>
                            <a:spLocks noChangeArrowheads="1"/>
                          </wps:cNvSpPr>
                          <wps:spPr bwMode="auto">
                            <a:xfrm>
                              <a:off x="4891" y="4566"/>
                              <a:ext cx="1224" cy="432"/>
                            </a:xfrm>
                            <a:prstGeom prst="rect">
                              <a:avLst/>
                            </a:prstGeom>
                            <a:solidFill>
                              <a:srgbClr val="FFFFFF"/>
                            </a:solidFill>
                            <a:ln w="9525">
                              <a:solidFill>
                                <a:srgbClr val="000000"/>
                              </a:solidFill>
                              <a:miter lim="800000"/>
                              <a:headEnd/>
                              <a:tailEnd/>
                            </a:ln>
                          </wps:spPr>
                          <wps:txbx>
                            <w:txbxContent>
                              <w:p w:rsidR="007A1139" w:rsidRPr="00581863" w:rsidRDefault="007A1139" w:rsidP="00DA1579">
                                <w:pPr>
                                  <w:pStyle w:val="ad"/>
                                </w:pPr>
                                <w:r w:rsidRPr="00581863">
                                  <w:t>Первинні відстійники</w:t>
                                </w:r>
                              </w:p>
                            </w:txbxContent>
                          </wps:txbx>
                          <wps:bodyPr rot="0" vert="horz" wrap="square" lIns="91440" tIns="45720" rIns="91440" bIns="45720" anchor="t" anchorCtr="0" upright="1">
                            <a:noAutofit/>
                          </wps:bodyPr>
                        </wps:wsp>
                        <wps:wsp>
                          <wps:cNvPr id="477" name="Rectangle 96"/>
                          <wps:cNvSpPr>
                            <a:spLocks noChangeArrowheads="1"/>
                          </wps:cNvSpPr>
                          <wps:spPr bwMode="auto">
                            <a:xfrm>
                              <a:off x="6763" y="4998"/>
                              <a:ext cx="1224" cy="432"/>
                            </a:xfrm>
                            <a:prstGeom prst="rect">
                              <a:avLst/>
                            </a:prstGeom>
                            <a:solidFill>
                              <a:srgbClr val="FFFFFF"/>
                            </a:solidFill>
                            <a:ln w="9525">
                              <a:solidFill>
                                <a:srgbClr val="000000"/>
                              </a:solidFill>
                              <a:miter lim="800000"/>
                              <a:headEnd/>
                              <a:tailEnd/>
                            </a:ln>
                          </wps:spPr>
                          <wps:txbx>
                            <w:txbxContent>
                              <w:p w:rsidR="007A1139" w:rsidRPr="00581863" w:rsidRDefault="007A1139" w:rsidP="00DA1579">
                                <w:pPr>
                                  <w:pStyle w:val="ad"/>
                                </w:pPr>
                                <w:r w:rsidRPr="00581863">
                                  <w:t>Вторинні відстійники</w:t>
                                </w:r>
                              </w:p>
                            </w:txbxContent>
                          </wps:txbx>
                          <wps:bodyPr rot="0" vert="horz" wrap="square" lIns="91440" tIns="45720" rIns="91440" bIns="45720" anchor="t" anchorCtr="0" upright="1">
                            <a:noAutofit/>
                          </wps:bodyPr>
                        </wps:wsp>
                        <wps:wsp>
                          <wps:cNvPr id="478" name="Rectangle 97"/>
                          <wps:cNvSpPr>
                            <a:spLocks noChangeArrowheads="1"/>
                          </wps:cNvSpPr>
                          <wps:spPr bwMode="auto">
                            <a:xfrm>
                              <a:off x="10219" y="3702"/>
                              <a:ext cx="1224" cy="432"/>
                            </a:xfrm>
                            <a:prstGeom prst="rect">
                              <a:avLst/>
                            </a:prstGeom>
                            <a:solidFill>
                              <a:srgbClr val="FFFFFF"/>
                            </a:solidFill>
                            <a:ln w="9525">
                              <a:solidFill>
                                <a:srgbClr val="000000"/>
                              </a:solidFill>
                              <a:miter lim="800000"/>
                              <a:headEnd/>
                              <a:tailEnd/>
                            </a:ln>
                          </wps:spPr>
                          <wps:txbx>
                            <w:txbxContent>
                              <w:p w:rsidR="007A1139" w:rsidRPr="00581863" w:rsidRDefault="007A1139" w:rsidP="00DA1579">
                                <w:pPr>
                                  <w:pStyle w:val="ad"/>
                                </w:pPr>
                                <w:r w:rsidRPr="00581863">
                                  <w:t>Контактні освітлювачі</w:t>
                                </w:r>
                              </w:p>
                            </w:txbxContent>
                          </wps:txbx>
                          <wps:bodyPr rot="0" vert="horz" wrap="square" lIns="91440" tIns="45720" rIns="91440" bIns="45720" anchor="t" anchorCtr="0" upright="1">
                            <a:noAutofit/>
                          </wps:bodyPr>
                        </wps:wsp>
                        <wps:wsp>
                          <wps:cNvPr id="479" name="Rectangle 98"/>
                          <wps:cNvSpPr>
                            <a:spLocks noChangeArrowheads="1"/>
                          </wps:cNvSpPr>
                          <wps:spPr bwMode="auto">
                            <a:xfrm>
                              <a:off x="8563" y="5358"/>
                              <a:ext cx="1152" cy="288"/>
                            </a:xfrm>
                            <a:prstGeom prst="rect">
                              <a:avLst/>
                            </a:prstGeom>
                            <a:solidFill>
                              <a:srgbClr val="FFFFFF"/>
                            </a:solidFill>
                            <a:ln w="9525">
                              <a:solidFill>
                                <a:srgbClr val="000000"/>
                              </a:solidFill>
                              <a:miter lim="800000"/>
                              <a:headEnd/>
                              <a:tailEnd/>
                            </a:ln>
                          </wps:spPr>
                          <wps:txbx>
                            <w:txbxContent>
                              <w:p w:rsidR="007A1139" w:rsidRPr="00581863" w:rsidRDefault="007A1139" w:rsidP="00DA1579">
                                <w:pPr>
                                  <w:pStyle w:val="ad"/>
                                </w:pPr>
                                <w:r w:rsidRPr="00581863">
                                  <w:t>Інші</w:t>
                                </w:r>
                              </w:p>
                            </w:txbxContent>
                          </wps:txbx>
                          <wps:bodyPr rot="0" vert="horz" wrap="square" lIns="91440" tIns="45720" rIns="91440" bIns="45720" anchor="t" anchorCtr="0" upright="1">
                            <a:noAutofit/>
                          </wps:bodyPr>
                        </wps:wsp>
                        <wps:wsp>
                          <wps:cNvPr id="352" name="Rectangle 99"/>
                          <wps:cNvSpPr>
                            <a:spLocks noChangeArrowheads="1"/>
                          </wps:cNvSpPr>
                          <wps:spPr bwMode="auto">
                            <a:xfrm>
                              <a:off x="10219" y="4278"/>
                              <a:ext cx="1224" cy="432"/>
                            </a:xfrm>
                            <a:prstGeom prst="rect">
                              <a:avLst/>
                            </a:prstGeom>
                            <a:solidFill>
                              <a:srgbClr val="FFFFFF"/>
                            </a:solidFill>
                            <a:ln w="9525">
                              <a:solidFill>
                                <a:srgbClr val="000000"/>
                              </a:solidFill>
                              <a:miter lim="800000"/>
                              <a:headEnd/>
                              <a:tailEnd/>
                            </a:ln>
                          </wps:spPr>
                          <wps:txbx>
                            <w:txbxContent>
                              <w:p w:rsidR="007A1139" w:rsidRPr="00581863" w:rsidRDefault="007A1139" w:rsidP="00DA1579">
                                <w:pPr>
                                  <w:pStyle w:val="ad"/>
                                </w:pPr>
                                <w:r w:rsidRPr="00581863">
                                  <w:t xml:space="preserve">Фільтри </w:t>
                                </w:r>
                              </w:p>
                            </w:txbxContent>
                          </wps:txbx>
                          <wps:bodyPr rot="0" vert="horz" wrap="square" lIns="91440" tIns="45720" rIns="91440" bIns="45720" anchor="t" anchorCtr="0" upright="1">
                            <a:noAutofit/>
                          </wps:bodyPr>
                        </wps:wsp>
                        <wps:wsp>
                          <wps:cNvPr id="353" name="Rectangle 100"/>
                          <wps:cNvSpPr>
                            <a:spLocks noChangeArrowheads="1"/>
                          </wps:cNvSpPr>
                          <wps:spPr bwMode="auto">
                            <a:xfrm>
                              <a:off x="10219" y="4854"/>
                              <a:ext cx="1224" cy="432"/>
                            </a:xfrm>
                            <a:prstGeom prst="rect">
                              <a:avLst/>
                            </a:prstGeom>
                            <a:solidFill>
                              <a:srgbClr val="FFFFFF"/>
                            </a:solidFill>
                            <a:ln w="9525">
                              <a:solidFill>
                                <a:srgbClr val="000000"/>
                              </a:solidFill>
                              <a:miter lim="800000"/>
                              <a:headEnd/>
                              <a:tailEnd/>
                            </a:ln>
                          </wps:spPr>
                          <wps:txbx>
                            <w:txbxContent>
                              <w:p w:rsidR="007A1139" w:rsidRPr="00581863" w:rsidRDefault="007A1139" w:rsidP="00DA1579">
                                <w:pPr>
                                  <w:pStyle w:val="ad"/>
                                </w:pPr>
                                <w:r w:rsidRPr="00581863">
                                  <w:t xml:space="preserve">Сорбційні </w:t>
                                </w:r>
                              </w:p>
                              <w:p w:rsidR="007A1139" w:rsidRPr="00581863" w:rsidRDefault="007A1139" w:rsidP="00DA1579">
                                <w:pPr>
                                  <w:pStyle w:val="ad"/>
                                </w:pPr>
                                <w:r w:rsidRPr="00581863">
                                  <w:t>методи</w:t>
                                </w:r>
                              </w:p>
                            </w:txbxContent>
                          </wps:txbx>
                          <wps:bodyPr rot="0" vert="horz" wrap="square" lIns="91440" tIns="45720" rIns="91440" bIns="45720" anchor="t" anchorCtr="0" upright="1">
                            <a:noAutofit/>
                          </wps:bodyPr>
                        </wps:wsp>
                        <wps:wsp>
                          <wps:cNvPr id="354" name="Rectangle 101"/>
                          <wps:cNvSpPr>
                            <a:spLocks noChangeArrowheads="1"/>
                          </wps:cNvSpPr>
                          <wps:spPr bwMode="auto">
                            <a:xfrm>
                              <a:off x="10219" y="5430"/>
                              <a:ext cx="1224" cy="432"/>
                            </a:xfrm>
                            <a:prstGeom prst="rect">
                              <a:avLst/>
                            </a:prstGeom>
                            <a:solidFill>
                              <a:srgbClr val="FFFFFF"/>
                            </a:solidFill>
                            <a:ln w="9525">
                              <a:solidFill>
                                <a:srgbClr val="000000"/>
                              </a:solidFill>
                              <a:miter lim="800000"/>
                              <a:headEnd/>
                              <a:tailEnd/>
                            </a:ln>
                          </wps:spPr>
                          <wps:txbx>
                            <w:txbxContent>
                              <w:p w:rsidR="007A1139" w:rsidRPr="00581863" w:rsidRDefault="007A1139" w:rsidP="00DA1579">
                                <w:pPr>
                                  <w:pStyle w:val="ad"/>
                                </w:pPr>
                                <w:r w:rsidRPr="00581863">
                                  <w:t xml:space="preserve">Реагентна </w:t>
                                </w:r>
                              </w:p>
                              <w:p w:rsidR="007A1139" w:rsidRPr="00581863" w:rsidRDefault="007A1139" w:rsidP="00DA1579">
                                <w:pPr>
                                  <w:pStyle w:val="ad"/>
                                </w:pPr>
                                <w:r w:rsidRPr="00581863">
                                  <w:t>обробка</w:t>
                                </w:r>
                              </w:p>
                            </w:txbxContent>
                          </wps:txbx>
                          <wps:bodyPr rot="0" vert="horz" wrap="square" lIns="91440" tIns="45720" rIns="91440" bIns="45720" anchor="t" anchorCtr="0" upright="1">
                            <a:noAutofit/>
                          </wps:bodyPr>
                        </wps:wsp>
                        <wps:wsp>
                          <wps:cNvPr id="355" name="Rectangle 102"/>
                          <wps:cNvSpPr>
                            <a:spLocks noChangeArrowheads="1"/>
                          </wps:cNvSpPr>
                          <wps:spPr bwMode="auto">
                            <a:xfrm>
                              <a:off x="10219" y="6006"/>
                              <a:ext cx="1224" cy="288"/>
                            </a:xfrm>
                            <a:prstGeom prst="rect">
                              <a:avLst/>
                            </a:prstGeom>
                            <a:solidFill>
                              <a:srgbClr val="FFFFFF"/>
                            </a:solidFill>
                            <a:ln w="9525">
                              <a:solidFill>
                                <a:srgbClr val="000000"/>
                              </a:solidFill>
                              <a:miter lim="800000"/>
                              <a:headEnd/>
                              <a:tailEnd/>
                            </a:ln>
                          </wps:spPr>
                          <wps:txbx>
                            <w:txbxContent>
                              <w:p w:rsidR="007A1139" w:rsidRPr="00581863" w:rsidRDefault="007A1139" w:rsidP="00DA1579">
                                <w:pPr>
                                  <w:pStyle w:val="ad"/>
                                </w:pPr>
                                <w:r w:rsidRPr="00581863">
                                  <w:t>Інші</w:t>
                                </w:r>
                              </w:p>
                            </w:txbxContent>
                          </wps:txbx>
                          <wps:bodyPr rot="0" vert="horz" wrap="square" lIns="91440" tIns="45720" rIns="91440" bIns="45720" anchor="t" anchorCtr="0" upright="1">
                            <a:noAutofit/>
                          </wps:bodyPr>
                        </wps:wsp>
                        <wps:wsp>
                          <wps:cNvPr id="356" name="Line 103"/>
                          <wps:cNvCnPr>
                            <a:cxnSpLocks noChangeShapeType="1"/>
                          </wps:cNvCnPr>
                          <wps:spPr bwMode="auto">
                            <a:xfrm>
                              <a:off x="4747" y="3414"/>
                              <a:ext cx="0" cy="187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57" name="Line 104"/>
                          <wps:cNvCnPr>
                            <a:cxnSpLocks noChangeShapeType="1"/>
                          </wps:cNvCnPr>
                          <wps:spPr bwMode="auto">
                            <a:xfrm>
                              <a:off x="4747" y="5286"/>
                              <a:ext cx="14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58" name="Line 105"/>
                          <wps:cNvCnPr>
                            <a:cxnSpLocks noChangeShapeType="1"/>
                          </wps:cNvCnPr>
                          <wps:spPr bwMode="auto">
                            <a:xfrm>
                              <a:off x="4747" y="4782"/>
                              <a:ext cx="14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59" name="Line 106"/>
                          <wps:cNvCnPr>
                            <a:cxnSpLocks noChangeShapeType="1"/>
                          </wps:cNvCnPr>
                          <wps:spPr bwMode="auto">
                            <a:xfrm>
                              <a:off x="4747" y="4278"/>
                              <a:ext cx="14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60" name="Line 107"/>
                          <wps:cNvCnPr>
                            <a:cxnSpLocks noChangeShapeType="1"/>
                          </wps:cNvCnPr>
                          <wps:spPr bwMode="auto">
                            <a:xfrm>
                              <a:off x="4747" y="3846"/>
                              <a:ext cx="14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61" name="Line 108"/>
                          <wps:cNvCnPr>
                            <a:cxnSpLocks noChangeShapeType="1"/>
                          </wps:cNvCnPr>
                          <wps:spPr bwMode="auto">
                            <a:xfrm>
                              <a:off x="6619" y="3414"/>
                              <a:ext cx="0" cy="230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63" name="Line 109"/>
                          <wps:cNvCnPr>
                            <a:cxnSpLocks noChangeShapeType="1"/>
                          </wps:cNvCnPr>
                          <wps:spPr bwMode="auto">
                            <a:xfrm>
                              <a:off x="6619" y="5718"/>
                              <a:ext cx="14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64" name="Line 110"/>
                          <wps:cNvCnPr>
                            <a:cxnSpLocks noChangeShapeType="1"/>
                          </wps:cNvCnPr>
                          <wps:spPr bwMode="auto">
                            <a:xfrm>
                              <a:off x="6619" y="5214"/>
                              <a:ext cx="14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65" name="Line 111"/>
                          <wps:cNvCnPr>
                            <a:cxnSpLocks noChangeShapeType="1"/>
                          </wps:cNvCnPr>
                          <wps:spPr bwMode="auto">
                            <a:xfrm>
                              <a:off x="6619" y="4710"/>
                              <a:ext cx="14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66" name="Line 112"/>
                          <wps:cNvCnPr>
                            <a:cxnSpLocks noChangeShapeType="1"/>
                          </wps:cNvCnPr>
                          <wps:spPr bwMode="auto">
                            <a:xfrm>
                              <a:off x="6619" y="4278"/>
                              <a:ext cx="14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67" name="Line 113"/>
                          <wps:cNvCnPr>
                            <a:cxnSpLocks noChangeShapeType="1"/>
                          </wps:cNvCnPr>
                          <wps:spPr bwMode="auto">
                            <a:xfrm>
                              <a:off x="6619" y="3846"/>
                              <a:ext cx="14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68" name="Line 114"/>
                          <wps:cNvCnPr>
                            <a:cxnSpLocks noChangeShapeType="1"/>
                          </wps:cNvCnPr>
                          <wps:spPr bwMode="auto">
                            <a:xfrm>
                              <a:off x="8419" y="3414"/>
                              <a:ext cx="0" cy="208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69" name="Line 115"/>
                          <wps:cNvCnPr>
                            <a:cxnSpLocks noChangeShapeType="1"/>
                          </wps:cNvCnPr>
                          <wps:spPr bwMode="auto">
                            <a:xfrm>
                              <a:off x="8419" y="5502"/>
                              <a:ext cx="14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70" name="Line 116"/>
                          <wps:cNvCnPr>
                            <a:cxnSpLocks noChangeShapeType="1"/>
                          </wps:cNvCnPr>
                          <wps:spPr bwMode="auto">
                            <a:xfrm>
                              <a:off x="8419" y="4854"/>
                              <a:ext cx="14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71" name="Line 117"/>
                          <wps:cNvCnPr>
                            <a:cxnSpLocks noChangeShapeType="1"/>
                          </wps:cNvCnPr>
                          <wps:spPr bwMode="auto">
                            <a:xfrm>
                              <a:off x="8419" y="4278"/>
                              <a:ext cx="14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72" name="Line 118"/>
                          <wps:cNvCnPr>
                            <a:cxnSpLocks noChangeShapeType="1"/>
                          </wps:cNvCnPr>
                          <wps:spPr bwMode="auto">
                            <a:xfrm>
                              <a:off x="8419" y="3846"/>
                              <a:ext cx="14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73" name="Line 119"/>
                          <wps:cNvCnPr>
                            <a:cxnSpLocks noChangeShapeType="1"/>
                          </wps:cNvCnPr>
                          <wps:spPr bwMode="auto">
                            <a:xfrm>
                              <a:off x="10075" y="3414"/>
                              <a:ext cx="0" cy="273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74" name="Line 120"/>
                          <wps:cNvCnPr>
                            <a:cxnSpLocks noChangeShapeType="1"/>
                          </wps:cNvCnPr>
                          <wps:spPr bwMode="auto">
                            <a:xfrm>
                              <a:off x="10075" y="6150"/>
                              <a:ext cx="14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75" name="Line 121"/>
                          <wps:cNvCnPr>
                            <a:cxnSpLocks noChangeShapeType="1"/>
                          </wps:cNvCnPr>
                          <wps:spPr bwMode="auto">
                            <a:xfrm>
                              <a:off x="10075" y="5646"/>
                              <a:ext cx="14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76" name="Line 122"/>
                          <wps:cNvCnPr>
                            <a:cxnSpLocks noChangeShapeType="1"/>
                          </wps:cNvCnPr>
                          <wps:spPr bwMode="auto">
                            <a:xfrm>
                              <a:off x="10075" y="5070"/>
                              <a:ext cx="14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77" name="Line 123"/>
                          <wps:cNvCnPr>
                            <a:cxnSpLocks noChangeShapeType="1"/>
                          </wps:cNvCnPr>
                          <wps:spPr bwMode="auto">
                            <a:xfrm>
                              <a:off x="10075" y="4494"/>
                              <a:ext cx="14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78" name="Line 124"/>
                          <wps:cNvCnPr>
                            <a:cxnSpLocks noChangeShapeType="1"/>
                          </wps:cNvCnPr>
                          <wps:spPr bwMode="auto">
                            <a:xfrm>
                              <a:off x="10075" y="3918"/>
                              <a:ext cx="14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wpc:wpc>
                  </a:graphicData>
                </a:graphic>
                <wp14:sizeRelH relativeFrom="page">
                  <wp14:pctWidth>0</wp14:pctWidth>
                </wp14:sizeRelH>
                <wp14:sizeRelV relativeFrom="page">
                  <wp14:pctHeight>0</wp14:pctHeight>
                </wp14:sizeRelV>
              </wp:anchor>
            </w:drawing>
          </mc:Choice>
          <mc:Fallback>
            <w:pict>
              <v:group id="Полотно 72" o:spid="_x0000_s1027" editas="canvas" style="position:absolute;left:0;text-align:left;margin-left:0;margin-top:0;width:10in;height:441pt;z-index:251660288" coordsize="91440,560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">
                <v:shape id="_x0000_s1028" type="#_x0000_t75" style="position:absolute;width:91440;height:56007;visibility:visible;mso-wrap-style:square">
                  <v:fill o:detectmouseclick="t"/>
                  <v:path o:connecttype="none"/>
                </v:shape>
                <v:group id="Group 74" o:spid="_x0000_s1029" style="position:absolute;left:2628;top:1143;width:86868;height:53441" coordorigin="4675,2086" coordsize="6840,42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">
                  <v:rect id="Rectangle 75" o:spid="_x0000_s1030" style="position:absolute;left:7168;top:2086;width:2070;height:3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">
                    <v:textbox>
                      <w:txbxContent>
                        <w:p w:rsidR="007A1139" w:rsidRPr="00581863" w:rsidRDefault="007A1139" w:rsidP="00DA1579">
                          <w:pPr>
                            <w:pStyle w:val="ad"/>
                            <w:tabs>
                              <w:tab w:val="left" w:pos="1260"/>
                              <w:tab w:val="left" w:pos="1800"/>
                              <w:tab w:val="left" w:pos="2520"/>
                              <w:tab w:val="left" w:pos="3060"/>
                              <w:tab w:val="left" w:pos="3420"/>
                              <w:tab w:val="left" w:pos="3600"/>
                            </w:tabs>
                            <w:jc w:val="center"/>
                            <w:rPr>
                              <w:b/>
                            </w:rPr>
                          </w:pPr>
                          <w:r w:rsidRPr="00581863">
                            <w:rPr>
                              <w:b/>
                            </w:rPr>
                            <w:t>Повне біологічне очищення</w:t>
                          </w:r>
                        </w:p>
                      </w:txbxContent>
                    </v:textbox>
                  </v:rect>
                  <v:rect id="Rectangle 76" o:spid="_x0000_s1031" style="position:absolute;left:4747;top:2766;width:1332;height:6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">
                    <v:textbox>
                      <w:txbxContent>
                        <w:p w:rsidR="007A1139" w:rsidRPr="00581863" w:rsidRDefault="007A1139" w:rsidP="00DA1579">
                          <w:pPr>
                            <w:pStyle w:val="ad"/>
                            <w:jc w:val="center"/>
                            <w:rPr>
                              <w:b/>
                              <w:i/>
                            </w:rPr>
                          </w:pPr>
                          <w:r w:rsidRPr="00581863">
                            <w:rPr>
                              <w:b/>
                            </w:rPr>
                            <w:t>I Стадія попереднього очищення</w:t>
                          </w:r>
                        </w:p>
                      </w:txbxContent>
                    </v:textbox>
                  </v:rect>
                  <v:rect id="Rectangle 77" o:spid="_x0000_s1032" style="position:absolute;left:6619;top:2766;width:1361;height:6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">
                    <v:textbox>
                      <w:txbxContent>
                        <w:p w:rsidR="007A1139" w:rsidRPr="00581863" w:rsidRDefault="007A1139" w:rsidP="00DA1579">
                          <w:pPr>
                            <w:pStyle w:val="ad"/>
                            <w:jc w:val="center"/>
                            <w:rPr>
                              <w:b/>
                            </w:rPr>
                          </w:pPr>
                          <w:r w:rsidRPr="00581863">
                            <w:rPr>
                              <w:b/>
                            </w:rPr>
                            <w:t>II Стадія біологічного очищення</w:t>
                          </w:r>
                        </w:p>
                      </w:txbxContent>
                    </v:textbox>
                  </v:rect>
                  <v:rect id="Rectangle 78" o:spid="_x0000_s1033" style="position:absolute;left:8419;top:2766;width:1296;height:6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">
                    <v:textbox>
                      <w:txbxContent>
                        <w:p w:rsidR="007A1139" w:rsidRPr="00581863" w:rsidRDefault="007A1139" w:rsidP="00DA1579">
                          <w:pPr>
                            <w:pStyle w:val="ad"/>
                            <w:jc w:val="center"/>
                            <w:rPr>
                              <w:b/>
                            </w:rPr>
                          </w:pPr>
                          <w:r w:rsidRPr="00581863">
                            <w:rPr>
                              <w:b/>
                            </w:rPr>
                            <w:t>III Стадія обробки осадку</w:t>
                          </w:r>
                        </w:p>
                      </w:txbxContent>
                    </v:textbox>
                  </v:rect>
                  <v:rect id="Rectangle 79" o:spid="_x0000_s1034" style="position:absolute;left:10075;top:2766;width:1296;height:6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">
                    <v:textbox>
                      <w:txbxContent>
                        <w:p w:rsidR="007A1139" w:rsidRPr="00581863" w:rsidRDefault="007A1139" w:rsidP="00DA1579">
                          <w:pPr>
                            <w:pStyle w:val="ad"/>
                            <w:jc w:val="center"/>
                            <w:rPr>
                              <w:b/>
                            </w:rPr>
                          </w:pPr>
                          <w:r w:rsidRPr="00581863">
                            <w:rPr>
                              <w:b/>
                            </w:rPr>
                            <w:t>IV Стадія</w:t>
                          </w:r>
                        </w:p>
                        <w:p w:rsidR="007A1139" w:rsidRPr="00581863" w:rsidRDefault="007A1139" w:rsidP="00DA1579">
                          <w:pPr>
                            <w:pStyle w:val="ad"/>
                            <w:jc w:val="center"/>
                            <w:rPr>
                              <w:b/>
                            </w:rPr>
                          </w:pPr>
                          <w:r w:rsidRPr="00581863">
                            <w:rPr>
                              <w:b/>
                            </w:rPr>
                            <w:t>доочищення</w:t>
                          </w:r>
                        </w:p>
                      </w:txbxContent>
                    </v:textbox>
                  </v:rect>
                  <v:line id="Line 80" o:spid="_x0000_s1035" style="position:absolute;visibility:visible;mso-wrap-style:square" from="4675,2622" to="11515,26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">
                    <v:stroke dashstyle="1 1" endcap="round"/>
                  </v:line>
                  <v:line id="Line 81" o:spid="_x0000_s1036" style="position:absolute;visibility:visible;mso-wrap-style:square" from="4675,2622" to="4675,35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">
                    <v:stroke dashstyle="1 1" endcap="round"/>
                  </v:line>
                  <v:line id="Line 82" o:spid="_x0000_s1037" style="position:absolute;visibility:visible;mso-wrap-style:square" from="4675,3558" to="11515,35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">
                    <v:stroke dashstyle="1 1" endcap="round"/>
                  </v:line>
                  <v:line id="Line 83" o:spid="_x0000_s1038" style="position:absolute;flip:y;visibility:visible;mso-wrap-style:square" from="11515,2622" to="11515,35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">
                    <v:stroke dashstyle="1 1" endcap="round"/>
                  </v:line>
                  <v:line id="Line 84" o:spid="_x0000_s1039" style="position:absolute;visibility:visible;mso-wrap-style:square" from="8203,2406" to="8203,26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">
                    <v:stroke endarrow="block"/>
                  </v:line>
                  <v:rect id="Rectangle 85" o:spid="_x0000_s1040" style="position:absolute;left:4891;top:3702;width:1224;height:2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">
                    <v:textbox>
                      <w:txbxContent>
                        <w:p w:rsidR="007A1139" w:rsidRPr="00581863" w:rsidRDefault="007A1139" w:rsidP="00DA1579">
                          <w:pPr>
                            <w:pStyle w:val="ad"/>
                          </w:pPr>
                          <w:r w:rsidRPr="00581863">
                            <w:t>Решітки</w:t>
                          </w:r>
                        </w:p>
                      </w:txbxContent>
                    </v:textbox>
                  </v:rect>
                  <v:rect id="Rectangle 86" o:spid="_x0000_s1041" style="position:absolute;left:4891;top:4134;width:1224;height:2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">
                    <v:textbox>
                      <w:txbxContent>
                        <w:p w:rsidR="007A1139" w:rsidRPr="00581863" w:rsidRDefault="007A1139" w:rsidP="00B16172">
                          <w:pPr>
                            <w:pStyle w:val="ad"/>
                            <w:ind w:firstLine="0"/>
                          </w:pPr>
                          <w:r w:rsidRPr="00581863">
                            <w:t>Піскоуловлювачі</w:t>
                          </w:r>
                        </w:p>
                      </w:txbxContent>
                    </v:textbox>
                  </v:rect>
                  <v:rect id="Rectangle 87" o:spid="_x0000_s1042" style="position:absolute;left:4891;top:5142;width:1224;height:2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">
                    <v:textbox>
                      <w:txbxContent>
                        <w:p w:rsidR="007A1139" w:rsidRPr="00581863" w:rsidRDefault="007A1139" w:rsidP="00DA1579">
                          <w:pPr>
                            <w:pStyle w:val="ad"/>
                          </w:pPr>
                          <w:r w:rsidRPr="00581863">
                            <w:t>Інші</w:t>
                          </w:r>
                        </w:p>
                      </w:txbxContent>
                    </v:textbox>
                  </v:rect>
                  <v:rect id="Rectangle 88" o:spid="_x0000_s1043" style="position:absolute;left:6763;top:3702;width:1224;height:2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">
                    <v:textbox>
                      <w:txbxContent>
                        <w:p w:rsidR="007A1139" w:rsidRPr="00581863" w:rsidRDefault="007A1139" w:rsidP="00DA1579">
                          <w:pPr>
                            <w:pStyle w:val="ad"/>
                          </w:pPr>
                          <w:r w:rsidRPr="00581863">
                            <w:t xml:space="preserve">Аеротенки </w:t>
                          </w:r>
                        </w:p>
                      </w:txbxContent>
                    </v:textbox>
                  </v:rect>
                  <v:rect id="Rectangle 89" o:spid="_x0000_s1044" style="position:absolute;left:6763;top:4134;width:1224;height:2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">
                    <v:textbox>
                      <w:txbxContent>
                        <w:p w:rsidR="007A1139" w:rsidRPr="00581863" w:rsidRDefault="007A1139" w:rsidP="00DA1579">
                          <w:pPr>
                            <w:pStyle w:val="ad"/>
                          </w:pPr>
                          <w:r w:rsidRPr="00581863">
                            <w:t>Біофільтри</w:t>
                          </w:r>
                        </w:p>
                      </w:txbxContent>
                    </v:textbox>
                  </v:rect>
                  <v:rect id="Rectangle 90" o:spid="_x0000_s1045" style="position:absolute;left:6763;top:4566;width:1224;height:2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">
                    <v:textbox>
                      <w:txbxContent>
                        <w:p w:rsidR="007A1139" w:rsidRPr="00581863" w:rsidRDefault="007A1139" w:rsidP="00DA1579">
                          <w:pPr>
                            <w:pStyle w:val="ad"/>
                          </w:pPr>
                          <w:r w:rsidRPr="00581863">
                            <w:t>Біоставки</w:t>
                          </w:r>
                        </w:p>
                      </w:txbxContent>
                    </v:textbox>
                  </v:rect>
                  <v:rect id="Rectangle 91" o:spid="_x0000_s1046" style="position:absolute;left:6763;top:5574;width:1224;height:2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">
                    <v:textbox>
                      <w:txbxContent>
                        <w:p w:rsidR="007A1139" w:rsidRPr="00581863" w:rsidRDefault="007A1139" w:rsidP="00DA1579">
                          <w:pPr>
                            <w:pStyle w:val="ad"/>
                          </w:pPr>
                          <w:r w:rsidRPr="00581863">
                            <w:t>Інші</w:t>
                          </w:r>
                        </w:p>
                      </w:txbxContent>
                    </v:textbox>
                  </v:rect>
                  <v:rect id="Rectangle 92" o:spid="_x0000_s1047" style="position:absolute;left:8563;top:3702;width:1276;height:2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">
                    <v:textbox>
                      <w:txbxContent>
                        <w:p w:rsidR="007A1139" w:rsidRPr="00581863" w:rsidRDefault="007A1139" w:rsidP="00B16172">
                          <w:pPr>
                            <w:pStyle w:val="ad"/>
                            <w:ind w:firstLine="0"/>
                          </w:pPr>
                          <w:r w:rsidRPr="00581863">
                            <w:t>Мулоущільнювачі</w:t>
                          </w:r>
                        </w:p>
                      </w:txbxContent>
                    </v:textbox>
                  </v:rect>
                  <v:rect id="Rectangle 93" o:spid="_x0000_s1048" style="position:absolute;left:8563;top:4134;width:1152;height:2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">
                    <v:textbox>
                      <w:txbxContent>
                        <w:p w:rsidR="007A1139" w:rsidRPr="00581863" w:rsidRDefault="007A1139" w:rsidP="00DA1579">
                          <w:pPr>
                            <w:pStyle w:val="ad"/>
                          </w:pPr>
                          <w:r w:rsidRPr="00581863">
                            <w:t>Сушилки</w:t>
                          </w:r>
                        </w:p>
                      </w:txbxContent>
                    </v:textbox>
                  </v:rect>
                  <v:rect id="Rectangle 94" o:spid="_x0000_s1049" style="position:absolute;left:8563;top:4566;width:1152;height:6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">
                    <v:textbox>
                      <w:txbxContent>
                        <w:p w:rsidR="007A1139" w:rsidRPr="00581863" w:rsidRDefault="007A1139" w:rsidP="00DA1579">
                          <w:pPr>
                            <w:pStyle w:val="ad"/>
                            <w:ind w:hanging="142"/>
                            <w:jc w:val="left"/>
                          </w:pPr>
                          <w:r w:rsidRPr="00581863">
                            <w:t xml:space="preserve">  Фільтри для зневод</w:t>
                          </w:r>
                          <w:r>
                            <w:t>не</w:t>
                          </w:r>
                          <w:r w:rsidRPr="00581863">
                            <w:t>ння осадку</w:t>
                          </w:r>
                        </w:p>
                      </w:txbxContent>
                    </v:textbox>
                  </v:rect>
                  <v:rect id="Rectangle 95" o:spid="_x0000_s1050" style="position:absolute;left:4891;top:4566;width:1224;height:4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">
                    <v:textbox>
                      <w:txbxContent>
                        <w:p w:rsidR="007A1139" w:rsidRPr="00581863" w:rsidRDefault="007A1139" w:rsidP="00DA1579">
                          <w:pPr>
                            <w:pStyle w:val="ad"/>
                          </w:pPr>
                          <w:r w:rsidRPr="00581863">
                            <w:t>Первинні відстійники</w:t>
                          </w:r>
                        </w:p>
                      </w:txbxContent>
                    </v:textbox>
                  </v:rect>
                  <v:rect id="Rectangle 96" o:spid="_x0000_s1051" style="position:absolute;left:6763;top:4998;width:1224;height:4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">
                    <v:textbox>
                      <w:txbxContent>
                        <w:p w:rsidR="007A1139" w:rsidRPr="00581863" w:rsidRDefault="007A1139" w:rsidP="00DA1579">
                          <w:pPr>
                            <w:pStyle w:val="ad"/>
                          </w:pPr>
                          <w:r w:rsidRPr="00581863">
                            <w:t>Вторинні відстійники</w:t>
                          </w:r>
                        </w:p>
                      </w:txbxContent>
                    </v:textbox>
                  </v:rect>
                  <v:rect id="Rectangle 97" o:spid="_x0000_s1052" style="position:absolute;left:10219;top:3702;width:1224;height:4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">
                    <v:textbox>
                      <w:txbxContent>
                        <w:p w:rsidR="007A1139" w:rsidRPr="00581863" w:rsidRDefault="007A1139" w:rsidP="00DA1579">
                          <w:pPr>
                            <w:pStyle w:val="ad"/>
                          </w:pPr>
                          <w:r w:rsidRPr="00581863">
                            <w:t>Контактні освітлювачі</w:t>
                          </w:r>
                        </w:p>
                      </w:txbxContent>
                    </v:textbox>
                  </v:rect>
                  <v:rect id="Rectangle 98" o:spid="_x0000_s1053" style="position:absolute;left:8563;top:5358;width:1152;height:2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">
                    <v:textbox>
                      <w:txbxContent>
                        <w:p w:rsidR="007A1139" w:rsidRPr="00581863" w:rsidRDefault="007A1139" w:rsidP="00DA1579">
                          <w:pPr>
                            <w:pStyle w:val="ad"/>
                          </w:pPr>
                          <w:r w:rsidRPr="00581863">
                            <w:t>Інші</w:t>
                          </w:r>
                        </w:p>
                      </w:txbxContent>
                    </v:textbox>
                  </v:rect>
                  <v:rect id="Rectangle 99" o:spid="_x0000_s1054" style="position:absolute;left:10219;top:4278;width:1224;height:4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">
                    <v:textbox>
                      <w:txbxContent>
                        <w:p w:rsidR="007A1139" w:rsidRPr="00581863" w:rsidRDefault="007A1139" w:rsidP="00DA1579">
                          <w:pPr>
                            <w:pStyle w:val="ad"/>
                          </w:pPr>
                          <w:r w:rsidRPr="00581863">
                            <w:t xml:space="preserve">Фільтри </w:t>
                          </w:r>
                        </w:p>
                      </w:txbxContent>
                    </v:textbox>
                  </v:rect>
                  <v:rect id="Rectangle 100" o:spid="_x0000_s1055" style="position:absolute;left:10219;top:4854;width:1224;height:4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">
                    <v:textbox>
                      <w:txbxContent>
                        <w:p w:rsidR="007A1139" w:rsidRPr="00581863" w:rsidRDefault="007A1139" w:rsidP="00DA1579">
                          <w:pPr>
                            <w:pStyle w:val="ad"/>
                          </w:pPr>
                          <w:r w:rsidRPr="00581863">
                            <w:t xml:space="preserve">Сорбційні </w:t>
                          </w:r>
                        </w:p>
                        <w:p w:rsidR="007A1139" w:rsidRPr="00581863" w:rsidRDefault="007A1139" w:rsidP="00DA1579">
                          <w:pPr>
                            <w:pStyle w:val="ad"/>
                          </w:pPr>
                          <w:r w:rsidRPr="00581863">
                            <w:t>методи</w:t>
                          </w:r>
                        </w:p>
                      </w:txbxContent>
                    </v:textbox>
                  </v:rect>
                  <v:rect id="Rectangle 101" o:spid="_x0000_s1056" style="position:absolute;left:10219;top:5430;width:1224;height:4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">
                    <v:textbox>
                      <w:txbxContent>
                        <w:p w:rsidR="007A1139" w:rsidRPr="00581863" w:rsidRDefault="007A1139" w:rsidP="00DA1579">
                          <w:pPr>
                            <w:pStyle w:val="ad"/>
                          </w:pPr>
                          <w:r w:rsidRPr="00581863">
                            <w:t xml:space="preserve">Реагентна </w:t>
                          </w:r>
                        </w:p>
                        <w:p w:rsidR="007A1139" w:rsidRPr="00581863" w:rsidRDefault="007A1139" w:rsidP="00DA1579">
                          <w:pPr>
                            <w:pStyle w:val="ad"/>
                          </w:pPr>
                          <w:r w:rsidRPr="00581863">
                            <w:t>обробка</w:t>
                          </w:r>
                        </w:p>
                      </w:txbxContent>
                    </v:textbox>
                  </v:rect>
                  <v:rect id="Rectangle 102" o:spid="_x0000_s1057" style="position:absolute;left:10219;top:6006;width:1224;height:2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">
                    <v:textbox>
                      <w:txbxContent>
                        <w:p w:rsidR="007A1139" w:rsidRPr="00581863" w:rsidRDefault="007A1139" w:rsidP="00DA1579">
                          <w:pPr>
                            <w:pStyle w:val="ad"/>
                          </w:pPr>
                          <w:r w:rsidRPr="00581863">
                            <w:t>Інші</w:t>
                          </w:r>
                        </w:p>
                      </w:txbxContent>
                    </v:textbox>
                  </v:rect>
                  <v:line id="Line 103" o:spid="_x0000_s1058" style="position:absolute;visibility:visible;mso-wrap-style:square" from="4747,3414" to="4747,52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"/>
                  <v:line id="Line 104" o:spid="_x0000_s1059" style="position:absolute;visibility:visible;mso-wrap-style:square" from="4747,5286" to="4891,52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"/>
                  <v:line id="Line 105" o:spid="_x0000_s1060" style="position:absolute;visibility:visible;mso-wrap-style:square" from="4747,4782" to="4891,47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"/>
                  <v:line id="Line 106" o:spid="_x0000_s1061" style="position:absolute;visibility:visible;mso-wrap-style:square" from="4747,4278" to="4891,42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"/>
                  <v:line id="Line 107" o:spid="_x0000_s1062" style="position:absolute;visibility:visible;mso-wrap-style:square" from="4747,3846" to="4891,38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"/>
                  <v:line id="Line 108" o:spid="_x0000_s1063" style="position:absolute;visibility:visible;mso-wrap-style:square" from="6619,3414" to="6619,57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"/>
                  <v:line id="Line 109" o:spid="_x0000_s1064" style="position:absolute;visibility:visible;mso-wrap-style:square" from="6619,5718" to="6763,57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"/>
                  <v:line id="Line 110" o:spid="_x0000_s1065" style="position:absolute;visibility:visible;mso-wrap-style:square" from="6619,5214" to="6763,52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"/>
                  <v:line id="Line 111" o:spid="_x0000_s1066" style="position:absolute;visibility:visible;mso-wrap-style:square" from="6619,4710" to="6763,47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"/>
                  <v:line id="Line 112" o:spid="_x0000_s1067" style="position:absolute;visibility:visible;mso-wrap-style:square" from="6619,4278" to="6763,42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"/>
                  <v:line id="Line 113" o:spid="_x0000_s1068" style="position:absolute;visibility:visible;mso-wrap-style:square" from="6619,3846" to="6763,38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"/>
                  <v:line id="Line 114" o:spid="_x0000_s1069" style="position:absolute;visibility:visible;mso-wrap-style:square" from="8419,3414" to="8419,55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"/>
                  <v:line id="Line 115" o:spid="_x0000_s1070" style="position:absolute;visibility:visible;mso-wrap-style:square" from="8419,5502" to="8563,55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"/>
                  <v:line id="Line 116" o:spid="_x0000_s1071" style="position:absolute;visibility:visible;mso-wrap-style:square" from="8419,4854" to="8563,48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"/>
                  <v:line id="Line 117" o:spid="_x0000_s1072" style="position:absolute;visibility:visible;mso-wrap-style:square" from="8419,4278" to="8563,42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"/>
                  <v:line id="Line 118" o:spid="_x0000_s1073" style="position:absolute;visibility:visible;mso-wrap-style:square" from="8419,3846" to="8563,38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"/>
                  <v:line id="Line 119" o:spid="_x0000_s1074" style="position:absolute;visibility:visible;mso-wrap-style:square" from="10075,3414" to="10075,61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"/>
                  <v:line id="Line 120" o:spid="_x0000_s1075" style="position:absolute;visibility:visible;mso-wrap-style:square" from="10075,6150" to="10219,61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"/>
                  <v:line id="Line 121" o:spid="_x0000_s1076" style="position:absolute;visibility:visible;mso-wrap-style:square" from="10075,5646" to="10219,56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"/>
                  <v:line id="Line 122" o:spid="_x0000_s1077" style="position:absolute;visibility:visible;mso-wrap-style:square" from="10075,5070" to="10219,50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"/>
                  <v:line id="Line 123" o:spid="_x0000_s1078" style="position:absolute;visibility:visible;mso-wrap-style:square" from="10075,4494" to="10219,44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"/>
                  <v:line id="Line 124" o:spid="_x0000_s1079" style="position:absolute;visibility:visible;mso-wrap-style:square" from="10075,3918" to="10219,39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"/>
                </v:group>
                <w10:wrap type="topAndBottom"/>
              </v:group>
            </w:pict>
          </mc:Fallback>
        </mc:AlternateContent>
      </w:r>
    </w:p>
    <w:p w:rsidR="00DA1579" w:rsidRPr="006B2F22" w:rsidRDefault="00DA1579" w:rsidP="00DA1579">
      <w:pPr>
        <w:spacing w:line="360" w:lineRule="auto"/>
        <w:rPr>
          <w:color w:val="008000"/>
          <w:sz w:val="28"/>
          <w:szCs w:val="28"/>
        </w:rPr>
        <w:sectPr w:rsidR="00DA1579" w:rsidRPr="006B2F22" w:rsidSect="00BF0CE6">
          <w:headerReference w:type="default" r:id="rId12"/>
          <w:pgSz w:w="16838" w:h="11906" w:orient="landscape" w:code="9"/>
          <w:pgMar w:top="1701" w:right="1418" w:bottom="1276" w:left="1418" w:header="720" w:footer="720" w:gutter="0"/>
          <w:cols w:space="720"/>
        </w:sectPr>
      </w:pPr>
    </w:p>
    <w:p w:rsidR="00DA1579" w:rsidRPr="006B2F22" w:rsidRDefault="004B3133" w:rsidP="00DA1579">
      <w:pPr>
        <w:spacing w:line="360" w:lineRule="auto"/>
        <w:ind w:firstLine="567"/>
        <w:rPr>
          <w:sz w:val="28"/>
          <w:szCs w:val="28"/>
        </w:rPr>
      </w:pPr>
      <w:r>
        <w:rPr>
          <w:noProof/>
          <w:color w:val="008000"/>
          <w:sz w:val="28"/>
          <w:szCs w:val="28"/>
          <w:lang w:val="ru-RU"/>
        </w:rPr>
        <w:lastRenderedPageBreak/>
        <mc:AlternateContent>
          <mc:Choice Requires="wpc">
            <w:drawing>
              <wp:anchor distT="0" distB="0" distL="114300" distR="114300" simplePos="0" relativeHeight="251661312" behindDoc="0" locked="0" layoutInCell="1" allowOverlap="1">
                <wp:simplePos x="0" y="0"/>
                <wp:positionH relativeFrom="column">
                  <wp:posOffset>474345</wp:posOffset>
                </wp:positionH>
                <wp:positionV relativeFrom="paragraph">
                  <wp:posOffset>1634490</wp:posOffset>
                </wp:positionV>
                <wp:extent cx="5215255" cy="1829435"/>
                <wp:effectExtent l="11430" t="2540" r="12065" b="0"/>
                <wp:wrapTopAndBottom/>
                <wp:docPr id="444" name="Полотно 30"/>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g:wgp>
                        <wpg:cNvPr id="114" name="Group 32"/>
                        <wpg:cNvGrpSpPr>
                          <a:grpSpLocks/>
                        </wpg:cNvGrpSpPr>
                        <wpg:grpSpPr bwMode="auto">
                          <a:xfrm>
                            <a:off x="0" y="87497"/>
                            <a:ext cx="5213734" cy="1623802"/>
                            <a:chOff x="2563" y="5876"/>
                            <a:chExt cx="7199" cy="2598"/>
                          </a:xfrm>
                        </wpg:grpSpPr>
                        <wpg:grpSp>
                          <wpg:cNvPr id="115" name="Group 33"/>
                          <wpg:cNvGrpSpPr>
                            <a:grpSpLocks/>
                          </wpg:cNvGrpSpPr>
                          <wpg:grpSpPr bwMode="auto">
                            <a:xfrm>
                              <a:off x="2563" y="5876"/>
                              <a:ext cx="7199" cy="2598"/>
                              <a:chOff x="2563" y="5876"/>
                              <a:chExt cx="7199" cy="2598"/>
                            </a:xfrm>
                          </wpg:grpSpPr>
                          <wps:wsp>
                            <wps:cNvPr id="116" name="Rectangle 34"/>
                            <wps:cNvSpPr>
                              <a:spLocks noChangeArrowheads="1"/>
                            </wps:cNvSpPr>
                            <wps:spPr bwMode="auto">
                              <a:xfrm>
                                <a:off x="2563" y="5876"/>
                                <a:ext cx="423" cy="418"/>
                              </a:xfrm>
                              <a:prstGeom prst="rect">
                                <a:avLst/>
                              </a:prstGeom>
                              <a:solidFill>
                                <a:srgbClr val="FFFFFF"/>
                              </a:solidFill>
                              <a:ln w="9525">
                                <a:solidFill>
                                  <a:srgbClr val="FFFFFF"/>
                                </a:solidFill>
                                <a:miter lim="800000"/>
                                <a:headEnd/>
                                <a:tailEnd/>
                              </a:ln>
                            </wps:spPr>
                            <wps:txbx>
                              <w:txbxContent>
                                <w:p w:rsidR="007A1139" w:rsidRPr="00402203" w:rsidRDefault="007A1139" w:rsidP="00DA1579">
                                  <w:pPr>
                                    <w:jc w:val="center"/>
                                    <w:rPr>
                                      <w:b/>
                                      <w:sz w:val="23"/>
                                      <w:szCs w:val="28"/>
                                    </w:rPr>
                                  </w:pPr>
                                  <w:r w:rsidRPr="00402203">
                                    <w:rPr>
                                      <w:b/>
                                      <w:sz w:val="23"/>
                                      <w:szCs w:val="28"/>
                                    </w:rPr>
                                    <w:t>1</w:t>
                                  </w:r>
                                </w:p>
                              </w:txbxContent>
                            </wps:txbx>
                            <wps:bodyPr rot="0" vert="horz" wrap="square" lIns="81382" tIns="40691" rIns="81382" bIns="40691" anchor="t" anchorCtr="0" upright="1">
                              <a:noAutofit/>
                            </wps:bodyPr>
                          </wps:wsp>
                          <wpg:grpSp>
                            <wpg:cNvPr id="117" name="Group 35"/>
                            <wpg:cNvGrpSpPr>
                              <a:grpSpLocks/>
                            </wpg:cNvGrpSpPr>
                            <wpg:grpSpPr bwMode="auto">
                              <a:xfrm>
                                <a:off x="3114" y="5876"/>
                                <a:ext cx="6642" cy="2598"/>
                                <a:chOff x="3114" y="5876"/>
                                <a:chExt cx="6642" cy="2598"/>
                              </a:xfrm>
                            </wpg:grpSpPr>
                            <wps:wsp>
                              <wps:cNvPr id="118" name="Line 36"/>
                              <wps:cNvCnPr>
                                <a:cxnSpLocks noChangeShapeType="1"/>
                              </wps:cNvCnPr>
                              <wps:spPr bwMode="auto">
                                <a:xfrm>
                                  <a:off x="9213" y="6378"/>
                                  <a:ext cx="543" cy="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g:cNvPr id="119" name="Group 37"/>
                              <wpg:cNvGrpSpPr>
                                <a:grpSpLocks/>
                              </wpg:cNvGrpSpPr>
                              <wpg:grpSpPr bwMode="auto">
                                <a:xfrm>
                                  <a:off x="3114" y="5876"/>
                                  <a:ext cx="6099" cy="2598"/>
                                  <a:chOff x="3114" y="5876"/>
                                  <a:chExt cx="6099" cy="2598"/>
                                </a:xfrm>
                              </wpg:grpSpPr>
                              <wps:wsp>
                                <wps:cNvPr id="120" name="Rectangle 38"/>
                                <wps:cNvSpPr>
                                  <a:spLocks noChangeArrowheads="1"/>
                                </wps:cNvSpPr>
                                <wps:spPr bwMode="auto">
                                  <a:xfrm>
                                    <a:off x="6234" y="6852"/>
                                    <a:ext cx="422" cy="418"/>
                                  </a:xfrm>
                                  <a:prstGeom prst="rect">
                                    <a:avLst/>
                                  </a:prstGeom>
                                  <a:solidFill>
                                    <a:srgbClr val="FFFFFF"/>
                                  </a:solidFill>
                                  <a:ln w="9525">
                                    <a:solidFill>
                                      <a:srgbClr val="FFFFFF"/>
                                    </a:solidFill>
                                    <a:miter lim="800000"/>
                                    <a:headEnd/>
                                    <a:tailEnd/>
                                  </a:ln>
                                </wps:spPr>
                                <wps:txbx>
                                  <w:txbxContent>
                                    <w:p w:rsidR="007A1139" w:rsidRPr="00402203" w:rsidRDefault="007A1139" w:rsidP="00DA1579">
                                      <w:pPr>
                                        <w:jc w:val="center"/>
                                        <w:rPr>
                                          <w:b/>
                                          <w:sz w:val="23"/>
                                          <w:szCs w:val="28"/>
                                        </w:rPr>
                                      </w:pPr>
                                      <w:r w:rsidRPr="00402203">
                                        <w:rPr>
                                          <w:b/>
                                          <w:sz w:val="23"/>
                                          <w:szCs w:val="28"/>
                                        </w:rPr>
                                        <w:t>4</w:t>
                                      </w:r>
                                    </w:p>
                                  </w:txbxContent>
                                </wps:txbx>
                                <wps:bodyPr rot="0" vert="horz" wrap="square" lIns="81382" tIns="40691" rIns="81382" bIns="40691" anchor="t" anchorCtr="0" upright="1">
                                  <a:noAutofit/>
                                </wps:bodyPr>
                              </wps:wsp>
                              <wps:wsp>
                                <wps:cNvPr id="121" name="Rectangle 39"/>
                                <wps:cNvSpPr>
                                  <a:spLocks noChangeArrowheads="1"/>
                                </wps:cNvSpPr>
                                <wps:spPr bwMode="auto">
                                  <a:xfrm>
                                    <a:off x="5373" y="6043"/>
                                    <a:ext cx="1581" cy="669"/>
                                  </a:xfrm>
                                  <a:prstGeom prst="rect">
                                    <a:avLst/>
                                  </a:prstGeom>
                                  <a:solidFill>
                                    <a:srgbClr val="FFFFFF"/>
                                  </a:solidFill>
                                  <a:ln w="9525">
                                    <a:solidFill>
                                      <a:srgbClr val="000000"/>
                                    </a:solidFill>
                                    <a:miter lim="800000"/>
                                    <a:headEnd/>
                                    <a:tailEnd/>
                                  </a:ln>
                                </wps:spPr>
                                <wps:txbx>
                                  <w:txbxContent>
                                    <w:p w:rsidR="007A1139" w:rsidRPr="00402203" w:rsidRDefault="007A1139" w:rsidP="00DA1579">
                                      <w:pPr>
                                        <w:pStyle w:val="2"/>
                                        <w:numPr>
                                          <w:ilvl w:val="0"/>
                                          <w:numId w:val="0"/>
                                        </w:numPr>
                                        <w:spacing w:before="180" w:line="240" w:lineRule="auto"/>
                                        <w:jc w:val="center"/>
                                        <w:rPr>
                                          <w:sz w:val="25"/>
                                          <w:lang w:val="en-US"/>
                                        </w:rPr>
                                      </w:pPr>
                                      <w:r w:rsidRPr="00402203">
                                        <w:rPr>
                                          <w:sz w:val="25"/>
                                          <w:lang w:val="en-US"/>
                                        </w:rPr>
                                        <w:t>II</w:t>
                                      </w:r>
                                    </w:p>
                                    <w:p w:rsidR="007A1139" w:rsidRPr="00402203" w:rsidRDefault="007A1139" w:rsidP="00DA1579">
                                      <w:pPr>
                                        <w:pStyle w:val="2"/>
                                        <w:rPr>
                                          <w:sz w:val="25"/>
                                        </w:rPr>
                                      </w:pPr>
                                    </w:p>
                                  </w:txbxContent>
                                </wps:txbx>
                                <wps:bodyPr rot="0" vert="horz" wrap="square" lIns="81382" tIns="40691" rIns="81382" bIns="40691" anchor="t" anchorCtr="0" upright="1">
                                  <a:noAutofit/>
                                </wps:bodyPr>
                              </wps:wsp>
                              <wps:wsp>
                                <wps:cNvPr id="122" name="Rectangle 40"/>
                                <wps:cNvSpPr>
                                  <a:spLocks noChangeArrowheads="1"/>
                                </wps:cNvSpPr>
                                <wps:spPr bwMode="auto">
                                  <a:xfrm>
                                    <a:off x="7632" y="6043"/>
                                    <a:ext cx="1581" cy="669"/>
                                  </a:xfrm>
                                  <a:prstGeom prst="rect">
                                    <a:avLst/>
                                  </a:prstGeom>
                                  <a:solidFill>
                                    <a:srgbClr val="FFFFFF"/>
                                  </a:solidFill>
                                  <a:ln w="9525">
                                    <a:solidFill>
                                      <a:srgbClr val="000000"/>
                                    </a:solidFill>
                                    <a:miter lim="800000"/>
                                    <a:headEnd/>
                                    <a:tailEnd/>
                                  </a:ln>
                                </wps:spPr>
                                <wps:txbx>
                                  <w:txbxContent>
                                    <w:p w:rsidR="007A1139" w:rsidRPr="00402203" w:rsidRDefault="007A1139" w:rsidP="00DA1579">
                                      <w:pPr>
                                        <w:pStyle w:val="6"/>
                                        <w:spacing w:before="180" w:after="0"/>
                                        <w:jc w:val="center"/>
                                        <w:rPr>
                                          <w:sz w:val="25"/>
                                          <w:szCs w:val="28"/>
                                          <w:lang w:val="en-US"/>
                                        </w:rPr>
                                      </w:pPr>
                                      <w:r w:rsidRPr="00402203">
                                        <w:rPr>
                                          <w:sz w:val="25"/>
                                          <w:szCs w:val="28"/>
                                          <w:lang w:val="en-US"/>
                                        </w:rPr>
                                        <w:t>IV</w:t>
                                      </w:r>
                                    </w:p>
                                  </w:txbxContent>
                                </wps:txbx>
                                <wps:bodyPr rot="0" vert="horz" wrap="square" lIns="81382" tIns="40691" rIns="81382" bIns="40691" anchor="t" anchorCtr="0" upright="1">
                                  <a:noAutofit/>
                                </wps:bodyPr>
                              </wps:wsp>
                              <wps:wsp>
                                <wps:cNvPr id="123" name="Rectangle 41"/>
                                <wps:cNvSpPr>
                                  <a:spLocks noChangeArrowheads="1"/>
                                </wps:cNvSpPr>
                                <wps:spPr bwMode="auto">
                                  <a:xfrm>
                                    <a:off x="5373" y="7270"/>
                                    <a:ext cx="1581" cy="669"/>
                                  </a:xfrm>
                                  <a:prstGeom prst="rect">
                                    <a:avLst/>
                                  </a:prstGeom>
                                  <a:solidFill>
                                    <a:srgbClr val="FFFFFF"/>
                                  </a:solidFill>
                                  <a:ln w="9525">
                                    <a:solidFill>
                                      <a:srgbClr val="000000"/>
                                    </a:solidFill>
                                    <a:miter lim="800000"/>
                                    <a:headEnd/>
                                    <a:tailEnd/>
                                  </a:ln>
                                </wps:spPr>
                                <wps:txbx>
                                  <w:txbxContent>
                                    <w:p w:rsidR="007A1139" w:rsidRPr="00402203" w:rsidRDefault="007A1139" w:rsidP="00DA1579">
                                      <w:pPr>
                                        <w:pStyle w:val="2"/>
                                        <w:numPr>
                                          <w:ilvl w:val="0"/>
                                          <w:numId w:val="0"/>
                                        </w:numPr>
                                        <w:spacing w:before="180"/>
                                        <w:jc w:val="center"/>
                                        <w:rPr>
                                          <w:sz w:val="25"/>
                                          <w:lang w:val="en-US"/>
                                        </w:rPr>
                                      </w:pPr>
                                      <w:r w:rsidRPr="00402203">
                                        <w:rPr>
                                          <w:sz w:val="25"/>
                                          <w:lang w:val="en-US"/>
                                        </w:rPr>
                                        <w:t>III</w:t>
                                      </w:r>
                                    </w:p>
                                  </w:txbxContent>
                                </wps:txbx>
                                <wps:bodyPr rot="0" vert="horz" wrap="square" lIns="81382" tIns="40691" rIns="81382" bIns="40691" anchor="t" anchorCtr="0" upright="1">
                                  <a:noAutofit/>
                                </wps:bodyPr>
                              </wps:wsp>
                              <wps:wsp>
                                <wps:cNvPr id="124" name="Line 42"/>
                                <wps:cNvCnPr>
                                  <a:cxnSpLocks noChangeShapeType="1"/>
                                </wps:cNvCnPr>
                                <wps:spPr bwMode="auto">
                                  <a:xfrm>
                                    <a:off x="4695" y="6378"/>
                                    <a:ext cx="678"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5" name="Line 43"/>
                                <wps:cNvCnPr>
                                  <a:cxnSpLocks noChangeShapeType="1"/>
                                </wps:cNvCnPr>
                                <wps:spPr bwMode="auto">
                                  <a:xfrm>
                                    <a:off x="6954" y="6378"/>
                                    <a:ext cx="678"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6" name="Line 44"/>
                                <wps:cNvCnPr>
                                  <a:cxnSpLocks noChangeShapeType="1"/>
                                </wps:cNvCnPr>
                                <wps:spPr bwMode="auto">
                                  <a:xfrm>
                                    <a:off x="6164" y="6712"/>
                                    <a:ext cx="0" cy="558"/>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7" name="Line 45"/>
                                <wps:cNvCnPr>
                                  <a:cxnSpLocks noChangeShapeType="1"/>
                                </wps:cNvCnPr>
                                <wps:spPr bwMode="auto">
                                  <a:xfrm>
                                    <a:off x="6164" y="7939"/>
                                    <a:ext cx="1" cy="53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48" name="Rectangle 46"/>
                                <wps:cNvSpPr>
                                  <a:spLocks noChangeArrowheads="1"/>
                                </wps:cNvSpPr>
                                <wps:spPr bwMode="auto">
                                  <a:xfrm>
                                    <a:off x="3114" y="6043"/>
                                    <a:ext cx="1581" cy="669"/>
                                  </a:xfrm>
                                  <a:prstGeom prst="rect">
                                    <a:avLst/>
                                  </a:prstGeom>
                                  <a:solidFill>
                                    <a:srgbClr val="FFFFFF"/>
                                  </a:solidFill>
                                  <a:ln w="9525">
                                    <a:solidFill>
                                      <a:srgbClr val="000000"/>
                                    </a:solidFill>
                                    <a:miter lim="800000"/>
                                    <a:headEnd/>
                                    <a:tailEnd/>
                                  </a:ln>
                                </wps:spPr>
                                <wps:txbx>
                                  <w:txbxContent>
                                    <w:p w:rsidR="007A1139" w:rsidRPr="00402203" w:rsidRDefault="007A1139" w:rsidP="00DA1579">
                                      <w:pPr>
                                        <w:pStyle w:val="2"/>
                                        <w:numPr>
                                          <w:ilvl w:val="0"/>
                                          <w:numId w:val="0"/>
                                        </w:numPr>
                                        <w:spacing w:before="180"/>
                                        <w:jc w:val="center"/>
                                        <w:rPr>
                                          <w:sz w:val="25"/>
                                          <w:lang w:val="en-US"/>
                                        </w:rPr>
                                      </w:pPr>
                                      <w:r w:rsidRPr="00402203">
                                        <w:rPr>
                                          <w:sz w:val="25"/>
                                          <w:lang w:val="en-US"/>
                                        </w:rPr>
                                        <w:t>I</w:t>
                                      </w:r>
                                    </w:p>
                                    <w:p w:rsidR="007A1139" w:rsidRPr="00402203" w:rsidRDefault="007A1139" w:rsidP="00DA1579">
                                      <w:pPr>
                                        <w:pStyle w:val="2"/>
                                        <w:rPr>
                                          <w:sz w:val="25"/>
                                        </w:rPr>
                                      </w:pPr>
                                    </w:p>
                                  </w:txbxContent>
                                </wps:txbx>
                                <wps:bodyPr rot="0" vert="horz" wrap="square" lIns="81382" tIns="40691" rIns="81382" bIns="40691" anchor="t" anchorCtr="0" upright="1">
                                  <a:noAutofit/>
                                </wps:bodyPr>
                              </wps:wsp>
                              <wps:wsp>
                                <wps:cNvPr id="449" name="Rectangle 47"/>
                                <wps:cNvSpPr>
                                  <a:spLocks noChangeArrowheads="1"/>
                                </wps:cNvSpPr>
                                <wps:spPr bwMode="auto">
                                  <a:xfrm>
                                    <a:off x="4822" y="5876"/>
                                    <a:ext cx="422" cy="420"/>
                                  </a:xfrm>
                                  <a:prstGeom prst="rect">
                                    <a:avLst/>
                                  </a:prstGeom>
                                  <a:solidFill>
                                    <a:srgbClr val="FFFFFF"/>
                                  </a:solidFill>
                                  <a:ln w="9525">
                                    <a:solidFill>
                                      <a:srgbClr val="FFFFFF"/>
                                    </a:solidFill>
                                    <a:miter lim="800000"/>
                                    <a:headEnd/>
                                    <a:tailEnd/>
                                  </a:ln>
                                </wps:spPr>
                                <wps:txbx>
                                  <w:txbxContent>
                                    <w:p w:rsidR="007A1139" w:rsidRPr="00402203" w:rsidRDefault="007A1139" w:rsidP="00DA1579">
                                      <w:pPr>
                                        <w:jc w:val="center"/>
                                        <w:rPr>
                                          <w:b/>
                                          <w:sz w:val="23"/>
                                          <w:szCs w:val="28"/>
                                        </w:rPr>
                                      </w:pPr>
                                      <w:r w:rsidRPr="00402203">
                                        <w:rPr>
                                          <w:b/>
                                          <w:sz w:val="23"/>
                                          <w:szCs w:val="28"/>
                                        </w:rPr>
                                        <w:t>2</w:t>
                                      </w:r>
                                    </w:p>
                                  </w:txbxContent>
                                </wps:txbx>
                                <wps:bodyPr rot="0" vert="horz" wrap="square" lIns="81382" tIns="40691" rIns="81382" bIns="40691" anchor="t" anchorCtr="0" upright="1">
                                  <a:noAutofit/>
                                </wps:bodyPr>
                              </wps:wsp>
                              <wps:wsp>
                                <wps:cNvPr id="450" name="Rectangle 48"/>
                                <wps:cNvSpPr>
                                  <a:spLocks noChangeArrowheads="1"/>
                                </wps:cNvSpPr>
                                <wps:spPr bwMode="auto">
                                  <a:xfrm>
                                    <a:off x="7081" y="5876"/>
                                    <a:ext cx="422" cy="417"/>
                                  </a:xfrm>
                                  <a:prstGeom prst="rect">
                                    <a:avLst/>
                                  </a:prstGeom>
                                  <a:solidFill>
                                    <a:srgbClr val="FFFFFF"/>
                                  </a:solidFill>
                                  <a:ln w="9525">
                                    <a:solidFill>
                                      <a:srgbClr val="FFFFFF"/>
                                    </a:solidFill>
                                    <a:miter lim="800000"/>
                                    <a:headEnd/>
                                    <a:tailEnd/>
                                  </a:ln>
                                </wps:spPr>
                                <wps:txbx>
                                  <w:txbxContent>
                                    <w:p w:rsidR="007A1139" w:rsidRPr="00402203" w:rsidRDefault="007A1139" w:rsidP="00DA1579">
                                      <w:pPr>
                                        <w:jc w:val="center"/>
                                        <w:rPr>
                                          <w:b/>
                                          <w:sz w:val="23"/>
                                          <w:szCs w:val="28"/>
                                        </w:rPr>
                                      </w:pPr>
                                      <w:r w:rsidRPr="00402203">
                                        <w:rPr>
                                          <w:b/>
                                          <w:sz w:val="23"/>
                                          <w:szCs w:val="28"/>
                                        </w:rPr>
                                        <w:t>3</w:t>
                                      </w:r>
                                    </w:p>
                                  </w:txbxContent>
                                </wps:txbx>
                                <wps:bodyPr rot="0" vert="horz" wrap="square" lIns="81382" tIns="40691" rIns="81382" bIns="40691" anchor="t" anchorCtr="0" upright="1">
                                  <a:noAutofit/>
                                </wps:bodyPr>
                              </wps:wsp>
                              <wps:wsp>
                                <wps:cNvPr id="451" name="Rectangle 49"/>
                                <wps:cNvSpPr>
                                  <a:spLocks noChangeArrowheads="1"/>
                                </wps:cNvSpPr>
                                <wps:spPr bwMode="auto">
                                  <a:xfrm>
                                    <a:off x="6234" y="7967"/>
                                    <a:ext cx="422" cy="419"/>
                                  </a:xfrm>
                                  <a:prstGeom prst="rect">
                                    <a:avLst/>
                                  </a:prstGeom>
                                  <a:solidFill>
                                    <a:srgbClr val="FFFFFF"/>
                                  </a:solidFill>
                                  <a:ln w="9525">
                                    <a:solidFill>
                                      <a:srgbClr val="FFFFFF"/>
                                    </a:solidFill>
                                    <a:miter lim="800000"/>
                                    <a:headEnd/>
                                    <a:tailEnd/>
                                  </a:ln>
                                </wps:spPr>
                                <wps:txbx>
                                  <w:txbxContent>
                                    <w:p w:rsidR="007A1139" w:rsidRPr="00402203" w:rsidRDefault="007A1139" w:rsidP="00DA1579">
                                      <w:pPr>
                                        <w:jc w:val="center"/>
                                        <w:rPr>
                                          <w:b/>
                                          <w:sz w:val="23"/>
                                          <w:szCs w:val="28"/>
                                        </w:rPr>
                                      </w:pPr>
                                      <w:r w:rsidRPr="00402203">
                                        <w:rPr>
                                          <w:b/>
                                          <w:sz w:val="23"/>
                                          <w:szCs w:val="28"/>
                                        </w:rPr>
                                        <w:t>5</w:t>
                                      </w:r>
                                    </w:p>
                                  </w:txbxContent>
                                </wps:txbx>
                                <wps:bodyPr rot="0" vert="horz" wrap="square" lIns="81382" tIns="40691" rIns="81382" bIns="40691" anchor="t" anchorCtr="0" upright="1">
                                  <a:noAutofit/>
                                </wps:bodyPr>
                              </wps:wsp>
                            </wpg:grpSp>
                          </wpg:grpSp>
                          <wps:wsp>
                            <wps:cNvPr id="452" name="Rectangle 50"/>
                            <wps:cNvSpPr>
                              <a:spLocks noChangeArrowheads="1"/>
                            </wps:cNvSpPr>
                            <wps:spPr bwMode="auto">
                              <a:xfrm>
                                <a:off x="9340" y="5876"/>
                                <a:ext cx="422" cy="418"/>
                              </a:xfrm>
                              <a:prstGeom prst="rect">
                                <a:avLst/>
                              </a:prstGeom>
                              <a:solidFill>
                                <a:srgbClr val="FFFFFF"/>
                              </a:solidFill>
                              <a:ln w="9525">
                                <a:solidFill>
                                  <a:srgbClr val="FFFFFF"/>
                                </a:solidFill>
                                <a:miter lim="800000"/>
                                <a:headEnd/>
                                <a:tailEnd/>
                              </a:ln>
                            </wps:spPr>
                            <wps:txbx>
                              <w:txbxContent>
                                <w:p w:rsidR="007A1139" w:rsidRPr="00402203" w:rsidRDefault="007A1139" w:rsidP="00DA1579">
                                  <w:pPr>
                                    <w:pStyle w:val="6"/>
                                    <w:spacing w:before="0" w:after="0"/>
                                    <w:jc w:val="center"/>
                                    <w:rPr>
                                      <w:sz w:val="25"/>
                                      <w:szCs w:val="28"/>
                                      <w:lang w:val="en-US"/>
                                    </w:rPr>
                                  </w:pPr>
                                  <w:r w:rsidRPr="00402203">
                                    <w:rPr>
                                      <w:sz w:val="25"/>
                                      <w:szCs w:val="28"/>
                                    </w:rPr>
                                    <w:t>6</w:t>
                                  </w:r>
                                  <w:r w:rsidRPr="00402203">
                                    <w:rPr>
                                      <w:sz w:val="25"/>
                                      <w:szCs w:val="28"/>
                                      <w:lang w:val="en-US"/>
                                    </w:rPr>
                                    <w:t>IV</w:t>
                                  </w:r>
                                </w:p>
                                <w:p w:rsidR="007A1139" w:rsidRPr="00402203" w:rsidRDefault="007A1139" w:rsidP="00DA1579">
                                  <w:pPr>
                                    <w:jc w:val="center"/>
                                    <w:rPr>
                                      <w:b/>
                                      <w:sz w:val="23"/>
                                      <w:szCs w:val="28"/>
                                    </w:rPr>
                                  </w:pPr>
                                </w:p>
                              </w:txbxContent>
                            </wps:txbx>
                            <wps:bodyPr rot="0" vert="horz" wrap="square" lIns="81382" tIns="40691" rIns="81382" bIns="40691" anchor="t" anchorCtr="0" upright="1">
                              <a:noAutofit/>
                            </wps:bodyPr>
                          </wps:wsp>
                        </wpg:grpSp>
                        <wps:wsp>
                          <wps:cNvPr id="453" name="Line 51"/>
                          <wps:cNvCnPr>
                            <a:cxnSpLocks noChangeShapeType="1"/>
                          </wps:cNvCnPr>
                          <wps:spPr bwMode="auto">
                            <a:xfrm flipH="1">
                              <a:off x="2563" y="6388"/>
                              <a:ext cx="565" cy="1"/>
                            </a:xfrm>
                            <a:prstGeom prst="line">
                              <a:avLst/>
                            </a:prstGeom>
                            <a:noFill/>
                            <a:ln w="9525">
                              <a:solidFill>
                                <a:srgbClr val="000000"/>
                              </a:solidFill>
                              <a:round/>
                              <a:headEnd type="triangle" w="med" len="med"/>
                              <a:tailEnd/>
                            </a:ln>
                            <a:extLst>
                              <a:ext uri="{909E8E84-426E-40DD-AFC4-6F175D3DCCD1}">
                                <a14:hiddenFill xmlns:a14="http://schemas.microsoft.com/office/drawing/2010/main">
                                  <a:noFill/>
                                </a14:hiddenFill>
                              </a:ext>
                            </a:extLst>
                          </wps:spPr>
                          <wps:bodyPr/>
                        </wps:wsp>
                      </wpg:wgp>
                    </wpc:wpc>
                  </a:graphicData>
                </a:graphic>
                <wp14:sizeRelH relativeFrom="page">
                  <wp14:pctWidth>0</wp14:pctWidth>
                </wp14:sizeRelH>
                <wp14:sizeRelV relativeFrom="page">
                  <wp14:pctHeight>0</wp14:pctHeight>
                </wp14:sizeRelV>
              </wp:anchor>
            </w:drawing>
          </mc:Choice>
          <mc:Fallback>
            <w:pict>
              <v:group id="Полотно 30" o:spid="_x0000_s1080" editas="canvas" style="position:absolute;left:0;text-align:left;margin-left:37.35pt;margin-top:128.7pt;width:410.65pt;height:144.05pt;z-index:251661312" coordsize="52152,182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">
                <v:shape id="_x0000_s1081" type="#_x0000_t75" style="position:absolute;width:52152;height:18294;visibility:visible;mso-wrap-style:square">
                  <v:fill o:detectmouseclick="t"/>
                  <v:path o:connecttype="none"/>
                </v:shape>
                <v:group id="Group 32" o:spid="_x0000_s1082" style="position:absolute;top:874;width:52137;height:16238" coordorigin="2563,5876" coordsize="7199,25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">
                  <v:group id="Group 33" o:spid="_x0000_s1083" style="position:absolute;left:2563;top:5876;width:7199;height:2598" coordorigin="2563,5876" coordsize="7199,25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">
                    <v:rect id="Rectangle 34" o:spid="_x0000_s1084" style="position:absolute;left:2563;top:5876;width:423;height:4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" strokecolor="white">
                      <v:textbox inset="2.26061mm,1.1303mm,2.26061mm,1.1303mm">
                        <w:txbxContent>
                          <w:p w:rsidR="007A1139" w:rsidRPr="00402203" w:rsidRDefault="007A1139" w:rsidP="00DA1579">
                            <w:pPr>
                              <w:jc w:val="center"/>
                              <w:rPr>
                                <w:b/>
                                <w:sz w:val="23"/>
                                <w:szCs w:val="28"/>
                              </w:rPr>
                            </w:pPr>
                            <w:r w:rsidRPr="00402203">
                              <w:rPr>
                                <w:b/>
                                <w:sz w:val="23"/>
                                <w:szCs w:val="28"/>
                              </w:rPr>
                              <w:t>1</w:t>
                            </w:r>
                          </w:p>
                        </w:txbxContent>
                      </v:textbox>
                    </v:rect>
                    <v:group id="Group 35" o:spid="_x0000_s1085" style="position:absolute;left:3114;top:5876;width:6642;height:2598" coordorigin="3114,5876" coordsize="6642,25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">
                      <v:line id="Line 36" o:spid="_x0000_s1086" style="position:absolute;visibility:visible;mso-wrap-style:square" from="9213,6378" to="9756,63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">
                        <v:stroke endarrow="block"/>
                      </v:line>
                      <v:group id="Group 37" o:spid="_x0000_s1087" style="position:absolute;left:3114;top:5876;width:6099;height:2598" coordorigin="3114,5876" coordsize="6099,25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">
                        <v:rect id="Rectangle 38" o:spid="_x0000_s1088" style="position:absolute;left:6234;top:6852;width:422;height:4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" strokecolor="white">
                          <v:textbox inset="2.26061mm,1.1303mm,2.26061mm,1.1303mm">
                            <w:txbxContent>
                              <w:p w:rsidR="007A1139" w:rsidRPr="00402203" w:rsidRDefault="007A1139" w:rsidP="00DA1579">
                                <w:pPr>
                                  <w:jc w:val="center"/>
                                  <w:rPr>
                                    <w:b/>
                                    <w:sz w:val="23"/>
                                    <w:szCs w:val="28"/>
                                  </w:rPr>
                                </w:pPr>
                                <w:r w:rsidRPr="00402203">
                                  <w:rPr>
                                    <w:b/>
                                    <w:sz w:val="23"/>
                                    <w:szCs w:val="28"/>
                                  </w:rPr>
                                  <w:t>4</w:t>
                                </w:r>
                              </w:p>
                            </w:txbxContent>
                          </v:textbox>
                        </v:rect>
                        <v:rect id="Rectangle 39" o:spid="_x0000_s1089" style="position:absolute;left:5373;top:6043;width:1581;height:6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">
                          <v:textbox inset="2.26061mm,1.1303mm,2.26061mm,1.1303mm">
                            <w:txbxContent>
                              <w:p w:rsidR="007A1139" w:rsidRPr="00402203" w:rsidRDefault="007A1139" w:rsidP="00DA1579">
                                <w:pPr>
                                  <w:pStyle w:val="2"/>
                                  <w:numPr>
                                    <w:ilvl w:val="0"/>
                                    <w:numId w:val="0"/>
                                  </w:numPr>
                                  <w:spacing w:before="180" w:line="240" w:lineRule="auto"/>
                                  <w:jc w:val="center"/>
                                  <w:rPr>
                                    <w:sz w:val="25"/>
                                    <w:lang w:val="en-US"/>
                                  </w:rPr>
                                </w:pPr>
                                <w:r w:rsidRPr="00402203">
                                  <w:rPr>
                                    <w:sz w:val="25"/>
                                    <w:lang w:val="en-US"/>
                                  </w:rPr>
                                  <w:t>II</w:t>
                                </w:r>
                              </w:p>
                              <w:p w:rsidR="007A1139" w:rsidRPr="00402203" w:rsidRDefault="007A1139" w:rsidP="00DA1579">
                                <w:pPr>
                                  <w:pStyle w:val="2"/>
                                  <w:rPr>
                                    <w:sz w:val="25"/>
                                  </w:rPr>
                                </w:pPr>
                              </w:p>
                            </w:txbxContent>
                          </v:textbox>
                        </v:rect>
                        <v:rect id="Rectangle 40" o:spid="_x0000_s1090" style="position:absolute;left:7632;top:6043;width:1581;height:6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">
                          <v:textbox inset="2.26061mm,1.1303mm,2.26061mm,1.1303mm">
                            <w:txbxContent>
                              <w:p w:rsidR="007A1139" w:rsidRPr="00402203" w:rsidRDefault="007A1139" w:rsidP="00DA1579">
                                <w:pPr>
                                  <w:pStyle w:val="6"/>
                                  <w:spacing w:before="180" w:after="0"/>
                                  <w:jc w:val="center"/>
                                  <w:rPr>
                                    <w:sz w:val="25"/>
                                    <w:szCs w:val="28"/>
                                    <w:lang w:val="en-US"/>
                                  </w:rPr>
                                </w:pPr>
                                <w:r w:rsidRPr="00402203">
                                  <w:rPr>
                                    <w:sz w:val="25"/>
                                    <w:szCs w:val="28"/>
                                    <w:lang w:val="en-US"/>
                                  </w:rPr>
                                  <w:t>IV</w:t>
                                </w:r>
                              </w:p>
                            </w:txbxContent>
                          </v:textbox>
                        </v:rect>
                        <v:rect id="Rectangle 41" o:spid="_x0000_s1091" style="position:absolute;left:5373;top:7270;width:1581;height:6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">
                          <v:textbox inset="2.26061mm,1.1303mm,2.26061mm,1.1303mm">
                            <w:txbxContent>
                              <w:p w:rsidR="007A1139" w:rsidRPr="00402203" w:rsidRDefault="007A1139" w:rsidP="00DA1579">
                                <w:pPr>
                                  <w:pStyle w:val="2"/>
                                  <w:numPr>
                                    <w:ilvl w:val="0"/>
                                    <w:numId w:val="0"/>
                                  </w:numPr>
                                  <w:spacing w:before="180"/>
                                  <w:jc w:val="center"/>
                                  <w:rPr>
                                    <w:sz w:val="25"/>
                                    <w:lang w:val="en-US"/>
                                  </w:rPr>
                                </w:pPr>
                                <w:r w:rsidRPr="00402203">
                                  <w:rPr>
                                    <w:sz w:val="25"/>
                                    <w:lang w:val="en-US"/>
                                  </w:rPr>
                                  <w:t>III</w:t>
                                </w:r>
                              </w:p>
                            </w:txbxContent>
                          </v:textbox>
                        </v:rect>
                        <v:line id="Line 42" o:spid="_x0000_s1092" style="position:absolute;visibility:visible;mso-wrap-style:square" from="4695,6378" to="5373,63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">
                          <v:stroke endarrow="block"/>
                        </v:line>
                        <v:line id="Line 43" o:spid="_x0000_s1093" style="position:absolute;visibility:visible;mso-wrap-style:square" from="6954,6378" to="7632,63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">
                          <v:stroke endarrow="block"/>
                        </v:line>
                        <v:line id="Line 44" o:spid="_x0000_s1094" style="position:absolute;visibility:visible;mso-wrap-style:square" from="6164,6712" to="6164,7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">
                          <v:stroke endarrow="block"/>
                        </v:line>
                        <v:line id="Line 45" o:spid="_x0000_s1095" style="position:absolute;visibility:visible;mso-wrap-style:square" from="6164,7939" to="6165,84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">
                          <v:stroke endarrow="block"/>
                        </v:line>
                        <v:rect id="Rectangle 46" o:spid="_x0000_s1096" style="position:absolute;left:3114;top:6043;width:1581;height:6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">
                          <v:textbox inset="2.26061mm,1.1303mm,2.26061mm,1.1303mm">
                            <w:txbxContent>
                              <w:p w:rsidR="007A1139" w:rsidRPr="00402203" w:rsidRDefault="007A1139" w:rsidP="00DA1579">
                                <w:pPr>
                                  <w:pStyle w:val="2"/>
                                  <w:numPr>
                                    <w:ilvl w:val="0"/>
                                    <w:numId w:val="0"/>
                                  </w:numPr>
                                  <w:spacing w:before="180"/>
                                  <w:jc w:val="center"/>
                                  <w:rPr>
                                    <w:sz w:val="25"/>
                                    <w:lang w:val="en-US"/>
                                  </w:rPr>
                                </w:pPr>
                                <w:r w:rsidRPr="00402203">
                                  <w:rPr>
                                    <w:sz w:val="25"/>
                                    <w:lang w:val="en-US"/>
                                  </w:rPr>
                                  <w:t>I</w:t>
                                </w:r>
                              </w:p>
                              <w:p w:rsidR="007A1139" w:rsidRPr="00402203" w:rsidRDefault="007A1139" w:rsidP="00DA1579">
                                <w:pPr>
                                  <w:pStyle w:val="2"/>
                                  <w:rPr>
                                    <w:sz w:val="25"/>
                                  </w:rPr>
                                </w:pPr>
                              </w:p>
                            </w:txbxContent>
                          </v:textbox>
                        </v:rect>
                        <v:rect id="Rectangle 47" o:spid="_x0000_s1097" style="position:absolute;left:4822;top:5876;width:422;height:4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" strokecolor="white">
                          <v:textbox inset="2.26061mm,1.1303mm,2.26061mm,1.1303mm">
                            <w:txbxContent>
                              <w:p w:rsidR="007A1139" w:rsidRPr="00402203" w:rsidRDefault="007A1139" w:rsidP="00DA1579">
                                <w:pPr>
                                  <w:jc w:val="center"/>
                                  <w:rPr>
                                    <w:b/>
                                    <w:sz w:val="23"/>
                                    <w:szCs w:val="28"/>
                                  </w:rPr>
                                </w:pPr>
                                <w:r w:rsidRPr="00402203">
                                  <w:rPr>
                                    <w:b/>
                                    <w:sz w:val="23"/>
                                    <w:szCs w:val="28"/>
                                  </w:rPr>
                                  <w:t>2</w:t>
                                </w:r>
                              </w:p>
                            </w:txbxContent>
                          </v:textbox>
                        </v:rect>
                        <v:rect id="Rectangle 48" o:spid="_x0000_s1098" style="position:absolute;left:7081;top:5876;width:422;height:4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" strokecolor="white">
                          <v:textbox inset="2.26061mm,1.1303mm,2.26061mm,1.1303mm">
                            <w:txbxContent>
                              <w:p w:rsidR="007A1139" w:rsidRPr="00402203" w:rsidRDefault="007A1139" w:rsidP="00DA1579">
                                <w:pPr>
                                  <w:jc w:val="center"/>
                                  <w:rPr>
                                    <w:b/>
                                    <w:sz w:val="23"/>
                                    <w:szCs w:val="28"/>
                                  </w:rPr>
                                </w:pPr>
                                <w:r w:rsidRPr="00402203">
                                  <w:rPr>
                                    <w:b/>
                                    <w:sz w:val="23"/>
                                    <w:szCs w:val="28"/>
                                  </w:rPr>
                                  <w:t>3</w:t>
                                </w:r>
                              </w:p>
                            </w:txbxContent>
                          </v:textbox>
                        </v:rect>
                        <v:rect id="Rectangle 49" o:spid="_x0000_s1099" style="position:absolute;left:6234;top:7967;width:422;height:4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" strokecolor="white">
                          <v:textbox inset="2.26061mm,1.1303mm,2.26061mm,1.1303mm">
                            <w:txbxContent>
                              <w:p w:rsidR="007A1139" w:rsidRPr="00402203" w:rsidRDefault="007A1139" w:rsidP="00DA1579">
                                <w:pPr>
                                  <w:jc w:val="center"/>
                                  <w:rPr>
                                    <w:b/>
                                    <w:sz w:val="23"/>
                                    <w:szCs w:val="28"/>
                                  </w:rPr>
                                </w:pPr>
                                <w:r w:rsidRPr="00402203">
                                  <w:rPr>
                                    <w:b/>
                                    <w:sz w:val="23"/>
                                    <w:szCs w:val="28"/>
                                  </w:rPr>
                                  <w:t>5</w:t>
                                </w:r>
                              </w:p>
                            </w:txbxContent>
                          </v:textbox>
                        </v:rect>
                      </v:group>
                    </v:group>
                    <v:rect id="Rectangle 50" o:spid="_x0000_s1100" style="position:absolute;left:9340;top:5876;width:422;height:4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" strokecolor="white">
                      <v:textbox inset="2.26061mm,1.1303mm,2.26061mm,1.1303mm">
                        <w:txbxContent>
                          <w:p w:rsidR="007A1139" w:rsidRPr="00402203" w:rsidRDefault="007A1139" w:rsidP="00DA1579">
                            <w:pPr>
                              <w:pStyle w:val="6"/>
                              <w:spacing w:before="0" w:after="0"/>
                              <w:jc w:val="center"/>
                              <w:rPr>
                                <w:sz w:val="25"/>
                                <w:szCs w:val="28"/>
                                <w:lang w:val="en-US"/>
                              </w:rPr>
                            </w:pPr>
                            <w:r w:rsidRPr="00402203">
                              <w:rPr>
                                <w:sz w:val="25"/>
                                <w:szCs w:val="28"/>
                              </w:rPr>
                              <w:t>6</w:t>
                            </w:r>
                            <w:r w:rsidRPr="00402203">
                              <w:rPr>
                                <w:sz w:val="25"/>
                                <w:szCs w:val="28"/>
                                <w:lang w:val="en-US"/>
                              </w:rPr>
                              <w:t>IV</w:t>
                            </w:r>
                          </w:p>
                          <w:p w:rsidR="007A1139" w:rsidRPr="00402203" w:rsidRDefault="007A1139" w:rsidP="00DA1579">
                            <w:pPr>
                              <w:jc w:val="center"/>
                              <w:rPr>
                                <w:b/>
                                <w:sz w:val="23"/>
                                <w:szCs w:val="28"/>
                              </w:rPr>
                            </w:pPr>
                          </w:p>
                        </w:txbxContent>
                      </v:textbox>
                    </v:rect>
                  </v:group>
                  <v:line id="Line 51" o:spid="_x0000_s1101" style="position:absolute;flip:x;visibility:visible;mso-wrap-style:square" from="2563,6388" to="3128,63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">
                    <v:stroke startarrow="block"/>
                  </v:line>
                </v:group>
                <w10:wrap type="topAndBottom"/>
              </v:group>
            </w:pict>
          </mc:Fallback>
        </mc:AlternateContent>
      </w:r>
      <w:r w:rsidR="00DA1579" w:rsidRPr="006B2F22">
        <w:rPr>
          <w:sz w:val="28"/>
          <w:szCs w:val="28"/>
        </w:rPr>
        <w:t xml:space="preserve">В основі кожної схеми очищення знаходиться технологія обробки води, яка забезпечує визначену послідовність вилучення забруднень. В схемі повного біологічного очищення можна виділити наступні стадії: попереднє очищення; безпосередньо </w:t>
      </w:r>
      <w:r w:rsidR="003A5200" w:rsidRPr="006B2F22">
        <w:rPr>
          <w:sz w:val="28"/>
          <w:szCs w:val="28"/>
        </w:rPr>
        <w:t>біологічне</w:t>
      </w:r>
      <w:r w:rsidR="00DA1579" w:rsidRPr="006B2F22">
        <w:rPr>
          <w:sz w:val="28"/>
          <w:szCs w:val="28"/>
        </w:rPr>
        <w:t xml:space="preserve"> очищення; стадія обробки осадку і стадія доочищення води від часток мулу (див. рисунок 1.2).</w:t>
      </w:r>
    </w:p>
    <w:p w:rsidR="00DA1579" w:rsidRPr="006B2F22" w:rsidRDefault="00DA1579" w:rsidP="00402203">
      <w:pPr>
        <w:spacing w:line="360" w:lineRule="auto"/>
        <w:jc w:val="center"/>
        <w:rPr>
          <w:sz w:val="28"/>
          <w:szCs w:val="28"/>
        </w:rPr>
      </w:pPr>
      <w:r w:rsidRPr="006B2F22">
        <w:rPr>
          <w:sz w:val="28"/>
          <w:szCs w:val="28"/>
        </w:rPr>
        <w:t xml:space="preserve">Рисунок 1.2 – Схема реалізації комплексного біологічного очищення  стічних вод: </w:t>
      </w:r>
      <w:r w:rsidRPr="006B2F22">
        <w:rPr>
          <w:i/>
          <w:sz w:val="28"/>
          <w:szCs w:val="28"/>
        </w:rPr>
        <w:t>I</w:t>
      </w:r>
      <w:r w:rsidRPr="006B2F22">
        <w:rPr>
          <w:sz w:val="28"/>
          <w:szCs w:val="28"/>
        </w:rPr>
        <w:t xml:space="preserve"> – стадія попереднього очищення; </w:t>
      </w:r>
      <w:r w:rsidRPr="006B2F22">
        <w:rPr>
          <w:i/>
          <w:sz w:val="28"/>
          <w:szCs w:val="28"/>
        </w:rPr>
        <w:t>II</w:t>
      </w:r>
      <w:r w:rsidRPr="006B2F22">
        <w:rPr>
          <w:sz w:val="28"/>
          <w:szCs w:val="28"/>
        </w:rPr>
        <w:t xml:space="preserve"> – стадія біологічного очищення; </w:t>
      </w:r>
      <w:r w:rsidRPr="006B2F22">
        <w:rPr>
          <w:i/>
          <w:sz w:val="28"/>
          <w:szCs w:val="28"/>
        </w:rPr>
        <w:t>III</w:t>
      </w:r>
      <w:r w:rsidRPr="006B2F22">
        <w:rPr>
          <w:sz w:val="28"/>
          <w:szCs w:val="28"/>
        </w:rPr>
        <w:t xml:space="preserve"> – стадія  обробки осадку;</w:t>
      </w:r>
      <w:r w:rsidR="003A5200" w:rsidRPr="006B2F22">
        <w:rPr>
          <w:sz w:val="28"/>
          <w:szCs w:val="28"/>
        </w:rPr>
        <w:t xml:space="preserve"> </w:t>
      </w:r>
      <w:r w:rsidRPr="006B2F22">
        <w:rPr>
          <w:i/>
          <w:sz w:val="28"/>
          <w:szCs w:val="28"/>
        </w:rPr>
        <w:t>IV</w:t>
      </w:r>
      <w:r w:rsidRPr="006B2F22">
        <w:rPr>
          <w:sz w:val="28"/>
          <w:szCs w:val="28"/>
        </w:rPr>
        <w:t xml:space="preserve"> – стадія доочищення; </w:t>
      </w:r>
      <w:r w:rsidRPr="006B2F22">
        <w:rPr>
          <w:i/>
          <w:sz w:val="28"/>
          <w:szCs w:val="28"/>
        </w:rPr>
        <w:t>1</w:t>
      </w:r>
      <w:r w:rsidRPr="006B2F22">
        <w:rPr>
          <w:sz w:val="28"/>
          <w:szCs w:val="28"/>
        </w:rPr>
        <w:t xml:space="preserve"> – забруднені стічні води; </w:t>
      </w:r>
      <w:r w:rsidRPr="006B2F22">
        <w:rPr>
          <w:i/>
          <w:sz w:val="28"/>
          <w:szCs w:val="28"/>
        </w:rPr>
        <w:t>2</w:t>
      </w:r>
      <w:r w:rsidRPr="006B2F22">
        <w:rPr>
          <w:sz w:val="28"/>
          <w:szCs w:val="28"/>
        </w:rPr>
        <w:t xml:space="preserve"> – попередньо очищені стічні води; </w:t>
      </w:r>
      <w:r w:rsidRPr="006B2F22">
        <w:rPr>
          <w:i/>
          <w:sz w:val="28"/>
          <w:szCs w:val="28"/>
        </w:rPr>
        <w:t>3</w:t>
      </w:r>
      <w:r w:rsidRPr="006B2F22">
        <w:rPr>
          <w:sz w:val="28"/>
          <w:szCs w:val="28"/>
        </w:rPr>
        <w:t xml:space="preserve"> – біологічно очищенні стічні води; </w:t>
      </w:r>
      <w:r w:rsidRPr="006B2F22">
        <w:rPr>
          <w:i/>
          <w:sz w:val="28"/>
          <w:szCs w:val="28"/>
        </w:rPr>
        <w:t>4</w:t>
      </w:r>
      <w:r w:rsidRPr="006B2F22">
        <w:rPr>
          <w:sz w:val="28"/>
          <w:szCs w:val="28"/>
        </w:rPr>
        <w:t xml:space="preserve"> – осадок;</w:t>
      </w:r>
      <w:r w:rsidRPr="006B2F22">
        <w:rPr>
          <w:i/>
          <w:sz w:val="28"/>
          <w:szCs w:val="28"/>
        </w:rPr>
        <w:t xml:space="preserve"> 5</w:t>
      </w:r>
      <w:r w:rsidRPr="006B2F22">
        <w:rPr>
          <w:sz w:val="28"/>
          <w:szCs w:val="28"/>
        </w:rPr>
        <w:t xml:space="preserve"> – оброблений осадок; </w:t>
      </w:r>
      <w:r w:rsidRPr="006B2F22">
        <w:rPr>
          <w:i/>
          <w:sz w:val="28"/>
          <w:szCs w:val="28"/>
        </w:rPr>
        <w:t>6</w:t>
      </w:r>
      <w:r w:rsidRPr="006B2F22">
        <w:rPr>
          <w:sz w:val="28"/>
          <w:szCs w:val="28"/>
        </w:rPr>
        <w:t xml:space="preserve"> – очищена вода</w:t>
      </w:r>
    </w:p>
    <w:p w:rsidR="00DA1579" w:rsidRPr="006B2F22" w:rsidRDefault="00DA1579" w:rsidP="00DA1579">
      <w:pPr>
        <w:spacing w:line="360" w:lineRule="auto"/>
        <w:rPr>
          <w:sz w:val="28"/>
          <w:szCs w:val="28"/>
        </w:rPr>
      </w:pPr>
    </w:p>
    <w:p w:rsidR="00DA1579" w:rsidRPr="006B2F22" w:rsidRDefault="00DA1579" w:rsidP="00DA1579">
      <w:pPr>
        <w:spacing w:line="360" w:lineRule="auto"/>
        <w:ind w:firstLine="567"/>
        <w:rPr>
          <w:sz w:val="28"/>
          <w:szCs w:val="28"/>
        </w:rPr>
      </w:pPr>
      <w:r w:rsidRPr="006B2F22">
        <w:rPr>
          <w:sz w:val="28"/>
          <w:szCs w:val="28"/>
        </w:rPr>
        <w:t>Стадію  попереднього очищення можна реалізовувати в спорудах, що наведені на рисунку 1.1, пропускаючи стічну воду послідовно  через решітки, піскоуловлювачі, первинні відстійники. Але, у залежності від складу та кількості забруднювачів, а також ступеня очищення, що потребується, можна застосувати нескладну схему. Так, наприклад, достатнім у багатьох випадках може бути застосування піскоуловлювачів та первинних відстійників [2].</w:t>
      </w:r>
    </w:p>
    <w:p w:rsidR="00DA1579" w:rsidRPr="006B2F22" w:rsidRDefault="00DA1579" w:rsidP="00DA1579">
      <w:pPr>
        <w:spacing w:line="360" w:lineRule="auto"/>
        <w:ind w:firstLine="567"/>
        <w:rPr>
          <w:sz w:val="28"/>
          <w:szCs w:val="28"/>
        </w:rPr>
      </w:pPr>
      <w:r w:rsidRPr="006B2F22">
        <w:rPr>
          <w:sz w:val="28"/>
          <w:szCs w:val="28"/>
        </w:rPr>
        <w:t xml:space="preserve">З рисунку 1.1 видно, що стадію біологічного очищення можна     здійснювати, використовуючи такі споруди як біопруди, біофільтри,   аеротенки і вторинні відстійники. При цьому біопруди рекомендується використовувати для очищення стічних вод при їх видатках до 15000 </w:t>
      </w:r>
      <w:r w:rsidRPr="006B2F22">
        <w:rPr>
          <w:sz w:val="28"/>
          <w:szCs w:val="28"/>
        </w:rPr>
        <w:lastRenderedPageBreak/>
        <w:t>м</w:t>
      </w:r>
      <w:r w:rsidRPr="006B2F22">
        <w:rPr>
          <w:sz w:val="28"/>
          <w:szCs w:val="28"/>
          <w:vertAlign w:val="superscript"/>
        </w:rPr>
        <w:t>3</w:t>
      </w:r>
      <w:r w:rsidRPr="006B2F22">
        <w:rPr>
          <w:sz w:val="28"/>
          <w:szCs w:val="28"/>
        </w:rPr>
        <w:t>/добу Аеротенки при вид</w:t>
      </w:r>
      <w:r w:rsidR="003A5200" w:rsidRPr="006B2F22">
        <w:rPr>
          <w:sz w:val="28"/>
          <w:szCs w:val="28"/>
        </w:rPr>
        <w:t>атках стічних вод від декількох</w:t>
      </w:r>
      <w:r w:rsidR="00B16172" w:rsidRPr="006B2F22">
        <w:rPr>
          <w:sz w:val="28"/>
          <w:szCs w:val="28"/>
        </w:rPr>
        <w:t xml:space="preserve"> </w:t>
      </w:r>
      <w:r w:rsidRPr="006B2F22">
        <w:rPr>
          <w:sz w:val="28"/>
          <w:szCs w:val="28"/>
        </w:rPr>
        <w:t>сот до мільйонів кубічних метрів на добу, а БСК</w:t>
      </w:r>
      <w:r w:rsidRPr="006B2F22">
        <w:rPr>
          <w:sz w:val="28"/>
          <w:szCs w:val="28"/>
          <w:vertAlign w:val="subscript"/>
        </w:rPr>
        <w:t>ПОВН</w:t>
      </w:r>
      <w:r w:rsidRPr="006B2F22">
        <w:rPr>
          <w:sz w:val="28"/>
          <w:szCs w:val="28"/>
        </w:rPr>
        <w:t xml:space="preserve"> може сягати з</w:t>
      </w:r>
      <w:r w:rsidR="007A1139">
        <w:rPr>
          <w:sz w:val="28"/>
          <w:szCs w:val="28"/>
        </w:rPr>
        <w:t>начення 1000 мг/л [3</w:t>
      </w:r>
      <w:r w:rsidRPr="006B2F22">
        <w:rPr>
          <w:sz w:val="28"/>
          <w:szCs w:val="28"/>
        </w:rPr>
        <w:t>].</w:t>
      </w:r>
    </w:p>
    <w:p w:rsidR="00DA1579" w:rsidRPr="006B2F22" w:rsidRDefault="004B3133" w:rsidP="00DA1579">
      <w:pPr>
        <w:spacing w:line="360" w:lineRule="auto"/>
        <w:ind w:firstLine="567"/>
        <w:rPr>
          <w:sz w:val="28"/>
          <w:szCs w:val="28"/>
        </w:rPr>
      </w:pPr>
      <w:r>
        <w:rPr>
          <w:noProof/>
          <w:sz w:val="28"/>
          <w:szCs w:val="28"/>
          <w:lang w:val="ru-RU"/>
        </w:rPr>
        <mc:AlternateContent>
          <mc:Choice Requires="wpc">
            <w:drawing>
              <wp:anchor distT="0" distB="0" distL="114300" distR="114300" simplePos="0" relativeHeight="251662336" behindDoc="0" locked="0" layoutInCell="1" allowOverlap="1">
                <wp:simplePos x="0" y="0"/>
                <wp:positionH relativeFrom="column">
                  <wp:posOffset>1024255</wp:posOffset>
                </wp:positionH>
                <wp:positionV relativeFrom="paragraph">
                  <wp:posOffset>702945</wp:posOffset>
                </wp:positionV>
                <wp:extent cx="4129405" cy="1737995"/>
                <wp:effectExtent l="8890" t="10160" r="14605" b="23495"/>
                <wp:wrapTopAndBottom/>
                <wp:docPr id="466" name="Полотно 52"/>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351" name="Rectangle 54"/>
                        <wps:cNvSpPr>
                          <a:spLocks noChangeArrowheads="1"/>
                        </wps:cNvSpPr>
                        <wps:spPr bwMode="auto">
                          <a:xfrm>
                            <a:off x="59285" y="0"/>
                            <a:ext cx="286978" cy="271411"/>
                          </a:xfrm>
                          <a:prstGeom prst="rect">
                            <a:avLst/>
                          </a:prstGeom>
                          <a:solidFill>
                            <a:srgbClr val="FFFFFF"/>
                          </a:solidFill>
                          <a:ln w="9525">
                            <a:solidFill>
                              <a:srgbClr val="FFFFFF"/>
                            </a:solidFill>
                            <a:miter lim="800000"/>
                            <a:headEnd/>
                            <a:tailEnd/>
                          </a:ln>
                        </wps:spPr>
                        <wps:txbx>
                          <w:txbxContent>
                            <w:p w:rsidR="007A1139" w:rsidRPr="00DA1579" w:rsidRDefault="007A1139" w:rsidP="00DA1579">
                              <w:pPr>
                                <w:jc w:val="center"/>
                                <w:rPr>
                                  <w:b/>
                                  <w:sz w:val="22"/>
                                  <w:szCs w:val="28"/>
                                </w:rPr>
                              </w:pPr>
                              <w:r w:rsidRPr="00DA1579">
                                <w:rPr>
                                  <w:b/>
                                  <w:sz w:val="22"/>
                                  <w:szCs w:val="28"/>
                                </w:rPr>
                                <w:t>1</w:t>
                              </w:r>
                            </w:p>
                          </w:txbxContent>
                        </wps:txbx>
                        <wps:bodyPr rot="0" vert="horz" wrap="square" lIns="76810" tIns="38405" rIns="76810" bIns="38405" anchor="t" anchorCtr="0" upright="1">
                          <a:noAutofit/>
                        </wps:bodyPr>
                      </wps:wsp>
                      <wps:wsp>
                        <wps:cNvPr id="97" name="Rectangle 55"/>
                        <wps:cNvSpPr>
                          <a:spLocks noChangeArrowheads="1"/>
                        </wps:cNvSpPr>
                        <wps:spPr bwMode="auto">
                          <a:xfrm>
                            <a:off x="3595335" y="90206"/>
                            <a:ext cx="286978" cy="272203"/>
                          </a:xfrm>
                          <a:prstGeom prst="rect">
                            <a:avLst/>
                          </a:prstGeom>
                          <a:solidFill>
                            <a:srgbClr val="FFFFFF"/>
                          </a:solidFill>
                          <a:ln w="9525">
                            <a:solidFill>
                              <a:srgbClr val="FFFFFF"/>
                            </a:solidFill>
                            <a:miter lim="800000"/>
                            <a:headEnd/>
                            <a:tailEnd/>
                          </a:ln>
                        </wps:spPr>
                        <wps:txbx>
                          <w:txbxContent>
                            <w:p w:rsidR="007A1139" w:rsidRPr="00DA1579" w:rsidRDefault="007A1139" w:rsidP="00DA1579">
                              <w:pPr>
                                <w:jc w:val="center"/>
                                <w:rPr>
                                  <w:b/>
                                  <w:sz w:val="22"/>
                                  <w:szCs w:val="28"/>
                                </w:rPr>
                              </w:pPr>
                              <w:r w:rsidRPr="00DA1579">
                                <w:rPr>
                                  <w:b/>
                                  <w:sz w:val="22"/>
                                  <w:szCs w:val="28"/>
                                </w:rPr>
                                <w:t>4</w:t>
                              </w:r>
                            </w:p>
                          </w:txbxContent>
                        </wps:txbx>
                        <wps:bodyPr rot="0" vert="horz" wrap="square" lIns="76810" tIns="38405" rIns="76810" bIns="38405" anchor="t" anchorCtr="0" upright="1">
                          <a:noAutofit/>
                        </wps:bodyPr>
                      </wps:wsp>
                      <wps:wsp>
                        <wps:cNvPr id="98" name="Rectangle 56"/>
                        <wps:cNvSpPr>
                          <a:spLocks noChangeArrowheads="1"/>
                        </wps:cNvSpPr>
                        <wps:spPr bwMode="auto">
                          <a:xfrm>
                            <a:off x="1779899" y="90206"/>
                            <a:ext cx="286309" cy="272203"/>
                          </a:xfrm>
                          <a:prstGeom prst="rect">
                            <a:avLst/>
                          </a:prstGeom>
                          <a:solidFill>
                            <a:srgbClr val="FFFFFF"/>
                          </a:solidFill>
                          <a:ln w="9525">
                            <a:solidFill>
                              <a:srgbClr val="FFFFFF"/>
                            </a:solidFill>
                            <a:miter lim="800000"/>
                            <a:headEnd/>
                            <a:tailEnd/>
                          </a:ln>
                        </wps:spPr>
                        <wps:txbx>
                          <w:txbxContent>
                            <w:p w:rsidR="007A1139" w:rsidRPr="00DA1579" w:rsidRDefault="007A1139" w:rsidP="00DA1579">
                              <w:pPr>
                                <w:jc w:val="center"/>
                                <w:rPr>
                                  <w:b/>
                                  <w:sz w:val="22"/>
                                  <w:szCs w:val="28"/>
                                </w:rPr>
                              </w:pPr>
                              <w:r w:rsidRPr="00DA1579">
                                <w:rPr>
                                  <w:b/>
                                  <w:sz w:val="22"/>
                                  <w:szCs w:val="28"/>
                                </w:rPr>
                                <w:t>3</w:t>
                              </w:r>
                            </w:p>
                          </w:txbxContent>
                        </wps:txbx>
                        <wps:bodyPr rot="0" vert="horz" wrap="square" lIns="76810" tIns="38405" rIns="76810" bIns="38405" anchor="t" anchorCtr="0" upright="1">
                          <a:noAutofit/>
                        </wps:bodyPr>
                      </wps:wsp>
                      <wps:wsp>
                        <wps:cNvPr id="99" name="Rectangle 57"/>
                        <wps:cNvSpPr>
                          <a:spLocks noChangeArrowheads="1"/>
                        </wps:cNvSpPr>
                        <wps:spPr bwMode="auto">
                          <a:xfrm>
                            <a:off x="1588413" y="814391"/>
                            <a:ext cx="286978" cy="272203"/>
                          </a:xfrm>
                          <a:prstGeom prst="rect">
                            <a:avLst/>
                          </a:prstGeom>
                          <a:solidFill>
                            <a:srgbClr val="FFFFFF"/>
                          </a:solidFill>
                          <a:ln w="9525">
                            <a:solidFill>
                              <a:srgbClr val="FFFFFF"/>
                            </a:solidFill>
                            <a:miter lim="800000"/>
                            <a:headEnd/>
                            <a:tailEnd/>
                          </a:ln>
                        </wps:spPr>
                        <wps:txbx>
                          <w:txbxContent>
                            <w:p w:rsidR="007A1139" w:rsidRPr="00DA1579" w:rsidRDefault="007A1139" w:rsidP="00DA1579">
                              <w:pPr>
                                <w:jc w:val="center"/>
                                <w:rPr>
                                  <w:b/>
                                  <w:sz w:val="22"/>
                                  <w:szCs w:val="28"/>
                                </w:rPr>
                              </w:pPr>
                              <w:r w:rsidRPr="00DA1579">
                                <w:rPr>
                                  <w:b/>
                                  <w:sz w:val="22"/>
                                  <w:szCs w:val="28"/>
                                </w:rPr>
                                <w:t>2</w:t>
                              </w:r>
                            </w:p>
                          </w:txbxContent>
                        </wps:txbx>
                        <wps:bodyPr rot="0" vert="horz" wrap="square" lIns="76810" tIns="38405" rIns="76810" bIns="38405" anchor="t" anchorCtr="0" upright="1">
                          <a:noAutofit/>
                        </wps:bodyPr>
                      </wps:wsp>
                      <wps:wsp>
                        <wps:cNvPr id="100" name="Rectangle 58"/>
                        <wps:cNvSpPr>
                          <a:spLocks noChangeArrowheads="1"/>
                        </wps:cNvSpPr>
                        <wps:spPr bwMode="auto">
                          <a:xfrm>
                            <a:off x="535826" y="217556"/>
                            <a:ext cx="764187" cy="361775"/>
                          </a:xfrm>
                          <a:prstGeom prst="rect">
                            <a:avLst/>
                          </a:prstGeom>
                          <a:solidFill>
                            <a:srgbClr val="FFFFFF"/>
                          </a:solidFill>
                          <a:ln w="9525">
                            <a:solidFill>
                              <a:srgbClr val="000000"/>
                            </a:solidFill>
                            <a:miter lim="800000"/>
                            <a:headEnd/>
                            <a:tailEnd/>
                          </a:ln>
                        </wps:spPr>
                        <wps:txbx>
                          <w:txbxContent>
                            <w:p w:rsidR="007A1139" w:rsidRPr="00DA1579" w:rsidRDefault="007A1139" w:rsidP="00DA1579">
                              <w:pPr>
                                <w:pStyle w:val="2"/>
                                <w:numPr>
                                  <w:ilvl w:val="0"/>
                                  <w:numId w:val="0"/>
                                </w:numPr>
                                <w:spacing w:before="180"/>
                                <w:jc w:val="center"/>
                                <w:rPr>
                                  <w:sz w:val="24"/>
                                </w:rPr>
                              </w:pPr>
                              <w:r w:rsidRPr="00DA1579">
                                <w:rPr>
                                  <w:sz w:val="24"/>
                                </w:rPr>
                                <w:t>I</w:t>
                              </w:r>
                            </w:p>
                          </w:txbxContent>
                        </wps:txbx>
                        <wps:bodyPr rot="0" vert="horz" wrap="square" lIns="76810" tIns="38405" rIns="76810" bIns="38405" anchor="t" anchorCtr="0" upright="1">
                          <a:noAutofit/>
                        </wps:bodyPr>
                      </wps:wsp>
                      <wps:wsp>
                        <wps:cNvPr id="101" name="Rectangle 59"/>
                        <wps:cNvSpPr>
                          <a:spLocks noChangeArrowheads="1"/>
                        </wps:cNvSpPr>
                        <wps:spPr bwMode="auto">
                          <a:xfrm>
                            <a:off x="2676788" y="217556"/>
                            <a:ext cx="764856" cy="361775"/>
                          </a:xfrm>
                          <a:prstGeom prst="rect">
                            <a:avLst/>
                          </a:prstGeom>
                          <a:solidFill>
                            <a:srgbClr val="FFFFFF"/>
                          </a:solidFill>
                          <a:ln w="9525">
                            <a:solidFill>
                              <a:srgbClr val="000000"/>
                            </a:solidFill>
                            <a:miter lim="800000"/>
                            <a:headEnd/>
                            <a:tailEnd/>
                          </a:ln>
                        </wps:spPr>
                        <wps:txbx>
                          <w:txbxContent>
                            <w:p w:rsidR="007A1139" w:rsidRPr="00DA1579" w:rsidRDefault="007A1139" w:rsidP="00DA1579">
                              <w:pPr>
                                <w:pStyle w:val="2"/>
                                <w:numPr>
                                  <w:ilvl w:val="0"/>
                                  <w:numId w:val="0"/>
                                </w:numPr>
                                <w:spacing w:before="180"/>
                                <w:jc w:val="center"/>
                                <w:rPr>
                                  <w:sz w:val="24"/>
                                </w:rPr>
                              </w:pPr>
                              <w:r w:rsidRPr="00DA1579">
                                <w:rPr>
                                  <w:sz w:val="24"/>
                                </w:rPr>
                                <w:t>II</w:t>
                              </w:r>
                            </w:p>
                          </w:txbxContent>
                        </wps:txbx>
                        <wps:bodyPr rot="0" vert="horz" wrap="square" lIns="76810" tIns="38405" rIns="76810" bIns="38405" anchor="t" anchorCtr="0" upright="1">
                          <a:noAutofit/>
                        </wps:bodyPr>
                      </wps:wsp>
                      <wps:wsp>
                        <wps:cNvPr id="102" name="Rectangle 60"/>
                        <wps:cNvSpPr>
                          <a:spLocks noChangeArrowheads="1"/>
                        </wps:cNvSpPr>
                        <wps:spPr bwMode="auto">
                          <a:xfrm>
                            <a:off x="2676788" y="1013811"/>
                            <a:ext cx="764856" cy="362409"/>
                          </a:xfrm>
                          <a:prstGeom prst="rect">
                            <a:avLst/>
                          </a:prstGeom>
                          <a:solidFill>
                            <a:srgbClr val="FFFFFF"/>
                          </a:solidFill>
                          <a:ln w="9525">
                            <a:solidFill>
                              <a:srgbClr val="000000"/>
                            </a:solidFill>
                            <a:miter lim="800000"/>
                            <a:headEnd/>
                            <a:tailEnd/>
                          </a:ln>
                        </wps:spPr>
                        <wps:txbx>
                          <w:txbxContent>
                            <w:p w:rsidR="007A1139" w:rsidRPr="00DA1579" w:rsidRDefault="007A1139" w:rsidP="00DA1579">
                              <w:pPr>
                                <w:pStyle w:val="2"/>
                                <w:numPr>
                                  <w:ilvl w:val="0"/>
                                  <w:numId w:val="0"/>
                                </w:numPr>
                                <w:spacing w:before="180"/>
                                <w:jc w:val="center"/>
                                <w:rPr>
                                  <w:sz w:val="24"/>
                                </w:rPr>
                              </w:pPr>
                              <w:r w:rsidRPr="00DA1579">
                                <w:rPr>
                                  <w:sz w:val="24"/>
                                </w:rPr>
                                <w:t>III</w:t>
                              </w:r>
                            </w:p>
                          </w:txbxContent>
                        </wps:txbx>
                        <wps:bodyPr rot="0" vert="horz" wrap="square" lIns="76810" tIns="38405" rIns="76810" bIns="38405" anchor="t" anchorCtr="0" upright="1">
                          <a:noAutofit/>
                        </wps:bodyPr>
                      </wps:wsp>
                      <wps:wsp>
                        <wps:cNvPr id="103" name="Line 61"/>
                        <wps:cNvCnPr>
                          <a:cxnSpLocks noChangeShapeType="1"/>
                        </wps:cNvCnPr>
                        <wps:spPr bwMode="auto">
                          <a:xfrm>
                            <a:off x="-251" y="289626"/>
                            <a:ext cx="536077" cy="1346"/>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4" name="Line 62"/>
                        <wps:cNvCnPr>
                          <a:cxnSpLocks noChangeShapeType="1"/>
                        </wps:cNvCnPr>
                        <wps:spPr bwMode="auto">
                          <a:xfrm>
                            <a:off x="-251" y="507183"/>
                            <a:ext cx="536077" cy="713"/>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5" name="Line 63"/>
                        <wps:cNvCnPr>
                          <a:cxnSpLocks noChangeShapeType="1"/>
                        </wps:cNvCnPr>
                        <wps:spPr bwMode="auto">
                          <a:xfrm>
                            <a:off x="-251" y="507183"/>
                            <a:ext cx="1338" cy="65148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6" name="Line 64"/>
                        <wps:cNvCnPr>
                          <a:cxnSpLocks noChangeShapeType="1"/>
                        </wps:cNvCnPr>
                        <wps:spPr bwMode="auto">
                          <a:xfrm>
                            <a:off x="1300013" y="362409"/>
                            <a:ext cx="1376775" cy="634"/>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7" name="Line 65"/>
                        <wps:cNvCnPr>
                          <a:cxnSpLocks noChangeShapeType="1"/>
                        </wps:cNvCnPr>
                        <wps:spPr bwMode="auto">
                          <a:xfrm>
                            <a:off x="3441645" y="362409"/>
                            <a:ext cx="687760" cy="634"/>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8" name="Line 480"/>
                        <wps:cNvCnPr>
                          <a:cxnSpLocks noChangeShapeType="1"/>
                        </wps:cNvCnPr>
                        <wps:spPr bwMode="auto">
                          <a:xfrm>
                            <a:off x="3058589" y="579332"/>
                            <a:ext cx="1338" cy="434479"/>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9" name="Line 67"/>
                        <wps:cNvCnPr>
                          <a:cxnSpLocks noChangeShapeType="1"/>
                        </wps:cNvCnPr>
                        <wps:spPr bwMode="auto">
                          <a:xfrm flipH="1">
                            <a:off x="1758242" y="1158663"/>
                            <a:ext cx="918547" cy="634"/>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0" name="Line 68"/>
                        <wps:cNvCnPr>
                          <a:cxnSpLocks noChangeShapeType="1"/>
                        </wps:cNvCnPr>
                        <wps:spPr bwMode="auto">
                          <a:xfrm flipH="1">
                            <a:off x="-251" y="1158663"/>
                            <a:ext cx="1758492" cy="63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1" name="Line 69"/>
                        <wps:cNvCnPr>
                          <a:cxnSpLocks noChangeShapeType="1"/>
                        </wps:cNvCnPr>
                        <wps:spPr bwMode="auto">
                          <a:xfrm>
                            <a:off x="3058589" y="1376220"/>
                            <a:ext cx="1338" cy="36177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2" name="Rectangle 70"/>
                        <wps:cNvSpPr>
                          <a:spLocks noChangeArrowheads="1"/>
                        </wps:cNvSpPr>
                        <wps:spPr bwMode="auto">
                          <a:xfrm>
                            <a:off x="3117457" y="633899"/>
                            <a:ext cx="286978" cy="271490"/>
                          </a:xfrm>
                          <a:prstGeom prst="rect">
                            <a:avLst/>
                          </a:prstGeom>
                          <a:solidFill>
                            <a:srgbClr val="FFFFFF"/>
                          </a:solidFill>
                          <a:ln w="9525">
                            <a:solidFill>
                              <a:srgbClr val="FFFFFF"/>
                            </a:solidFill>
                            <a:miter lim="800000"/>
                            <a:headEnd/>
                            <a:tailEnd/>
                          </a:ln>
                        </wps:spPr>
                        <wps:txbx>
                          <w:txbxContent>
                            <w:p w:rsidR="007A1139" w:rsidRPr="00DA1579" w:rsidRDefault="007A1139" w:rsidP="00DA1579">
                              <w:pPr>
                                <w:jc w:val="center"/>
                                <w:rPr>
                                  <w:b/>
                                  <w:sz w:val="22"/>
                                  <w:szCs w:val="28"/>
                                </w:rPr>
                              </w:pPr>
                              <w:r w:rsidRPr="00DA1579">
                                <w:rPr>
                                  <w:b/>
                                  <w:sz w:val="22"/>
                                  <w:szCs w:val="28"/>
                                </w:rPr>
                                <w:t>5</w:t>
                              </w:r>
                            </w:p>
                          </w:txbxContent>
                        </wps:txbx>
                        <wps:bodyPr rot="0" vert="horz" wrap="square" lIns="76810" tIns="38405" rIns="76810" bIns="38405" anchor="t" anchorCtr="0" upright="1">
                          <a:noAutofit/>
                        </wps:bodyPr>
                      </wps:wsp>
                      <wps:wsp>
                        <wps:cNvPr id="113" name="Rectangle 71"/>
                        <wps:cNvSpPr>
                          <a:spLocks noChangeArrowheads="1"/>
                        </wps:cNvSpPr>
                        <wps:spPr bwMode="auto">
                          <a:xfrm>
                            <a:off x="3117457" y="1448369"/>
                            <a:ext cx="286978" cy="271411"/>
                          </a:xfrm>
                          <a:prstGeom prst="rect">
                            <a:avLst/>
                          </a:prstGeom>
                          <a:solidFill>
                            <a:srgbClr val="FFFFFF"/>
                          </a:solidFill>
                          <a:ln w="9525">
                            <a:solidFill>
                              <a:srgbClr val="FFFFFF"/>
                            </a:solidFill>
                            <a:miter lim="800000"/>
                            <a:headEnd/>
                            <a:tailEnd/>
                          </a:ln>
                        </wps:spPr>
                        <wps:txbx>
                          <w:txbxContent>
                            <w:p w:rsidR="007A1139" w:rsidRPr="00DA1579" w:rsidRDefault="007A1139" w:rsidP="00DA1579">
                              <w:pPr>
                                <w:jc w:val="center"/>
                                <w:rPr>
                                  <w:b/>
                                  <w:sz w:val="22"/>
                                  <w:szCs w:val="28"/>
                                </w:rPr>
                              </w:pPr>
                              <w:r w:rsidRPr="00DA1579">
                                <w:rPr>
                                  <w:b/>
                                  <w:sz w:val="22"/>
                                  <w:szCs w:val="28"/>
                                </w:rPr>
                                <w:t>6</w:t>
                              </w:r>
                            </w:p>
                          </w:txbxContent>
                        </wps:txbx>
                        <wps:bodyPr rot="0" vert="horz" wrap="square" lIns="76810" tIns="38405" rIns="76810" bIns="38405" anchor="t" anchorCtr="0" upright="1">
                          <a:noAutofit/>
                        </wps:bodyPr>
                      </wps:wsp>
                    </wpc:wpc>
                  </a:graphicData>
                </a:graphic>
                <wp14:sizeRelH relativeFrom="page">
                  <wp14:pctWidth>0</wp14:pctWidth>
                </wp14:sizeRelH>
                <wp14:sizeRelV relativeFrom="page">
                  <wp14:pctHeight>0</wp14:pctHeight>
                </wp14:sizeRelV>
              </wp:anchor>
            </w:drawing>
          </mc:Choice>
          <mc:Fallback>
            <w:pict>
              <v:group id="Полотно 52" o:spid="_x0000_s1102" editas="canvas" style="position:absolute;left:0;text-align:left;margin-left:80.65pt;margin-top:55.35pt;width:325.15pt;height:136.85pt;z-index:251662336" coordsize="41294,173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">
                <v:shape id="_x0000_s1103" type="#_x0000_t75" style="position:absolute;width:41294;height:17379;visibility:visible;mso-wrap-style:square">
                  <v:fill o:detectmouseclick="t"/>
                  <v:path o:connecttype="none"/>
                </v:shape>
                <v:rect id="Rectangle 54" o:spid="_x0000_s1104" style="position:absolute;left:592;width:2870;height:2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" strokecolor="white">
                  <v:textbox inset="2.13361mm,1.0668mm,2.13361mm,1.0668mm">
                    <w:txbxContent>
                      <w:p w:rsidR="007A1139" w:rsidRPr="00DA1579" w:rsidRDefault="007A1139" w:rsidP="00DA1579">
                        <w:pPr>
                          <w:jc w:val="center"/>
                          <w:rPr>
                            <w:b/>
                            <w:sz w:val="22"/>
                            <w:szCs w:val="28"/>
                          </w:rPr>
                        </w:pPr>
                        <w:r w:rsidRPr="00DA1579">
                          <w:rPr>
                            <w:b/>
                            <w:sz w:val="22"/>
                            <w:szCs w:val="28"/>
                          </w:rPr>
                          <w:t>1</w:t>
                        </w:r>
                      </w:p>
                    </w:txbxContent>
                  </v:textbox>
                </v:rect>
                <v:rect id="Rectangle 55" o:spid="_x0000_s1105" style="position:absolute;left:35953;top:902;width:2870;height:27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" strokecolor="white">
                  <v:textbox inset="2.13361mm,1.0668mm,2.13361mm,1.0668mm">
                    <w:txbxContent>
                      <w:p w:rsidR="007A1139" w:rsidRPr="00DA1579" w:rsidRDefault="007A1139" w:rsidP="00DA1579">
                        <w:pPr>
                          <w:jc w:val="center"/>
                          <w:rPr>
                            <w:b/>
                            <w:sz w:val="22"/>
                            <w:szCs w:val="28"/>
                          </w:rPr>
                        </w:pPr>
                        <w:r w:rsidRPr="00DA1579">
                          <w:rPr>
                            <w:b/>
                            <w:sz w:val="22"/>
                            <w:szCs w:val="28"/>
                          </w:rPr>
                          <w:t>4</w:t>
                        </w:r>
                      </w:p>
                    </w:txbxContent>
                  </v:textbox>
                </v:rect>
                <v:rect id="Rectangle 56" o:spid="_x0000_s1106" style="position:absolute;left:17798;top:902;width:2864;height:27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" strokecolor="white">
                  <v:textbox inset="2.13361mm,1.0668mm,2.13361mm,1.0668mm">
                    <w:txbxContent>
                      <w:p w:rsidR="007A1139" w:rsidRPr="00DA1579" w:rsidRDefault="007A1139" w:rsidP="00DA1579">
                        <w:pPr>
                          <w:jc w:val="center"/>
                          <w:rPr>
                            <w:b/>
                            <w:sz w:val="22"/>
                            <w:szCs w:val="28"/>
                          </w:rPr>
                        </w:pPr>
                        <w:r w:rsidRPr="00DA1579">
                          <w:rPr>
                            <w:b/>
                            <w:sz w:val="22"/>
                            <w:szCs w:val="28"/>
                          </w:rPr>
                          <w:t>3</w:t>
                        </w:r>
                      </w:p>
                    </w:txbxContent>
                  </v:textbox>
                </v:rect>
                <v:rect id="Rectangle 57" o:spid="_x0000_s1107" style="position:absolute;left:15884;top:8143;width:2869;height:27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" strokecolor="white">
                  <v:textbox inset="2.13361mm,1.0668mm,2.13361mm,1.0668mm">
                    <w:txbxContent>
                      <w:p w:rsidR="007A1139" w:rsidRPr="00DA1579" w:rsidRDefault="007A1139" w:rsidP="00DA1579">
                        <w:pPr>
                          <w:jc w:val="center"/>
                          <w:rPr>
                            <w:b/>
                            <w:sz w:val="22"/>
                            <w:szCs w:val="28"/>
                          </w:rPr>
                        </w:pPr>
                        <w:r w:rsidRPr="00DA1579">
                          <w:rPr>
                            <w:b/>
                            <w:sz w:val="22"/>
                            <w:szCs w:val="28"/>
                          </w:rPr>
                          <w:t>2</w:t>
                        </w:r>
                      </w:p>
                    </w:txbxContent>
                  </v:textbox>
                </v:rect>
                <v:rect id="Rectangle 58" o:spid="_x0000_s1108" style="position:absolute;left:5358;top:2175;width:7642;height:36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">
                  <v:textbox inset="2.13361mm,1.0668mm,2.13361mm,1.0668mm">
                    <w:txbxContent>
                      <w:p w:rsidR="007A1139" w:rsidRPr="00DA1579" w:rsidRDefault="007A1139" w:rsidP="00DA1579">
                        <w:pPr>
                          <w:pStyle w:val="2"/>
                          <w:numPr>
                            <w:ilvl w:val="0"/>
                            <w:numId w:val="0"/>
                          </w:numPr>
                          <w:spacing w:before="180"/>
                          <w:jc w:val="center"/>
                          <w:rPr>
                            <w:sz w:val="24"/>
                          </w:rPr>
                        </w:pPr>
                        <w:r w:rsidRPr="00DA1579">
                          <w:rPr>
                            <w:sz w:val="24"/>
                          </w:rPr>
                          <w:t>I</w:t>
                        </w:r>
                      </w:p>
                    </w:txbxContent>
                  </v:textbox>
                </v:rect>
                <v:rect id="Rectangle 59" o:spid="_x0000_s1109" style="position:absolute;left:26767;top:2175;width:7649;height:36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">
                  <v:textbox inset="2.13361mm,1.0668mm,2.13361mm,1.0668mm">
                    <w:txbxContent>
                      <w:p w:rsidR="007A1139" w:rsidRPr="00DA1579" w:rsidRDefault="007A1139" w:rsidP="00DA1579">
                        <w:pPr>
                          <w:pStyle w:val="2"/>
                          <w:numPr>
                            <w:ilvl w:val="0"/>
                            <w:numId w:val="0"/>
                          </w:numPr>
                          <w:spacing w:before="180"/>
                          <w:jc w:val="center"/>
                          <w:rPr>
                            <w:sz w:val="24"/>
                          </w:rPr>
                        </w:pPr>
                        <w:r w:rsidRPr="00DA1579">
                          <w:rPr>
                            <w:sz w:val="24"/>
                          </w:rPr>
                          <w:t>II</w:t>
                        </w:r>
                      </w:p>
                    </w:txbxContent>
                  </v:textbox>
                </v:rect>
                <v:rect id="Rectangle 60" o:spid="_x0000_s1110" style="position:absolute;left:26767;top:10138;width:7649;height:36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">
                  <v:textbox inset="2.13361mm,1.0668mm,2.13361mm,1.0668mm">
                    <w:txbxContent>
                      <w:p w:rsidR="007A1139" w:rsidRPr="00DA1579" w:rsidRDefault="007A1139" w:rsidP="00DA1579">
                        <w:pPr>
                          <w:pStyle w:val="2"/>
                          <w:numPr>
                            <w:ilvl w:val="0"/>
                            <w:numId w:val="0"/>
                          </w:numPr>
                          <w:spacing w:before="180"/>
                          <w:jc w:val="center"/>
                          <w:rPr>
                            <w:sz w:val="24"/>
                          </w:rPr>
                        </w:pPr>
                        <w:r w:rsidRPr="00DA1579">
                          <w:rPr>
                            <w:sz w:val="24"/>
                          </w:rPr>
                          <w:t>III</w:t>
                        </w:r>
                      </w:p>
                    </w:txbxContent>
                  </v:textbox>
                </v:rect>
                <v:line id="Line 61" o:spid="_x0000_s1111" style="position:absolute;visibility:visible;mso-wrap-style:square" from="-2,2896" to="5358,29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">
                  <v:stroke endarrow="block"/>
                </v:line>
                <v:line id="Line 62" o:spid="_x0000_s1112" style="position:absolute;visibility:visible;mso-wrap-style:square" from="-2,5071" to="5358,50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">
                  <v:stroke endarrow="block"/>
                </v:line>
                <v:line id="Line 63" o:spid="_x0000_s1113" style="position:absolute;visibility:visible;mso-wrap-style:square" from="-2,5071" to="10,115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"/>
                <v:line id="Line 64" o:spid="_x0000_s1114" style="position:absolute;visibility:visible;mso-wrap-style:square" from="13000,3624" to="26767,36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">
                  <v:stroke endarrow="block"/>
                </v:line>
                <v:line id="Line 65" o:spid="_x0000_s1115" style="position:absolute;visibility:visible;mso-wrap-style:square" from="34416,3624" to="41294,36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">
                  <v:stroke endarrow="block"/>
                </v:line>
                <v:line id="Line 480" o:spid="_x0000_s1116" style="position:absolute;visibility:visible;mso-wrap-style:square" from="30585,5793" to="30599,101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">
                  <v:stroke endarrow="block"/>
                </v:line>
                <v:line id="Line 67" o:spid="_x0000_s1117" style="position:absolute;flip:x;visibility:visible;mso-wrap-style:square" from="17582,11586" to="26767,115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">
                  <v:stroke endarrow="block"/>
                </v:line>
                <v:line id="Line 68" o:spid="_x0000_s1118" style="position:absolute;flip:x;visibility:visible;mso-wrap-style:square" from="-2,11586" to="17582,115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"/>
                <v:line id="Line 69" o:spid="_x0000_s1119" style="position:absolute;visibility:visible;mso-wrap-style:square" from="30585,13762" to="30599,173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">
                  <v:stroke endarrow="block"/>
                </v:line>
                <v:rect id="Rectangle 70" o:spid="_x0000_s1120" style="position:absolute;left:31174;top:6338;width:2870;height:27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" strokecolor="white">
                  <v:textbox inset="2.13361mm,1.0668mm,2.13361mm,1.0668mm">
                    <w:txbxContent>
                      <w:p w:rsidR="007A1139" w:rsidRPr="00DA1579" w:rsidRDefault="007A1139" w:rsidP="00DA1579">
                        <w:pPr>
                          <w:jc w:val="center"/>
                          <w:rPr>
                            <w:b/>
                            <w:sz w:val="22"/>
                            <w:szCs w:val="28"/>
                          </w:rPr>
                        </w:pPr>
                        <w:r w:rsidRPr="00DA1579">
                          <w:rPr>
                            <w:b/>
                            <w:sz w:val="22"/>
                            <w:szCs w:val="28"/>
                          </w:rPr>
                          <w:t>5</w:t>
                        </w:r>
                      </w:p>
                    </w:txbxContent>
                  </v:textbox>
                </v:rect>
                <v:rect id="Rectangle 71" o:spid="_x0000_s1121" style="position:absolute;left:31174;top:14483;width:2870;height:2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" strokecolor="white">
                  <v:textbox inset="2.13361mm,1.0668mm,2.13361mm,1.0668mm">
                    <w:txbxContent>
                      <w:p w:rsidR="007A1139" w:rsidRPr="00DA1579" w:rsidRDefault="007A1139" w:rsidP="00DA1579">
                        <w:pPr>
                          <w:jc w:val="center"/>
                          <w:rPr>
                            <w:b/>
                            <w:sz w:val="22"/>
                            <w:szCs w:val="28"/>
                          </w:rPr>
                        </w:pPr>
                        <w:r w:rsidRPr="00DA1579">
                          <w:rPr>
                            <w:b/>
                            <w:sz w:val="22"/>
                            <w:szCs w:val="28"/>
                          </w:rPr>
                          <w:t>6</w:t>
                        </w:r>
                      </w:p>
                    </w:txbxContent>
                  </v:textbox>
                </v:rect>
                <w10:wrap type="topAndBottom"/>
              </v:group>
            </w:pict>
          </mc:Fallback>
        </mc:AlternateContent>
      </w:r>
      <w:r w:rsidR="00DA1579" w:rsidRPr="006B2F22">
        <w:rPr>
          <w:sz w:val="28"/>
          <w:szCs w:val="28"/>
        </w:rPr>
        <w:t>Нижче наведені деякі поширені технологічні схеми біологічного очищення стічних вод [2]  (рисунок 1.3 та рисунок 1.4).</w:t>
      </w:r>
    </w:p>
    <w:p w:rsidR="00DA1579" w:rsidRPr="006B2F22" w:rsidRDefault="00DA1579" w:rsidP="00402203">
      <w:pPr>
        <w:spacing w:line="360" w:lineRule="auto"/>
        <w:jc w:val="center"/>
        <w:rPr>
          <w:sz w:val="28"/>
          <w:szCs w:val="28"/>
        </w:rPr>
      </w:pPr>
      <w:r w:rsidRPr="006B2F22">
        <w:rPr>
          <w:sz w:val="28"/>
          <w:szCs w:val="28"/>
        </w:rPr>
        <w:t>Рисунок 1.3 – Узагальнена технологічна схема одноступеневого біологічного</w:t>
      </w:r>
      <w:r w:rsidR="003A5200" w:rsidRPr="006B2F22">
        <w:rPr>
          <w:sz w:val="28"/>
          <w:szCs w:val="28"/>
        </w:rPr>
        <w:t xml:space="preserve"> </w:t>
      </w:r>
      <w:r w:rsidRPr="006B2F22">
        <w:rPr>
          <w:sz w:val="28"/>
          <w:szCs w:val="28"/>
        </w:rPr>
        <w:t>очищення  стічних вод. Апарати:</w:t>
      </w:r>
      <w:r w:rsidRPr="006B2F22">
        <w:rPr>
          <w:i/>
          <w:sz w:val="28"/>
          <w:szCs w:val="28"/>
        </w:rPr>
        <w:t xml:space="preserve"> I</w:t>
      </w:r>
      <w:r w:rsidRPr="006B2F22">
        <w:rPr>
          <w:sz w:val="28"/>
          <w:szCs w:val="28"/>
        </w:rPr>
        <w:t xml:space="preserve"> – аеротенк або біофільтр;</w:t>
      </w:r>
      <w:r w:rsidRPr="006B2F22">
        <w:rPr>
          <w:i/>
          <w:sz w:val="28"/>
          <w:szCs w:val="28"/>
        </w:rPr>
        <w:t xml:space="preserve"> II</w:t>
      </w:r>
      <w:r w:rsidRPr="006B2F22">
        <w:rPr>
          <w:sz w:val="28"/>
          <w:szCs w:val="28"/>
        </w:rPr>
        <w:t xml:space="preserve"> – вторинний відстійник; </w:t>
      </w:r>
      <w:r w:rsidRPr="006B2F22">
        <w:rPr>
          <w:i/>
          <w:sz w:val="28"/>
          <w:szCs w:val="28"/>
        </w:rPr>
        <w:t xml:space="preserve">III </w:t>
      </w:r>
      <w:r w:rsidRPr="006B2F22">
        <w:rPr>
          <w:sz w:val="28"/>
          <w:szCs w:val="28"/>
        </w:rPr>
        <w:t xml:space="preserve">– мулова насосна станція. Потоки: </w:t>
      </w:r>
      <w:r w:rsidRPr="006B2F22">
        <w:rPr>
          <w:i/>
          <w:sz w:val="28"/>
          <w:szCs w:val="28"/>
        </w:rPr>
        <w:t>1</w:t>
      </w:r>
      <w:r w:rsidRPr="006B2F22">
        <w:rPr>
          <w:sz w:val="28"/>
          <w:szCs w:val="28"/>
        </w:rPr>
        <w:t xml:space="preserve"> – забруднені стічні води; </w:t>
      </w:r>
      <w:r w:rsidRPr="006B2F22">
        <w:rPr>
          <w:i/>
          <w:sz w:val="28"/>
          <w:szCs w:val="28"/>
        </w:rPr>
        <w:t>2</w:t>
      </w:r>
      <w:r w:rsidRPr="006B2F22">
        <w:rPr>
          <w:sz w:val="28"/>
          <w:szCs w:val="28"/>
        </w:rPr>
        <w:t xml:space="preserve"> – активний мул, що повертається; </w:t>
      </w:r>
      <w:r w:rsidRPr="006B2F22">
        <w:rPr>
          <w:i/>
          <w:sz w:val="28"/>
          <w:szCs w:val="28"/>
        </w:rPr>
        <w:t xml:space="preserve">3 </w:t>
      </w:r>
      <w:r w:rsidRPr="006B2F22">
        <w:rPr>
          <w:sz w:val="28"/>
          <w:szCs w:val="28"/>
        </w:rPr>
        <w:t xml:space="preserve">– мулова  суміш; </w:t>
      </w:r>
      <w:r w:rsidRPr="006B2F22">
        <w:rPr>
          <w:i/>
          <w:sz w:val="28"/>
          <w:szCs w:val="28"/>
        </w:rPr>
        <w:t xml:space="preserve">4 </w:t>
      </w:r>
      <w:r w:rsidRPr="006B2F22">
        <w:rPr>
          <w:sz w:val="28"/>
          <w:szCs w:val="28"/>
        </w:rPr>
        <w:t xml:space="preserve">– очищена вода; </w:t>
      </w:r>
      <w:r w:rsidRPr="006B2F22">
        <w:rPr>
          <w:i/>
          <w:sz w:val="28"/>
          <w:szCs w:val="28"/>
        </w:rPr>
        <w:t>5</w:t>
      </w:r>
      <w:r w:rsidRPr="006B2F22">
        <w:rPr>
          <w:sz w:val="28"/>
          <w:szCs w:val="28"/>
        </w:rPr>
        <w:t xml:space="preserve"> – відстояний активний мул; </w:t>
      </w:r>
      <w:r w:rsidRPr="006B2F22">
        <w:rPr>
          <w:i/>
          <w:sz w:val="28"/>
          <w:szCs w:val="28"/>
        </w:rPr>
        <w:t>6</w:t>
      </w:r>
      <w:r w:rsidRPr="006B2F22">
        <w:rPr>
          <w:sz w:val="28"/>
          <w:szCs w:val="28"/>
        </w:rPr>
        <w:t xml:space="preserve"> – надлишок  активного мулу</w:t>
      </w:r>
    </w:p>
    <w:p w:rsidR="00DA1579" w:rsidRPr="006B2F22" w:rsidRDefault="004B3133" w:rsidP="00402203">
      <w:pPr>
        <w:spacing w:line="360" w:lineRule="auto"/>
        <w:jc w:val="center"/>
        <w:rPr>
          <w:sz w:val="28"/>
          <w:szCs w:val="28"/>
        </w:rPr>
      </w:pPr>
      <w:r>
        <w:rPr>
          <w:noProof/>
          <w:sz w:val="28"/>
          <w:szCs w:val="28"/>
          <w:lang w:val="ru-RU"/>
        </w:rPr>
        <mc:AlternateContent>
          <mc:Choice Requires="wpc">
            <w:drawing>
              <wp:inline distT="0" distB="0" distL="0" distR="0">
                <wp:extent cx="5181600" cy="1656715"/>
                <wp:effectExtent l="0" t="10160" r="635" b="19050"/>
                <wp:docPr id="362" name="Полотно 2"/>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324" name="Line 4"/>
                        <wps:cNvCnPr>
                          <a:cxnSpLocks noChangeShapeType="1"/>
                        </wps:cNvCnPr>
                        <wps:spPr bwMode="auto">
                          <a:xfrm>
                            <a:off x="4379200" y="334913"/>
                            <a:ext cx="731111"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wpg:cNvPr id="325" name="Group 5"/>
                        <wpg:cNvGrpSpPr>
                          <a:grpSpLocks/>
                        </wpg:cNvGrpSpPr>
                        <wpg:grpSpPr bwMode="auto">
                          <a:xfrm>
                            <a:off x="233778" y="0"/>
                            <a:ext cx="4593778" cy="1656715"/>
                            <a:chOff x="2888" y="6015"/>
                            <a:chExt cx="6384" cy="2547"/>
                          </a:xfrm>
                        </wpg:grpSpPr>
                        <wps:wsp>
                          <wps:cNvPr id="326" name="Line 6"/>
                          <wps:cNvCnPr>
                            <a:cxnSpLocks noChangeShapeType="1"/>
                          </wps:cNvCnPr>
                          <wps:spPr bwMode="auto">
                            <a:xfrm>
                              <a:off x="8084" y="8092"/>
                              <a:ext cx="1" cy="47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g:cNvPr id="327" name="Group 7"/>
                          <wpg:cNvGrpSpPr>
                            <a:grpSpLocks/>
                          </wpg:cNvGrpSpPr>
                          <wpg:grpSpPr bwMode="auto">
                            <a:xfrm>
                              <a:off x="2888" y="6015"/>
                              <a:ext cx="6384" cy="2508"/>
                              <a:chOff x="2888" y="6015"/>
                              <a:chExt cx="6384" cy="2508"/>
                            </a:xfrm>
                          </wpg:grpSpPr>
                          <wps:wsp>
                            <wps:cNvPr id="328" name="Rectangle 8"/>
                            <wps:cNvSpPr>
                              <a:spLocks noChangeArrowheads="1"/>
                            </wps:cNvSpPr>
                            <wps:spPr bwMode="auto">
                              <a:xfrm>
                                <a:off x="3059" y="6433"/>
                                <a:ext cx="424" cy="417"/>
                              </a:xfrm>
                              <a:prstGeom prst="rect">
                                <a:avLst/>
                              </a:prstGeom>
                              <a:solidFill>
                                <a:srgbClr val="FFFFFF"/>
                              </a:solidFill>
                              <a:ln w="9525">
                                <a:solidFill>
                                  <a:srgbClr val="FFFFFF"/>
                                </a:solidFill>
                                <a:miter lim="800000"/>
                                <a:headEnd/>
                                <a:tailEnd/>
                              </a:ln>
                            </wps:spPr>
                            <wps:txbx>
                              <w:txbxContent>
                                <w:p w:rsidR="007A1139" w:rsidRPr="00DA1579" w:rsidRDefault="007A1139" w:rsidP="00DA1579">
                                  <w:pPr>
                                    <w:jc w:val="center"/>
                                    <w:rPr>
                                      <w:b/>
                                      <w:sz w:val="23"/>
                                      <w:szCs w:val="28"/>
                                    </w:rPr>
                                  </w:pPr>
                                  <w:r w:rsidRPr="00DA1579">
                                    <w:rPr>
                                      <w:b/>
                                      <w:sz w:val="23"/>
                                      <w:szCs w:val="28"/>
                                    </w:rPr>
                                    <w:t>2</w:t>
                                  </w:r>
                                </w:p>
                              </w:txbxContent>
                            </wps:txbx>
                            <wps:bodyPr rot="0" vert="horz" wrap="square" lIns="81382" tIns="40691" rIns="81382" bIns="40691" anchor="t" anchorCtr="0" upright="1">
                              <a:noAutofit/>
                            </wps:bodyPr>
                          </wps:wsp>
                          <wps:wsp>
                            <wps:cNvPr id="329" name="Rectangle 9"/>
                            <wps:cNvSpPr>
                              <a:spLocks noChangeArrowheads="1"/>
                            </wps:cNvSpPr>
                            <wps:spPr bwMode="auto">
                              <a:xfrm>
                                <a:off x="5036" y="6015"/>
                                <a:ext cx="424" cy="417"/>
                              </a:xfrm>
                              <a:prstGeom prst="rect">
                                <a:avLst/>
                              </a:prstGeom>
                              <a:solidFill>
                                <a:srgbClr val="FFFFFF"/>
                              </a:solidFill>
                              <a:ln w="9525">
                                <a:solidFill>
                                  <a:srgbClr val="FFFFFF"/>
                                </a:solidFill>
                                <a:miter lim="800000"/>
                                <a:headEnd/>
                                <a:tailEnd/>
                              </a:ln>
                            </wps:spPr>
                            <wps:txbx>
                              <w:txbxContent>
                                <w:p w:rsidR="007A1139" w:rsidRPr="00DA1579" w:rsidRDefault="007A1139" w:rsidP="00DA1579">
                                  <w:pPr>
                                    <w:jc w:val="center"/>
                                    <w:rPr>
                                      <w:b/>
                                      <w:sz w:val="23"/>
                                      <w:szCs w:val="28"/>
                                    </w:rPr>
                                  </w:pPr>
                                  <w:r w:rsidRPr="00DA1579">
                                    <w:rPr>
                                      <w:b/>
                                      <w:sz w:val="23"/>
                                      <w:szCs w:val="28"/>
                                    </w:rPr>
                                    <w:t>3</w:t>
                                  </w:r>
                                </w:p>
                              </w:txbxContent>
                            </wps:txbx>
                            <wps:bodyPr rot="0" vert="horz" wrap="square" lIns="81382" tIns="40691" rIns="81382" bIns="40691" anchor="t" anchorCtr="0" upright="1">
                              <a:noAutofit/>
                            </wps:bodyPr>
                          </wps:wsp>
                          <wps:wsp>
                            <wps:cNvPr id="330" name="Rectangle 10"/>
                            <wps:cNvSpPr>
                              <a:spLocks noChangeArrowheads="1"/>
                            </wps:cNvSpPr>
                            <wps:spPr bwMode="auto">
                              <a:xfrm>
                                <a:off x="3059" y="6015"/>
                                <a:ext cx="423" cy="418"/>
                              </a:xfrm>
                              <a:prstGeom prst="rect">
                                <a:avLst/>
                              </a:prstGeom>
                              <a:solidFill>
                                <a:srgbClr val="FFFFFF"/>
                              </a:solidFill>
                              <a:ln w="9525">
                                <a:solidFill>
                                  <a:srgbClr val="FFFFFF"/>
                                </a:solidFill>
                                <a:miter lim="800000"/>
                                <a:headEnd/>
                                <a:tailEnd/>
                              </a:ln>
                            </wps:spPr>
                            <wps:txbx>
                              <w:txbxContent>
                                <w:p w:rsidR="007A1139" w:rsidRPr="00DA1579" w:rsidRDefault="007A1139" w:rsidP="00DA1579">
                                  <w:pPr>
                                    <w:jc w:val="center"/>
                                    <w:rPr>
                                      <w:b/>
                                      <w:sz w:val="23"/>
                                      <w:szCs w:val="28"/>
                                    </w:rPr>
                                  </w:pPr>
                                  <w:r w:rsidRPr="00DA1579">
                                    <w:rPr>
                                      <w:b/>
                                      <w:sz w:val="23"/>
                                      <w:szCs w:val="28"/>
                                    </w:rPr>
                                    <w:t>1</w:t>
                                  </w:r>
                                </w:p>
                              </w:txbxContent>
                            </wps:txbx>
                            <wps:bodyPr rot="0" vert="horz" wrap="square" lIns="81382" tIns="40691" rIns="81382" bIns="40691" anchor="t" anchorCtr="0" upright="1">
                              <a:noAutofit/>
                            </wps:bodyPr>
                          </wps:wsp>
                          <wps:wsp>
                            <wps:cNvPr id="331" name="Rectangle 11"/>
                            <wps:cNvSpPr>
                              <a:spLocks noChangeArrowheads="1"/>
                            </wps:cNvSpPr>
                            <wps:spPr bwMode="auto">
                              <a:xfrm>
                                <a:off x="5712" y="6307"/>
                                <a:ext cx="1129" cy="558"/>
                              </a:xfrm>
                              <a:prstGeom prst="rect">
                                <a:avLst/>
                              </a:prstGeom>
                              <a:solidFill>
                                <a:srgbClr val="FFFFFF"/>
                              </a:solidFill>
                              <a:ln w="9525">
                                <a:solidFill>
                                  <a:srgbClr val="000000"/>
                                </a:solidFill>
                                <a:miter lim="800000"/>
                                <a:headEnd/>
                                <a:tailEnd/>
                              </a:ln>
                            </wps:spPr>
                            <wps:txbx>
                              <w:txbxContent>
                                <w:p w:rsidR="007A1139" w:rsidRPr="00DA1579" w:rsidRDefault="007A1139" w:rsidP="00DA1579">
                                  <w:pPr>
                                    <w:pStyle w:val="2"/>
                                    <w:numPr>
                                      <w:ilvl w:val="0"/>
                                      <w:numId w:val="0"/>
                                    </w:numPr>
                                    <w:spacing w:before="180"/>
                                    <w:jc w:val="center"/>
                                    <w:rPr>
                                      <w:sz w:val="25"/>
                                    </w:rPr>
                                  </w:pPr>
                                  <w:r w:rsidRPr="00DA1579">
                                    <w:rPr>
                                      <w:sz w:val="25"/>
                                    </w:rPr>
                                    <w:t>II</w:t>
                                  </w:r>
                                </w:p>
                              </w:txbxContent>
                            </wps:txbx>
                            <wps:bodyPr rot="0" vert="horz" wrap="square" lIns="81382" tIns="40691" rIns="81382" bIns="40691" anchor="t" anchorCtr="0" upright="1">
                              <a:noAutofit/>
                            </wps:bodyPr>
                          </wps:wsp>
                          <wps:wsp>
                            <wps:cNvPr id="332" name="Rectangle 12"/>
                            <wps:cNvSpPr>
                              <a:spLocks noChangeArrowheads="1"/>
                            </wps:cNvSpPr>
                            <wps:spPr bwMode="auto">
                              <a:xfrm>
                                <a:off x="7519" y="6307"/>
                                <a:ext cx="1130" cy="558"/>
                              </a:xfrm>
                              <a:prstGeom prst="rect">
                                <a:avLst/>
                              </a:prstGeom>
                              <a:solidFill>
                                <a:srgbClr val="FFFFFF"/>
                              </a:solidFill>
                              <a:ln w="9525">
                                <a:solidFill>
                                  <a:srgbClr val="000000"/>
                                </a:solidFill>
                                <a:miter lim="800000"/>
                                <a:headEnd/>
                                <a:tailEnd/>
                              </a:ln>
                            </wps:spPr>
                            <wps:txbx>
                              <w:txbxContent>
                                <w:p w:rsidR="007A1139" w:rsidRPr="00DA1579" w:rsidRDefault="007A1139" w:rsidP="00DA1579">
                                  <w:pPr>
                                    <w:pStyle w:val="2"/>
                                    <w:numPr>
                                      <w:ilvl w:val="0"/>
                                      <w:numId w:val="0"/>
                                    </w:numPr>
                                    <w:spacing w:before="180"/>
                                    <w:jc w:val="center"/>
                                    <w:rPr>
                                      <w:sz w:val="25"/>
                                    </w:rPr>
                                  </w:pPr>
                                  <w:r w:rsidRPr="00DA1579">
                                    <w:rPr>
                                      <w:sz w:val="25"/>
                                    </w:rPr>
                                    <w:t>III</w:t>
                                  </w:r>
                                </w:p>
                              </w:txbxContent>
                            </wps:txbx>
                            <wps:bodyPr rot="0" vert="horz" wrap="square" lIns="81382" tIns="40691" rIns="81382" bIns="40691" anchor="t" anchorCtr="0" upright="1">
                              <a:noAutofit/>
                            </wps:bodyPr>
                          </wps:wsp>
                          <wps:wsp>
                            <wps:cNvPr id="333" name="Rectangle 13"/>
                            <wps:cNvSpPr>
                              <a:spLocks noChangeArrowheads="1"/>
                            </wps:cNvSpPr>
                            <wps:spPr bwMode="auto">
                              <a:xfrm>
                                <a:off x="7519" y="7534"/>
                                <a:ext cx="1130" cy="558"/>
                              </a:xfrm>
                              <a:prstGeom prst="rect">
                                <a:avLst/>
                              </a:prstGeom>
                              <a:solidFill>
                                <a:srgbClr val="FFFFFF"/>
                              </a:solidFill>
                              <a:ln w="9525">
                                <a:solidFill>
                                  <a:srgbClr val="000000"/>
                                </a:solidFill>
                                <a:miter lim="800000"/>
                                <a:headEnd/>
                                <a:tailEnd/>
                              </a:ln>
                            </wps:spPr>
                            <wps:txbx>
                              <w:txbxContent>
                                <w:p w:rsidR="007A1139" w:rsidRPr="00DA1579" w:rsidRDefault="007A1139" w:rsidP="00DA1579">
                                  <w:pPr>
                                    <w:pStyle w:val="2"/>
                                    <w:numPr>
                                      <w:ilvl w:val="0"/>
                                      <w:numId w:val="0"/>
                                    </w:numPr>
                                    <w:spacing w:before="180"/>
                                    <w:jc w:val="center"/>
                                    <w:rPr>
                                      <w:sz w:val="25"/>
                                    </w:rPr>
                                  </w:pPr>
                                  <w:r w:rsidRPr="00DA1579">
                                    <w:rPr>
                                      <w:sz w:val="25"/>
                                    </w:rPr>
                                    <w:t>IV</w:t>
                                  </w:r>
                                </w:p>
                              </w:txbxContent>
                            </wps:txbx>
                            <wps:bodyPr rot="0" vert="horz" wrap="square" lIns="81382" tIns="40691" rIns="81382" bIns="40691" anchor="t" anchorCtr="0" upright="1">
                              <a:noAutofit/>
                            </wps:bodyPr>
                          </wps:wsp>
                          <wps:wsp>
                            <wps:cNvPr id="334" name="Line 14"/>
                            <wps:cNvCnPr>
                              <a:cxnSpLocks noChangeShapeType="1"/>
                            </wps:cNvCnPr>
                            <wps:spPr bwMode="auto">
                              <a:xfrm>
                                <a:off x="4831" y="6419"/>
                                <a:ext cx="881" cy="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35" name="Line 15"/>
                            <wps:cNvCnPr>
                              <a:cxnSpLocks noChangeShapeType="1"/>
                            </wps:cNvCnPr>
                            <wps:spPr bwMode="auto">
                              <a:xfrm>
                                <a:off x="5260" y="6753"/>
                                <a:ext cx="0" cy="100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36" name="Line 16"/>
                            <wps:cNvCnPr>
                              <a:cxnSpLocks noChangeShapeType="1"/>
                            </wps:cNvCnPr>
                            <wps:spPr bwMode="auto">
                              <a:xfrm>
                                <a:off x="8084" y="6865"/>
                                <a:ext cx="0" cy="669"/>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37" name="Line 17"/>
                            <wps:cNvCnPr>
                              <a:cxnSpLocks noChangeShapeType="1"/>
                            </wps:cNvCnPr>
                            <wps:spPr bwMode="auto">
                              <a:xfrm flipH="1">
                                <a:off x="6164" y="7757"/>
                                <a:ext cx="1355"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38" name="Rectangle 18"/>
                            <wps:cNvSpPr>
                              <a:spLocks noChangeArrowheads="1"/>
                            </wps:cNvSpPr>
                            <wps:spPr bwMode="auto">
                              <a:xfrm>
                                <a:off x="3678" y="6307"/>
                                <a:ext cx="1130" cy="558"/>
                              </a:xfrm>
                              <a:prstGeom prst="rect">
                                <a:avLst/>
                              </a:prstGeom>
                              <a:solidFill>
                                <a:srgbClr val="FFFFFF"/>
                              </a:solidFill>
                              <a:ln w="9525">
                                <a:solidFill>
                                  <a:srgbClr val="000000"/>
                                </a:solidFill>
                                <a:miter lim="800000"/>
                                <a:headEnd/>
                                <a:tailEnd/>
                              </a:ln>
                            </wps:spPr>
                            <wps:txbx>
                              <w:txbxContent>
                                <w:p w:rsidR="007A1139" w:rsidRPr="00DA1579" w:rsidRDefault="007A1139" w:rsidP="00DA1579">
                                  <w:pPr>
                                    <w:pStyle w:val="2"/>
                                    <w:numPr>
                                      <w:ilvl w:val="0"/>
                                      <w:numId w:val="0"/>
                                    </w:numPr>
                                    <w:spacing w:before="180"/>
                                    <w:jc w:val="center"/>
                                    <w:rPr>
                                      <w:sz w:val="25"/>
                                    </w:rPr>
                                  </w:pPr>
                                  <w:r w:rsidRPr="00DA1579">
                                    <w:rPr>
                                      <w:sz w:val="25"/>
                                    </w:rPr>
                                    <w:t>I</w:t>
                                  </w:r>
                                </w:p>
                              </w:txbxContent>
                            </wps:txbx>
                            <wps:bodyPr rot="0" vert="horz" wrap="square" lIns="81382" tIns="40691" rIns="81382" bIns="40691" anchor="t" anchorCtr="0" upright="1">
                              <a:noAutofit/>
                            </wps:bodyPr>
                          </wps:wsp>
                          <wps:wsp>
                            <wps:cNvPr id="339" name="Line 19"/>
                            <wps:cNvCnPr>
                              <a:cxnSpLocks noChangeShapeType="1"/>
                            </wps:cNvCnPr>
                            <wps:spPr bwMode="auto">
                              <a:xfrm>
                                <a:off x="2888" y="6419"/>
                                <a:ext cx="79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40" name="Line 20"/>
                            <wps:cNvCnPr>
                              <a:cxnSpLocks noChangeShapeType="1"/>
                            </wps:cNvCnPr>
                            <wps:spPr bwMode="auto">
                              <a:xfrm>
                                <a:off x="2888" y="6753"/>
                                <a:ext cx="79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41" name="Line 21"/>
                            <wps:cNvCnPr>
                              <a:cxnSpLocks noChangeShapeType="1"/>
                            </wps:cNvCnPr>
                            <wps:spPr bwMode="auto">
                              <a:xfrm>
                                <a:off x="2888" y="6753"/>
                                <a:ext cx="0" cy="100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43" name="Line 22"/>
                            <wps:cNvCnPr>
                              <a:cxnSpLocks noChangeShapeType="1"/>
                            </wps:cNvCnPr>
                            <wps:spPr bwMode="auto">
                              <a:xfrm flipH="1">
                                <a:off x="2888" y="7757"/>
                                <a:ext cx="3276"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44" name="Line 23"/>
                            <wps:cNvCnPr>
                              <a:cxnSpLocks noChangeShapeType="1"/>
                            </wps:cNvCnPr>
                            <wps:spPr bwMode="auto">
                              <a:xfrm>
                                <a:off x="5260" y="6753"/>
                                <a:ext cx="452"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45" name="Line 24"/>
                            <wps:cNvCnPr>
                              <a:cxnSpLocks noChangeShapeType="1"/>
                            </wps:cNvCnPr>
                            <wps:spPr bwMode="auto">
                              <a:xfrm>
                                <a:off x="6841" y="6530"/>
                                <a:ext cx="678"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46" name="Rectangle 25"/>
                            <wps:cNvSpPr>
                              <a:spLocks noChangeArrowheads="1"/>
                            </wps:cNvSpPr>
                            <wps:spPr bwMode="auto">
                              <a:xfrm>
                                <a:off x="7012" y="6015"/>
                                <a:ext cx="425" cy="417"/>
                              </a:xfrm>
                              <a:prstGeom prst="rect">
                                <a:avLst/>
                              </a:prstGeom>
                              <a:solidFill>
                                <a:srgbClr val="FFFFFF"/>
                              </a:solidFill>
                              <a:ln w="9525">
                                <a:solidFill>
                                  <a:srgbClr val="FFFFFF"/>
                                </a:solidFill>
                                <a:miter lim="800000"/>
                                <a:headEnd/>
                                <a:tailEnd/>
                              </a:ln>
                            </wps:spPr>
                            <wps:txbx>
                              <w:txbxContent>
                                <w:p w:rsidR="007A1139" w:rsidRPr="00DA1579" w:rsidRDefault="007A1139" w:rsidP="00DA1579">
                                  <w:pPr>
                                    <w:jc w:val="center"/>
                                    <w:rPr>
                                      <w:b/>
                                      <w:sz w:val="23"/>
                                      <w:szCs w:val="28"/>
                                    </w:rPr>
                                  </w:pPr>
                                  <w:r w:rsidRPr="00DA1579">
                                    <w:rPr>
                                      <w:b/>
                                      <w:sz w:val="23"/>
                                      <w:szCs w:val="28"/>
                                    </w:rPr>
                                    <w:t>5</w:t>
                                  </w:r>
                                </w:p>
                              </w:txbxContent>
                            </wps:txbx>
                            <wps:bodyPr rot="0" vert="horz" wrap="square" lIns="81382" tIns="40691" rIns="81382" bIns="40691" anchor="t" anchorCtr="0" upright="1">
                              <a:noAutofit/>
                            </wps:bodyPr>
                          </wps:wsp>
                          <wps:wsp>
                            <wps:cNvPr id="347" name="Rectangle 26"/>
                            <wps:cNvSpPr>
                              <a:spLocks noChangeArrowheads="1"/>
                            </wps:cNvSpPr>
                            <wps:spPr bwMode="auto">
                              <a:xfrm>
                                <a:off x="8848" y="6015"/>
                                <a:ext cx="424" cy="417"/>
                              </a:xfrm>
                              <a:prstGeom prst="rect">
                                <a:avLst/>
                              </a:prstGeom>
                              <a:solidFill>
                                <a:srgbClr val="FFFFFF"/>
                              </a:solidFill>
                              <a:ln w="9525">
                                <a:solidFill>
                                  <a:srgbClr val="FFFFFF"/>
                                </a:solidFill>
                                <a:miter lim="800000"/>
                                <a:headEnd/>
                                <a:tailEnd/>
                              </a:ln>
                            </wps:spPr>
                            <wps:txbx>
                              <w:txbxContent>
                                <w:p w:rsidR="007A1139" w:rsidRPr="00DA1579" w:rsidRDefault="007A1139" w:rsidP="00DA1579">
                                  <w:pPr>
                                    <w:jc w:val="center"/>
                                    <w:rPr>
                                      <w:b/>
                                      <w:sz w:val="23"/>
                                      <w:szCs w:val="28"/>
                                    </w:rPr>
                                  </w:pPr>
                                  <w:r w:rsidRPr="00DA1579">
                                    <w:rPr>
                                      <w:b/>
                                      <w:sz w:val="23"/>
                                      <w:szCs w:val="28"/>
                                    </w:rPr>
                                    <w:t>6</w:t>
                                  </w:r>
                                </w:p>
                              </w:txbxContent>
                            </wps:txbx>
                            <wps:bodyPr rot="0" vert="horz" wrap="square" lIns="81382" tIns="40691" rIns="81382" bIns="40691" anchor="t" anchorCtr="0" upright="1">
                              <a:noAutofit/>
                            </wps:bodyPr>
                          </wps:wsp>
                          <wps:wsp>
                            <wps:cNvPr id="348" name="Rectangle 27"/>
                            <wps:cNvSpPr>
                              <a:spLocks noChangeArrowheads="1"/>
                            </wps:cNvSpPr>
                            <wps:spPr bwMode="auto">
                              <a:xfrm>
                                <a:off x="5318" y="6990"/>
                                <a:ext cx="423" cy="419"/>
                              </a:xfrm>
                              <a:prstGeom prst="rect">
                                <a:avLst/>
                              </a:prstGeom>
                              <a:solidFill>
                                <a:srgbClr val="FFFFFF"/>
                              </a:solidFill>
                              <a:ln w="9525">
                                <a:solidFill>
                                  <a:srgbClr val="FFFFFF"/>
                                </a:solidFill>
                                <a:miter lim="800000"/>
                                <a:headEnd/>
                                <a:tailEnd/>
                              </a:ln>
                            </wps:spPr>
                            <wps:txbx>
                              <w:txbxContent>
                                <w:p w:rsidR="007A1139" w:rsidRPr="00DA1579" w:rsidRDefault="007A1139" w:rsidP="00DA1579">
                                  <w:pPr>
                                    <w:jc w:val="center"/>
                                    <w:rPr>
                                      <w:b/>
                                      <w:sz w:val="23"/>
                                      <w:szCs w:val="28"/>
                                    </w:rPr>
                                  </w:pPr>
                                  <w:r w:rsidRPr="00DA1579">
                                    <w:rPr>
                                      <w:b/>
                                      <w:sz w:val="23"/>
                                      <w:szCs w:val="28"/>
                                    </w:rPr>
                                    <w:t>4</w:t>
                                  </w:r>
                                </w:p>
                              </w:txbxContent>
                            </wps:txbx>
                            <wps:bodyPr rot="0" vert="horz" wrap="square" lIns="81382" tIns="40691" rIns="81382" bIns="40691" anchor="t" anchorCtr="0" upright="1">
                              <a:noAutofit/>
                            </wps:bodyPr>
                          </wps:wsp>
                          <wps:wsp>
                            <wps:cNvPr id="349" name="Rectangle 28"/>
                            <wps:cNvSpPr>
                              <a:spLocks noChangeArrowheads="1"/>
                            </wps:cNvSpPr>
                            <wps:spPr bwMode="auto">
                              <a:xfrm>
                                <a:off x="8142" y="6990"/>
                                <a:ext cx="424" cy="418"/>
                              </a:xfrm>
                              <a:prstGeom prst="rect">
                                <a:avLst/>
                              </a:prstGeom>
                              <a:solidFill>
                                <a:srgbClr val="FFFFFF"/>
                              </a:solidFill>
                              <a:ln w="9525">
                                <a:solidFill>
                                  <a:srgbClr val="FFFFFF"/>
                                </a:solidFill>
                                <a:miter lim="800000"/>
                                <a:headEnd/>
                                <a:tailEnd/>
                              </a:ln>
                            </wps:spPr>
                            <wps:txbx>
                              <w:txbxContent>
                                <w:p w:rsidR="007A1139" w:rsidRPr="00DA1579" w:rsidRDefault="007A1139" w:rsidP="00DA1579">
                                  <w:pPr>
                                    <w:jc w:val="center"/>
                                    <w:rPr>
                                      <w:b/>
                                      <w:sz w:val="23"/>
                                      <w:szCs w:val="28"/>
                                    </w:rPr>
                                  </w:pPr>
                                  <w:r w:rsidRPr="00DA1579">
                                    <w:rPr>
                                      <w:b/>
                                      <w:sz w:val="23"/>
                                      <w:szCs w:val="28"/>
                                    </w:rPr>
                                    <w:t>7</w:t>
                                  </w:r>
                                </w:p>
                              </w:txbxContent>
                            </wps:txbx>
                            <wps:bodyPr rot="0" vert="horz" wrap="square" lIns="81382" tIns="40691" rIns="81382" bIns="40691" anchor="t" anchorCtr="0" upright="1">
                              <a:noAutofit/>
                            </wps:bodyPr>
                          </wps:wsp>
                          <wps:wsp>
                            <wps:cNvPr id="350" name="Rectangle 29"/>
                            <wps:cNvSpPr>
                              <a:spLocks noChangeArrowheads="1"/>
                            </wps:cNvSpPr>
                            <wps:spPr bwMode="auto">
                              <a:xfrm>
                                <a:off x="8142" y="8105"/>
                                <a:ext cx="424" cy="418"/>
                              </a:xfrm>
                              <a:prstGeom prst="rect">
                                <a:avLst/>
                              </a:prstGeom>
                              <a:solidFill>
                                <a:srgbClr val="FFFFFF"/>
                              </a:solidFill>
                              <a:ln w="9525">
                                <a:solidFill>
                                  <a:srgbClr val="FFFFFF"/>
                                </a:solidFill>
                                <a:miter lim="800000"/>
                                <a:headEnd/>
                                <a:tailEnd/>
                              </a:ln>
                            </wps:spPr>
                            <wps:txbx>
                              <w:txbxContent>
                                <w:p w:rsidR="007A1139" w:rsidRPr="00DA1579" w:rsidRDefault="007A1139" w:rsidP="00DA1579">
                                  <w:pPr>
                                    <w:jc w:val="center"/>
                                    <w:rPr>
                                      <w:b/>
                                      <w:sz w:val="23"/>
                                      <w:szCs w:val="28"/>
                                    </w:rPr>
                                  </w:pPr>
                                  <w:r w:rsidRPr="00DA1579">
                                    <w:rPr>
                                      <w:b/>
                                      <w:sz w:val="23"/>
                                      <w:szCs w:val="28"/>
                                    </w:rPr>
                                    <w:t>8</w:t>
                                  </w:r>
                                </w:p>
                              </w:txbxContent>
                            </wps:txbx>
                            <wps:bodyPr rot="0" vert="horz" wrap="square" lIns="81382" tIns="40691" rIns="81382" bIns="40691" anchor="t" anchorCtr="0" upright="1">
                              <a:noAutofit/>
                            </wps:bodyPr>
                          </wps:wsp>
                        </wpg:grpSp>
                      </wpg:wgp>
                    </wpc:wpc>
                  </a:graphicData>
                </a:graphic>
              </wp:inline>
            </w:drawing>
          </mc:Choice>
          <mc:Fallback>
            <w:pict>
              <v:group id="Полотно 2" o:spid="_x0000_s1122" editas="canvas" style="width:408pt;height:130.45pt;mso-position-horizontal-relative:char;mso-position-vertical-relative:line" coordsize="51816,165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">
                <v:shape id="_x0000_s1123" type="#_x0000_t75" style="position:absolute;width:51816;height:16567;visibility:visible;mso-wrap-style:square">
                  <v:fill o:detectmouseclick="t"/>
                  <v:path o:connecttype="none"/>
                </v:shape>
                <v:line id="Line 4" o:spid="_x0000_s1124" style="position:absolute;visibility:visible;mso-wrap-style:square" from="43792,3349" to="51103,33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">
                  <v:stroke endarrow="block"/>
                </v:line>
                <v:group id="Group 5" o:spid="_x0000_s1125" style="position:absolute;left:2337;width:45938;height:16567" coordorigin="2888,6015" coordsize="6384,25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">
                  <v:line id="Line 6" o:spid="_x0000_s1126" style="position:absolute;visibility:visible;mso-wrap-style:square" from="8084,8092" to="8085,85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">
                    <v:stroke endarrow="block"/>
                  </v:line>
                  <v:group id="Group 7" o:spid="_x0000_s1127" style="position:absolute;left:2888;top:6015;width:6384;height:2508" coordorigin="2888,6015" coordsize="6384,25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">
                    <v:rect id="Rectangle 8" o:spid="_x0000_s1128" style="position:absolute;left:3059;top:6433;width:424;height:4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" strokecolor="white">
                      <v:textbox inset="2.26061mm,1.1303mm,2.26061mm,1.1303mm">
                        <w:txbxContent>
                          <w:p w:rsidR="007A1139" w:rsidRPr="00DA1579" w:rsidRDefault="007A1139" w:rsidP="00DA1579">
                            <w:pPr>
                              <w:jc w:val="center"/>
                              <w:rPr>
                                <w:b/>
                                <w:sz w:val="23"/>
                                <w:szCs w:val="28"/>
                              </w:rPr>
                            </w:pPr>
                            <w:r w:rsidRPr="00DA1579">
                              <w:rPr>
                                <w:b/>
                                <w:sz w:val="23"/>
                                <w:szCs w:val="28"/>
                              </w:rPr>
                              <w:t>2</w:t>
                            </w:r>
                          </w:p>
                        </w:txbxContent>
                      </v:textbox>
                    </v:rect>
                    <v:rect id="Rectangle 9" o:spid="_x0000_s1129" style="position:absolute;left:5036;top:6015;width:424;height:4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" strokecolor="white">
                      <v:textbox inset="2.26061mm,1.1303mm,2.26061mm,1.1303mm">
                        <w:txbxContent>
                          <w:p w:rsidR="007A1139" w:rsidRPr="00DA1579" w:rsidRDefault="007A1139" w:rsidP="00DA1579">
                            <w:pPr>
                              <w:jc w:val="center"/>
                              <w:rPr>
                                <w:b/>
                                <w:sz w:val="23"/>
                                <w:szCs w:val="28"/>
                              </w:rPr>
                            </w:pPr>
                            <w:r w:rsidRPr="00DA1579">
                              <w:rPr>
                                <w:b/>
                                <w:sz w:val="23"/>
                                <w:szCs w:val="28"/>
                              </w:rPr>
                              <w:t>3</w:t>
                            </w:r>
                          </w:p>
                        </w:txbxContent>
                      </v:textbox>
                    </v:rect>
                    <v:rect id="Rectangle 10" o:spid="_x0000_s1130" style="position:absolute;left:3059;top:6015;width:423;height:4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" strokecolor="white">
                      <v:textbox inset="2.26061mm,1.1303mm,2.26061mm,1.1303mm">
                        <w:txbxContent>
                          <w:p w:rsidR="007A1139" w:rsidRPr="00DA1579" w:rsidRDefault="007A1139" w:rsidP="00DA1579">
                            <w:pPr>
                              <w:jc w:val="center"/>
                              <w:rPr>
                                <w:b/>
                                <w:sz w:val="23"/>
                                <w:szCs w:val="28"/>
                              </w:rPr>
                            </w:pPr>
                            <w:r w:rsidRPr="00DA1579">
                              <w:rPr>
                                <w:b/>
                                <w:sz w:val="23"/>
                                <w:szCs w:val="28"/>
                              </w:rPr>
                              <w:t>1</w:t>
                            </w:r>
                          </w:p>
                        </w:txbxContent>
                      </v:textbox>
                    </v:rect>
                    <v:rect id="Rectangle 11" o:spid="_x0000_s1131" style="position:absolute;left:5712;top:6307;width:1129;height:5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">
                      <v:textbox inset="2.26061mm,1.1303mm,2.26061mm,1.1303mm">
                        <w:txbxContent>
                          <w:p w:rsidR="007A1139" w:rsidRPr="00DA1579" w:rsidRDefault="007A1139" w:rsidP="00DA1579">
                            <w:pPr>
                              <w:pStyle w:val="2"/>
                              <w:numPr>
                                <w:ilvl w:val="0"/>
                                <w:numId w:val="0"/>
                              </w:numPr>
                              <w:spacing w:before="180"/>
                              <w:jc w:val="center"/>
                              <w:rPr>
                                <w:sz w:val="25"/>
                              </w:rPr>
                            </w:pPr>
                            <w:r w:rsidRPr="00DA1579">
                              <w:rPr>
                                <w:sz w:val="25"/>
                              </w:rPr>
                              <w:t>II</w:t>
                            </w:r>
                          </w:p>
                        </w:txbxContent>
                      </v:textbox>
                    </v:rect>
                    <v:rect id="Rectangle 12" o:spid="_x0000_s1132" style="position:absolute;left:7519;top:6307;width:1130;height:5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">
                      <v:textbox inset="2.26061mm,1.1303mm,2.26061mm,1.1303mm">
                        <w:txbxContent>
                          <w:p w:rsidR="007A1139" w:rsidRPr="00DA1579" w:rsidRDefault="007A1139" w:rsidP="00DA1579">
                            <w:pPr>
                              <w:pStyle w:val="2"/>
                              <w:numPr>
                                <w:ilvl w:val="0"/>
                                <w:numId w:val="0"/>
                              </w:numPr>
                              <w:spacing w:before="180"/>
                              <w:jc w:val="center"/>
                              <w:rPr>
                                <w:sz w:val="25"/>
                              </w:rPr>
                            </w:pPr>
                            <w:r w:rsidRPr="00DA1579">
                              <w:rPr>
                                <w:sz w:val="25"/>
                              </w:rPr>
                              <w:t>III</w:t>
                            </w:r>
                          </w:p>
                        </w:txbxContent>
                      </v:textbox>
                    </v:rect>
                    <v:rect id="Rectangle 13" o:spid="_x0000_s1133" style="position:absolute;left:7519;top:7534;width:1130;height:5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">
                      <v:textbox inset="2.26061mm,1.1303mm,2.26061mm,1.1303mm">
                        <w:txbxContent>
                          <w:p w:rsidR="007A1139" w:rsidRPr="00DA1579" w:rsidRDefault="007A1139" w:rsidP="00DA1579">
                            <w:pPr>
                              <w:pStyle w:val="2"/>
                              <w:numPr>
                                <w:ilvl w:val="0"/>
                                <w:numId w:val="0"/>
                              </w:numPr>
                              <w:spacing w:before="180"/>
                              <w:jc w:val="center"/>
                              <w:rPr>
                                <w:sz w:val="25"/>
                              </w:rPr>
                            </w:pPr>
                            <w:r w:rsidRPr="00DA1579">
                              <w:rPr>
                                <w:sz w:val="25"/>
                              </w:rPr>
                              <w:t>IV</w:t>
                            </w:r>
                          </w:p>
                        </w:txbxContent>
                      </v:textbox>
                    </v:rect>
                    <v:line id="Line 14" o:spid="_x0000_s1134" style="position:absolute;visibility:visible;mso-wrap-style:square" from="4831,6419" to="5712,64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">
                      <v:stroke endarrow="block"/>
                    </v:line>
                    <v:line id="Line 15" o:spid="_x0000_s1135" style="position:absolute;visibility:visible;mso-wrap-style:square" from="5260,6753" to="5260,77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"/>
                    <v:line id="Line 16" o:spid="_x0000_s1136" style="position:absolute;visibility:visible;mso-wrap-style:square" from="8084,6865" to="8084,75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">
                      <v:stroke endarrow="block"/>
                    </v:line>
                    <v:line id="Line 17" o:spid="_x0000_s1137" style="position:absolute;flip:x;visibility:visible;mso-wrap-style:square" from="6164,7757" to="7519,77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">
                      <v:stroke endarrow="block"/>
                    </v:line>
                    <v:rect id="Rectangle 18" o:spid="_x0000_s1138" style="position:absolute;left:3678;top:6307;width:1130;height:5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">
                      <v:textbox inset="2.26061mm,1.1303mm,2.26061mm,1.1303mm">
                        <w:txbxContent>
                          <w:p w:rsidR="007A1139" w:rsidRPr="00DA1579" w:rsidRDefault="007A1139" w:rsidP="00DA1579">
                            <w:pPr>
                              <w:pStyle w:val="2"/>
                              <w:numPr>
                                <w:ilvl w:val="0"/>
                                <w:numId w:val="0"/>
                              </w:numPr>
                              <w:spacing w:before="180"/>
                              <w:jc w:val="center"/>
                              <w:rPr>
                                <w:sz w:val="25"/>
                              </w:rPr>
                            </w:pPr>
                            <w:r w:rsidRPr="00DA1579">
                              <w:rPr>
                                <w:sz w:val="25"/>
                              </w:rPr>
                              <w:t>I</w:t>
                            </w:r>
                          </w:p>
                        </w:txbxContent>
                      </v:textbox>
                    </v:rect>
                    <v:line id="Line 19" o:spid="_x0000_s1139" style="position:absolute;visibility:visible;mso-wrap-style:square" from="2888,6419" to="3678,64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">
                      <v:stroke endarrow="block"/>
                    </v:line>
                    <v:line id="Line 20" o:spid="_x0000_s1140" style="position:absolute;visibility:visible;mso-wrap-style:square" from="2888,6753" to="3678,67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">
                      <v:stroke endarrow="block"/>
                    </v:line>
                    <v:line id="Line 21" o:spid="_x0000_s1141" style="position:absolute;visibility:visible;mso-wrap-style:square" from="2888,6753" to="2888,77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"/>
                    <v:line id="Line 22" o:spid="_x0000_s1142" style="position:absolute;flip:x;visibility:visible;mso-wrap-style:square" from="2888,7757" to="6164,77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"/>
                    <v:line id="Line 23" o:spid="_x0000_s1143" style="position:absolute;visibility:visible;mso-wrap-style:square" from="5260,6753" to="5712,67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">
                      <v:stroke endarrow="block"/>
                    </v:line>
                    <v:line id="Line 24" o:spid="_x0000_s1144" style="position:absolute;visibility:visible;mso-wrap-style:square" from="6841,6530" to="7519,65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">
                      <v:stroke endarrow="block"/>
                    </v:line>
                    <v:rect id="Rectangle 25" o:spid="_x0000_s1145" style="position:absolute;left:7012;top:6015;width:425;height:4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" strokecolor="white">
                      <v:textbox inset="2.26061mm,1.1303mm,2.26061mm,1.1303mm">
                        <w:txbxContent>
                          <w:p w:rsidR="007A1139" w:rsidRPr="00DA1579" w:rsidRDefault="007A1139" w:rsidP="00DA1579">
                            <w:pPr>
                              <w:jc w:val="center"/>
                              <w:rPr>
                                <w:b/>
                                <w:sz w:val="23"/>
                                <w:szCs w:val="28"/>
                              </w:rPr>
                            </w:pPr>
                            <w:r w:rsidRPr="00DA1579">
                              <w:rPr>
                                <w:b/>
                                <w:sz w:val="23"/>
                                <w:szCs w:val="28"/>
                              </w:rPr>
                              <w:t>5</w:t>
                            </w:r>
                          </w:p>
                        </w:txbxContent>
                      </v:textbox>
                    </v:rect>
                    <v:rect id="Rectangle 26" o:spid="_x0000_s1146" style="position:absolute;left:8848;top:6015;width:424;height:4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" strokecolor="white">
                      <v:textbox inset="2.26061mm,1.1303mm,2.26061mm,1.1303mm">
                        <w:txbxContent>
                          <w:p w:rsidR="007A1139" w:rsidRPr="00DA1579" w:rsidRDefault="007A1139" w:rsidP="00DA1579">
                            <w:pPr>
                              <w:jc w:val="center"/>
                              <w:rPr>
                                <w:b/>
                                <w:sz w:val="23"/>
                                <w:szCs w:val="28"/>
                              </w:rPr>
                            </w:pPr>
                            <w:r w:rsidRPr="00DA1579">
                              <w:rPr>
                                <w:b/>
                                <w:sz w:val="23"/>
                                <w:szCs w:val="28"/>
                              </w:rPr>
                              <w:t>6</w:t>
                            </w:r>
                          </w:p>
                        </w:txbxContent>
                      </v:textbox>
                    </v:rect>
                    <v:rect id="Rectangle 27" o:spid="_x0000_s1147" style="position:absolute;left:5318;top:6990;width:423;height:4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" strokecolor="white">
                      <v:textbox inset="2.26061mm,1.1303mm,2.26061mm,1.1303mm">
                        <w:txbxContent>
                          <w:p w:rsidR="007A1139" w:rsidRPr="00DA1579" w:rsidRDefault="007A1139" w:rsidP="00DA1579">
                            <w:pPr>
                              <w:jc w:val="center"/>
                              <w:rPr>
                                <w:b/>
                                <w:sz w:val="23"/>
                                <w:szCs w:val="28"/>
                              </w:rPr>
                            </w:pPr>
                            <w:r w:rsidRPr="00DA1579">
                              <w:rPr>
                                <w:b/>
                                <w:sz w:val="23"/>
                                <w:szCs w:val="28"/>
                              </w:rPr>
                              <w:t>4</w:t>
                            </w:r>
                          </w:p>
                        </w:txbxContent>
                      </v:textbox>
                    </v:rect>
                    <v:rect id="Rectangle 28" o:spid="_x0000_s1148" style="position:absolute;left:8142;top:6990;width:424;height:4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" strokecolor="white">
                      <v:textbox inset="2.26061mm,1.1303mm,2.26061mm,1.1303mm">
                        <w:txbxContent>
                          <w:p w:rsidR="007A1139" w:rsidRPr="00DA1579" w:rsidRDefault="007A1139" w:rsidP="00DA1579">
                            <w:pPr>
                              <w:jc w:val="center"/>
                              <w:rPr>
                                <w:b/>
                                <w:sz w:val="23"/>
                                <w:szCs w:val="28"/>
                              </w:rPr>
                            </w:pPr>
                            <w:r w:rsidRPr="00DA1579">
                              <w:rPr>
                                <w:b/>
                                <w:sz w:val="23"/>
                                <w:szCs w:val="28"/>
                              </w:rPr>
                              <w:t>7</w:t>
                            </w:r>
                          </w:p>
                        </w:txbxContent>
                      </v:textbox>
                    </v:rect>
                    <v:rect id="Rectangle 29" o:spid="_x0000_s1149" style="position:absolute;left:8142;top:8105;width:424;height:4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" strokecolor="white">
                      <v:textbox inset="2.26061mm,1.1303mm,2.26061mm,1.1303mm">
                        <w:txbxContent>
                          <w:p w:rsidR="007A1139" w:rsidRPr="00DA1579" w:rsidRDefault="007A1139" w:rsidP="00DA1579">
                            <w:pPr>
                              <w:jc w:val="center"/>
                              <w:rPr>
                                <w:b/>
                                <w:sz w:val="23"/>
                                <w:szCs w:val="28"/>
                              </w:rPr>
                            </w:pPr>
                            <w:r w:rsidRPr="00DA1579">
                              <w:rPr>
                                <w:b/>
                                <w:sz w:val="23"/>
                                <w:szCs w:val="28"/>
                              </w:rPr>
                              <w:t>8</w:t>
                            </w:r>
                          </w:p>
                        </w:txbxContent>
                      </v:textbox>
                    </v:rect>
                  </v:group>
                </v:group>
                <w10:anchorlock/>
              </v:group>
            </w:pict>
          </mc:Fallback>
        </mc:AlternateContent>
      </w:r>
      <w:r w:rsidR="00DA1579" w:rsidRPr="006B2F22">
        <w:rPr>
          <w:sz w:val="28"/>
          <w:szCs w:val="28"/>
        </w:rPr>
        <w:t xml:space="preserve">Рисунок 1.4 – Узагальнена технологічна схема двоступеневого біологічного очищення стічних вод. Апарати: </w:t>
      </w:r>
      <w:r w:rsidR="00DA1579" w:rsidRPr="006B2F22">
        <w:rPr>
          <w:i/>
          <w:sz w:val="28"/>
          <w:szCs w:val="28"/>
        </w:rPr>
        <w:t xml:space="preserve">I </w:t>
      </w:r>
      <w:r w:rsidR="00DA1579" w:rsidRPr="006B2F22">
        <w:rPr>
          <w:sz w:val="28"/>
          <w:szCs w:val="28"/>
        </w:rPr>
        <w:t xml:space="preserve">– аеротенк-змішувач; </w:t>
      </w:r>
      <w:r w:rsidR="00DA1579" w:rsidRPr="006B2F22">
        <w:rPr>
          <w:i/>
          <w:sz w:val="28"/>
          <w:szCs w:val="28"/>
        </w:rPr>
        <w:t>II</w:t>
      </w:r>
      <w:r w:rsidR="00DA1579" w:rsidRPr="006B2F22">
        <w:rPr>
          <w:sz w:val="28"/>
          <w:szCs w:val="28"/>
        </w:rPr>
        <w:t xml:space="preserve"> – аеротенк-витиснювач; </w:t>
      </w:r>
      <w:r w:rsidR="00DA1579" w:rsidRPr="006B2F22">
        <w:rPr>
          <w:i/>
          <w:sz w:val="28"/>
          <w:szCs w:val="28"/>
        </w:rPr>
        <w:t>III</w:t>
      </w:r>
      <w:r w:rsidR="00DA1579" w:rsidRPr="006B2F22">
        <w:rPr>
          <w:sz w:val="28"/>
          <w:szCs w:val="28"/>
        </w:rPr>
        <w:t xml:space="preserve">– вторинний відстійник; </w:t>
      </w:r>
      <w:r w:rsidR="00DA1579" w:rsidRPr="006B2F22">
        <w:rPr>
          <w:i/>
          <w:sz w:val="28"/>
          <w:szCs w:val="28"/>
        </w:rPr>
        <w:t>IV</w:t>
      </w:r>
      <w:r w:rsidR="00DA1579" w:rsidRPr="006B2F22">
        <w:rPr>
          <w:sz w:val="28"/>
          <w:szCs w:val="28"/>
        </w:rPr>
        <w:t xml:space="preserve"> – мулова насосна станція. Потоки: </w:t>
      </w:r>
      <w:r w:rsidR="00DA1579" w:rsidRPr="006B2F22">
        <w:rPr>
          <w:i/>
          <w:sz w:val="28"/>
          <w:szCs w:val="28"/>
        </w:rPr>
        <w:t>1</w:t>
      </w:r>
      <w:r w:rsidR="00DA1579" w:rsidRPr="006B2F22">
        <w:rPr>
          <w:sz w:val="28"/>
          <w:szCs w:val="28"/>
        </w:rPr>
        <w:t xml:space="preserve">– забруднені стічні води; </w:t>
      </w:r>
      <w:r w:rsidR="00DA1579" w:rsidRPr="006B2F22">
        <w:rPr>
          <w:i/>
          <w:sz w:val="28"/>
          <w:szCs w:val="28"/>
        </w:rPr>
        <w:t>2, 4</w:t>
      </w:r>
      <w:r w:rsidR="00DA1579" w:rsidRPr="006B2F22">
        <w:rPr>
          <w:sz w:val="28"/>
          <w:szCs w:val="28"/>
        </w:rPr>
        <w:t xml:space="preserve"> – активний мул, що повертається; </w:t>
      </w:r>
      <w:r w:rsidR="00DA1579" w:rsidRPr="006B2F22">
        <w:rPr>
          <w:i/>
          <w:sz w:val="28"/>
          <w:szCs w:val="28"/>
        </w:rPr>
        <w:t>3, 5</w:t>
      </w:r>
      <w:r w:rsidR="00DA1579" w:rsidRPr="006B2F22">
        <w:rPr>
          <w:sz w:val="28"/>
          <w:szCs w:val="28"/>
        </w:rPr>
        <w:t xml:space="preserve"> – мулова суміш; </w:t>
      </w:r>
      <w:r w:rsidR="00DA1579" w:rsidRPr="006B2F22">
        <w:rPr>
          <w:i/>
          <w:sz w:val="28"/>
          <w:szCs w:val="28"/>
        </w:rPr>
        <w:t>6</w:t>
      </w:r>
      <w:r w:rsidR="00DA1579" w:rsidRPr="006B2F22">
        <w:rPr>
          <w:sz w:val="28"/>
          <w:szCs w:val="28"/>
        </w:rPr>
        <w:t xml:space="preserve"> – очищена вода; </w:t>
      </w:r>
      <w:r w:rsidR="00DA1579" w:rsidRPr="006B2F22">
        <w:rPr>
          <w:i/>
          <w:sz w:val="28"/>
          <w:szCs w:val="28"/>
        </w:rPr>
        <w:t>7</w:t>
      </w:r>
      <w:r w:rsidR="00DA1579" w:rsidRPr="006B2F22">
        <w:rPr>
          <w:sz w:val="28"/>
          <w:szCs w:val="28"/>
        </w:rPr>
        <w:t xml:space="preserve"> – активний мул, що відстоявся; </w:t>
      </w:r>
      <w:r w:rsidR="00DA1579" w:rsidRPr="006B2F22">
        <w:rPr>
          <w:i/>
          <w:sz w:val="28"/>
          <w:szCs w:val="28"/>
        </w:rPr>
        <w:t>8</w:t>
      </w:r>
      <w:r w:rsidR="00DA1579" w:rsidRPr="006B2F22">
        <w:rPr>
          <w:sz w:val="28"/>
          <w:szCs w:val="28"/>
        </w:rPr>
        <w:t xml:space="preserve"> – надлишок активного мулу</w:t>
      </w:r>
    </w:p>
    <w:p w:rsidR="00DA1579" w:rsidRPr="006B2F22" w:rsidRDefault="00DA1579" w:rsidP="00DA1579">
      <w:pPr>
        <w:spacing w:line="360" w:lineRule="auto"/>
        <w:rPr>
          <w:sz w:val="28"/>
          <w:szCs w:val="28"/>
        </w:rPr>
      </w:pPr>
      <w:r w:rsidRPr="006B2F22">
        <w:rPr>
          <w:sz w:val="28"/>
          <w:szCs w:val="28"/>
        </w:rPr>
        <w:lastRenderedPageBreak/>
        <w:t>Обробку осадку можна здійснювати за допомогою споруд та методів, що перелічені  на рисунку 1.1.</w:t>
      </w:r>
    </w:p>
    <w:p w:rsidR="00DA1579" w:rsidRPr="006B2F22" w:rsidRDefault="00DA1579" w:rsidP="00DA1579">
      <w:pPr>
        <w:spacing w:line="360" w:lineRule="auto"/>
        <w:ind w:firstLine="567"/>
        <w:rPr>
          <w:sz w:val="28"/>
          <w:szCs w:val="28"/>
        </w:rPr>
      </w:pPr>
      <w:r w:rsidRPr="006B2F22">
        <w:rPr>
          <w:sz w:val="28"/>
          <w:szCs w:val="28"/>
        </w:rPr>
        <w:t>Вибір типу споруд для здійснення біологічного очищення стічних вод залежить від багатьох факторів, зокрема, потрібний ступінь очищення, характер ґрунтів, рельєф місцевості, розмір площи</w:t>
      </w:r>
      <w:r w:rsidR="007A1139">
        <w:rPr>
          <w:sz w:val="28"/>
          <w:szCs w:val="28"/>
        </w:rPr>
        <w:t>ни очисних споруд і таке інше [4</w:t>
      </w:r>
      <w:r w:rsidRPr="006B2F22">
        <w:rPr>
          <w:sz w:val="28"/>
          <w:szCs w:val="28"/>
        </w:rPr>
        <w:t>].</w:t>
      </w:r>
    </w:p>
    <w:p w:rsidR="00DA1579" w:rsidRPr="006B2F22" w:rsidRDefault="00DA1579" w:rsidP="00DA1579">
      <w:pPr>
        <w:spacing w:line="360" w:lineRule="auto"/>
        <w:ind w:firstLine="567"/>
        <w:rPr>
          <w:sz w:val="28"/>
          <w:szCs w:val="28"/>
        </w:rPr>
      </w:pPr>
      <w:r w:rsidRPr="006B2F22">
        <w:rPr>
          <w:sz w:val="28"/>
          <w:szCs w:val="28"/>
        </w:rPr>
        <w:t>Метою функціонування схем очищення є отримання води визначеної якості, що вдруге використовується в системах промислового водопостачання або такої, що не завдає шкоди навколишньому середовищу у випадку її скидання у водоймища. При цьому обов’язковою умовою є отримання мінімальної кількості відходів, що не забруднюють навколишнє середовище.</w:t>
      </w:r>
    </w:p>
    <w:p w:rsidR="00DA1579" w:rsidRPr="006B2F22" w:rsidRDefault="00DA1579" w:rsidP="00DA1579">
      <w:pPr>
        <w:tabs>
          <w:tab w:val="left" w:pos="7183"/>
        </w:tabs>
        <w:spacing w:line="360" w:lineRule="auto"/>
        <w:ind w:firstLine="567"/>
        <w:rPr>
          <w:sz w:val="28"/>
          <w:szCs w:val="28"/>
        </w:rPr>
      </w:pPr>
      <w:r w:rsidRPr="006B2F22">
        <w:rPr>
          <w:sz w:val="28"/>
          <w:szCs w:val="28"/>
        </w:rPr>
        <w:t xml:space="preserve">Всі ці схеми можна представити як системи, які забезпечують біохімічну технологію. </w:t>
      </w:r>
    </w:p>
    <w:p w:rsidR="00DA1579" w:rsidRPr="006B2F22" w:rsidRDefault="00DA1579" w:rsidP="00DA1579">
      <w:pPr>
        <w:tabs>
          <w:tab w:val="left" w:pos="7183"/>
        </w:tabs>
        <w:spacing w:line="360" w:lineRule="auto"/>
        <w:ind w:firstLine="567"/>
        <w:rPr>
          <w:sz w:val="28"/>
          <w:szCs w:val="28"/>
        </w:rPr>
      </w:pPr>
    </w:p>
    <w:p w:rsidR="00DA1579" w:rsidRPr="006B2F22" w:rsidRDefault="00DA1579" w:rsidP="00DA1579">
      <w:pPr>
        <w:spacing w:line="360" w:lineRule="auto"/>
        <w:ind w:left="851" w:hanging="284"/>
        <w:rPr>
          <w:b/>
          <w:sz w:val="28"/>
          <w:szCs w:val="28"/>
        </w:rPr>
      </w:pPr>
      <w:r w:rsidRPr="006B2F22">
        <w:rPr>
          <w:b/>
          <w:sz w:val="28"/>
          <w:szCs w:val="28"/>
        </w:rPr>
        <w:t>1.2 Особливості використання методів очищення стічних вод на основі біохімічних процесів</w:t>
      </w:r>
    </w:p>
    <w:p w:rsidR="00DA1579" w:rsidRPr="006B2F22" w:rsidRDefault="00DA1579" w:rsidP="00DA1579">
      <w:pPr>
        <w:spacing w:line="360" w:lineRule="auto"/>
        <w:ind w:firstLine="709"/>
        <w:rPr>
          <w:b/>
          <w:sz w:val="28"/>
          <w:szCs w:val="28"/>
        </w:rPr>
      </w:pPr>
    </w:p>
    <w:p w:rsidR="00DA1579" w:rsidRPr="006B2F22" w:rsidRDefault="00DA1579" w:rsidP="00DA1579">
      <w:pPr>
        <w:spacing w:line="360" w:lineRule="auto"/>
        <w:ind w:firstLine="709"/>
        <w:rPr>
          <w:sz w:val="28"/>
          <w:szCs w:val="28"/>
        </w:rPr>
      </w:pPr>
      <w:r w:rsidRPr="006B2F22">
        <w:rPr>
          <w:sz w:val="28"/>
          <w:szCs w:val="28"/>
        </w:rPr>
        <w:t>Біохімічний метод очищення господарсько-побутових стічних вод полягає в окислюванні органічних забруднень мікроорганізмами в спеціальних аераційних спорудженнях. В аераційних спорудженнях мікробіальна маса перебуває у завислому стані у вигляді окремих пластівців, що представляють собою зооглійні скупчення мікроорганізмів, найпростіших і більше високоорганізованих представників, а т</w:t>
      </w:r>
      <w:r w:rsidR="007A1139">
        <w:rPr>
          <w:sz w:val="28"/>
          <w:szCs w:val="28"/>
        </w:rPr>
        <w:t>акож водних грибів і дріжджів [5</w:t>
      </w:r>
      <w:r w:rsidRPr="006B2F22">
        <w:rPr>
          <w:sz w:val="28"/>
          <w:szCs w:val="28"/>
        </w:rPr>
        <w:t xml:space="preserve">]. Цей біоценоз організмів, що розвиваються в аеробних умовах, на органічних забруднювачах, що втримуються в стічній воді, одержав назву активного мулу. </w:t>
      </w:r>
    </w:p>
    <w:p w:rsidR="00DA1579" w:rsidRPr="006B2F22" w:rsidRDefault="00DA1579" w:rsidP="00DA1579">
      <w:pPr>
        <w:spacing w:line="360" w:lineRule="auto"/>
        <w:ind w:firstLine="709"/>
        <w:rPr>
          <w:sz w:val="28"/>
          <w:szCs w:val="28"/>
        </w:rPr>
      </w:pPr>
      <w:r w:rsidRPr="006B2F22">
        <w:rPr>
          <w:sz w:val="28"/>
          <w:szCs w:val="28"/>
        </w:rPr>
        <w:t xml:space="preserve">На окислювання в аеротенки вода повинна подаватися після попередньої механічної обробки в решітках, піскоуловлювачах і </w:t>
      </w:r>
      <w:r w:rsidRPr="006B2F22">
        <w:rPr>
          <w:sz w:val="28"/>
          <w:szCs w:val="28"/>
        </w:rPr>
        <w:lastRenderedPageBreak/>
        <w:t>первинних відстійниках. Завдяки здатності до флокуляції активний мул легко витягає з очищеної води в освітлювачах (вторинних відстійниках).</w:t>
      </w:r>
    </w:p>
    <w:p w:rsidR="00DA1579" w:rsidRPr="006B2F22" w:rsidRDefault="00DA1579" w:rsidP="00DA1579">
      <w:pPr>
        <w:spacing w:line="360" w:lineRule="auto"/>
        <w:ind w:firstLine="709"/>
        <w:rPr>
          <w:sz w:val="28"/>
          <w:szCs w:val="28"/>
        </w:rPr>
      </w:pPr>
      <w:r w:rsidRPr="006B2F22">
        <w:rPr>
          <w:sz w:val="28"/>
          <w:szCs w:val="28"/>
        </w:rPr>
        <w:t xml:space="preserve">Стічна вода, що надходить на очисну станцію, проходить через решітку, піскоуловлювачі, відстійники й знезаражується при використанні хлору. </w:t>
      </w:r>
    </w:p>
    <w:p w:rsidR="00DA1579" w:rsidRPr="006B2F22" w:rsidRDefault="00B16172" w:rsidP="00DA1579">
      <w:pPr>
        <w:spacing w:line="360" w:lineRule="auto"/>
        <w:ind w:firstLine="709"/>
        <w:rPr>
          <w:sz w:val="28"/>
          <w:szCs w:val="28"/>
        </w:rPr>
      </w:pPr>
      <w:r w:rsidRPr="006B2F22">
        <w:rPr>
          <w:sz w:val="28"/>
          <w:szCs w:val="28"/>
        </w:rPr>
        <w:t>Виброси</w:t>
      </w:r>
      <w:r w:rsidR="00DA1579" w:rsidRPr="006B2F22">
        <w:rPr>
          <w:sz w:val="28"/>
          <w:szCs w:val="28"/>
        </w:rPr>
        <w:t xml:space="preserve"> із решіток направляються в дробарку й у вигляді пульпи скидаються в канал перед або за решіткою. Можливий варіант вивозу покидьків на полігон. Осад з піскоуловлювачів перекачується на піскові площадки. З відстійників осад направляється в метантенки з метою окислювання органічних речовин. Для зневоднювання збродженого осаду використаються мулові площадки, дренажна вода із цих площадок перекачується в канал перед контактним резервуаром. </w:t>
      </w:r>
    </w:p>
    <w:p w:rsidR="00DA1579" w:rsidRPr="006B2F22" w:rsidRDefault="00DA1579" w:rsidP="00DA1579">
      <w:pPr>
        <w:spacing w:line="360" w:lineRule="auto"/>
        <w:ind w:firstLine="709"/>
        <w:rPr>
          <w:sz w:val="28"/>
          <w:szCs w:val="28"/>
        </w:rPr>
      </w:pPr>
      <w:r w:rsidRPr="006B2F22">
        <w:rPr>
          <w:sz w:val="28"/>
          <w:szCs w:val="28"/>
        </w:rPr>
        <w:t>При більших витратах стічних вод – від 50 тис. м</w:t>
      </w:r>
      <w:r w:rsidRPr="006B2F22">
        <w:rPr>
          <w:sz w:val="28"/>
          <w:szCs w:val="28"/>
          <w:vertAlign w:val="superscript"/>
        </w:rPr>
        <w:t>3</w:t>
      </w:r>
      <w:r w:rsidRPr="006B2F22">
        <w:rPr>
          <w:sz w:val="28"/>
          <w:szCs w:val="28"/>
        </w:rPr>
        <w:t>/добу до 2 – 3 млн. м3/добу і більше застосовується технологічна с</w:t>
      </w:r>
      <w:r w:rsidR="007A1139">
        <w:rPr>
          <w:sz w:val="28"/>
          <w:szCs w:val="28"/>
        </w:rPr>
        <w:t>хема, наведена на рисунку 1.5 [6</w:t>
      </w:r>
      <w:r w:rsidRPr="006B2F22">
        <w:rPr>
          <w:sz w:val="28"/>
          <w:szCs w:val="28"/>
        </w:rPr>
        <w:t xml:space="preserve">]. Механічне очищення стічних вод виробляється на ґратах, у піскоуловлювачах і відстійниках. </w:t>
      </w:r>
    </w:p>
    <w:p w:rsidR="00DA1579" w:rsidRPr="006B2F22" w:rsidRDefault="00DA1579" w:rsidP="00DA1579">
      <w:pPr>
        <w:spacing w:line="360" w:lineRule="auto"/>
        <w:ind w:firstLine="709"/>
        <w:rPr>
          <w:sz w:val="28"/>
          <w:szCs w:val="28"/>
        </w:rPr>
      </w:pPr>
      <w:r w:rsidRPr="006B2F22">
        <w:rPr>
          <w:sz w:val="28"/>
          <w:szCs w:val="28"/>
        </w:rPr>
        <w:t xml:space="preserve">Для інтенсифікації осадження завислих речовин перед первинними відстійниками можуть використатися преаератори, у які подається певна частина надлишкового активного мулу в якості біофлокулятора. Сирий осад з первинних відстійників направляється в метантенки. </w:t>
      </w:r>
    </w:p>
    <w:p w:rsidR="00DA1579" w:rsidRPr="006B2F22" w:rsidRDefault="003A5200" w:rsidP="00F17EE9">
      <w:pPr>
        <w:spacing w:line="360" w:lineRule="auto"/>
        <w:ind w:firstLine="709"/>
        <w:rPr>
          <w:sz w:val="28"/>
          <w:szCs w:val="28"/>
        </w:rPr>
      </w:pPr>
      <w:r w:rsidRPr="006B2F22">
        <w:rPr>
          <w:sz w:val="28"/>
          <w:szCs w:val="28"/>
        </w:rPr>
        <w:t>Біологічне</w:t>
      </w:r>
      <w:r w:rsidR="00DA1579" w:rsidRPr="006B2F22">
        <w:rPr>
          <w:sz w:val="28"/>
          <w:szCs w:val="28"/>
        </w:rPr>
        <w:t xml:space="preserve"> очищення стічних вод за цією схемою здійснюються в аеротенку. Аеротенк являє собою відкритий резервуар, у якому перебуває суміш активного мулу й освітленої стічної води. </w:t>
      </w:r>
      <w:r w:rsidR="00DA1579" w:rsidRPr="006B2F22">
        <w:rPr>
          <w:sz w:val="28"/>
          <w:szCs w:val="28"/>
        </w:rPr>
        <w:br w:type="page"/>
      </w:r>
    </w:p>
    <w:p w:rsidR="00DA1579" w:rsidRPr="006B2F22" w:rsidRDefault="00DA1579" w:rsidP="00DA1579">
      <w:pPr>
        <w:spacing w:line="360" w:lineRule="auto"/>
        <w:ind w:firstLine="709"/>
        <w:rPr>
          <w:sz w:val="28"/>
          <w:szCs w:val="28"/>
        </w:rPr>
      </w:pPr>
      <w:r w:rsidRPr="006B2F22">
        <w:rPr>
          <w:sz w:val="28"/>
          <w:szCs w:val="28"/>
        </w:rPr>
        <w:lastRenderedPageBreak/>
        <w:t>У загальному виді схема процесу представлена на рисунку 1.5.</w:t>
      </w:r>
    </w:p>
    <w:p w:rsidR="00DA1579" w:rsidRPr="006B2F22" w:rsidRDefault="00DA1579" w:rsidP="00DA1579">
      <w:pPr>
        <w:spacing w:line="360" w:lineRule="auto"/>
        <w:ind w:firstLine="709"/>
        <w:jc w:val="center"/>
        <w:rPr>
          <w:szCs w:val="26"/>
        </w:rPr>
      </w:pPr>
      <w:r w:rsidRPr="006B2F22">
        <w:rPr>
          <w:noProof/>
          <w:szCs w:val="26"/>
          <w:lang w:val="ru-RU"/>
        </w:rPr>
        <w:drawing>
          <wp:inline distT="0" distB="0" distL="0" distR="0">
            <wp:extent cx="3736690" cy="5167423"/>
            <wp:effectExtent l="19050" t="0" r="0" b="0"/>
            <wp:docPr id="9"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3" cstate="print">
                      <a:lum bright="-20000" contrast="40000"/>
                    </a:blip>
                    <a:srcRect/>
                    <a:stretch>
                      <a:fillRect/>
                    </a:stretch>
                  </pic:blipFill>
                  <pic:spPr bwMode="auto">
                    <a:xfrm>
                      <a:off x="0" y="0"/>
                      <a:ext cx="3733572" cy="5163111"/>
                    </a:xfrm>
                    <a:prstGeom prst="rect">
                      <a:avLst/>
                    </a:prstGeom>
                    <a:noFill/>
                    <a:ln w="9525">
                      <a:noFill/>
                      <a:miter lim="800000"/>
                      <a:headEnd/>
                      <a:tailEnd/>
                    </a:ln>
                  </pic:spPr>
                </pic:pic>
              </a:graphicData>
            </a:graphic>
          </wp:inline>
        </w:drawing>
      </w:r>
    </w:p>
    <w:p w:rsidR="00DA1579" w:rsidRPr="006B2F22" w:rsidRDefault="00DA1579" w:rsidP="00B16172">
      <w:pPr>
        <w:spacing w:line="360" w:lineRule="auto"/>
        <w:ind w:firstLine="0"/>
        <w:jc w:val="center"/>
        <w:rPr>
          <w:sz w:val="28"/>
          <w:szCs w:val="28"/>
        </w:rPr>
      </w:pPr>
      <w:r w:rsidRPr="006B2F22">
        <w:rPr>
          <w:bCs/>
          <w:sz w:val="28"/>
          <w:szCs w:val="28"/>
        </w:rPr>
        <w:t>Рисунок 1.5 – Технологічна схема очисної станції з біологічним очищенням</w:t>
      </w:r>
      <w:r w:rsidR="003A5200" w:rsidRPr="006B2F22">
        <w:rPr>
          <w:bCs/>
          <w:sz w:val="28"/>
          <w:szCs w:val="28"/>
        </w:rPr>
        <w:t xml:space="preserve"> </w:t>
      </w:r>
      <w:r w:rsidRPr="006B2F22">
        <w:rPr>
          <w:bCs/>
          <w:sz w:val="28"/>
          <w:szCs w:val="28"/>
        </w:rPr>
        <w:t>стічних вод в аеротенках:</w:t>
      </w:r>
      <w:r w:rsidRPr="006B2F22">
        <w:rPr>
          <w:i/>
          <w:sz w:val="28"/>
          <w:szCs w:val="28"/>
        </w:rPr>
        <w:t>1</w:t>
      </w:r>
      <w:r w:rsidRPr="006B2F22">
        <w:rPr>
          <w:sz w:val="28"/>
          <w:szCs w:val="28"/>
        </w:rPr>
        <w:t xml:space="preserve"> – стічна вода; </w:t>
      </w:r>
      <w:r w:rsidRPr="006B2F22">
        <w:rPr>
          <w:i/>
          <w:sz w:val="28"/>
          <w:szCs w:val="28"/>
        </w:rPr>
        <w:t>2</w:t>
      </w:r>
      <w:r w:rsidRPr="006B2F22">
        <w:rPr>
          <w:sz w:val="28"/>
          <w:szCs w:val="28"/>
        </w:rPr>
        <w:t xml:space="preserve"> – Решітка; </w:t>
      </w:r>
      <w:r w:rsidRPr="006B2F22">
        <w:rPr>
          <w:i/>
          <w:sz w:val="28"/>
          <w:szCs w:val="28"/>
        </w:rPr>
        <w:t>3</w:t>
      </w:r>
      <w:r w:rsidRPr="006B2F22">
        <w:rPr>
          <w:sz w:val="28"/>
          <w:szCs w:val="28"/>
        </w:rPr>
        <w:t xml:space="preserve"> – піскоуловлювачі; </w:t>
      </w:r>
      <w:r w:rsidRPr="006B2F22">
        <w:rPr>
          <w:i/>
          <w:sz w:val="28"/>
          <w:szCs w:val="28"/>
        </w:rPr>
        <w:t>4</w:t>
      </w:r>
      <w:r w:rsidRPr="006B2F22">
        <w:rPr>
          <w:sz w:val="28"/>
          <w:szCs w:val="28"/>
        </w:rPr>
        <w:t xml:space="preserve"> – преаератори; </w:t>
      </w:r>
      <w:r w:rsidRPr="006B2F22">
        <w:rPr>
          <w:i/>
          <w:sz w:val="28"/>
          <w:szCs w:val="28"/>
        </w:rPr>
        <w:t>5</w:t>
      </w:r>
      <w:r w:rsidRPr="006B2F22">
        <w:rPr>
          <w:sz w:val="28"/>
          <w:szCs w:val="28"/>
        </w:rPr>
        <w:t xml:space="preserve"> – первинні відстійники; </w:t>
      </w:r>
      <w:r w:rsidRPr="006B2F22">
        <w:rPr>
          <w:i/>
          <w:sz w:val="28"/>
          <w:szCs w:val="28"/>
        </w:rPr>
        <w:t>6</w:t>
      </w:r>
      <w:r w:rsidRPr="006B2F22">
        <w:rPr>
          <w:sz w:val="28"/>
          <w:szCs w:val="28"/>
        </w:rPr>
        <w:t xml:space="preserve"> – аеротенки; </w:t>
      </w:r>
      <w:r w:rsidRPr="006B2F22">
        <w:rPr>
          <w:i/>
          <w:sz w:val="28"/>
          <w:szCs w:val="28"/>
        </w:rPr>
        <w:t>7</w:t>
      </w:r>
      <w:r w:rsidRPr="006B2F22">
        <w:rPr>
          <w:sz w:val="28"/>
          <w:szCs w:val="28"/>
        </w:rPr>
        <w:t xml:space="preserve"> – вторинні відстійники; </w:t>
      </w:r>
      <w:r w:rsidRPr="006B2F22">
        <w:rPr>
          <w:i/>
          <w:sz w:val="28"/>
          <w:szCs w:val="28"/>
        </w:rPr>
        <w:t>8</w:t>
      </w:r>
      <w:r w:rsidRPr="006B2F22">
        <w:rPr>
          <w:sz w:val="28"/>
          <w:szCs w:val="28"/>
        </w:rPr>
        <w:t xml:space="preserve"> – контактний резервуар; </w:t>
      </w:r>
      <w:r w:rsidRPr="006B2F22">
        <w:rPr>
          <w:i/>
          <w:sz w:val="28"/>
          <w:szCs w:val="28"/>
        </w:rPr>
        <w:t>9</w:t>
      </w:r>
      <w:r w:rsidRPr="006B2F22">
        <w:rPr>
          <w:sz w:val="28"/>
          <w:szCs w:val="28"/>
        </w:rPr>
        <w:t xml:space="preserve"> – випуск; </w:t>
      </w:r>
      <w:r w:rsidRPr="006B2F22">
        <w:rPr>
          <w:i/>
          <w:sz w:val="28"/>
          <w:szCs w:val="28"/>
        </w:rPr>
        <w:t>10</w:t>
      </w:r>
      <w:r w:rsidRPr="006B2F22">
        <w:rPr>
          <w:sz w:val="28"/>
          <w:szCs w:val="28"/>
        </w:rPr>
        <w:t xml:space="preserve"> –</w:t>
      </w:r>
      <w:r w:rsidR="003A5200" w:rsidRPr="006B2F22">
        <w:rPr>
          <w:sz w:val="28"/>
          <w:szCs w:val="28"/>
        </w:rPr>
        <w:t xml:space="preserve"> </w:t>
      </w:r>
      <w:r w:rsidRPr="006B2F22">
        <w:rPr>
          <w:sz w:val="28"/>
          <w:szCs w:val="28"/>
        </w:rPr>
        <w:t xml:space="preserve">відброси; </w:t>
      </w:r>
      <w:r w:rsidRPr="006B2F22">
        <w:rPr>
          <w:i/>
          <w:sz w:val="28"/>
          <w:szCs w:val="28"/>
        </w:rPr>
        <w:t>11</w:t>
      </w:r>
      <w:r w:rsidRPr="006B2F22">
        <w:rPr>
          <w:sz w:val="28"/>
          <w:szCs w:val="28"/>
        </w:rPr>
        <w:t xml:space="preserve"> – дробарки; </w:t>
      </w:r>
      <w:r w:rsidRPr="006B2F22">
        <w:rPr>
          <w:i/>
          <w:sz w:val="28"/>
          <w:szCs w:val="28"/>
        </w:rPr>
        <w:t>12</w:t>
      </w:r>
      <w:r w:rsidRPr="006B2F22">
        <w:rPr>
          <w:sz w:val="28"/>
          <w:szCs w:val="28"/>
        </w:rPr>
        <w:t xml:space="preserve"> – піскові площадки; </w:t>
      </w:r>
      <w:r w:rsidRPr="006B2F22">
        <w:rPr>
          <w:i/>
          <w:sz w:val="28"/>
          <w:szCs w:val="28"/>
        </w:rPr>
        <w:t>13</w:t>
      </w:r>
      <w:r w:rsidRPr="006B2F22">
        <w:rPr>
          <w:sz w:val="28"/>
          <w:szCs w:val="28"/>
        </w:rPr>
        <w:t xml:space="preserve"> – мулоущільнювачі; </w:t>
      </w:r>
      <w:r w:rsidRPr="006B2F22">
        <w:rPr>
          <w:i/>
          <w:sz w:val="28"/>
          <w:szCs w:val="28"/>
        </w:rPr>
        <w:t>14</w:t>
      </w:r>
      <w:r w:rsidRPr="006B2F22">
        <w:rPr>
          <w:sz w:val="28"/>
          <w:szCs w:val="28"/>
        </w:rPr>
        <w:t xml:space="preserve"> – пісок; </w:t>
      </w:r>
      <w:r w:rsidRPr="006B2F22">
        <w:rPr>
          <w:i/>
          <w:sz w:val="28"/>
          <w:szCs w:val="28"/>
        </w:rPr>
        <w:t>15</w:t>
      </w:r>
      <w:r w:rsidRPr="006B2F22">
        <w:rPr>
          <w:sz w:val="28"/>
          <w:szCs w:val="28"/>
        </w:rPr>
        <w:t xml:space="preserve"> – надлишковий активний мул; </w:t>
      </w:r>
      <w:r w:rsidRPr="006B2F22">
        <w:rPr>
          <w:i/>
          <w:sz w:val="28"/>
          <w:szCs w:val="28"/>
        </w:rPr>
        <w:t>16</w:t>
      </w:r>
      <w:r w:rsidRPr="006B2F22">
        <w:rPr>
          <w:sz w:val="28"/>
          <w:szCs w:val="28"/>
        </w:rPr>
        <w:t xml:space="preserve"> – циркуляційний активний мул; </w:t>
      </w:r>
      <w:r w:rsidRPr="006B2F22">
        <w:rPr>
          <w:i/>
          <w:sz w:val="28"/>
          <w:szCs w:val="28"/>
        </w:rPr>
        <w:t>17</w:t>
      </w:r>
      <w:r w:rsidRPr="006B2F22">
        <w:rPr>
          <w:sz w:val="28"/>
          <w:szCs w:val="28"/>
        </w:rPr>
        <w:t xml:space="preserve"> – газгольдери; </w:t>
      </w:r>
      <w:r w:rsidRPr="006B2F22">
        <w:rPr>
          <w:i/>
          <w:sz w:val="28"/>
          <w:szCs w:val="28"/>
        </w:rPr>
        <w:t>18</w:t>
      </w:r>
      <w:r w:rsidRPr="006B2F22">
        <w:rPr>
          <w:sz w:val="28"/>
          <w:szCs w:val="28"/>
        </w:rPr>
        <w:t xml:space="preserve"> – котельня; </w:t>
      </w:r>
      <w:r w:rsidRPr="006B2F22">
        <w:rPr>
          <w:i/>
          <w:sz w:val="28"/>
          <w:szCs w:val="28"/>
        </w:rPr>
        <w:t>19</w:t>
      </w:r>
      <w:r w:rsidRPr="006B2F22">
        <w:rPr>
          <w:sz w:val="28"/>
          <w:szCs w:val="28"/>
        </w:rPr>
        <w:t xml:space="preserve"> – машинний будинок; </w:t>
      </w:r>
      <w:r w:rsidRPr="006B2F22">
        <w:rPr>
          <w:i/>
          <w:sz w:val="28"/>
          <w:szCs w:val="28"/>
        </w:rPr>
        <w:t>20</w:t>
      </w:r>
      <w:r w:rsidRPr="006B2F22">
        <w:rPr>
          <w:sz w:val="28"/>
          <w:szCs w:val="28"/>
        </w:rPr>
        <w:t xml:space="preserve"> – метантенки; </w:t>
      </w:r>
      <w:r w:rsidRPr="006B2F22">
        <w:rPr>
          <w:i/>
          <w:sz w:val="28"/>
          <w:szCs w:val="28"/>
        </w:rPr>
        <w:t>21</w:t>
      </w:r>
      <w:r w:rsidRPr="006B2F22">
        <w:rPr>
          <w:sz w:val="28"/>
          <w:szCs w:val="28"/>
        </w:rPr>
        <w:t xml:space="preserve"> – цех механічного зневоднювання збродженого осаду; </w:t>
      </w:r>
      <w:r w:rsidRPr="006B2F22">
        <w:rPr>
          <w:i/>
          <w:sz w:val="28"/>
          <w:szCs w:val="28"/>
        </w:rPr>
        <w:t>22</w:t>
      </w:r>
      <w:r w:rsidR="003A5200" w:rsidRPr="006B2F22">
        <w:rPr>
          <w:sz w:val="28"/>
          <w:szCs w:val="28"/>
        </w:rPr>
        <w:t>–</w:t>
      </w:r>
      <w:r w:rsidRPr="006B2F22">
        <w:rPr>
          <w:sz w:val="28"/>
          <w:szCs w:val="28"/>
        </w:rPr>
        <w:t xml:space="preserve">- газ; </w:t>
      </w:r>
      <w:r w:rsidRPr="006B2F22">
        <w:rPr>
          <w:i/>
          <w:sz w:val="28"/>
          <w:szCs w:val="28"/>
        </w:rPr>
        <w:t>23</w:t>
      </w:r>
      <w:r w:rsidRPr="006B2F22">
        <w:rPr>
          <w:sz w:val="28"/>
          <w:szCs w:val="28"/>
        </w:rPr>
        <w:t xml:space="preserve"> – стиснене повітря; </w:t>
      </w:r>
      <w:r w:rsidRPr="006B2F22">
        <w:rPr>
          <w:i/>
          <w:sz w:val="28"/>
          <w:szCs w:val="28"/>
        </w:rPr>
        <w:t>24</w:t>
      </w:r>
      <w:r w:rsidRPr="006B2F22">
        <w:rPr>
          <w:sz w:val="28"/>
          <w:szCs w:val="28"/>
        </w:rPr>
        <w:t xml:space="preserve"> – сирий осад; </w:t>
      </w:r>
      <w:r w:rsidRPr="006B2F22">
        <w:rPr>
          <w:i/>
          <w:sz w:val="28"/>
          <w:szCs w:val="28"/>
        </w:rPr>
        <w:t>25</w:t>
      </w:r>
      <w:r w:rsidRPr="006B2F22">
        <w:rPr>
          <w:sz w:val="28"/>
          <w:szCs w:val="28"/>
        </w:rPr>
        <w:t xml:space="preserve"> – зброджений осад; </w:t>
      </w:r>
      <w:r w:rsidRPr="006B2F22">
        <w:rPr>
          <w:i/>
          <w:sz w:val="28"/>
          <w:szCs w:val="28"/>
        </w:rPr>
        <w:t>26</w:t>
      </w:r>
      <w:r w:rsidRPr="006B2F22">
        <w:rPr>
          <w:sz w:val="28"/>
          <w:szCs w:val="28"/>
        </w:rPr>
        <w:t xml:space="preserve"> – на добриво; </w:t>
      </w:r>
      <w:r w:rsidRPr="006B2F22">
        <w:rPr>
          <w:i/>
          <w:sz w:val="28"/>
          <w:szCs w:val="28"/>
        </w:rPr>
        <w:t>27</w:t>
      </w:r>
      <w:r w:rsidRPr="006B2F22">
        <w:rPr>
          <w:sz w:val="28"/>
          <w:szCs w:val="28"/>
        </w:rPr>
        <w:t xml:space="preserve"> – хлораторна установка; </w:t>
      </w:r>
      <w:r w:rsidRPr="006B2F22">
        <w:rPr>
          <w:i/>
          <w:sz w:val="28"/>
          <w:szCs w:val="28"/>
        </w:rPr>
        <w:t>28</w:t>
      </w:r>
      <w:r w:rsidRPr="006B2F22">
        <w:rPr>
          <w:sz w:val="28"/>
          <w:szCs w:val="28"/>
        </w:rPr>
        <w:t xml:space="preserve"> – хлорна вода</w:t>
      </w:r>
    </w:p>
    <w:p w:rsidR="00DA1579" w:rsidRPr="006B2F22" w:rsidRDefault="00DA1579" w:rsidP="00DA1579">
      <w:pPr>
        <w:spacing w:line="360" w:lineRule="auto"/>
        <w:ind w:firstLine="709"/>
        <w:rPr>
          <w:sz w:val="28"/>
          <w:szCs w:val="28"/>
        </w:rPr>
      </w:pPr>
      <w:r w:rsidRPr="006B2F22">
        <w:rPr>
          <w:sz w:val="28"/>
          <w:szCs w:val="28"/>
        </w:rPr>
        <w:lastRenderedPageBreak/>
        <w:t>Для нормальної життєдіяльності мікроорганізмів активного мулу в аеротенк повинен надходити повітря, що подається повітродувками, установленими в машинному будинку. Суміш очищеної стічної води й активного мулу з аеротенка направляється у вторинний відстійник, де осаджується активний мулл і основна його маса вертається в аеротенк. У системі аеротенк – вторинний відстійник маса активного мулу збільшується за рахунок його приросту, тому частина його (надлишковий активний мул) віддаляється із вторинного відстійника й подається в мулоущільнювач, при ц</w:t>
      </w:r>
      <w:r w:rsidR="00F17EE9" w:rsidRPr="006B2F22">
        <w:rPr>
          <w:sz w:val="28"/>
          <w:szCs w:val="28"/>
        </w:rPr>
        <w:t>ьому обсяг мулу зменшується в 4-</w:t>
      </w:r>
      <w:r w:rsidRPr="006B2F22">
        <w:rPr>
          <w:sz w:val="28"/>
          <w:szCs w:val="28"/>
        </w:rPr>
        <w:t xml:space="preserve">6 разів, а ущільнений надлишковий мул перекачується в метантенк. Очищена стічна вода знезаражується (звичайно хлорується) у контактному резервуарі й скидається у водойму. </w:t>
      </w:r>
    </w:p>
    <w:p w:rsidR="00DA1579" w:rsidRPr="006B2F22" w:rsidRDefault="00DA1579" w:rsidP="00DA1579">
      <w:pPr>
        <w:spacing w:line="360" w:lineRule="auto"/>
        <w:ind w:firstLine="709"/>
        <w:rPr>
          <w:sz w:val="28"/>
          <w:szCs w:val="28"/>
        </w:rPr>
      </w:pPr>
      <w:r w:rsidRPr="006B2F22">
        <w:rPr>
          <w:sz w:val="28"/>
          <w:szCs w:val="28"/>
        </w:rPr>
        <w:t xml:space="preserve">Зброджений осад з метантенків направляється для механічного зневоднювання на вакуум-фільтри або фільтр-преси. Збезводнений осад може піддаватися термічному сушінню й використатися як  добриво.  </w:t>
      </w:r>
    </w:p>
    <w:p w:rsidR="00DA1579" w:rsidRPr="006B2F22" w:rsidRDefault="00DA1579" w:rsidP="00DA1579">
      <w:pPr>
        <w:spacing w:line="360" w:lineRule="auto"/>
        <w:ind w:firstLine="709"/>
        <w:rPr>
          <w:sz w:val="28"/>
          <w:szCs w:val="28"/>
        </w:rPr>
      </w:pPr>
      <w:r w:rsidRPr="006B2F22">
        <w:rPr>
          <w:sz w:val="28"/>
          <w:szCs w:val="28"/>
        </w:rPr>
        <w:t xml:space="preserve">Після споруджень механічного очищення (решітка, піскоуловлювачі й первинні відстійники) вода надходить на біофільтри й потім у двох'ярусні відстійники, у яких затримується біологічна плівка (біоплівка), що виносить водою з біофільтрів, далі вода направляється в контактний резервуар, дезінфікується й скидається у водойму. </w:t>
      </w:r>
    </w:p>
    <w:p w:rsidR="00DA1579" w:rsidRPr="006B2F22" w:rsidRDefault="00DA1579" w:rsidP="00DA1579">
      <w:pPr>
        <w:spacing w:line="360" w:lineRule="auto"/>
        <w:ind w:firstLine="709"/>
        <w:rPr>
          <w:sz w:val="28"/>
          <w:szCs w:val="28"/>
        </w:rPr>
      </w:pPr>
      <w:r w:rsidRPr="006B2F22">
        <w:rPr>
          <w:sz w:val="28"/>
          <w:szCs w:val="28"/>
        </w:rPr>
        <w:t xml:space="preserve">Проходячи через фільтруюче завантаження біофільтра, забруднене вода залишає в ній завислі й колоїдні органічні речовини, що не осіли в первинних відстійниках, які створюють біоплівку, густо заселену мікроорганізмами. Мікроорганізми біоплівки окисляють органічні речовини й одержують необхідну для своєї життєдіяльності енергію. Таким чином, зі стічної води віддаляються органічні речовини, а в тілі біофільтра збільшується маса біологічної плівки. Відпрацьована й омертвіла плівка змивається  стічною водою, що протікає, і виноситься з біофільтра. </w:t>
      </w:r>
    </w:p>
    <w:p w:rsidR="00DA1579" w:rsidRPr="006B2F22" w:rsidRDefault="00DA1579" w:rsidP="00DA1579">
      <w:pPr>
        <w:spacing w:line="360" w:lineRule="auto"/>
        <w:ind w:firstLine="709"/>
        <w:rPr>
          <w:sz w:val="28"/>
          <w:szCs w:val="28"/>
        </w:rPr>
      </w:pPr>
      <w:r w:rsidRPr="006B2F22">
        <w:rPr>
          <w:sz w:val="28"/>
          <w:szCs w:val="28"/>
        </w:rPr>
        <w:lastRenderedPageBreak/>
        <w:t>Для нормального ходу процесу очищення в біофільтрах іноді необхідно здійснювати рециркуляцію освітленої у вторинних відстійниках води, тобто подавати перед біофільтрами й змішувати з в</w:t>
      </w:r>
      <w:r w:rsidR="007A1139">
        <w:rPr>
          <w:sz w:val="28"/>
          <w:szCs w:val="28"/>
        </w:rPr>
        <w:t>одою з первинних відстійників [1</w:t>
      </w:r>
      <w:r w:rsidRPr="006B2F22">
        <w:rPr>
          <w:sz w:val="28"/>
          <w:szCs w:val="28"/>
        </w:rPr>
        <w:t xml:space="preserve">]. </w:t>
      </w:r>
    </w:p>
    <w:p w:rsidR="00DA1579" w:rsidRPr="006B2F22" w:rsidRDefault="00DA1579" w:rsidP="00DA1579">
      <w:pPr>
        <w:tabs>
          <w:tab w:val="left" w:pos="7183"/>
        </w:tabs>
        <w:spacing w:line="360" w:lineRule="auto"/>
        <w:ind w:firstLine="709"/>
        <w:rPr>
          <w:sz w:val="28"/>
          <w:szCs w:val="28"/>
        </w:rPr>
      </w:pPr>
      <w:r w:rsidRPr="006B2F22">
        <w:rPr>
          <w:sz w:val="28"/>
          <w:szCs w:val="28"/>
        </w:rPr>
        <w:t>Таким чином, для визначення якісних режимів роботи обладнання,очисних станцій як біохімічних систем необхідно мати закономірності між вхідними і вихідними параметрами. Ефективним засобом для якого є математичне моделювання.</w:t>
      </w:r>
    </w:p>
    <w:p w:rsidR="00DA1579" w:rsidRPr="006B2F22" w:rsidRDefault="00DA1579" w:rsidP="00DA1579">
      <w:pPr>
        <w:tabs>
          <w:tab w:val="left" w:pos="7183"/>
        </w:tabs>
        <w:spacing w:line="360" w:lineRule="auto"/>
        <w:ind w:firstLine="709"/>
        <w:rPr>
          <w:szCs w:val="26"/>
        </w:rPr>
      </w:pPr>
      <w:r w:rsidRPr="006B2F22">
        <w:rPr>
          <w:szCs w:val="26"/>
        </w:rPr>
        <w:tab/>
      </w:r>
    </w:p>
    <w:p w:rsidR="00DA1579" w:rsidRPr="006B2F22" w:rsidRDefault="00DA1579" w:rsidP="00DA1579">
      <w:pPr>
        <w:spacing w:line="360" w:lineRule="auto"/>
        <w:rPr>
          <w:b/>
          <w:sz w:val="28"/>
          <w:szCs w:val="28"/>
        </w:rPr>
      </w:pPr>
      <w:r w:rsidRPr="006B2F22">
        <w:rPr>
          <w:b/>
          <w:sz w:val="28"/>
          <w:szCs w:val="28"/>
        </w:rPr>
        <w:t>1.3  Загальні математичні моделі аеротенків</w:t>
      </w:r>
    </w:p>
    <w:p w:rsidR="00DA1579" w:rsidRPr="006B2F22" w:rsidRDefault="00DA1579" w:rsidP="00DA1579">
      <w:pPr>
        <w:spacing w:line="360" w:lineRule="auto"/>
        <w:rPr>
          <w:b/>
          <w:sz w:val="28"/>
          <w:szCs w:val="28"/>
        </w:rPr>
      </w:pPr>
    </w:p>
    <w:p w:rsidR="00DA1579" w:rsidRPr="006B2F22" w:rsidRDefault="00DA1579" w:rsidP="00DA1579">
      <w:pPr>
        <w:spacing w:line="360" w:lineRule="auto"/>
        <w:ind w:firstLine="709"/>
        <w:rPr>
          <w:sz w:val="28"/>
          <w:szCs w:val="28"/>
        </w:rPr>
      </w:pPr>
      <w:r w:rsidRPr="006B2F22">
        <w:rPr>
          <w:sz w:val="28"/>
          <w:szCs w:val="28"/>
        </w:rPr>
        <w:t>Математичні моделі дають можливість досліджувати параметри процесів,визначати стратегію зміни параметрів,тому необхідні математичні моделі,які будуть відображати певні закономірності.</w:t>
      </w:r>
      <w:r w:rsidR="003A5200" w:rsidRPr="006B2F22">
        <w:rPr>
          <w:sz w:val="28"/>
          <w:szCs w:val="28"/>
        </w:rPr>
        <w:t xml:space="preserve">  </w:t>
      </w:r>
    </w:p>
    <w:p w:rsidR="00DA1579" w:rsidRPr="006B2F22" w:rsidRDefault="00DA1579" w:rsidP="00DA1579">
      <w:pPr>
        <w:spacing w:line="360" w:lineRule="auto"/>
        <w:ind w:firstLine="709"/>
        <w:rPr>
          <w:color w:val="000000" w:themeColor="text1"/>
          <w:sz w:val="28"/>
          <w:szCs w:val="28"/>
        </w:rPr>
      </w:pPr>
      <w:r w:rsidRPr="006B2F22">
        <w:rPr>
          <w:color w:val="000000" w:themeColor="text1"/>
          <w:sz w:val="28"/>
          <w:szCs w:val="28"/>
        </w:rPr>
        <w:t xml:space="preserve">Основним технологічним апаратом </w:t>
      </w:r>
      <w:r w:rsidRPr="006B2F22">
        <w:rPr>
          <w:bCs/>
          <w:color w:val="000000" w:themeColor="text1"/>
          <w:sz w:val="28"/>
          <w:szCs w:val="28"/>
        </w:rPr>
        <w:t xml:space="preserve">технологічної схеми очисної станції з біологічним очищенням стічних вод </w:t>
      </w:r>
      <w:r w:rsidRPr="006B2F22">
        <w:rPr>
          <w:color w:val="000000" w:themeColor="text1"/>
          <w:sz w:val="28"/>
          <w:szCs w:val="28"/>
        </w:rPr>
        <w:t>є аеротенк.</w:t>
      </w:r>
    </w:p>
    <w:p w:rsidR="00DA1579" w:rsidRPr="006B2F22" w:rsidRDefault="00DA1579" w:rsidP="00DA1579">
      <w:pPr>
        <w:spacing w:line="360" w:lineRule="auto"/>
        <w:ind w:firstLine="567"/>
        <w:rPr>
          <w:sz w:val="28"/>
          <w:szCs w:val="28"/>
        </w:rPr>
      </w:pPr>
      <w:r w:rsidRPr="006B2F22">
        <w:rPr>
          <w:sz w:val="28"/>
          <w:szCs w:val="28"/>
        </w:rPr>
        <w:t>Найбільш загальну схему ор</w:t>
      </w:r>
      <w:r w:rsidR="007A1139">
        <w:rPr>
          <w:sz w:val="28"/>
          <w:szCs w:val="28"/>
        </w:rPr>
        <w:t>ганізації потоків в аеротенку [7</w:t>
      </w:r>
      <w:r w:rsidRPr="006B2F22">
        <w:rPr>
          <w:sz w:val="28"/>
          <w:szCs w:val="28"/>
        </w:rPr>
        <w:t>] представлено на рисунку 1.6.</w:t>
      </w:r>
    </w:p>
    <w:p w:rsidR="00DA1579" w:rsidRPr="006B2F22" w:rsidRDefault="004B3133" w:rsidP="00DA1579">
      <w:pPr>
        <w:spacing w:line="360" w:lineRule="auto"/>
        <w:rPr>
          <w:szCs w:val="28"/>
        </w:rPr>
      </w:pPr>
      <w:r>
        <w:rPr>
          <w:noProof/>
          <w:szCs w:val="28"/>
          <w:lang w:val="ru-RU"/>
        </w:rPr>
        <mc:AlternateContent>
          <mc:Choice Requires="wpc">
            <w:drawing>
              <wp:inline distT="0" distB="0" distL="0" distR="0">
                <wp:extent cx="5829300" cy="2302510"/>
                <wp:effectExtent l="7620" t="0" r="11430" b="12700"/>
                <wp:docPr id="323" name="Полотно 126"/>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9" name="Rectangle 128"/>
                        <wps:cNvSpPr>
                          <a:spLocks noChangeArrowheads="1"/>
                        </wps:cNvSpPr>
                        <wps:spPr bwMode="auto">
                          <a:xfrm>
                            <a:off x="4571900" y="1485806"/>
                            <a:ext cx="571600" cy="343501"/>
                          </a:xfrm>
                          <a:prstGeom prst="rect">
                            <a:avLst/>
                          </a:prstGeom>
                          <a:solidFill>
                            <a:srgbClr val="FFFFFF"/>
                          </a:solidFill>
                          <a:ln w="9525">
                            <a:solidFill>
                              <a:srgbClr val="FFFFFF"/>
                            </a:solidFill>
                            <a:miter lim="800000"/>
                            <a:headEnd/>
                            <a:tailEnd/>
                          </a:ln>
                        </wps:spPr>
                        <wps:txbx>
                          <w:txbxContent>
                            <w:p w:rsidR="007A1139" w:rsidRPr="005D3C11" w:rsidRDefault="007A1139" w:rsidP="00DA1579">
                              <w:pPr>
                                <w:ind w:firstLine="0"/>
                                <w:rPr>
                                  <w:b/>
                                  <w:sz w:val="24"/>
                                  <w:lang w:val="en-US"/>
                                </w:rPr>
                              </w:pPr>
                              <w:r>
                                <w:rPr>
                                  <w:b/>
                                  <w:sz w:val="24"/>
                                </w:rPr>
                                <w:t xml:space="preserve">  </w:t>
                              </w:r>
                              <w:r w:rsidRPr="005D3C11">
                                <w:rPr>
                                  <w:b/>
                                  <w:sz w:val="24"/>
                                  <w:lang w:val="en-US"/>
                                </w:rPr>
                                <w:t>G</w:t>
                              </w:r>
                              <w:r>
                                <w:rPr>
                                  <w:b/>
                                  <w:sz w:val="24"/>
                                  <w:vertAlign w:val="subscript"/>
                                  <w:lang w:val="en-US"/>
                                </w:rPr>
                                <w:t>41</w:t>
                              </w:r>
                            </w:p>
                          </w:txbxContent>
                        </wps:txbx>
                        <wps:bodyPr rot="0" vert="horz" wrap="square" lIns="91440" tIns="45720" rIns="91440" bIns="45720" anchor="t" anchorCtr="0" upright="1">
                          <a:noAutofit/>
                        </wps:bodyPr>
                      </wps:wsp>
                      <wps:wsp>
                        <wps:cNvPr id="20" name="Rectangle 129"/>
                        <wps:cNvSpPr>
                          <a:spLocks noChangeArrowheads="1"/>
                        </wps:cNvSpPr>
                        <wps:spPr bwMode="auto">
                          <a:xfrm>
                            <a:off x="5143500" y="914204"/>
                            <a:ext cx="455000" cy="342001"/>
                          </a:xfrm>
                          <a:prstGeom prst="rect">
                            <a:avLst/>
                          </a:prstGeom>
                          <a:solidFill>
                            <a:srgbClr val="FFFFFF"/>
                          </a:solidFill>
                          <a:ln w="9525">
                            <a:solidFill>
                              <a:srgbClr val="FFFFFF"/>
                            </a:solidFill>
                            <a:miter lim="800000"/>
                            <a:headEnd/>
                            <a:tailEnd/>
                          </a:ln>
                        </wps:spPr>
                        <wps:txbx>
                          <w:txbxContent>
                            <w:p w:rsidR="007A1139" w:rsidRPr="005D3C11" w:rsidRDefault="007A1139" w:rsidP="00DA1579">
                              <w:pPr>
                                <w:ind w:firstLine="0"/>
                                <w:rPr>
                                  <w:b/>
                                  <w:sz w:val="24"/>
                                  <w:lang w:val="en-US"/>
                                </w:rPr>
                              </w:pPr>
                              <w:r w:rsidRPr="005D3C11">
                                <w:rPr>
                                  <w:b/>
                                  <w:sz w:val="24"/>
                                  <w:lang w:val="en-US"/>
                                </w:rPr>
                                <w:t>G</w:t>
                              </w:r>
                              <w:r>
                                <w:rPr>
                                  <w:b/>
                                  <w:sz w:val="24"/>
                                  <w:vertAlign w:val="subscript"/>
                                  <w:lang w:val="en-US"/>
                                </w:rPr>
                                <w:t>4</w:t>
                              </w:r>
                            </w:p>
                          </w:txbxContent>
                        </wps:txbx>
                        <wps:bodyPr rot="0" vert="horz" wrap="square" lIns="91440" tIns="45720" rIns="91440" bIns="45720" anchor="t" anchorCtr="0" upright="1">
                          <a:noAutofit/>
                        </wps:bodyPr>
                      </wps:wsp>
                      <wps:wsp>
                        <wps:cNvPr id="22" name="Rectangle 130"/>
                        <wps:cNvSpPr>
                          <a:spLocks noChangeArrowheads="1"/>
                        </wps:cNvSpPr>
                        <wps:spPr bwMode="auto">
                          <a:xfrm>
                            <a:off x="5143500" y="1143005"/>
                            <a:ext cx="685800" cy="685503"/>
                          </a:xfrm>
                          <a:prstGeom prst="rect">
                            <a:avLst/>
                          </a:prstGeom>
                          <a:solidFill>
                            <a:srgbClr val="FFFFFF"/>
                          </a:solidFill>
                          <a:ln w="9525">
                            <a:solidFill>
                              <a:srgbClr val="FFFFFF"/>
                            </a:solidFill>
                            <a:miter lim="800000"/>
                            <a:headEnd/>
                            <a:tailEnd/>
                          </a:ln>
                        </wps:spPr>
                        <wps:txbx>
                          <w:txbxContent>
                            <w:p w:rsidR="007A1139" w:rsidRPr="00301FDF" w:rsidRDefault="007A1139" w:rsidP="00DA1579">
                              <w:pPr>
                                <w:ind w:firstLine="0"/>
                                <w:rPr>
                                  <w:b/>
                                  <w:sz w:val="24"/>
                                  <w:lang w:val="en-US"/>
                                </w:rPr>
                              </w:pPr>
                              <w:r>
                                <w:rPr>
                                  <w:b/>
                                  <w:sz w:val="24"/>
                                  <w:lang w:val="en-US"/>
                                </w:rPr>
                                <w:t>L, X, C</w:t>
                              </w:r>
                            </w:p>
                          </w:txbxContent>
                        </wps:txbx>
                        <wps:bodyPr rot="0" vert="horz" wrap="square" lIns="91440" tIns="45720" rIns="91440" bIns="45720" anchor="t" anchorCtr="0" upright="1">
                          <a:noAutofit/>
                        </wps:bodyPr>
                      </wps:wsp>
                      <wps:wsp>
                        <wps:cNvPr id="23" name="Rectangle 131"/>
                        <wps:cNvSpPr>
                          <a:spLocks noChangeArrowheads="1"/>
                        </wps:cNvSpPr>
                        <wps:spPr bwMode="auto">
                          <a:xfrm>
                            <a:off x="4343600" y="1714507"/>
                            <a:ext cx="455000" cy="588003"/>
                          </a:xfrm>
                          <a:prstGeom prst="rect">
                            <a:avLst/>
                          </a:prstGeom>
                          <a:solidFill>
                            <a:srgbClr val="FFFFFF"/>
                          </a:solidFill>
                          <a:ln w="9525">
                            <a:solidFill>
                              <a:srgbClr val="FFFFFF"/>
                            </a:solidFill>
                            <a:miter lim="800000"/>
                            <a:headEnd/>
                            <a:tailEnd/>
                          </a:ln>
                        </wps:spPr>
                        <wps:txbx>
                          <w:txbxContent>
                            <w:p w:rsidR="007A1139" w:rsidRPr="005D3C11" w:rsidRDefault="007A1139" w:rsidP="00DA1579">
                              <w:pPr>
                                <w:ind w:firstLine="0"/>
                                <w:rPr>
                                  <w:b/>
                                  <w:sz w:val="24"/>
                                  <w:lang w:val="en-US"/>
                                </w:rPr>
                              </w:pPr>
                              <w:r w:rsidRPr="005D3C11">
                                <w:rPr>
                                  <w:b/>
                                  <w:sz w:val="24"/>
                                  <w:lang w:val="en-US"/>
                                </w:rPr>
                                <w:t>G</w:t>
                              </w:r>
                              <w:r>
                                <w:rPr>
                                  <w:b/>
                                  <w:sz w:val="24"/>
                                  <w:vertAlign w:val="subscript"/>
                                  <w:lang w:val="en-US"/>
                                </w:rPr>
                                <w:t>3</w:t>
                              </w:r>
                              <w:r w:rsidRPr="0078247D">
                                <w:rPr>
                                  <w:b/>
                                  <w:sz w:val="24"/>
                                  <w:lang w:val="en-US"/>
                                </w:rPr>
                                <w:t>n</w:t>
                              </w:r>
                            </w:p>
                          </w:txbxContent>
                        </wps:txbx>
                        <wps:bodyPr rot="0" vert="horz" wrap="square" lIns="91440" tIns="45720" rIns="91440" bIns="45720" anchor="t" anchorCtr="0" upright="1">
                          <a:noAutofit/>
                        </wps:bodyPr>
                      </wps:wsp>
                      <wps:wsp>
                        <wps:cNvPr id="24" name="Rectangle 132"/>
                        <wps:cNvSpPr>
                          <a:spLocks noChangeArrowheads="1"/>
                        </wps:cNvSpPr>
                        <wps:spPr bwMode="auto">
                          <a:xfrm>
                            <a:off x="1714700" y="1485806"/>
                            <a:ext cx="571600" cy="343501"/>
                          </a:xfrm>
                          <a:prstGeom prst="rect">
                            <a:avLst/>
                          </a:prstGeom>
                          <a:solidFill>
                            <a:srgbClr val="FFFFFF"/>
                          </a:solidFill>
                          <a:ln w="9525">
                            <a:solidFill>
                              <a:srgbClr val="FFFFFF"/>
                            </a:solidFill>
                            <a:miter lim="800000"/>
                            <a:headEnd/>
                            <a:tailEnd/>
                          </a:ln>
                        </wps:spPr>
                        <wps:txbx>
                          <w:txbxContent>
                            <w:p w:rsidR="007A1139" w:rsidRPr="005D3C11" w:rsidRDefault="007A1139" w:rsidP="00DA1579">
                              <w:pPr>
                                <w:ind w:firstLine="0"/>
                                <w:rPr>
                                  <w:b/>
                                  <w:sz w:val="24"/>
                                  <w:lang w:val="en-US"/>
                                </w:rPr>
                              </w:pPr>
                              <w:r>
                                <w:rPr>
                                  <w:b/>
                                  <w:sz w:val="24"/>
                                </w:rPr>
                                <w:t xml:space="preserve"> </w:t>
                              </w:r>
                              <w:r w:rsidRPr="005D3C11">
                                <w:rPr>
                                  <w:b/>
                                  <w:sz w:val="24"/>
                                  <w:lang w:val="en-US"/>
                                </w:rPr>
                                <w:t>G</w:t>
                              </w:r>
                              <w:r>
                                <w:rPr>
                                  <w:b/>
                                  <w:sz w:val="24"/>
                                  <w:vertAlign w:val="subscript"/>
                                  <w:lang w:val="en-US"/>
                                </w:rPr>
                                <w:t>4</w:t>
                              </w:r>
                              <w:r w:rsidRPr="0078247D">
                                <w:rPr>
                                  <w:b/>
                                  <w:sz w:val="24"/>
                                  <w:lang w:val="en-US"/>
                                </w:rPr>
                                <w:t>n</w:t>
                              </w:r>
                            </w:p>
                          </w:txbxContent>
                        </wps:txbx>
                        <wps:bodyPr rot="0" vert="horz" wrap="square" lIns="91440" tIns="45720" rIns="91440" bIns="45720" anchor="t" anchorCtr="0" upright="1">
                          <a:noAutofit/>
                        </wps:bodyPr>
                      </wps:wsp>
                      <wps:wsp>
                        <wps:cNvPr id="25" name="Rectangle 133"/>
                        <wps:cNvSpPr>
                          <a:spLocks noChangeArrowheads="1"/>
                        </wps:cNvSpPr>
                        <wps:spPr bwMode="auto">
                          <a:xfrm>
                            <a:off x="1485600" y="1714507"/>
                            <a:ext cx="455000" cy="340301"/>
                          </a:xfrm>
                          <a:prstGeom prst="rect">
                            <a:avLst/>
                          </a:prstGeom>
                          <a:solidFill>
                            <a:srgbClr val="FFFFFF"/>
                          </a:solidFill>
                          <a:ln w="9525">
                            <a:solidFill>
                              <a:srgbClr val="FFFFFF"/>
                            </a:solidFill>
                            <a:miter lim="800000"/>
                            <a:headEnd/>
                            <a:tailEnd/>
                          </a:ln>
                        </wps:spPr>
                        <wps:txbx>
                          <w:txbxContent>
                            <w:p w:rsidR="007A1139" w:rsidRPr="005D3C11" w:rsidRDefault="007A1139" w:rsidP="00DA1579">
                              <w:pPr>
                                <w:ind w:hanging="142"/>
                                <w:rPr>
                                  <w:b/>
                                  <w:sz w:val="24"/>
                                  <w:lang w:val="en-US"/>
                                </w:rPr>
                              </w:pPr>
                              <w:r w:rsidRPr="005D3C11">
                                <w:rPr>
                                  <w:b/>
                                  <w:sz w:val="24"/>
                                  <w:lang w:val="en-US"/>
                                </w:rPr>
                                <w:t>G</w:t>
                              </w:r>
                              <w:r>
                                <w:rPr>
                                  <w:b/>
                                  <w:sz w:val="24"/>
                                  <w:vertAlign w:val="subscript"/>
                                  <w:lang w:val="en-US"/>
                                </w:rPr>
                                <w:t>31</w:t>
                              </w:r>
                            </w:p>
                          </w:txbxContent>
                        </wps:txbx>
                        <wps:bodyPr rot="0" vert="horz" wrap="square" lIns="91440" tIns="45720" rIns="91440" bIns="45720" anchor="t" anchorCtr="0" upright="1">
                          <a:noAutofit/>
                        </wps:bodyPr>
                      </wps:wsp>
                      <wps:wsp>
                        <wps:cNvPr id="26" name="Rectangle 134"/>
                        <wps:cNvSpPr>
                          <a:spLocks noChangeArrowheads="1"/>
                        </wps:cNvSpPr>
                        <wps:spPr bwMode="auto">
                          <a:xfrm>
                            <a:off x="4114500" y="571502"/>
                            <a:ext cx="455000" cy="342701"/>
                          </a:xfrm>
                          <a:prstGeom prst="rect">
                            <a:avLst/>
                          </a:prstGeom>
                          <a:solidFill>
                            <a:srgbClr val="FFFFFF"/>
                          </a:solidFill>
                          <a:ln w="9525">
                            <a:solidFill>
                              <a:srgbClr val="FFFFFF"/>
                            </a:solidFill>
                            <a:miter lim="800000"/>
                            <a:headEnd/>
                            <a:tailEnd/>
                          </a:ln>
                        </wps:spPr>
                        <wps:txbx>
                          <w:txbxContent>
                            <w:p w:rsidR="007A1139" w:rsidRPr="005D3C11" w:rsidRDefault="007A1139" w:rsidP="00DA1579">
                              <w:pPr>
                                <w:ind w:firstLine="0"/>
                                <w:rPr>
                                  <w:b/>
                                  <w:sz w:val="24"/>
                                  <w:lang w:val="en-US"/>
                                </w:rPr>
                              </w:pPr>
                              <w:r w:rsidRPr="005D3C11">
                                <w:rPr>
                                  <w:b/>
                                  <w:sz w:val="24"/>
                                  <w:lang w:val="en-US"/>
                                </w:rPr>
                                <w:t>G</w:t>
                              </w:r>
                              <w:r>
                                <w:rPr>
                                  <w:b/>
                                  <w:sz w:val="24"/>
                                  <w:vertAlign w:val="subscript"/>
                                  <w:lang w:val="en-US"/>
                                </w:rPr>
                                <w:t>2</w:t>
                              </w:r>
                              <w:r w:rsidRPr="0078247D">
                                <w:rPr>
                                  <w:b/>
                                  <w:sz w:val="24"/>
                                  <w:lang w:val="en-US"/>
                                </w:rPr>
                                <w:t>n</w:t>
                              </w:r>
                            </w:p>
                          </w:txbxContent>
                        </wps:txbx>
                        <wps:bodyPr rot="0" vert="horz" wrap="square" lIns="91440" tIns="45720" rIns="91440" bIns="45720" anchor="t" anchorCtr="0" upright="1">
                          <a:noAutofit/>
                        </wps:bodyPr>
                      </wps:wsp>
                      <wps:wsp>
                        <wps:cNvPr id="27" name="Rectangle 135"/>
                        <wps:cNvSpPr>
                          <a:spLocks noChangeArrowheads="1"/>
                        </wps:cNvSpPr>
                        <wps:spPr bwMode="auto">
                          <a:xfrm>
                            <a:off x="3772000" y="342701"/>
                            <a:ext cx="455000" cy="343601"/>
                          </a:xfrm>
                          <a:prstGeom prst="rect">
                            <a:avLst/>
                          </a:prstGeom>
                          <a:solidFill>
                            <a:srgbClr val="FFFFFF"/>
                          </a:solidFill>
                          <a:ln w="9525">
                            <a:solidFill>
                              <a:srgbClr val="FFFFFF"/>
                            </a:solidFill>
                            <a:miter lim="800000"/>
                            <a:headEnd/>
                            <a:tailEnd/>
                          </a:ln>
                        </wps:spPr>
                        <wps:txbx>
                          <w:txbxContent>
                            <w:p w:rsidR="007A1139" w:rsidRPr="005D3C11" w:rsidRDefault="007A1139" w:rsidP="00DA1579">
                              <w:pPr>
                                <w:ind w:firstLine="0"/>
                                <w:rPr>
                                  <w:b/>
                                  <w:sz w:val="24"/>
                                  <w:lang w:val="en-US"/>
                                </w:rPr>
                              </w:pPr>
                              <w:r w:rsidRPr="005D3C11">
                                <w:rPr>
                                  <w:b/>
                                  <w:sz w:val="24"/>
                                  <w:lang w:val="en-US"/>
                                </w:rPr>
                                <w:t>G</w:t>
                              </w:r>
                              <w:r>
                                <w:rPr>
                                  <w:b/>
                                  <w:sz w:val="24"/>
                                  <w:vertAlign w:val="subscript"/>
                                  <w:lang w:val="en-US"/>
                                </w:rPr>
                                <w:t>1</w:t>
                              </w:r>
                              <w:r w:rsidRPr="0078247D">
                                <w:rPr>
                                  <w:b/>
                                  <w:sz w:val="24"/>
                                  <w:lang w:val="en-US"/>
                                </w:rPr>
                                <w:t>n</w:t>
                              </w:r>
                            </w:p>
                          </w:txbxContent>
                        </wps:txbx>
                        <wps:bodyPr rot="0" vert="horz" wrap="square" lIns="91440" tIns="45720" rIns="91440" bIns="45720" anchor="t" anchorCtr="0" upright="1">
                          <a:noAutofit/>
                        </wps:bodyPr>
                      </wps:wsp>
                      <wps:wsp>
                        <wps:cNvPr id="28" name="Rectangle 136"/>
                        <wps:cNvSpPr>
                          <a:spLocks noChangeArrowheads="1"/>
                        </wps:cNvSpPr>
                        <wps:spPr bwMode="auto">
                          <a:xfrm>
                            <a:off x="2288800" y="572302"/>
                            <a:ext cx="455000" cy="343601"/>
                          </a:xfrm>
                          <a:prstGeom prst="rect">
                            <a:avLst/>
                          </a:prstGeom>
                          <a:solidFill>
                            <a:srgbClr val="FFFFFF"/>
                          </a:solidFill>
                          <a:ln w="9525">
                            <a:solidFill>
                              <a:srgbClr val="FFFFFF"/>
                            </a:solidFill>
                            <a:miter lim="800000"/>
                            <a:headEnd/>
                            <a:tailEnd/>
                          </a:ln>
                        </wps:spPr>
                        <wps:txbx>
                          <w:txbxContent>
                            <w:p w:rsidR="007A1139" w:rsidRPr="005D3C11" w:rsidRDefault="007A1139" w:rsidP="00DA1579">
                              <w:pPr>
                                <w:ind w:firstLine="0"/>
                                <w:rPr>
                                  <w:b/>
                                  <w:sz w:val="24"/>
                                  <w:lang w:val="en-US"/>
                                </w:rPr>
                              </w:pPr>
                              <w:r>
                                <w:rPr>
                                  <w:b/>
                                  <w:sz w:val="24"/>
                                </w:rPr>
                                <w:t xml:space="preserve"> </w:t>
                              </w:r>
                              <w:r w:rsidRPr="005D3C11">
                                <w:rPr>
                                  <w:b/>
                                  <w:sz w:val="24"/>
                                  <w:lang w:val="en-US"/>
                                </w:rPr>
                                <w:t>G</w:t>
                              </w:r>
                              <w:r w:rsidRPr="005D3C11">
                                <w:rPr>
                                  <w:b/>
                                  <w:sz w:val="24"/>
                                  <w:vertAlign w:val="subscript"/>
                                  <w:lang w:val="en-US"/>
                                </w:rPr>
                                <w:t>2</w:t>
                              </w:r>
                              <w:r>
                                <w:rPr>
                                  <w:b/>
                                  <w:sz w:val="24"/>
                                  <w:vertAlign w:val="subscript"/>
                                  <w:lang w:val="en-US"/>
                                </w:rPr>
                                <w:t>2</w:t>
                              </w:r>
                            </w:p>
                          </w:txbxContent>
                        </wps:txbx>
                        <wps:bodyPr rot="0" vert="horz" wrap="square" lIns="91440" tIns="45720" rIns="91440" bIns="45720" anchor="t" anchorCtr="0" upright="1">
                          <a:noAutofit/>
                        </wps:bodyPr>
                      </wps:wsp>
                      <wps:wsp>
                        <wps:cNvPr id="29" name="Rectangle 137"/>
                        <wps:cNvSpPr>
                          <a:spLocks noChangeArrowheads="1"/>
                        </wps:cNvSpPr>
                        <wps:spPr bwMode="auto">
                          <a:xfrm>
                            <a:off x="1485600" y="342701"/>
                            <a:ext cx="456600" cy="343601"/>
                          </a:xfrm>
                          <a:prstGeom prst="rect">
                            <a:avLst/>
                          </a:prstGeom>
                          <a:solidFill>
                            <a:srgbClr val="FFFFFF"/>
                          </a:solidFill>
                          <a:ln w="9525">
                            <a:solidFill>
                              <a:srgbClr val="FFFFFF"/>
                            </a:solidFill>
                            <a:miter lim="800000"/>
                            <a:headEnd/>
                            <a:tailEnd/>
                          </a:ln>
                        </wps:spPr>
                        <wps:txbx>
                          <w:txbxContent>
                            <w:p w:rsidR="007A1139" w:rsidRPr="005D3C11" w:rsidRDefault="007A1139" w:rsidP="00DA1579">
                              <w:pPr>
                                <w:ind w:firstLine="0"/>
                                <w:rPr>
                                  <w:b/>
                                  <w:sz w:val="24"/>
                                  <w:lang w:val="en-US"/>
                                </w:rPr>
                              </w:pPr>
                              <w:r w:rsidRPr="005D3C11">
                                <w:rPr>
                                  <w:b/>
                                  <w:sz w:val="24"/>
                                  <w:lang w:val="en-US"/>
                                </w:rPr>
                                <w:t>G</w:t>
                              </w:r>
                              <w:r>
                                <w:rPr>
                                  <w:b/>
                                  <w:sz w:val="24"/>
                                  <w:vertAlign w:val="subscript"/>
                                  <w:lang w:val="en-US"/>
                                </w:rPr>
                                <w:t>12</w:t>
                              </w:r>
                            </w:p>
                          </w:txbxContent>
                        </wps:txbx>
                        <wps:bodyPr rot="0" vert="horz" wrap="square" lIns="91440" tIns="45720" rIns="91440" bIns="45720" anchor="t" anchorCtr="0" upright="1">
                          <a:noAutofit/>
                        </wps:bodyPr>
                      </wps:wsp>
                      <wps:wsp>
                        <wps:cNvPr id="257" name="Rectangle 138"/>
                        <wps:cNvSpPr>
                          <a:spLocks noChangeArrowheads="1"/>
                        </wps:cNvSpPr>
                        <wps:spPr bwMode="auto">
                          <a:xfrm>
                            <a:off x="571500" y="1029004"/>
                            <a:ext cx="456700" cy="343601"/>
                          </a:xfrm>
                          <a:prstGeom prst="rect">
                            <a:avLst/>
                          </a:prstGeom>
                          <a:solidFill>
                            <a:srgbClr val="FFFFFF"/>
                          </a:solidFill>
                          <a:ln w="9525">
                            <a:solidFill>
                              <a:srgbClr val="FFFFFF"/>
                            </a:solidFill>
                            <a:miter lim="800000"/>
                            <a:headEnd/>
                            <a:tailEnd/>
                          </a:ln>
                        </wps:spPr>
                        <wps:txbx>
                          <w:txbxContent>
                            <w:p w:rsidR="007A1139" w:rsidRPr="005D3C11" w:rsidRDefault="007A1139" w:rsidP="00DA1579">
                              <w:pPr>
                                <w:ind w:firstLine="0"/>
                                <w:rPr>
                                  <w:b/>
                                  <w:sz w:val="24"/>
                                  <w:lang w:val="en-US"/>
                                </w:rPr>
                              </w:pPr>
                              <w:r w:rsidRPr="005D3C11">
                                <w:rPr>
                                  <w:b/>
                                  <w:sz w:val="24"/>
                                  <w:lang w:val="en-US"/>
                                </w:rPr>
                                <w:t>G</w:t>
                              </w:r>
                              <w:r w:rsidRPr="005D3C11">
                                <w:rPr>
                                  <w:b/>
                                  <w:sz w:val="24"/>
                                  <w:vertAlign w:val="subscript"/>
                                  <w:lang w:val="en-US"/>
                                </w:rPr>
                                <w:t>21</w:t>
                              </w:r>
                            </w:p>
                          </w:txbxContent>
                        </wps:txbx>
                        <wps:bodyPr rot="0" vert="horz" wrap="square" lIns="91440" tIns="45720" rIns="91440" bIns="45720" anchor="t" anchorCtr="0" upright="1">
                          <a:noAutofit/>
                        </wps:bodyPr>
                      </wps:wsp>
                      <wps:wsp>
                        <wps:cNvPr id="258" name="Rectangle 139"/>
                        <wps:cNvSpPr>
                          <a:spLocks noChangeArrowheads="1"/>
                        </wps:cNvSpPr>
                        <wps:spPr bwMode="auto">
                          <a:xfrm>
                            <a:off x="571500" y="1257005"/>
                            <a:ext cx="685800" cy="343601"/>
                          </a:xfrm>
                          <a:prstGeom prst="rect">
                            <a:avLst/>
                          </a:prstGeom>
                          <a:solidFill>
                            <a:srgbClr val="FFFFFF"/>
                          </a:solidFill>
                          <a:ln w="9525">
                            <a:solidFill>
                              <a:srgbClr val="FFFFFF"/>
                            </a:solidFill>
                            <a:miter lim="800000"/>
                            <a:headEnd/>
                            <a:tailEnd/>
                          </a:ln>
                        </wps:spPr>
                        <wps:txbx>
                          <w:txbxContent>
                            <w:p w:rsidR="007A1139" w:rsidRPr="00301FDF" w:rsidRDefault="007A1139" w:rsidP="00DA1579">
                              <w:pPr>
                                <w:ind w:firstLine="0"/>
                                <w:rPr>
                                  <w:b/>
                                  <w:sz w:val="24"/>
                                  <w:lang w:val="en-US"/>
                                </w:rPr>
                              </w:pPr>
                              <w:r w:rsidRPr="005D3C11">
                                <w:rPr>
                                  <w:b/>
                                  <w:sz w:val="24"/>
                                  <w:lang w:val="en-US"/>
                                </w:rPr>
                                <w:t>G</w:t>
                              </w:r>
                              <w:r>
                                <w:rPr>
                                  <w:b/>
                                  <w:sz w:val="24"/>
                                  <w:vertAlign w:val="subscript"/>
                                  <w:lang w:val="en-US"/>
                                </w:rPr>
                                <w:t>11</w:t>
                              </w:r>
                              <w:r>
                                <w:rPr>
                                  <w:b/>
                                  <w:sz w:val="24"/>
                                  <w:lang w:val="en-US"/>
                                </w:rPr>
                                <w:t>; L</w:t>
                              </w:r>
                              <w:r w:rsidRPr="00301FDF">
                                <w:rPr>
                                  <w:b/>
                                  <w:sz w:val="24"/>
                                  <w:vertAlign w:val="subscript"/>
                                  <w:lang w:val="en-US"/>
                                </w:rPr>
                                <w:t>0</w:t>
                              </w:r>
                            </w:p>
                          </w:txbxContent>
                        </wps:txbx>
                        <wps:bodyPr rot="0" vert="horz" wrap="square" lIns="91440" tIns="45720" rIns="91440" bIns="45720" anchor="t" anchorCtr="0" upright="1">
                          <a:noAutofit/>
                        </wps:bodyPr>
                      </wps:wsp>
                      <wps:wsp>
                        <wps:cNvPr id="259" name="Rectangle 140"/>
                        <wps:cNvSpPr>
                          <a:spLocks noChangeArrowheads="1"/>
                        </wps:cNvSpPr>
                        <wps:spPr bwMode="auto">
                          <a:xfrm>
                            <a:off x="0" y="1714507"/>
                            <a:ext cx="456600" cy="344401"/>
                          </a:xfrm>
                          <a:prstGeom prst="rect">
                            <a:avLst/>
                          </a:prstGeom>
                          <a:solidFill>
                            <a:srgbClr val="FFFFFF"/>
                          </a:solidFill>
                          <a:ln w="9525">
                            <a:solidFill>
                              <a:srgbClr val="FFFFFF"/>
                            </a:solidFill>
                            <a:miter lim="800000"/>
                            <a:headEnd/>
                            <a:tailEnd/>
                          </a:ln>
                        </wps:spPr>
                        <wps:txbx>
                          <w:txbxContent>
                            <w:p w:rsidR="007A1139" w:rsidRPr="005D3C11" w:rsidRDefault="007A1139" w:rsidP="00DA1579">
                              <w:pPr>
                                <w:ind w:firstLine="0"/>
                                <w:rPr>
                                  <w:b/>
                                  <w:sz w:val="24"/>
                                  <w:lang w:val="en-US"/>
                                </w:rPr>
                              </w:pPr>
                              <w:r w:rsidRPr="005D3C11">
                                <w:rPr>
                                  <w:b/>
                                  <w:sz w:val="24"/>
                                  <w:lang w:val="en-US"/>
                                </w:rPr>
                                <w:t>G</w:t>
                              </w:r>
                              <w:r w:rsidRPr="005D3C11">
                                <w:rPr>
                                  <w:b/>
                                  <w:sz w:val="24"/>
                                  <w:vertAlign w:val="subscript"/>
                                  <w:lang w:val="en-US"/>
                                </w:rPr>
                                <w:t>3</w:t>
                              </w:r>
                            </w:p>
                          </w:txbxContent>
                        </wps:txbx>
                        <wps:bodyPr rot="0" vert="horz" wrap="square" lIns="91440" tIns="45720" rIns="91440" bIns="45720" anchor="t" anchorCtr="0" upright="1">
                          <a:noAutofit/>
                        </wps:bodyPr>
                      </wps:wsp>
                      <wps:wsp>
                        <wps:cNvPr id="260" name="Rectangle 141"/>
                        <wps:cNvSpPr>
                          <a:spLocks noChangeArrowheads="1"/>
                        </wps:cNvSpPr>
                        <wps:spPr bwMode="auto">
                          <a:xfrm>
                            <a:off x="914000" y="800303"/>
                            <a:ext cx="457500" cy="343501"/>
                          </a:xfrm>
                          <a:prstGeom prst="rect">
                            <a:avLst/>
                          </a:prstGeom>
                          <a:solidFill>
                            <a:srgbClr val="FFFFFF"/>
                          </a:solidFill>
                          <a:ln w="9525">
                            <a:solidFill>
                              <a:srgbClr val="FFFFFF"/>
                            </a:solidFill>
                            <a:miter lim="800000"/>
                            <a:headEnd/>
                            <a:tailEnd/>
                          </a:ln>
                        </wps:spPr>
                        <wps:txbx>
                          <w:txbxContent>
                            <w:p w:rsidR="007A1139" w:rsidRPr="005D3C11" w:rsidRDefault="007A1139" w:rsidP="00DA1579">
                              <w:pPr>
                                <w:ind w:firstLine="0"/>
                                <w:rPr>
                                  <w:b/>
                                  <w:sz w:val="24"/>
                                  <w:lang w:val="en-US"/>
                                </w:rPr>
                              </w:pPr>
                              <w:r w:rsidRPr="005D3C11">
                                <w:rPr>
                                  <w:b/>
                                  <w:sz w:val="24"/>
                                  <w:lang w:val="en-US"/>
                                </w:rPr>
                                <w:t>X</w:t>
                              </w:r>
                              <w:r w:rsidRPr="005D3C11">
                                <w:rPr>
                                  <w:b/>
                                  <w:sz w:val="24"/>
                                  <w:vertAlign w:val="subscript"/>
                                  <w:lang w:val="en-US"/>
                                </w:rPr>
                                <w:t>0</w:t>
                              </w:r>
                            </w:p>
                          </w:txbxContent>
                        </wps:txbx>
                        <wps:bodyPr rot="0" vert="horz" wrap="square" lIns="91440" tIns="45720" rIns="91440" bIns="45720" anchor="t" anchorCtr="0" upright="1">
                          <a:noAutofit/>
                        </wps:bodyPr>
                      </wps:wsp>
                      <wps:wsp>
                        <wps:cNvPr id="261" name="Rectangle 142"/>
                        <wps:cNvSpPr>
                          <a:spLocks noChangeArrowheads="1"/>
                        </wps:cNvSpPr>
                        <wps:spPr bwMode="auto">
                          <a:xfrm>
                            <a:off x="0" y="113900"/>
                            <a:ext cx="456600" cy="344401"/>
                          </a:xfrm>
                          <a:prstGeom prst="rect">
                            <a:avLst/>
                          </a:prstGeom>
                          <a:solidFill>
                            <a:srgbClr val="FFFFFF"/>
                          </a:solidFill>
                          <a:ln w="9525">
                            <a:solidFill>
                              <a:srgbClr val="FFFFFF"/>
                            </a:solidFill>
                            <a:miter lim="800000"/>
                            <a:headEnd/>
                            <a:tailEnd/>
                          </a:ln>
                        </wps:spPr>
                        <wps:txbx>
                          <w:txbxContent>
                            <w:p w:rsidR="007A1139" w:rsidRPr="005D3C11" w:rsidRDefault="007A1139" w:rsidP="00DA1579">
                              <w:pPr>
                                <w:ind w:firstLine="0"/>
                                <w:rPr>
                                  <w:b/>
                                  <w:sz w:val="24"/>
                                  <w:lang w:val="en-US"/>
                                </w:rPr>
                              </w:pPr>
                              <w:r w:rsidRPr="005D3C11">
                                <w:rPr>
                                  <w:b/>
                                  <w:sz w:val="24"/>
                                  <w:lang w:val="en-US"/>
                                </w:rPr>
                                <w:t>G</w:t>
                              </w:r>
                              <w:r w:rsidRPr="005D3C11">
                                <w:rPr>
                                  <w:b/>
                                  <w:sz w:val="24"/>
                                  <w:vertAlign w:val="subscript"/>
                                  <w:lang w:val="en-US"/>
                                </w:rPr>
                                <w:t>1</w:t>
                              </w:r>
                            </w:p>
                          </w:txbxContent>
                        </wps:txbx>
                        <wps:bodyPr rot="0" vert="horz" wrap="square" lIns="91440" tIns="45720" rIns="91440" bIns="45720" anchor="t" anchorCtr="0" upright="1">
                          <a:noAutofit/>
                        </wps:bodyPr>
                      </wps:wsp>
                      <wps:wsp>
                        <wps:cNvPr id="263" name="Rectangle 143"/>
                        <wps:cNvSpPr>
                          <a:spLocks noChangeArrowheads="1"/>
                        </wps:cNvSpPr>
                        <wps:spPr bwMode="auto">
                          <a:xfrm>
                            <a:off x="0" y="571502"/>
                            <a:ext cx="456600" cy="344401"/>
                          </a:xfrm>
                          <a:prstGeom prst="rect">
                            <a:avLst/>
                          </a:prstGeom>
                          <a:solidFill>
                            <a:srgbClr val="FFFFFF"/>
                          </a:solidFill>
                          <a:ln w="9525">
                            <a:solidFill>
                              <a:srgbClr val="FFFFFF"/>
                            </a:solidFill>
                            <a:miter lim="800000"/>
                            <a:headEnd/>
                            <a:tailEnd/>
                          </a:ln>
                        </wps:spPr>
                        <wps:txbx>
                          <w:txbxContent>
                            <w:p w:rsidR="007A1139" w:rsidRPr="005D3C11" w:rsidRDefault="007A1139" w:rsidP="00DA1579">
                              <w:pPr>
                                <w:ind w:firstLine="0"/>
                                <w:rPr>
                                  <w:b/>
                                  <w:sz w:val="24"/>
                                  <w:lang w:val="en-US"/>
                                </w:rPr>
                              </w:pPr>
                              <w:r w:rsidRPr="005D3C11">
                                <w:rPr>
                                  <w:b/>
                                  <w:sz w:val="24"/>
                                  <w:lang w:val="en-US"/>
                                </w:rPr>
                                <w:t>G</w:t>
                              </w:r>
                              <w:r w:rsidRPr="005D3C11">
                                <w:rPr>
                                  <w:b/>
                                  <w:sz w:val="24"/>
                                  <w:vertAlign w:val="subscript"/>
                                  <w:lang w:val="en-US"/>
                                </w:rPr>
                                <w:t>2</w:t>
                              </w:r>
                            </w:p>
                          </w:txbxContent>
                        </wps:txbx>
                        <wps:bodyPr rot="0" vert="horz" wrap="square" lIns="91440" tIns="45720" rIns="91440" bIns="45720" anchor="t" anchorCtr="0" upright="1">
                          <a:noAutofit/>
                        </wps:bodyPr>
                      </wps:wsp>
                      <wps:wsp>
                        <wps:cNvPr id="264" name="Rectangle 144"/>
                        <wps:cNvSpPr>
                          <a:spLocks noChangeArrowheads="1"/>
                        </wps:cNvSpPr>
                        <wps:spPr bwMode="auto">
                          <a:xfrm>
                            <a:off x="1371500" y="799403"/>
                            <a:ext cx="3428700" cy="686403"/>
                          </a:xfrm>
                          <a:prstGeom prst="rect">
                            <a:avLst/>
                          </a:prstGeom>
                          <a:solidFill>
                            <a:srgbClr val="FFFFFF"/>
                          </a:solidFill>
                          <a:ln w="9525">
                            <a:solidFill>
                              <a:srgbClr val="000000"/>
                            </a:solidFill>
                            <a:miter lim="800000"/>
                            <a:headEnd/>
                            <a:tailEnd/>
                          </a:ln>
                        </wps:spPr>
                        <wps:txbx>
                          <w:txbxContent>
                            <w:p w:rsidR="007A1139" w:rsidRPr="001533D5" w:rsidRDefault="007A1139" w:rsidP="00DA1579">
                              <w:pPr>
                                <w:spacing w:before="240"/>
                                <w:jc w:val="center"/>
                                <w:rPr>
                                  <w:b/>
                                  <w:sz w:val="36"/>
                                  <w:szCs w:val="36"/>
                                </w:rPr>
                              </w:pPr>
                              <w:r>
                                <w:rPr>
                                  <w:b/>
                                  <w:sz w:val="36"/>
                                  <w:szCs w:val="36"/>
                                </w:rPr>
                                <w:t>Аеротенк</w:t>
                              </w:r>
                            </w:p>
                          </w:txbxContent>
                        </wps:txbx>
                        <wps:bodyPr rot="0" vert="horz" wrap="square" lIns="91440" tIns="45720" rIns="91440" bIns="45720" anchor="t" anchorCtr="0" upright="1">
                          <a:noAutofit/>
                        </wps:bodyPr>
                      </wps:wsp>
                      <wps:wsp>
                        <wps:cNvPr id="265" name="Line 145"/>
                        <wps:cNvCnPr>
                          <a:cxnSpLocks noChangeShapeType="1"/>
                        </wps:cNvCnPr>
                        <wps:spPr bwMode="auto">
                          <a:xfrm>
                            <a:off x="343200" y="570702"/>
                            <a:ext cx="3771300" cy="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66" name="Line 146"/>
                        <wps:cNvCnPr>
                          <a:cxnSpLocks noChangeShapeType="1"/>
                        </wps:cNvCnPr>
                        <wps:spPr bwMode="auto">
                          <a:xfrm flipV="1">
                            <a:off x="343200" y="341901"/>
                            <a:ext cx="3428800" cy="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67" name="Line 147"/>
                        <wps:cNvCnPr>
                          <a:cxnSpLocks noChangeShapeType="1"/>
                        </wps:cNvCnPr>
                        <wps:spPr bwMode="auto">
                          <a:xfrm>
                            <a:off x="1828900" y="1714507"/>
                            <a:ext cx="3314600" cy="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68" name="Line 148"/>
                        <wps:cNvCnPr>
                          <a:cxnSpLocks noChangeShapeType="1"/>
                        </wps:cNvCnPr>
                        <wps:spPr bwMode="auto">
                          <a:xfrm>
                            <a:off x="343200" y="1943308"/>
                            <a:ext cx="4000400" cy="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69" name="Line 149"/>
                        <wps:cNvCnPr>
                          <a:cxnSpLocks noChangeShapeType="1"/>
                        </wps:cNvCnPr>
                        <wps:spPr bwMode="auto">
                          <a:xfrm flipV="1">
                            <a:off x="1485600" y="1485806"/>
                            <a:ext cx="800" cy="45750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70" name="Line 150"/>
                        <wps:cNvCnPr>
                          <a:cxnSpLocks noChangeShapeType="1"/>
                        </wps:cNvCnPr>
                        <wps:spPr bwMode="auto">
                          <a:xfrm>
                            <a:off x="1828900" y="1485806"/>
                            <a:ext cx="0" cy="22870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71" name="Line 151"/>
                        <wps:cNvCnPr>
                          <a:cxnSpLocks noChangeShapeType="1"/>
                        </wps:cNvCnPr>
                        <wps:spPr bwMode="auto">
                          <a:xfrm>
                            <a:off x="2400500" y="1485806"/>
                            <a:ext cx="800" cy="22870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72" name="Line 152"/>
                        <wps:cNvCnPr>
                          <a:cxnSpLocks noChangeShapeType="1"/>
                        </wps:cNvCnPr>
                        <wps:spPr bwMode="auto">
                          <a:xfrm>
                            <a:off x="2972100" y="1485806"/>
                            <a:ext cx="0" cy="22870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73" name="Line 153"/>
                        <wps:cNvCnPr>
                          <a:cxnSpLocks noChangeShapeType="1"/>
                        </wps:cNvCnPr>
                        <wps:spPr bwMode="auto">
                          <a:xfrm>
                            <a:off x="3542900" y="1485806"/>
                            <a:ext cx="800" cy="22870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74" name="Line 154"/>
                        <wps:cNvCnPr>
                          <a:cxnSpLocks noChangeShapeType="1"/>
                        </wps:cNvCnPr>
                        <wps:spPr bwMode="auto">
                          <a:xfrm>
                            <a:off x="4114500" y="1485806"/>
                            <a:ext cx="0" cy="22870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75" name="AutoShape 155"/>
                        <wps:cNvCnPr>
                          <a:cxnSpLocks noChangeShapeType="1"/>
                        </wps:cNvCnPr>
                        <wps:spPr bwMode="auto">
                          <a:xfrm>
                            <a:off x="4800200" y="1143005"/>
                            <a:ext cx="914900" cy="8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76" name="Line 156"/>
                        <wps:cNvCnPr>
                          <a:cxnSpLocks noChangeShapeType="1"/>
                        </wps:cNvCnPr>
                        <wps:spPr bwMode="auto">
                          <a:xfrm>
                            <a:off x="4686100" y="1485806"/>
                            <a:ext cx="0" cy="22870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77" name="Line 157"/>
                        <wps:cNvCnPr>
                          <a:cxnSpLocks noChangeShapeType="1"/>
                        </wps:cNvCnPr>
                        <wps:spPr bwMode="auto">
                          <a:xfrm flipV="1">
                            <a:off x="5143500" y="1143005"/>
                            <a:ext cx="800" cy="56990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78" name="Line 158"/>
                        <wps:cNvCnPr>
                          <a:cxnSpLocks noChangeShapeType="1"/>
                        </wps:cNvCnPr>
                        <wps:spPr bwMode="auto">
                          <a:xfrm>
                            <a:off x="4114500" y="570702"/>
                            <a:ext cx="0" cy="22870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79" name="Line 159"/>
                        <wps:cNvCnPr>
                          <a:cxnSpLocks noChangeShapeType="1"/>
                        </wps:cNvCnPr>
                        <wps:spPr bwMode="auto">
                          <a:xfrm>
                            <a:off x="3542900" y="570702"/>
                            <a:ext cx="0" cy="22870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80" name="Line 160"/>
                        <wps:cNvCnPr>
                          <a:cxnSpLocks noChangeShapeType="1"/>
                        </wps:cNvCnPr>
                        <wps:spPr bwMode="auto">
                          <a:xfrm>
                            <a:off x="2972100" y="570702"/>
                            <a:ext cx="0" cy="22870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81" name="Line 161"/>
                        <wps:cNvCnPr>
                          <a:cxnSpLocks noChangeShapeType="1"/>
                        </wps:cNvCnPr>
                        <wps:spPr bwMode="auto">
                          <a:xfrm>
                            <a:off x="2400500" y="570702"/>
                            <a:ext cx="0" cy="22870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82" name="Line 162"/>
                        <wps:cNvCnPr>
                          <a:cxnSpLocks noChangeShapeType="1"/>
                        </wps:cNvCnPr>
                        <wps:spPr bwMode="auto">
                          <a:xfrm>
                            <a:off x="1828900" y="570702"/>
                            <a:ext cx="0" cy="22870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83" name="Line 163"/>
                        <wps:cNvCnPr>
                          <a:cxnSpLocks noChangeShapeType="1"/>
                        </wps:cNvCnPr>
                        <wps:spPr bwMode="auto">
                          <a:xfrm>
                            <a:off x="571500" y="1257005"/>
                            <a:ext cx="799100" cy="8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84" name="Line 164"/>
                        <wps:cNvCnPr>
                          <a:cxnSpLocks noChangeShapeType="1"/>
                        </wps:cNvCnPr>
                        <wps:spPr bwMode="auto">
                          <a:xfrm>
                            <a:off x="914000" y="1028204"/>
                            <a:ext cx="457500" cy="8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85" name="Line 165"/>
                        <wps:cNvCnPr>
                          <a:cxnSpLocks noChangeShapeType="1"/>
                        </wps:cNvCnPr>
                        <wps:spPr bwMode="auto">
                          <a:xfrm>
                            <a:off x="571500" y="685503"/>
                            <a:ext cx="900" cy="57150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86" name="Line 166"/>
                        <wps:cNvCnPr>
                          <a:cxnSpLocks noChangeShapeType="1"/>
                        </wps:cNvCnPr>
                        <wps:spPr bwMode="auto">
                          <a:xfrm flipV="1">
                            <a:off x="114100" y="1943308"/>
                            <a:ext cx="229100" cy="8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87" name="Line 167"/>
                        <wps:cNvCnPr>
                          <a:cxnSpLocks noChangeShapeType="1"/>
                        </wps:cNvCnPr>
                        <wps:spPr bwMode="auto">
                          <a:xfrm flipV="1">
                            <a:off x="3772000" y="1828508"/>
                            <a:ext cx="0" cy="114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4" name="Line 168"/>
                        <wps:cNvCnPr>
                          <a:cxnSpLocks noChangeShapeType="1"/>
                        </wps:cNvCnPr>
                        <wps:spPr bwMode="auto">
                          <a:xfrm flipV="1">
                            <a:off x="3200400" y="1828508"/>
                            <a:ext cx="0" cy="114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5" name="Line 169"/>
                        <wps:cNvCnPr>
                          <a:cxnSpLocks noChangeShapeType="1"/>
                        </wps:cNvCnPr>
                        <wps:spPr bwMode="auto">
                          <a:xfrm flipV="1">
                            <a:off x="2628800" y="1828508"/>
                            <a:ext cx="0" cy="114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6" name="Line 170"/>
                        <wps:cNvCnPr>
                          <a:cxnSpLocks noChangeShapeType="1"/>
                        </wps:cNvCnPr>
                        <wps:spPr bwMode="auto">
                          <a:xfrm flipV="1">
                            <a:off x="2171400" y="1828508"/>
                            <a:ext cx="800" cy="114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7" name="Freeform 171"/>
                        <wps:cNvSpPr>
                          <a:spLocks/>
                        </wps:cNvSpPr>
                        <wps:spPr bwMode="auto">
                          <a:xfrm>
                            <a:off x="3772000" y="1599707"/>
                            <a:ext cx="114200" cy="228801"/>
                          </a:xfrm>
                          <a:custGeom>
                            <a:avLst/>
                            <a:gdLst>
                              <a:gd name="T0" fmla="*/ 0 w 180"/>
                              <a:gd name="T1" fmla="*/ 228775 h 360"/>
                              <a:gd name="T2" fmla="*/ 114157 w 180"/>
                              <a:gd name="T3" fmla="*/ 114388 h 360"/>
                              <a:gd name="T4" fmla="*/ 0 w 180"/>
                              <a:gd name="T5" fmla="*/ 0 h 360"/>
                              <a:gd name="T6" fmla="*/ 0 60000 65536"/>
                              <a:gd name="T7" fmla="*/ 0 60000 65536"/>
                              <a:gd name="T8" fmla="*/ 0 60000 65536"/>
                            </a:gdLst>
                            <a:ahLst/>
                            <a:cxnLst>
                              <a:cxn ang="T6">
                                <a:pos x="T0" y="T1"/>
                              </a:cxn>
                              <a:cxn ang="T7">
                                <a:pos x="T2" y="T3"/>
                              </a:cxn>
                              <a:cxn ang="T8">
                                <a:pos x="T4" y="T5"/>
                              </a:cxn>
                            </a:cxnLst>
                            <a:rect l="0" t="0" r="r" b="b"/>
                            <a:pathLst>
                              <a:path w="180" h="360">
                                <a:moveTo>
                                  <a:pt x="0" y="360"/>
                                </a:moveTo>
                                <a:cubicBezTo>
                                  <a:pt x="90" y="300"/>
                                  <a:pt x="180" y="240"/>
                                  <a:pt x="180" y="180"/>
                                </a:cubicBezTo>
                                <a:cubicBezTo>
                                  <a:pt x="180" y="120"/>
                                  <a:pt x="90" y="60"/>
                                  <a:pt x="0" y="0"/>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8" name="Freeform 172"/>
                        <wps:cNvSpPr>
                          <a:spLocks/>
                        </wps:cNvSpPr>
                        <wps:spPr bwMode="auto">
                          <a:xfrm>
                            <a:off x="4343600" y="1599707"/>
                            <a:ext cx="114100" cy="228801"/>
                          </a:xfrm>
                          <a:custGeom>
                            <a:avLst/>
                            <a:gdLst>
                              <a:gd name="T0" fmla="*/ 0 w 180"/>
                              <a:gd name="T1" fmla="*/ 228775 h 360"/>
                              <a:gd name="T2" fmla="*/ 114157 w 180"/>
                              <a:gd name="T3" fmla="*/ 114388 h 360"/>
                              <a:gd name="T4" fmla="*/ 0 w 180"/>
                              <a:gd name="T5" fmla="*/ 0 h 360"/>
                              <a:gd name="T6" fmla="*/ 0 60000 65536"/>
                              <a:gd name="T7" fmla="*/ 0 60000 65536"/>
                              <a:gd name="T8" fmla="*/ 0 60000 65536"/>
                            </a:gdLst>
                            <a:ahLst/>
                            <a:cxnLst>
                              <a:cxn ang="T6">
                                <a:pos x="T0" y="T1"/>
                              </a:cxn>
                              <a:cxn ang="T7">
                                <a:pos x="T2" y="T3"/>
                              </a:cxn>
                              <a:cxn ang="T8">
                                <a:pos x="T4" y="T5"/>
                              </a:cxn>
                            </a:cxnLst>
                            <a:rect l="0" t="0" r="r" b="b"/>
                            <a:pathLst>
                              <a:path w="180" h="360">
                                <a:moveTo>
                                  <a:pt x="0" y="360"/>
                                </a:moveTo>
                                <a:cubicBezTo>
                                  <a:pt x="90" y="300"/>
                                  <a:pt x="180" y="240"/>
                                  <a:pt x="180" y="180"/>
                                </a:cubicBezTo>
                                <a:cubicBezTo>
                                  <a:pt x="180" y="120"/>
                                  <a:pt x="90" y="60"/>
                                  <a:pt x="0" y="0"/>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9" name="Freeform 173"/>
                        <wps:cNvSpPr>
                          <a:spLocks/>
                        </wps:cNvSpPr>
                        <wps:spPr bwMode="auto">
                          <a:xfrm>
                            <a:off x="3200400" y="1599707"/>
                            <a:ext cx="114200" cy="228801"/>
                          </a:xfrm>
                          <a:custGeom>
                            <a:avLst/>
                            <a:gdLst>
                              <a:gd name="T0" fmla="*/ 0 w 180"/>
                              <a:gd name="T1" fmla="*/ 228775 h 360"/>
                              <a:gd name="T2" fmla="*/ 114157 w 180"/>
                              <a:gd name="T3" fmla="*/ 114388 h 360"/>
                              <a:gd name="T4" fmla="*/ 0 w 180"/>
                              <a:gd name="T5" fmla="*/ 0 h 360"/>
                              <a:gd name="T6" fmla="*/ 0 60000 65536"/>
                              <a:gd name="T7" fmla="*/ 0 60000 65536"/>
                              <a:gd name="T8" fmla="*/ 0 60000 65536"/>
                            </a:gdLst>
                            <a:ahLst/>
                            <a:cxnLst>
                              <a:cxn ang="T6">
                                <a:pos x="T0" y="T1"/>
                              </a:cxn>
                              <a:cxn ang="T7">
                                <a:pos x="T2" y="T3"/>
                              </a:cxn>
                              <a:cxn ang="T8">
                                <a:pos x="T4" y="T5"/>
                              </a:cxn>
                            </a:cxnLst>
                            <a:rect l="0" t="0" r="r" b="b"/>
                            <a:pathLst>
                              <a:path w="180" h="360">
                                <a:moveTo>
                                  <a:pt x="0" y="360"/>
                                </a:moveTo>
                                <a:cubicBezTo>
                                  <a:pt x="90" y="300"/>
                                  <a:pt x="180" y="240"/>
                                  <a:pt x="180" y="180"/>
                                </a:cubicBezTo>
                                <a:cubicBezTo>
                                  <a:pt x="180" y="120"/>
                                  <a:pt x="90" y="60"/>
                                  <a:pt x="0" y="0"/>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0" name="Freeform 174"/>
                        <wps:cNvSpPr>
                          <a:spLocks/>
                        </wps:cNvSpPr>
                        <wps:spPr bwMode="auto">
                          <a:xfrm>
                            <a:off x="2628800" y="1599707"/>
                            <a:ext cx="114200" cy="228801"/>
                          </a:xfrm>
                          <a:custGeom>
                            <a:avLst/>
                            <a:gdLst>
                              <a:gd name="T0" fmla="*/ 0 w 180"/>
                              <a:gd name="T1" fmla="*/ 228775 h 360"/>
                              <a:gd name="T2" fmla="*/ 114157 w 180"/>
                              <a:gd name="T3" fmla="*/ 114388 h 360"/>
                              <a:gd name="T4" fmla="*/ 0 w 180"/>
                              <a:gd name="T5" fmla="*/ 0 h 360"/>
                              <a:gd name="T6" fmla="*/ 0 60000 65536"/>
                              <a:gd name="T7" fmla="*/ 0 60000 65536"/>
                              <a:gd name="T8" fmla="*/ 0 60000 65536"/>
                            </a:gdLst>
                            <a:ahLst/>
                            <a:cxnLst>
                              <a:cxn ang="T6">
                                <a:pos x="T0" y="T1"/>
                              </a:cxn>
                              <a:cxn ang="T7">
                                <a:pos x="T2" y="T3"/>
                              </a:cxn>
                              <a:cxn ang="T8">
                                <a:pos x="T4" y="T5"/>
                              </a:cxn>
                            </a:cxnLst>
                            <a:rect l="0" t="0" r="r" b="b"/>
                            <a:pathLst>
                              <a:path w="180" h="360">
                                <a:moveTo>
                                  <a:pt x="0" y="360"/>
                                </a:moveTo>
                                <a:cubicBezTo>
                                  <a:pt x="90" y="300"/>
                                  <a:pt x="180" y="240"/>
                                  <a:pt x="180" y="180"/>
                                </a:cubicBezTo>
                                <a:cubicBezTo>
                                  <a:pt x="180" y="120"/>
                                  <a:pt x="90" y="60"/>
                                  <a:pt x="0" y="0"/>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1" name="Freeform 175"/>
                        <wps:cNvSpPr>
                          <a:spLocks/>
                        </wps:cNvSpPr>
                        <wps:spPr bwMode="auto">
                          <a:xfrm>
                            <a:off x="2171400" y="1599707"/>
                            <a:ext cx="114900" cy="228801"/>
                          </a:xfrm>
                          <a:custGeom>
                            <a:avLst/>
                            <a:gdLst>
                              <a:gd name="T0" fmla="*/ 0 w 180"/>
                              <a:gd name="T1" fmla="*/ 228775 h 360"/>
                              <a:gd name="T2" fmla="*/ 114967 w 180"/>
                              <a:gd name="T3" fmla="*/ 114388 h 360"/>
                              <a:gd name="T4" fmla="*/ 0 w 180"/>
                              <a:gd name="T5" fmla="*/ 0 h 360"/>
                              <a:gd name="T6" fmla="*/ 0 60000 65536"/>
                              <a:gd name="T7" fmla="*/ 0 60000 65536"/>
                              <a:gd name="T8" fmla="*/ 0 60000 65536"/>
                            </a:gdLst>
                            <a:ahLst/>
                            <a:cxnLst>
                              <a:cxn ang="T6">
                                <a:pos x="T0" y="T1"/>
                              </a:cxn>
                              <a:cxn ang="T7">
                                <a:pos x="T2" y="T3"/>
                              </a:cxn>
                              <a:cxn ang="T8">
                                <a:pos x="T4" y="T5"/>
                              </a:cxn>
                            </a:cxnLst>
                            <a:rect l="0" t="0" r="r" b="b"/>
                            <a:pathLst>
                              <a:path w="180" h="360">
                                <a:moveTo>
                                  <a:pt x="0" y="360"/>
                                </a:moveTo>
                                <a:cubicBezTo>
                                  <a:pt x="90" y="300"/>
                                  <a:pt x="180" y="240"/>
                                  <a:pt x="180" y="180"/>
                                </a:cubicBezTo>
                                <a:cubicBezTo>
                                  <a:pt x="180" y="120"/>
                                  <a:pt x="90" y="60"/>
                                  <a:pt x="0" y="0"/>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2" name="Line 176"/>
                        <wps:cNvCnPr>
                          <a:cxnSpLocks noChangeShapeType="1"/>
                        </wps:cNvCnPr>
                        <wps:spPr bwMode="auto">
                          <a:xfrm flipV="1">
                            <a:off x="4343600" y="1828508"/>
                            <a:ext cx="0" cy="114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3" name="Line 177"/>
                        <wps:cNvCnPr>
                          <a:cxnSpLocks noChangeShapeType="1"/>
                        </wps:cNvCnPr>
                        <wps:spPr bwMode="auto">
                          <a:xfrm flipV="1">
                            <a:off x="4343600" y="1485806"/>
                            <a:ext cx="0" cy="113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4" name="Line 178"/>
                        <wps:cNvCnPr>
                          <a:cxnSpLocks noChangeShapeType="1"/>
                        </wps:cNvCnPr>
                        <wps:spPr bwMode="auto">
                          <a:xfrm flipV="1">
                            <a:off x="3772000" y="1485806"/>
                            <a:ext cx="0" cy="113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5" name="Line 179"/>
                        <wps:cNvCnPr>
                          <a:cxnSpLocks noChangeShapeType="1"/>
                        </wps:cNvCnPr>
                        <wps:spPr bwMode="auto">
                          <a:xfrm flipV="1">
                            <a:off x="3200400" y="1485806"/>
                            <a:ext cx="0" cy="113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6" name="Line 180"/>
                        <wps:cNvCnPr>
                          <a:cxnSpLocks noChangeShapeType="1"/>
                        </wps:cNvCnPr>
                        <wps:spPr bwMode="auto">
                          <a:xfrm flipV="1">
                            <a:off x="2628800" y="1485806"/>
                            <a:ext cx="0" cy="113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7" name="Line 181"/>
                        <wps:cNvCnPr>
                          <a:cxnSpLocks noChangeShapeType="1"/>
                        </wps:cNvCnPr>
                        <wps:spPr bwMode="auto">
                          <a:xfrm flipV="1">
                            <a:off x="2171400" y="1485806"/>
                            <a:ext cx="800" cy="113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8" name="Freeform 182"/>
                        <wps:cNvSpPr>
                          <a:spLocks/>
                        </wps:cNvSpPr>
                        <wps:spPr bwMode="auto">
                          <a:xfrm>
                            <a:off x="3772000" y="456702"/>
                            <a:ext cx="114200" cy="228801"/>
                          </a:xfrm>
                          <a:custGeom>
                            <a:avLst/>
                            <a:gdLst>
                              <a:gd name="T0" fmla="*/ 0 w 180"/>
                              <a:gd name="T1" fmla="*/ 228775 h 360"/>
                              <a:gd name="T2" fmla="*/ 114157 w 180"/>
                              <a:gd name="T3" fmla="*/ 114388 h 360"/>
                              <a:gd name="T4" fmla="*/ 0 w 180"/>
                              <a:gd name="T5" fmla="*/ 0 h 360"/>
                              <a:gd name="T6" fmla="*/ 0 60000 65536"/>
                              <a:gd name="T7" fmla="*/ 0 60000 65536"/>
                              <a:gd name="T8" fmla="*/ 0 60000 65536"/>
                            </a:gdLst>
                            <a:ahLst/>
                            <a:cxnLst>
                              <a:cxn ang="T6">
                                <a:pos x="T0" y="T1"/>
                              </a:cxn>
                              <a:cxn ang="T7">
                                <a:pos x="T2" y="T3"/>
                              </a:cxn>
                              <a:cxn ang="T8">
                                <a:pos x="T4" y="T5"/>
                              </a:cxn>
                            </a:cxnLst>
                            <a:rect l="0" t="0" r="r" b="b"/>
                            <a:pathLst>
                              <a:path w="180" h="360">
                                <a:moveTo>
                                  <a:pt x="0" y="360"/>
                                </a:moveTo>
                                <a:cubicBezTo>
                                  <a:pt x="90" y="300"/>
                                  <a:pt x="180" y="240"/>
                                  <a:pt x="180" y="180"/>
                                </a:cubicBezTo>
                                <a:cubicBezTo>
                                  <a:pt x="180" y="120"/>
                                  <a:pt x="90" y="60"/>
                                  <a:pt x="0" y="0"/>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9" name="Freeform 183"/>
                        <wps:cNvSpPr>
                          <a:spLocks/>
                        </wps:cNvSpPr>
                        <wps:spPr bwMode="auto">
                          <a:xfrm>
                            <a:off x="3200400" y="456702"/>
                            <a:ext cx="114200" cy="228801"/>
                          </a:xfrm>
                          <a:custGeom>
                            <a:avLst/>
                            <a:gdLst>
                              <a:gd name="T0" fmla="*/ 0 w 180"/>
                              <a:gd name="T1" fmla="*/ 228775 h 360"/>
                              <a:gd name="T2" fmla="*/ 114157 w 180"/>
                              <a:gd name="T3" fmla="*/ 114388 h 360"/>
                              <a:gd name="T4" fmla="*/ 0 w 180"/>
                              <a:gd name="T5" fmla="*/ 0 h 360"/>
                              <a:gd name="T6" fmla="*/ 0 60000 65536"/>
                              <a:gd name="T7" fmla="*/ 0 60000 65536"/>
                              <a:gd name="T8" fmla="*/ 0 60000 65536"/>
                            </a:gdLst>
                            <a:ahLst/>
                            <a:cxnLst>
                              <a:cxn ang="T6">
                                <a:pos x="T0" y="T1"/>
                              </a:cxn>
                              <a:cxn ang="T7">
                                <a:pos x="T2" y="T3"/>
                              </a:cxn>
                              <a:cxn ang="T8">
                                <a:pos x="T4" y="T5"/>
                              </a:cxn>
                            </a:cxnLst>
                            <a:rect l="0" t="0" r="r" b="b"/>
                            <a:pathLst>
                              <a:path w="180" h="360">
                                <a:moveTo>
                                  <a:pt x="0" y="360"/>
                                </a:moveTo>
                                <a:cubicBezTo>
                                  <a:pt x="90" y="300"/>
                                  <a:pt x="180" y="240"/>
                                  <a:pt x="180" y="180"/>
                                </a:cubicBezTo>
                                <a:cubicBezTo>
                                  <a:pt x="180" y="120"/>
                                  <a:pt x="90" y="60"/>
                                  <a:pt x="0" y="0"/>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0" name="Freeform 184"/>
                        <wps:cNvSpPr>
                          <a:spLocks/>
                        </wps:cNvSpPr>
                        <wps:spPr bwMode="auto">
                          <a:xfrm>
                            <a:off x="2743000" y="456702"/>
                            <a:ext cx="114100" cy="229601"/>
                          </a:xfrm>
                          <a:custGeom>
                            <a:avLst/>
                            <a:gdLst>
                              <a:gd name="T0" fmla="*/ 0 w 180"/>
                              <a:gd name="T1" fmla="*/ 229595 h 360"/>
                              <a:gd name="T2" fmla="*/ 114157 w 180"/>
                              <a:gd name="T3" fmla="*/ 114798 h 360"/>
                              <a:gd name="T4" fmla="*/ 0 w 180"/>
                              <a:gd name="T5" fmla="*/ 0 h 360"/>
                              <a:gd name="T6" fmla="*/ 0 60000 65536"/>
                              <a:gd name="T7" fmla="*/ 0 60000 65536"/>
                              <a:gd name="T8" fmla="*/ 0 60000 65536"/>
                            </a:gdLst>
                            <a:ahLst/>
                            <a:cxnLst>
                              <a:cxn ang="T6">
                                <a:pos x="T0" y="T1"/>
                              </a:cxn>
                              <a:cxn ang="T7">
                                <a:pos x="T2" y="T3"/>
                              </a:cxn>
                              <a:cxn ang="T8">
                                <a:pos x="T4" y="T5"/>
                              </a:cxn>
                            </a:cxnLst>
                            <a:rect l="0" t="0" r="r" b="b"/>
                            <a:pathLst>
                              <a:path w="180" h="360">
                                <a:moveTo>
                                  <a:pt x="0" y="360"/>
                                </a:moveTo>
                                <a:cubicBezTo>
                                  <a:pt x="90" y="300"/>
                                  <a:pt x="180" y="240"/>
                                  <a:pt x="180" y="180"/>
                                </a:cubicBezTo>
                                <a:cubicBezTo>
                                  <a:pt x="180" y="120"/>
                                  <a:pt x="90" y="60"/>
                                  <a:pt x="0" y="0"/>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1" name="Freeform 185"/>
                        <wps:cNvSpPr>
                          <a:spLocks/>
                        </wps:cNvSpPr>
                        <wps:spPr bwMode="auto">
                          <a:xfrm>
                            <a:off x="2057200" y="456702"/>
                            <a:ext cx="114200" cy="228801"/>
                          </a:xfrm>
                          <a:custGeom>
                            <a:avLst/>
                            <a:gdLst>
                              <a:gd name="T0" fmla="*/ 0 w 180"/>
                              <a:gd name="T1" fmla="*/ 228775 h 360"/>
                              <a:gd name="T2" fmla="*/ 114157 w 180"/>
                              <a:gd name="T3" fmla="*/ 114388 h 360"/>
                              <a:gd name="T4" fmla="*/ 0 w 180"/>
                              <a:gd name="T5" fmla="*/ 0 h 360"/>
                              <a:gd name="T6" fmla="*/ 0 60000 65536"/>
                              <a:gd name="T7" fmla="*/ 0 60000 65536"/>
                              <a:gd name="T8" fmla="*/ 0 60000 65536"/>
                            </a:gdLst>
                            <a:ahLst/>
                            <a:cxnLst>
                              <a:cxn ang="T6">
                                <a:pos x="T0" y="T1"/>
                              </a:cxn>
                              <a:cxn ang="T7">
                                <a:pos x="T2" y="T3"/>
                              </a:cxn>
                              <a:cxn ang="T8">
                                <a:pos x="T4" y="T5"/>
                              </a:cxn>
                            </a:cxnLst>
                            <a:rect l="0" t="0" r="r" b="b"/>
                            <a:pathLst>
                              <a:path w="180" h="360">
                                <a:moveTo>
                                  <a:pt x="0" y="360"/>
                                </a:moveTo>
                                <a:cubicBezTo>
                                  <a:pt x="90" y="300"/>
                                  <a:pt x="180" y="240"/>
                                  <a:pt x="180" y="180"/>
                                </a:cubicBezTo>
                                <a:cubicBezTo>
                                  <a:pt x="180" y="120"/>
                                  <a:pt x="90" y="60"/>
                                  <a:pt x="0" y="0"/>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2" name="Freeform 186"/>
                        <wps:cNvSpPr>
                          <a:spLocks/>
                        </wps:cNvSpPr>
                        <wps:spPr bwMode="auto">
                          <a:xfrm>
                            <a:off x="1485600" y="456702"/>
                            <a:ext cx="114200" cy="228801"/>
                          </a:xfrm>
                          <a:custGeom>
                            <a:avLst/>
                            <a:gdLst>
                              <a:gd name="T0" fmla="*/ 0 w 180"/>
                              <a:gd name="T1" fmla="*/ 228775 h 360"/>
                              <a:gd name="T2" fmla="*/ 114157 w 180"/>
                              <a:gd name="T3" fmla="*/ 114388 h 360"/>
                              <a:gd name="T4" fmla="*/ 0 w 180"/>
                              <a:gd name="T5" fmla="*/ 0 h 360"/>
                              <a:gd name="T6" fmla="*/ 0 60000 65536"/>
                              <a:gd name="T7" fmla="*/ 0 60000 65536"/>
                              <a:gd name="T8" fmla="*/ 0 60000 65536"/>
                            </a:gdLst>
                            <a:ahLst/>
                            <a:cxnLst>
                              <a:cxn ang="T6">
                                <a:pos x="T0" y="T1"/>
                              </a:cxn>
                              <a:cxn ang="T7">
                                <a:pos x="T2" y="T3"/>
                              </a:cxn>
                              <a:cxn ang="T8">
                                <a:pos x="T4" y="T5"/>
                              </a:cxn>
                            </a:cxnLst>
                            <a:rect l="0" t="0" r="r" b="b"/>
                            <a:pathLst>
                              <a:path w="180" h="360">
                                <a:moveTo>
                                  <a:pt x="0" y="360"/>
                                </a:moveTo>
                                <a:cubicBezTo>
                                  <a:pt x="90" y="300"/>
                                  <a:pt x="180" y="240"/>
                                  <a:pt x="180" y="180"/>
                                </a:cubicBezTo>
                                <a:cubicBezTo>
                                  <a:pt x="180" y="120"/>
                                  <a:pt x="90" y="60"/>
                                  <a:pt x="0" y="0"/>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3" name="Line 187"/>
                        <wps:cNvCnPr>
                          <a:cxnSpLocks noChangeShapeType="1"/>
                        </wps:cNvCnPr>
                        <wps:spPr bwMode="auto">
                          <a:xfrm>
                            <a:off x="1485600" y="685503"/>
                            <a:ext cx="0" cy="113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4" name="Line 188"/>
                        <wps:cNvCnPr>
                          <a:cxnSpLocks noChangeShapeType="1"/>
                        </wps:cNvCnPr>
                        <wps:spPr bwMode="auto">
                          <a:xfrm>
                            <a:off x="2057200" y="685503"/>
                            <a:ext cx="0" cy="113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5" name="Line 189"/>
                        <wps:cNvCnPr>
                          <a:cxnSpLocks noChangeShapeType="1"/>
                        </wps:cNvCnPr>
                        <wps:spPr bwMode="auto">
                          <a:xfrm>
                            <a:off x="2743000" y="685503"/>
                            <a:ext cx="800" cy="113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6" name="Line 190"/>
                        <wps:cNvCnPr>
                          <a:cxnSpLocks noChangeShapeType="1"/>
                        </wps:cNvCnPr>
                        <wps:spPr bwMode="auto">
                          <a:xfrm>
                            <a:off x="3200400" y="685503"/>
                            <a:ext cx="0" cy="113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7" name="Line 191"/>
                        <wps:cNvCnPr>
                          <a:cxnSpLocks noChangeShapeType="1"/>
                        </wps:cNvCnPr>
                        <wps:spPr bwMode="auto">
                          <a:xfrm>
                            <a:off x="3772000" y="685503"/>
                            <a:ext cx="0" cy="113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8" name="Line 192"/>
                        <wps:cNvCnPr>
                          <a:cxnSpLocks noChangeShapeType="1"/>
                        </wps:cNvCnPr>
                        <wps:spPr bwMode="auto">
                          <a:xfrm>
                            <a:off x="1485600" y="341901"/>
                            <a:ext cx="0" cy="114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0" name="Line 193"/>
                        <wps:cNvCnPr>
                          <a:cxnSpLocks noChangeShapeType="1"/>
                        </wps:cNvCnPr>
                        <wps:spPr bwMode="auto">
                          <a:xfrm>
                            <a:off x="2057200" y="341901"/>
                            <a:ext cx="0" cy="114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1" name="Line 194"/>
                        <wps:cNvCnPr>
                          <a:cxnSpLocks noChangeShapeType="1"/>
                        </wps:cNvCnPr>
                        <wps:spPr bwMode="auto">
                          <a:xfrm>
                            <a:off x="2743000" y="342701"/>
                            <a:ext cx="800" cy="1140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2" name="Line 195"/>
                        <wps:cNvCnPr>
                          <a:cxnSpLocks noChangeShapeType="1"/>
                        </wps:cNvCnPr>
                        <wps:spPr bwMode="auto">
                          <a:xfrm>
                            <a:off x="3200400" y="341901"/>
                            <a:ext cx="0" cy="114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3" name="Line 196"/>
                        <wps:cNvCnPr>
                          <a:cxnSpLocks noChangeShapeType="1"/>
                        </wps:cNvCnPr>
                        <wps:spPr bwMode="auto">
                          <a:xfrm>
                            <a:off x="3772000" y="341901"/>
                            <a:ext cx="0" cy="114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4" name="Freeform 197"/>
                        <wps:cNvSpPr>
                          <a:spLocks/>
                        </wps:cNvSpPr>
                        <wps:spPr bwMode="auto">
                          <a:xfrm>
                            <a:off x="571500" y="456702"/>
                            <a:ext cx="112600" cy="228801"/>
                          </a:xfrm>
                          <a:custGeom>
                            <a:avLst/>
                            <a:gdLst>
                              <a:gd name="T0" fmla="*/ 0 w 180"/>
                              <a:gd name="T1" fmla="*/ 228775 h 360"/>
                              <a:gd name="T2" fmla="*/ 112538 w 180"/>
                              <a:gd name="T3" fmla="*/ 114388 h 360"/>
                              <a:gd name="T4" fmla="*/ 0 w 180"/>
                              <a:gd name="T5" fmla="*/ 0 h 360"/>
                              <a:gd name="T6" fmla="*/ 0 60000 65536"/>
                              <a:gd name="T7" fmla="*/ 0 60000 65536"/>
                              <a:gd name="T8" fmla="*/ 0 60000 65536"/>
                            </a:gdLst>
                            <a:ahLst/>
                            <a:cxnLst>
                              <a:cxn ang="T6">
                                <a:pos x="T0" y="T1"/>
                              </a:cxn>
                              <a:cxn ang="T7">
                                <a:pos x="T2" y="T3"/>
                              </a:cxn>
                              <a:cxn ang="T8">
                                <a:pos x="T4" y="T5"/>
                              </a:cxn>
                            </a:cxnLst>
                            <a:rect l="0" t="0" r="r" b="b"/>
                            <a:pathLst>
                              <a:path w="180" h="360">
                                <a:moveTo>
                                  <a:pt x="0" y="360"/>
                                </a:moveTo>
                                <a:cubicBezTo>
                                  <a:pt x="90" y="300"/>
                                  <a:pt x="180" y="240"/>
                                  <a:pt x="180" y="180"/>
                                </a:cubicBezTo>
                                <a:cubicBezTo>
                                  <a:pt x="180" y="120"/>
                                  <a:pt x="90" y="60"/>
                                  <a:pt x="0" y="0"/>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5" name="Line 198"/>
                        <wps:cNvCnPr>
                          <a:cxnSpLocks noChangeShapeType="1"/>
                        </wps:cNvCnPr>
                        <wps:spPr bwMode="auto">
                          <a:xfrm flipV="1">
                            <a:off x="571500" y="341901"/>
                            <a:ext cx="900" cy="11560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20" name="Line 199"/>
                        <wps:cNvCnPr>
                          <a:cxnSpLocks noChangeShapeType="1"/>
                        </wps:cNvCnPr>
                        <wps:spPr bwMode="auto">
                          <a:xfrm>
                            <a:off x="114100" y="570702"/>
                            <a:ext cx="228300" cy="8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21" name="Line 200"/>
                        <wps:cNvCnPr>
                          <a:cxnSpLocks noChangeShapeType="1"/>
                        </wps:cNvCnPr>
                        <wps:spPr bwMode="auto">
                          <a:xfrm>
                            <a:off x="114100" y="341901"/>
                            <a:ext cx="228300" cy="8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22" name="Line 201"/>
                        <wps:cNvCnPr>
                          <a:cxnSpLocks noChangeShapeType="1"/>
                        </wps:cNvCnPr>
                        <wps:spPr bwMode="auto">
                          <a:xfrm flipV="1">
                            <a:off x="914000" y="570702"/>
                            <a:ext cx="0" cy="45750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id="Полотно 126" o:spid="_x0000_s1150" editas="canvas" style="width:459pt;height:181.3pt;mso-position-horizontal-relative:char;mso-position-vertical-relative:line" coordsize="58293,230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">
                <v:shape id="_x0000_s1151" type="#_x0000_t75" style="position:absolute;width:58293;height:23025;visibility:visible;mso-wrap-style:square">
                  <v:fill o:detectmouseclick="t"/>
                  <v:path o:connecttype="none"/>
                </v:shape>
                <v:rect id="Rectangle 128" o:spid="_x0000_s1152" style="position:absolute;left:45719;top:14858;width:5716;height:34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" strokecolor="white">
                  <v:textbox>
                    <w:txbxContent>
                      <w:p w:rsidR="007A1139" w:rsidRPr="005D3C11" w:rsidRDefault="007A1139" w:rsidP="00DA1579">
                        <w:pPr>
                          <w:ind w:firstLine="0"/>
                          <w:rPr>
                            <w:b/>
                            <w:sz w:val="24"/>
                            <w:lang w:val="en-US"/>
                          </w:rPr>
                        </w:pPr>
                        <w:r>
                          <w:rPr>
                            <w:b/>
                            <w:sz w:val="24"/>
                          </w:rPr>
                          <w:t xml:space="preserve">  </w:t>
                        </w:r>
                        <w:r w:rsidRPr="005D3C11">
                          <w:rPr>
                            <w:b/>
                            <w:sz w:val="24"/>
                            <w:lang w:val="en-US"/>
                          </w:rPr>
                          <w:t>G</w:t>
                        </w:r>
                        <w:r>
                          <w:rPr>
                            <w:b/>
                            <w:sz w:val="24"/>
                            <w:vertAlign w:val="subscript"/>
                            <w:lang w:val="en-US"/>
                          </w:rPr>
                          <w:t>41</w:t>
                        </w:r>
                      </w:p>
                    </w:txbxContent>
                  </v:textbox>
                </v:rect>
                <v:rect id="Rectangle 129" o:spid="_x0000_s1153" style="position:absolute;left:51435;top:9142;width:4550;height:34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" strokecolor="white">
                  <v:textbox>
                    <w:txbxContent>
                      <w:p w:rsidR="007A1139" w:rsidRPr="005D3C11" w:rsidRDefault="007A1139" w:rsidP="00DA1579">
                        <w:pPr>
                          <w:ind w:firstLine="0"/>
                          <w:rPr>
                            <w:b/>
                            <w:sz w:val="24"/>
                            <w:lang w:val="en-US"/>
                          </w:rPr>
                        </w:pPr>
                        <w:r w:rsidRPr="005D3C11">
                          <w:rPr>
                            <w:b/>
                            <w:sz w:val="24"/>
                            <w:lang w:val="en-US"/>
                          </w:rPr>
                          <w:t>G</w:t>
                        </w:r>
                        <w:r>
                          <w:rPr>
                            <w:b/>
                            <w:sz w:val="24"/>
                            <w:vertAlign w:val="subscript"/>
                            <w:lang w:val="en-US"/>
                          </w:rPr>
                          <w:t>4</w:t>
                        </w:r>
                      </w:p>
                    </w:txbxContent>
                  </v:textbox>
                </v:rect>
                <v:rect id="Rectangle 130" o:spid="_x0000_s1154" style="position:absolute;left:51435;top:11430;width:6858;height:68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" strokecolor="white">
                  <v:textbox>
                    <w:txbxContent>
                      <w:p w:rsidR="007A1139" w:rsidRPr="00301FDF" w:rsidRDefault="007A1139" w:rsidP="00DA1579">
                        <w:pPr>
                          <w:ind w:firstLine="0"/>
                          <w:rPr>
                            <w:b/>
                            <w:sz w:val="24"/>
                            <w:lang w:val="en-US"/>
                          </w:rPr>
                        </w:pPr>
                        <w:r>
                          <w:rPr>
                            <w:b/>
                            <w:sz w:val="24"/>
                            <w:lang w:val="en-US"/>
                          </w:rPr>
                          <w:t>L, X, C</w:t>
                        </w:r>
                      </w:p>
                    </w:txbxContent>
                  </v:textbox>
                </v:rect>
                <v:rect id="Rectangle 131" o:spid="_x0000_s1155" style="position:absolute;left:43436;top:17145;width:4550;height:58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" strokecolor="white">
                  <v:textbox>
                    <w:txbxContent>
                      <w:p w:rsidR="007A1139" w:rsidRPr="005D3C11" w:rsidRDefault="007A1139" w:rsidP="00DA1579">
                        <w:pPr>
                          <w:ind w:firstLine="0"/>
                          <w:rPr>
                            <w:b/>
                            <w:sz w:val="24"/>
                            <w:lang w:val="en-US"/>
                          </w:rPr>
                        </w:pPr>
                        <w:r w:rsidRPr="005D3C11">
                          <w:rPr>
                            <w:b/>
                            <w:sz w:val="24"/>
                            <w:lang w:val="en-US"/>
                          </w:rPr>
                          <w:t>G</w:t>
                        </w:r>
                        <w:r>
                          <w:rPr>
                            <w:b/>
                            <w:sz w:val="24"/>
                            <w:vertAlign w:val="subscript"/>
                            <w:lang w:val="en-US"/>
                          </w:rPr>
                          <w:t>3</w:t>
                        </w:r>
                        <w:r w:rsidRPr="0078247D">
                          <w:rPr>
                            <w:b/>
                            <w:sz w:val="24"/>
                            <w:lang w:val="en-US"/>
                          </w:rPr>
                          <w:t>n</w:t>
                        </w:r>
                      </w:p>
                    </w:txbxContent>
                  </v:textbox>
                </v:rect>
                <v:rect id="Rectangle 132" o:spid="_x0000_s1156" style="position:absolute;left:17147;top:14858;width:5716;height:34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" strokecolor="white">
                  <v:textbox>
                    <w:txbxContent>
                      <w:p w:rsidR="007A1139" w:rsidRPr="005D3C11" w:rsidRDefault="007A1139" w:rsidP="00DA1579">
                        <w:pPr>
                          <w:ind w:firstLine="0"/>
                          <w:rPr>
                            <w:b/>
                            <w:sz w:val="24"/>
                            <w:lang w:val="en-US"/>
                          </w:rPr>
                        </w:pPr>
                        <w:r>
                          <w:rPr>
                            <w:b/>
                            <w:sz w:val="24"/>
                          </w:rPr>
                          <w:t xml:space="preserve"> </w:t>
                        </w:r>
                        <w:r w:rsidRPr="005D3C11">
                          <w:rPr>
                            <w:b/>
                            <w:sz w:val="24"/>
                            <w:lang w:val="en-US"/>
                          </w:rPr>
                          <w:t>G</w:t>
                        </w:r>
                        <w:r>
                          <w:rPr>
                            <w:b/>
                            <w:sz w:val="24"/>
                            <w:vertAlign w:val="subscript"/>
                            <w:lang w:val="en-US"/>
                          </w:rPr>
                          <w:t>4</w:t>
                        </w:r>
                        <w:r w:rsidRPr="0078247D">
                          <w:rPr>
                            <w:b/>
                            <w:sz w:val="24"/>
                            <w:lang w:val="en-US"/>
                          </w:rPr>
                          <w:t>n</w:t>
                        </w:r>
                      </w:p>
                    </w:txbxContent>
                  </v:textbox>
                </v:rect>
                <v:rect id="Rectangle 133" o:spid="_x0000_s1157" style="position:absolute;left:14856;top:17145;width:4550;height:3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" strokecolor="white">
                  <v:textbox>
                    <w:txbxContent>
                      <w:p w:rsidR="007A1139" w:rsidRPr="005D3C11" w:rsidRDefault="007A1139" w:rsidP="00DA1579">
                        <w:pPr>
                          <w:ind w:hanging="142"/>
                          <w:rPr>
                            <w:b/>
                            <w:sz w:val="24"/>
                            <w:lang w:val="en-US"/>
                          </w:rPr>
                        </w:pPr>
                        <w:r w:rsidRPr="005D3C11">
                          <w:rPr>
                            <w:b/>
                            <w:sz w:val="24"/>
                            <w:lang w:val="en-US"/>
                          </w:rPr>
                          <w:t>G</w:t>
                        </w:r>
                        <w:r>
                          <w:rPr>
                            <w:b/>
                            <w:sz w:val="24"/>
                            <w:vertAlign w:val="subscript"/>
                            <w:lang w:val="en-US"/>
                          </w:rPr>
                          <w:t>31</w:t>
                        </w:r>
                      </w:p>
                    </w:txbxContent>
                  </v:textbox>
                </v:rect>
                <v:rect id="Rectangle 134" o:spid="_x0000_s1158" style="position:absolute;left:41145;top:5715;width:4550;height:34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" strokecolor="white">
                  <v:textbox>
                    <w:txbxContent>
                      <w:p w:rsidR="007A1139" w:rsidRPr="005D3C11" w:rsidRDefault="007A1139" w:rsidP="00DA1579">
                        <w:pPr>
                          <w:ind w:firstLine="0"/>
                          <w:rPr>
                            <w:b/>
                            <w:sz w:val="24"/>
                            <w:lang w:val="en-US"/>
                          </w:rPr>
                        </w:pPr>
                        <w:r w:rsidRPr="005D3C11">
                          <w:rPr>
                            <w:b/>
                            <w:sz w:val="24"/>
                            <w:lang w:val="en-US"/>
                          </w:rPr>
                          <w:t>G</w:t>
                        </w:r>
                        <w:r>
                          <w:rPr>
                            <w:b/>
                            <w:sz w:val="24"/>
                            <w:vertAlign w:val="subscript"/>
                            <w:lang w:val="en-US"/>
                          </w:rPr>
                          <w:t>2</w:t>
                        </w:r>
                        <w:r w:rsidRPr="0078247D">
                          <w:rPr>
                            <w:b/>
                            <w:sz w:val="24"/>
                            <w:lang w:val="en-US"/>
                          </w:rPr>
                          <w:t>n</w:t>
                        </w:r>
                      </w:p>
                    </w:txbxContent>
                  </v:textbox>
                </v:rect>
                <v:rect id="Rectangle 135" o:spid="_x0000_s1159" style="position:absolute;left:37720;top:3427;width:4550;height:34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" strokecolor="white">
                  <v:textbox>
                    <w:txbxContent>
                      <w:p w:rsidR="007A1139" w:rsidRPr="005D3C11" w:rsidRDefault="007A1139" w:rsidP="00DA1579">
                        <w:pPr>
                          <w:ind w:firstLine="0"/>
                          <w:rPr>
                            <w:b/>
                            <w:sz w:val="24"/>
                            <w:lang w:val="en-US"/>
                          </w:rPr>
                        </w:pPr>
                        <w:r w:rsidRPr="005D3C11">
                          <w:rPr>
                            <w:b/>
                            <w:sz w:val="24"/>
                            <w:lang w:val="en-US"/>
                          </w:rPr>
                          <w:t>G</w:t>
                        </w:r>
                        <w:r>
                          <w:rPr>
                            <w:b/>
                            <w:sz w:val="24"/>
                            <w:vertAlign w:val="subscript"/>
                            <w:lang w:val="en-US"/>
                          </w:rPr>
                          <w:t>1</w:t>
                        </w:r>
                        <w:r w:rsidRPr="0078247D">
                          <w:rPr>
                            <w:b/>
                            <w:sz w:val="24"/>
                            <w:lang w:val="en-US"/>
                          </w:rPr>
                          <w:t>n</w:t>
                        </w:r>
                      </w:p>
                    </w:txbxContent>
                  </v:textbox>
                </v:rect>
                <v:rect id="Rectangle 136" o:spid="_x0000_s1160" style="position:absolute;left:22888;top:5723;width:4550;height:34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" strokecolor="white">
                  <v:textbox>
                    <w:txbxContent>
                      <w:p w:rsidR="007A1139" w:rsidRPr="005D3C11" w:rsidRDefault="007A1139" w:rsidP="00DA1579">
                        <w:pPr>
                          <w:ind w:firstLine="0"/>
                          <w:rPr>
                            <w:b/>
                            <w:sz w:val="24"/>
                            <w:lang w:val="en-US"/>
                          </w:rPr>
                        </w:pPr>
                        <w:r>
                          <w:rPr>
                            <w:b/>
                            <w:sz w:val="24"/>
                          </w:rPr>
                          <w:t xml:space="preserve"> </w:t>
                        </w:r>
                        <w:r w:rsidRPr="005D3C11">
                          <w:rPr>
                            <w:b/>
                            <w:sz w:val="24"/>
                            <w:lang w:val="en-US"/>
                          </w:rPr>
                          <w:t>G</w:t>
                        </w:r>
                        <w:r w:rsidRPr="005D3C11">
                          <w:rPr>
                            <w:b/>
                            <w:sz w:val="24"/>
                            <w:vertAlign w:val="subscript"/>
                            <w:lang w:val="en-US"/>
                          </w:rPr>
                          <w:t>2</w:t>
                        </w:r>
                        <w:r>
                          <w:rPr>
                            <w:b/>
                            <w:sz w:val="24"/>
                            <w:vertAlign w:val="subscript"/>
                            <w:lang w:val="en-US"/>
                          </w:rPr>
                          <w:t>2</w:t>
                        </w:r>
                      </w:p>
                    </w:txbxContent>
                  </v:textbox>
                </v:rect>
                <v:rect id="Rectangle 137" o:spid="_x0000_s1161" style="position:absolute;left:14856;top:3427;width:4566;height:34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" strokecolor="white">
                  <v:textbox>
                    <w:txbxContent>
                      <w:p w:rsidR="007A1139" w:rsidRPr="005D3C11" w:rsidRDefault="007A1139" w:rsidP="00DA1579">
                        <w:pPr>
                          <w:ind w:firstLine="0"/>
                          <w:rPr>
                            <w:b/>
                            <w:sz w:val="24"/>
                            <w:lang w:val="en-US"/>
                          </w:rPr>
                        </w:pPr>
                        <w:r w:rsidRPr="005D3C11">
                          <w:rPr>
                            <w:b/>
                            <w:sz w:val="24"/>
                            <w:lang w:val="en-US"/>
                          </w:rPr>
                          <w:t>G</w:t>
                        </w:r>
                        <w:r>
                          <w:rPr>
                            <w:b/>
                            <w:sz w:val="24"/>
                            <w:vertAlign w:val="subscript"/>
                            <w:lang w:val="en-US"/>
                          </w:rPr>
                          <w:t>12</w:t>
                        </w:r>
                      </w:p>
                    </w:txbxContent>
                  </v:textbox>
                </v:rect>
                <v:rect id="Rectangle 138" o:spid="_x0000_s1162" style="position:absolute;left:5715;top:10290;width:4567;height:34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" strokecolor="white">
                  <v:textbox>
                    <w:txbxContent>
                      <w:p w:rsidR="007A1139" w:rsidRPr="005D3C11" w:rsidRDefault="007A1139" w:rsidP="00DA1579">
                        <w:pPr>
                          <w:ind w:firstLine="0"/>
                          <w:rPr>
                            <w:b/>
                            <w:sz w:val="24"/>
                            <w:lang w:val="en-US"/>
                          </w:rPr>
                        </w:pPr>
                        <w:r w:rsidRPr="005D3C11">
                          <w:rPr>
                            <w:b/>
                            <w:sz w:val="24"/>
                            <w:lang w:val="en-US"/>
                          </w:rPr>
                          <w:t>G</w:t>
                        </w:r>
                        <w:r w:rsidRPr="005D3C11">
                          <w:rPr>
                            <w:b/>
                            <w:sz w:val="24"/>
                            <w:vertAlign w:val="subscript"/>
                            <w:lang w:val="en-US"/>
                          </w:rPr>
                          <w:t>21</w:t>
                        </w:r>
                      </w:p>
                    </w:txbxContent>
                  </v:textbox>
                </v:rect>
                <v:rect id="Rectangle 139" o:spid="_x0000_s1163" style="position:absolute;left:5715;top:12570;width:6858;height:34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" strokecolor="white">
                  <v:textbox>
                    <w:txbxContent>
                      <w:p w:rsidR="007A1139" w:rsidRPr="00301FDF" w:rsidRDefault="007A1139" w:rsidP="00DA1579">
                        <w:pPr>
                          <w:ind w:firstLine="0"/>
                          <w:rPr>
                            <w:b/>
                            <w:sz w:val="24"/>
                            <w:lang w:val="en-US"/>
                          </w:rPr>
                        </w:pPr>
                        <w:r w:rsidRPr="005D3C11">
                          <w:rPr>
                            <w:b/>
                            <w:sz w:val="24"/>
                            <w:lang w:val="en-US"/>
                          </w:rPr>
                          <w:t>G</w:t>
                        </w:r>
                        <w:r>
                          <w:rPr>
                            <w:b/>
                            <w:sz w:val="24"/>
                            <w:vertAlign w:val="subscript"/>
                            <w:lang w:val="en-US"/>
                          </w:rPr>
                          <w:t>11</w:t>
                        </w:r>
                        <w:r>
                          <w:rPr>
                            <w:b/>
                            <w:sz w:val="24"/>
                            <w:lang w:val="en-US"/>
                          </w:rPr>
                          <w:t>; L</w:t>
                        </w:r>
                        <w:r w:rsidRPr="00301FDF">
                          <w:rPr>
                            <w:b/>
                            <w:sz w:val="24"/>
                            <w:vertAlign w:val="subscript"/>
                            <w:lang w:val="en-US"/>
                          </w:rPr>
                          <w:t>0</w:t>
                        </w:r>
                      </w:p>
                    </w:txbxContent>
                  </v:textbox>
                </v:rect>
                <v:rect id="Rectangle 140" o:spid="_x0000_s1164" style="position:absolute;top:17145;width:4566;height:34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" strokecolor="white">
                  <v:textbox>
                    <w:txbxContent>
                      <w:p w:rsidR="007A1139" w:rsidRPr="005D3C11" w:rsidRDefault="007A1139" w:rsidP="00DA1579">
                        <w:pPr>
                          <w:ind w:firstLine="0"/>
                          <w:rPr>
                            <w:b/>
                            <w:sz w:val="24"/>
                            <w:lang w:val="en-US"/>
                          </w:rPr>
                        </w:pPr>
                        <w:r w:rsidRPr="005D3C11">
                          <w:rPr>
                            <w:b/>
                            <w:sz w:val="24"/>
                            <w:lang w:val="en-US"/>
                          </w:rPr>
                          <w:t>G</w:t>
                        </w:r>
                        <w:r w:rsidRPr="005D3C11">
                          <w:rPr>
                            <w:b/>
                            <w:sz w:val="24"/>
                            <w:vertAlign w:val="subscript"/>
                            <w:lang w:val="en-US"/>
                          </w:rPr>
                          <w:t>3</w:t>
                        </w:r>
                      </w:p>
                    </w:txbxContent>
                  </v:textbox>
                </v:rect>
                <v:rect id="Rectangle 141" o:spid="_x0000_s1165" style="position:absolute;left:9140;top:8003;width:4575;height:34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" strokecolor="white">
                  <v:textbox>
                    <w:txbxContent>
                      <w:p w:rsidR="007A1139" w:rsidRPr="005D3C11" w:rsidRDefault="007A1139" w:rsidP="00DA1579">
                        <w:pPr>
                          <w:ind w:firstLine="0"/>
                          <w:rPr>
                            <w:b/>
                            <w:sz w:val="24"/>
                            <w:lang w:val="en-US"/>
                          </w:rPr>
                        </w:pPr>
                        <w:r w:rsidRPr="005D3C11">
                          <w:rPr>
                            <w:b/>
                            <w:sz w:val="24"/>
                            <w:lang w:val="en-US"/>
                          </w:rPr>
                          <w:t>X</w:t>
                        </w:r>
                        <w:r w:rsidRPr="005D3C11">
                          <w:rPr>
                            <w:b/>
                            <w:sz w:val="24"/>
                            <w:vertAlign w:val="subscript"/>
                            <w:lang w:val="en-US"/>
                          </w:rPr>
                          <w:t>0</w:t>
                        </w:r>
                      </w:p>
                    </w:txbxContent>
                  </v:textbox>
                </v:rect>
                <v:rect id="Rectangle 142" o:spid="_x0000_s1166" style="position:absolute;top:1139;width:4566;height:34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" strokecolor="white">
                  <v:textbox>
                    <w:txbxContent>
                      <w:p w:rsidR="007A1139" w:rsidRPr="005D3C11" w:rsidRDefault="007A1139" w:rsidP="00DA1579">
                        <w:pPr>
                          <w:ind w:firstLine="0"/>
                          <w:rPr>
                            <w:b/>
                            <w:sz w:val="24"/>
                            <w:lang w:val="en-US"/>
                          </w:rPr>
                        </w:pPr>
                        <w:r w:rsidRPr="005D3C11">
                          <w:rPr>
                            <w:b/>
                            <w:sz w:val="24"/>
                            <w:lang w:val="en-US"/>
                          </w:rPr>
                          <w:t>G</w:t>
                        </w:r>
                        <w:r w:rsidRPr="005D3C11">
                          <w:rPr>
                            <w:b/>
                            <w:sz w:val="24"/>
                            <w:vertAlign w:val="subscript"/>
                            <w:lang w:val="en-US"/>
                          </w:rPr>
                          <w:t>1</w:t>
                        </w:r>
                      </w:p>
                    </w:txbxContent>
                  </v:textbox>
                </v:rect>
                <v:rect id="Rectangle 143" o:spid="_x0000_s1167" style="position:absolute;top:5715;width:4566;height:34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" strokecolor="white">
                  <v:textbox>
                    <w:txbxContent>
                      <w:p w:rsidR="007A1139" w:rsidRPr="005D3C11" w:rsidRDefault="007A1139" w:rsidP="00DA1579">
                        <w:pPr>
                          <w:ind w:firstLine="0"/>
                          <w:rPr>
                            <w:b/>
                            <w:sz w:val="24"/>
                            <w:lang w:val="en-US"/>
                          </w:rPr>
                        </w:pPr>
                        <w:r w:rsidRPr="005D3C11">
                          <w:rPr>
                            <w:b/>
                            <w:sz w:val="24"/>
                            <w:lang w:val="en-US"/>
                          </w:rPr>
                          <w:t>G</w:t>
                        </w:r>
                        <w:r w:rsidRPr="005D3C11">
                          <w:rPr>
                            <w:b/>
                            <w:sz w:val="24"/>
                            <w:vertAlign w:val="subscript"/>
                            <w:lang w:val="en-US"/>
                          </w:rPr>
                          <w:t>2</w:t>
                        </w:r>
                      </w:p>
                    </w:txbxContent>
                  </v:textbox>
                </v:rect>
                <v:rect id="Rectangle 144" o:spid="_x0000_s1168" style="position:absolute;left:13715;top:7994;width:34287;height:68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">
                  <v:textbox>
                    <w:txbxContent>
                      <w:p w:rsidR="007A1139" w:rsidRPr="001533D5" w:rsidRDefault="007A1139" w:rsidP="00DA1579">
                        <w:pPr>
                          <w:spacing w:before="240"/>
                          <w:jc w:val="center"/>
                          <w:rPr>
                            <w:b/>
                            <w:sz w:val="36"/>
                            <w:szCs w:val="36"/>
                          </w:rPr>
                        </w:pPr>
                        <w:r>
                          <w:rPr>
                            <w:b/>
                            <w:sz w:val="36"/>
                            <w:szCs w:val="36"/>
                          </w:rPr>
                          <w:t>Аеротенк</w:t>
                        </w:r>
                      </w:p>
                    </w:txbxContent>
                  </v:textbox>
                </v:rect>
                <v:line id="Line 145" o:spid="_x0000_s1169" style="position:absolute;visibility:visible;mso-wrap-style:square" from="3432,5707" to="41145,57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"/>
                <v:line id="Line 146" o:spid="_x0000_s1170" style="position:absolute;flip:y;visibility:visible;mso-wrap-style:square" from="3432,3419" to="37720,34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"/>
                <v:line id="Line 147" o:spid="_x0000_s1171" style="position:absolute;visibility:visible;mso-wrap-style:square" from="18289,17145" to="51435,171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"/>
                <v:line id="Line 148" o:spid="_x0000_s1172" style="position:absolute;visibility:visible;mso-wrap-style:square" from="3432,19433" to="43436,19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"/>
                <v:line id="Line 149" o:spid="_x0000_s1173" style="position:absolute;flip:y;visibility:visible;mso-wrap-style:square" from="14856,14858" to="14864,194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">
                  <v:stroke endarrow="block"/>
                </v:line>
                <v:line id="Line 150" o:spid="_x0000_s1174" style="position:absolute;visibility:visible;mso-wrap-style:square" from="18289,14858" to="18289,171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">
                  <v:stroke endarrow="block"/>
                </v:line>
                <v:line id="Line 151" o:spid="_x0000_s1175" style="position:absolute;visibility:visible;mso-wrap-style:square" from="24005,14858" to="24013,171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">
                  <v:stroke endarrow="block"/>
                </v:line>
                <v:line id="Line 152" o:spid="_x0000_s1176" style="position:absolute;visibility:visible;mso-wrap-style:square" from="29721,14858" to="29721,171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">
                  <v:stroke endarrow="block"/>
                </v:line>
                <v:line id="Line 153" o:spid="_x0000_s1177" style="position:absolute;visibility:visible;mso-wrap-style:square" from="35429,14858" to="35437,171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">
                  <v:stroke endarrow="block"/>
                </v:line>
                <v:line id="Line 154" o:spid="_x0000_s1178" style="position:absolute;visibility:visible;mso-wrap-style:square" from="41145,14858" to="41145,171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">
                  <v:stroke endarrow="block"/>
                </v:line>
                <v:shapetype id="_x0000_t32" coordsize="21600,21600" o:spt="32" o:oned="t" path="m,l21600,21600e" filled="f">
                  <v:path arrowok="t" fillok="f" o:connecttype="none"/>
                  <o:lock v:ext="edit" shapetype="t"/>
                </v:shapetype>
                <v:shape id="AutoShape 155" o:spid="_x0000_s1179" type="#_x0000_t32" style="position:absolute;left:48002;top:11430;width:9149;height: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">
                  <v:stroke endarrow="block"/>
                </v:shape>
                <v:line id="Line 156" o:spid="_x0000_s1180" style="position:absolute;visibility:visible;mso-wrap-style:square" from="46861,14858" to="46861,171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">
                  <v:stroke endarrow="block"/>
                </v:line>
                <v:line id="Line 157" o:spid="_x0000_s1181" style="position:absolute;flip:y;visibility:visible;mso-wrap-style:square" from="51435,11430" to="51443,17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">
                  <v:stroke endarrow="block"/>
                </v:line>
                <v:line id="Line 158" o:spid="_x0000_s1182" style="position:absolute;visibility:visible;mso-wrap-style:square" from="41145,5707" to="41145,79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">
                  <v:stroke endarrow="block"/>
                </v:line>
                <v:line id="Line 159" o:spid="_x0000_s1183" style="position:absolute;visibility:visible;mso-wrap-style:square" from="35429,5707" to="35429,79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">
                  <v:stroke endarrow="block"/>
                </v:line>
                <v:line id="Line 160" o:spid="_x0000_s1184" style="position:absolute;visibility:visible;mso-wrap-style:square" from="29721,5707" to="29721,79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">
                  <v:stroke endarrow="block"/>
                </v:line>
                <v:line id="Line 161" o:spid="_x0000_s1185" style="position:absolute;visibility:visible;mso-wrap-style:square" from="24005,5707" to="24005,79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">
                  <v:stroke endarrow="block"/>
                </v:line>
                <v:line id="Line 162" o:spid="_x0000_s1186" style="position:absolute;visibility:visible;mso-wrap-style:square" from="18289,5707" to="18289,79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">
                  <v:stroke endarrow="block"/>
                </v:line>
                <v:line id="Line 163" o:spid="_x0000_s1187" style="position:absolute;visibility:visible;mso-wrap-style:square" from="5715,12570" to="13706,125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">
                  <v:stroke endarrow="block"/>
                </v:line>
                <v:line id="Line 164" o:spid="_x0000_s1188" style="position:absolute;visibility:visible;mso-wrap-style:square" from="9140,10282" to="13715,102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">
                  <v:stroke endarrow="block"/>
                </v:line>
                <v:line id="Line 165" o:spid="_x0000_s1189" style="position:absolute;visibility:visible;mso-wrap-style:square" from="5715,6855" to="5724,125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"/>
                <v:line id="Line 166" o:spid="_x0000_s1190" style="position:absolute;flip:y;visibility:visible;mso-wrap-style:square" from="1141,19433" to="3432,19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">
                  <v:stroke endarrow="block"/>
                </v:line>
                <v:line id="Line 167" o:spid="_x0000_s1191" style="position:absolute;flip:y;visibility:visible;mso-wrap-style:square" from="37720,18285" to="37720,194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"/>
                <v:line id="Line 168" o:spid="_x0000_s1192" style="position:absolute;flip:y;visibility:visible;mso-wrap-style:square" from="32004,18285" to="32004,194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"/>
                <v:line id="Line 169" o:spid="_x0000_s1193" style="position:absolute;flip:y;visibility:visible;mso-wrap-style:square" from="26288,18285" to="26288,194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"/>
                <v:line id="Line 170" o:spid="_x0000_s1194" style="position:absolute;flip:y;visibility:visible;mso-wrap-style:square" from="21714,18285" to="21722,194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"/>
                <v:shape id="Freeform 171" o:spid="_x0000_s1195" style="position:absolute;left:37720;top:15997;width:1142;height:2288;visibility:visible;mso-wrap-style:square;v-text-anchor:top" coordsize="180,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" path="m,360c90,300,180,240,180,180,180,120,90,60,,e" filled="f">
                  <v:path arrowok="t" o:connecttype="custom" o:connectlocs="0,145399858;72426274,72700247;0,0" o:connectangles="0,0,0"/>
                </v:shape>
                <v:shape id="Freeform 172" o:spid="_x0000_s1196" style="position:absolute;left:43436;top:15997;width:1141;height:2288;visibility:visible;mso-wrap-style:square;v-text-anchor:top" coordsize="180,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" path="m,360c90,300,180,240,180,180,180,120,90,60,,e" filled="f">
                  <v:path arrowok="t" o:connecttype="custom" o:connectlocs="0,145399858;72362854,72700247;0,0" o:connectangles="0,0,0"/>
                </v:shape>
                <v:shape id="Freeform 173" o:spid="_x0000_s1197" style="position:absolute;left:32004;top:15997;width:1142;height:2288;visibility:visible;mso-wrap-style:square;v-text-anchor:top" coordsize="180,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" path="m,360c90,300,180,240,180,180,180,120,90,60,,e" filled="f">
                  <v:path arrowok="t" o:connecttype="custom" o:connectlocs="0,145399858;72426274,72700247;0,0" o:connectangles="0,0,0"/>
                </v:shape>
                <v:shape id="Freeform 174" o:spid="_x0000_s1198" style="position:absolute;left:26288;top:15997;width:1142;height:2288;visibility:visible;mso-wrap-style:square;v-text-anchor:top" coordsize="180,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" path="m,360c90,300,180,240,180,180,180,120,90,60,,e" filled="f">
                  <v:path arrowok="t" o:connecttype="custom" o:connectlocs="0,145399858;72426274,72700247;0,0" o:connectangles="0,0,0"/>
                </v:shape>
                <v:shape id="Freeform 175" o:spid="_x0000_s1199" style="position:absolute;left:21714;top:15997;width:1149;height:2288;visibility:visible;mso-wrap-style:square;v-text-anchor:top" coordsize="180,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" path="m,360c90,300,180,240,180,180,180,120,90,60,,e" filled="f">
                  <v:path arrowok="t" o:connecttype="custom" o:connectlocs="0,145399858;73387268,72700247;0,0" o:connectangles="0,0,0"/>
                </v:shape>
                <v:line id="Line 176" o:spid="_x0000_s1200" style="position:absolute;flip:y;visibility:visible;mso-wrap-style:square" from="43436,18285" to="43436,194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"/>
                <v:line id="Line 177" o:spid="_x0000_s1201" style="position:absolute;flip:y;visibility:visible;mso-wrap-style:square" from="43436,14858" to="43436,159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">
                  <v:stroke endarrow="block"/>
                </v:line>
                <v:line id="Line 178" o:spid="_x0000_s1202" style="position:absolute;flip:y;visibility:visible;mso-wrap-style:square" from="37720,14858" to="37720,159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">
                  <v:stroke endarrow="block"/>
                </v:line>
                <v:line id="Line 179" o:spid="_x0000_s1203" style="position:absolute;flip:y;visibility:visible;mso-wrap-style:square" from="32004,14858" to="32004,159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">
                  <v:stroke endarrow="block"/>
                </v:line>
                <v:line id="Line 180" o:spid="_x0000_s1204" style="position:absolute;flip:y;visibility:visible;mso-wrap-style:square" from="26288,14858" to="26288,159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">
                  <v:stroke endarrow="block"/>
                </v:line>
                <v:line id="Line 181" o:spid="_x0000_s1205" style="position:absolute;flip:y;visibility:visible;mso-wrap-style:square" from="21714,14858" to="21722,159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">
                  <v:stroke endarrow="block"/>
                </v:line>
                <v:shape id="Freeform 182" o:spid="_x0000_s1206" style="position:absolute;left:37720;top:4567;width:1142;height:2288;visibility:visible;mso-wrap-style:square;v-text-anchor:top" coordsize="180,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" path="m,360c90,300,180,240,180,180,180,120,90,60,,e" filled="f">
                  <v:path arrowok="t" o:connecttype="custom" o:connectlocs="0,145399858;72426274,72700247;0,0" o:connectangles="0,0,0"/>
                </v:shape>
                <v:shape id="Freeform 183" o:spid="_x0000_s1207" style="position:absolute;left:32004;top:4567;width:1142;height:2288;visibility:visible;mso-wrap-style:square;v-text-anchor:top" coordsize="180,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" path="m,360c90,300,180,240,180,180,180,120,90,60,,e" filled="f">
                  <v:path arrowok="t" o:connecttype="custom" o:connectlocs="0,145399858;72426274,72700247;0,0" o:connectangles="0,0,0"/>
                </v:shape>
                <v:shape id="Freeform 184" o:spid="_x0000_s1208" style="position:absolute;left:27430;top:4567;width:1141;height:2296;visibility:visible;mso-wrap-style:square;v-text-anchor:top" coordsize="180,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" path="m,360c90,300,180,240,180,180,180,120,90,60,,e" filled="f">
                  <v:path arrowok="t" o:connecttype="custom" o:connectlocs="0,146431227;72362854,73215932;0,0" o:connectangles="0,0,0"/>
                </v:shape>
                <v:shape id="Freeform 185" o:spid="_x0000_s1209" style="position:absolute;left:20572;top:4567;width:1142;height:2288;visibility:visible;mso-wrap-style:square;v-text-anchor:top" coordsize="180,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" path="m,360c90,300,180,240,180,180,180,120,90,60,,e" filled="f">
                  <v:path arrowok="t" o:connecttype="custom" o:connectlocs="0,145399858;72426274,72700247;0,0" o:connectangles="0,0,0"/>
                </v:shape>
                <v:shape id="Freeform 186" o:spid="_x0000_s1210" style="position:absolute;left:14856;top:4567;width:1142;height:2288;visibility:visible;mso-wrap-style:square;v-text-anchor:top" coordsize="180,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" path="m,360c90,300,180,240,180,180,180,120,90,60,,e" filled="f">
                  <v:path arrowok="t" o:connecttype="custom" o:connectlocs="0,145399858;72426274,72700247;0,0" o:connectangles="0,0,0"/>
                </v:shape>
                <v:line id="Line 187" o:spid="_x0000_s1211" style="position:absolute;visibility:visible;mso-wrap-style:square" from="14856,6855" to="14856,79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">
                  <v:stroke endarrow="block"/>
                </v:line>
                <v:line id="Line 188" o:spid="_x0000_s1212" style="position:absolute;visibility:visible;mso-wrap-style:square" from="20572,6855" to="20572,79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">
                  <v:stroke endarrow="block"/>
                </v:line>
                <v:line id="Line 189" o:spid="_x0000_s1213" style="position:absolute;visibility:visible;mso-wrap-style:square" from="27430,6855" to="27438,79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">
                  <v:stroke endarrow="block"/>
                </v:line>
                <v:line id="Line 190" o:spid="_x0000_s1214" style="position:absolute;visibility:visible;mso-wrap-style:square" from="32004,6855" to="32004,79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">
                  <v:stroke endarrow="block"/>
                </v:line>
                <v:line id="Line 191" o:spid="_x0000_s1215" style="position:absolute;visibility:visible;mso-wrap-style:square" from="37720,6855" to="37720,79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">
                  <v:stroke endarrow="block"/>
                </v:line>
                <v:line id="Line 192" o:spid="_x0000_s1216" style="position:absolute;visibility:visible;mso-wrap-style:square" from="14856,3419" to="14856,45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"/>
                <v:line id="Line 193" o:spid="_x0000_s1217" style="position:absolute;visibility:visible;mso-wrap-style:square" from="20572,3419" to="20572,45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"/>
                <v:line id="Line 194" o:spid="_x0000_s1218" style="position:absolute;visibility:visible;mso-wrap-style:square" from="27430,3427" to="27438,45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"/>
                <v:line id="Line 195" o:spid="_x0000_s1219" style="position:absolute;visibility:visible;mso-wrap-style:square" from="32004,3419" to="32004,45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"/>
                <v:line id="Line 196" o:spid="_x0000_s1220" style="position:absolute;visibility:visible;mso-wrap-style:square" from="37720,3419" to="37720,45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"/>
                <v:shape id="Freeform 197" o:spid="_x0000_s1221" style="position:absolute;left:5715;top:4567;width:1126;height:2288;visibility:visible;mso-wrap-style:square;v-text-anchor:top" coordsize="180,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" path="m,360c90,300,180,240,180,180,180,120,90,60,,e" filled="f">
                  <v:path arrowok="t" o:connecttype="custom" o:connectlocs="0,145399858;70398771,72700247;0,0" o:connectangles="0,0,0"/>
                </v:shape>
                <v:line id="Line 198" o:spid="_x0000_s1222" style="position:absolute;flip:y;visibility:visible;mso-wrap-style:square" from="5715,3419" to="5724,45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"/>
                <v:line id="Line 199" o:spid="_x0000_s1223" style="position:absolute;visibility:visible;mso-wrap-style:square" from="1141,5707" to="3424,57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">
                  <v:stroke endarrow="block"/>
                </v:line>
                <v:line id="Line 200" o:spid="_x0000_s1224" style="position:absolute;visibility:visible;mso-wrap-style:square" from="1141,3419" to="3424,34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">
                  <v:stroke endarrow="block"/>
                </v:line>
                <v:line id="Line 201" o:spid="_x0000_s1225" style="position:absolute;flip:y;visibility:visible;mso-wrap-style:square" from="9140,5707" to="9140,102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"/>
                <w10:anchorlock/>
              </v:group>
            </w:pict>
          </mc:Fallback>
        </mc:AlternateContent>
      </w:r>
    </w:p>
    <w:p w:rsidR="00DA1579" w:rsidRPr="006B2F22" w:rsidRDefault="00DA1579" w:rsidP="00DA1579">
      <w:pPr>
        <w:spacing w:line="360" w:lineRule="auto"/>
        <w:jc w:val="center"/>
        <w:rPr>
          <w:sz w:val="28"/>
          <w:szCs w:val="28"/>
        </w:rPr>
      </w:pPr>
      <w:r w:rsidRPr="006B2F22">
        <w:rPr>
          <w:sz w:val="28"/>
          <w:szCs w:val="28"/>
        </w:rPr>
        <w:t>Рисунок 1.6 – Схема організації потоків у аеротенку</w:t>
      </w:r>
    </w:p>
    <w:p w:rsidR="003A5200" w:rsidRPr="006B2F22" w:rsidRDefault="003A5200" w:rsidP="00DA1579">
      <w:pPr>
        <w:spacing w:line="360" w:lineRule="auto"/>
        <w:ind w:firstLine="567"/>
        <w:rPr>
          <w:sz w:val="28"/>
          <w:szCs w:val="28"/>
        </w:rPr>
      </w:pPr>
    </w:p>
    <w:p w:rsidR="00DA1579" w:rsidRPr="006B2F22" w:rsidRDefault="00DA1579" w:rsidP="00DA1579">
      <w:pPr>
        <w:spacing w:line="360" w:lineRule="auto"/>
        <w:ind w:firstLine="567"/>
        <w:rPr>
          <w:sz w:val="28"/>
          <w:szCs w:val="28"/>
        </w:rPr>
      </w:pPr>
      <w:r w:rsidRPr="006B2F22">
        <w:rPr>
          <w:sz w:val="28"/>
          <w:szCs w:val="28"/>
        </w:rPr>
        <w:t xml:space="preserve">Серед вхідних потоків розрізняють:потік стічних вод </w:t>
      </w:r>
      <w:r w:rsidRPr="006B2F22">
        <w:rPr>
          <w:i/>
          <w:sz w:val="28"/>
          <w:szCs w:val="28"/>
        </w:rPr>
        <w:t>G</w:t>
      </w:r>
      <w:r w:rsidRPr="006B2F22">
        <w:rPr>
          <w:i/>
          <w:sz w:val="28"/>
          <w:szCs w:val="28"/>
          <w:vertAlign w:val="subscript"/>
        </w:rPr>
        <w:t>1</w:t>
      </w:r>
      <w:r w:rsidRPr="006B2F22">
        <w:rPr>
          <w:sz w:val="28"/>
          <w:szCs w:val="28"/>
        </w:rPr>
        <w:t xml:space="preserve"> з концентрацією забруднень </w:t>
      </w:r>
      <w:r w:rsidRPr="006B2F22">
        <w:rPr>
          <w:i/>
          <w:sz w:val="28"/>
          <w:szCs w:val="28"/>
        </w:rPr>
        <w:t>L</w:t>
      </w:r>
      <w:r w:rsidRPr="006B2F22">
        <w:rPr>
          <w:i/>
          <w:sz w:val="28"/>
          <w:szCs w:val="28"/>
          <w:vertAlign w:val="subscript"/>
        </w:rPr>
        <w:t>0</w:t>
      </w:r>
      <w:r w:rsidRPr="006B2F22">
        <w:rPr>
          <w:sz w:val="28"/>
          <w:szCs w:val="28"/>
        </w:rPr>
        <w:t xml:space="preserve"> який може надходити або тільки на вхід </w:t>
      </w:r>
      <w:r w:rsidRPr="006B2F22">
        <w:rPr>
          <w:sz w:val="28"/>
          <w:szCs w:val="28"/>
        </w:rPr>
        <w:lastRenderedPageBreak/>
        <w:t xml:space="preserve">аеротенка </w:t>
      </w:r>
      <w:r w:rsidRPr="006B2F22">
        <w:rPr>
          <w:i/>
          <w:sz w:val="28"/>
          <w:szCs w:val="28"/>
        </w:rPr>
        <w:t>G</w:t>
      </w:r>
      <w:r w:rsidRPr="006B2F22">
        <w:rPr>
          <w:i/>
          <w:sz w:val="28"/>
          <w:szCs w:val="28"/>
          <w:vertAlign w:val="subscript"/>
        </w:rPr>
        <w:t>11</w:t>
      </w:r>
      <w:r w:rsidRPr="006B2F22">
        <w:rPr>
          <w:sz w:val="28"/>
          <w:szCs w:val="28"/>
        </w:rPr>
        <w:t xml:space="preserve">, або розподілятися по його довжині </w:t>
      </w:r>
      <w:r w:rsidRPr="006B2F22">
        <w:rPr>
          <w:i/>
          <w:sz w:val="28"/>
          <w:szCs w:val="28"/>
        </w:rPr>
        <w:t>G</w:t>
      </w:r>
      <w:r w:rsidRPr="006B2F22">
        <w:rPr>
          <w:i/>
          <w:sz w:val="28"/>
          <w:szCs w:val="28"/>
          <w:vertAlign w:val="subscript"/>
        </w:rPr>
        <w:t>1 n</w:t>
      </w:r>
      <w:r w:rsidRPr="006B2F22">
        <w:rPr>
          <w:sz w:val="28"/>
          <w:szCs w:val="28"/>
        </w:rPr>
        <w:t xml:space="preserve"> через кілька точок уведення </w:t>
      </w:r>
      <w:r w:rsidRPr="006B2F22">
        <w:rPr>
          <w:i/>
          <w:sz w:val="28"/>
          <w:szCs w:val="28"/>
        </w:rPr>
        <w:t>n</w:t>
      </w:r>
      <w:r w:rsidRPr="006B2F22">
        <w:rPr>
          <w:sz w:val="28"/>
          <w:szCs w:val="28"/>
        </w:rPr>
        <w:t xml:space="preserve">;потік активного мулу </w:t>
      </w:r>
      <w:r w:rsidRPr="006B2F22">
        <w:rPr>
          <w:i/>
          <w:sz w:val="28"/>
          <w:szCs w:val="28"/>
        </w:rPr>
        <w:t>G</w:t>
      </w:r>
      <w:r w:rsidRPr="006B2F22">
        <w:rPr>
          <w:i/>
          <w:sz w:val="28"/>
          <w:szCs w:val="28"/>
          <w:vertAlign w:val="subscript"/>
        </w:rPr>
        <w:t>2</w:t>
      </w:r>
      <w:r w:rsidRPr="006B2F22">
        <w:rPr>
          <w:sz w:val="28"/>
          <w:szCs w:val="28"/>
        </w:rPr>
        <w:t xml:space="preserve"> з концентрацією на вході </w:t>
      </w:r>
      <w:r w:rsidRPr="006B2F22">
        <w:rPr>
          <w:i/>
          <w:sz w:val="28"/>
          <w:szCs w:val="28"/>
        </w:rPr>
        <w:t>Х</w:t>
      </w:r>
      <w:r w:rsidRPr="006B2F22">
        <w:rPr>
          <w:i/>
          <w:sz w:val="28"/>
          <w:szCs w:val="28"/>
          <w:vertAlign w:val="subscript"/>
        </w:rPr>
        <w:t>0</w:t>
      </w:r>
      <w:r w:rsidRPr="006B2F22">
        <w:rPr>
          <w:sz w:val="28"/>
          <w:szCs w:val="28"/>
        </w:rPr>
        <w:t xml:space="preserve">, що надходить в аеротенк після вторинного відстійника, може подаватися на вхід аеротенка </w:t>
      </w:r>
      <w:r w:rsidRPr="006B2F22">
        <w:rPr>
          <w:i/>
          <w:sz w:val="28"/>
          <w:szCs w:val="28"/>
        </w:rPr>
        <w:t>G</w:t>
      </w:r>
      <w:r w:rsidRPr="006B2F22">
        <w:rPr>
          <w:i/>
          <w:sz w:val="28"/>
          <w:szCs w:val="28"/>
          <w:vertAlign w:val="subscript"/>
        </w:rPr>
        <w:t>21</w:t>
      </w:r>
      <w:r w:rsidRPr="006B2F22">
        <w:rPr>
          <w:sz w:val="28"/>
          <w:szCs w:val="28"/>
        </w:rPr>
        <w:t xml:space="preserve"> або розподілятися по довжині </w:t>
      </w:r>
      <w:r w:rsidRPr="006B2F22">
        <w:rPr>
          <w:i/>
          <w:sz w:val="28"/>
          <w:szCs w:val="28"/>
        </w:rPr>
        <w:t>G</w:t>
      </w:r>
      <w:r w:rsidRPr="006B2F22">
        <w:rPr>
          <w:i/>
          <w:sz w:val="28"/>
          <w:szCs w:val="28"/>
          <w:vertAlign w:val="subscript"/>
        </w:rPr>
        <w:t>2n</w:t>
      </w:r>
      <w:r w:rsidRPr="006B2F22">
        <w:rPr>
          <w:sz w:val="28"/>
          <w:szCs w:val="28"/>
        </w:rPr>
        <w:t xml:space="preserve">;повітряний потік </w:t>
      </w:r>
      <w:r w:rsidRPr="006B2F22">
        <w:rPr>
          <w:i/>
          <w:sz w:val="28"/>
          <w:szCs w:val="28"/>
        </w:rPr>
        <w:t>G</w:t>
      </w:r>
      <w:r w:rsidRPr="006B2F22">
        <w:rPr>
          <w:i/>
          <w:sz w:val="28"/>
          <w:szCs w:val="28"/>
          <w:vertAlign w:val="subscript"/>
        </w:rPr>
        <w:t>3</w:t>
      </w:r>
      <w:r w:rsidRPr="006B2F22">
        <w:rPr>
          <w:sz w:val="28"/>
          <w:szCs w:val="28"/>
        </w:rPr>
        <w:t xml:space="preserve"> розподіляється, рівномірно по довжині аеротенка через кілька крапок аерації </w:t>
      </w:r>
      <w:r w:rsidRPr="006B2F22">
        <w:rPr>
          <w:i/>
          <w:sz w:val="28"/>
          <w:szCs w:val="28"/>
        </w:rPr>
        <w:t>G</w:t>
      </w:r>
      <w:r w:rsidRPr="006B2F22">
        <w:rPr>
          <w:i/>
          <w:sz w:val="28"/>
          <w:szCs w:val="28"/>
          <w:vertAlign w:val="subscript"/>
        </w:rPr>
        <w:t>3n</w:t>
      </w:r>
      <w:r w:rsidRPr="006B2F22">
        <w:rPr>
          <w:sz w:val="28"/>
          <w:szCs w:val="28"/>
        </w:rPr>
        <w:t>.</w:t>
      </w:r>
    </w:p>
    <w:p w:rsidR="00DA1579" w:rsidRPr="006B2F22" w:rsidRDefault="00DA1579" w:rsidP="00DA1579">
      <w:pPr>
        <w:spacing w:line="360" w:lineRule="auto"/>
        <w:ind w:firstLine="567"/>
        <w:rPr>
          <w:sz w:val="28"/>
          <w:szCs w:val="28"/>
        </w:rPr>
      </w:pPr>
      <w:r w:rsidRPr="006B2F22">
        <w:rPr>
          <w:sz w:val="28"/>
          <w:szCs w:val="28"/>
        </w:rPr>
        <w:t xml:space="preserve">А вихідний потік це очищена рідина </w:t>
      </w:r>
      <w:r w:rsidRPr="006B2F22">
        <w:rPr>
          <w:i/>
          <w:sz w:val="28"/>
          <w:szCs w:val="28"/>
        </w:rPr>
        <w:t>G</w:t>
      </w:r>
      <w:r w:rsidRPr="006B2F22">
        <w:rPr>
          <w:i/>
          <w:sz w:val="28"/>
          <w:szCs w:val="28"/>
          <w:vertAlign w:val="subscript"/>
        </w:rPr>
        <w:t>4</w:t>
      </w:r>
      <w:r w:rsidRPr="006B2F22">
        <w:rPr>
          <w:sz w:val="28"/>
          <w:szCs w:val="28"/>
        </w:rPr>
        <w:t xml:space="preserve">, з концентрацією залишкових органічних забруднень </w:t>
      </w:r>
      <w:r w:rsidRPr="006B2F22">
        <w:rPr>
          <w:i/>
          <w:sz w:val="28"/>
          <w:szCs w:val="28"/>
        </w:rPr>
        <w:t>L</w:t>
      </w:r>
      <w:r w:rsidRPr="006B2F22">
        <w:rPr>
          <w:i/>
          <w:sz w:val="28"/>
          <w:szCs w:val="28"/>
          <w:vertAlign w:val="subscript"/>
        </w:rPr>
        <w:t>В</w:t>
      </w:r>
      <w:r w:rsidRPr="006B2F22">
        <w:rPr>
          <w:sz w:val="28"/>
          <w:szCs w:val="28"/>
        </w:rPr>
        <w:t xml:space="preserve">, біомаси активного мулу </w:t>
      </w:r>
      <w:r w:rsidRPr="006B2F22">
        <w:rPr>
          <w:i/>
          <w:sz w:val="28"/>
          <w:szCs w:val="28"/>
        </w:rPr>
        <w:t>Х</w:t>
      </w:r>
      <w:r w:rsidRPr="006B2F22">
        <w:rPr>
          <w:i/>
          <w:sz w:val="28"/>
          <w:szCs w:val="28"/>
          <w:vertAlign w:val="subscript"/>
        </w:rPr>
        <w:t>В</w:t>
      </w:r>
      <w:r w:rsidRPr="006B2F22">
        <w:rPr>
          <w:sz w:val="28"/>
          <w:szCs w:val="28"/>
        </w:rPr>
        <w:t xml:space="preserve"> і кисню </w:t>
      </w:r>
      <w:r w:rsidRPr="006B2F22">
        <w:rPr>
          <w:i/>
          <w:sz w:val="28"/>
          <w:szCs w:val="28"/>
        </w:rPr>
        <w:t>С</w:t>
      </w:r>
      <w:r w:rsidRPr="006B2F22">
        <w:rPr>
          <w:i/>
          <w:sz w:val="28"/>
          <w:szCs w:val="28"/>
          <w:vertAlign w:val="subscript"/>
        </w:rPr>
        <w:t>В</w:t>
      </w:r>
      <w:r w:rsidRPr="006B2F22">
        <w:rPr>
          <w:sz w:val="28"/>
          <w:szCs w:val="28"/>
        </w:rPr>
        <w:t xml:space="preserve">; вихідний потік </w:t>
      </w:r>
      <w:r w:rsidRPr="006B2F22">
        <w:rPr>
          <w:i/>
          <w:sz w:val="28"/>
          <w:szCs w:val="28"/>
        </w:rPr>
        <w:t>G</w:t>
      </w:r>
      <w:r w:rsidRPr="006B2F22">
        <w:rPr>
          <w:i/>
          <w:sz w:val="28"/>
          <w:szCs w:val="28"/>
          <w:vertAlign w:val="subscript"/>
        </w:rPr>
        <w:t>4</w:t>
      </w:r>
      <w:r w:rsidRPr="006B2F22">
        <w:rPr>
          <w:sz w:val="28"/>
          <w:szCs w:val="28"/>
        </w:rPr>
        <w:t xml:space="preserve">, може бути організований відбором рідини з декількох точок по довжині аеротенка </w:t>
      </w:r>
      <w:r w:rsidRPr="006B2F22">
        <w:rPr>
          <w:i/>
          <w:sz w:val="28"/>
          <w:szCs w:val="28"/>
        </w:rPr>
        <w:t>G</w:t>
      </w:r>
      <w:r w:rsidRPr="006B2F22">
        <w:rPr>
          <w:i/>
          <w:sz w:val="28"/>
          <w:szCs w:val="28"/>
          <w:vertAlign w:val="subscript"/>
        </w:rPr>
        <w:t>4 n</w:t>
      </w:r>
      <w:r w:rsidRPr="006B2F22">
        <w:rPr>
          <w:sz w:val="28"/>
          <w:szCs w:val="28"/>
        </w:rPr>
        <w:t>, або з кінцевої його точки.</w:t>
      </w:r>
    </w:p>
    <w:p w:rsidR="00DA1579" w:rsidRPr="006B2F22" w:rsidRDefault="00DA1579" w:rsidP="00DA1579">
      <w:pPr>
        <w:keepLines/>
        <w:spacing w:line="360" w:lineRule="auto"/>
        <w:ind w:firstLine="567"/>
        <w:rPr>
          <w:sz w:val="28"/>
          <w:szCs w:val="28"/>
        </w:rPr>
      </w:pPr>
      <w:r w:rsidRPr="006B2F22">
        <w:rPr>
          <w:sz w:val="28"/>
          <w:szCs w:val="28"/>
        </w:rPr>
        <w:t xml:space="preserve">Таким чином, розглянута на рисунку 1.6 схема може описувати й залежності від співвідношення потоків і умов їхнього розподілу різні варіанти організації технологічного режиму в аеротенку. Для виводу рівнянь </w:t>
      </w:r>
      <w:r w:rsidR="007A1139">
        <w:rPr>
          <w:sz w:val="28"/>
          <w:szCs w:val="28"/>
        </w:rPr>
        <w:t>узагальненої моделі аеротенка [8</w:t>
      </w:r>
      <w:r w:rsidRPr="006B2F22">
        <w:rPr>
          <w:sz w:val="28"/>
          <w:szCs w:val="28"/>
        </w:rPr>
        <w:t xml:space="preserve">] складемо матеріальний баланс для елемента апарата </w:t>
      </w:r>
      <w:r w:rsidRPr="006B2F22">
        <w:rPr>
          <w:i/>
          <w:sz w:val="28"/>
          <w:szCs w:val="28"/>
        </w:rPr>
        <w:t>dl</w:t>
      </w:r>
      <w:r w:rsidRPr="006B2F22">
        <w:rPr>
          <w:sz w:val="28"/>
          <w:szCs w:val="28"/>
        </w:rPr>
        <w:t xml:space="preserve"> відповідно до схеми на рисунку 1.7. </w:t>
      </w:r>
    </w:p>
    <w:p w:rsidR="00DA1579" w:rsidRPr="006B2F22" w:rsidRDefault="00DA1579" w:rsidP="00DA1579">
      <w:pPr>
        <w:spacing w:line="360" w:lineRule="auto"/>
        <w:jc w:val="center"/>
        <w:rPr>
          <w:szCs w:val="28"/>
        </w:rPr>
      </w:pPr>
      <w:r w:rsidRPr="006B2F22">
        <w:rPr>
          <w:noProof/>
          <w:szCs w:val="28"/>
          <w:lang w:val="ru-RU"/>
        </w:rPr>
        <w:drawing>
          <wp:inline distT="0" distB="0" distL="0" distR="0">
            <wp:extent cx="4447442" cy="3266705"/>
            <wp:effectExtent l="19050" t="0" r="0" b="0"/>
            <wp:docPr id="13"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4" cstate="print"/>
                    <a:srcRect/>
                    <a:stretch>
                      <a:fillRect/>
                    </a:stretch>
                  </pic:blipFill>
                  <pic:spPr bwMode="auto">
                    <a:xfrm>
                      <a:off x="0" y="0"/>
                      <a:ext cx="4450621" cy="3269040"/>
                    </a:xfrm>
                    <a:prstGeom prst="rect">
                      <a:avLst/>
                    </a:prstGeom>
                    <a:noFill/>
                    <a:ln w="9525">
                      <a:noFill/>
                      <a:miter lim="800000"/>
                      <a:headEnd/>
                      <a:tailEnd/>
                    </a:ln>
                  </pic:spPr>
                </pic:pic>
              </a:graphicData>
            </a:graphic>
          </wp:inline>
        </w:drawing>
      </w:r>
    </w:p>
    <w:p w:rsidR="00DA1579" w:rsidRPr="006B2F22" w:rsidRDefault="00DA1579" w:rsidP="00DA1579">
      <w:pPr>
        <w:spacing w:line="360" w:lineRule="auto"/>
        <w:jc w:val="center"/>
        <w:rPr>
          <w:sz w:val="28"/>
          <w:szCs w:val="28"/>
        </w:rPr>
      </w:pPr>
      <w:r w:rsidRPr="006B2F22">
        <w:rPr>
          <w:sz w:val="28"/>
          <w:szCs w:val="28"/>
        </w:rPr>
        <w:t>Рисунок 1.7 – Елемент апарата – аеротенка (до виводу узагальненої  моделі)</w:t>
      </w:r>
    </w:p>
    <w:p w:rsidR="00DA1579" w:rsidRPr="006B2F22" w:rsidRDefault="00DA1579" w:rsidP="00DA1579">
      <w:pPr>
        <w:spacing w:line="360" w:lineRule="auto"/>
        <w:ind w:firstLine="567"/>
        <w:rPr>
          <w:sz w:val="28"/>
          <w:szCs w:val="28"/>
        </w:rPr>
      </w:pPr>
      <w:r w:rsidRPr="006B2F22">
        <w:rPr>
          <w:sz w:val="28"/>
          <w:szCs w:val="28"/>
        </w:rPr>
        <w:lastRenderedPageBreak/>
        <w:t>Система рівнянь балансу по субстрату, біомасі акти</w:t>
      </w:r>
      <w:r w:rsidR="007A1139">
        <w:rPr>
          <w:sz w:val="28"/>
          <w:szCs w:val="28"/>
        </w:rPr>
        <w:t>вного мулу й кисню має вигляд [8</w:t>
      </w:r>
      <w:r w:rsidRPr="006B2F22">
        <w:rPr>
          <w:sz w:val="28"/>
          <w:szCs w:val="28"/>
        </w:rPr>
        <w:t>]:</w:t>
      </w:r>
    </w:p>
    <w:tbl>
      <w:tblPr>
        <w:tblW w:w="5000" w:type="pct"/>
        <w:tblLook w:val="01E0" w:firstRow="1" w:lastRow="1" w:firstColumn="1" w:lastColumn="1" w:noHBand="0" w:noVBand="0"/>
      </w:tblPr>
      <w:tblGrid>
        <w:gridCol w:w="8176"/>
        <w:gridCol w:w="753"/>
      </w:tblGrid>
      <w:tr w:rsidR="00DA1579" w:rsidRPr="006B2F22" w:rsidTr="003A5200">
        <w:tc>
          <w:tcPr>
            <w:tcW w:w="4609" w:type="pct"/>
            <w:vAlign w:val="center"/>
          </w:tcPr>
          <w:p w:rsidR="00DA1579" w:rsidRPr="006B2F22" w:rsidRDefault="00DA1579" w:rsidP="00DA1579">
            <w:pPr>
              <w:spacing w:line="360" w:lineRule="auto"/>
              <w:jc w:val="center"/>
              <w:rPr>
                <w:i/>
                <w:sz w:val="28"/>
                <w:szCs w:val="28"/>
              </w:rPr>
            </w:pPr>
            <w:r w:rsidRPr="006B2F22">
              <w:rPr>
                <w:position w:val="-188"/>
                <w:sz w:val="28"/>
                <w:szCs w:val="28"/>
              </w:rPr>
              <w:object w:dxaOrig="5560" w:dyaOrig="3879">
                <v:shape id="_x0000_i1026" type="#_x0000_t75" style="width:317.25pt;height:223.5pt" o:ole="">
                  <v:imagedata r:id="rId15" o:title=""/>
                </v:shape>
                <o:OLEObject Type="Embed" ProgID="Equation.3" ShapeID="_x0000_i1026" DrawAspect="Content" ObjectID="_1637665667" r:id="rId16"/>
              </w:object>
            </w:r>
          </w:p>
        </w:tc>
        <w:tc>
          <w:tcPr>
            <w:tcW w:w="391" w:type="pct"/>
            <w:vAlign w:val="center"/>
          </w:tcPr>
          <w:p w:rsidR="00DA1579" w:rsidRPr="006B2F22" w:rsidRDefault="00DA1579" w:rsidP="00DA1579">
            <w:pPr>
              <w:spacing w:line="360" w:lineRule="auto"/>
              <w:ind w:firstLine="0"/>
              <w:rPr>
                <w:sz w:val="28"/>
                <w:szCs w:val="28"/>
              </w:rPr>
            </w:pPr>
            <w:r w:rsidRPr="006B2F22">
              <w:rPr>
                <w:sz w:val="28"/>
                <w:szCs w:val="28"/>
              </w:rPr>
              <w:t>(1.1)</w:t>
            </w:r>
          </w:p>
        </w:tc>
      </w:tr>
    </w:tbl>
    <w:p w:rsidR="00DA1579" w:rsidRPr="006B2F22" w:rsidRDefault="00DA1579" w:rsidP="00DA1579">
      <w:pPr>
        <w:shd w:val="clear" w:color="auto" w:fill="FFFFFF"/>
        <w:spacing w:line="360" w:lineRule="auto"/>
        <w:rPr>
          <w:sz w:val="28"/>
          <w:szCs w:val="28"/>
        </w:rPr>
      </w:pPr>
    </w:p>
    <w:p w:rsidR="00DA1579" w:rsidRPr="006B2F22" w:rsidRDefault="00DA1579" w:rsidP="00DA1579">
      <w:pPr>
        <w:spacing w:line="360" w:lineRule="auto"/>
        <w:ind w:firstLine="567"/>
        <w:rPr>
          <w:sz w:val="28"/>
          <w:szCs w:val="28"/>
        </w:rPr>
      </w:pPr>
      <w:r w:rsidRPr="006B2F22">
        <w:rPr>
          <w:sz w:val="28"/>
          <w:szCs w:val="28"/>
        </w:rPr>
        <w:t xml:space="preserve">Після перетворень, позначивши </w:t>
      </w:r>
      <w:r w:rsidRPr="006B2F22">
        <w:rPr>
          <w:i/>
          <w:sz w:val="28"/>
          <w:szCs w:val="28"/>
        </w:rPr>
        <w:t>U</w:t>
      </w:r>
      <w:r w:rsidRPr="006B2F22">
        <w:rPr>
          <w:sz w:val="28"/>
          <w:szCs w:val="28"/>
        </w:rPr>
        <w:t xml:space="preserve"> = </w:t>
      </w:r>
      <w:r w:rsidRPr="006B2F22">
        <w:rPr>
          <w:i/>
          <w:sz w:val="28"/>
          <w:szCs w:val="28"/>
        </w:rPr>
        <w:t xml:space="preserve">G </w:t>
      </w:r>
      <w:r w:rsidRPr="006B2F22">
        <w:rPr>
          <w:sz w:val="28"/>
          <w:szCs w:val="28"/>
        </w:rPr>
        <w:t xml:space="preserve">/ </w:t>
      </w:r>
      <w:r w:rsidRPr="006B2F22">
        <w:rPr>
          <w:i/>
          <w:sz w:val="28"/>
          <w:szCs w:val="28"/>
        </w:rPr>
        <w:t>F</w:t>
      </w:r>
      <w:r w:rsidR="007A1139">
        <w:rPr>
          <w:sz w:val="28"/>
          <w:szCs w:val="28"/>
        </w:rPr>
        <w:t>, отримаємо [8</w:t>
      </w:r>
      <w:r w:rsidRPr="006B2F22">
        <w:rPr>
          <w:sz w:val="28"/>
          <w:szCs w:val="28"/>
        </w:rPr>
        <w:t>]:</w:t>
      </w:r>
    </w:p>
    <w:tbl>
      <w:tblPr>
        <w:tblW w:w="5000" w:type="pct"/>
        <w:tblLook w:val="01E0" w:firstRow="1" w:lastRow="1" w:firstColumn="1" w:lastColumn="1" w:noHBand="0" w:noVBand="0"/>
      </w:tblPr>
      <w:tblGrid>
        <w:gridCol w:w="7979"/>
        <w:gridCol w:w="950"/>
      </w:tblGrid>
      <w:tr w:rsidR="00DA1579" w:rsidRPr="006B2F22" w:rsidTr="00DA1579">
        <w:tc>
          <w:tcPr>
            <w:tcW w:w="4468" w:type="pct"/>
            <w:vAlign w:val="center"/>
          </w:tcPr>
          <w:p w:rsidR="00DA1579" w:rsidRPr="006B2F22" w:rsidRDefault="00DA1579" w:rsidP="00DA1579">
            <w:pPr>
              <w:spacing w:line="360" w:lineRule="auto"/>
              <w:jc w:val="center"/>
              <w:rPr>
                <w:i/>
                <w:sz w:val="28"/>
                <w:szCs w:val="28"/>
              </w:rPr>
            </w:pPr>
            <w:r w:rsidRPr="006B2F22">
              <w:rPr>
                <w:position w:val="-100"/>
                <w:sz w:val="28"/>
                <w:szCs w:val="28"/>
              </w:rPr>
              <w:object w:dxaOrig="5360" w:dyaOrig="2120">
                <v:shape id="_x0000_i1027" type="#_x0000_t75" style="width:4in;height:115.5pt" o:ole="">
                  <v:imagedata r:id="rId17" o:title=""/>
                </v:shape>
                <o:OLEObject Type="Embed" ProgID="Equation.3" ShapeID="_x0000_i1027" DrawAspect="Content" ObjectID="_1637665668" r:id="rId18"/>
              </w:object>
            </w:r>
            <w:r w:rsidRPr="006B2F22">
              <w:rPr>
                <w:sz w:val="28"/>
                <w:szCs w:val="28"/>
              </w:rPr>
              <w:t>.</w:t>
            </w:r>
          </w:p>
        </w:tc>
        <w:tc>
          <w:tcPr>
            <w:tcW w:w="532" w:type="pct"/>
            <w:vAlign w:val="center"/>
          </w:tcPr>
          <w:p w:rsidR="00DA1579" w:rsidRPr="006B2F22" w:rsidRDefault="00DA1579" w:rsidP="00DA1579">
            <w:pPr>
              <w:spacing w:line="360" w:lineRule="auto"/>
              <w:ind w:firstLine="0"/>
              <w:rPr>
                <w:sz w:val="28"/>
                <w:szCs w:val="28"/>
              </w:rPr>
            </w:pPr>
            <w:r w:rsidRPr="006B2F22">
              <w:rPr>
                <w:sz w:val="28"/>
                <w:szCs w:val="28"/>
              </w:rPr>
              <w:t>(1.2)</w:t>
            </w:r>
          </w:p>
        </w:tc>
      </w:tr>
    </w:tbl>
    <w:p w:rsidR="00DA1579" w:rsidRPr="006B2F22" w:rsidRDefault="007A1139" w:rsidP="00DA1579">
      <w:pPr>
        <w:spacing w:line="360" w:lineRule="auto"/>
        <w:ind w:firstLine="567"/>
        <w:rPr>
          <w:sz w:val="28"/>
          <w:szCs w:val="28"/>
        </w:rPr>
      </w:pPr>
      <w:r>
        <w:rPr>
          <w:sz w:val="28"/>
          <w:szCs w:val="28"/>
        </w:rPr>
        <w:t>Граничні умови мають вигляд [8</w:t>
      </w:r>
      <w:r w:rsidR="00DA1579" w:rsidRPr="006B2F22">
        <w:rPr>
          <w:sz w:val="28"/>
          <w:szCs w:val="28"/>
        </w:rPr>
        <w:t>]:</w:t>
      </w:r>
    </w:p>
    <w:tbl>
      <w:tblPr>
        <w:tblW w:w="5000" w:type="pct"/>
        <w:tblLook w:val="01E0" w:firstRow="1" w:lastRow="1" w:firstColumn="1" w:lastColumn="1" w:noHBand="0" w:noVBand="0"/>
      </w:tblPr>
      <w:tblGrid>
        <w:gridCol w:w="7979"/>
        <w:gridCol w:w="950"/>
      </w:tblGrid>
      <w:tr w:rsidR="00DA1579" w:rsidRPr="006B2F22" w:rsidTr="00DA1579">
        <w:tc>
          <w:tcPr>
            <w:tcW w:w="4468" w:type="pct"/>
            <w:vAlign w:val="center"/>
          </w:tcPr>
          <w:p w:rsidR="00DA1579" w:rsidRPr="006B2F22" w:rsidRDefault="00DA1579" w:rsidP="00DA1579">
            <w:pPr>
              <w:spacing w:line="360" w:lineRule="auto"/>
              <w:jc w:val="center"/>
              <w:rPr>
                <w:i/>
                <w:sz w:val="28"/>
                <w:szCs w:val="28"/>
              </w:rPr>
            </w:pPr>
            <w:r w:rsidRPr="006B2F22">
              <w:rPr>
                <w:position w:val="-124"/>
                <w:sz w:val="28"/>
                <w:szCs w:val="28"/>
              </w:rPr>
              <w:object w:dxaOrig="3519" w:dyaOrig="2600">
                <v:shape id="_x0000_i1028" type="#_x0000_t75" style="width:194.25pt;height:2in" o:ole="">
                  <v:imagedata r:id="rId19" o:title=""/>
                </v:shape>
                <o:OLEObject Type="Embed" ProgID="Equation.3" ShapeID="_x0000_i1028" DrawAspect="Content" ObjectID="_1637665669" r:id="rId20"/>
              </w:object>
            </w:r>
          </w:p>
        </w:tc>
        <w:tc>
          <w:tcPr>
            <w:tcW w:w="532" w:type="pct"/>
            <w:vAlign w:val="center"/>
          </w:tcPr>
          <w:p w:rsidR="00DA1579" w:rsidRPr="006B2F22" w:rsidRDefault="00DA1579" w:rsidP="00DA1579">
            <w:pPr>
              <w:spacing w:line="360" w:lineRule="auto"/>
              <w:ind w:firstLine="48"/>
              <w:rPr>
                <w:sz w:val="28"/>
                <w:szCs w:val="28"/>
              </w:rPr>
            </w:pPr>
            <w:r w:rsidRPr="006B2F22">
              <w:rPr>
                <w:sz w:val="28"/>
                <w:szCs w:val="28"/>
              </w:rPr>
              <w:t>(1.3)</w:t>
            </w:r>
          </w:p>
        </w:tc>
      </w:tr>
    </w:tbl>
    <w:p w:rsidR="00DA1579" w:rsidRPr="006B2F22" w:rsidRDefault="00DA1579" w:rsidP="00DA1579">
      <w:pPr>
        <w:spacing w:line="360" w:lineRule="auto"/>
        <w:rPr>
          <w:sz w:val="28"/>
          <w:szCs w:val="28"/>
        </w:rPr>
      </w:pPr>
    </w:p>
    <w:p w:rsidR="00DA1579" w:rsidRPr="006B2F22" w:rsidRDefault="00DA1579" w:rsidP="00DA1579">
      <w:pPr>
        <w:spacing w:line="360" w:lineRule="auto"/>
        <w:rPr>
          <w:sz w:val="28"/>
          <w:szCs w:val="28"/>
        </w:rPr>
      </w:pPr>
      <w:r w:rsidRPr="006B2F22">
        <w:rPr>
          <w:sz w:val="28"/>
          <w:szCs w:val="28"/>
        </w:rPr>
        <w:t xml:space="preserve">Математична модель даного процесу включає в себе наступні параметри процесу: U – лінійна швидкість суцільного потоку; L,X,C – </w:t>
      </w:r>
      <w:r w:rsidRPr="006B2F22">
        <w:rPr>
          <w:sz w:val="28"/>
          <w:szCs w:val="28"/>
        </w:rPr>
        <w:lastRenderedPageBreak/>
        <w:t xml:space="preserve">поточні концентрації органічних домішок, біомаси,активного мулу та кисню; </w:t>
      </w:r>
      <m:oMath>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1 ,</m:t>
            </m:r>
          </m:sub>
        </m:sSub>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2</m:t>
            </m:r>
          </m:sub>
        </m:sSub>
      </m:oMath>
      <w:r w:rsidRPr="006B2F22">
        <w:rPr>
          <w:sz w:val="28"/>
          <w:szCs w:val="28"/>
        </w:rPr>
        <w:t>,</w:t>
      </w:r>
      <m:oMath>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3</m:t>
            </m:r>
          </m:sub>
        </m:sSub>
      </m:oMath>
      <w:r w:rsidRPr="006B2F22">
        <w:rPr>
          <w:sz w:val="28"/>
          <w:szCs w:val="28"/>
        </w:rPr>
        <w:t xml:space="preserve"> – кінетичні члени; </w:t>
      </w:r>
      <m:oMath>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0</m:t>
            </m:r>
          </m:sub>
        </m:sSub>
      </m:oMath>
      <w:r w:rsidRPr="006B2F22">
        <w:rPr>
          <w:sz w:val="28"/>
          <w:szCs w:val="28"/>
        </w:rPr>
        <w:t xml:space="preserve"> – концентрація на вході в аеротенк; К</w:t>
      </w:r>
      <w:r w:rsidR="003A5200" w:rsidRPr="006B2F22">
        <w:rPr>
          <w:sz w:val="28"/>
          <w:szCs w:val="28"/>
        </w:rPr>
        <w:t xml:space="preserve"> – </w:t>
      </w:r>
      <w:r w:rsidRPr="006B2F22">
        <w:rPr>
          <w:sz w:val="28"/>
          <w:szCs w:val="28"/>
        </w:rPr>
        <w:t xml:space="preserve">витрата кисню; </w:t>
      </w:r>
      <m:oMath>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3</m:t>
            </m:r>
          </m:sub>
        </m:sSub>
      </m:oMath>
      <w:r w:rsidRPr="006B2F22">
        <w:rPr>
          <w:sz w:val="28"/>
          <w:szCs w:val="28"/>
        </w:rPr>
        <w:t xml:space="preserve"> – об’ємна  швидкість потоків.</w:t>
      </w:r>
    </w:p>
    <w:p w:rsidR="00DA1579" w:rsidRPr="006B2F22" w:rsidRDefault="00DA1579" w:rsidP="00DA1579">
      <w:pPr>
        <w:spacing w:line="360" w:lineRule="auto"/>
        <w:ind w:firstLine="567"/>
        <w:rPr>
          <w:color w:val="00B0F0"/>
          <w:sz w:val="28"/>
          <w:szCs w:val="28"/>
        </w:rPr>
      </w:pPr>
      <w:r w:rsidRPr="006B2F22">
        <w:rPr>
          <w:sz w:val="28"/>
          <w:szCs w:val="28"/>
        </w:rPr>
        <w:t>З розглянутої системи рівнянь можуть бути отримані різні часткові варіанти, такі як: модель аеротенку з режимом ідеального витиснення та зосередженою подачею стічної води та активного мулу; модель аеротенку зі зворотним перемішуванням при зосередженій подачі стічної води й активного мулу.</w:t>
      </w:r>
    </w:p>
    <w:p w:rsidR="00DA1579" w:rsidRPr="006B2F22" w:rsidRDefault="00DA1579" w:rsidP="00DA1579">
      <w:pPr>
        <w:keepLines/>
        <w:spacing w:line="360" w:lineRule="auto"/>
        <w:ind w:firstLine="567"/>
        <w:rPr>
          <w:color w:val="00B0F0"/>
          <w:sz w:val="28"/>
          <w:szCs w:val="28"/>
        </w:rPr>
      </w:pPr>
      <w:r w:rsidRPr="006B2F22">
        <w:rPr>
          <w:sz w:val="28"/>
          <w:szCs w:val="28"/>
        </w:rPr>
        <w:t xml:space="preserve">Слід зазначити, що процеси, що протікають як у самому аеротенку, так і у вторинному відстійнику, досить складні. Залежно від  навантаження на мул, умов аерації, віку мулу міняються його седиментаційні характеристики, окисні властивості, здатність до флокуляції. Все це у свою чергу значно впливає на ступінь очищення стічних вод. Врахування даних факторів у математичній моделі істотно ускладнює розрахунки й вимагає експериментальної оцінки великої кількості кінетичних коефіцієнтів. </w:t>
      </w:r>
    </w:p>
    <w:p w:rsidR="00DA1579" w:rsidRPr="006B2F22" w:rsidRDefault="00DA1579" w:rsidP="00DA1579">
      <w:pPr>
        <w:spacing w:line="360" w:lineRule="auto"/>
        <w:ind w:firstLine="709"/>
        <w:rPr>
          <w:sz w:val="28"/>
          <w:szCs w:val="28"/>
        </w:rPr>
      </w:pPr>
    </w:p>
    <w:p w:rsidR="00DA1579" w:rsidRPr="006B2F22" w:rsidRDefault="00DA1579" w:rsidP="00DA1579">
      <w:pPr>
        <w:spacing w:line="360" w:lineRule="auto"/>
        <w:ind w:left="993" w:hanging="426"/>
        <w:rPr>
          <w:b/>
          <w:sz w:val="28"/>
          <w:szCs w:val="28"/>
        </w:rPr>
      </w:pPr>
      <w:r w:rsidRPr="006B2F22">
        <w:rPr>
          <w:b/>
          <w:sz w:val="28"/>
          <w:szCs w:val="28"/>
        </w:rPr>
        <w:t>1.4 Задачі автоматизації систем біохімічного очищення стічних вод</w:t>
      </w:r>
    </w:p>
    <w:p w:rsidR="00DA1579" w:rsidRPr="006B2F22" w:rsidRDefault="00DA1579" w:rsidP="00DA1579">
      <w:pPr>
        <w:spacing w:line="360" w:lineRule="auto"/>
        <w:ind w:left="993" w:hanging="426"/>
        <w:rPr>
          <w:b/>
          <w:sz w:val="28"/>
          <w:szCs w:val="28"/>
        </w:rPr>
      </w:pPr>
    </w:p>
    <w:p w:rsidR="00DA1579" w:rsidRPr="006B2F22" w:rsidRDefault="00DA1579" w:rsidP="00DA1579">
      <w:pPr>
        <w:spacing w:line="360" w:lineRule="auto"/>
        <w:ind w:firstLine="709"/>
        <w:rPr>
          <w:sz w:val="28"/>
          <w:szCs w:val="28"/>
        </w:rPr>
      </w:pPr>
      <w:r w:rsidRPr="006B2F22">
        <w:rPr>
          <w:sz w:val="28"/>
          <w:szCs w:val="28"/>
        </w:rPr>
        <w:t xml:space="preserve">Для нормальної роботи САР концентрації розчиненого кисню необхідно правильно вибрати точки вимірювання цього параметра і спосіб установки датчика аналізатора розчиненого кисню. Відповідно до проведених досліджень, слід віддати перевагу установці датчика в мулової суміші аеротенках з того боку, де немає аераторів. При встановленні  датчика над аераторами  на вимірюваний сигнал - концентрацію розчиненого кисню накладаються шуми, викликані вібрацією датчика і коливаннями швидкості вхідного потоку мулової суміші. Шуми обумовлюють автоколивання вимірюваного значення концентрації щодо </w:t>
      </w:r>
      <w:r w:rsidRPr="006B2F22">
        <w:rPr>
          <w:sz w:val="28"/>
          <w:szCs w:val="28"/>
        </w:rPr>
        <w:lastRenderedPageBreak/>
        <w:t>дійсної величини концентрації і можуть викликати неправильне спрацьовування САР.</w:t>
      </w:r>
    </w:p>
    <w:p w:rsidR="00DA1579" w:rsidRPr="006B2F22" w:rsidRDefault="00DA1579" w:rsidP="00DA1579">
      <w:pPr>
        <w:spacing w:line="360" w:lineRule="auto"/>
        <w:ind w:firstLine="709"/>
        <w:rPr>
          <w:sz w:val="28"/>
          <w:szCs w:val="28"/>
        </w:rPr>
      </w:pPr>
      <w:r w:rsidRPr="006B2F22">
        <w:rPr>
          <w:sz w:val="28"/>
          <w:szCs w:val="28"/>
        </w:rPr>
        <w:t>Місце установки датчика слід вибирати із урахуванням розподілу концентрації розчиненого кисню по довжині аеротенка, яке залежить, в основному, від кількості, хімічного складу стічних вод, витрати повітря, від зміни інтенсивності аерації по довжині аеротенка та технологічної схеми процесу.</w:t>
      </w:r>
    </w:p>
    <w:p w:rsidR="00DA1579" w:rsidRPr="006B2F22" w:rsidRDefault="00DA1579" w:rsidP="00DA1579">
      <w:pPr>
        <w:spacing w:line="360" w:lineRule="auto"/>
        <w:ind w:firstLine="709"/>
        <w:rPr>
          <w:sz w:val="28"/>
          <w:szCs w:val="28"/>
        </w:rPr>
      </w:pPr>
      <w:r w:rsidRPr="006B2F22">
        <w:rPr>
          <w:sz w:val="28"/>
          <w:szCs w:val="28"/>
        </w:rPr>
        <w:t>Можна виділити чотири основні модифікації процесу очищення стічних вод аерацією з активним мулом:</w:t>
      </w:r>
    </w:p>
    <w:p w:rsidR="00DA1579" w:rsidRPr="006B2F22" w:rsidRDefault="00DA1579" w:rsidP="00DA1579">
      <w:pPr>
        <w:spacing w:line="360" w:lineRule="auto"/>
        <w:ind w:firstLine="709"/>
        <w:rPr>
          <w:sz w:val="28"/>
          <w:szCs w:val="28"/>
        </w:rPr>
      </w:pPr>
      <w:r w:rsidRPr="006B2F22">
        <w:rPr>
          <w:sz w:val="28"/>
          <w:szCs w:val="28"/>
        </w:rPr>
        <w:t>1) в аеротенках-витиснювачах  без регенераторів;</w:t>
      </w:r>
    </w:p>
    <w:p w:rsidR="00DA1579" w:rsidRPr="006B2F22" w:rsidRDefault="00DA1579" w:rsidP="00DA1579">
      <w:pPr>
        <w:spacing w:line="360" w:lineRule="auto"/>
        <w:ind w:firstLine="709"/>
        <w:rPr>
          <w:sz w:val="28"/>
          <w:szCs w:val="28"/>
        </w:rPr>
      </w:pPr>
      <w:r w:rsidRPr="006B2F22">
        <w:rPr>
          <w:sz w:val="28"/>
          <w:szCs w:val="28"/>
        </w:rPr>
        <w:t>2) в аеротенках-витиснювачах з регенераторами;</w:t>
      </w:r>
    </w:p>
    <w:p w:rsidR="00DA1579" w:rsidRPr="006B2F22" w:rsidRDefault="00DA1579" w:rsidP="00DA1579">
      <w:pPr>
        <w:spacing w:line="360" w:lineRule="auto"/>
        <w:ind w:firstLine="709"/>
        <w:rPr>
          <w:sz w:val="28"/>
          <w:szCs w:val="28"/>
        </w:rPr>
      </w:pPr>
      <w:r w:rsidRPr="006B2F22">
        <w:rPr>
          <w:sz w:val="28"/>
          <w:szCs w:val="28"/>
        </w:rPr>
        <w:t>3) в аеротенках-змішувачах ;</w:t>
      </w:r>
    </w:p>
    <w:p w:rsidR="00DA1579" w:rsidRPr="006B2F22" w:rsidRDefault="00DA1579" w:rsidP="00DA1579">
      <w:pPr>
        <w:spacing w:line="360" w:lineRule="auto"/>
        <w:ind w:firstLine="709"/>
        <w:rPr>
          <w:sz w:val="28"/>
          <w:szCs w:val="28"/>
        </w:rPr>
      </w:pPr>
      <w:r w:rsidRPr="006B2F22">
        <w:rPr>
          <w:sz w:val="28"/>
          <w:szCs w:val="28"/>
        </w:rPr>
        <w:t>4) в аеротенках з розосередженим впусканням стічних вод.</w:t>
      </w:r>
    </w:p>
    <w:p w:rsidR="00DA1579" w:rsidRPr="006B2F22" w:rsidRDefault="00DA1579" w:rsidP="00DA1579">
      <w:pPr>
        <w:spacing w:line="360" w:lineRule="auto"/>
        <w:ind w:firstLine="709"/>
        <w:rPr>
          <w:sz w:val="28"/>
          <w:szCs w:val="28"/>
        </w:rPr>
      </w:pPr>
      <w:r w:rsidRPr="006B2F22">
        <w:rPr>
          <w:sz w:val="28"/>
          <w:szCs w:val="28"/>
        </w:rPr>
        <w:t>Зміна концентрації розчиненого кисню по довжині аеротенка з розосередженим впусканням стічних вод при різних режимах роботи по навантаженню зображена на рисунку 1.8</w:t>
      </w:r>
    </w:p>
    <w:p w:rsidR="00DA1579" w:rsidRPr="006B2F22" w:rsidRDefault="00DA1579" w:rsidP="00EE46BF">
      <w:pPr>
        <w:spacing w:line="360" w:lineRule="auto"/>
        <w:ind w:firstLine="0"/>
        <w:jc w:val="center"/>
        <w:rPr>
          <w:sz w:val="28"/>
          <w:szCs w:val="28"/>
        </w:rPr>
      </w:pPr>
      <w:r w:rsidRPr="006B2F22">
        <w:rPr>
          <w:noProof/>
          <w:sz w:val="28"/>
          <w:szCs w:val="28"/>
          <w:lang w:val="ru-RU"/>
        </w:rPr>
        <w:drawing>
          <wp:inline distT="0" distB="0" distL="0" distR="0">
            <wp:extent cx="3946280" cy="2584883"/>
            <wp:effectExtent l="19050" t="0" r="0" b="0"/>
            <wp:docPr id="342" name="Рисунок 3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2"/>
                    <pic:cNvPicPr>
                      <a:picLocks noChangeAspect="1" noChangeArrowheads="1"/>
                    </pic:cNvPicPr>
                  </pic:nvPicPr>
                  <pic:blipFill>
                    <a:blip r:embed="rId21" cstate="print"/>
                    <a:srcRect t="4603" b="2888"/>
                    <a:stretch>
                      <a:fillRect/>
                    </a:stretch>
                  </pic:blipFill>
                  <pic:spPr bwMode="auto">
                    <a:xfrm>
                      <a:off x="0" y="0"/>
                      <a:ext cx="3948022" cy="2586024"/>
                    </a:xfrm>
                    <a:prstGeom prst="rect">
                      <a:avLst/>
                    </a:prstGeom>
                    <a:noFill/>
                    <a:ln w="9525">
                      <a:noFill/>
                      <a:miter lim="800000"/>
                      <a:headEnd/>
                      <a:tailEnd/>
                    </a:ln>
                  </pic:spPr>
                </pic:pic>
              </a:graphicData>
            </a:graphic>
          </wp:inline>
        </w:drawing>
      </w:r>
    </w:p>
    <w:p w:rsidR="00EE46BF" w:rsidRPr="006B2F22" w:rsidRDefault="00EE46BF" w:rsidP="00DA1579">
      <w:pPr>
        <w:spacing w:line="360" w:lineRule="auto"/>
        <w:ind w:firstLine="709"/>
        <w:rPr>
          <w:szCs w:val="26"/>
        </w:rPr>
      </w:pPr>
    </w:p>
    <w:p w:rsidR="00DA1579" w:rsidRPr="006B2F22" w:rsidRDefault="00DA1579" w:rsidP="00EE46BF">
      <w:pPr>
        <w:spacing w:line="360" w:lineRule="auto"/>
        <w:ind w:firstLine="709"/>
        <w:jc w:val="center"/>
        <w:rPr>
          <w:sz w:val="28"/>
          <w:szCs w:val="28"/>
        </w:rPr>
      </w:pPr>
      <w:r w:rsidRPr="006B2F22">
        <w:rPr>
          <w:sz w:val="28"/>
          <w:szCs w:val="28"/>
        </w:rPr>
        <w:t xml:space="preserve">Рисунок 1.8 </w:t>
      </w:r>
      <w:r w:rsidR="00EE46BF" w:rsidRPr="006B2F22">
        <w:rPr>
          <w:sz w:val="28"/>
          <w:szCs w:val="28"/>
        </w:rPr>
        <w:t>–</w:t>
      </w:r>
      <w:r w:rsidRPr="006B2F22">
        <w:rPr>
          <w:sz w:val="28"/>
          <w:szCs w:val="28"/>
        </w:rPr>
        <w:t xml:space="preserve"> Зміна концентрації розчиненого кисню по довжині аеротенка з розосередженим впусканням стічних вод при різних режимах роботи по навантаженню</w:t>
      </w:r>
      <w:r w:rsidR="00EE46BF" w:rsidRPr="006B2F22">
        <w:rPr>
          <w:sz w:val="28"/>
          <w:szCs w:val="28"/>
        </w:rPr>
        <w:t xml:space="preserve">: </w:t>
      </w:r>
      <w:r w:rsidRPr="006B2F22">
        <w:rPr>
          <w:sz w:val="28"/>
          <w:szCs w:val="28"/>
        </w:rPr>
        <w:t>1</w:t>
      </w:r>
      <w:r w:rsidR="00EE46BF" w:rsidRPr="006B2F22">
        <w:rPr>
          <w:sz w:val="28"/>
          <w:szCs w:val="28"/>
        </w:rPr>
        <w:t xml:space="preserve">– </w:t>
      </w:r>
      <w:r w:rsidRPr="006B2F22">
        <w:rPr>
          <w:sz w:val="28"/>
          <w:szCs w:val="28"/>
        </w:rPr>
        <w:t>на глибині 0,5 м; 2</w:t>
      </w:r>
      <w:r w:rsidR="00EE46BF" w:rsidRPr="006B2F22">
        <w:rPr>
          <w:sz w:val="28"/>
          <w:szCs w:val="28"/>
        </w:rPr>
        <w:t xml:space="preserve"> – </w:t>
      </w:r>
      <w:r w:rsidRPr="006B2F22">
        <w:rPr>
          <w:sz w:val="28"/>
          <w:szCs w:val="28"/>
        </w:rPr>
        <w:t>1м; 3</w:t>
      </w:r>
      <w:r w:rsidR="00EE46BF" w:rsidRPr="006B2F22">
        <w:rPr>
          <w:sz w:val="28"/>
          <w:szCs w:val="28"/>
        </w:rPr>
        <w:t xml:space="preserve"> – </w:t>
      </w:r>
      <w:r w:rsidRPr="006B2F22">
        <w:rPr>
          <w:sz w:val="28"/>
          <w:szCs w:val="28"/>
        </w:rPr>
        <w:t>1м.</w:t>
      </w:r>
    </w:p>
    <w:p w:rsidR="00DA1579" w:rsidRPr="006B2F22" w:rsidRDefault="00DA1579" w:rsidP="00DA1579">
      <w:pPr>
        <w:spacing w:line="360" w:lineRule="auto"/>
        <w:ind w:firstLine="709"/>
        <w:rPr>
          <w:sz w:val="28"/>
          <w:szCs w:val="28"/>
        </w:rPr>
      </w:pPr>
      <w:r w:rsidRPr="006B2F22">
        <w:rPr>
          <w:sz w:val="28"/>
          <w:szCs w:val="28"/>
        </w:rPr>
        <w:lastRenderedPageBreak/>
        <w:t>Очевидно, що в аеротенках з повним змішуванням прилади можна розташовувати в будь-якому місці. В аеротенках із поздовжнім рухом мулової суміші навантаження виникають на першій третині (половині) довжини. Внаслідок цього саме там має місце найбільший діапазон коливань концентрацій розчиненого кисню. Передумовою надійного вибору точок вимірювання є експериментальне вивчення розподілу концентрації розчиненого кисню по довжині аеротенках при різних навантаженнях</w:t>
      </w:r>
      <w:r w:rsidR="00EE46BF" w:rsidRPr="006B2F22">
        <w:rPr>
          <w:sz w:val="28"/>
          <w:szCs w:val="28"/>
        </w:rPr>
        <w:t>.</w:t>
      </w:r>
    </w:p>
    <w:p w:rsidR="00DA1579" w:rsidRPr="006B2F22" w:rsidRDefault="00DA1579" w:rsidP="00DA1579">
      <w:pPr>
        <w:spacing w:line="360" w:lineRule="auto"/>
        <w:ind w:firstLine="709"/>
        <w:rPr>
          <w:sz w:val="28"/>
          <w:szCs w:val="28"/>
        </w:rPr>
      </w:pPr>
      <w:r w:rsidRPr="006B2F22">
        <w:rPr>
          <w:sz w:val="28"/>
          <w:szCs w:val="28"/>
        </w:rPr>
        <w:t>На рисунку 1.9 зображено схему аеротенку з розосередженим впусканням стічних вод та  розташуванням датчиків киснюмірів.</w:t>
      </w:r>
    </w:p>
    <w:p w:rsidR="003872DA" w:rsidRPr="006B2F22" w:rsidRDefault="003872DA" w:rsidP="00DA1579">
      <w:pPr>
        <w:spacing w:line="360" w:lineRule="auto"/>
        <w:ind w:firstLine="709"/>
        <w:rPr>
          <w:sz w:val="28"/>
          <w:szCs w:val="28"/>
        </w:rPr>
      </w:pPr>
    </w:p>
    <w:p w:rsidR="00DA1579" w:rsidRPr="006B2F22" w:rsidRDefault="00DA1579" w:rsidP="00EE46BF">
      <w:pPr>
        <w:spacing w:line="360" w:lineRule="auto"/>
        <w:ind w:firstLine="0"/>
        <w:jc w:val="center"/>
        <w:rPr>
          <w:sz w:val="28"/>
          <w:szCs w:val="28"/>
        </w:rPr>
      </w:pPr>
      <w:r w:rsidRPr="006B2F22">
        <w:rPr>
          <w:noProof/>
          <w:lang w:val="ru-RU"/>
        </w:rPr>
        <w:drawing>
          <wp:inline distT="0" distB="0" distL="0" distR="0">
            <wp:extent cx="5516127" cy="1925515"/>
            <wp:effectExtent l="19050" t="0" r="8373" b="0"/>
            <wp:docPr id="641" name="Рисунок 6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cstate="print"/>
                    <a:srcRect l="5519" t="14414" b="5405"/>
                    <a:stretch>
                      <a:fillRect/>
                    </a:stretch>
                  </pic:blipFill>
                  <pic:spPr>
                    <a:xfrm>
                      <a:off x="0" y="0"/>
                      <a:ext cx="5516127" cy="1925515"/>
                    </a:xfrm>
                    <a:prstGeom prst="rect">
                      <a:avLst/>
                    </a:prstGeom>
                  </pic:spPr>
                </pic:pic>
              </a:graphicData>
            </a:graphic>
          </wp:inline>
        </w:drawing>
      </w:r>
    </w:p>
    <w:p w:rsidR="00DA1579" w:rsidRPr="006B2F22" w:rsidRDefault="00DA1579" w:rsidP="00DA1579">
      <w:pPr>
        <w:spacing w:line="360" w:lineRule="auto"/>
        <w:ind w:firstLine="709"/>
        <w:jc w:val="center"/>
        <w:rPr>
          <w:sz w:val="28"/>
          <w:szCs w:val="28"/>
        </w:rPr>
      </w:pPr>
      <w:r w:rsidRPr="006B2F22">
        <w:rPr>
          <w:sz w:val="28"/>
          <w:szCs w:val="28"/>
        </w:rPr>
        <w:t xml:space="preserve">Рисунок 1.9 </w:t>
      </w:r>
      <w:r w:rsidR="00EE46BF" w:rsidRPr="006B2F22">
        <w:rPr>
          <w:sz w:val="28"/>
          <w:szCs w:val="28"/>
        </w:rPr>
        <w:t>–</w:t>
      </w:r>
      <w:r w:rsidRPr="006B2F22">
        <w:rPr>
          <w:sz w:val="28"/>
          <w:szCs w:val="28"/>
        </w:rPr>
        <w:t xml:space="preserve"> Схема аеротенку з розосередженим впусканням стічних вод та  розташуванням датчиків киснюмірів</w:t>
      </w:r>
      <w:r w:rsidR="00EE46BF" w:rsidRPr="006B2F22">
        <w:rPr>
          <w:sz w:val="28"/>
          <w:szCs w:val="28"/>
        </w:rPr>
        <w:t xml:space="preserve">;  </w:t>
      </w:r>
      <w:r w:rsidRPr="006B2F22">
        <w:rPr>
          <w:sz w:val="28"/>
          <w:szCs w:val="28"/>
        </w:rPr>
        <w:t>I-III</w:t>
      </w:r>
      <w:r w:rsidR="00EE46BF" w:rsidRPr="006B2F22">
        <w:rPr>
          <w:sz w:val="28"/>
          <w:szCs w:val="28"/>
        </w:rPr>
        <w:t xml:space="preserve"> – </w:t>
      </w:r>
      <w:r w:rsidRPr="006B2F22">
        <w:rPr>
          <w:sz w:val="28"/>
          <w:szCs w:val="28"/>
        </w:rPr>
        <w:t>коридори-окислювачі;IV</w:t>
      </w:r>
      <w:r w:rsidR="00EE46BF" w:rsidRPr="006B2F22">
        <w:rPr>
          <w:sz w:val="28"/>
          <w:szCs w:val="28"/>
        </w:rPr>
        <w:t xml:space="preserve"> –</w:t>
      </w:r>
      <w:r w:rsidRPr="006B2F22">
        <w:rPr>
          <w:sz w:val="28"/>
          <w:szCs w:val="28"/>
        </w:rPr>
        <w:t xml:space="preserve"> розподільний канал; 1-6</w:t>
      </w:r>
      <w:r w:rsidR="00EE46BF" w:rsidRPr="006B2F22">
        <w:rPr>
          <w:sz w:val="28"/>
          <w:szCs w:val="28"/>
        </w:rPr>
        <w:t xml:space="preserve"> –</w:t>
      </w:r>
      <w:r w:rsidRPr="006B2F22">
        <w:rPr>
          <w:sz w:val="28"/>
          <w:szCs w:val="28"/>
        </w:rPr>
        <w:t xml:space="preserve"> впускні вікна; </w:t>
      </w:r>
      <m:oMath>
        <m:sSub>
          <m:sSubPr>
            <m:ctrlPr>
              <w:rPr>
                <w:rFonts w:ascii="Cambria Math" w:hAnsi="Cambria Math"/>
                <w:i/>
                <w:sz w:val="28"/>
                <w:szCs w:val="28"/>
              </w:rPr>
            </m:ctrlPr>
          </m:sSubPr>
          <m:e>
            <m:r>
              <w:rPr>
                <w:rFonts w:ascii="Cambria Math"/>
                <w:sz w:val="28"/>
                <w:szCs w:val="28"/>
              </w:rPr>
              <m:t>А</m:t>
            </m:r>
          </m:e>
          <m:sub>
            <m:r>
              <w:rPr>
                <w:rFonts w:ascii="Cambria Math"/>
                <w:sz w:val="28"/>
                <w:szCs w:val="28"/>
              </w:rPr>
              <m:t xml:space="preserve">1 , </m:t>
            </m:r>
          </m:sub>
        </m:sSub>
        <m:sSub>
          <m:sSubPr>
            <m:ctrlPr>
              <w:rPr>
                <w:rFonts w:ascii="Cambria Math" w:hAnsi="Cambria Math"/>
                <w:i/>
                <w:sz w:val="28"/>
                <w:szCs w:val="28"/>
              </w:rPr>
            </m:ctrlPr>
          </m:sSubPr>
          <m:e>
            <m:r>
              <w:rPr>
                <w:rFonts w:ascii="Cambria Math"/>
                <w:sz w:val="28"/>
                <w:szCs w:val="28"/>
              </w:rPr>
              <m:t>А</m:t>
            </m:r>
          </m:e>
          <m:sub>
            <m:r>
              <w:rPr>
                <w:rFonts w:ascii="Cambria Math"/>
                <w:sz w:val="28"/>
                <w:szCs w:val="28"/>
              </w:rPr>
              <m:t xml:space="preserve">2, </m:t>
            </m:r>
          </m:sub>
        </m:sSub>
        <m:sSub>
          <m:sSubPr>
            <m:ctrlPr>
              <w:rPr>
                <w:rFonts w:ascii="Cambria Math" w:hAnsi="Cambria Math"/>
                <w:i/>
                <w:sz w:val="28"/>
                <w:szCs w:val="28"/>
              </w:rPr>
            </m:ctrlPr>
          </m:sSubPr>
          <m:e>
            <m:r>
              <w:rPr>
                <w:rFonts w:ascii="Cambria Math"/>
                <w:sz w:val="28"/>
                <w:szCs w:val="28"/>
              </w:rPr>
              <m:t>А</m:t>
            </m:r>
          </m:e>
          <m:sub>
            <m:r>
              <w:rPr>
                <w:rFonts w:ascii="Cambria Math"/>
                <w:sz w:val="28"/>
                <w:szCs w:val="28"/>
              </w:rPr>
              <m:t>3</m:t>
            </m:r>
          </m:sub>
        </m:sSub>
      </m:oMath>
      <w:r w:rsidR="00EE46BF" w:rsidRPr="006B2F22">
        <w:rPr>
          <w:sz w:val="28"/>
          <w:szCs w:val="28"/>
        </w:rPr>
        <w:t xml:space="preserve"> –</w:t>
      </w:r>
      <w:r w:rsidRPr="006B2F22">
        <w:rPr>
          <w:sz w:val="28"/>
          <w:szCs w:val="28"/>
        </w:rPr>
        <w:t xml:space="preserve"> місця встановлення датчиків кисню вимірювачів</w:t>
      </w:r>
    </w:p>
    <w:p w:rsidR="00DA1579" w:rsidRPr="006B2F22" w:rsidRDefault="00DA1579" w:rsidP="00DA1579">
      <w:pPr>
        <w:spacing w:line="360" w:lineRule="auto"/>
        <w:ind w:firstLine="709"/>
        <w:rPr>
          <w:sz w:val="28"/>
          <w:szCs w:val="28"/>
        </w:rPr>
      </w:pPr>
    </w:p>
    <w:p w:rsidR="00DA1579" w:rsidRPr="006B2F22" w:rsidRDefault="00DA1579" w:rsidP="00DA1579">
      <w:pPr>
        <w:spacing w:line="360" w:lineRule="auto"/>
        <w:ind w:firstLine="709"/>
        <w:rPr>
          <w:sz w:val="28"/>
          <w:szCs w:val="28"/>
        </w:rPr>
      </w:pPr>
      <w:r w:rsidRPr="006B2F22">
        <w:rPr>
          <w:sz w:val="28"/>
          <w:szCs w:val="28"/>
        </w:rPr>
        <w:t>На схемі видно місця установки датчиків по довжині аеротенка,яке може бути визначено цілком вірогідно заздалегідь,  проте завжди слід забезпечити при проектуванні і будівництві можливість перестановки датчика в разі зміни навантаження на активний мул і хімічного складу стічних вод. Особливо це відноситься до аеротенків з розосередженим впусканням, для яких розподіл стічних вод по довжині може бути легко змінений за вимогами технології.</w:t>
      </w:r>
      <w:r w:rsidR="00EE46BF" w:rsidRPr="006B2F22">
        <w:rPr>
          <w:sz w:val="28"/>
          <w:szCs w:val="28"/>
        </w:rPr>
        <w:t xml:space="preserve"> </w:t>
      </w:r>
      <w:r w:rsidRPr="006B2F22">
        <w:rPr>
          <w:sz w:val="28"/>
          <w:szCs w:val="28"/>
        </w:rPr>
        <w:t xml:space="preserve">Мембрану датчика необхідно регулярно </w:t>
      </w:r>
      <w:r w:rsidRPr="006B2F22">
        <w:rPr>
          <w:sz w:val="28"/>
          <w:szCs w:val="28"/>
        </w:rPr>
        <w:lastRenderedPageBreak/>
        <w:t>(раз в 2-3 тижні) очищати від забруднень і біоплівки активного мулу, протираючи її ватним тампоном, змоченим в спирті. Тому датчик повинен бути так укріплений в аеротенках, щоб було легко витягти для огляду, чищення або заміни гальванічного осередку.</w:t>
      </w:r>
    </w:p>
    <w:p w:rsidR="00DA1579" w:rsidRPr="006B2F22" w:rsidRDefault="00DA1579" w:rsidP="00DA1579">
      <w:pPr>
        <w:spacing w:line="360" w:lineRule="auto"/>
        <w:ind w:firstLine="709"/>
        <w:rPr>
          <w:sz w:val="28"/>
          <w:szCs w:val="28"/>
        </w:rPr>
      </w:pPr>
      <w:r w:rsidRPr="006B2F22">
        <w:rPr>
          <w:sz w:val="28"/>
          <w:szCs w:val="28"/>
        </w:rPr>
        <w:t xml:space="preserve">Важливо також оцінити інерційність аеротенка по керуючому впливу в усьому діапазоні регулювання продуктивності аераторів. </w:t>
      </w:r>
    </w:p>
    <w:p w:rsidR="00DA1579" w:rsidRPr="006B2F22" w:rsidRDefault="00DA1579" w:rsidP="00DA1579">
      <w:pPr>
        <w:spacing w:line="360" w:lineRule="auto"/>
        <w:ind w:firstLine="709"/>
        <w:rPr>
          <w:sz w:val="28"/>
          <w:szCs w:val="28"/>
        </w:rPr>
      </w:pPr>
      <w:r w:rsidRPr="006B2F22">
        <w:rPr>
          <w:sz w:val="28"/>
          <w:szCs w:val="28"/>
        </w:rPr>
        <w:t xml:space="preserve">На рисунку 1.10 показано зміни концентрації розчиненого кисню в точці </w:t>
      </w:r>
      <m:oMath>
        <m:sSub>
          <m:sSubPr>
            <m:ctrlPr>
              <w:rPr>
                <w:rFonts w:ascii="Cambria Math" w:hAnsi="Cambria Math"/>
                <w:i/>
                <w:sz w:val="28"/>
                <w:szCs w:val="28"/>
              </w:rPr>
            </m:ctrlPr>
          </m:sSubPr>
          <m:e>
            <m:r>
              <w:rPr>
                <w:rFonts w:ascii="Cambria Math" w:hAnsi="Cambria Math"/>
                <w:sz w:val="28"/>
                <w:szCs w:val="28"/>
              </w:rPr>
              <m:t>А</m:t>
            </m:r>
          </m:e>
          <m:sub>
            <m:r>
              <w:rPr>
                <w:rFonts w:ascii="Cambria Math" w:hAnsi="Cambria Math"/>
                <w:sz w:val="28"/>
                <w:szCs w:val="28"/>
              </w:rPr>
              <m:t>1</m:t>
            </m:r>
          </m:sub>
        </m:sSub>
      </m:oMath>
      <w:r w:rsidRPr="006B2F22">
        <w:rPr>
          <w:sz w:val="28"/>
          <w:szCs w:val="28"/>
        </w:rPr>
        <w:t xml:space="preserve"> аеротенку з рисунку 1.9 при зміні подачі повітря на аерацію мулової суміші. </w:t>
      </w:r>
    </w:p>
    <w:p w:rsidR="00DA1579" w:rsidRPr="006B2F22" w:rsidRDefault="00DA1579" w:rsidP="00DA1579">
      <w:pPr>
        <w:spacing w:line="360" w:lineRule="auto"/>
        <w:ind w:firstLine="709"/>
        <w:jc w:val="center"/>
        <w:rPr>
          <w:sz w:val="28"/>
          <w:szCs w:val="28"/>
        </w:rPr>
      </w:pPr>
      <w:r w:rsidRPr="006B2F22">
        <w:rPr>
          <w:noProof/>
          <w:sz w:val="28"/>
          <w:szCs w:val="28"/>
          <w:lang w:val="ru-RU"/>
        </w:rPr>
        <w:drawing>
          <wp:inline distT="0" distB="0" distL="0" distR="0">
            <wp:extent cx="4235944" cy="2455717"/>
            <wp:effectExtent l="19050" t="0" r="0" b="0"/>
            <wp:docPr id="16"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3" cstate="print">
                      <a:lum bright="-20000" contrast="40000"/>
                    </a:blip>
                    <a:srcRect/>
                    <a:stretch>
                      <a:fillRect/>
                    </a:stretch>
                  </pic:blipFill>
                  <pic:spPr bwMode="auto">
                    <a:xfrm>
                      <a:off x="0" y="0"/>
                      <a:ext cx="4236413" cy="2455989"/>
                    </a:xfrm>
                    <a:prstGeom prst="rect">
                      <a:avLst/>
                    </a:prstGeom>
                    <a:noFill/>
                    <a:ln w="9525">
                      <a:noFill/>
                      <a:miter lim="800000"/>
                      <a:headEnd/>
                      <a:tailEnd/>
                    </a:ln>
                  </pic:spPr>
                </pic:pic>
              </a:graphicData>
            </a:graphic>
          </wp:inline>
        </w:drawing>
      </w:r>
    </w:p>
    <w:p w:rsidR="00DA1579" w:rsidRPr="006B2F22" w:rsidRDefault="00DA1579" w:rsidP="00EE46BF">
      <w:pPr>
        <w:spacing w:line="360" w:lineRule="auto"/>
        <w:ind w:firstLine="709"/>
        <w:jc w:val="center"/>
        <w:rPr>
          <w:sz w:val="28"/>
          <w:szCs w:val="28"/>
        </w:rPr>
      </w:pPr>
      <w:r w:rsidRPr="006B2F22">
        <w:rPr>
          <w:sz w:val="28"/>
          <w:szCs w:val="28"/>
        </w:rPr>
        <w:t xml:space="preserve">Рисунку 1.10 </w:t>
      </w:r>
      <w:r w:rsidR="00EE46BF" w:rsidRPr="006B2F22">
        <w:rPr>
          <w:sz w:val="28"/>
          <w:szCs w:val="28"/>
        </w:rPr>
        <w:t>–</w:t>
      </w:r>
      <w:r w:rsidRPr="006B2F22">
        <w:rPr>
          <w:sz w:val="28"/>
          <w:szCs w:val="28"/>
        </w:rPr>
        <w:t xml:space="preserve"> Зміна концентрації розчиненого кисню в точці  </w:t>
      </w:r>
      <m:oMath>
        <m:sSub>
          <m:sSubPr>
            <m:ctrlPr>
              <w:rPr>
                <w:rFonts w:ascii="Cambria Math" w:hAnsi="Cambria Math"/>
                <w:i/>
                <w:sz w:val="28"/>
                <w:szCs w:val="28"/>
              </w:rPr>
            </m:ctrlPr>
          </m:sSubPr>
          <m:e>
            <m:r>
              <w:rPr>
                <w:rFonts w:ascii="Cambria Math" w:hAnsi="Cambria Math"/>
                <w:sz w:val="28"/>
                <w:szCs w:val="28"/>
              </w:rPr>
              <m:t>А</m:t>
            </m:r>
          </m:e>
          <m:sub>
            <m:r>
              <w:rPr>
                <w:rFonts w:ascii="Cambria Math" w:hAnsi="Cambria Math"/>
                <w:sz w:val="28"/>
                <w:szCs w:val="28"/>
              </w:rPr>
              <m:t>1</m:t>
            </m:r>
          </m:sub>
        </m:sSub>
      </m:oMath>
      <w:r w:rsidRPr="006B2F22">
        <w:rPr>
          <w:sz w:val="28"/>
          <w:szCs w:val="28"/>
        </w:rPr>
        <w:t xml:space="preserve"> аеротенку при зміні подачі повітря на аерацію мулової суміші. Зміна подачі:1</w:t>
      </w:r>
      <w:r w:rsidR="00EE46BF" w:rsidRPr="006B2F22">
        <w:rPr>
          <w:sz w:val="28"/>
          <w:szCs w:val="28"/>
        </w:rPr>
        <w:t xml:space="preserve"> –</w:t>
      </w:r>
      <w:r w:rsidR="00BE02B6" w:rsidRPr="006B2F22">
        <w:rPr>
          <w:sz w:val="28"/>
          <w:szCs w:val="28"/>
        </w:rPr>
        <w:t xml:space="preserve"> </w:t>
      </w:r>
      <w:r w:rsidRPr="006B2F22">
        <w:rPr>
          <w:sz w:val="28"/>
          <w:szCs w:val="28"/>
        </w:rPr>
        <w:t>від 13 до 45%; 2</w:t>
      </w:r>
      <w:r w:rsidR="00EE46BF" w:rsidRPr="006B2F22">
        <w:rPr>
          <w:sz w:val="28"/>
          <w:szCs w:val="28"/>
        </w:rPr>
        <w:t xml:space="preserve"> – </w:t>
      </w:r>
      <w:r w:rsidRPr="006B2F22">
        <w:rPr>
          <w:sz w:val="28"/>
          <w:szCs w:val="28"/>
        </w:rPr>
        <w:t>від 45 до 29%</w:t>
      </w:r>
    </w:p>
    <w:p w:rsidR="00EE46BF" w:rsidRPr="006B2F22" w:rsidRDefault="00EE46BF" w:rsidP="00EE46BF">
      <w:pPr>
        <w:spacing w:line="360" w:lineRule="auto"/>
        <w:ind w:firstLine="709"/>
        <w:jc w:val="center"/>
        <w:rPr>
          <w:sz w:val="28"/>
          <w:szCs w:val="28"/>
        </w:rPr>
      </w:pPr>
    </w:p>
    <w:p w:rsidR="00DA1579" w:rsidRPr="006B2F22" w:rsidRDefault="00DA1579" w:rsidP="00DA1579">
      <w:pPr>
        <w:spacing w:line="360" w:lineRule="auto"/>
        <w:ind w:firstLine="709"/>
        <w:rPr>
          <w:b/>
          <w:sz w:val="28"/>
          <w:szCs w:val="28"/>
        </w:rPr>
      </w:pPr>
      <w:r w:rsidRPr="006B2F22">
        <w:rPr>
          <w:sz w:val="28"/>
          <w:szCs w:val="28"/>
        </w:rPr>
        <w:t xml:space="preserve">Діапазон зміни концентрації при будь-якій системі аерації досить широкий, щоб узгодити подачу кисню з коливаннями його споживання, що виникають внаслідок зміни кількості і складу забруднень. Зміна подачі 1 </w:t>
      </w:r>
      <w:r w:rsidR="00EE46BF" w:rsidRPr="006B2F22">
        <w:rPr>
          <w:szCs w:val="26"/>
        </w:rPr>
        <w:t>–</w:t>
      </w:r>
      <w:r w:rsidRPr="006B2F22">
        <w:rPr>
          <w:sz w:val="28"/>
          <w:szCs w:val="28"/>
        </w:rPr>
        <w:t xml:space="preserve"> від 13 до 45 i 2</w:t>
      </w:r>
      <w:r w:rsidR="00EE46BF" w:rsidRPr="006B2F22">
        <w:rPr>
          <w:sz w:val="28"/>
          <w:szCs w:val="28"/>
        </w:rPr>
        <w:t xml:space="preserve"> </w:t>
      </w:r>
      <w:r w:rsidR="00EE46BF" w:rsidRPr="006B2F22">
        <w:rPr>
          <w:szCs w:val="26"/>
        </w:rPr>
        <w:t xml:space="preserve">– </w:t>
      </w:r>
      <w:r w:rsidRPr="006B2F22">
        <w:rPr>
          <w:sz w:val="28"/>
          <w:szCs w:val="28"/>
        </w:rPr>
        <w:t>від 45 до 29% від середньої. При відсутності різких коливань навантаження по органічним речовинам, при заданій концен</w:t>
      </w:r>
      <w:r w:rsidR="00EE46BF" w:rsidRPr="006B2F22">
        <w:rPr>
          <w:sz w:val="28"/>
          <w:szCs w:val="28"/>
        </w:rPr>
        <w:t>трації розчиненого кисню 2-4 мг</w:t>
      </w:r>
      <w:r w:rsidRPr="006B2F22">
        <w:rPr>
          <w:sz w:val="28"/>
          <w:szCs w:val="28"/>
        </w:rPr>
        <w:t xml:space="preserve">/л і швидкодіючому регулюючому органі можна рекомендувати для САР концентрації розчиненого кисню імпульсні релейні закони регулювання. Установка реле тривалості </w:t>
      </w:r>
      <w:r w:rsidRPr="006B2F22">
        <w:rPr>
          <w:sz w:val="28"/>
          <w:szCs w:val="28"/>
        </w:rPr>
        <w:lastRenderedPageBreak/>
        <w:t>імпульсу вибирається залежно від швидкодії регулюючого органу на повітропроводі аеротенках або нагнітача таким чином, щоб подача повітря при кожному імпульсі регулювання змінювалася б не більше ніж на 5% від номінальної. Реле тривалості паузи повинна допускати регулювання часу спрацьовування від 5 до 30 хв. Якщо в місці установки датчика очікуються коливання швидкісного напору рідини, то схемою управління повинна бути передбачена затримка сигналу на включення пульс-пари і магнітного пускача</w:t>
      </w:r>
      <w:r w:rsidR="00EE46BF" w:rsidRPr="006B2F22">
        <w:rPr>
          <w:sz w:val="28"/>
          <w:szCs w:val="28"/>
        </w:rPr>
        <w:t xml:space="preserve"> </w:t>
      </w:r>
      <w:r w:rsidR="00A25FCE">
        <w:rPr>
          <w:sz w:val="28"/>
          <w:szCs w:val="28"/>
        </w:rPr>
        <w:t>[9</w:t>
      </w:r>
      <w:r w:rsidRPr="006B2F22">
        <w:rPr>
          <w:sz w:val="28"/>
          <w:szCs w:val="28"/>
        </w:rPr>
        <w:t>].</w:t>
      </w:r>
    </w:p>
    <w:p w:rsidR="00DA1579" w:rsidRPr="006B2F22" w:rsidRDefault="00DA1579" w:rsidP="00DA1579">
      <w:pPr>
        <w:spacing w:line="360" w:lineRule="auto"/>
        <w:rPr>
          <w:b/>
          <w:szCs w:val="28"/>
        </w:rPr>
      </w:pPr>
    </w:p>
    <w:p w:rsidR="00DA1579" w:rsidRPr="006B2F22" w:rsidRDefault="00DA1579" w:rsidP="00DA1579">
      <w:pPr>
        <w:spacing w:line="360" w:lineRule="auto"/>
        <w:rPr>
          <w:b/>
          <w:sz w:val="28"/>
          <w:szCs w:val="28"/>
        </w:rPr>
      </w:pPr>
      <w:r w:rsidRPr="006B2F22">
        <w:rPr>
          <w:b/>
          <w:sz w:val="28"/>
          <w:szCs w:val="28"/>
        </w:rPr>
        <w:t xml:space="preserve">1.5 Постановка задачі </w:t>
      </w:r>
      <w:r w:rsidR="006A0E02" w:rsidRPr="006B2F22">
        <w:rPr>
          <w:b/>
          <w:sz w:val="28"/>
          <w:szCs w:val="28"/>
        </w:rPr>
        <w:t>дослідження</w:t>
      </w:r>
      <w:r w:rsidRPr="006B2F22">
        <w:rPr>
          <w:b/>
          <w:sz w:val="28"/>
          <w:szCs w:val="28"/>
        </w:rPr>
        <w:t xml:space="preserve"> </w:t>
      </w:r>
    </w:p>
    <w:p w:rsidR="00EE46BF" w:rsidRPr="006B2F22" w:rsidRDefault="00EE46BF" w:rsidP="00DA1579">
      <w:pPr>
        <w:spacing w:line="360" w:lineRule="auto"/>
        <w:rPr>
          <w:b/>
          <w:sz w:val="28"/>
          <w:szCs w:val="28"/>
        </w:rPr>
      </w:pPr>
    </w:p>
    <w:p w:rsidR="00D16CE5" w:rsidRPr="006B2F22" w:rsidRDefault="00D16CE5" w:rsidP="00DA1579">
      <w:pPr>
        <w:spacing w:line="360" w:lineRule="auto"/>
        <w:ind w:firstLine="567"/>
        <w:rPr>
          <w:sz w:val="28"/>
          <w:szCs w:val="28"/>
        </w:rPr>
      </w:pPr>
      <w:r w:rsidRPr="006B2F22">
        <w:rPr>
          <w:sz w:val="28"/>
          <w:szCs w:val="28"/>
        </w:rPr>
        <w:t>У магістерській дисертації вирішується завдання розроблення системи автоматизації керування кисневим режимом аеротенків при очищенні стічних вод.</w:t>
      </w:r>
    </w:p>
    <w:p w:rsidR="00D16CE5" w:rsidRPr="006B2F22" w:rsidRDefault="00D16CE5" w:rsidP="00DA59AF">
      <w:pPr>
        <w:spacing w:line="360" w:lineRule="auto"/>
        <w:ind w:firstLine="709"/>
        <w:rPr>
          <w:sz w:val="28"/>
          <w:szCs w:val="28"/>
        </w:rPr>
      </w:pPr>
      <w:r w:rsidRPr="006B2F22">
        <w:rPr>
          <w:sz w:val="28"/>
          <w:szCs w:val="28"/>
        </w:rPr>
        <w:t>Рішення даної задачі включає наступні етапи:</w:t>
      </w:r>
    </w:p>
    <w:p w:rsidR="00D16CE5" w:rsidRPr="006B2F22" w:rsidRDefault="00D16CE5" w:rsidP="00A74D69">
      <w:pPr>
        <w:numPr>
          <w:ilvl w:val="0"/>
          <w:numId w:val="14"/>
        </w:numPr>
        <w:spacing w:line="360" w:lineRule="auto"/>
        <w:ind w:left="0" w:firstLine="0"/>
        <w:rPr>
          <w:sz w:val="28"/>
          <w:szCs w:val="28"/>
        </w:rPr>
      </w:pPr>
      <w:r w:rsidRPr="006B2F22">
        <w:rPr>
          <w:sz w:val="28"/>
          <w:szCs w:val="28"/>
        </w:rPr>
        <w:t xml:space="preserve">аналізування </w:t>
      </w:r>
      <w:r w:rsidR="003872DA" w:rsidRPr="006B2F22">
        <w:rPr>
          <w:sz w:val="28"/>
          <w:szCs w:val="28"/>
        </w:rPr>
        <w:t>особливост</w:t>
      </w:r>
      <w:r w:rsidRPr="006B2F22">
        <w:rPr>
          <w:sz w:val="28"/>
          <w:szCs w:val="28"/>
        </w:rPr>
        <w:t>ей</w:t>
      </w:r>
      <w:r w:rsidR="003872DA" w:rsidRPr="006B2F22">
        <w:rPr>
          <w:sz w:val="28"/>
          <w:szCs w:val="28"/>
        </w:rPr>
        <w:t xml:space="preserve"> існуючих систем очищення стічних вод з використання</w:t>
      </w:r>
      <w:r w:rsidRPr="006B2F22">
        <w:rPr>
          <w:sz w:val="28"/>
          <w:szCs w:val="28"/>
        </w:rPr>
        <w:t>м</w:t>
      </w:r>
      <w:r w:rsidR="003872DA" w:rsidRPr="006B2F22">
        <w:rPr>
          <w:sz w:val="28"/>
          <w:szCs w:val="28"/>
        </w:rPr>
        <w:t xml:space="preserve"> біохімічних процесів та рів</w:t>
      </w:r>
      <w:r w:rsidRPr="006B2F22">
        <w:rPr>
          <w:sz w:val="28"/>
          <w:szCs w:val="28"/>
        </w:rPr>
        <w:t>ня</w:t>
      </w:r>
      <w:r w:rsidR="003872DA" w:rsidRPr="006B2F22">
        <w:rPr>
          <w:sz w:val="28"/>
          <w:szCs w:val="28"/>
        </w:rPr>
        <w:t xml:space="preserve"> їх автоматизації; </w:t>
      </w:r>
    </w:p>
    <w:p w:rsidR="00D16CE5" w:rsidRPr="006B2F22" w:rsidRDefault="003872DA" w:rsidP="00A74D69">
      <w:pPr>
        <w:numPr>
          <w:ilvl w:val="0"/>
          <w:numId w:val="14"/>
        </w:numPr>
        <w:spacing w:line="360" w:lineRule="auto"/>
        <w:ind w:left="0" w:firstLine="0"/>
        <w:rPr>
          <w:sz w:val="28"/>
          <w:szCs w:val="28"/>
        </w:rPr>
      </w:pPr>
      <w:r w:rsidRPr="006B2F22">
        <w:rPr>
          <w:sz w:val="28"/>
          <w:szCs w:val="28"/>
        </w:rPr>
        <w:t>обґру</w:t>
      </w:r>
      <w:r w:rsidR="00BE02B6" w:rsidRPr="006B2F22">
        <w:rPr>
          <w:sz w:val="28"/>
          <w:szCs w:val="28"/>
        </w:rPr>
        <w:t>нту</w:t>
      </w:r>
      <w:r w:rsidR="00D16CE5" w:rsidRPr="006B2F22">
        <w:rPr>
          <w:sz w:val="28"/>
          <w:szCs w:val="28"/>
        </w:rPr>
        <w:t xml:space="preserve">вання </w:t>
      </w:r>
      <w:r w:rsidRPr="006B2F22">
        <w:rPr>
          <w:sz w:val="28"/>
          <w:szCs w:val="28"/>
        </w:rPr>
        <w:t>необхідн</w:t>
      </w:r>
      <w:r w:rsidR="00D16CE5" w:rsidRPr="006B2F22">
        <w:rPr>
          <w:sz w:val="28"/>
          <w:szCs w:val="28"/>
        </w:rPr>
        <w:t xml:space="preserve">ості </w:t>
      </w:r>
      <w:r w:rsidRPr="006B2F22">
        <w:rPr>
          <w:sz w:val="28"/>
          <w:szCs w:val="28"/>
        </w:rPr>
        <w:t xml:space="preserve">автоматизації; </w:t>
      </w:r>
    </w:p>
    <w:p w:rsidR="00D16CE5" w:rsidRPr="006B2F22" w:rsidRDefault="003872DA" w:rsidP="00A74D69">
      <w:pPr>
        <w:numPr>
          <w:ilvl w:val="0"/>
          <w:numId w:val="14"/>
        </w:numPr>
        <w:spacing w:line="360" w:lineRule="auto"/>
        <w:ind w:left="0" w:firstLine="0"/>
        <w:rPr>
          <w:sz w:val="28"/>
          <w:szCs w:val="28"/>
        </w:rPr>
      </w:pPr>
      <w:r w:rsidRPr="006B2F22">
        <w:rPr>
          <w:sz w:val="28"/>
          <w:szCs w:val="28"/>
        </w:rPr>
        <w:t>прове</w:t>
      </w:r>
      <w:r w:rsidR="00D16CE5" w:rsidRPr="006B2F22">
        <w:rPr>
          <w:sz w:val="28"/>
          <w:szCs w:val="28"/>
        </w:rPr>
        <w:t>дення</w:t>
      </w:r>
      <w:r w:rsidRPr="006B2F22">
        <w:rPr>
          <w:sz w:val="28"/>
          <w:szCs w:val="28"/>
        </w:rPr>
        <w:t xml:space="preserve"> інформаційн</w:t>
      </w:r>
      <w:r w:rsidR="00D16CE5" w:rsidRPr="006B2F22">
        <w:rPr>
          <w:sz w:val="28"/>
          <w:szCs w:val="28"/>
        </w:rPr>
        <w:t>ого</w:t>
      </w:r>
      <w:r w:rsidRPr="006B2F22">
        <w:rPr>
          <w:sz w:val="28"/>
          <w:szCs w:val="28"/>
        </w:rPr>
        <w:t xml:space="preserve"> аналіз</w:t>
      </w:r>
      <w:r w:rsidR="00D16CE5" w:rsidRPr="006B2F22">
        <w:rPr>
          <w:sz w:val="28"/>
          <w:szCs w:val="28"/>
        </w:rPr>
        <w:t>у</w:t>
      </w:r>
      <w:r w:rsidRPr="006B2F22">
        <w:rPr>
          <w:sz w:val="28"/>
          <w:szCs w:val="28"/>
        </w:rPr>
        <w:t xml:space="preserve"> існуючих методів і способів щодо </w:t>
      </w:r>
      <w:r w:rsidR="00D16CE5" w:rsidRPr="006B2F22">
        <w:rPr>
          <w:sz w:val="28"/>
          <w:szCs w:val="28"/>
        </w:rPr>
        <w:t>очищення стічних вод</w:t>
      </w:r>
      <w:r w:rsidRPr="006B2F22">
        <w:rPr>
          <w:sz w:val="28"/>
          <w:szCs w:val="28"/>
        </w:rPr>
        <w:t xml:space="preserve">; </w:t>
      </w:r>
    </w:p>
    <w:p w:rsidR="00D16CE5" w:rsidRPr="006B2F22" w:rsidRDefault="00D16CE5" w:rsidP="00A74D69">
      <w:pPr>
        <w:numPr>
          <w:ilvl w:val="0"/>
          <w:numId w:val="14"/>
        </w:numPr>
        <w:spacing w:line="360" w:lineRule="auto"/>
        <w:ind w:left="0" w:firstLine="0"/>
        <w:rPr>
          <w:sz w:val="28"/>
          <w:szCs w:val="28"/>
        </w:rPr>
      </w:pPr>
      <w:r w:rsidRPr="006B2F22">
        <w:rPr>
          <w:sz w:val="28"/>
          <w:szCs w:val="28"/>
        </w:rPr>
        <w:t>аналізування</w:t>
      </w:r>
      <w:r w:rsidR="003872DA" w:rsidRPr="006B2F22">
        <w:rPr>
          <w:sz w:val="28"/>
          <w:szCs w:val="28"/>
        </w:rPr>
        <w:t xml:space="preserve"> особливості очисних споруд </w:t>
      </w:r>
      <w:r w:rsidRPr="006B2F22">
        <w:rPr>
          <w:sz w:val="28"/>
          <w:szCs w:val="28"/>
        </w:rPr>
        <w:t>при очищення стічних вод</w:t>
      </w:r>
      <w:r w:rsidR="003872DA" w:rsidRPr="006B2F22">
        <w:rPr>
          <w:sz w:val="28"/>
          <w:szCs w:val="28"/>
        </w:rPr>
        <w:t xml:space="preserve">; </w:t>
      </w:r>
    </w:p>
    <w:p w:rsidR="00D16CE5" w:rsidRPr="006B2F22" w:rsidRDefault="003872DA" w:rsidP="00A74D69">
      <w:pPr>
        <w:numPr>
          <w:ilvl w:val="0"/>
          <w:numId w:val="14"/>
        </w:numPr>
        <w:spacing w:line="360" w:lineRule="auto"/>
        <w:ind w:left="0" w:firstLine="0"/>
        <w:rPr>
          <w:sz w:val="28"/>
          <w:szCs w:val="28"/>
        </w:rPr>
      </w:pPr>
      <w:r w:rsidRPr="006B2F22">
        <w:rPr>
          <w:sz w:val="28"/>
          <w:szCs w:val="28"/>
        </w:rPr>
        <w:t>розроб</w:t>
      </w:r>
      <w:r w:rsidR="00D16CE5" w:rsidRPr="006B2F22">
        <w:rPr>
          <w:sz w:val="28"/>
          <w:szCs w:val="28"/>
        </w:rPr>
        <w:t>лення</w:t>
      </w:r>
      <w:r w:rsidRPr="006B2F22">
        <w:rPr>
          <w:sz w:val="28"/>
          <w:szCs w:val="28"/>
        </w:rPr>
        <w:t xml:space="preserve"> математичн</w:t>
      </w:r>
      <w:r w:rsidR="00D16CE5" w:rsidRPr="006B2F22">
        <w:rPr>
          <w:sz w:val="28"/>
          <w:szCs w:val="28"/>
        </w:rPr>
        <w:t>ої</w:t>
      </w:r>
      <w:r w:rsidRPr="006B2F22">
        <w:rPr>
          <w:sz w:val="28"/>
          <w:szCs w:val="28"/>
        </w:rPr>
        <w:t xml:space="preserve"> модел</w:t>
      </w:r>
      <w:r w:rsidR="00D16CE5" w:rsidRPr="006B2F22">
        <w:rPr>
          <w:sz w:val="28"/>
          <w:szCs w:val="28"/>
        </w:rPr>
        <w:t>і</w:t>
      </w:r>
      <w:r w:rsidRPr="006B2F22">
        <w:rPr>
          <w:sz w:val="28"/>
          <w:szCs w:val="28"/>
        </w:rPr>
        <w:t xml:space="preserve"> та обчислюван</w:t>
      </w:r>
      <w:r w:rsidR="00D16CE5" w:rsidRPr="006B2F22">
        <w:rPr>
          <w:sz w:val="28"/>
          <w:szCs w:val="28"/>
        </w:rPr>
        <w:t>ого</w:t>
      </w:r>
      <w:r w:rsidRPr="006B2F22">
        <w:rPr>
          <w:sz w:val="28"/>
          <w:szCs w:val="28"/>
        </w:rPr>
        <w:t xml:space="preserve"> модул</w:t>
      </w:r>
      <w:r w:rsidR="00D16CE5" w:rsidRPr="006B2F22">
        <w:rPr>
          <w:sz w:val="28"/>
          <w:szCs w:val="28"/>
        </w:rPr>
        <w:t>ю</w:t>
      </w:r>
      <w:r w:rsidRPr="006B2F22">
        <w:rPr>
          <w:sz w:val="28"/>
          <w:szCs w:val="28"/>
        </w:rPr>
        <w:t xml:space="preserve"> для аеротенка-змішувача із прикріпленим біоценозом; </w:t>
      </w:r>
    </w:p>
    <w:p w:rsidR="00D16CE5" w:rsidRPr="006B2F22" w:rsidRDefault="00D16CE5" w:rsidP="00A74D69">
      <w:pPr>
        <w:numPr>
          <w:ilvl w:val="0"/>
          <w:numId w:val="14"/>
        </w:numPr>
        <w:spacing w:line="360" w:lineRule="auto"/>
        <w:ind w:left="0" w:firstLine="0"/>
        <w:rPr>
          <w:sz w:val="28"/>
          <w:szCs w:val="28"/>
        </w:rPr>
      </w:pPr>
      <w:r w:rsidRPr="006B2F22">
        <w:rPr>
          <w:sz w:val="28"/>
          <w:szCs w:val="28"/>
        </w:rPr>
        <w:t>аналізування</w:t>
      </w:r>
      <w:r w:rsidR="003872DA" w:rsidRPr="006B2F22">
        <w:rPr>
          <w:sz w:val="28"/>
          <w:szCs w:val="28"/>
        </w:rPr>
        <w:t xml:space="preserve"> процес</w:t>
      </w:r>
      <w:r w:rsidRPr="006B2F22">
        <w:rPr>
          <w:sz w:val="28"/>
          <w:szCs w:val="28"/>
        </w:rPr>
        <w:t>у</w:t>
      </w:r>
      <w:r w:rsidR="003872DA" w:rsidRPr="006B2F22">
        <w:rPr>
          <w:sz w:val="28"/>
          <w:szCs w:val="28"/>
        </w:rPr>
        <w:t xml:space="preserve"> біо</w:t>
      </w:r>
      <w:r w:rsidRPr="006B2F22">
        <w:rPr>
          <w:sz w:val="28"/>
          <w:szCs w:val="28"/>
        </w:rPr>
        <w:t>л</w:t>
      </w:r>
      <w:r w:rsidR="003872DA" w:rsidRPr="006B2F22">
        <w:rPr>
          <w:sz w:val="28"/>
          <w:szCs w:val="28"/>
        </w:rPr>
        <w:t xml:space="preserve">огічного очищення як об’єкта управління; </w:t>
      </w:r>
    </w:p>
    <w:p w:rsidR="003872DA" w:rsidRPr="006B2F22" w:rsidRDefault="003872DA" w:rsidP="00A74D69">
      <w:pPr>
        <w:numPr>
          <w:ilvl w:val="0"/>
          <w:numId w:val="14"/>
        </w:numPr>
        <w:spacing w:line="360" w:lineRule="auto"/>
        <w:ind w:left="0" w:firstLine="0"/>
        <w:rPr>
          <w:sz w:val="28"/>
          <w:szCs w:val="28"/>
        </w:rPr>
      </w:pPr>
      <w:r w:rsidRPr="006B2F22">
        <w:rPr>
          <w:sz w:val="28"/>
          <w:szCs w:val="28"/>
        </w:rPr>
        <w:t>розроб</w:t>
      </w:r>
      <w:r w:rsidR="00D16CE5" w:rsidRPr="006B2F22">
        <w:rPr>
          <w:sz w:val="28"/>
          <w:szCs w:val="28"/>
        </w:rPr>
        <w:t>лення</w:t>
      </w:r>
      <w:r w:rsidRPr="006B2F22">
        <w:rPr>
          <w:sz w:val="28"/>
          <w:szCs w:val="28"/>
        </w:rPr>
        <w:t xml:space="preserve"> с</w:t>
      </w:r>
      <w:r w:rsidRPr="006B2F22">
        <w:rPr>
          <w:iCs/>
          <w:sz w:val="28"/>
          <w:szCs w:val="28"/>
        </w:rPr>
        <w:t>истем</w:t>
      </w:r>
      <w:r w:rsidR="00D16CE5" w:rsidRPr="006B2F22">
        <w:rPr>
          <w:iCs/>
          <w:sz w:val="28"/>
          <w:szCs w:val="28"/>
        </w:rPr>
        <w:t>и</w:t>
      </w:r>
      <w:r w:rsidRPr="006B2F22">
        <w:rPr>
          <w:iCs/>
          <w:sz w:val="28"/>
          <w:szCs w:val="28"/>
        </w:rPr>
        <w:t xml:space="preserve"> автоматичного регулюва</w:t>
      </w:r>
      <w:r w:rsidR="00D16CE5" w:rsidRPr="006B2F22">
        <w:rPr>
          <w:iCs/>
          <w:sz w:val="28"/>
          <w:szCs w:val="28"/>
        </w:rPr>
        <w:t>ння кисневим режимом аеротенків.</w:t>
      </w:r>
    </w:p>
    <w:p w:rsidR="00DA1579" w:rsidRPr="006B2F22" w:rsidRDefault="00D16CE5" w:rsidP="00560E9D">
      <w:pPr>
        <w:numPr>
          <w:ilvl w:val="0"/>
          <w:numId w:val="14"/>
        </w:numPr>
        <w:spacing w:line="360" w:lineRule="auto"/>
        <w:ind w:left="0" w:firstLine="0"/>
        <w:rPr>
          <w:szCs w:val="28"/>
        </w:rPr>
      </w:pPr>
      <w:r w:rsidRPr="006B2F22">
        <w:rPr>
          <w:iCs/>
          <w:sz w:val="28"/>
          <w:szCs w:val="28"/>
        </w:rPr>
        <w:t>розроблення стартап-проекту.</w:t>
      </w:r>
    </w:p>
    <w:p w:rsidR="00DA59AF" w:rsidRPr="006B2F22" w:rsidRDefault="00DA59AF">
      <w:pPr>
        <w:spacing w:after="200" w:line="276" w:lineRule="auto"/>
        <w:ind w:firstLine="0"/>
        <w:jc w:val="left"/>
        <w:rPr>
          <w:b/>
          <w:szCs w:val="28"/>
        </w:rPr>
      </w:pPr>
      <w:r w:rsidRPr="006B2F22">
        <w:rPr>
          <w:b/>
          <w:szCs w:val="28"/>
        </w:rPr>
        <w:br w:type="page"/>
      </w:r>
    </w:p>
    <w:p w:rsidR="00DA1579" w:rsidRPr="006B2F22" w:rsidRDefault="00DA1579" w:rsidP="004C178B">
      <w:pPr>
        <w:spacing w:line="360" w:lineRule="auto"/>
        <w:ind w:left="709" w:hanging="283"/>
        <w:rPr>
          <w:b/>
          <w:szCs w:val="28"/>
        </w:rPr>
      </w:pPr>
      <w:r w:rsidRPr="006B2F22">
        <w:rPr>
          <w:b/>
          <w:szCs w:val="28"/>
        </w:rPr>
        <w:lastRenderedPageBreak/>
        <w:t>2 МАТЕМАТИЧНЕ МОДЕЛЮВАННЯ СИСТЕМ ОЧИЩЕННЯ СТІЧНИХ ВОД  З ВИКОРИСТАННЯМ БІОХІМІЧНИХ ПРОЦЕСІВ</w:t>
      </w:r>
    </w:p>
    <w:p w:rsidR="004C178B" w:rsidRPr="006B2F22" w:rsidRDefault="004C178B" w:rsidP="00DA1579">
      <w:pPr>
        <w:spacing w:line="360" w:lineRule="auto"/>
        <w:rPr>
          <w:b/>
          <w:sz w:val="28"/>
          <w:szCs w:val="28"/>
        </w:rPr>
      </w:pPr>
    </w:p>
    <w:p w:rsidR="00DA1579" w:rsidRPr="006B2F22" w:rsidRDefault="00DA1579" w:rsidP="00DA1579">
      <w:pPr>
        <w:spacing w:line="360" w:lineRule="auto"/>
        <w:rPr>
          <w:b/>
          <w:sz w:val="28"/>
          <w:szCs w:val="28"/>
        </w:rPr>
      </w:pPr>
      <w:r w:rsidRPr="006B2F22">
        <w:rPr>
          <w:b/>
          <w:sz w:val="28"/>
          <w:szCs w:val="28"/>
        </w:rPr>
        <w:t>2.1 Аналіз особливостей очисних споруд як об'єктів моделювання</w:t>
      </w:r>
    </w:p>
    <w:p w:rsidR="00DA1579" w:rsidRPr="006B2F22" w:rsidRDefault="00DA1579" w:rsidP="00DA1579">
      <w:pPr>
        <w:tabs>
          <w:tab w:val="left" w:pos="1323"/>
        </w:tabs>
        <w:spacing w:line="360" w:lineRule="auto"/>
        <w:rPr>
          <w:b/>
          <w:sz w:val="28"/>
          <w:szCs w:val="28"/>
        </w:rPr>
      </w:pPr>
      <w:r w:rsidRPr="006B2F22">
        <w:rPr>
          <w:b/>
          <w:sz w:val="28"/>
          <w:szCs w:val="28"/>
        </w:rPr>
        <w:tab/>
      </w:r>
    </w:p>
    <w:p w:rsidR="00DA1579" w:rsidRPr="006B2F22" w:rsidRDefault="00DA1579" w:rsidP="00DA1579">
      <w:pPr>
        <w:spacing w:line="360" w:lineRule="auto"/>
        <w:ind w:firstLine="567"/>
        <w:rPr>
          <w:sz w:val="28"/>
          <w:szCs w:val="28"/>
        </w:rPr>
      </w:pPr>
      <w:r w:rsidRPr="006B2F22">
        <w:rPr>
          <w:sz w:val="28"/>
          <w:szCs w:val="28"/>
        </w:rPr>
        <w:t>Системний аналіз у наш час є основним методом наукового дослідження складних систем, що містять сукупність процесів та явищ різноманітної фізичної, хімічної та біохімічної природи. З позицій системного аналізу вирішуються задачі математичного моделювання та оптимізації окремих апаратів і підсистем технологічних схем, а також системи в цілому</w:t>
      </w:r>
      <w:r w:rsidR="00A25FCE">
        <w:rPr>
          <w:sz w:val="28"/>
          <w:szCs w:val="28"/>
        </w:rPr>
        <w:t xml:space="preserve"> [10</w:t>
      </w:r>
      <w:r w:rsidR="004C178B" w:rsidRPr="006B2F22">
        <w:rPr>
          <w:sz w:val="28"/>
          <w:szCs w:val="28"/>
        </w:rPr>
        <w:t>]</w:t>
      </w:r>
      <w:r w:rsidRPr="006B2F22">
        <w:rPr>
          <w:sz w:val="28"/>
          <w:szCs w:val="28"/>
        </w:rPr>
        <w:t>. При цьому, методологія системного підходу зберігається при аналізі ієрархічних рівнів системи. При дослідженні біохімічного виробництва з позицій системного аналізу у ньому можна виділити ряд елементів, кожний з яких у свою чергу може розглядатися як біотехнологічна система</w:t>
      </w:r>
      <w:r w:rsidR="00A25FCE">
        <w:rPr>
          <w:sz w:val="28"/>
          <w:szCs w:val="28"/>
        </w:rPr>
        <w:t xml:space="preserve"> [10</w:t>
      </w:r>
      <w:r w:rsidR="004C178B" w:rsidRPr="006B2F22">
        <w:rPr>
          <w:sz w:val="28"/>
          <w:szCs w:val="28"/>
        </w:rPr>
        <w:t>]</w:t>
      </w:r>
      <w:r w:rsidRPr="006B2F22">
        <w:rPr>
          <w:sz w:val="28"/>
          <w:szCs w:val="28"/>
        </w:rPr>
        <w:t>.</w:t>
      </w:r>
    </w:p>
    <w:p w:rsidR="00DA1579" w:rsidRPr="006B2F22" w:rsidRDefault="00DA1579" w:rsidP="00DA1579">
      <w:pPr>
        <w:spacing w:line="360" w:lineRule="auto"/>
        <w:ind w:firstLine="567"/>
        <w:rPr>
          <w:sz w:val="28"/>
          <w:szCs w:val="28"/>
        </w:rPr>
      </w:pPr>
      <w:r w:rsidRPr="006B2F22">
        <w:rPr>
          <w:sz w:val="28"/>
          <w:szCs w:val="28"/>
        </w:rPr>
        <w:t>Кожний з цих елементів (підсистем) характеризується складною ієрархічною структурою зв’язків, до якої також можна застосувати системний підхід. Біореактор з позицій системного аналізу представляє багаторівневу систему, що складається з гідродинамічних, тепло-масообмінних та біохімічних процесів, які здійснюються у першо</w:t>
      </w:r>
      <w:r w:rsidR="00A25FCE">
        <w:rPr>
          <w:sz w:val="28"/>
          <w:szCs w:val="28"/>
        </w:rPr>
        <w:t>му конструктивному оформленні [10</w:t>
      </w:r>
      <w:r w:rsidRPr="006B2F22">
        <w:rPr>
          <w:sz w:val="28"/>
          <w:szCs w:val="28"/>
        </w:rPr>
        <w:t xml:space="preserve">]. БТС у цілому містить технологічні процеси та апарати, зв’язані матеріальними та енергетичними потоками, і забезпечують виробництво цільового продукту мікробіологічного синтезу. </w:t>
      </w:r>
    </w:p>
    <w:p w:rsidR="00DA1579" w:rsidRPr="006B2F22" w:rsidRDefault="00DA1579" w:rsidP="00DA1579">
      <w:pPr>
        <w:shd w:val="clear" w:color="auto" w:fill="FFFFFF"/>
        <w:spacing w:line="360" w:lineRule="auto"/>
        <w:ind w:firstLine="567"/>
        <w:rPr>
          <w:sz w:val="28"/>
          <w:szCs w:val="28"/>
        </w:rPr>
      </w:pPr>
      <w:r w:rsidRPr="006B2F22">
        <w:rPr>
          <w:sz w:val="28"/>
          <w:szCs w:val="28"/>
        </w:rPr>
        <w:t xml:space="preserve">Підсистема "біоочистка", що входить у багаторівневу систему виробництва, відіграє значну роль як з точки зору взаємодії ХТС із навколишнім середовищем, так і з точки зору ефективності функціонування основного виробництва. Перша функція підсистеми "біоочистка" визначається тими ж завданнями по захисту навколишнього </w:t>
      </w:r>
      <w:r w:rsidRPr="006B2F22">
        <w:rPr>
          <w:sz w:val="28"/>
          <w:szCs w:val="28"/>
        </w:rPr>
        <w:lastRenderedPageBreak/>
        <w:t xml:space="preserve">середовища й охороні водойм, які стоять у цей час перед всіма галузями виробництва. </w:t>
      </w:r>
    </w:p>
    <w:p w:rsidR="00DA1579" w:rsidRPr="006B2F22" w:rsidRDefault="00DA1579" w:rsidP="00DA1579">
      <w:pPr>
        <w:shd w:val="clear" w:color="auto" w:fill="FFFFFF"/>
        <w:spacing w:line="360" w:lineRule="auto"/>
        <w:ind w:firstLine="567"/>
        <w:rPr>
          <w:spacing w:val="-3"/>
          <w:sz w:val="28"/>
          <w:szCs w:val="28"/>
        </w:rPr>
      </w:pPr>
      <w:r w:rsidRPr="006B2F22">
        <w:rPr>
          <w:spacing w:val="-3"/>
          <w:sz w:val="28"/>
          <w:szCs w:val="28"/>
        </w:rPr>
        <w:t>Найпоширенішими методами очищення рідинних пото</w:t>
      </w:r>
      <w:r w:rsidR="00A25FCE">
        <w:rPr>
          <w:spacing w:val="-3"/>
          <w:sz w:val="28"/>
          <w:szCs w:val="28"/>
        </w:rPr>
        <w:t>ків, що скидають у водойми, є [2</w:t>
      </w:r>
      <w:r w:rsidRPr="006B2F22">
        <w:rPr>
          <w:spacing w:val="-3"/>
          <w:sz w:val="28"/>
          <w:szCs w:val="28"/>
        </w:rPr>
        <w:t>]: механічна (відстоювання, фільтрація); фізико-хімічна (з обробкою потоків коагулянтами, флокулянтами, застосуванням іонного обміну); хімічна (з добавкою хімічних реагентів); термічна (спалювання) і біологічна.</w:t>
      </w:r>
    </w:p>
    <w:p w:rsidR="00DA1579" w:rsidRPr="006B2F22" w:rsidRDefault="00BE02B6" w:rsidP="00DA1579">
      <w:pPr>
        <w:spacing w:line="360" w:lineRule="auto"/>
        <w:ind w:firstLine="567"/>
        <w:rPr>
          <w:spacing w:val="-3"/>
          <w:sz w:val="28"/>
          <w:szCs w:val="28"/>
        </w:rPr>
      </w:pPr>
      <w:r w:rsidRPr="006B2F22">
        <w:rPr>
          <w:spacing w:val="-3"/>
          <w:sz w:val="28"/>
          <w:szCs w:val="28"/>
        </w:rPr>
        <w:t>Біологічне</w:t>
      </w:r>
      <w:r w:rsidR="00DA1579" w:rsidRPr="006B2F22">
        <w:rPr>
          <w:spacing w:val="-3"/>
          <w:sz w:val="28"/>
          <w:szCs w:val="28"/>
        </w:rPr>
        <w:t xml:space="preserve"> очищення стічних вод засновано на здатності мікроорганізмів у процесі метаболізму трансформувати й утилізувати органічні сполуки, азот, фосфор і інші, що містяться в обробленому рідинному потоці. </w:t>
      </w:r>
    </w:p>
    <w:p w:rsidR="00DA1579" w:rsidRPr="006B2F22" w:rsidRDefault="00DA1579" w:rsidP="00DA1579">
      <w:pPr>
        <w:spacing w:line="360" w:lineRule="auto"/>
        <w:ind w:firstLine="567"/>
        <w:rPr>
          <w:sz w:val="28"/>
          <w:szCs w:val="28"/>
        </w:rPr>
      </w:pPr>
      <w:r w:rsidRPr="006B2F22">
        <w:rPr>
          <w:sz w:val="28"/>
          <w:szCs w:val="28"/>
        </w:rPr>
        <w:t>Поряд з використанням біологічно очищеної води виникає проблема утилізації або переробки в загальній схемі БТС мікробної маси активного мулу, що утворюється в процесі біоочистки. Отже, при організації замкнутих, безвідхідних БТС підсистема "біоочистка" включається в загальну технологічну схему переробки вихідної сировини й одержання продуктів мікробіологічного синтезу та безпосередньо впливає на техніко-економічні показники виробництва.</w:t>
      </w:r>
    </w:p>
    <w:p w:rsidR="00DA1579" w:rsidRPr="006B2F22" w:rsidRDefault="00DA1579" w:rsidP="00DA1579">
      <w:pPr>
        <w:spacing w:line="360" w:lineRule="auto"/>
        <w:ind w:firstLine="567"/>
        <w:rPr>
          <w:sz w:val="28"/>
          <w:szCs w:val="28"/>
        </w:rPr>
      </w:pPr>
      <w:r w:rsidRPr="006B2F22">
        <w:rPr>
          <w:sz w:val="28"/>
          <w:szCs w:val="28"/>
        </w:rPr>
        <w:t>У процесі біологічного очищення беруть участь різні групи організмів, що формують структуру біоценозу активного мулу. У процесі біологічного очищення структура біоценозу активного мулу міняється залежно від  умов розвитку й взаємин різних груп, обумовлених наявністю живильного субстрату, умовами аерації й тривалістю очищення</w:t>
      </w:r>
    </w:p>
    <w:p w:rsidR="00DA1579" w:rsidRPr="006B2F22" w:rsidRDefault="00DA1579" w:rsidP="00DA1579">
      <w:pPr>
        <w:spacing w:line="360" w:lineRule="auto"/>
        <w:ind w:firstLine="567"/>
        <w:rPr>
          <w:sz w:val="28"/>
          <w:szCs w:val="28"/>
        </w:rPr>
      </w:pPr>
      <w:r w:rsidRPr="006B2F22">
        <w:rPr>
          <w:sz w:val="28"/>
          <w:szCs w:val="28"/>
        </w:rPr>
        <w:t>Характер зміни чисельності особливо по окремих групах і</w:t>
      </w:r>
      <w:r w:rsidR="00A25FCE">
        <w:rPr>
          <w:sz w:val="28"/>
          <w:szCs w:val="28"/>
        </w:rPr>
        <w:t>люструє графік на рисунку 2.1 [8</w:t>
      </w:r>
      <w:r w:rsidRPr="006B2F22">
        <w:rPr>
          <w:sz w:val="28"/>
          <w:szCs w:val="28"/>
        </w:rPr>
        <w:t>].</w:t>
      </w:r>
    </w:p>
    <w:p w:rsidR="00DA1579" w:rsidRPr="006B2F22" w:rsidRDefault="00DA1579" w:rsidP="00DA1579">
      <w:pPr>
        <w:shd w:val="clear" w:color="auto" w:fill="FFFFFF"/>
        <w:spacing w:line="360" w:lineRule="auto"/>
        <w:rPr>
          <w:spacing w:val="-5"/>
          <w:sz w:val="28"/>
          <w:szCs w:val="28"/>
        </w:rPr>
      </w:pPr>
    </w:p>
    <w:p w:rsidR="00DA1579" w:rsidRPr="006B2F22" w:rsidRDefault="00DA1579" w:rsidP="00DA1579">
      <w:pPr>
        <w:spacing w:line="360" w:lineRule="auto"/>
        <w:jc w:val="center"/>
        <w:rPr>
          <w:sz w:val="28"/>
          <w:szCs w:val="28"/>
        </w:rPr>
      </w:pPr>
      <w:r w:rsidRPr="006B2F22">
        <w:rPr>
          <w:noProof/>
          <w:lang w:val="ru-RU"/>
        </w:rPr>
        <w:lastRenderedPageBreak/>
        <w:drawing>
          <wp:inline distT="0" distB="0" distL="0" distR="0">
            <wp:extent cx="4238625" cy="2343150"/>
            <wp:effectExtent l="0" t="0" r="9525" b="0"/>
            <wp:docPr id="642" name="Рисунок 6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cstate="print"/>
                    <a:stretch>
                      <a:fillRect/>
                    </a:stretch>
                  </pic:blipFill>
                  <pic:spPr>
                    <a:xfrm>
                      <a:off x="0" y="0"/>
                      <a:ext cx="4238625" cy="2343150"/>
                    </a:xfrm>
                    <a:prstGeom prst="rect">
                      <a:avLst/>
                    </a:prstGeom>
                  </pic:spPr>
                </pic:pic>
              </a:graphicData>
            </a:graphic>
          </wp:inline>
        </w:drawing>
      </w:r>
    </w:p>
    <w:p w:rsidR="00DA1579" w:rsidRPr="006B2F22" w:rsidRDefault="00DA1579" w:rsidP="004C178B">
      <w:pPr>
        <w:spacing w:line="360" w:lineRule="auto"/>
        <w:jc w:val="center"/>
        <w:rPr>
          <w:i/>
          <w:sz w:val="28"/>
          <w:szCs w:val="28"/>
          <w:vertAlign w:val="subscript"/>
        </w:rPr>
      </w:pPr>
      <w:r w:rsidRPr="006B2F22">
        <w:rPr>
          <w:sz w:val="28"/>
          <w:szCs w:val="28"/>
        </w:rPr>
        <w:t xml:space="preserve">Рисунок 2.1 – Співвідношення чисельності організмів по окремих групах біоценозу активного мулу; </w:t>
      </w:r>
      <w:r w:rsidRPr="006B2F22">
        <w:rPr>
          <w:i/>
          <w:sz w:val="28"/>
          <w:szCs w:val="28"/>
        </w:rPr>
        <w:t>1</w:t>
      </w:r>
      <w:r w:rsidRPr="006B2F22">
        <w:rPr>
          <w:sz w:val="28"/>
          <w:szCs w:val="28"/>
        </w:rPr>
        <w:t xml:space="preserve"> – БСК</w:t>
      </w:r>
      <w:r w:rsidRPr="006B2F22">
        <w:rPr>
          <w:sz w:val="28"/>
          <w:szCs w:val="28"/>
          <w:vertAlign w:val="subscript"/>
        </w:rPr>
        <w:t>5</w:t>
      </w:r>
      <w:r w:rsidRPr="006B2F22">
        <w:rPr>
          <w:sz w:val="28"/>
          <w:szCs w:val="28"/>
        </w:rPr>
        <w:t xml:space="preserve">; </w:t>
      </w:r>
      <w:r w:rsidRPr="006B2F22">
        <w:rPr>
          <w:i/>
          <w:sz w:val="28"/>
          <w:szCs w:val="28"/>
        </w:rPr>
        <w:t>2</w:t>
      </w:r>
      <w:r w:rsidRPr="006B2F22">
        <w:rPr>
          <w:sz w:val="28"/>
          <w:szCs w:val="28"/>
        </w:rPr>
        <w:t xml:space="preserve"> – концентрація активного мулу  </w:t>
      </w:r>
      <w:r w:rsidRPr="006B2F22">
        <w:rPr>
          <w:i/>
          <w:sz w:val="28"/>
          <w:szCs w:val="28"/>
        </w:rPr>
        <w:t>X</w:t>
      </w:r>
      <w:r w:rsidRPr="006B2F22">
        <w:rPr>
          <w:sz w:val="28"/>
          <w:szCs w:val="28"/>
        </w:rPr>
        <w:t xml:space="preserve">; </w:t>
      </w:r>
      <w:r w:rsidRPr="006B2F22">
        <w:rPr>
          <w:i/>
          <w:sz w:val="28"/>
          <w:szCs w:val="28"/>
        </w:rPr>
        <w:t>3</w:t>
      </w:r>
      <w:r w:rsidRPr="006B2F22">
        <w:rPr>
          <w:sz w:val="28"/>
          <w:szCs w:val="28"/>
        </w:rPr>
        <w:t xml:space="preserve"> – чисельність бактерії </w:t>
      </w:r>
      <w:r w:rsidRPr="006B2F22">
        <w:rPr>
          <w:i/>
          <w:sz w:val="28"/>
          <w:szCs w:val="28"/>
        </w:rPr>
        <w:t>N</w:t>
      </w:r>
      <w:r w:rsidRPr="006B2F22">
        <w:rPr>
          <w:i/>
          <w:sz w:val="28"/>
          <w:szCs w:val="28"/>
          <w:vertAlign w:val="subscript"/>
        </w:rPr>
        <w:t>Б</w:t>
      </w:r>
      <w:r w:rsidRPr="006B2F22">
        <w:rPr>
          <w:sz w:val="28"/>
          <w:szCs w:val="28"/>
        </w:rPr>
        <w:t xml:space="preserve">; </w:t>
      </w:r>
      <w:r w:rsidRPr="006B2F22">
        <w:rPr>
          <w:i/>
          <w:sz w:val="28"/>
          <w:szCs w:val="28"/>
        </w:rPr>
        <w:t>4</w:t>
      </w:r>
      <w:r w:rsidRPr="006B2F22">
        <w:rPr>
          <w:sz w:val="28"/>
          <w:szCs w:val="28"/>
        </w:rPr>
        <w:t xml:space="preserve"> – кількість найпростіших </w:t>
      </w:r>
      <w:r w:rsidRPr="006B2F22">
        <w:rPr>
          <w:i/>
          <w:sz w:val="28"/>
          <w:szCs w:val="28"/>
        </w:rPr>
        <w:t>N</w:t>
      </w:r>
      <w:r w:rsidRPr="006B2F22">
        <w:rPr>
          <w:i/>
          <w:sz w:val="28"/>
          <w:szCs w:val="28"/>
          <w:vertAlign w:val="subscript"/>
        </w:rPr>
        <w:t>ПР</w:t>
      </w:r>
    </w:p>
    <w:p w:rsidR="00DA1579" w:rsidRPr="006B2F22" w:rsidRDefault="00DA1579" w:rsidP="00DA1579">
      <w:pPr>
        <w:spacing w:line="360" w:lineRule="auto"/>
        <w:rPr>
          <w:i/>
          <w:sz w:val="28"/>
          <w:szCs w:val="28"/>
          <w:vertAlign w:val="subscript"/>
        </w:rPr>
      </w:pPr>
    </w:p>
    <w:p w:rsidR="00DA1579" w:rsidRPr="006B2F22" w:rsidRDefault="00DA1579" w:rsidP="00DA1579">
      <w:pPr>
        <w:spacing w:line="360" w:lineRule="auto"/>
        <w:ind w:firstLine="567"/>
        <w:rPr>
          <w:sz w:val="28"/>
          <w:szCs w:val="28"/>
        </w:rPr>
      </w:pPr>
      <w:r w:rsidRPr="006B2F22">
        <w:rPr>
          <w:sz w:val="28"/>
          <w:szCs w:val="28"/>
        </w:rPr>
        <w:t>Відповідно до схеми на рисунку 2.2 в аеробних умовах гетеротрофні бактерії використовують органічний субстрат на синтез клітинної маси й дихання кліток. При цьому енергія, що виділяється при окислюванні вуглецевого субстрату, витрачається на синтез клітинної маси.</w:t>
      </w:r>
    </w:p>
    <w:p w:rsidR="00DA1579" w:rsidRPr="006B2F22" w:rsidRDefault="00DA1579" w:rsidP="00DA1579">
      <w:pPr>
        <w:spacing w:line="360" w:lineRule="auto"/>
        <w:rPr>
          <w:sz w:val="28"/>
          <w:szCs w:val="28"/>
        </w:rPr>
      </w:pPr>
    </w:p>
    <w:p w:rsidR="00DA1579" w:rsidRPr="006B2F22" w:rsidRDefault="00DA1579" w:rsidP="00DA1579">
      <w:pPr>
        <w:spacing w:line="360" w:lineRule="auto"/>
        <w:jc w:val="center"/>
        <w:rPr>
          <w:sz w:val="28"/>
          <w:szCs w:val="28"/>
        </w:rPr>
      </w:pPr>
      <w:r w:rsidRPr="006B2F22">
        <w:rPr>
          <w:noProof/>
          <w:sz w:val="28"/>
          <w:szCs w:val="28"/>
          <w:lang w:val="ru-RU"/>
        </w:rPr>
        <w:drawing>
          <wp:inline distT="0" distB="0" distL="0" distR="0">
            <wp:extent cx="2434590" cy="1151890"/>
            <wp:effectExtent l="19050" t="0" r="3810" b="0"/>
            <wp:docPr id="17" name="Рисунок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25" cstate="print"/>
                    <a:srcRect/>
                    <a:stretch>
                      <a:fillRect/>
                    </a:stretch>
                  </pic:blipFill>
                  <pic:spPr bwMode="auto">
                    <a:xfrm>
                      <a:off x="0" y="0"/>
                      <a:ext cx="2434590" cy="1151890"/>
                    </a:xfrm>
                    <a:prstGeom prst="rect">
                      <a:avLst/>
                    </a:prstGeom>
                    <a:noFill/>
                    <a:ln w="9525">
                      <a:noFill/>
                      <a:miter lim="800000"/>
                      <a:headEnd/>
                      <a:tailEnd/>
                    </a:ln>
                  </pic:spPr>
                </pic:pic>
              </a:graphicData>
            </a:graphic>
          </wp:inline>
        </w:drawing>
      </w:r>
    </w:p>
    <w:p w:rsidR="004C178B" w:rsidRPr="006B2F22" w:rsidRDefault="00DA1579" w:rsidP="004C178B">
      <w:pPr>
        <w:spacing w:line="360" w:lineRule="auto"/>
        <w:jc w:val="center"/>
        <w:rPr>
          <w:sz w:val="28"/>
          <w:szCs w:val="28"/>
        </w:rPr>
      </w:pPr>
      <w:r w:rsidRPr="006B2F22">
        <w:rPr>
          <w:sz w:val="28"/>
          <w:szCs w:val="28"/>
        </w:rPr>
        <w:t xml:space="preserve">Рисунок 2.2 – Схема утилізації органічного субстрату мікроорганізмами в процесі біоочистки: </w:t>
      </w:r>
      <w:r w:rsidRPr="006B2F22">
        <w:rPr>
          <w:i/>
          <w:sz w:val="28"/>
          <w:szCs w:val="28"/>
        </w:rPr>
        <w:t>1</w:t>
      </w:r>
      <w:r w:rsidRPr="006B2F22">
        <w:rPr>
          <w:sz w:val="28"/>
          <w:szCs w:val="28"/>
        </w:rPr>
        <w:t xml:space="preserve"> – органічний субстрат; </w:t>
      </w:r>
      <w:r w:rsidRPr="006B2F22">
        <w:rPr>
          <w:i/>
          <w:sz w:val="28"/>
          <w:szCs w:val="28"/>
        </w:rPr>
        <w:t>2</w:t>
      </w:r>
      <w:r w:rsidRPr="006B2F22">
        <w:rPr>
          <w:sz w:val="28"/>
          <w:szCs w:val="28"/>
        </w:rPr>
        <w:t xml:space="preserve"> – кисень; </w:t>
      </w:r>
      <w:r w:rsidRPr="006B2F22">
        <w:rPr>
          <w:i/>
          <w:sz w:val="28"/>
          <w:szCs w:val="28"/>
        </w:rPr>
        <w:t>3</w:t>
      </w:r>
      <w:r w:rsidRPr="006B2F22">
        <w:rPr>
          <w:sz w:val="28"/>
          <w:szCs w:val="28"/>
        </w:rPr>
        <w:t xml:space="preserve"> – мікроорганізми; </w:t>
      </w:r>
      <w:r w:rsidRPr="006B2F22">
        <w:rPr>
          <w:i/>
          <w:sz w:val="28"/>
          <w:szCs w:val="28"/>
        </w:rPr>
        <w:t>4</w:t>
      </w:r>
      <w:r w:rsidRPr="006B2F22">
        <w:rPr>
          <w:sz w:val="28"/>
          <w:szCs w:val="28"/>
        </w:rPr>
        <w:t xml:space="preserve"> – продукти обміну; </w:t>
      </w:r>
      <w:r w:rsidRPr="006B2F22">
        <w:rPr>
          <w:i/>
          <w:sz w:val="28"/>
          <w:szCs w:val="28"/>
        </w:rPr>
        <w:t>5</w:t>
      </w:r>
      <w:r w:rsidRPr="006B2F22">
        <w:rPr>
          <w:sz w:val="28"/>
          <w:szCs w:val="28"/>
        </w:rPr>
        <w:t xml:space="preserve"> – клітинна речовина; </w:t>
      </w:r>
    </w:p>
    <w:p w:rsidR="00DA1579" w:rsidRPr="006B2F22" w:rsidRDefault="00DA1579" w:rsidP="004C178B">
      <w:pPr>
        <w:spacing w:line="360" w:lineRule="auto"/>
        <w:jc w:val="center"/>
        <w:rPr>
          <w:sz w:val="28"/>
          <w:szCs w:val="28"/>
        </w:rPr>
      </w:pPr>
      <w:r w:rsidRPr="006B2F22">
        <w:rPr>
          <w:i/>
          <w:sz w:val="28"/>
          <w:szCs w:val="28"/>
        </w:rPr>
        <w:t>6</w:t>
      </w:r>
      <w:r w:rsidR="004C178B" w:rsidRPr="006B2F22">
        <w:rPr>
          <w:i/>
          <w:sz w:val="28"/>
          <w:szCs w:val="28"/>
        </w:rPr>
        <w:t xml:space="preserve"> </w:t>
      </w:r>
      <w:r w:rsidR="004C178B" w:rsidRPr="006B2F22">
        <w:rPr>
          <w:sz w:val="28"/>
          <w:szCs w:val="28"/>
        </w:rPr>
        <w:t>–</w:t>
      </w:r>
      <w:r w:rsidRPr="006B2F22">
        <w:rPr>
          <w:sz w:val="28"/>
          <w:szCs w:val="28"/>
        </w:rPr>
        <w:t xml:space="preserve"> залишки, що не руйнують біологічно, кліток</w:t>
      </w:r>
    </w:p>
    <w:p w:rsidR="00DA1579" w:rsidRPr="006B2F22" w:rsidRDefault="00DA1579" w:rsidP="00DA1579">
      <w:pPr>
        <w:spacing w:line="360" w:lineRule="auto"/>
        <w:ind w:firstLine="567"/>
        <w:rPr>
          <w:sz w:val="28"/>
          <w:szCs w:val="28"/>
        </w:rPr>
      </w:pPr>
    </w:p>
    <w:p w:rsidR="00DA1579" w:rsidRPr="006B2F22" w:rsidRDefault="00DA1579" w:rsidP="00DA1579">
      <w:pPr>
        <w:spacing w:line="360" w:lineRule="auto"/>
        <w:ind w:firstLine="567"/>
        <w:rPr>
          <w:sz w:val="28"/>
          <w:szCs w:val="28"/>
        </w:rPr>
      </w:pPr>
      <w:r w:rsidRPr="006B2F22">
        <w:rPr>
          <w:sz w:val="28"/>
          <w:szCs w:val="28"/>
        </w:rPr>
        <w:t xml:space="preserve">Характерним параметром процесу окислювання органічного субстрату стічних вод мікробними клітками є величина "біологічного </w:t>
      </w:r>
      <w:r w:rsidRPr="006B2F22">
        <w:rPr>
          <w:sz w:val="28"/>
          <w:szCs w:val="28"/>
        </w:rPr>
        <w:lastRenderedPageBreak/>
        <w:t>споживання кисню" (БСК). Розроблено велику кількість моделей кінетики спо</w:t>
      </w:r>
      <w:r w:rsidR="00A25FCE">
        <w:rPr>
          <w:sz w:val="28"/>
          <w:szCs w:val="28"/>
        </w:rPr>
        <w:t>живання кисню по БСК [8</w:t>
      </w:r>
      <w:r w:rsidRPr="006B2F22">
        <w:rPr>
          <w:sz w:val="28"/>
          <w:szCs w:val="28"/>
        </w:rPr>
        <w:t>], що наведено у таблиці 2.1.</w:t>
      </w:r>
    </w:p>
    <w:p w:rsidR="00DA1579" w:rsidRPr="006B2F22" w:rsidRDefault="00DA1579" w:rsidP="00DA1579">
      <w:pPr>
        <w:spacing w:line="360" w:lineRule="auto"/>
        <w:jc w:val="left"/>
        <w:rPr>
          <w:sz w:val="28"/>
          <w:szCs w:val="28"/>
        </w:rPr>
      </w:pPr>
      <w:r w:rsidRPr="006B2F22">
        <w:rPr>
          <w:sz w:val="28"/>
          <w:szCs w:val="28"/>
        </w:rPr>
        <w:t>Таблиця 2.1 – Моделі кінетики споживання кисню по БСК</w:t>
      </w:r>
    </w:p>
    <w:tbl>
      <w:tblPr>
        <w:tblW w:w="4795" w:type="pct"/>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093"/>
        <w:gridCol w:w="4460"/>
      </w:tblGrid>
      <w:tr w:rsidR="00DA1579" w:rsidRPr="006B2F22" w:rsidTr="00DA1579">
        <w:tc>
          <w:tcPr>
            <w:tcW w:w="2393" w:type="pct"/>
            <w:vAlign w:val="center"/>
          </w:tcPr>
          <w:p w:rsidR="00DA1579" w:rsidRPr="006B2F22" w:rsidRDefault="00DA1579" w:rsidP="00DA1579">
            <w:pPr>
              <w:widowControl w:val="0"/>
              <w:autoSpaceDE w:val="0"/>
              <w:autoSpaceDN w:val="0"/>
              <w:adjustRightInd w:val="0"/>
              <w:spacing w:line="360" w:lineRule="auto"/>
              <w:jc w:val="center"/>
              <w:rPr>
                <w:sz w:val="28"/>
                <w:szCs w:val="28"/>
              </w:rPr>
            </w:pPr>
            <w:r w:rsidRPr="006B2F22">
              <w:rPr>
                <w:sz w:val="28"/>
                <w:szCs w:val="28"/>
              </w:rPr>
              <w:t>Диференційна форма</w:t>
            </w:r>
          </w:p>
        </w:tc>
        <w:tc>
          <w:tcPr>
            <w:tcW w:w="2607" w:type="pct"/>
            <w:vAlign w:val="center"/>
          </w:tcPr>
          <w:p w:rsidR="00DA1579" w:rsidRPr="006B2F22" w:rsidRDefault="00DA1579" w:rsidP="00DA1579">
            <w:pPr>
              <w:widowControl w:val="0"/>
              <w:autoSpaceDE w:val="0"/>
              <w:autoSpaceDN w:val="0"/>
              <w:adjustRightInd w:val="0"/>
              <w:spacing w:line="360" w:lineRule="auto"/>
              <w:jc w:val="center"/>
              <w:rPr>
                <w:sz w:val="28"/>
                <w:szCs w:val="28"/>
              </w:rPr>
            </w:pPr>
            <w:r w:rsidRPr="006B2F22">
              <w:rPr>
                <w:sz w:val="28"/>
                <w:szCs w:val="28"/>
              </w:rPr>
              <w:t>Інтегральна форма</w:t>
            </w:r>
          </w:p>
        </w:tc>
      </w:tr>
      <w:tr w:rsidR="00DA1579" w:rsidRPr="006B2F22" w:rsidTr="00DA1579">
        <w:tc>
          <w:tcPr>
            <w:tcW w:w="2393" w:type="pct"/>
            <w:vAlign w:val="center"/>
          </w:tcPr>
          <w:p w:rsidR="00DA1579" w:rsidRPr="006B2F22" w:rsidRDefault="00DA1579" w:rsidP="00DA1579">
            <w:pPr>
              <w:widowControl w:val="0"/>
              <w:autoSpaceDE w:val="0"/>
              <w:autoSpaceDN w:val="0"/>
              <w:adjustRightInd w:val="0"/>
              <w:spacing w:line="360" w:lineRule="auto"/>
              <w:jc w:val="center"/>
              <w:rPr>
                <w:sz w:val="28"/>
                <w:szCs w:val="28"/>
              </w:rPr>
            </w:pPr>
            <w:r w:rsidRPr="006B2F22">
              <w:rPr>
                <w:position w:val="-10"/>
                <w:sz w:val="28"/>
                <w:szCs w:val="28"/>
              </w:rPr>
              <w:object w:dxaOrig="2493" w:dyaOrig="389">
                <v:shape id="_x0000_i1029" type="#_x0000_t75" style="width:122.25pt;height:21.75pt" o:ole="">
                  <v:imagedata r:id="rId26" o:title=""/>
                </v:shape>
                <o:OLEObject Type="Embed" ProgID="Equation.3" ShapeID="_x0000_i1029" DrawAspect="Content" ObjectID="_1637665670" r:id="rId27"/>
              </w:object>
            </w:r>
          </w:p>
        </w:tc>
        <w:tc>
          <w:tcPr>
            <w:tcW w:w="2607" w:type="pct"/>
            <w:vAlign w:val="center"/>
          </w:tcPr>
          <w:p w:rsidR="00DA1579" w:rsidRPr="006B2F22" w:rsidRDefault="00DA1579" w:rsidP="00DA1579">
            <w:pPr>
              <w:widowControl w:val="0"/>
              <w:autoSpaceDE w:val="0"/>
              <w:autoSpaceDN w:val="0"/>
              <w:adjustRightInd w:val="0"/>
              <w:spacing w:line="360" w:lineRule="auto"/>
              <w:jc w:val="center"/>
              <w:rPr>
                <w:sz w:val="28"/>
                <w:szCs w:val="28"/>
              </w:rPr>
            </w:pPr>
            <w:r w:rsidRPr="006B2F22">
              <w:rPr>
                <w:position w:val="-10"/>
                <w:sz w:val="28"/>
                <w:szCs w:val="28"/>
              </w:rPr>
              <w:object w:dxaOrig="1600" w:dyaOrig="360">
                <v:shape id="_x0000_i1030" type="#_x0000_t75" style="width:79.5pt;height:14.25pt" o:ole="">
                  <v:imagedata r:id="rId28" o:title=""/>
                </v:shape>
                <o:OLEObject Type="Embed" ProgID="Equation.3" ShapeID="_x0000_i1030" DrawAspect="Content" ObjectID="_1637665671" r:id="rId29"/>
              </w:object>
            </w:r>
          </w:p>
        </w:tc>
      </w:tr>
      <w:tr w:rsidR="00DA1579" w:rsidRPr="006B2F22" w:rsidTr="00DA1579">
        <w:tc>
          <w:tcPr>
            <w:tcW w:w="2393" w:type="pct"/>
            <w:vAlign w:val="center"/>
          </w:tcPr>
          <w:p w:rsidR="00DA1579" w:rsidRPr="006B2F22" w:rsidRDefault="00DA1579" w:rsidP="00DA1579">
            <w:pPr>
              <w:widowControl w:val="0"/>
              <w:autoSpaceDE w:val="0"/>
              <w:autoSpaceDN w:val="0"/>
              <w:adjustRightInd w:val="0"/>
              <w:spacing w:line="360" w:lineRule="auto"/>
              <w:jc w:val="center"/>
              <w:rPr>
                <w:sz w:val="28"/>
                <w:szCs w:val="28"/>
              </w:rPr>
            </w:pPr>
            <w:r w:rsidRPr="006B2F22">
              <w:rPr>
                <w:position w:val="-10"/>
                <w:sz w:val="28"/>
                <w:szCs w:val="28"/>
              </w:rPr>
              <w:object w:dxaOrig="1880" w:dyaOrig="360">
                <v:shape id="_x0000_i1031" type="#_x0000_t75" style="width:93.75pt;height:14.25pt" o:ole="">
                  <v:imagedata r:id="rId30" o:title=""/>
                </v:shape>
                <o:OLEObject Type="Embed" ProgID="Equation.3" ShapeID="_x0000_i1031" DrawAspect="Content" ObjectID="_1637665672" r:id="rId31"/>
              </w:object>
            </w:r>
          </w:p>
        </w:tc>
        <w:tc>
          <w:tcPr>
            <w:tcW w:w="2607" w:type="pct"/>
            <w:vAlign w:val="center"/>
          </w:tcPr>
          <w:p w:rsidR="00DA1579" w:rsidRPr="006B2F22" w:rsidRDefault="00DA1579" w:rsidP="00DA1579">
            <w:pPr>
              <w:widowControl w:val="0"/>
              <w:autoSpaceDE w:val="0"/>
              <w:autoSpaceDN w:val="0"/>
              <w:adjustRightInd w:val="0"/>
              <w:spacing w:line="360" w:lineRule="auto"/>
              <w:jc w:val="center"/>
              <w:rPr>
                <w:sz w:val="28"/>
                <w:szCs w:val="28"/>
              </w:rPr>
            </w:pPr>
            <w:r w:rsidRPr="006B2F22">
              <w:rPr>
                <w:position w:val="-10"/>
                <w:sz w:val="28"/>
                <w:szCs w:val="28"/>
              </w:rPr>
              <w:object w:dxaOrig="1760" w:dyaOrig="360">
                <v:shape id="_x0000_i1032" type="#_x0000_t75" style="width:86.25pt;height:14.25pt" o:ole="">
                  <v:imagedata r:id="rId32" o:title=""/>
                </v:shape>
                <o:OLEObject Type="Embed" ProgID="Equation.3" ShapeID="_x0000_i1032" DrawAspect="Content" ObjectID="_1637665673" r:id="rId33"/>
              </w:object>
            </w:r>
          </w:p>
        </w:tc>
      </w:tr>
      <w:tr w:rsidR="00DA1579" w:rsidRPr="006B2F22" w:rsidTr="00DA1579">
        <w:tc>
          <w:tcPr>
            <w:tcW w:w="2393" w:type="pct"/>
            <w:vAlign w:val="center"/>
          </w:tcPr>
          <w:p w:rsidR="00DA1579" w:rsidRPr="006B2F22" w:rsidRDefault="00DA1579" w:rsidP="00DA1579">
            <w:pPr>
              <w:widowControl w:val="0"/>
              <w:autoSpaceDE w:val="0"/>
              <w:autoSpaceDN w:val="0"/>
              <w:adjustRightInd w:val="0"/>
              <w:spacing w:line="360" w:lineRule="auto"/>
              <w:jc w:val="center"/>
              <w:rPr>
                <w:sz w:val="28"/>
                <w:szCs w:val="28"/>
              </w:rPr>
            </w:pPr>
            <w:r w:rsidRPr="006B2F22">
              <w:rPr>
                <w:position w:val="-10"/>
                <w:sz w:val="28"/>
                <w:szCs w:val="28"/>
              </w:rPr>
              <w:object w:dxaOrig="2720" w:dyaOrig="340">
                <v:shape id="_x0000_i1033" type="#_x0000_t75" style="width:136.5pt;height:14.25pt" o:ole="">
                  <v:imagedata r:id="rId34" o:title=""/>
                </v:shape>
                <o:OLEObject Type="Embed" ProgID="Equation.3" ShapeID="_x0000_i1033" DrawAspect="Content" ObjectID="_1637665674" r:id="rId35"/>
              </w:object>
            </w:r>
          </w:p>
        </w:tc>
        <w:tc>
          <w:tcPr>
            <w:tcW w:w="2607" w:type="pct"/>
            <w:vAlign w:val="center"/>
          </w:tcPr>
          <w:p w:rsidR="00DA1579" w:rsidRPr="006B2F22" w:rsidRDefault="00DA1579" w:rsidP="00DA1579">
            <w:pPr>
              <w:widowControl w:val="0"/>
              <w:autoSpaceDE w:val="0"/>
              <w:autoSpaceDN w:val="0"/>
              <w:adjustRightInd w:val="0"/>
              <w:spacing w:line="360" w:lineRule="auto"/>
              <w:jc w:val="center"/>
              <w:rPr>
                <w:sz w:val="28"/>
                <w:szCs w:val="28"/>
              </w:rPr>
            </w:pPr>
            <w:r w:rsidRPr="006B2F22">
              <w:rPr>
                <w:position w:val="-10"/>
                <w:sz w:val="28"/>
                <w:szCs w:val="28"/>
              </w:rPr>
              <w:object w:dxaOrig="2160" w:dyaOrig="380">
                <v:shape id="_x0000_i1034" type="#_x0000_t75" style="width:108pt;height:21.75pt" o:ole="">
                  <v:imagedata r:id="rId36" o:title=""/>
                </v:shape>
                <o:OLEObject Type="Embed" ProgID="Equation.3" ShapeID="_x0000_i1034" DrawAspect="Content" ObjectID="_1637665675" r:id="rId37"/>
              </w:object>
            </w:r>
          </w:p>
        </w:tc>
      </w:tr>
      <w:tr w:rsidR="00DA1579" w:rsidRPr="006B2F22" w:rsidTr="00DA1579">
        <w:tc>
          <w:tcPr>
            <w:tcW w:w="2393" w:type="pct"/>
            <w:vAlign w:val="center"/>
          </w:tcPr>
          <w:p w:rsidR="00DA1579" w:rsidRPr="006B2F22" w:rsidRDefault="00DA1579" w:rsidP="00DA1579">
            <w:pPr>
              <w:widowControl w:val="0"/>
              <w:autoSpaceDE w:val="0"/>
              <w:autoSpaceDN w:val="0"/>
              <w:adjustRightInd w:val="0"/>
              <w:spacing w:line="360" w:lineRule="auto"/>
              <w:jc w:val="center"/>
              <w:rPr>
                <w:sz w:val="28"/>
                <w:szCs w:val="28"/>
              </w:rPr>
            </w:pPr>
            <w:r w:rsidRPr="006B2F22">
              <w:rPr>
                <w:position w:val="-12"/>
                <w:sz w:val="28"/>
                <w:szCs w:val="28"/>
              </w:rPr>
              <w:object w:dxaOrig="2360" w:dyaOrig="380">
                <v:shape id="_x0000_i1035" type="#_x0000_t75" style="width:115.5pt;height:21.75pt" o:ole="">
                  <v:imagedata r:id="rId38" o:title=""/>
                </v:shape>
                <o:OLEObject Type="Embed" ProgID="Equation.3" ShapeID="_x0000_i1035" DrawAspect="Content" ObjectID="_1637665676" r:id="rId39"/>
              </w:object>
            </w:r>
          </w:p>
        </w:tc>
        <w:tc>
          <w:tcPr>
            <w:tcW w:w="2607" w:type="pct"/>
            <w:vAlign w:val="center"/>
          </w:tcPr>
          <w:p w:rsidR="00DA1579" w:rsidRPr="006B2F22" w:rsidRDefault="00DA1579" w:rsidP="00DA1579">
            <w:pPr>
              <w:widowControl w:val="0"/>
              <w:autoSpaceDE w:val="0"/>
              <w:autoSpaceDN w:val="0"/>
              <w:adjustRightInd w:val="0"/>
              <w:spacing w:line="360" w:lineRule="auto"/>
              <w:jc w:val="center"/>
              <w:rPr>
                <w:sz w:val="28"/>
                <w:szCs w:val="28"/>
              </w:rPr>
            </w:pPr>
            <w:r w:rsidRPr="006B2F22">
              <w:rPr>
                <w:position w:val="-12"/>
                <w:sz w:val="28"/>
                <w:szCs w:val="28"/>
              </w:rPr>
              <w:object w:dxaOrig="2439" w:dyaOrig="380">
                <v:shape id="_x0000_i1036" type="#_x0000_t75" style="width:122.25pt;height:21.75pt" o:ole="">
                  <v:imagedata r:id="rId40" o:title=""/>
                </v:shape>
                <o:OLEObject Type="Embed" ProgID="Equation.3" ShapeID="_x0000_i1036" DrawAspect="Content" ObjectID="_1637665677" r:id="rId41"/>
              </w:object>
            </w:r>
          </w:p>
        </w:tc>
      </w:tr>
      <w:tr w:rsidR="00DA1579" w:rsidRPr="006B2F22" w:rsidTr="00DA1579">
        <w:tc>
          <w:tcPr>
            <w:tcW w:w="2393" w:type="pct"/>
            <w:vAlign w:val="center"/>
          </w:tcPr>
          <w:p w:rsidR="00DA1579" w:rsidRPr="006B2F22" w:rsidRDefault="00DA1579" w:rsidP="00DA1579">
            <w:pPr>
              <w:widowControl w:val="0"/>
              <w:autoSpaceDE w:val="0"/>
              <w:autoSpaceDN w:val="0"/>
              <w:adjustRightInd w:val="0"/>
              <w:spacing w:line="360" w:lineRule="auto"/>
              <w:jc w:val="center"/>
              <w:rPr>
                <w:sz w:val="28"/>
                <w:szCs w:val="28"/>
              </w:rPr>
            </w:pPr>
            <w:r w:rsidRPr="006B2F22">
              <w:rPr>
                <w:position w:val="-30"/>
                <w:sz w:val="28"/>
                <w:szCs w:val="28"/>
              </w:rPr>
              <w:object w:dxaOrig="1900" w:dyaOrig="700">
                <v:shape id="_x0000_i1037" type="#_x0000_t75" style="width:93.75pt;height:36pt" o:ole="">
                  <v:imagedata r:id="rId42" o:title=""/>
                </v:shape>
                <o:OLEObject Type="Embed" ProgID="Equation.3" ShapeID="_x0000_i1037" DrawAspect="Content" ObjectID="_1637665678" r:id="rId43"/>
              </w:object>
            </w:r>
          </w:p>
        </w:tc>
        <w:tc>
          <w:tcPr>
            <w:tcW w:w="2607" w:type="pct"/>
            <w:vAlign w:val="center"/>
          </w:tcPr>
          <w:p w:rsidR="00DA1579" w:rsidRPr="006B2F22" w:rsidRDefault="00DA1579" w:rsidP="00DA1579">
            <w:pPr>
              <w:widowControl w:val="0"/>
              <w:autoSpaceDE w:val="0"/>
              <w:autoSpaceDN w:val="0"/>
              <w:adjustRightInd w:val="0"/>
              <w:spacing w:line="360" w:lineRule="auto"/>
              <w:jc w:val="center"/>
              <w:rPr>
                <w:sz w:val="28"/>
                <w:szCs w:val="28"/>
              </w:rPr>
            </w:pPr>
            <w:r w:rsidRPr="006B2F22">
              <w:rPr>
                <w:position w:val="-32"/>
                <w:sz w:val="28"/>
                <w:szCs w:val="28"/>
              </w:rPr>
              <w:object w:dxaOrig="2180" w:dyaOrig="720">
                <v:shape id="_x0000_i1038" type="#_x0000_t75" style="width:108pt;height:36pt" o:ole="">
                  <v:imagedata r:id="rId44" o:title=""/>
                </v:shape>
                <o:OLEObject Type="Embed" ProgID="Equation.3" ShapeID="_x0000_i1038" DrawAspect="Content" ObjectID="_1637665679" r:id="rId45"/>
              </w:object>
            </w:r>
          </w:p>
        </w:tc>
      </w:tr>
      <w:tr w:rsidR="00DA1579" w:rsidRPr="006B2F22" w:rsidTr="00DA1579">
        <w:tc>
          <w:tcPr>
            <w:tcW w:w="2393" w:type="pct"/>
            <w:vAlign w:val="center"/>
          </w:tcPr>
          <w:p w:rsidR="00DA1579" w:rsidRPr="006B2F22" w:rsidRDefault="00DA1579" w:rsidP="00DA1579">
            <w:pPr>
              <w:widowControl w:val="0"/>
              <w:autoSpaceDE w:val="0"/>
              <w:autoSpaceDN w:val="0"/>
              <w:adjustRightInd w:val="0"/>
              <w:spacing w:line="360" w:lineRule="auto"/>
              <w:jc w:val="center"/>
              <w:rPr>
                <w:sz w:val="28"/>
                <w:szCs w:val="28"/>
              </w:rPr>
            </w:pPr>
            <w:r w:rsidRPr="006B2F22">
              <w:rPr>
                <w:position w:val="-10"/>
                <w:sz w:val="28"/>
                <w:szCs w:val="28"/>
              </w:rPr>
              <w:object w:dxaOrig="3040" w:dyaOrig="360">
                <v:shape id="_x0000_i1039" type="#_x0000_t75" style="width:151.5pt;height:14.25pt" o:ole="">
                  <v:imagedata r:id="rId46" o:title=""/>
                </v:shape>
                <o:OLEObject Type="Embed" ProgID="Equation.3" ShapeID="_x0000_i1039" DrawAspect="Content" ObjectID="_1637665680" r:id="rId47"/>
              </w:object>
            </w:r>
          </w:p>
        </w:tc>
        <w:tc>
          <w:tcPr>
            <w:tcW w:w="2607" w:type="pct"/>
            <w:vAlign w:val="center"/>
          </w:tcPr>
          <w:p w:rsidR="00DA1579" w:rsidRPr="006B2F22" w:rsidRDefault="00DA1579" w:rsidP="00DA1579">
            <w:pPr>
              <w:widowControl w:val="0"/>
              <w:autoSpaceDE w:val="0"/>
              <w:autoSpaceDN w:val="0"/>
              <w:adjustRightInd w:val="0"/>
              <w:spacing w:line="360" w:lineRule="auto"/>
              <w:jc w:val="center"/>
              <w:rPr>
                <w:sz w:val="28"/>
                <w:szCs w:val="28"/>
              </w:rPr>
            </w:pPr>
            <w:r w:rsidRPr="006B2F22">
              <w:rPr>
                <w:position w:val="-24"/>
                <w:sz w:val="28"/>
                <w:szCs w:val="28"/>
              </w:rPr>
              <w:object w:dxaOrig="1160" w:dyaOrig="660">
                <v:shape id="_x0000_i1040" type="#_x0000_t75" style="width:57.75pt;height:28.5pt" o:ole="">
                  <v:imagedata r:id="rId48" o:title=""/>
                </v:shape>
                <o:OLEObject Type="Embed" ProgID="Equation.3" ShapeID="_x0000_i1040" DrawAspect="Content" ObjectID="_1637665681" r:id="rId49"/>
              </w:object>
            </w:r>
          </w:p>
        </w:tc>
      </w:tr>
      <w:tr w:rsidR="00DA1579" w:rsidRPr="006B2F22" w:rsidTr="00DA1579">
        <w:tc>
          <w:tcPr>
            <w:tcW w:w="2393" w:type="pct"/>
            <w:vAlign w:val="center"/>
          </w:tcPr>
          <w:p w:rsidR="00DA1579" w:rsidRPr="006B2F22" w:rsidRDefault="00DA1579" w:rsidP="00DA1579">
            <w:pPr>
              <w:widowControl w:val="0"/>
              <w:autoSpaceDE w:val="0"/>
              <w:autoSpaceDN w:val="0"/>
              <w:adjustRightInd w:val="0"/>
              <w:spacing w:line="360" w:lineRule="auto"/>
              <w:jc w:val="center"/>
              <w:rPr>
                <w:sz w:val="28"/>
                <w:szCs w:val="28"/>
              </w:rPr>
            </w:pPr>
            <w:r w:rsidRPr="006B2F22">
              <w:rPr>
                <w:position w:val="-10"/>
                <w:sz w:val="28"/>
                <w:szCs w:val="28"/>
              </w:rPr>
              <w:object w:dxaOrig="1960" w:dyaOrig="380">
                <v:shape id="_x0000_i1041" type="#_x0000_t75" style="width:100.5pt;height:21.75pt" o:ole="">
                  <v:imagedata r:id="rId50" o:title=""/>
                </v:shape>
                <o:OLEObject Type="Embed" ProgID="Equation.3" ShapeID="_x0000_i1041" DrawAspect="Content" ObjectID="_1637665682" r:id="rId51"/>
              </w:object>
            </w:r>
          </w:p>
        </w:tc>
        <w:tc>
          <w:tcPr>
            <w:tcW w:w="2607" w:type="pct"/>
            <w:vAlign w:val="center"/>
          </w:tcPr>
          <w:p w:rsidR="00DA1579" w:rsidRPr="006B2F22" w:rsidRDefault="00DA1579" w:rsidP="00DA1579">
            <w:pPr>
              <w:widowControl w:val="0"/>
              <w:autoSpaceDE w:val="0"/>
              <w:autoSpaceDN w:val="0"/>
              <w:adjustRightInd w:val="0"/>
              <w:spacing w:line="360" w:lineRule="auto"/>
              <w:jc w:val="center"/>
              <w:rPr>
                <w:sz w:val="28"/>
                <w:szCs w:val="28"/>
              </w:rPr>
            </w:pPr>
            <w:r w:rsidRPr="006B2F22">
              <w:rPr>
                <w:position w:val="-34"/>
                <w:sz w:val="28"/>
                <w:szCs w:val="28"/>
              </w:rPr>
              <w:object w:dxaOrig="2040" w:dyaOrig="720">
                <v:shape id="_x0000_i1042" type="#_x0000_t75" style="width:100.5pt;height:36pt" o:ole="">
                  <v:imagedata r:id="rId52" o:title=""/>
                </v:shape>
                <o:OLEObject Type="Embed" ProgID="Equation.3" ShapeID="_x0000_i1042" DrawAspect="Content" ObjectID="_1637665683" r:id="rId53"/>
              </w:object>
            </w:r>
          </w:p>
        </w:tc>
      </w:tr>
      <w:tr w:rsidR="00DA1579" w:rsidRPr="006B2F22" w:rsidTr="00DA1579">
        <w:tc>
          <w:tcPr>
            <w:tcW w:w="2393" w:type="pct"/>
            <w:vAlign w:val="center"/>
          </w:tcPr>
          <w:p w:rsidR="00DA1579" w:rsidRPr="006B2F22" w:rsidRDefault="00DA1579" w:rsidP="00DA1579">
            <w:pPr>
              <w:widowControl w:val="0"/>
              <w:autoSpaceDE w:val="0"/>
              <w:autoSpaceDN w:val="0"/>
              <w:adjustRightInd w:val="0"/>
              <w:spacing w:line="360" w:lineRule="auto"/>
              <w:jc w:val="center"/>
              <w:rPr>
                <w:sz w:val="28"/>
                <w:szCs w:val="28"/>
              </w:rPr>
            </w:pPr>
            <w:r w:rsidRPr="006B2F22">
              <w:rPr>
                <w:position w:val="-10"/>
                <w:sz w:val="28"/>
                <w:szCs w:val="28"/>
              </w:rPr>
              <w:object w:dxaOrig="2520" w:dyaOrig="340">
                <v:shape id="_x0000_i1043" type="#_x0000_t75" style="width:129.75pt;height:14.25pt" o:ole="">
                  <v:imagedata r:id="rId54" o:title=""/>
                </v:shape>
                <o:OLEObject Type="Embed" ProgID="Equation.3" ShapeID="_x0000_i1043" DrawAspect="Content" ObjectID="_1637665684" r:id="rId55"/>
              </w:object>
            </w:r>
          </w:p>
        </w:tc>
        <w:tc>
          <w:tcPr>
            <w:tcW w:w="2607" w:type="pct"/>
            <w:vAlign w:val="center"/>
          </w:tcPr>
          <w:p w:rsidR="00DA1579" w:rsidRPr="006B2F22" w:rsidRDefault="00DA1579" w:rsidP="00DA1579">
            <w:pPr>
              <w:widowControl w:val="0"/>
              <w:autoSpaceDE w:val="0"/>
              <w:autoSpaceDN w:val="0"/>
              <w:adjustRightInd w:val="0"/>
              <w:spacing w:line="360" w:lineRule="auto"/>
              <w:jc w:val="center"/>
              <w:rPr>
                <w:sz w:val="28"/>
                <w:szCs w:val="28"/>
              </w:rPr>
            </w:pPr>
            <w:r w:rsidRPr="006B2F22">
              <w:rPr>
                <w:position w:val="-30"/>
                <w:sz w:val="28"/>
                <w:szCs w:val="28"/>
              </w:rPr>
              <w:object w:dxaOrig="2420" w:dyaOrig="680">
                <v:shape id="_x0000_i1044" type="#_x0000_t75" style="width:122.25pt;height:36pt" o:ole="">
                  <v:imagedata r:id="rId56" o:title=""/>
                </v:shape>
                <o:OLEObject Type="Embed" ProgID="Equation.3" ShapeID="_x0000_i1044" DrawAspect="Content" ObjectID="_1637665685" r:id="rId57"/>
              </w:object>
            </w:r>
          </w:p>
        </w:tc>
      </w:tr>
    </w:tbl>
    <w:p w:rsidR="00DA1579" w:rsidRPr="006B2F22" w:rsidRDefault="00DA1579" w:rsidP="00DA1579">
      <w:pPr>
        <w:spacing w:line="360" w:lineRule="auto"/>
        <w:ind w:firstLine="567"/>
        <w:rPr>
          <w:sz w:val="28"/>
          <w:szCs w:val="28"/>
        </w:rPr>
      </w:pPr>
    </w:p>
    <w:p w:rsidR="00DA1579" w:rsidRPr="006B2F22" w:rsidRDefault="00DA1579" w:rsidP="00DA1579">
      <w:pPr>
        <w:spacing w:line="360" w:lineRule="auto"/>
        <w:ind w:firstLine="567"/>
        <w:rPr>
          <w:sz w:val="28"/>
          <w:szCs w:val="28"/>
        </w:rPr>
      </w:pPr>
      <w:r w:rsidRPr="006B2F22">
        <w:rPr>
          <w:sz w:val="28"/>
          <w:szCs w:val="28"/>
        </w:rPr>
        <w:t xml:space="preserve">де </w:t>
      </w:r>
      <w:r w:rsidRPr="006B2F22">
        <w:rPr>
          <w:position w:val="-10"/>
          <w:sz w:val="28"/>
          <w:szCs w:val="28"/>
        </w:rPr>
        <w:object w:dxaOrig="660" w:dyaOrig="340">
          <v:shape id="_x0000_i1045" type="#_x0000_t75" style="width:28.5pt;height:14.25pt" o:ole="">
            <v:imagedata r:id="rId58" o:title=""/>
          </v:shape>
          <o:OLEObject Type="Embed" ProgID="Equation.3" ShapeID="_x0000_i1045" DrawAspect="Content" ObjectID="_1637665686" r:id="rId59"/>
        </w:object>
      </w:r>
      <w:r w:rsidRPr="006B2F22">
        <w:rPr>
          <w:sz w:val="28"/>
          <w:szCs w:val="28"/>
        </w:rPr>
        <w:t xml:space="preserve"> – швидкість споживання кисню; </w:t>
      </w:r>
    </w:p>
    <w:p w:rsidR="00DA1579" w:rsidRPr="006B2F22" w:rsidRDefault="00DA1579" w:rsidP="00DA1579">
      <w:pPr>
        <w:spacing w:line="360" w:lineRule="auto"/>
        <w:ind w:firstLine="567"/>
        <w:rPr>
          <w:sz w:val="28"/>
          <w:szCs w:val="28"/>
        </w:rPr>
      </w:pPr>
      <w:r w:rsidRPr="006B2F22">
        <w:rPr>
          <w:position w:val="-4"/>
          <w:sz w:val="28"/>
          <w:szCs w:val="28"/>
        </w:rPr>
        <w:object w:dxaOrig="300" w:dyaOrig="300">
          <v:shape id="_x0000_i1046" type="#_x0000_t75" style="width:14.25pt;height:14.25pt" o:ole="">
            <v:imagedata r:id="rId60" o:title=""/>
          </v:shape>
          <o:OLEObject Type="Embed" ProgID="Equation.3" ShapeID="_x0000_i1046" DrawAspect="Content" ObjectID="_1637665687" r:id="rId61"/>
        </w:object>
      </w:r>
      <w:r w:rsidRPr="006B2F22">
        <w:rPr>
          <w:sz w:val="28"/>
          <w:szCs w:val="28"/>
        </w:rPr>
        <w:t xml:space="preserve"> – граничне споживання кисню; </w:t>
      </w:r>
    </w:p>
    <w:p w:rsidR="00DA1579" w:rsidRPr="006B2F22" w:rsidRDefault="00DA1579" w:rsidP="00DA1579">
      <w:pPr>
        <w:spacing w:line="360" w:lineRule="auto"/>
        <w:ind w:firstLine="567"/>
        <w:rPr>
          <w:sz w:val="28"/>
          <w:szCs w:val="28"/>
        </w:rPr>
      </w:pPr>
      <w:r w:rsidRPr="006B2F22">
        <w:rPr>
          <w:position w:val="-10"/>
          <w:sz w:val="28"/>
          <w:szCs w:val="28"/>
        </w:rPr>
        <w:object w:dxaOrig="460" w:dyaOrig="340">
          <v:shape id="_x0000_i1047" type="#_x0000_t75" style="width:21.75pt;height:14.25pt" o:ole="">
            <v:imagedata r:id="rId62" o:title=""/>
          </v:shape>
          <o:OLEObject Type="Embed" ProgID="Equation.3" ShapeID="_x0000_i1047" DrawAspect="Content" ObjectID="_1637665688" r:id="rId63"/>
        </w:object>
      </w:r>
      <w:r w:rsidRPr="006B2F22">
        <w:rPr>
          <w:sz w:val="28"/>
          <w:szCs w:val="28"/>
        </w:rPr>
        <w:t xml:space="preserve"> – концентрація розчиненого кисню; </w:t>
      </w:r>
    </w:p>
    <w:p w:rsidR="00DA1579" w:rsidRPr="006B2F22" w:rsidRDefault="00DA1579" w:rsidP="00DA1579">
      <w:pPr>
        <w:spacing w:line="360" w:lineRule="auto"/>
        <w:ind w:firstLine="567"/>
        <w:rPr>
          <w:sz w:val="28"/>
          <w:szCs w:val="28"/>
        </w:rPr>
      </w:pPr>
      <w:r w:rsidRPr="006B2F22">
        <w:rPr>
          <w:i/>
          <w:sz w:val="28"/>
          <w:szCs w:val="28"/>
        </w:rPr>
        <w:t>К</w:t>
      </w:r>
      <w:r w:rsidRPr="006B2F22">
        <w:rPr>
          <w:sz w:val="28"/>
          <w:szCs w:val="28"/>
        </w:rPr>
        <w:t xml:space="preserve">, </w:t>
      </w:r>
      <w:r w:rsidRPr="006B2F22">
        <w:rPr>
          <w:i/>
          <w:sz w:val="28"/>
          <w:szCs w:val="28"/>
        </w:rPr>
        <w:t>K</w:t>
      </w:r>
      <w:r w:rsidRPr="006B2F22">
        <w:rPr>
          <w:i/>
          <w:sz w:val="28"/>
          <w:szCs w:val="28"/>
          <w:vertAlign w:val="subscript"/>
        </w:rPr>
        <w:t>m</w:t>
      </w:r>
      <w:r w:rsidRPr="006B2F22">
        <w:rPr>
          <w:sz w:val="28"/>
          <w:szCs w:val="28"/>
        </w:rPr>
        <w:t xml:space="preserve">, </w:t>
      </w:r>
      <w:r w:rsidRPr="006B2F22">
        <w:rPr>
          <w:i/>
          <w:sz w:val="28"/>
          <w:szCs w:val="28"/>
        </w:rPr>
        <w:t>а</w:t>
      </w:r>
      <w:r w:rsidRPr="006B2F22">
        <w:rPr>
          <w:sz w:val="28"/>
          <w:szCs w:val="28"/>
        </w:rPr>
        <w:t xml:space="preserve">, </w:t>
      </w:r>
      <w:r w:rsidRPr="006B2F22">
        <w:rPr>
          <w:i/>
          <w:sz w:val="28"/>
          <w:szCs w:val="28"/>
        </w:rPr>
        <w:t>b</w:t>
      </w:r>
      <w:r w:rsidRPr="006B2F22">
        <w:rPr>
          <w:sz w:val="28"/>
          <w:szCs w:val="28"/>
        </w:rPr>
        <w:t xml:space="preserve"> – коефіцієнти; </w:t>
      </w:r>
    </w:p>
    <w:p w:rsidR="00DA1579" w:rsidRPr="006B2F22" w:rsidRDefault="00DA1579" w:rsidP="00DA1579">
      <w:pPr>
        <w:spacing w:line="360" w:lineRule="auto"/>
        <w:ind w:firstLine="567"/>
        <w:rPr>
          <w:sz w:val="28"/>
          <w:szCs w:val="28"/>
        </w:rPr>
      </w:pPr>
      <w:r w:rsidRPr="006B2F22">
        <w:rPr>
          <w:i/>
          <w:sz w:val="28"/>
          <w:szCs w:val="28"/>
        </w:rPr>
        <w:t>t</w:t>
      </w:r>
      <w:r w:rsidRPr="006B2F22">
        <w:rPr>
          <w:sz w:val="28"/>
          <w:szCs w:val="28"/>
        </w:rPr>
        <w:t xml:space="preserve"> – поточний час.</w:t>
      </w:r>
    </w:p>
    <w:p w:rsidR="00DA1579" w:rsidRPr="006B2F22" w:rsidRDefault="00DA1579" w:rsidP="00DA1579">
      <w:pPr>
        <w:shd w:val="clear" w:color="auto" w:fill="FFFFFF"/>
        <w:spacing w:line="360" w:lineRule="auto"/>
        <w:rPr>
          <w:sz w:val="28"/>
          <w:szCs w:val="28"/>
        </w:rPr>
      </w:pPr>
    </w:p>
    <w:p w:rsidR="00DA1579" w:rsidRPr="006B2F22" w:rsidRDefault="00DA1579" w:rsidP="00DA1579">
      <w:pPr>
        <w:shd w:val="clear" w:color="auto" w:fill="FFFFFF"/>
        <w:spacing w:line="360" w:lineRule="auto"/>
        <w:ind w:firstLine="567"/>
        <w:rPr>
          <w:sz w:val="28"/>
          <w:szCs w:val="28"/>
        </w:rPr>
      </w:pPr>
      <w:r w:rsidRPr="006B2F22">
        <w:rPr>
          <w:sz w:val="28"/>
          <w:szCs w:val="28"/>
        </w:rPr>
        <w:t>Величина БСК (</w:t>
      </w:r>
      <w:r w:rsidRPr="006B2F22">
        <w:rPr>
          <w:i/>
          <w:sz w:val="28"/>
          <w:szCs w:val="28"/>
        </w:rPr>
        <w:t>Y</w:t>
      </w:r>
      <w:r w:rsidRPr="006B2F22">
        <w:rPr>
          <w:sz w:val="28"/>
          <w:szCs w:val="28"/>
        </w:rPr>
        <w:t>) характеризує біохімічне споживання кисню в процесі окислювання органічних речовин мікроорганізмами. Для певних органічних речовин можна розрахувати значення БСК. На практиці користуються скінченною величиною БСК, зокрема  БСК</w:t>
      </w:r>
      <w:r w:rsidRPr="006B2F22">
        <w:rPr>
          <w:sz w:val="28"/>
          <w:szCs w:val="28"/>
          <w:vertAlign w:val="subscript"/>
        </w:rPr>
        <w:t>20</w:t>
      </w:r>
      <w:r w:rsidRPr="006B2F22">
        <w:rPr>
          <w:sz w:val="28"/>
          <w:szCs w:val="28"/>
        </w:rPr>
        <w:t xml:space="preserve"> або БСК</w:t>
      </w:r>
      <w:r w:rsidRPr="006B2F22">
        <w:rPr>
          <w:sz w:val="28"/>
          <w:szCs w:val="28"/>
          <w:vertAlign w:val="subscript"/>
        </w:rPr>
        <w:t>5</w:t>
      </w:r>
      <w:r w:rsidRPr="006B2F22">
        <w:rPr>
          <w:sz w:val="28"/>
          <w:szCs w:val="28"/>
        </w:rPr>
        <w:t xml:space="preserve">, що характеризують споживання кисню на 20-у й 5-у добу. Співвідношення </w:t>
      </w:r>
      <w:r w:rsidRPr="006B2F22">
        <w:rPr>
          <w:sz w:val="28"/>
          <w:szCs w:val="28"/>
        </w:rPr>
        <w:lastRenderedPageBreak/>
        <w:t>зазначених величин залежить від константи швидкості окислювання органічних речовин.</w:t>
      </w:r>
    </w:p>
    <w:tbl>
      <w:tblPr>
        <w:tblW w:w="5000" w:type="pct"/>
        <w:tblLook w:val="01E0" w:firstRow="1" w:lastRow="1" w:firstColumn="1" w:lastColumn="1" w:noHBand="0" w:noVBand="0"/>
      </w:tblPr>
      <w:tblGrid>
        <w:gridCol w:w="7979"/>
        <w:gridCol w:w="950"/>
      </w:tblGrid>
      <w:tr w:rsidR="00DA1579" w:rsidRPr="006B2F22" w:rsidTr="00DA1579">
        <w:tc>
          <w:tcPr>
            <w:tcW w:w="4468" w:type="pct"/>
            <w:vAlign w:val="center"/>
          </w:tcPr>
          <w:p w:rsidR="00DA1579" w:rsidRPr="006B2F22" w:rsidRDefault="00DA1579" w:rsidP="00DA1579">
            <w:pPr>
              <w:widowControl w:val="0"/>
              <w:autoSpaceDE w:val="0"/>
              <w:autoSpaceDN w:val="0"/>
              <w:adjustRightInd w:val="0"/>
              <w:spacing w:line="360" w:lineRule="auto"/>
              <w:jc w:val="center"/>
              <w:rPr>
                <w:i/>
                <w:sz w:val="28"/>
                <w:szCs w:val="28"/>
              </w:rPr>
            </w:pPr>
            <w:r w:rsidRPr="006B2F22">
              <w:rPr>
                <w:i/>
                <w:sz w:val="28"/>
                <w:szCs w:val="28"/>
              </w:rPr>
              <w:t>БСК</w:t>
            </w:r>
            <w:r w:rsidRPr="006B2F22">
              <w:rPr>
                <w:i/>
                <w:sz w:val="28"/>
                <w:szCs w:val="28"/>
                <w:vertAlign w:val="subscript"/>
              </w:rPr>
              <w:t>5</w:t>
            </w:r>
            <w:r w:rsidRPr="006B2F22">
              <w:rPr>
                <w:sz w:val="28"/>
                <w:szCs w:val="28"/>
              </w:rPr>
              <w:t xml:space="preserve">/ </w:t>
            </w:r>
            <w:r w:rsidRPr="006B2F22">
              <w:rPr>
                <w:i/>
                <w:sz w:val="28"/>
                <w:szCs w:val="28"/>
              </w:rPr>
              <w:t>БСК</w:t>
            </w:r>
            <w:r w:rsidRPr="006B2F22">
              <w:rPr>
                <w:i/>
                <w:sz w:val="28"/>
                <w:szCs w:val="28"/>
                <w:vertAlign w:val="subscript"/>
              </w:rPr>
              <w:t>20</w:t>
            </w:r>
            <w:r w:rsidRPr="006B2F22">
              <w:rPr>
                <w:sz w:val="28"/>
                <w:szCs w:val="28"/>
              </w:rPr>
              <w:t>=</w:t>
            </w:r>
            <w:r w:rsidRPr="006B2F22">
              <w:rPr>
                <w:i/>
                <w:sz w:val="28"/>
                <w:szCs w:val="28"/>
              </w:rPr>
              <w:t xml:space="preserve"> Y</w:t>
            </w:r>
            <w:r w:rsidRPr="006B2F22">
              <w:rPr>
                <w:i/>
                <w:sz w:val="28"/>
                <w:szCs w:val="28"/>
                <w:vertAlign w:val="subscript"/>
              </w:rPr>
              <w:t>5</w:t>
            </w:r>
            <w:r w:rsidRPr="006B2F22">
              <w:rPr>
                <w:sz w:val="28"/>
                <w:szCs w:val="28"/>
              </w:rPr>
              <w:t>/</w:t>
            </w:r>
            <w:r w:rsidRPr="006B2F22">
              <w:rPr>
                <w:i/>
                <w:sz w:val="28"/>
                <w:szCs w:val="28"/>
              </w:rPr>
              <w:t xml:space="preserve"> Y</w:t>
            </w:r>
            <w:r w:rsidRPr="006B2F22">
              <w:rPr>
                <w:i/>
                <w:sz w:val="28"/>
                <w:szCs w:val="28"/>
                <w:vertAlign w:val="subscript"/>
              </w:rPr>
              <w:t>20</w:t>
            </w:r>
            <w:r w:rsidRPr="006B2F22">
              <w:rPr>
                <w:sz w:val="28"/>
                <w:szCs w:val="28"/>
              </w:rPr>
              <w:t>=(</w:t>
            </w:r>
            <w:r w:rsidRPr="006B2F22">
              <w:rPr>
                <w:i/>
                <w:sz w:val="28"/>
                <w:szCs w:val="28"/>
              </w:rPr>
              <w:t>1 – e</w:t>
            </w:r>
            <w:r w:rsidRPr="006B2F22">
              <w:rPr>
                <w:i/>
                <w:sz w:val="28"/>
                <w:szCs w:val="28"/>
                <w:vertAlign w:val="superscript"/>
              </w:rPr>
              <w:t>– 5K</w:t>
            </w:r>
            <w:r w:rsidRPr="006B2F22">
              <w:rPr>
                <w:sz w:val="28"/>
                <w:szCs w:val="28"/>
              </w:rPr>
              <w:t>) /</w:t>
            </w:r>
            <w:r w:rsidRPr="006B2F22">
              <w:rPr>
                <w:i/>
                <w:sz w:val="28"/>
                <w:szCs w:val="28"/>
              </w:rPr>
              <w:t xml:space="preserve"> (1 – e</w:t>
            </w:r>
            <w:r w:rsidRPr="006B2F22">
              <w:rPr>
                <w:i/>
                <w:sz w:val="28"/>
                <w:szCs w:val="28"/>
                <w:vertAlign w:val="superscript"/>
              </w:rPr>
              <w:t>– 20K</w:t>
            </w:r>
            <w:r w:rsidRPr="006B2F22">
              <w:rPr>
                <w:sz w:val="28"/>
                <w:szCs w:val="28"/>
              </w:rPr>
              <w:t>).</w:t>
            </w:r>
          </w:p>
        </w:tc>
        <w:tc>
          <w:tcPr>
            <w:tcW w:w="532" w:type="pct"/>
            <w:vAlign w:val="center"/>
          </w:tcPr>
          <w:p w:rsidR="00DA1579" w:rsidRPr="006B2F22" w:rsidRDefault="00DA1579" w:rsidP="00E77733">
            <w:pPr>
              <w:widowControl w:val="0"/>
              <w:autoSpaceDE w:val="0"/>
              <w:autoSpaceDN w:val="0"/>
              <w:adjustRightInd w:val="0"/>
              <w:spacing w:line="360" w:lineRule="auto"/>
              <w:ind w:firstLine="0"/>
              <w:jc w:val="right"/>
              <w:rPr>
                <w:sz w:val="28"/>
                <w:szCs w:val="28"/>
              </w:rPr>
            </w:pPr>
            <w:r w:rsidRPr="006B2F22">
              <w:rPr>
                <w:sz w:val="28"/>
                <w:szCs w:val="28"/>
              </w:rPr>
              <w:t>(2.1)</w:t>
            </w:r>
          </w:p>
        </w:tc>
      </w:tr>
    </w:tbl>
    <w:p w:rsidR="00DA1579" w:rsidRPr="006B2F22" w:rsidRDefault="00DA1579" w:rsidP="00DA1579">
      <w:pPr>
        <w:shd w:val="clear" w:color="auto" w:fill="FFFFFF"/>
        <w:spacing w:line="360" w:lineRule="auto"/>
        <w:ind w:firstLine="567"/>
        <w:rPr>
          <w:sz w:val="28"/>
          <w:szCs w:val="28"/>
        </w:rPr>
      </w:pPr>
      <w:r w:rsidRPr="006B2F22">
        <w:rPr>
          <w:sz w:val="28"/>
          <w:szCs w:val="28"/>
        </w:rPr>
        <w:t>На відміну від БСК величина хімічного споживання кисню (ХСК) відповідає практично повному змісту органічних речовин і визначається по біхроматній окиснюваності. Зазначені величини, тобто БСК</w:t>
      </w:r>
      <w:r w:rsidRPr="006B2F22">
        <w:rPr>
          <w:sz w:val="28"/>
          <w:szCs w:val="28"/>
          <w:vertAlign w:val="subscript"/>
        </w:rPr>
        <w:t>ПОВН</w:t>
      </w:r>
      <w:r w:rsidRPr="006B2F22">
        <w:rPr>
          <w:sz w:val="28"/>
          <w:szCs w:val="28"/>
        </w:rPr>
        <w:t xml:space="preserve"> (БСК</w:t>
      </w:r>
      <w:r w:rsidRPr="006B2F22">
        <w:rPr>
          <w:sz w:val="28"/>
          <w:szCs w:val="28"/>
          <w:vertAlign w:val="subscript"/>
        </w:rPr>
        <w:t>20</w:t>
      </w:r>
      <w:r w:rsidRPr="006B2F22">
        <w:rPr>
          <w:sz w:val="28"/>
          <w:szCs w:val="28"/>
        </w:rPr>
        <w:t xml:space="preserve">) і ХСК, переважно використовуються для оцінки вмісту органічних речовин у стоках, що поступають на </w:t>
      </w:r>
      <w:r w:rsidR="00BE02B6" w:rsidRPr="006B2F22">
        <w:rPr>
          <w:sz w:val="28"/>
          <w:szCs w:val="28"/>
        </w:rPr>
        <w:t>біологічне</w:t>
      </w:r>
      <w:r w:rsidRPr="006B2F22">
        <w:rPr>
          <w:sz w:val="28"/>
          <w:szCs w:val="28"/>
        </w:rPr>
        <w:t xml:space="preserve"> очищення. Характерною величиною є також питома швидкість окислювання органічної речовини мікроорганізмами активного мулу (масою </w:t>
      </w:r>
      <w:r w:rsidRPr="006B2F22">
        <w:rPr>
          <w:i/>
          <w:sz w:val="28"/>
          <w:szCs w:val="28"/>
        </w:rPr>
        <w:t>m</w:t>
      </w:r>
      <w:r w:rsidRPr="006B2F22">
        <w:rPr>
          <w:sz w:val="28"/>
          <w:szCs w:val="28"/>
        </w:rPr>
        <w:t xml:space="preserve">) –  </w:t>
      </w:r>
      <w:r w:rsidR="00E77733" w:rsidRPr="006B2F22">
        <w:rPr>
          <w:position w:val="-10"/>
          <w:sz w:val="28"/>
          <w:szCs w:val="28"/>
        </w:rPr>
        <w:object w:dxaOrig="740" w:dyaOrig="340">
          <v:shape id="_x0000_i1048" type="#_x0000_t75" style="width:43.5pt;height:21.75pt" o:ole="">
            <v:imagedata r:id="rId64" o:title=""/>
          </v:shape>
          <o:OLEObject Type="Embed" ProgID="Equation.3" ShapeID="_x0000_i1048" DrawAspect="Content" ObjectID="_1637665689" r:id="rId65"/>
        </w:object>
      </w:r>
      <w:r w:rsidRPr="006B2F22">
        <w:rPr>
          <w:sz w:val="28"/>
          <w:szCs w:val="28"/>
        </w:rPr>
        <w:t>.</w:t>
      </w:r>
    </w:p>
    <w:p w:rsidR="00DA1579" w:rsidRPr="006B2F22" w:rsidRDefault="00DA1579" w:rsidP="00DA1579">
      <w:pPr>
        <w:spacing w:line="360" w:lineRule="auto"/>
        <w:ind w:firstLine="567"/>
        <w:rPr>
          <w:sz w:val="28"/>
          <w:szCs w:val="28"/>
        </w:rPr>
      </w:pPr>
      <w:r w:rsidRPr="006B2F22">
        <w:rPr>
          <w:sz w:val="28"/>
          <w:szCs w:val="28"/>
        </w:rPr>
        <w:t xml:space="preserve">Стічні води, що надходять на </w:t>
      </w:r>
      <w:r w:rsidR="00BE02B6" w:rsidRPr="006B2F22">
        <w:rPr>
          <w:sz w:val="28"/>
          <w:szCs w:val="28"/>
        </w:rPr>
        <w:t>біологічне</w:t>
      </w:r>
      <w:r w:rsidRPr="006B2F22">
        <w:rPr>
          <w:sz w:val="28"/>
          <w:szCs w:val="28"/>
        </w:rPr>
        <w:t xml:space="preserve"> очищення, мають складний багатокомпонентний склад органічних речовин і характеризуються деяким усередненим значенням БСК або ХСК на одиницю об'єму середовища. У процесі біологічного очищення стічних вод органічні речовини використовуються мікроорганізмами як субстрат для росту кліток і утворення біомаси.</w:t>
      </w:r>
    </w:p>
    <w:p w:rsidR="00DA1579" w:rsidRPr="006B2F22" w:rsidRDefault="00DA1579" w:rsidP="00DA1579">
      <w:pPr>
        <w:spacing w:line="360" w:lineRule="auto"/>
        <w:ind w:firstLine="567"/>
        <w:rPr>
          <w:sz w:val="28"/>
          <w:szCs w:val="28"/>
        </w:rPr>
      </w:pPr>
      <w:r w:rsidRPr="006B2F22">
        <w:rPr>
          <w:sz w:val="28"/>
          <w:szCs w:val="28"/>
        </w:rPr>
        <w:t>Максимальна швидкість окислювання органічного субстрату відповідає деякій граничній величин</w:t>
      </w:r>
      <w:r w:rsidR="00A25FCE">
        <w:rPr>
          <w:sz w:val="28"/>
          <w:szCs w:val="28"/>
        </w:rPr>
        <w:t>і споживання кисню. При цьому [11</w:t>
      </w:r>
      <w:r w:rsidRPr="006B2F22">
        <w:rPr>
          <w:sz w:val="28"/>
          <w:szCs w:val="28"/>
        </w:rPr>
        <w:t>]:</w:t>
      </w:r>
    </w:p>
    <w:tbl>
      <w:tblPr>
        <w:tblW w:w="4942" w:type="pct"/>
        <w:tblLook w:val="01E0" w:firstRow="1" w:lastRow="1" w:firstColumn="1" w:lastColumn="1" w:noHBand="0" w:noVBand="0"/>
      </w:tblPr>
      <w:tblGrid>
        <w:gridCol w:w="7579"/>
        <w:gridCol w:w="1246"/>
      </w:tblGrid>
      <w:tr w:rsidR="00DA1579" w:rsidRPr="006B2F22" w:rsidTr="00E77733">
        <w:trPr>
          <w:trHeight w:val="901"/>
        </w:trPr>
        <w:tc>
          <w:tcPr>
            <w:tcW w:w="4294" w:type="pct"/>
            <w:vAlign w:val="center"/>
          </w:tcPr>
          <w:p w:rsidR="00DA1579" w:rsidRPr="006B2F22" w:rsidRDefault="00DA1579" w:rsidP="00DA1579">
            <w:pPr>
              <w:widowControl w:val="0"/>
              <w:autoSpaceDE w:val="0"/>
              <w:autoSpaceDN w:val="0"/>
              <w:adjustRightInd w:val="0"/>
              <w:spacing w:line="360" w:lineRule="auto"/>
              <w:jc w:val="center"/>
              <w:rPr>
                <w:i/>
                <w:sz w:val="28"/>
                <w:szCs w:val="28"/>
              </w:rPr>
            </w:pPr>
            <w:r w:rsidRPr="006B2F22">
              <w:rPr>
                <w:position w:val="-14"/>
                <w:sz w:val="28"/>
                <w:szCs w:val="28"/>
              </w:rPr>
              <w:object w:dxaOrig="2240" w:dyaOrig="420">
                <v:shape id="_x0000_i1049" type="#_x0000_t75" style="width:2in;height:21.75pt" o:ole="">
                  <v:imagedata r:id="rId66" o:title=""/>
                </v:shape>
                <o:OLEObject Type="Embed" ProgID="Equation.DSMT4" ShapeID="_x0000_i1049" DrawAspect="Content" ObjectID="_1637665690" r:id="rId67"/>
              </w:object>
            </w:r>
            <w:r w:rsidRPr="006B2F22">
              <w:rPr>
                <w:sz w:val="28"/>
                <w:szCs w:val="28"/>
              </w:rPr>
              <w:t>,</w:t>
            </w:r>
          </w:p>
        </w:tc>
        <w:tc>
          <w:tcPr>
            <w:tcW w:w="706" w:type="pct"/>
            <w:vAlign w:val="center"/>
          </w:tcPr>
          <w:p w:rsidR="00DA1579" w:rsidRPr="006B2F22" w:rsidRDefault="00DA1579" w:rsidP="00E77733">
            <w:pPr>
              <w:widowControl w:val="0"/>
              <w:autoSpaceDE w:val="0"/>
              <w:autoSpaceDN w:val="0"/>
              <w:adjustRightInd w:val="0"/>
              <w:spacing w:line="360" w:lineRule="auto"/>
              <w:ind w:firstLine="0"/>
              <w:jc w:val="right"/>
              <w:rPr>
                <w:sz w:val="28"/>
                <w:szCs w:val="28"/>
              </w:rPr>
            </w:pPr>
            <w:r w:rsidRPr="006B2F22">
              <w:rPr>
                <w:sz w:val="28"/>
                <w:szCs w:val="28"/>
              </w:rPr>
              <w:t>(2.2)</w:t>
            </w:r>
          </w:p>
        </w:tc>
      </w:tr>
    </w:tbl>
    <w:p w:rsidR="00DA1579" w:rsidRPr="006B2F22" w:rsidRDefault="00DA1579" w:rsidP="00DA1579">
      <w:pPr>
        <w:spacing w:line="360" w:lineRule="auto"/>
        <w:ind w:firstLine="567"/>
        <w:rPr>
          <w:sz w:val="28"/>
          <w:szCs w:val="28"/>
        </w:rPr>
      </w:pPr>
      <w:r w:rsidRPr="006B2F22">
        <w:rPr>
          <w:sz w:val="28"/>
          <w:szCs w:val="28"/>
        </w:rPr>
        <w:t xml:space="preserve">де </w:t>
      </w:r>
      <w:r w:rsidRPr="006B2F22">
        <w:rPr>
          <w:position w:val="-10"/>
          <w:sz w:val="28"/>
          <w:szCs w:val="28"/>
        </w:rPr>
        <w:object w:dxaOrig="1140" w:dyaOrig="340">
          <v:shape id="_x0000_i1050" type="#_x0000_t75" style="width:57.75pt;height:14.25pt" o:ole="">
            <v:imagedata r:id="rId68" o:title=""/>
          </v:shape>
          <o:OLEObject Type="Embed" ProgID="Equation.3" ShapeID="_x0000_i1050" DrawAspect="Content" ObjectID="_1637665691" r:id="rId69"/>
        </w:object>
      </w:r>
      <w:r w:rsidRPr="006B2F22">
        <w:rPr>
          <w:sz w:val="28"/>
          <w:szCs w:val="28"/>
        </w:rPr>
        <w:t xml:space="preserve"> – споживання кисню на одиницю маси  субстрату, що окислюється.</w:t>
      </w:r>
    </w:p>
    <w:p w:rsidR="00DA1579" w:rsidRPr="006B2F22" w:rsidRDefault="00DA1579" w:rsidP="00DA1579">
      <w:pPr>
        <w:spacing w:line="360" w:lineRule="auto"/>
        <w:ind w:firstLine="567"/>
        <w:rPr>
          <w:sz w:val="28"/>
          <w:szCs w:val="28"/>
        </w:rPr>
      </w:pPr>
      <w:r w:rsidRPr="006B2F22">
        <w:rPr>
          <w:sz w:val="28"/>
          <w:szCs w:val="28"/>
        </w:rPr>
        <w:t>Швидкість споживання кисню визначається у свою чергу умовами масопередачі в багатофазній системі газ – рідина – клітки, ускладненої наявністю в рідкій фазі пластівців активного мулу. Швидкість абсорбції к</w:t>
      </w:r>
      <w:r w:rsidR="00A25FCE">
        <w:rPr>
          <w:sz w:val="28"/>
          <w:szCs w:val="28"/>
        </w:rPr>
        <w:t>исню з газової фази становить [11</w:t>
      </w:r>
      <w:r w:rsidRPr="006B2F22">
        <w:rPr>
          <w:sz w:val="28"/>
          <w:szCs w:val="28"/>
        </w:rPr>
        <w:t>]</w:t>
      </w:r>
    </w:p>
    <w:tbl>
      <w:tblPr>
        <w:tblW w:w="5000" w:type="pct"/>
        <w:tblLook w:val="01E0" w:firstRow="1" w:lastRow="1" w:firstColumn="1" w:lastColumn="1" w:noHBand="0" w:noVBand="0"/>
      </w:tblPr>
      <w:tblGrid>
        <w:gridCol w:w="7979"/>
        <w:gridCol w:w="950"/>
      </w:tblGrid>
      <w:tr w:rsidR="00DA1579" w:rsidRPr="006B2F22" w:rsidTr="00DA1579">
        <w:tc>
          <w:tcPr>
            <w:tcW w:w="4468" w:type="pct"/>
            <w:vAlign w:val="center"/>
          </w:tcPr>
          <w:p w:rsidR="00DA1579" w:rsidRPr="006B2F22" w:rsidRDefault="00DA1579" w:rsidP="00DA1579">
            <w:pPr>
              <w:widowControl w:val="0"/>
              <w:autoSpaceDE w:val="0"/>
              <w:autoSpaceDN w:val="0"/>
              <w:adjustRightInd w:val="0"/>
              <w:spacing w:line="360" w:lineRule="auto"/>
              <w:jc w:val="center"/>
              <w:rPr>
                <w:i/>
                <w:sz w:val="28"/>
                <w:szCs w:val="28"/>
              </w:rPr>
            </w:pPr>
            <w:r w:rsidRPr="006B2F22">
              <w:rPr>
                <w:position w:val="-12"/>
                <w:sz w:val="28"/>
                <w:szCs w:val="28"/>
              </w:rPr>
              <w:object w:dxaOrig="2220" w:dyaOrig="380">
                <v:shape id="_x0000_i1051" type="#_x0000_t75" style="width:2in;height:21.75pt" o:ole="">
                  <v:imagedata r:id="rId70" o:title=""/>
                </v:shape>
                <o:OLEObject Type="Embed" ProgID="Equation.3" ShapeID="_x0000_i1051" DrawAspect="Content" ObjectID="_1637665692" r:id="rId71"/>
              </w:object>
            </w:r>
            <w:r w:rsidRPr="006B2F22">
              <w:rPr>
                <w:sz w:val="28"/>
                <w:szCs w:val="28"/>
              </w:rPr>
              <w:t>,</w:t>
            </w:r>
          </w:p>
        </w:tc>
        <w:tc>
          <w:tcPr>
            <w:tcW w:w="532" w:type="pct"/>
            <w:vAlign w:val="center"/>
          </w:tcPr>
          <w:p w:rsidR="00DA1579" w:rsidRPr="006B2F22" w:rsidRDefault="00DA1579" w:rsidP="00DA1579">
            <w:pPr>
              <w:widowControl w:val="0"/>
              <w:autoSpaceDE w:val="0"/>
              <w:autoSpaceDN w:val="0"/>
              <w:adjustRightInd w:val="0"/>
              <w:spacing w:line="360" w:lineRule="auto"/>
              <w:ind w:firstLine="0"/>
              <w:rPr>
                <w:sz w:val="28"/>
                <w:szCs w:val="28"/>
              </w:rPr>
            </w:pPr>
            <w:r w:rsidRPr="006B2F22">
              <w:rPr>
                <w:sz w:val="28"/>
                <w:szCs w:val="28"/>
              </w:rPr>
              <w:t>(2.3)</w:t>
            </w:r>
          </w:p>
        </w:tc>
      </w:tr>
    </w:tbl>
    <w:p w:rsidR="00DA1579" w:rsidRPr="006B2F22" w:rsidRDefault="00DA1579" w:rsidP="00DA1579">
      <w:pPr>
        <w:spacing w:line="360" w:lineRule="auto"/>
        <w:ind w:firstLine="567"/>
        <w:rPr>
          <w:sz w:val="28"/>
          <w:szCs w:val="28"/>
        </w:rPr>
      </w:pPr>
      <w:r w:rsidRPr="006B2F22">
        <w:rPr>
          <w:sz w:val="28"/>
          <w:szCs w:val="28"/>
        </w:rPr>
        <w:t xml:space="preserve">де </w:t>
      </w:r>
      <w:r w:rsidRPr="006B2F22">
        <w:rPr>
          <w:position w:val="-12"/>
          <w:sz w:val="28"/>
          <w:szCs w:val="28"/>
        </w:rPr>
        <w:object w:dxaOrig="420" w:dyaOrig="360">
          <v:shape id="_x0000_i1052" type="#_x0000_t75" style="width:21.75pt;height:14.25pt" o:ole="">
            <v:imagedata r:id="rId72" o:title=""/>
          </v:shape>
          <o:OLEObject Type="Embed" ProgID="Equation.3" ShapeID="_x0000_i1052" DrawAspect="Content" ObjectID="_1637665693" r:id="rId73"/>
        </w:object>
      </w:r>
      <w:r w:rsidRPr="006B2F22">
        <w:rPr>
          <w:sz w:val="28"/>
          <w:szCs w:val="28"/>
        </w:rPr>
        <w:t xml:space="preserve"> – об'ємний коефіцієнт масопередачі;</w:t>
      </w:r>
    </w:p>
    <w:p w:rsidR="00DA1579" w:rsidRPr="006B2F22" w:rsidRDefault="00DA1579" w:rsidP="00DA1579">
      <w:pPr>
        <w:spacing w:line="360" w:lineRule="auto"/>
        <w:ind w:firstLine="567"/>
        <w:rPr>
          <w:sz w:val="28"/>
          <w:szCs w:val="28"/>
        </w:rPr>
      </w:pPr>
      <w:r w:rsidRPr="006B2F22">
        <w:rPr>
          <w:i/>
          <w:sz w:val="28"/>
          <w:szCs w:val="28"/>
        </w:rPr>
        <w:t>С</w:t>
      </w:r>
      <w:r w:rsidRPr="006B2F22">
        <w:rPr>
          <w:i/>
          <w:sz w:val="28"/>
          <w:szCs w:val="28"/>
          <w:vertAlign w:val="superscript"/>
        </w:rPr>
        <w:t>*</w:t>
      </w:r>
      <w:r w:rsidRPr="006B2F22">
        <w:rPr>
          <w:sz w:val="28"/>
          <w:szCs w:val="28"/>
        </w:rPr>
        <w:t>,</w:t>
      </w:r>
      <w:r w:rsidRPr="006B2F22">
        <w:rPr>
          <w:i/>
          <w:sz w:val="28"/>
          <w:szCs w:val="28"/>
        </w:rPr>
        <w:t xml:space="preserve"> С</w:t>
      </w:r>
      <w:r w:rsidRPr="006B2F22">
        <w:rPr>
          <w:sz w:val="28"/>
          <w:szCs w:val="28"/>
        </w:rPr>
        <w:t xml:space="preserve"> </w:t>
      </w:r>
      <w:r w:rsidR="00E77733" w:rsidRPr="006B2F22">
        <w:rPr>
          <w:sz w:val="28"/>
          <w:szCs w:val="28"/>
        </w:rPr>
        <w:t>–</w:t>
      </w:r>
      <w:r w:rsidRPr="006B2F22">
        <w:rPr>
          <w:sz w:val="28"/>
          <w:szCs w:val="28"/>
        </w:rPr>
        <w:t xml:space="preserve"> рівноважна й поточна концентрації кисню в рідкій фазі.</w:t>
      </w:r>
    </w:p>
    <w:p w:rsidR="00DA1579" w:rsidRPr="006B2F22" w:rsidRDefault="00DA1579" w:rsidP="00DA1579">
      <w:pPr>
        <w:spacing w:line="360" w:lineRule="auto"/>
        <w:ind w:firstLine="567"/>
        <w:rPr>
          <w:sz w:val="28"/>
          <w:szCs w:val="28"/>
        </w:rPr>
      </w:pPr>
      <w:r w:rsidRPr="006B2F22">
        <w:rPr>
          <w:sz w:val="28"/>
          <w:szCs w:val="28"/>
        </w:rPr>
        <w:lastRenderedPageBreak/>
        <w:t>Експериментально встановлено, що при низьких концентраціях розчиненого кисню (менш 1÷2 мг/л) стан активного мулу і якість очищення погіршуються, що пов'язано, видимо, з нестачею кисню для кліток, що перебувають усередині пластівців.</w:t>
      </w:r>
    </w:p>
    <w:p w:rsidR="00DA1579" w:rsidRPr="006B2F22" w:rsidRDefault="00DA1579" w:rsidP="00DA1579">
      <w:pPr>
        <w:pStyle w:val="a7"/>
        <w:spacing w:after="0" w:line="360" w:lineRule="auto"/>
        <w:ind w:left="0" w:firstLine="567"/>
        <w:contextualSpacing w:val="0"/>
        <w:jc w:val="both"/>
        <w:rPr>
          <w:rFonts w:cs="Times New Roman"/>
          <w:szCs w:val="28"/>
          <w:lang w:val="uk-UA"/>
        </w:rPr>
      </w:pPr>
    </w:p>
    <w:p w:rsidR="00DA1579" w:rsidRPr="006B2F22" w:rsidRDefault="00DA1579" w:rsidP="00E77733">
      <w:pPr>
        <w:pStyle w:val="a7"/>
        <w:spacing w:after="0" w:line="360" w:lineRule="auto"/>
        <w:ind w:left="709" w:hanging="142"/>
        <w:contextualSpacing w:val="0"/>
        <w:jc w:val="both"/>
        <w:rPr>
          <w:rFonts w:cs="Times New Roman"/>
          <w:b/>
          <w:color w:val="auto"/>
          <w:szCs w:val="28"/>
          <w:lang w:val="uk-UA"/>
        </w:rPr>
      </w:pPr>
      <w:r w:rsidRPr="006B2F22">
        <w:rPr>
          <w:rFonts w:cs="Times New Roman"/>
          <w:b/>
          <w:color w:val="auto"/>
          <w:szCs w:val="28"/>
          <w:lang w:val="uk-UA"/>
        </w:rPr>
        <w:t>2.2 Особливості математичного моделювання аеротенків-змішувачів із прикріпленим біоценозом</w:t>
      </w:r>
    </w:p>
    <w:p w:rsidR="00E77733" w:rsidRPr="006B2F22" w:rsidRDefault="00E77733" w:rsidP="00E77733">
      <w:pPr>
        <w:pStyle w:val="a7"/>
        <w:spacing w:after="0" w:line="360" w:lineRule="auto"/>
        <w:ind w:left="709" w:hanging="142"/>
        <w:contextualSpacing w:val="0"/>
        <w:jc w:val="both"/>
        <w:rPr>
          <w:rFonts w:cs="Times New Roman"/>
          <w:b/>
          <w:color w:val="auto"/>
          <w:szCs w:val="28"/>
          <w:lang w:val="uk-UA"/>
        </w:rPr>
      </w:pPr>
    </w:p>
    <w:p w:rsidR="00DA1579" w:rsidRPr="006B2F22" w:rsidRDefault="00DA1579" w:rsidP="00DA1579">
      <w:pPr>
        <w:spacing w:line="360" w:lineRule="auto"/>
        <w:ind w:firstLine="851"/>
        <w:rPr>
          <w:sz w:val="28"/>
          <w:szCs w:val="28"/>
        </w:rPr>
      </w:pPr>
      <w:r w:rsidRPr="006B2F22">
        <w:rPr>
          <w:sz w:val="28"/>
          <w:szCs w:val="28"/>
        </w:rPr>
        <w:t>Для рішення задач ефективного керування і контролю якості гідросфери промислових екосистем необхідний комплексний опис, зокрема, гідродинамічних, гідробіолоґічних та гідрохімічних процесів. Застосування методів системного аналізу та математичного моделювання дає змогу це зробити. Надходження органічних і мінеральних забруднень у водні об'єкти відбувається при скиданні комунальних і промислових стічних вод, що утворюються в результаті технологічних процесів виробництва, переробки продукції і в процесі життєдіяльності людей [1</w:t>
      </w:r>
      <w:r w:rsidR="00AF169A">
        <w:rPr>
          <w:sz w:val="28"/>
          <w:szCs w:val="28"/>
        </w:rPr>
        <w:t>2</w:t>
      </w:r>
      <w:r w:rsidRPr="006B2F22">
        <w:rPr>
          <w:sz w:val="28"/>
          <w:szCs w:val="28"/>
        </w:rPr>
        <w:t>].</w:t>
      </w:r>
    </w:p>
    <w:p w:rsidR="00DA1579" w:rsidRPr="006B2F22" w:rsidRDefault="00DA1579" w:rsidP="00DA1579">
      <w:pPr>
        <w:spacing w:line="360" w:lineRule="auto"/>
        <w:ind w:firstLine="851"/>
        <w:rPr>
          <w:sz w:val="28"/>
          <w:szCs w:val="28"/>
        </w:rPr>
      </w:pPr>
      <w:r w:rsidRPr="006B2F22">
        <w:rPr>
          <w:sz w:val="28"/>
          <w:szCs w:val="28"/>
        </w:rPr>
        <w:t>Ефективність очищення стічних вод від органічних забруднень і зважених речовин, а значить і екологічна безпека водойм в значній мірі залежить від того, як організовані масообмінні та гідравлічні процеси в аераційній споруді (аеротенки), яка є основною функціональною ланкою технологічної схеми аеробного біологічного очищення. Якість очищення стічних вод на спорудах біологічного очищення визначає якість води у водоймах, які використовуються для культурно-побутового і рибогосподарського призначення [</w:t>
      </w:r>
      <w:r w:rsidR="00A25FCE">
        <w:rPr>
          <w:sz w:val="28"/>
          <w:szCs w:val="28"/>
        </w:rPr>
        <w:t>1</w:t>
      </w:r>
      <w:r w:rsidRPr="006B2F22">
        <w:rPr>
          <w:sz w:val="28"/>
          <w:szCs w:val="28"/>
        </w:rPr>
        <w:t>2].</w:t>
      </w:r>
    </w:p>
    <w:p w:rsidR="00DA1579" w:rsidRPr="006B2F22" w:rsidRDefault="00BE02B6" w:rsidP="00DA1579">
      <w:pPr>
        <w:spacing w:line="360" w:lineRule="auto"/>
        <w:ind w:firstLine="851"/>
        <w:rPr>
          <w:sz w:val="28"/>
          <w:szCs w:val="28"/>
        </w:rPr>
      </w:pPr>
      <w:r w:rsidRPr="006B2F22">
        <w:rPr>
          <w:sz w:val="28"/>
          <w:szCs w:val="28"/>
        </w:rPr>
        <w:t>Біологічне</w:t>
      </w:r>
      <w:r w:rsidR="00DA1579" w:rsidRPr="006B2F22">
        <w:rPr>
          <w:sz w:val="28"/>
          <w:szCs w:val="28"/>
        </w:rPr>
        <w:t xml:space="preserve"> очищення стічних вод з  використанням аеротенків знайшло широке застосування на міських спорудах очищення. Робота аеротенків заснована на здатності мікроорганізмів витягувати органічні забруднення стічних вод в процесі своєї життєдіяльності. Як відомо, в аеротенку відбувається вилучення (бiоокислення) сорбованих на </w:t>
      </w:r>
      <w:r w:rsidR="00DA1579" w:rsidRPr="006B2F22">
        <w:rPr>
          <w:sz w:val="28"/>
          <w:szCs w:val="28"/>
        </w:rPr>
        <w:lastRenderedPageBreak/>
        <w:t>плаваючих пластівцях активного мулу, який складається переважно iз мікроорганізмів, завислих чи розчинених у воді органічних забруднень (ОЗ). В залежностi вiд гiдродинамiчного режиму руху рiдини бiореактори-аеротенки подiляються на аеротенки-змiшувачi i аеротенки-витискувачi [</w:t>
      </w:r>
      <w:r w:rsidR="00A25FCE">
        <w:rPr>
          <w:sz w:val="28"/>
          <w:szCs w:val="28"/>
        </w:rPr>
        <w:t>1</w:t>
      </w:r>
      <w:r w:rsidR="00AF169A">
        <w:rPr>
          <w:sz w:val="28"/>
          <w:szCs w:val="28"/>
        </w:rPr>
        <w:t>2</w:t>
      </w:r>
      <w:r w:rsidR="00DA1579" w:rsidRPr="006B2F22">
        <w:rPr>
          <w:sz w:val="28"/>
          <w:szCs w:val="28"/>
        </w:rPr>
        <w:t>]. Так, в аеротенку-змiшувачу поступаюч</w:t>
      </w:r>
      <w:r w:rsidRPr="006B2F22">
        <w:rPr>
          <w:sz w:val="28"/>
          <w:szCs w:val="28"/>
        </w:rPr>
        <w:t>і</w:t>
      </w:r>
      <w:r w:rsidR="00DA1579" w:rsidRPr="006B2F22">
        <w:rPr>
          <w:sz w:val="28"/>
          <w:szCs w:val="28"/>
        </w:rPr>
        <w:t xml:space="preserve"> стiчнi води, активний мул i кисень майже миттєво перемішуються мiж собою i тому концентрації мікроорганізмів i забруднень, а також розчиненого кисню приймаються однаковими по всьому об’єму реактора (рис.2.3).</w:t>
      </w:r>
    </w:p>
    <w:p w:rsidR="00DA1579" w:rsidRPr="006B2F22" w:rsidRDefault="00DA1579" w:rsidP="00DA1579">
      <w:pPr>
        <w:spacing w:line="360" w:lineRule="auto"/>
        <w:ind w:firstLine="0"/>
        <w:jc w:val="center"/>
        <w:rPr>
          <w:sz w:val="28"/>
          <w:szCs w:val="28"/>
        </w:rPr>
      </w:pPr>
      <w:r w:rsidRPr="006B2F22">
        <w:rPr>
          <w:noProof/>
          <w:sz w:val="28"/>
          <w:szCs w:val="28"/>
          <w:lang w:val="ru-RU"/>
        </w:rPr>
        <w:drawing>
          <wp:inline distT="0" distB="0" distL="0" distR="0">
            <wp:extent cx="5670574" cy="2697480"/>
            <wp:effectExtent l="19050" t="0" r="6326" b="0"/>
            <wp:docPr id="18"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4" cstate="print"/>
                    <a:srcRect l="5289" t="24169" r="47915" b="38514"/>
                    <a:stretch>
                      <a:fillRect/>
                    </a:stretch>
                  </pic:blipFill>
                  <pic:spPr bwMode="auto">
                    <a:xfrm>
                      <a:off x="0" y="0"/>
                      <a:ext cx="5680960" cy="2702421"/>
                    </a:xfrm>
                    <a:prstGeom prst="rect">
                      <a:avLst/>
                    </a:prstGeom>
                    <a:noFill/>
                    <a:ln w="9525">
                      <a:noFill/>
                      <a:miter lim="800000"/>
                      <a:headEnd/>
                      <a:tailEnd/>
                    </a:ln>
                  </pic:spPr>
                </pic:pic>
              </a:graphicData>
            </a:graphic>
          </wp:inline>
        </w:drawing>
      </w:r>
    </w:p>
    <w:p w:rsidR="00DA1579" w:rsidRPr="006B2F22" w:rsidRDefault="00DA1579" w:rsidP="00E77733">
      <w:pPr>
        <w:spacing w:line="360" w:lineRule="auto"/>
        <w:ind w:firstLine="0"/>
        <w:jc w:val="center"/>
        <w:rPr>
          <w:sz w:val="28"/>
          <w:szCs w:val="28"/>
        </w:rPr>
      </w:pPr>
      <w:r w:rsidRPr="006B2F22">
        <w:rPr>
          <w:sz w:val="28"/>
          <w:szCs w:val="28"/>
        </w:rPr>
        <w:t>Рисунок 2.3 – Балансова схема аеротенка-змішувача з розташованим повністю закріпленим біоценозом [</w:t>
      </w:r>
      <w:r w:rsidR="00A25FCE">
        <w:rPr>
          <w:sz w:val="28"/>
          <w:szCs w:val="28"/>
        </w:rPr>
        <w:t>1</w:t>
      </w:r>
      <w:r w:rsidR="00AF169A">
        <w:rPr>
          <w:sz w:val="28"/>
          <w:szCs w:val="28"/>
        </w:rPr>
        <w:t>2</w:t>
      </w:r>
      <w:r w:rsidRPr="006B2F22">
        <w:rPr>
          <w:sz w:val="28"/>
          <w:szCs w:val="28"/>
        </w:rPr>
        <w:t>]</w:t>
      </w:r>
    </w:p>
    <w:p w:rsidR="00DA1579" w:rsidRPr="006B2F22" w:rsidRDefault="00DA1579" w:rsidP="00DA1579">
      <w:pPr>
        <w:spacing w:line="360" w:lineRule="auto"/>
        <w:ind w:firstLine="851"/>
        <w:rPr>
          <w:sz w:val="28"/>
          <w:szCs w:val="28"/>
        </w:rPr>
      </w:pPr>
    </w:p>
    <w:p w:rsidR="00DA1579" w:rsidRPr="006B2F22" w:rsidRDefault="00DA1579" w:rsidP="00DA1579">
      <w:pPr>
        <w:spacing w:line="360" w:lineRule="auto"/>
        <w:ind w:firstLine="851"/>
        <w:rPr>
          <w:sz w:val="28"/>
          <w:szCs w:val="28"/>
        </w:rPr>
      </w:pPr>
      <w:r w:rsidRPr="006B2F22">
        <w:rPr>
          <w:sz w:val="28"/>
          <w:szCs w:val="28"/>
        </w:rPr>
        <w:t>При побудові математичної моделі було прийнято, що процес біохімічного окислення в достатній кiлькостi забезпечений киснем, тобто надходження кисню не буде лiмiтувати кінетику бiоокислення закрiпленого біоценозу [</w:t>
      </w:r>
      <w:r w:rsidR="00A25FCE">
        <w:rPr>
          <w:sz w:val="28"/>
          <w:szCs w:val="28"/>
        </w:rPr>
        <w:t>1</w:t>
      </w:r>
      <w:r w:rsidR="00AF169A">
        <w:rPr>
          <w:sz w:val="28"/>
          <w:szCs w:val="28"/>
        </w:rPr>
        <w:t>2</w:t>
      </w:r>
      <w:r w:rsidRPr="006B2F22">
        <w:rPr>
          <w:sz w:val="28"/>
          <w:szCs w:val="28"/>
        </w:rPr>
        <w:t xml:space="preserve">]: </w:t>
      </w:r>
    </w:p>
    <w:p w:rsidR="00DA1579" w:rsidRPr="006B2F22" w:rsidRDefault="00782E19" w:rsidP="00DA1579">
      <w:pPr>
        <w:spacing w:line="360" w:lineRule="auto"/>
        <w:ind w:firstLine="851"/>
        <w:jc w:val="right"/>
        <w:rPr>
          <w:rFonts w:eastAsiaTheme="minorEastAsia"/>
          <w:sz w:val="28"/>
          <w:szCs w:val="28"/>
        </w:rPr>
      </w:pPr>
      <m:oMath>
        <m:f>
          <m:fPr>
            <m:ctrlPr>
              <w:rPr>
                <w:rFonts w:ascii="Cambria Math" w:hAnsi="Cambria Math"/>
                <w:i/>
                <w:sz w:val="28"/>
                <w:szCs w:val="28"/>
              </w:rPr>
            </m:ctrlPr>
          </m:fPr>
          <m:num>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a</m:t>
                </m:r>
              </m:sub>
            </m:sSub>
          </m:num>
          <m:den>
            <m:r>
              <w:rPr>
                <w:rFonts w:ascii="Cambria Math" w:hAnsi="Cambria Math"/>
                <w:sz w:val="28"/>
                <w:szCs w:val="28"/>
              </w:rPr>
              <m:t>∂t</m:t>
            </m:r>
          </m:den>
        </m:f>
        <m:r>
          <w:rPr>
            <w:rFonts w:ascii="Cambria Math"/>
            <w:sz w:val="28"/>
            <w:szCs w:val="28"/>
          </w:rPr>
          <m:t>=</m:t>
        </m:r>
        <m:sSub>
          <m:sSubPr>
            <m:ctrlPr>
              <w:rPr>
                <w:rFonts w:ascii="Cambria Math" w:hAnsi="Cambria Math"/>
                <w:i/>
                <w:sz w:val="28"/>
                <w:szCs w:val="28"/>
              </w:rPr>
            </m:ctrlPr>
          </m:sSubPr>
          <m:e>
            <m:r>
              <w:rPr>
                <w:rFonts w:ascii="Cambria Math" w:hAnsi="Cambria Math"/>
                <w:sz w:val="28"/>
                <w:szCs w:val="28"/>
              </w:rPr>
              <m:t>D</m:t>
            </m:r>
          </m:e>
          <m:sub>
            <m:r>
              <w:rPr>
                <w:rFonts w:ascii="Cambria Math" w:hAnsi="Cambria Math"/>
                <w:sz w:val="28"/>
                <w:szCs w:val="28"/>
              </w:rPr>
              <m:t>a</m:t>
            </m:r>
          </m:sub>
        </m:sSub>
        <m:f>
          <m:fPr>
            <m:ctrlPr>
              <w:rPr>
                <w:rFonts w:ascii="Cambria Math" w:hAnsi="Cambria Math"/>
                <w:i/>
                <w:sz w:val="28"/>
                <w:szCs w:val="28"/>
              </w:rPr>
            </m:ctrlPr>
          </m:fPr>
          <m:num>
            <m:sSup>
              <m:sSupPr>
                <m:ctrlPr>
                  <w:rPr>
                    <w:rFonts w:ascii="Cambria Math" w:hAnsi="Cambria Math"/>
                    <w:i/>
                    <w:sz w:val="28"/>
                    <w:szCs w:val="28"/>
                  </w:rPr>
                </m:ctrlPr>
              </m:sSupPr>
              <m:e>
                <m:r>
                  <w:rPr>
                    <w:rFonts w:ascii="Cambria Math" w:hAnsi="Cambria Math"/>
                    <w:sz w:val="28"/>
                    <w:szCs w:val="28"/>
                  </w:rPr>
                  <m:t>∂</m:t>
                </m:r>
              </m:e>
              <m:sup>
                <m:r>
                  <w:rPr>
                    <w:rFonts w:ascii="Cambria Math"/>
                    <w:sz w:val="28"/>
                    <w:szCs w:val="28"/>
                  </w:rPr>
                  <m:t>2</m:t>
                </m:r>
              </m:sup>
            </m:sSup>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a</m:t>
                </m:r>
              </m:sub>
            </m:sSub>
          </m:num>
          <m:den>
            <m:r>
              <w:rPr>
                <w:rFonts w:ascii="Cambria Math" w:hAnsi="Cambria Math"/>
                <w:sz w:val="28"/>
                <w:szCs w:val="28"/>
              </w:rPr>
              <m:t>∂</m:t>
            </m:r>
            <m:sSup>
              <m:sSupPr>
                <m:ctrlPr>
                  <w:rPr>
                    <w:rFonts w:ascii="Cambria Math" w:hAnsi="Cambria Math"/>
                    <w:i/>
                    <w:sz w:val="28"/>
                    <w:szCs w:val="28"/>
                  </w:rPr>
                </m:ctrlPr>
              </m:sSupPr>
              <m:e>
                <m:r>
                  <w:rPr>
                    <w:rFonts w:ascii="Cambria Math" w:hAnsi="Cambria Math"/>
                    <w:sz w:val="28"/>
                    <w:szCs w:val="28"/>
                  </w:rPr>
                  <m:t>x</m:t>
                </m:r>
              </m:e>
              <m:sup>
                <m:r>
                  <w:rPr>
                    <w:rFonts w:ascii="Cambria Math"/>
                    <w:sz w:val="28"/>
                    <w:szCs w:val="28"/>
                  </w:rPr>
                  <m:t>2</m:t>
                </m:r>
              </m:sup>
            </m:sSup>
          </m:den>
        </m:f>
        <m:r>
          <w:rPr>
            <w:rFonts w:ascii="Cambria Math" w:hAnsi="Cambria Math"/>
            <w:sz w:val="28"/>
            <w:szCs w:val="28"/>
          </w:rPr>
          <m:t>-V</m:t>
        </m:r>
        <m:f>
          <m:fPr>
            <m:ctrlPr>
              <w:rPr>
                <w:rFonts w:ascii="Cambria Math" w:hAnsi="Cambria Math"/>
                <w:i/>
                <w:sz w:val="28"/>
                <w:szCs w:val="28"/>
              </w:rPr>
            </m:ctrlPr>
          </m:fPr>
          <m:num>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a</m:t>
                </m:r>
              </m:sub>
            </m:sSub>
          </m:num>
          <m:den>
            <m:r>
              <w:rPr>
                <w:rFonts w:ascii="Cambria Math" w:hAnsi="Cambria Math"/>
                <w:sz w:val="28"/>
                <w:szCs w:val="28"/>
              </w:rPr>
              <m:t>∂</m:t>
            </m:r>
            <m:sSup>
              <m:sSupPr>
                <m:ctrlPr>
                  <w:rPr>
                    <w:rFonts w:ascii="Cambria Math" w:hAnsi="Cambria Math"/>
                    <w:i/>
                    <w:sz w:val="28"/>
                    <w:szCs w:val="28"/>
                  </w:rPr>
                </m:ctrlPr>
              </m:sSupPr>
              <m:e>
                <m:r>
                  <w:rPr>
                    <w:rFonts w:ascii="Cambria Math" w:hAnsi="Cambria Math"/>
                    <w:sz w:val="28"/>
                    <w:szCs w:val="28"/>
                  </w:rPr>
                  <m:t>x</m:t>
                </m:r>
              </m:e>
              <m:sup/>
            </m:sSup>
          </m:den>
        </m:f>
        <m:r>
          <w:rPr>
            <w:rFonts w:ascii="Cambria Math" w:hAnsi="Cambria Math"/>
            <w:sz w:val="28"/>
            <w:szCs w:val="28"/>
          </w:rPr>
          <m:t>-R</m:t>
        </m:r>
      </m:oMath>
      <w:r w:rsidR="00DA1579" w:rsidRPr="006B2F22">
        <w:rPr>
          <w:rFonts w:eastAsiaTheme="minorEastAsia"/>
          <w:sz w:val="28"/>
          <w:szCs w:val="28"/>
        </w:rPr>
        <w:tab/>
      </w:r>
      <w:r w:rsidR="00DA1579" w:rsidRPr="006B2F22">
        <w:rPr>
          <w:rFonts w:eastAsiaTheme="minorEastAsia"/>
          <w:sz w:val="28"/>
          <w:szCs w:val="28"/>
        </w:rPr>
        <w:tab/>
      </w:r>
      <w:r w:rsidR="00DA1579" w:rsidRPr="006B2F22">
        <w:rPr>
          <w:rFonts w:eastAsiaTheme="minorEastAsia"/>
          <w:sz w:val="28"/>
          <w:szCs w:val="28"/>
        </w:rPr>
        <w:tab/>
      </w:r>
      <w:r w:rsidR="00DA1579" w:rsidRPr="006B2F22">
        <w:rPr>
          <w:rFonts w:eastAsiaTheme="minorEastAsia"/>
          <w:sz w:val="28"/>
          <w:szCs w:val="28"/>
        </w:rPr>
        <w:tab/>
      </w:r>
      <w:r w:rsidR="00DA1579" w:rsidRPr="006B2F22">
        <w:rPr>
          <w:sz w:val="28"/>
          <w:szCs w:val="28"/>
        </w:rPr>
        <w:t>(2.4)</w:t>
      </w:r>
    </w:p>
    <w:p w:rsidR="00DA1579" w:rsidRPr="006B2F22" w:rsidRDefault="00DA1579" w:rsidP="00DA1579">
      <w:pPr>
        <w:spacing w:line="360" w:lineRule="auto"/>
        <w:ind w:firstLine="851"/>
        <w:jc w:val="right"/>
        <w:rPr>
          <w:rFonts w:eastAsiaTheme="minorEastAsia"/>
          <w:sz w:val="28"/>
          <w:szCs w:val="28"/>
        </w:rPr>
      </w:pPr>
      <m:oMath>
        <m:r>
          <w:rPr>
            <w:rFonts w:ascii="Cambria Math" w:hAnsi="Cambria Math"/>
            <w:sz w:val="28"/>
            <w:szCs w:val="28"/>
          </w:rPr>
          <m:t>R</m:t>
        </m:r>
        <m:r>
          <w:rPr>
            <w:rFonts w:ascii="Cambria Math"/>
            <w:sz w:val="28"/>
            <w:szCs w:val="28"/>
          </w:rPr>
          <m:t>=</m:t>
        </m:r>
        <m:sSub>
          <m:sSubPr>
            <m:ctrlPr>
              <w:rPr>
                <w:rFonts w:ascii="Cambria Math" w:hAnsi="Cambria Math"/>
                <w:i/>
                <w:sz w:val="28"/>
                <w:szCs w:val="28"/>
              </w:rPr>
            </m:ctrlPr>
          </m:sSubPr>
          <m:e>
            <m:r>
              <w:rPr>
                <w:rFonts w:ascii="Cambria Math" w:hAnsi="Cambria Math"/>
                <w:sz w:val="28"/>
                <w:szCs w:val="28"/>
              </w:rPr>
              <m:t>λ</m:t>
            </m:r>
          </m:e>
          <m:sub>
            <m:r>
              <w:rPr>
                <w:rFonts w:ascii="Cambria Math" w:hAnsi="Cambria Math"/>
                <w:sz w:val="28"/>
                <w:szCs w:val="28"/>
              </w:rPr>
              <m:t>a</m:t>
            </m:r>
          </m:sub>
        </m:sSub>
        <m:r>
          <w:rPr>
            <w:rFonts w:ascii="Cambria Math" w:hAnsi="Cambria Math"/>
            <w:sz w:val="28"/>
            <w:szCs w:val="28"/>
          </w:rPr>
          <m:t>N</m:t>
        </m:r>
        <m:r>
          <w:rPr>
            <w:rFonts w:ascii="Cambria Math"/>
            <w:sz w:val="28"/>
            <w:szCs w:val="28"/>
          </w:rPr>
          <m:t>+</m:t>
        </m:r>
        <m:r>
          <w:rPr>
            <w:rFonts w:ascii="Cambria Math" w:hAnsi="Cambria Math"/>
            <w:sz w:val="28"/>
            <w:szCs w:val="28"/>
          </w:rPr>
          <m:t>ε</m:t>
        </m:r>
        <m:sSub>
          <m:sSubPr>
            <m:ctrlPr>
              <w:rPr>
                <w:rFonts w:ascii="Cambria Math" w:hAnsi="Cambria Math"/>
                <w:i/>
                <w:sz w:val="28"/>
                <w:szCs w:val="28"/>
              </w:rPr>
            </m:ctrlPr>
          </m:sSubPr>
          <m:e>
            <m:r>
              <w:rPr>
                <w:rFonts w:ascii="Cambria Math" w:hAnsi="Cambria Math"/>
                <w:sz w:val="28"/>
                <w:szCs w:val="28"/>
              </w:rPr>
              <m:t>R</m:t>
            </m:r>
          </m:e>
          <m:sub>
            <m:r>
              <w:rPr>
                <w:rFonts w:ascii="Cambria Math"/>
                <w:sz w:val="28"/>
                <w:szCs w:val="28"/>
              </w:rPr>
              <m:t>0</m:t>
            </m:r>
          </m:sub>
        </m:sSub>
        <m:r>
          <w:rPr>
            <w:rFonts w:ascii="Cambria Math" w:hAnsi="Cambria Math"/>
            <w:sz w:val="28"/>
            <w:szCs w:val="28"/>
          </w:rPr>
          <m:t>-ε</m:t>
        </m:r>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c</m:t>
            </m:r>
          </m:sub>
        </m:sSub>
      </m:oMath>
      <w:r w:rsidRPr="006B2F22">
        <w:rPr>
          <w:rFonts w:eastAsiaTheme="minorEastAsia"/>
          <w:sz w:val="28"/>
          <w:szCs w:val="28"/>
        </w:rPr>
        <w:tab/>
      </w:r>
      <w:r w:rsidRPr="006B2F22">
        <w:rPr>
          <w:rFonts w:eastAsiaTheme="minorEastAsia"/>
          <w:sz w:val="28"/>
          <w:szCs w:val="28"/>
        </w:rPr>
        <w:tab/>
      </w:r>
      <w:r w:rsidRPr="006B2F22">
        <w:rPr>
          <w:rFonts w:eastAsiaTheme="minorEastAsia"/>
          <w:sz w:val="28"/>
          <w:szCs w:val="28"/>
        </w:rPr>
        <w:tab/>
      </w:r>
      <w:r w:rsidRPr="006B2F22">
        <w:rPr>
          <w:rFonts w:eastAsiaTheme="minorEastAsia"/>
          <w:sz w:val="28"/>
          <w:szCs w:val="28"/>
        </w:rPr>
        <w:tab/>
      </w:r>
      <w:r w:rsidRPr="006B2F22">
        <w:rPr>
          <w:rFonts w:eastAsiaTheme="minorEastAsia"/>
          <w:sz w:val="28"/>
          <w:szCs w:val="28"/>
        </w:rPr>
        <w:tab/>
      </w:r>
      <w:r w:rsidRPr="006B2F22">
        <w:rPr>
          <w:sz w:val="28"/>
          <w:szCs w:val="28"/>
        </w:rPr>
        <w:t>(2.5)</w:t>
      </w:r>
    </w:p>
    <w:p w:rsidR="00DA1579" w:rsidRPr="006B2F22" w:rsidRDefault="00DA1579" w:rsidP="00DA1579">
      <w:pPr>
        <w:spacing w:line="360" w:lineRule="auto"/>
        <w:ind w:firstLine="851"/>
        <w:rPr>
          <w:rFonts w:eastAsiaTheme="minorEastAsia"/>
          <w:sz w:val="28"/>
          <w:szCs w:val="28"/>
        </w:rPr>
      </w:pPr>
      <w:r w:rsidRPr="006B2F22">
        <w:rPr>
          <w:rFonts w:eastAsiaTheme="minorEastAsia"/>
          <w:sz w:val="28"/>
          <w:szCs w:val="28"/>
        </w:rPr>
        <w:t xml:space="preserve">де </w:t>
      </w:r>
      <w:r w:rsidRPr="006B2F22">
        <w:rPr>
          <w:rFonts w:eastAsiaTheme="minorEastAsia"/>
          <w:i/>
          <w:sz w:val="28"/>
          <w:szCs w:val="28"/>
        </w:rPr>
        <w:t>R, R</w:t>
      </w:r>
      <w:r w:rsidRPr="006B2F22">
        <w:rPr>
          <w:rFonts w:eastAsiaTheme="minorEastAsia"/>
          <w:i/>
          <w:sz w:val="28"/>
          <w:szCs w:val="28"/>
          <w:vertAlign w:val="subscript"/>
        </w:rPr>
        <w:t>0</w:t>
      </w:r>
      <w:r w:rsidRPr="006B2F22">
        <w:rPr>
          <w:rFonts w:eastAsiaTheme="minorEastAsia"/>
          <w:i/>
          <w:sz w:val="28"/>
          <w:szCs w:val="28"/>
        </w:rPr>
        <w:t>, R</w:t>
      </w:r>
      <w:r w:rsidRPr="006B2F22">
        <w:rPr>
          <w:rFonts w:eastAsiaTheme="minorEastAsia"/>
          <w:i/>
          <w:sz w:val="28"/>
          <w:szCs w:val="28"/>
          <w:vertAlign w:val="subscript"/>
        </w:rPr>
        <w:t>c</w:t>
      </w:r>
      <w:r w:rsidRPr="006B2F22">
        <w:rPr>
          <w:rFonts w:eastAsiaTheme="minorEastAsia"/>
          <w:sz w:val="28"/>
          <w:szCs w:val="28"/>
        </w:rPr>
        <w:t xml:space="preserve"> – відповідно швидкості загальної реакції, утилізації ОЗ зваженим біоценозом (активним мулом) i виділених речовин при відмиранні мулу; </w:t>
      </w:r>
      <w:r w:rsidRPr="006B2F22">
        <w:rPr>
          <w:rFonts w:eastAsiaTheme="minorEastAsia"/>
          <w:i/>
          <w:sz w:val="28"/>
          <w:szCs w:val="28"/>
        </w:rPr>
        <w:t>N</w:t>
      </w:r>
      <w:r w:rsidRPr="006B2F22">
        <w:rPr>
          <w:rFonts w:eastAsiaTheme="minorEastAsia"/>
          <w:sz w:val="28"/>
          <w:szCs w:val="28"/>
        </w:rPr>
        <w:t xml:space="preserve"> – потік (транспорт) ОЗ через поверхню бiоплiвки для </w:t>
      </w:r>
      <w:r w:rsidRPr="006B2F22">
        <w:rPr>
          <w:rFonts w:eastAsiaTheme="minorEastAsia"/>
          <w:sz w:val="28"/>
          <w:szCs w:val="28"/>
        </w:rPr>
        <w:lastRenderedPageBreak/>
        <w:t xml:space="preserve">їх утилізації закріпленим біоценозом (бiоплiвкою); </w:t>
      </w:r>
      <w:r w:rsidRPr="006B2F22">
        <w:rPr>
          <w:rFonts w:eastAsiaTheme="minorEastAsia"/>
          <w:i/>
          <w:sz w:val="28"/>
          <w:szCs w:val="28"/>
        </w:rPr>
        <w:t>L</w:t>
      </w:r>
      <w:r w:rsidRPr="006B2F22">
        <w:rPr>
          <w:rFonts w:eastAsiaTheme="minorEastAsia"/>
          <w:i/>
          <w:sz w:val="28"/>
          <w:szCs w:val="28"/>
          <w:vertAlign w:val="subscript"/>
        </w:rPr>
        <w:t>a</w:t>
      </w:r>
      <w:r w:rsidRPr="006B2F22">
        <w:rPr>
          <w:rFonts w:eastAsiaTheme="minorEastAsia"/>
          <w:sz w:val="28"/>
          <w:szCs w:val="28"/>
        </w:rPr>
        <w:t xml:space="preserve"> – концентрація ОЗ в аеротенку; </w:t>
      </w:r>
      <w:r w:rsidRPr="006B2F22">
        <w:rPr>
          <w:rFonts w:eastAsiaTheme="minorEastAsia"/>
          <w:i/>
          <w:sz w:val="28"/>
          <w:szCs w:val="28"/>
        </w:rPr>
        <w:t>D</w:t>
      </w:r>
      <w:r w:rsidRPr="006B2F22">
        <w:rPr>
          <w:rFonts w:eastAsiaTheme="minorEastAsia"/>
          <w:i/>
          <w:sz w:val="28"/>
          <w:szCs w:val="28"/>
          <w:vertAlign w:val="subscript"/>
        </w:rPr>
        <w:t>a</w:t>
      </w:r>
      <w:r w:rsidRPr="006B2F22">
        <w:rPr>
          <w:rFonts w:eastAsiaTheme="minorEastAsia"/>
          <w:sz w:val="28"/>
          <w:szCs w:val="28"/>
        </w:rPr>
        <w:t xml:space="preserve"> – коефіцієнт дифузії (дисперсії) в рiдинi аеротенку; </w:t>
      </w:r>
      <w:r w:rsidRPr="006B2F22">
        <w:rPr>
          <w:rFonts w:eastAsiaTheme="minorEastAsia"/>
          <w:i/>
          <w:sz w:val="28"/>
          <w:szCs w:val="28"/>
        </w:rPr>
        <w:t>V = Q</w:t>
      </w:r>
      <w:r w:rsidRPr="006B2F22">
        <w:rPr>
          <w:rFonts w:eastAsiaTheme="minorEastAsia"/>
          <w:i/>
          <w:sz w:val="28"/>
          <w:szCs w:val="28"/>
          <w:vertAlign w:val="subscript"/>
        </w:rPr>
        <w:t>a</w:t>
      </w:r>
      <w:r w:rsidRPr="006B2F22">
        <w:rPr>
          <w:rFonts w:eastAsiaTheme="minorEastAsia"/>
          <w:i/>
          <w:sz w:val="28"/>
          <w:szCs w:val="28"/>
        </w:rPr>
        <w:t>/F</w:t>
      </w:r>
      <w:r w:rsidRPr="006B2F22">
        <w:rPr>
          <w:rFonts w:eastAsiaTheme="minorEastAsia"/>
          <w:sz w:val="28"/>
          <w:szCs w:val="28"/>
        </w:rPr>
        <w:t xml:space="preserve"> – середня швидкість потоку в аеротенку; </w:t>
      </w:r>
      <w:r w:rsidRPr="006B2F22">
        <w:rPr>
          <w:rFonts w:eastAsiaTheme="minorEastAsia"/>
          <w:i/>
          <w:sz w:val="28"/>
          <w:szCs w:val="28"/>
        </w:rPr>
        <w:t>F</w:t>
      </w:r>
      <w:r w:rsidRPr="006B2F22">
        <w:rPr>
          <w:rFonts w:eastAsiaTheme="minorEastAsia"/>
          <w:sz w:val="28"/>
          <w:szCs w:val="28"/>
        </w:rPr>
        <w:t xml:space="preserve"> – поперечна площа аеротенку; </w:t>
      </w:r>
      <w:r w:rsidRPr="006B2F22">
        <w:rPr>
          <w:rFonts w:eastAsiaTheme="minorEastAsia"/>
          <w:i/>
          <w:sz w:val="28"/>
          <w:szCs w:val="28"/>
        </w:rPr>
        <w:t>Q</w:t>
      </w:r>
      <w:r w:rsidRPr="006B2F22">
        <w:rPr>
          <w:rFonts w:eastAsiaTheme="minorEastAsia"/>
          <w:i/>
          <w:sz w:val="28"/>
          <w:szCs w:val="28"/>
          <w:vertAlign w:val="subscript"/>
        </w:rPr>
        <w:t>a</w:t>
      </w:r>
      <w:r w:rsidRPr="006B2F22">
        <w:rPr>
          <w:rFonts w:eastAsiaTheme="minorEastAsia"/>
          <w:sz w:val="28"/>
          <w:szCs w:val="28"/>
        </w:rPr>
        <w:t xml:space="preserve"> – витрата рідини в аеротенку; </w:t>
      </w:r>
      <w:r w:rsidRPr="006B2F22">
        <w:rPr>
          <w:rFonts w:eastAsiaTheme="minorEastAsia"/>
          <w:i/>
          <w:sz w:val="28"/>
          <w:szCs w:val="28"/>
        </w:rPr>
        <w:t>l</w:t>
      </w:r>
      <w:r w:rsidRPr="006B2F22">
        <w:rPr>
          <w:rFonts w:eastAsiaTheme="minorEastAsia"/>
          <w:sz w:val="28"/>
          <w:szCs w:val="28"/>
        </w:rPr>
        <w:t xml:space="preserve"> – робоча довжина аеротенка; </w:t>
      </w:r>
      <w:r w:rsidRPr="006B2F22">
        <w:rPr>
          <w:rFonts w:eastAsiaTheme="minorEastAsia"/>
          <w:i/>
          <w:sz w:val="28"/>
          <w:szCs w:val="28"/>
        </w:rPr>
        <w:t>λ</w:t>
      </w:r>
      <w:r w:rsidRPr="006B2F22">
        <w:rPr>
          <w:rFonts w:eastAsiaTheme="minorEastAsia"/>
          <w:i/>
          <w:sz w:val="28"/>
          <w:szCs w:val="28"/>
          <w:vertAlign w:val="subscript"/>
        </w:rPr>
        <w:t>a</w:t>
      </w:r>
      <w:r w:rsidRPr="006B2F22">
        <w:rPr>
          <w:rFonts w:eastAsiaTheme="minorEastAsia"/>
          <w:sz w:val="28"/>
          <w:szCs w:val="28"/>
        </w:rPr>
        <w:t xml:space="preserve"> – конструктивний параметр;</w:t>
      </w:r>
    </w:p>
    <w:p w:rsidR="00DA1579" w:rsidRPr="006B2F22" w:rsidRDefault="00DA1579" w:rsidP="00DA1579">
      <w:pPr>
        <w:spacing w:line="360" w:lineRule="auto"/>
        <w:ind w:firstLine="851"/>
        <w:jc w:val="right"/>
        <w:rPr>
          <w:rFonts w:eastAsiaTheme="minorEastAsia"/>
          <w:sz w:val="28"/>
          <w:szCs w:val="28"/>
        </w:rPr>
      </w:pPr>
      <m:oMath>
        <m:r>
          <w:rPr>
            <w:rFonts w:ascii="Cambria Math" w:hAnsi="Cambria Math"/>
            <w:sz w:val="28"/>
            <w:szCs w:val="28"/>
          </w:rPr>
          <m:t>ε</m:t>
        </m:r>
        <m:r>
          <w:rPr>
            <w:rFonts w:ascii="Cambria Math"/>
            <w:sz w:val="28"/>
            <w:szCs w:val="28"/>
          </w:rPr>
          <m:t>=1</m:t>
        </m:r>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δ</m:t>
                </m:r>
              </m:sub>
            </m:sSub>
          </m:num>
          <m:den>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a</m:t>
                </m:r>
              </m:sub>
            </m:sSub>
          </m:den>
        </m:f>
        <m:r>
          <w:rPr>
            <w:rFonts w:asci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p</m:t>
                </m:r>
              </m:sub>
            </m:sSub>
          </m:num>
          <m:den>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a</m:t>
                </m:r>
              </m:sub>
            </m:sSub>
          </m:den>
        </m:f>
      </m:oMath>
      <w:r w:rsidRPr="006B2F22">
        <w:rPr>
          <w:rFonts w:eastAsiaTheme="minorEastAsia"/>
          <w:sz w:val="28"/>
          <w:szCs w:val="28"/>
        </w:rPr>
        <w:tab/>
      </w:r>
      <w:r w:rsidRPr="006B2F22">
        <w:rPr>
          <w:rFonts w:eastAsiaTheme="minorEastAsia"/>
          <w:sz w:val="28"/>
          <w:szCs w:val="28"/>
        </w:rPr>
        <w:tab/>
      </w:r>
      <w:r w:rsidRPr="006B2F22">
        <w:rPr>
          <w:rFonts w:eastAsiaTheme="minorEastAsia"/>
          <w:sz w:val="28"/>
          <w:szCs w:val="28"/>
        </w:rPr>
        <w:tab/>
      </w:r>
      <w:r w:rsidRPr="006B2F22">
        <w:rPr>
          <w:rFonts w:eastAsiaTheme="minorEastAsia"/>
          <w:sz w:val="28"/>
          <w:szCs w:val="28"/>
        </w:rPr>
        <w:tab/>
      </w:r>
      <w:r w:rsidRPr="006B2F22">
        <w:rPr>
          <w:sz w:val="28"/>
          <w:szCs w:val="28"/>
        </w:rPr>
        <w:t>(2.6)</w:t>
      </w:r>
    </w:p>
    <w:p w:rsidR="00775102" w:rsidRPr="006B2F22" w:rsidRDefault="00DA1579" w:rsidP="00775102">
      <w:pPr>
        <w:tabs>
          <w:tab w:val="left" w:pos="567"/>
        </w:tabs>
        <w:spacing w:line="360" w:lineRule="auto"/>
        <w:ind w:firstLine="709"/>
        <w:rPr>
          <w:sz w:val="28"/>
          <w:szCs w:val="28"/>
        </w:rPr>
      </w:pPr>
      <w:r w:rsidRPr="006B2F22">
        <w:rPr>
          <w:sz w:val="28"/>
          <w:szCs w:val="28"/>
        </w:rPr>
        <w:t>де</w:t>
      </w:r>
      <w:r w:rsidRPr="006B2F22">
        <w:rPr>
          <w:i/>
          <w:sz w:val="28"/>
          <w:szCs w:val="28"/>
        </w:rPr>
        <w:t xml:space="preserve"> W</w:t>
      </w:r>
      <w:r w:rsidRPr="006B2F22">
        <w:rPr>
          <w:i/>
          <w:sz w:val="28"/>
          <w:szCs w:val="28"/>
          <w:vertAlign w:val="subscript"/>
        </w:rPr>
        <w:t>a</w:t>
      </w:r>
      <w:r w:rsidRPr="006B2F22">
        <w:rPr>
          <w:sz w:val="28"/>
          <w:szCs w:val="28"/>
        </w:rPr>
        <w:t xml:space="preserve"> – робочий об’єм аеротенка; </w:t>
      </w:r>
      <w:r w:rsidRPr="006B2F22">
        <w:rPr>
          <w:i/>
          <w:sz w:val="28"/>
          <w:szCs w:val="28"/>
        </w:rPr>
        <w:t>W</w:t>
      </w:r>
      <w:r w:rsidRPr="006B2F22">
        <w:rPr>
          <w:i/>
          <w:sz w:val="28"/>
          <w:szCs w:val="28"/>
          <w:vertAlign w:val="subscript"/>
        </w:rPr>
        <w:t>p</w:t>
      </w:r>
      <w:r w:rsidRPr="006B2F22">
        <w:rPr>
          <w:sz w:val="28"/>
          <w:szCs w:val="28"/>
        </w:rPr>
        <w:t xml:space="preserve"> – об’єм рідини в аеротенку; </w:t>
      </w:r>
      <w:r w:rsidRPr="006B2F22">
        <w:rPr>
          <w:i/>
          <w:sz w:val="28"/>
          <w:szCs w:val="28"/>
        </w:rPr>
        <w:t>W</w:t>
      </w:r>
      <w:r w:rsidRPr="006B2F22">
        <w:rPr>
          <w:i/>
          <w:sz w:val="28"/>
          <w:szCs w:val="28"/>
          <w:vertAlign w:val="subscript"/>
        </w:rPr>
        <w:t>δ</w:t>
      </w:r>
      <w:r w:rsidRPr="006B2F22">
        <w:rPr>
          <w:sz w:val="28"/>
          <w:szCs w:val="28"/>
        </w:rPr>
        <w:t>– об’єм встановленого завантаження (насадка) iз закріпленим біоценозом. В практичних розрахунках достатньо розглянути рівняння (2.7) в стаціонарних умовах. Приведемо його до такого безрозмірного вигляду:</w:t>
      </w:r>
    </w:p>
    <w:p w:rsidR="00DA1579" w:rsidRPr="006B2F22" w:rsidRDefault="00782E19" w:rsidP="00775102">
      <w:pPr>
        <w:tabs>
          <w:tab w:val="left" w:pos="567"/>
        </w:tabs>
        <w:spacing w:line="360" w:lineRule="auto"/>
        <w:ind w:firstLine="709"/>
        <w:jc w:val="right"/>
        <w:rPr>
          <w:sz w:val="28"/>
          <w:szCs w:val="28"/>
        </w:rPr>
      </w:pPr>
      <m:oMath>
        <m:f>
          <m:fPr>
            <m:ctrlPr>
              <w:rPr>
                <w:rFonts w:ascii="Cambria Math" w:hAnsi="Cambria Math"/>
                <w:i/>
                <w:sz w:val="28"/>
                <w:szCs w:val="28"/>
              </w:rPr>
            </m:ctrlPr>
          </m:fPr>
          <m:num>
            <m:r>
              <w:rPr>
                <w:rFonts w:ascii="Cambria Math"/>
                <w:sz w:val="28"/>
                <w:szCs w:val="28"/>
              </w:rPr>
              <m:t>1</m:t>
            </m:r>
          </m:num>
          <m:den>
            <m:r>
              <w:rPr>
                <w:rFonts w:ascii="Cambria Math" w:hAnsi="Cambria Math"/>
                <w:sz w:val="28"/>
                <w:szCs w:val="28"/>
              </w:rPr>
              <m:t>Pe</m:t>
            </m:r>
          </m:den>
        </m:f>
        <m:f>
          <m:fPr>
            <m:ctrlPr>
              <w:rPr>
                <w:rFonts w:ascii="Cambria Math" w:hAnsi="Cambria Math"/>
                <w:i/>
                <w:sz w:val="28"/>
                <w:szCs w:val="28"/>
              </w:rPr>
            </m:ctrlPr>
          </m:fPr>
          <m:num>
            <m:sSup>
              <m:sSupPr>
                <m:ctrlPr>
                  <w:rPr>
                    <w:rFonts w:ascii="Cambria Math" w:hAnsi="Cambria Math"/>
                    <w:i/>
                    <w:sz w:val="28"/>
                    <w:szCs w:val="28"/>
                  </w:rPr>
                </m:ctrlPr>
              </m:sSupPr>
              <m:e>
                <m:r>
                  <w:rPr>
                    <w:rFonts w:ascii="Cambria Math" w:hAnsi="Cambria Math"/>
                    <w:sz w:val="28"/>
                    <w:szCs w:val="28"/>
                  </w:rPr>
                  <m:t>∂</m:t>
                </m:r>
              </m:e>
              <m:sup>
                <m:r>
                  <w:rPr>
                    <w:rFonts w:ascii="Cambria Math"/>
                    <w:sz w:val="28"/>
                    <w:szCs w:val="28"/>
                  </w:rPr>
                  <m:t>2</m:t>
                </m:r>
              </m:sup>
            </m:sSup>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a</m:t>
                </m:r>
              </m:sub>
            </m:sSub>
          </m:num>
          <m:den>
            <m:r>
              <w:rPr>
                <w:rFonts w:ascii="Cambria Math" w:hAnsi="Cambria Math"/>
                <w:sz w:val="28"/>
                <w:szCs w:val="28"/>
              </w:rPr>
              <m:t>∂</m:t>
            </m:r>
            <m:acc>
              <m:accPr>
                <m:chr m:val="̅"/>
                <m:ctrlPr>
                  <w:rPr>
                    <w:rFonts w:ascii="Cambria Math" w:hAnsi="Cambria Math"/>
                    <w:i/>
                    <w:sz w:val="28"/>
                    <w:szCs w:val="28"/>
                  </w:rPr>
                </m:ctrlPr>
              </m:accPr>
              <m:e>
                <m:sSup>
                  <m:sSupPr>
                    <m:ctrlPr>
                      <w:rPr>
                        <w:rFonts w:ascii="Cambria Math" w:hAnsi="Cambria Math"/>
                        <w:i/>
                        <w:sz w:val="28"/>
                        <w:szCs w:val="28"/>
                      </w:rPr>
                    </m:ctrlPr>
                  </m:sSupPr>
                  <m:e>
                    <m:r>
                      <w:rPr>
                        <w:rFonts w:ascii="Cambria Math" w:hAnsi="Cambria Math"/>
                        <w:sz w:val="28"/>
                        <w:szCs w:val="28"/>
                      </w:rPr>
                      <m:t>x</m:t>
                    </m:r>
                  </m:e>
                  <m:sup>
                    <m:r>
                      <w:rPr>
                        <w:rFonts w:ascii="Cambria Math"/>
                        <w:sz w:val="28"/>
                        <w:szCs w:val="28"/>
                      </w:rPr>
                      <m:t>2</m:t>
                    </m:r>
                  </m:sup>
                </m:sSup>
              </m:e>
            </m:acc>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a</m:t>
                </m:r>
              </m:sub>
            </m:sSub>
          </m:num>
          <m:den>
            <m:r>
              <w:rPr>
                <w:rFonts w:ascii="Cambria Math" w:hAnsi="Cambria Math"/>
                <w:sz w:val="28"/>
                <w:szCs w:val="28"/>
              </w:rPr>
              <m:t>∂</m:t>
            </m:r>
            <m:acc>
              <m:accPr>
                <m:chr m:val="̅"/>
                <m:ctrlPr>
                  <w:rPr>
                    <w:rFonts w:ascii="Cambria Math" w:hAnsi="Cambria Math"/>
                    <w:i/>
                    <w:sz w:val="28"/>
                    <w:szCs w:val="28"/>
                  </w:rPr>
                </m:ctrlPr>
              </m:accPr>
              <m:e>
                <m:r>
                  <w:rPr>
                    <w:rFonts w:ascii="Cambria Math" w:hAnsi="Cambria Math"/>
                    <w:sz w:val="28"/>
                    <w:szCs w:val="28"/>
                  </w:rPr>
                  <m:t>x</m:t>
                </m:r>
              </m:e>
            </m:acc>
          </m:den>
        </m:f>
        <m:r>
          <w:rPr>
            <w:rFonts w:ascii="Cambria Math" w:hAnsi="Cambria Math"/>
            <w:sz w:val="28"/>
            <w:szCs w:val="28"/>
          </w:rPr>
          <m:t>-RT</m:t>
        </m:r>
        <m:r>
          <w:rPr>
            <w:rFonts w:ascii="Cambria Math"/>
            <w:sz w:val="28"/>
            <w:szCs w:val="28"/>
          </w:rPr>
          <m:t>=0</m:t>
        </m:r>
      </m:oMath>
      <w:r w:rsidR="00DA1579" w:rsidRPr="006B2F22">
        <w:rPr>
          <w:rFonts w:eastAsiaTheme="minorEastAsia"/>
          <w:sz w:val="28"/>
          <w:szCs w:val="28"/>
        </w:rPr>
        <w:tab/>
      </w:r>
      <w:r w:rsidR="00DA1579" w:rsidRPr="006B2F22">
        <w:rPr>
          <w:rFonts w:eastAsiaTheme="minorEastAsia"/>
          <w:sz w:val="28"/>
          <w:szCs w:val="28"/>
        </w:rPr>
        <w:tab/>
      </w:r>
      <w:r w:rsidR="00775102" w:rsidRPr="006B2F22">
        <w:rPr>
          <w:rFonts w:eastAsiaTheme="minorEastAsia"/>
          <w:sz w:val="28"/>
          <w:szCs w:val="28"/>
        </w:rPr>
        <w:tab/>
      </w:r>
      <w:r w:rsidR="00DA1579" w:rsidRPr="006B2F22">
        <w:rPr>
          <w:rFonts w:eastAsiaTheme="minorEastAsia"/>
          <w:sz w:val="28"/>
          <w:szCs w:val="28"/>
        </w:rPr>
        <w:tab/>
        <w:t>(2.7)</w:t>
      </w:r>
    </w:p>
    <w:p w:rsidR="00DA1579" w:rsidRPr="006B2F22" w:rsidRDefault="00DA1579" w:rsidP="00DA1579">
      <w:pPr>
        <w:spacing w:line="360" w:lineRule="auto"/>
        <w:ind w:firstLine="709"/>
        <w:rPr>
          <w:sz w:val="28"/>
          <w:szCs w:val="28"/>
        </w:rPr>
      </w:pPr>
      <w:r w:rsidRPr="006B2F22">
        <w:rPr>
          <w:sz w:val="28"/>
          <w:szCs w:val="28"/>
        </w:rPr>
        <w:t xml:space="preserve">де </w:t>
      </w:r>
      <m:oMath>
        <m:acc>
          <m:accPr>
            <m:chr m:val="̅"/>
            <m:ctrlPr>
              <w:rPr>
                <w:rFonts w:ascii="Cambria Math" w:hAnsi="Cambria Math"/>
                <w:i/>
                <w:sz w:val="28"/>
                <w:szCs w:val="28"/>
              </w:rPr>
            </m:ctrlPr>
          </m:accPr>
          <m:e>
            <m:r>
              <w:rPr>
                <w:rFonts w:ascii="Cambria Math" w:hAnsi="Cambria Math"/>
                <w:sz w:val="28"/>
                <w:szCs w:val="28"/>
              </w:rPr>
              <m:t>x</m:t>
            </m:r>
          </m:e>
        </m:acc>
        <m:r>
          <w:rPr>
            <w:rFonts w:ascii="Cambria Math"/>
            <w:sz w:val="28"/>
            <w:szCs w:val="28"/>
          </w:rPr>
          <m:t>=</m:t>
        </m:r>
        <m:f>
          <m:fPr>
            <m:ctrlPr>
              <w:rPr>
                <w:rFonts w:ascii="Cambria Math" w:hAnsi="Cambria Math"/>
                <w:i/>
                <w:sz w:val="28"/>
                <w:szCs w:val="28"/>
              </w:rPr>
            </m:ctrlPr>
          </m:fPr>
          <m:num>
            <m:r>
              <w:rPr>
                <w:rFonts w:ascii="Cambria Math" w:hAnsi="Cambria Math"/>
                <w:sz w:val="28"/>
                <w:szCs w:val="28"/>
              </w:rPr>
              <m:t>x</m:t>
            </m:r>
          </m:num>
          <m:den>
            <m:r>
              <w:rPr>
                <w:rFonts w:ascii="Cambria Math" w:hAnsi="Cambria Math"/>
                <w:sz w:val="28"/>
                <w:szCs w:val="28"/>
              </w:rPr>
              <m:t>l</m:t>
            </m:r>
          </m:den>
        </m:f>
        <m:r>
          <w:rPr>
            <w:rFonts w:ascii="Cambria Math"/>
            <w:sz w:val="28"/>
            <w:szCs w:val="28"/>
          </w:rPr>
          <m:t xml:space="preserve">, </m:t>
        </m:r>
        <m:r>
          <w:rPr>
            <w:rFonts w:ascii="Cambria Math" w:hAnsi="Cambria Math"/>
            <w:sz w:val="28"/>
            <w:szCs w:val="28"/>
          </w:rPr>
          <m:t>T</m:t>
        </m:r>
        <m:r>
          <w:rPr>
            <w:rFonts w:ascii="Cambria Math"/>
            <w:sz w:val="28"/>
            <w:szCs w:val="28"/>
          </w:rPr>
          <m:t>=</m:t>
        </m:r>
        <m:f>
          <m:fPr>
            <m:ctrlPr>
              <w:rPr>
                <w:rFonts w:ascii="Cambria Math" w:hAnsi="Cambria Math"/>
                <w:i/>
                <w:sz w:val="28"/>
                <w:szCs w:val="28"/>
              </w:rPr>
            </m:ctrlPr>
          </m:fPr>
          <m:num>
            <m:r>
              <w:rPr>
                <w:rFonts w:ascii="Cambria Math"/>
                <w:sz w:val="28"/>
                <w:szCs w:val="28"/>
              </w:rPr>
              <m:t>1</m:t>
            </m:r>
          </m:num>
          <m:den>
            <m:r>
              <w:rPr>
                <w:rFonts w:ascii="Cambria Math" w:hAnsi="Cambria Math"/>
                <w:sz w:val="28"/>
                <w:szCs w:val="28"/>
              </w:rPr>
              <m:t>V</m:t>
            </m:r>
          </m:den>
        </m:f>
        <m:r>
          <w:rPr>
            <w:rFonts w:ascii="Cambria Math"/>
            <w:sz w:val="28"/>
            <w:szCs w:val="28"/>
          </w:rPr>
          <m:t>,</m:t>
        </m:r>
        <m:r>
          <w:rPr>
            <w:rFonts w:ascii="Cambria Math" w:hAnsi="Cambria Math"/>
            <w:sz w:val="28"/>
            <w:szCs w:val="28"/>
          </w:rPr>
          <m:t>Pe</m:t>
        </m:r>
        <m:r>
          <w:rPr>
            <w:rFonts w:ascii="Cambria Math"/>
            <w:sz w:val="28"/>
            <w:szCs w:val="28"/>
          </w:rPr>
          <m:t>=</m:t>
        </m:r>
        <m:r>
          <w:rPr>
            <w:rFonts w:ascii="Cambria Math" w:hAnsi="Cambria Math"/>
            <w:sz w:val="28"/>
            <w:szCs w:val="28"/>
          </w:rPr>
          <m:t>Vl</m:t>
        </m:r>
        <m:r>
          <w:rPr>
            <w:rFonts w:ascii="Cambria Math"/>
            <w:sz w:val="28"/>
            <w:szCs w:val="28"/>
          </w:rPr>
          <m:t>/</m:t>
        </m:r>
        <m:sSub>
          <m:sSubPr>
            <m:ctrlPr>
              <w:rPr>
                <w:rFonts w:ascii="Cambria Math" w:hAnsi="Cambria Math"/>
                <w:i/>
                <w:sz w:val="28"/>
                <w:szCs w:val="28"/>
              </w:rPr>
            </m:ctrlPr>
          </m:sSubPr>
          <m:e>
            <m:r>
              <w:rPr>
                <w:rFonts w:ascii="Cambria Math" w:hAnsi="Cambria Math"/>
                <w:sz w:val="28"/>
                <w:szCs w:val="28"/>
              </w:rPr>
              <m:t>D</m:t>
            </m:r>
          </m:e>
          <m:sub>
            <m:r>
              <w:rPr>
                <w:rFonts w:ascii="Cambria Math" w:hAnsi="Cambria Math"/>
                <w:sz w:val="28"/>
                <w:szCs w:val="28"/>
              </w:rPr>
              <m:t>a</m:t>
            </m:r>
          </m:sub>
        </m:sSub>
      </m:oMath>
      <w:r w:rsidRPr="006B2F22">
        <w:rPr>
          <w:sz w:val="28"/>
          <w:szCs w:val="28"/>
        </w:rPr>
        <w:t>– вiдомий дифузiйний критерiй Пекле.</w:t>
      </w:r>
    </w:p>
    <w:p w:rsidR="00DA1579" w:rsidRPr="006B2F22" w:rsidRDefault="00DA1579" w:rsidP="00DA1579">
      <w:pPr>
        <w:spacing w:line="360" w:lineRule="auto"/>
        <w:ind w:firstLine="709"/>
        <w:rPr>
          <w:sz w:val="28"/>
          <w:szCs w:val="28"/>
        </w:rPr>
      </w:pPr>
      <w:r w:rsidRPr="006B2F22">
        <w:rPr>
          <w:sz w:val="28"/>
          <w:szCs w:val="28"/>
        </w:rPr>
        <w:t>Загальне рiвняння матерiального балансу забруднень в аеротенку-змiшувачу має вигляд [</w:t>
      </w:r>
      <w:r w:rsidR="00A25FCE">
        <w:rPr>
          <w:sz w:val="28"/>
          <w:szCs w:val="28"/>
        </w:rPr>
        <w:t>1</w:t>
      </w:r>
      <w:r w:rsidRPr="006B2F22">
        <w:rPr>
          <w:sz w:val="28"/>
          <w:szCs w:val="28"/>
        </w:rPr>
        <w:t>5]:</w:t>
      </w:r>
    </w:p>
    <w:p w:rsidR="00DA1579" w:rsidRPr="006B2F22" w:rsidRDefault="00782E19" w:rsidP="00DA1579">
      <w:pPr>
        <w:spacing w:line="360" w:lineRule="auto"/>
        <w:ind w:firstLine="851"/>
        <w:jc w:val="right"/>
        <w:rPr>
          <w:rFonts w:eastAsiaTheme="minorEastAsia"/>
          <w:sz w:val="28"/>
          <w:szCs w:val="28"/>
        </w:rPr>
      </w:pPr>
      <m:oMath>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p</m:t>
            </m:r>
          </m:sub>
        </m:sSub>
        <m:f>
          <m:fPr>
            <m:ctrlPr>
              <w:rPr>
                <w:rFonts w:ascii="Cambria Math" w:hAnsi="Cambria Math"/>
                <w:i/>
                <w:sz w:val="28"/>
                <w:szCs w:val="28"/>
              </w:rPr>
            </m:ctrlPr>
          </m:fPr>
          <m:num>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a</m:t>
                </m:r>
              </m:sub>
            </m:sSub>
          </m:num>
          <m:den>
            <m:r>
              <w:rPr>
                <w:rFonts w:ascii="Cambria Math" w:hAnsi="Cambria Math"/>
                <w:sz w:val="28"/>
                <w:szCs w:val="28"/>
              </w:rPr>
              <m:t>∂t</m:t>
            </m:r>
          </m:den>
        </m:f>
        <m:r>
          <w:rPr>
            <w:rFonts w:ascii="Cambria Math"/>
            <w:sz w:val="28"/>
            <w:szCs w:val="28"/>
          </w:rPr>
          <m:t>=</m:t>
        </m:r>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a</m:t>
            </m:r>
          </m:sub>
        </m:sSub>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L</m:t>
                </m:r>
              </m:e>
              <m:sub>
                <m:r>
                  <w:rPr>
                    <w:rFonts w:ascii="Cambria Math"/>
                    <w:sz w:val="28"/>
                    <w:szCs w:val="28"/>
                  </w:rPr>
                  <m:t>0</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a</m:t>
                </m:r>
              </m:sub>
            </m:sSub>
          </m:e>
        </m:d>
        <m:r>
          <w:rPr>
            <w:rFonts w:ascii="Cambria Math" w:hAnsi="Cambria Math"/>
            <w:sz w:val="28"/>
            <w:szCs w:val="28"/>
          </w:rPr>
          <m:t>-</m:t>
        </m:r>
        <m:sSub>
          <m:sSubPr>
            <m:ctrlPr>
              <w:rPr>
                <w:rFonts w:ascii="Cambria Math" w:hAnsi="Cambria Math"/>
                <w:sz w:val="28"/>
                <w:szCs w:val="28"/>
              </w:rPr>
            </m:ctrlPr>
          </m:sSubPr>
          <m:e>
            <m:r>
              <w:rPr>
                <w:rFonts w:ascii="Cambria Math" w:hAnsi="Cambria Math"/>
                <w:sz w:val="28"/>
                <w:szCs w:val="28"/>
              </w:rPr>
              <m:t>F</m:t>
            </m:r>
          </m:e>
          <m:sub>
            <m:r>
              <w:rPr>
                <w:rFonts w:ascii="Cambria Math" w:hAnsi="Cambria Math"/>
                <w:sz w:val="28"/>
                <w:szCs w:val="28"/>
              </w:rPr>
              <m:t>δl</m:t>
            </m:r>
          </m:sub>
        </m:sSub>
        <m:r>
          <m:rPr>
            <m:nor/>
          </m:rPr>
          <w:rPr>
            <w:i/>
            <w:sz w:val="28"/>
            <w:szCs w:val="28"/>
          </w:rPr>
          <m:t>N-</m:t>
        </m:r>
        <m:sSub>
          <m:sSubPr>
            <m:ctrlPr>
              <w:rPr>
                <w:rFonts w:ascii="Cambria Math" w:hAnsi="Cambria Math"/>
                <w:i/>
                <w:sz w:val="28"/>
                <w:szCs w:val="28"/>
              </w:rPr>
            </m:ctrlPr>
          </m:sSubPr>
          <m:e>
            <m:r>
              <w:rPr>
                <w:rFonts w:ascii="Cambria Math" w:hAnsi="Cambria Math"/>
                <w:sz w:val="28"/>
                <w:szCs w:val="28"/>
              </w:rPr>
              <m:t>R</m:t>
            </m:r>
          </m:e>
          <m:sub>
            <m:r>
              <w:rPr>
                <w:rFonts w:ascii="Cambria Math"/>
                <w:sz w:val="28"/>
                <w:szCs w:val="28"/>
              </w:rPr>
              <m:t>0</m:t>
            </m:r>
          </m:sub>
        </m:sSub>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p</m:t>
            </m:r>
          </m:sub>
        </m:sSub>
        <m:r>
          <w:rPr>
            <w:rFonts w:ascii="Cambria Math"/>
            <w:sz w:val="28"/>
            <w:szCs w:val="28"/>
          </w:rPr>
          <m:t>,</m:t>
        </m:r>
      </m:oMath>
      <w:r w:rsidR="00DA1579" w:rsidRPr="006B2F22">
        <w:rPr>
          <w:rFonts w:eastAsiaTheme="minorEastAsia"/>
          <w:sz w:val="28"/>
          <w:szCs w:val="28"/>
        </w:rPr>
        <w:tab/>
      </w:r>
      <w:r w:rsidR="00DA1579" w:rsidRPr="006B2F22">
        <w:rPr>
          <w:rFonts w:eastAsiaTheme="minorEastAsia"/>
          <w:sz w:val="28"/>
          <w:szCs w:val="28"/>
        </w:rPr>
        <w:tab/>
      </w:r>
      <w:r w:rsidR="00DA1579" w:rsidRPr="006B2F22">
        <w:rPr>
          <w:rFonts w:eastAsiaTheme="minorEastAsia"/>
          <w:sz w:val="28"/>
          <w:szCs w:val="28"/>
        </w:rPr>
        <w:tab/>
        <w:t>(2.8)</w:t>
      </w:r>
    </w:p>
    <w:p w:rsidR="00DA1579" w:rsidRPr="006B2F22" w:rsidRDefault="00782E19" w:rsidP="00DA1579">
      <w:pPr>
        <w:spacing w:line="360" w:lineRule="auto"/>
        <w:ind w:firstLine="851"/>
        <w:jc w:val="right"/>
        <w:rPr>
          <w:rFonts w:eastAsiaTheme="minorEastAsia"/>
          <w:sz w:val="28"/>
          <w:szCs w:val="28"/>
        </w:rPr>
      </w:pPr>
      <m:oMath>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p</m:t>
            </m:r>
          </m:sub>
        </m:sSub>
        <m:r>
          <w:rPr>
            <w:rFonts w:ascii="Cambria Math"/>
            <w:sz w:val="28"/>
            <w:szCs w:val="28"/>
          </w:rPr>
          <m:t>=</m:t>
        </m:r>
        <m:r>
          <w:rPr>
            <w:rFonts w:ascii="Cambria Math" w:hAnsi="Cambria Math"/>
            <w:sz w:val="28"/>
            <w:szCs w:val="28"/>
          </w:rPr>
          <m:t>ε</m:t>
        </m:r>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a</m:t>
            </m:r>
          </m:sub>
        </m:sSub>
        <m:r>
          <w:rPr>
            <w:rFonts w:ascii="Cambria Math"/>
            <w:sz w:val="28"/>
            <w:szCs w:val="28"/>
          </w:rPr>
          <m:t xml:space="preserve">,  </m:t>
        </m:r>
        <m:sSub>
          <m:sSubPr>
            <m:ctrlPr>
              <w:rPr>
                <w:rFonts w:ascii="Cambria Math" w:hAnsi="Cambria Math"/>
                <w:sz w:val="28"/>
                <w:szCs w:val="28"/>
              </w:rPr>
            </m:ctrlPr>
          </m:sSubPr>
          <m:e>
            <m:r>
              <w:rPr>
                <w:rFonts w:ascii="Cambria Math" w:hAnsi="Cambria Math"/>
                <w:sz w:val="28"/>
                <w:szCs w:val="28"/>
              </w:rPr>
              <m:t>F</m:t>
            </m:r>
          </m:e>
          <m:sub>
            <m:r>
              <w:rPr>
                <w:rFonts w:ascii="Cambria Math" w:hAnsi="Cambria Math"/>
                <w:sz w:val="28"/>
                <w:szCs w:val="28"/>
              </w:rPr>
              <m:t>δl</m:t>
            </m:r>
          </m:sub>
        </m:sSub>
        <m:r>
          <m:rPr>
            <m:nor/>
          </m:rPr>
          <w:rPr>
            <w:i/>
            <w:sz w:val="28"/>
            <w:szCs w:val="28"/>
          </w:rPr>
          <m:t>=</m:t>
        </m:r>
        <m:sSub>
          <m:sSubPr>
            <m:ctrlPr>
              <w:rPr>
                <w:rFonts w:ascii="Cambria Math" w:hAnsi="Cambria Math"/>
                <w:sz w:val="28"/>
                <w:szCs w:val="28"/>
              </w:rPr>
            </m:ctrlPr>
          </m:sSubPr>
          <m:e>
            <m:r>
              <w:rPr>
                <w:rFonts w:ascii="Cambria Math" w:hAnsi="Cambria Math"/>
                <w:sz w:val="28"/>
                <w:szCs w:val="28"/>
              </w:rPr>
              <m:t>F</m:t>
            </m:r>
          </m:e>
          <m:sub>
            <m:r>
              <w:rPr>
                <w:rFonts w:ascii="Cambria Math" w:hAnsi="Cambria Math"/>
                <w:sz w:val="28"/>
                <w:szCs w:val="28"/>
              </w:rPr>
              <m:t>δ</m:t>
            </m:r>
          </m:sub>
        </m:sSub>
        <m:r>
          <w:rPr>
            <w:rFonts w:ascii="Cambria Math" w:hAnsi="Cambria Math"/>
            <w:sz w:val="28"/>
            <w:szCs w:val="28"/>
          </w:rPr>
          <m:t>l</m:t>
        </m:r>
        <m:r>
          <w:rPr>
            <w:rFonts w:ascii="Cambria Math"/>
            <w:sz w:val="28"/>
            <w:szCs w:val="28"/>
          </w:rPr>
          <m:t>,</m:t>
        </m:r>
      </m:oMath>
      <w:r w:rsidR="00DA1579" w:rsidRPr="006B2F22">
        <w:rPr>
          <w:rFonts w:eastAsiaTheme="minorEastAsia"/>
          <w:sz w:val="28"/>
          <w:szCs w:val="28"/>
        </w:rPr>
        <w:tab/>
      </w:r>
      <w:r w:rsidR="00DA1579" w:rsidRPr="006B2F22">
        <w:rPr>
          <w:rFonts w:eastAsiaTheme="minorEastAsia"/>
          <w:sz w:val="28"/>
          <w:szCs w:val="28"/>
        </w:rPr>
        <w:tab/>
      </w:r>
      <w:r w:rsidR="00DA1579" w:rsidRPr="006B2F22">
        <w:rPr>
          <w:rFonts w:eastAsiaTheme="minorEastAsia"/>
          <w:sz w:val="28"/>
          <w:szCs w:val="28"/>
        </w:rPr>
        <w:tab/>
      </w:r>
      <w:r w:rsidR="00DA1579" w:rsidRPr="006B2F22">
        <w:rPr>
          <w:rFonts w:eastAsiaTheme="minorEastAsia"/>
          <w:sz w:val="28"/>
          <w:szCs w:val="28"/>
        </w:rPr>
        <w:tab/>
        <w:t>(2.9)</w:t>
      </w:r>
    </w:p>
    <w:p w:rsidR="00DA1579" w:rsidRPr="006B2F22" w:rsidRDefault="00DA1579" w:rsidP="00E77733">
      <w:pPr>
        <w:spacing w:line="360" w:lineRule="auto"/>
        <w:ind w:firstLine="709"/>
        <w:rPr>
          <w:sz w:val="28"/>
          <w:szCs w:val="28"/>
        </w:rPr>
      </w:pPr>
      <w:r w:rsidRPr="006B2F22">
        <w:rPr>
          <w:sz w:val="28"/>
          <w:szCs w:val="28"/>
        </w:rPr>
        <w:t xml:space="preserve">де </w:t>
      </w:r>
      <w:r w:rsidRPr="006B2F22">
        <w:rPr>
          <w:i/>
          <w:sz w:val="28"/>
          <w:szCs w:val="28"/>
        </w:rPr>
        <w:t>F</w:t>
      </w:r>
      <w:r w:rsidRPr="006B2F22">
        <w:rPr>
          <w:i/>
          <w:sz w:val="28"/>
          <w:szCs w:val="28"/>
          <w:vertAlign w:val="subscript"/>
        </w:rPr>
        <w:t>δl</w:t>
      </w:r>
      <w:r w:rsidRPr="006B2F22">
        <w:rPr>
          <w:sz w:val="28"/>
          <w:szCs w:val="28"/>
        </w:rPr>
        <w:t xml:space="preserve"> – загальна площа поверхнi бiоплiвки (завантаження) в аеротенку; </w:t>
      </w:r>
      <w:r w:rsidRPr="006B2F22">
        <w:rPr>
          <w:i/>
          <w:sz w:val="28"/>
          <w:szCs w:val="28"/>
        </w:rPr>
        <w:t>F</w:t>
      </w:r>
      <w:r w:rsidRPr="006B2F22">
        <w:rPr>
          <w:i/>
          <w:sz w:val="28"/>
          <w:szCs w:val="28"/>
          <w:vertAlign w:val="subscript"/>
        </w:rPr>
        <w:t>δ</w:t>
      </w:r>
      <w:r w:rsidRPr="006B2F22">
        <w:rPr>
          <w:sz w:val="28"/>
          <w:szCs w:val="28"/>
        </w:rPr>
        <w:t xml:space="preserve"> – площа поверхні бiоплiвки на одиницю довжини аеротенка </w:t>
      </w:r>
      <w:r w:rsidRPr="006B2F22">
        <w:rPr>
          <w:i/>
          <w:sz w:val="28"/>
          <w:szCs w:val="28"/>
        </w:rPr>
        <w:t>l</w:t>
      </w:r>
      <w:r w:rsidRPr="006B2F22">
        <w:rPr>
          <w:sz w:val="28"/>
          <w:szCs w:val="28"/>
        </w:rPr>
        <w:t xml:space="preserve">. </w:t>
      </w:r>
    </w:p>
    <w:p w:rsidR="00DA1579" w:rsidRPr="006B2F22" w:rsidRDefault="00DA1579" w:rsidP="00DA1579">
      <w:pPr>
        <w:spacing w:line="360" w:lineRule="auto"/>
        <w:ind w:firstLine="567"/>
        <w:rPr>
          <w:sz w:val="28"/>
          <w:szCs w:val="28"/>
        </w:rPr>
      </w:pPr>
      <w:r w:rsidRPr="006B2F22">
        <w:rPr>
          <w:sz w:val="28"/>
          <w:szCs w:val="28"/>
        </w:rPr>
        <w:t>У практичних розрахунках досить розглянути рівняння (2.8) в стаціонарних умовах і привести його до виду [</w:t>
      </w:r>
      <w:r w:rsidR="00A25FCE">
        <w:rPr>
          <w:sz w:val="28"/>
          <w:szCs w:val="28"/>
        </w:rPr>
        <w:t>1</w:t>
      </w:r>
      <w:r w:rsidR="00AF169A">
        <w:rPr>
          <w:sz w:val="28"/>
          <w:szCs w:val="28"/>
        </w:rPr>
        <w:t>2</w:t>
      </w:r>
      <w:r w:rsidRPr="006B2F22">
        <w:rPr>
          <w:sz w:val="28"/>
          <w:szCs w:val="28"/>
        </w:rPr>
        <w:t>]:</w:t>
      </w:r>
    </w:p>
    <w:p w:rsidR="00DA1579" w:rsidRPr="006B2F22" w:rsidRDefault="00782E19" w:rsidP="00DA1579">
      <w:pPr>
        <w:spacing w:line="360" w:lineRule="auto"/>
        <w:ind w:firstLine="851"/>
        <w:jc w:val="right"/>
        <w:rPr>
          <w:rFonts w:eastAsiaTheme="minorEastAsia"/>
          <w:sz w:val="28"/>
          <w:szCs w:val="28"/>
        </w:rPr>
      </w:pPr>
      <m:oMath>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L</m:t>
                </m:r>
              </m:e>
              <m:sub>
                <m:r>
                  <w:rPr>
                    <w:rFonts w:ascii="Cambria Math"/>
                    <w:sz w:val="28"/>
                    <w:szCs w:val="28"/>
                  </w:rPr>
                  <m:t>0</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a</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З</m:t>
                </m:r>
              </m:sub>
            </m:sSub>
          </m:e>
        </m:d>
        <m:r>
          <w:rPr>
            <w:rFonts w:ascii="Cambria Math"/>
            <w:sz w:val="28"/>
            <w:szCs w:val="28"/>
          </w:rPr>
          <m:t xml:space="preserve">=0 </m:t>
        </m:r>
      </m:oMath>
      <w:r w:rsidR="00DA1579" w:rsidRPr="006B2F22">
        <w:rPr>
          <w:rFonts w:eastAsiaTheme="minorEastAsia"/>
          <w:sz w:val="28"/>
          <w:szCs w:val="28"/>
        </w:rPr>
        <w:tab/>
      </w:r>
      <w:r w:rsidR="00DA1579" w:rsidRPr="006B2F22">
        <w:rPr>
          <w:rFonts w:eastAsiaTheme="minorEastAsia"/>
          <w:sz w:val="28"/>
          <w:szCs w:val="28"/>
        </w:rPr>
        <w:tab/>
      </w:r>
      <w:r w:rsidR="00DA1579" w:rsidRPr="006B2F22">
        <w:rPr>
          <w:rFonts w:eastAsiaTheme="minorEastAsia"/>
          <w:sz w:val="28"/>
          <w:szCs w:val="28"/>
        </w:rPr>
        <w:tab/>
      </w:r>
      <w:r w:rsidR="00DA1579" w:rsidRPr="006B2F22">
        <w:rPr>
          <w:rFonts w:eastAsiaTheme="minorEastAsia"/>
          <w:sz w:val="28"/>
          <w:szCs w:val="28"/>
        </w:rPr>
        <w:tab/>
      </w:r>
      <w:r w:rsidR="00DA1579" w:rsidRPr="006B2F22">
        <w:rPr>
          <w:rFonts w:eastAsiaTheme="minorEastAsia"/>
          <w:sz w:val="28"/>
          <w:szCs w:val="28"/>
        </w:rPr>
        <w:tab/>
        <w:t>(2.10)</w:t>
      </w:r>
    </w:p>
    <w:p w:rsidR="00DA1579" w:rsidRPr="006B2F22" w:rsidRDefault="00782E19" w:rsidP="00DA1579">
      <w:pPr>
        <w:spacing w:line="360" w:lineRule="auto"/>
        <w:ind w:left="1416" w:hanging="565"/>
        <w:jc w:val="right"/>
        <w:rPr>
          <w:rFonts w:eastAsiaTheme="minorEastAsia"/>
          <w:i/>
          <w:sz w:val="28"/>
          <w:szCs w:val="28"/>
        </w:rPr>
      </w:pPr>
      <m:oMath>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З</m:t>
            </m:r>
          </m:sub>
        </m:sSub>
        <m:r>
          <w:rPr>
            <w:rFonts w:ascii="Cambria Math"/>
            <w:sz w:val="28"/>
            <w:szCs w:val="28"/>
          </w:rPr>
          <m:t>=</m:t>
        </m:r>
        <m:sSub>
          <m:sSubPr>
            <m:ctrlPr>
              <w:rPr>
                <w:rFonts w:ascii="Cambria Math" w:hAnsi="Cambria Math"/>
                <w:i/>
                <w:sz w:val="28"/>
                <w:szCs w:val="28"/>
              </w:rPr>
            </m:ctrlPr>
          </m:sSubPr>
          <m:e>
            <m:r>
              <w:rPr>
                <w:rFonts w:ascii="Cambria Math" w:hAnsi="Cambria Math"/>
                <w:sz w:val="28"/>
                <w:szCs w:val="28"/>
              </w:rPr>
              <m:t>λ</m:t>
            </m:r>
          </m:e>
          <m:sub>
            <m:r>
              <w:rPr>
                <w:rFonts w:ascii="Cambria Math" w:hAnsi="Cambria Math"/>
                <w:sz w:val="28"/>
                <w:szCs w:val="28"/>
              </w:rPr>
              <m:t>a</m:t>
            </m:r>
          </m:sub>
        </m:sSub>
        <m:r>
          <w:rPr>
            <w:rFonts w:ascii="Cambria Math" w:hAnsi="Cambria Math"/>
            <w:sz w:val="28"/>
            <w:szCs w:val="28"/>
          </w:rPr>
          <m:t>N-</m:t>
        </m:r>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а</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c</m:t>
                </m:r>
              </m:sub>
            </m:sSub>
          </m:e>
        </m:d>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a</m:t>
            </m:r>
          </m:sub>
        </m:sSub>
      </m:oMath>
      <w:r w:rsidR="00DA1579" w:rsidRPr="006B2F22">
        <w:rPr>
          <w:rFonts w:eastAsiaTheme="minorEastAsia"/>
          <w:sz w:val="28"/>
          <w:szCs w:val="28"/>
        </w:rPr>
        <w:tab/>
      </w:r>
      <w:r w:rsidR="00DA1579" w:rsidRPr="006B2F22">
        <w:rPr>
          <w:rFonts w:eastAsiaTheme="minorEastAsia"/>
          <w:sz w:val="28"/>
          <w:szCs w:val="28"/>
        </w:rPr>
        <w:tab/>
      </w:r>
      <w:r w:rsidR="00DA1579" w:rsidRPr="006B2F22">
        <w:rPr>
          <w:rFonts w:eastAsiaTheme="minorEastAsia"/>
          <w:sz w:val="28"/>
          <w:szCs w:val="28"/>
        </w:rPr>
        <w:tab/>
      </w:r>
      <w:r w:rsidR="00DA1579" w:rsidRPr="006B2F22">
        <w:rPr>
          <w:rFonts w:eastAsiaTheme="minorEastAsia"/>
          <w:sz w:val="28"/>
          <w:szCs w:val="28"/>
        </w:rPr>
        <w:tab/>
        <w:t>(2.11)</w:t>
      </w:r>
    </w:p>
    <w:p w:rsidR="00DA1579" w:rsidRPr="006B2F22" w:rsidRDefault="00782E19" w:rsidP="00DA1579">
      <w:pPr>
        <w:spacing w:line="360" w:lineRule="auto"/>
        <w:jc w:val="right"/>
        <w:rPr>
          <w:rFonts w:eastAsiaTheme="minorEastAsia"/>
          <w:sz w:val="28"/>
          <w:szCs w:val="28"/>
        </w:rPr>
      </w:pPr>
      <m:oMath>
        <m:sSub>
          <m:sSubPr>
            <m:ctrlPr>
              <w:rPr>
                <w:rFonts w:ascii="Cambria Math" w:hAnsi="Cambria Math"/>
                <w:i/>
                <w:sz w:val="28"/>
                <w:szCs w:val="28"/>
              </w:rPr>
            </m:ctrlPr>
          </m:sSubPr>
          <m:e>
            <m:r>
              <w:rPr>
                <w:rFonts w:ascii="Cambria Math" w:hAnsi="Cambria Math"/>
                <w:sz w:val="28"/>
                <w:szCs w:val="28"/>
              </w:rPr>
              <m:t>R</m:t>
            </m:r>
          </m:e>
          <m:sub>
            <m:r>
              <w:rPr>
                <w:rFonts w:ascii="Cambria Math"/>
                <w:sz w:val="28"/>
                <w:szCs w:val="28"/>
              </w:rPr>
              <m:t>0</m:t>
            </m:r>
          </m:sub>
        </m:sSub>
        <m:r>
          <w:rPr>
            <w:rFonts w:ascii="Cambria Math"/>
            <w:sz w:val="28"/>
            <w:szCs w:val="28"/>
          </w:rPr>
          <m:t>=</m:t>
        </m:r>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а</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c</m:t>
                </m:r>
              </m:sub>
            </m:sSub>
          </m:e>
        </m:d>
      </m:oMath>
      <w:r w:rsidR="00DA1579" w:rsidRPr="006B2F22">
        <w:rPr>
          <w:rFonts w:eastAsiaTheme="minorEastAsia"/>
          <w:i/>
          <w:sz w:val="28"/>
          <w:szCs w:val="28"/>
        </w:rPr>
        <w:t>,</w:t>
      </w:r>
      <m:oMath>
        <m:sSub>
          <m:sSubPr>
            <m:ctrlPr>
              <w:rPr>
                <w:rFonts w:ascii="Cambria Math" w:hAnsi="Cambria Math"/>
                <w:i/>
                <w:sz w:val="28"/>
                <w:szCs w:val="28"/>
              </w:rPr>
            </m:ctrlPr>
          </m:sSubPr>
          <m:e>
            <m:r>
              <w:rPr>
                <w:rFonts w:ascii="Cambria Math" w:hAnsi="Cambria Math"/>
                <w:sz w:val="28"/>
                <w:szCs w:val="28"/>
              </w:rPr>
              <m:t>λ</m:t>
            </m:r>
          </m:e>
          <m:sub>
            <m:r>
              <w:rPr>
                <w:rFonts w:ascii="Cambria Math" w:hAnsi="Cambria Math"/>
                <w:sz w:val="28"/>
                <w:szCs w:val="28"/>
              </w:rPr>
              <m:t>a</m:t>
            </m:r>
          </m:sub>
        </m:sSub>
        <m:r>
          <w:rPr>
            <w:rFonts w:asci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δ</m:t>
                </m:r>
                <m:r>
                  <w:rPr>
                    <w:rFonts w:ascii="Cambria Math"/>
                    <w:sz w:val="28"/>
                    <w:szCs w:val="28"/>
                  </w:rPr>
                  <m:t>1</m:t>
                </m:r>
              </m:sub>
            </m:sSub>
          </m:num>
          <m:den>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a</m:t>
                </m:r>
              </m:sub>
            </m:sSub>
          </m:den>
        </m:f>
      </m:oMath>
      <w:r w:rsidR="00DA1579" w:rsidRPr="006B2F22">
        <w:rPr>
          <w:rFonts w:eastAsiaTheme="minorEastAsia"/>
          <w:sz w:val="28"/>
          <w:szCs w:val="28"/>
        </w:rPr>
        <w:t xml:space="preserve">. </w:t>
      </w:r>
      <m:oMath>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a</m:t>
            </m:r>
          </m:sub>
        </m:sSub>
        <m:r>
          <w:rPr>
            <w:rFonts w:asci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p</m:t>
                </m:r>
              </m:sub>
            </m:sSub>
          </m:num>
          <m:den>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a</m:t>
                </m:r>
              </m:sub>
            </m:sSub>
          </m:den>
        </m:f>
      </m:oMath>
      <w:r w:rsidR="00DA1579" w:rsidRPr="006B2F22">
        <w:rPr>
          <w:rFonts w:eastAsiaTheme="minorEastAsia"/>
          <w:sz w:val="28"/>
          <w:szCs w:val="28"/>
        </w:rPr>
        <w:tab/>
      </w:r>
      <w:r w:rsidR="00DA1579" w:rsidRPr="006B2F22">
        <w:rPr>
          <w:rFonts w:eastAsiaTheme="minorEastAsia"/>
          <w:sz w:val="28"/>
          <w:szCs w:val="28"/>
        </w:rPr>
        <w:tab/>
      </w:r>
      <w:r w:rsidR="00DA1579" w:rsidRPr="006B2F22">
        <w:rPr>
          <w:rFonts w:eastAsiaTheme="minorEastAsia"/>
          <w:sz w:val="28"/>
          <w:szCs w:val="28"/>
        </w:rPr>
        <w:tab/>
        <w:t>(2.12)</w:t>
      </w:r>
    </w:p>
    <w:p w:rsidR="00DA1579" w:rsidRPr="006B2F22" w:rsidRDefault="00DA1579" w:rsidP="00DA1579">
      <w:pPr>
        <w:spacing w:line="360" w:lineRule="auto"/>
        <w:ind w:firstLine="851"/>
        <w:rPr>
          <w:rFonts w:eastAsiaTheme="minorEastAsia"/>
          <w:sz w:val="28"/>
          <w:szCs w:val="28"/>
        </w:rPr>
      </w:pPr>
      <w:r w:rsidRPr="006B2F22">
        <w:rPr>
          <w:rFonts w:eastAsiaTheme="minorEastAsia"/>
          <w:sz w:val="28"/>
          <w:szCs w:val="28"/>
        </w:rPr>
        <w:t>Доцільно використовувати рівняння (2.10-2.12) для визначення показників роботи аеротенків-змішувачів.</w:t>
      </w:r>
    </w:p>
    <w:p w:rsidR="00DA1579" w:rsidRPr="00AF169A" w:rsidRDefault="00DA1579" w:rsidP="00DA1579">
      <w:pPr>
        <w:spacing w:line="360" w:lineRule="auto"/>
        <w:ind w:firstLine="709"/>
        <w:rPr>
          <w:sz w:val="28"/>
          <w:szCs w:val="28"/>
        </w:rPr>
      </w:pPr>
      <w:r w:rsidRPr="006B2F22">
        <w:rPr>
          <w:sz w:val="28"/>
          <w:szCs w:val="28"/>
        </w:rPr>
        <w:lastRenderedPageBreak/>
        <w:t>В ході досліджень використовується восьмикоридорний аеротенк-змішувач (об'єм зони аеротенку 36670 м</w:t>
      </w:r>
      <w:r w:rsidRPr="006B2F22">
        <w:rPr>
          <w:sz w:val="28"/>
          <w:szCs w:val="28"/>
          <w:vertAlign w:val="superscript"/>
        </w:rPr>
        <w:t>3</w:t>
      </w:r>
      <w:r w:rsidRPr="006B2F22">
        <w:rPr>
          <w:sz w:val="28"/>
          <w:szCs w:val="28"/>
        </w:rPr>
        <w:t>) з регенератором (об'єм зони регенерації 18330 м</w:t>
      </w:r>
      <w:r w:rsidRPr="006B2F22">
        <w:rPr>
          <w:sz w:val="28"/>
          <w:szCs w:val="28"/>
          <w:vertAlign w:val="superscript"/>
        </w:rPr>
        <w:t>3</w:t>
      </w:r>
      <w:r w:rsidRPr="006B2F22">
        <w:rPr>
          <w:sz w:val="28"/>
          <w:szCs w:val="28"/>
        </w:rPr>
        <w:t xml:space="preserve">) з </w:t>
      </w:r>
      <w:r w:rsidRPr="006B2F22">
        <w:rPr>
          <w:spacing w:val="-4"/>
          <w:sz w:val="28"/>
          <w:szCs w:val="28"/>
        </w:rPr>
        <w:t>використанням прикріпленого біоценозу (о</w:t>
      </w:r>
      <w:r w:rsidRPr="006B2F22">
        <w:rPr>
          <w:sz w:val="28"/>
          <w:szCs w:val="28"/>
        </w:rPr>
        <w:t>б'єм завантаження “ОПЕТ” 1520 м</w:t>
      </w:r>
      <w:r w:rsidRPr="006B2F22">
        <w:rPr>
          <w:sz w:val="28"/>
          <w:szCs w:val="28"/>
          <w:vertAlign w:val="superscript"/>
        </w:rPr>
        <w:t>3</w:t>
      </w:r>
      <w:r w:rsidRPr="006B2F22">
        <w:rPr>
          <w:sz w:val="28"/>
          <w:szCs w:val="28"/>
        </w:rPr>
        <w:t xml:space="preserve">) для розрахункових витрат стоку 94000 </w:t>
      </w:r>
      <w:r w:rsidRPr="006B2F22">
        <w:rPr>
          <w:i/>
          <w:sz w:val="28"/>
          <w:szCs w:val="28"/>
        </w:rPr>
        <w:t>м</w:t>
      </w:r>
      <w:r w:rsidRPr="006B2F22">
        <w:rPr>
          <w:i/>
          <w:sz w:val="28"/>
          <w:szCs w:val="28"/>
          <w:vertAlign w:val="superscript"/>
        </w:rPr>
        <w:t>3</w:t>
      </w:r>
      <w:r w:rsidRPr="006B2F22">
        <w:rPr>
          <w:i/>
          <w:sz w:val="28"/>
          <w:szCs w:val="28"/>
        </w:rPr>
        <w:t>/добу</w:t>
      </w:r>
      <w:r w:rsidRPr="006B2F22">
        <w:rPr>
          <w:sz w:val="28"/>
          <w:szCs w:val="28"/>
        </w:rPr>
        <w:t xml:space="preserve">. Математичне моделювання для заданих умов роботи показало, що при </w:t>
      </w:r>
      <w:r w:rsidR="00BE02B6" w:rsidRPr="006B2F22">
        <w:rPr>
          <w:sz w:val="28"/>
          <w:szCs w:val="28"/>
        </w:rPr>
        <w:t>біологічному</w:t>
      </w:r>
      <w:r w:rsidRPr="006B2F22">
        <w:rPr>
          <w:sz w:val="28"/>
          <w:szCs w:val="28"/>
        </w:rPr>
        <w:t xml:space="preserve"> очищенні стічних вод комунального призначення можна очікувати зниження БСК</w:t>
      </w:r>
      <w:r w:rsidRPr="006B2F22">
        <w:rPr>
          <w:sz w:val="28"/>
          <w:szCs w:val="28"/>
          <w:vertAlign w:val="subscript"/>
        </w:rPr>
        <w:t>повн.</w:t>
      </w:r>
      <w:r w:rsidRPr="006B2F22">
        <w:rPr>
          <w:sz w:val="28"/>
          <w:szCs w:val="28"/>
        </w:rPr>
        <w:t xml:space="preserve"> з 425 мг/л до 15 мг/л, завислих речовини з 250 мг/л до 15 мг/л, азоту амонійного з 45 мг/л до7 мг/л, фосфатів з 18,5 мг/л до 7 мг/л, крім того, а по концентрації СПАР до біолоґічної очистки </w:t>
      </w:r>
      <w:r w:rsidRPr="006B2F22">
        <w:rPr>
          <w:rFonts w:eastAsiaTheme="minorEastAsia"/>
          <w:sz w:val="28"/>
          <w:szCs w:val="28"/>
        </w:rPr>
        <w:t>–</w:t>
      </w:r>
      <w:r w:rsidRPr="006B2F22">
        <w:rPr>
          <w:sz w:val="28"/>
          <w:szCs w:val="28"/>
        </w:rPr>
        <w:t xml:space="preserve"> 0,38 мг/л, після </w:t>
      </w:r>
      <w:r w:rsidR="00BE02B6" w:rsidRPr="006B2F22">
        <w:rPr>
          <w:sz w:val="28"/>
          <w:szCs w:val="28"/>
        </w:rPr>
        <w:t>біологічної</w:t>
      </w:r>
      <w:r w:rsidRPr="006B2F22">
        <w:rPr>
          <w:sz w:val="28"/>
          <w:szCs w:val="28"/>
        </w:rPr>
        <w:t xml:space="preserve"> очистки </w:t>
      </w:r>
      <w:r w:rsidRPr="006B2F22">
        <w:rPr>
          <w:rFonts w:eastAsiaTheme="minorEastAsia"/>
          <w:sz w:val="28"/>
          <w:szCs w:val="28"/>
        </w:rPr>
        <w:t>–</w:t>
      </w:r>
      <w:r w:rsidRPr="006B2F22">
        <w:rPr>
          <w:sz w:val="28"/>
          <w:szCs w:val="28"/>
        </w:rPr>
        <w:t>0,076 мг/л, крім того можна очікувати збільшення нітратів після аеротенка, що є необхідним до врахування при про</w:t>
      </w:r>
      <w:r w:rsidR="00AF169A">
        <w:rPr>
          <w:sz w:val="28"/>
          <w:szCs w:val="28"/>
        </w:rPr>
        <w:t xml:space="preserve">веденні доочищення в біоставках </w:t>
      </w:r>
      <w:r w:rsidR="00AF169A" w:rsidRPr="00AF169A">
        <w:rPr>
          <w:sz w:val="28"/>
          <w:szCs w:val="28"/>
        </w:rPr>
        <w:t>[12].</w:t>
      </w:r>
    </w:p>
    <w:p w:rsidR="00DA1579" w:rsidRPr="006B2F22" w:rsidRDefault="00DA1579" w:rsidP="00DA1579">
      <w:pPr>
        <w:spacing w:line="360" w:lineRule="auto"/>
        <w:ind w:firstLine="709"/>
        <w:rPr>
          <w:sz w:val="28"/>
          <w:szCs w:val="28"/>
        </w:rPr>
      </w:pPr>
      <w:r w:rsidRPr="006B2F22">
        <w:rPr>
          <w:rFonts w:eastAsiaTheme="minorEastAsia"/>
          <w:sz w:val="28"/>
          <w:szCs w:val="28"/>
        </w:rPr>
        <w:t>Таким чином, м</w:t>
      </w:r>
      <w:r w:rsidRPr="006B2F22">
        <w:rPr>
          <w:sz w:val="28"/>
          <w:szCs w:val="28"/>
        </w:rPr>
        <w:t xml:space="preserve">оделювання аеротенка-змішувача із закріпленим біоценозом дозволить оцінити впливи на процес </w:t>
      </w:r>
      <w:r w:rsidR="00BE02B6" w:rsidRPr="006B2F22">
        <w:rPr>
          <w:sz w:val="28"/>
          <w:szCs w:val="28"/>
        </w:rPr>
        <w:t>біологічної</w:t>
      </w:r>
      <w:r w:rsidRPr="006B2F22">
        <w:rPr>
          <w:sz w:val="28"/>
          <w:szCs w:val="28"/>
        </w:rPr>
        <w:t xml:space="preserve"> очистки у аеротенку та визначити зміни показників стічних вод. </w:t>
      </w:r>
    </w:p>
    <w:p w:rsidR="00DA1579" w:rsidRPr="006B2F22" w:rsidRDefault="00DA1579" w:rsidP="00DA1579">
      <w:pPr>
        <w:pStyle w:val="ad"/>
        <w:spacing w:line="360" w:lineRule="auto"/>
        <w:ind w:firstLine="709"/>
        <w:rPr>
          <w:sz w:val="28"/>
          <w:szCs w:val="28"/>
        </w:rPr>
      </w:pPr>
    </w:p>
    <w:p w:rsidR="00DA1579" w:rsidRPr="006B2F22" w:rsidRDefault="00DA1579" w:rsidP="00E77733">
      <w:pPr>
        <w:spacing w:line="360" w:lineRule="auto"/>
        <w:ind w:left="851" w:hanging="425"/>
        <w:rPr>
          <w:b/>
          <w:sz w:val="28"/>
          <w:szCs w:val="28"/>
        </w:rPr>
      </w:pPr>
      <w:r w:rsidRPr="006B2F22">
        <w:rPr>
          <w:b/>
          <w:sz w:val="28"/>
          <w:szCs w:val="28"/>
        </w:rPr>
        <w:t xml:space="preserve">2.3 Алгоритм проектування аеротенка-змішувача із системою аерації </w:t>
      </w:r>
    </w:p>
    <w:p w:rsidR="00E77733" w:rsidRPr="006B2F22" w:rsidRDefault="00E77733" w:rsidP="00DA1579">
      <w:pPr>
        <w:spacing w:line="360" w:lineRule="auto"/>
        <w:rPr>
          <w:b/>
          <w:sz w:val="28"/>
          <w:szCs w:val="28"/>
        </w:rPr>
      </w:pPr>
    </w:p>
    <w:p w:rsidR="00DA1579" w:rsidRPr="006B2F22" w:rsidRDefault="00DA1579" w:rsidP="00DA1579">
      <w:pPr>
        <w:spacing w:line="360" w:lineRule="auto"/>
        <w:ind w:firstLine="567"/>
        <w:rPr>
          <w:sz w:val="28"/>
          <w:szCs w:val="28"/>
        </w:rPr>
      </w:pPr>
      <w:r w:rsidRPr="006B2F22">
        <w:rPr>
          <w:sz w:val="28"/>
          <w:szCs w:val="28"/>
        </w:rPr>
        <w:t xml:space="preserve">Системи біохімічного очищення достатньо поширені і фактично дозволяють розв’язувати актуальну задачу ефективного очищення стічних вод. У теперішній час багато інженерних задач щодо технологічних схем очищення стічних вод методами біологічного очищення розв’язані, але проблеми визначення параметрів функціонування обладнання у найефективніших умовах у кожному окремому випадку є завжди актуальними. Сьогодні ці проблеми без використання системного аналізу, математичного моделювання і комп’ютерних експериментів розв’язувати недоцільно і неефективно. Алгоритмізація процедури проектування </w:t>
      </w:r>
      <w:r w:rsidRPr="006B2F22">
        <w:rPr>
          <w:sz w:val="28"/>
          <w:szCs w:val="28"/>
        </w:rPr>
        <w:lastRenderedPageBreak/>
        <w:t>дозволяє значно підвищити її ефективність та підвищити надійність отриманих результатів.</w:t>
      </w:r>
    </w:p>
    <w:p w:rsidR="00DA1579" w:rsidRPr="006B2F22" w:rsidRDefault="00DA1579" w:rsidP="00DA1579">
      <w:pPr>
        <w:spacing w:line="360" w:lineRule="auto"/>
        <w:ind w:firstLine="709"/>
        <w:rPr>
          <w:sz w:val="28"/>
          <w:szCs w:val="28"/>
        </w:rPr>
      </w:pPr>
      <w:r w:rsidRPr="006B2F22">
        <w:rPr>
          <w:sz w:val="28"/>
          <w:szCs w:val="28"/>
        </w:rPr>
        <w:t xml:space="preserve">Системи біологічного очищення на основі аеробного окислювання одержали широке поширення як при очищенні міських так і виробничих стічних вод. Стічні води надходять в аеротенк, як правило, після споруджень механічного очищення. Концентрація зважених речовин у них не повинна перевищувати 150 мг/л [1]. При очищенні суміші виробничих і побутових стічних вод повинні дотримуватися вимоги по активній реакції середовища, температурі, сольовому складу, наявності шкідливих домішок, масел, утриманню біогенних елементів і т.ін. Для забезпечення нормального перебігу процесу біологічного окислювання в аеротенк  необхідно безупинно подавати повітря, що досягається за допомогою пневматичної, механічної і пневмомеханічної систем аерації. </w:t>
      </w:r>
    </w:p>
    <w:p w:rsidR="00DA1579" w:rsidRPr="006B2F22" w:rsidRDefault="00DA1579" w:rsidP="00DA1579">
      <w:pPr>
        <w:pStyle w:val="ad"/>
        <w:spacing w:line="360" w:lineRule="auto"/>
        <w:ind w:firstLine="709"/>
        <w:rPr>
          <w:b/>
          <w:sz w:val="28"/>
          <w:szCs w:val="28"/>
        </w:rPr>
      </w:pPr>
      <w:r w:rsidRPr="006B2F22">
        <w:rPr>
          <w:sz w:val="28"/>
          <w:szCs w:val="28"/>
        </w:rPr>
        <w:t>Особливості класичної схеми очищення стічних вод в аеротенках виявлялися й вивчалися в процесі розвитку техніки біологічного очищення стічних вод, теоретичних і експериментальних досліджень, у практиці використання цієї схеми в реальних умовах роботи очисних споруджень. Задача технологічного розрахунку аеротенк</w:t>
      </w:r>
      <w:r w:rsidR="00BE02B6" w:rsidRPr="006B2F22">
        <w:rPr>
          <w:sz w:val="28"/>
          <w:szCs w:val="28"/>
        </w:rPr>
        <w:t>і</w:t>
      </w:r>
      <w:r w:rsidRPr="006B2F22">
        <w:rPr>
          <w:sz w:val="28"/>
          <w:szCs w:val="28"/>
        </w:rPr>
        <w:t>в – визначення основних  параметрів системи: тривалість аерації, витрата повітря і приріст активного мулу, по яких установлюються розміри, конструкції й устаткування споруджень. Регенератори активного мулу слід застосовувати при БПК води, що надходить, більш 150 мг/л, а час аерації в усіх випадках не повинен бути менше двох годин. Проектування аеротенків здійснюється за покладені СНіП 2.04.23-85 та методикою</w:t>
      </w:r>
      <w:r w:rsidR="00A25FCE">
        <w:rPr>
          <w:sz w:val="28"/>
          <w:szCs w:val="28"/>
        </w:rPr>
        <w:t>, яка наведена  у [2</w:t>
      </w:r>
      <w:r w:rsidRPr="006B2F22">
        <w:rPr>
          <w:sz w:val="28"/>
          <w:szCs w:val="28"/>
        </w:rPr>
        <w:t>,</w:t>
      </w:r>
      <w:r w:rsidR="00E77733" w:rsidRPr="006B2F22">
        <w:rPr>
          <w:sz w:val="28"/>
          <w:szCs w:val="28"/>
        </w:rPr>
        <w:t xml:space="preserve"> </w:t>
      </w:r>
      <w:r w:rsidR="00A25FCE">
        <w:rPr>
          <w:sz w:val="28"/>
          <w:szCs w:val="28"/>
        </w:rPr>
        <w:t>3</w:t>
      </w:r>
      <w:r w:rsidRPr="006B2F22">
        <w:rPr>
          <w:sz w:val="28"/>
          <w:szCs w:val="28"/>
        </w:rPr>
        <w:t>].</w:t>
      </w:r>
    </w:p>
    <w:p w:rsidR="00DA1579" w:rsidRPr="006B2F22" w:rsidRDefault="00DA1579" w:rsidP="00DA1579">
      <w:pPr>
        <w:pStyle w:val="a7"/>
        <w:spacing w:after="0" w:line="360" w:lineRule="auto"/>
        <w:ind w:left="0" w:firstLine="709"/>
        <w:contextualSpacing w:val="0"/>
        <w:jc w:val="both"/>
        <w:rPr>
          <w:rFonts w:cs="Times New Roman"/>
          <w:color w:val="auto"/>
          <w:szCs w:val="28"/>
          <w:lang w:val="uk-UA"/>
        </w:rPr>
      </w:pPr>
      <w:r w:rsidRPr="006B2F22">
        <w:rPr>
          <w:rFonts w:cs="Times New Roman"/>
          <w:color w:val="auto"/>
          <w:szCs w:val="28"/>
          <w:lang w:val="uk-UA"/>
        </w:rPr>
        <w:t xml:space="preserve">Місткість аеротенків визначається по середньо годинному надходженні стічних вод за період аерації в часи максимального припливу. </w:t>
      </w:r>
    </w:p>
    <w:p w:rsidR="00DA1579" w:rsidRPr="006B2F22" w:rsidRDefault="00DA1579" w:rsidP="00E77733">
      <w:pPr>
        <w:pStyle w:val="a7"/>
        <w:spacing w:after="0" w:line="360" w:lineRule="auto"/>
        <w:ind w:left="0" w:firstLine="709"/>
        <w:contextualSpacing w:val="0"/>
        <w:jc w:val="both"/>
        <w:rPr>
          <w:rFonts w:cs="Times New Roman"/>
          <w:color w:val="auto"/>
          <w:szCs w:val="28"/>
          <w:lang w:val="uk-UA"/>
        </w:rPr>
      </w:pPr>
      <w:r w:rsidRPr="006B2F22">
        <w:rPr>
          <w:rFonts w:cs="Times New Roman"/>
          <w:color w:val="auto"/>
          <w:szCs w:val="28"/>
          <w:lang w:val="uk-UA"/>
        </w:rPr>
        <w:t>Тривалість аерації в аеротенках-змішувачах обчислюється:</w:t>
      </w:r>
    </w:p>
    <w:p w:rsidR="00DA1579" w:rsidRPr="006B2F22" w:rsidRDefault="00DA1579" w:rsidP="00DA1579">
      <w:pPr>
        <w:pStyle w:val="a7"/>
        <w:spacing w:after="0" w:line="360" w:lineRule="auto"/>
        <w:ind w:left="0"/>
        <w:contextualSpacing w:val="0"/>
        <w:jc w:val="right"/>
        <w:rPr>
          <w:rFonts w:cs="Times New Roman"/>
          <w:color w:val="auto"/>
          <w:szCs w:val="28"/>
          <w:lang w:val="uk-UA"/>
        </w:rPr>
      </w:pPr>
      <w:r w:rsidRPr="006B2F22">
        <w:rPr>
          <w:rFonts w:cs="Times New Roman"/>
          <w:color w:val="auto"/>
          <w:szCs w:val="28"/>
          <w:lang w:val="uk-UA"/>
        </w:rPr>
        <w:object w:dxaOrig="1420" w:dyaOrig="660">
          <v:shape id="_x0000_i1053" type="#_x0000_t75" style="width:1in;height:28.5pt" o:ole="">
            <v:imagedata r:id="rId75" o:title=""/>
          </v:shape>
          <o:OLEObject Type="Embed" ProgID="Equation.3" ShapeID="_x0000_i1053" DrawAspect="Content" ObjectID="_1637665694" r:id="rId76"/>
        </w:object>
      </w:r>
      <w:r w:rsidRPr="006B2F22">
        <w:rPr>
          <w:rFonts w:cs="Times New Roman"/>
          <w:color w:val="auto"/>
          <w:szCs w:val="28"/>
          <w:lang w:val="uk-UA"/>
        </w:rPr>
        <w:t xml:space="preserve">                                                   (</w:t>
      </w:r>
      <w:r w:rsidRPr="006B2F22">
        <w:rPr>
          <w:szCs w:val="28"/>
          <w:lang w:val="uk-UA"/>
        </w:rPr>
        <w:t>2.13</w:t>
      </w:r>
      <w:r w:rsidRPr="006B2F22">
        <w:rPr>
          <w:rFonts w:cs="Times New Roman"/>
          <w:color w:val="auto"/>
          <w:szCs w:val="28"/>
          <w:lang w:val="uk-UA"/>
        </w:rPr>
        <w:t>)</w:t>
      </w:r>
    </w:p>
    <w:p w:rsidR="00DA1579" w:rsidRPr="006B2F22" w:rsidRDefault="00DA1579" w:rsidP="00E77733">
      <w:pPr>
        <w:pStyle w:val="a7"/>
        <w:spacing w:after="0" w:line="360" w:lineRule="auto"/>
        <w:ind w:left="0" w:firstLine="567"/>
        <w:contextualSpacing w:val="0"/>
        <w:jc w:val="both"/>
        <w:rPr>
          <w:rFonts w:cs="Times New Roman"/>
          <w:bCs/>
          <w:color w:val="auto"/>
          <w:szCs w:val="28"/>
          <w:lang w:val="uk-UA"/>
        </w:rPr>
      </w:pPr>
      <w:r w:rsidRPr="006B2F22">
        <w:rPr>
          <w:rFonts w:cs="Times New Roman"/>
          <w:color w:val="auto"/>
          <w:szCs w:val="28"/>
          <w:lang w:val="uk-UA"/>
        </w:rPr>
        <w:lastRenderedPageBreak/>
        <w:t xml:space="preserve">де </w:t>
      </w:r>
      <w:r w:rsidRPr="006B2F22">
        <w:rPr>
          <w:rFonts w:cs="Times New Roman"/>
          <w:bCs/>
          <w:color w:val="auto"/>
          <w:szCs w:val="28"/>
          <w:lang w:val="uk-UA"/>
        </w:rPr>
        <w:t>L</w:t>
      </w:r>
      <w:r w:rsidRPr="006B2F22">
        <w:rPr>
          <w:rFonts w:cs="Times New Roman"/>
          <w:bCs/>
          <w:color w:val="auto"/>
          <w:szCs w:val="28"/>
          <w:vertAlign w:val="subscript"/>
          <w:lang w:val="uk-UA"/>
        </w:rPr>
        <w:t>a</w:t>
      </w:r>
      <w:r w:rsidRPr="006B2F22">
        <w:rPr>
          <w:rFonts w:cs="Times New Roman"/>
          <w:bCs/>
          <w:color w:val="auto"/>
          <w:szCs w:val="28"/>
          <w:lang w:val="uk-UA"/>
        </w:rPr>
        <w:t>– БСК, що надходить аеротенк стічної води, мг/л; L</w:t>
      </w:r>
      <w:r w:rsidRPr="006B2F22">
        <w:rPr>
          <w:rFonts w:cs="Times New Roman"/>
          <w:bCs/>
          <w:color w:val="auto"/>
          <w:szCs w:val="28"/>
          <w:vertAlign w:val="subscript"/>
          <w:lang w:val="uk-UA"/>
        </w:rPr>
        <w:t>t</w:t>
      </w:r>
      <w:r w:rsidRPr="006B2F22">
        <w:rPr>
          <w:rFonts w:cs="Times New Roman"/>
          <w:bCs/>
          <w:color w:val="auto"/>
          <w:szCs w:val="28"/>
          <w:lang w:val="uk-UA"/>
        </w:rPr>
        <w:t>– БСК очищених стічних вод, мг/л, а – доза мулу, г/л (у аеротенках-</w:t>
      </w:r>
      <w:r w:rsidRPr="006B2F22">
        <w:rPr>
          <w:rFonts w:cs="Times New Roman"/>
          <w:color w:val="auto"/>
          <w:szCs w:val="28"/>
          <w:lang w:val="uk-UA"/>
        </w:rPr>
        <w:t>змішувачах</w:t>
      </w:r>
      <w:r w:rsidRPr="006B2F22">
        <w:rPr>
          <w:rFonts w:cs="Times New Roman"/>
          <w:bCs/>
          <w:color w:val="auto"/>
          <w:szCs w:val="28"/>
          <w:lang w:val="uk-UA"/>
        </w:rPr>
        <w:t xml:space="preserve"> а=3), р –</w:t>
      </w:r>
      <w:r w:rsidR="00BE02B6" w:rsidRPr="006B2F22">
        <w:rPr>
          <w:rFonts w:cs="Times New Roman"/>
          <w:bCs/>
          <w:color w:val="auto"/>
          <w:szCs w:val="28"/>
          <w:lang w:val="uk-UA"/>
        </w:rPr>
        <w:t xml:space="preserve"> </w:t>
      </w:r>
      <w:r w:rsidRPr="006B2F22">
        <w:rPr>
          <w:rFonts w:cs="Times New Roman"/>
          <w:bCs/>
          <w:color w:val="auto"/>
          <w:szCs w:val="28"/>
          <w:lang w:val="uk-UA"/>
        </w:rPr>
        <w:t xml:space="preserve">питома швидкість окиснювання мг БСК на 1 г беззольної речовини активного мулу в 1 год: </w:t>
      </w:r>
    </w:p>
    <w:p w:rsidR="00DA1579" w:rsidRPr="006B2F22" w:rsidRDefault="00DA1579" w:rsidP="00DA1579">
      <w:pPr>
        <w:pStyle w:val="a7"/>
        <w:spacing w:after="0" w:line="360" w:lineRule="auto"/>
        <w:ind w:left="0"/>
        <w:contextualSpacing w:val="0"/>
        <w:jc w:val="right"/>
        <w:rPr>
          <w:rFonts w:cs="Times New Roman"/>
          <w:color w:val="auto"/>
          <w:szCs w:val="28"/>
          <w:lang w:val="uk-UA"/>
        </w:rPr>
      </w:pPr>
      <w:r w:rsidRPr="006B2F22">
        <w:rPr>
          <w:rFonts w:cs="Times New Roman"/>
          <w:color w:val="auto"/>
          <w:szCs w:val="28"/>
          <w:lang w:val="uk-UA"/>
        </w:rPr>
        <w:object w:dxaOrig="3540" w:dyaOrig="680">
          <v:shape id="_x0000_i1054" type="#_x0000_t75" style="width:180pt;height:36pt" o:ole="">
            <v:imagedata r:id="rId77" o:title=""/>
          </v:shape>
          <o:OLEObject Type="Embed" ProgID="Equation.3" ShapeID="_x0000_i1054" DrawAspect="Content" ObjectID="_1637665695" r:id="rId78"/>
        </w:object>
      </w:r>
      <w:r w:rsidRPr="006B2F22">
        <w:rPr>
          <w:rFonts w:cs="Times New Roman"/>
          <w:color w:val="auto"/>
          <w:szCs w:val="28"/>
          <w:lang w:val="uk-UA"/>
        </w:rPr>
        <w:t xml:space="preserve">                                (</w:t>
      </w:r>
      <w:r w:rsidRPr="006B2F22">
        <w:rPr>
          <w:szCs w:val="28"/>
          <w:lang w:val="uk-UA"/>
        </w:rPr>
        <w:t>2.14</w:t>
      </w:r>
      <w:r w:rsidRPr="006B2F22">
        <w:rPr>
          <w:rFonts w:cs="Times New Roman"/>
          <w:color w:val="auto"/>
          <w:szCs w:val="28"/>
          <w:lang w:val="uk-UA"/>
        </w:rPr>
        <w:t>)</w:t>
      </w:r>
    </w:p>
    <w:p w:rsidR="00DA1579" w:rsidRPr="006B2F22" w:rsidRDefault="00E77733" w:rsidP="00E77733">
      <w:pPr>
        <w:pStyle w:val="a7"/>
        <w:spacing w:after="0" w:line="360" w:lineRule="auto"/>
        <w:ind w:left="0" w:firstLine="567"/>
        <w:contextualSpacing w:val="0"/>
        <w:jc w:val="both"/>
        <w:rPr>
          <w:rFonts w:cs="Times New Roman"/>
          <w:bCs/>
          <w:color w:val="auto"/>
          <w:szCs w:val="28"/>
          <w:lang w:val="uk-UA"/>
        </w:rPr>
      </w:pPr>
      <w:r w:rsidRPr="006B2F22">
        <w:rPr>
          <w:rFonts w:cs="Times New Roman"/>
          <w:bCs/>
          <w:color w:val="auto"/>
          <w:szCs w:val="28"/>
          <w:lang w:val="uk-UA"/>
        </w:rPr>
        <w:t>де</w:t>
      </w:r>
      <w:r w:rsidR="00DA1579" w:rsidRPr="006B2F22">
        <w:rPr>
          <w:rFonts w:cs="Times New Roman"/>
          <w:bCs/>
          <w:color w:val="auto"/>
          <w:szCs w:val="28"/>
          <w:lang w:val="uk-UA"/>
        </w:rPr>
        <w:t xml:space="preserve"> р</w:t>
      </w:r>
      <w:r w:rsidR="00DA1579" w:rsidRPr="006B2F22">
        <w:rPr>
          <w:rFonts w:cs="Times New Roman"/>
          <w:bCs/>
          <w:color w:val="auto"/>
          <w:szCs w:val="28"/>
          <w:vertAlign w:val="subscript"/>
          <w:lang w:val="uk-UA"/>
        </w:rPr>
        <w:t>мах</w:t>
      </w:r>
      <w:r w:rsidR="00DA1579" w:rsidRPr="006B2F22">
        <w:rPr>
          <w:rFonts w:cs="Times New Roman"/>
          <w:bCs/>
          <w:color w:val="auto"/>
          <w:szCs w:val="28"/>
          <w:lang w:val="uk-UA"/>
        </w:rPr>
        <w:t xml:space="preserve"> – максимальна швидкість окиснювання, мг/(г</w:t>
      </w:r>
      <w:r w:rsidR="00DA1579" w:rsidRPr="006B2F22">
        <w:rPr>
          <w:rFonts w:cs="Times New Roman"/>
          <w:bCs/>
          <w:color w:val="auto"/>
          <w:szCs w:val="28"/>
          <w:lang w:val="uk-UA"/>
        </w:rPr>
        <w:sym w:font="Symbol" w:char="F0D7"/>
      </w:r>
      <w:r w:rsidR="00DA1579" w:rsidRPr="006B2F22">
        <w:rPr>
          <w:rFonts w:cs="Times New Roman"/>
          <w:bCs/>
          <w:color w:val="auto"/>
          <w:szCs w:val="28"/>
          <w:lang w:val="uk-UA"/>
        </w:rPr>
        <w:t>год), С – концентрація розчинного кисню, мг/л (С=2 мг/л), К</w:t>
      </w:r>
      <w:r w:rsidR="00DA1579" w:rsidRPr="006B2F22">
        <w:rPr>
          <w:rFonts w:cs="Times New Roman"/>
          <w:bCs/>
          <w:color w:val="auto"/>
          <w:szCs w:val="28"/>
          <w:vertAlign w:val="subscript"/>
          <w:lang w:val="uk-UA"/>
        </w:rPr>
        <w:t>l</w:t>
      </w:r>
      <w:r w:rsidR="00DA1579" w:rsidRPr="006B2F22">
        <w:rPr>
          <w:rFonts w:cs="Times New Roman"/>
          <w:bCs/>
          <w:color w:val="auto"/>
          <w:szCs w:val="28"/>
          <w:lang w:val="uk-UA"/>
        </w:rPr>
        <w:t xml:space="preserve"> – константа характеризує властивості механічного забруднення, мг/л (К</w:t>
      </w:r>
      <w:r w:rsidR="00DA1579" w:rsidRPr="006B2F22">
        <w:rPr>
          <w:rFonts w:cs="Times New Roman"/>
          <w:bCs/>
          <w:color w:val="auto"/>
          <w:szCs w:val="28"/>
          <w:vertAlign w:val="subscript"/>
          <w:lang w:val="uk-UA"/>
        </w:rPr>
        <w:t>l</w:t>
      </w:r>
      <w:r w:rsidR="00DA1579" w:rsidRPr="006B2F22">
        <w:rPr>
          <w:rFonts w:cs="Times New Roman"/>
          <w:bCs/>
          <w:color w:val="auto"/>
          <w:szCs w:val="28"/>
          <w:lang w:val="uk-UA"/>
        </w:rPr>
        <w:t>=33 мг/л), К</w:t>
      </w:r>
      <w:r w:rsidR="00DA1579" w:rsidRPr="006B2F22">
        <w:rPr>
          <w:rFonts w:cs="Times New Roman"/>
          <w:bCs/>
          <w:color w:val="auto"/>
          <w:szCs w:val="28"/>
          <w:vertAlign w:val="subscript"/>
          <w:lang w:val="uk-UA"/>
        </w:rPr>
        <w:t>о</w:t>
      </w:r>
      <w:r w:rsidR="00DA1579" w:rsidRPr="006B2F22">
        <w:rPr>
          <w:rFonts w:cs="Times New Roman"/>
          <w:bCs/>
          <w:color w:val="auto"/>
          <w:szCs w:val="28"/>
          <w:lang w:val="uk-UA"/>
        </w:rPr>
        <w:t>– константа характеризує вплив кисню, мг О</w:t>
      </w:r>
      <w:r w:rsidR="00DA1579" w:rsidRPr="006B2F22">
        <w:rPr>
          <w:rFonts w:cs="Times New Roman"/>
          <w:bCs/>
          <w:color w:val="auto"/>
          <w:szCs w:val="28"/>
          <w:vertAlign w:val="subscript"/>
          <w:lang w:val="uk-UA"/>
        </w:rPr>
        <w:t>2</w:t>
      </w:r>
      <w:r w:rsidR="00DA1579" w:rsidRPr="006B2F22">
        <w:rPr>
          <w:rFonts w:cs="Times New Roman"/>
          <w:bCs/>
          <w:color w:val="auto"/>
          <w:szCs w:val="28"/>
          <w:lang w:val="uk-UA"/>
        </w:rPr>
        <w:t>/л (К</w:t>
      </w:r>
      <w:r w:rsidR="00DA1579" w:rsidRPr="006B2F22">
        <w:rPr>
          <w:rFonts w:cs="Times New Roman"/>
          <w:bCs/>
          <w:color w:val="auto"/>
          <w:szCs w:val="28"/>
          <w:vertAlign w:val="subscript"/>
          <w:lang w:val="uk-UA"/>
        </w:rPr>
        <w:t>о</w:t>
      </w:r>
      <w:r w:rsidR="00DA1579" w:rsidRPr="006B2F22">
        <w:rPr>
          <w:rFonts w:cs="Times New Roman"/>
          <w:bCs/>
          <w:color w:val="auto"/>
          <w:szCs w:val="28"/>
          <w:lang w:val="uk-UA"/>
        </w:rPr>
        <w:t>=0,625 мг О</w:t>
      </w:r>
      <w:r w:rsidR="00DA1579" w:rsidRPr="006B2F22">
        <w:rPr>
          <w:rFonts w:cs="Times New Roman"/>
          <w:bCs/>
          <w:color w:val="auto"/>
          <w:szCs w:val="28"/>
          <w:vertAlign w:val="subscript"/>
          <w:lang w:val="uk-UA"/>
        </w:rPr>
        <w:t>2</w:t>
      </w:r>
      <w:r w:rsidR="00DA1579" w:rsidRPr="006B2F22">
        <w:rPr>
          <w:rFonts w:cs="Times New Roman"/>
          <w:bCs/>
          <w:color w:val="auto"/>
          <w:szCs w:val="28"/>
          <w:lang w:val="uk-UA"/>
        </w:rPr>
        <w:t xml:space="preserve">/л), </w:t>
      </w:r>
      <w:r w:rsidR="00DA1579" w:rsidRPr="006B2F22">
        <w:rPr>
          <w:rFonts w:cs="Times New Roman"/>
          <w:bCs/>
          <w:color w:val="auto"/>
          <w:szCs w:val="28"/>
          <w:lang w:val="uk-UA"/>
        </w:rPr>
        <w:sym w:font="Symbol" w:char="F06A"/>
      </w:r>
      <w:r w:rsidR="00DA1579" w:rsidRPr="006B2F22">
        <w:rPr>
          <w:rFonts w:cs="Times New Roman"/>
          <w:bCs/>
          <w:color w:val="auto"/>
          <w:szCs w:val="28"/>
          <w:lang w:val="uk-UA"/>
        </w:rPr>
        <w:t xml:space="preserve"> </w:t>
      </w:r>
      <w:r w:rsidRPr="006B2F22">
        <w:rPr>
          <w:rFonts w:cs="Times New Roman"/>
          <w:bCs/>
          <w:color w:val="auto"/>
          <w:szCs w:val="28"/>
          <w:lang w:val="uk-UA"/>
        </w:rPr>
        <w:t>–</w:t>
      </w:r>
      <w:r w:rsidR="00DA1579" w:rsidRPr="006B2F22">
        <w:rPr>
          <w:rFonts w:cs="Times New Roman"/>
          <w:bCs/>
          <w:color w:val="auto"/>
          <w:szCs w:val="28"/>
          <w:lang w:val="uk-UA"/>
        </w:rPr>
        <w:t xml:space="preserve"> коефіцієнт інгібування продуктами розпаду активного мулу л/г, (</w:t>
      </w:r>
      <w:r w:rsidR="00DA1579" w:rsidRPr="006B2F22">
        <w:rPr>
          <w:rFonts w:cs="Times New Roman"/>
          <w:bCs/>
          <w:color w:val="auto"/>
          <w:szCs w:val="28"/>
          <w:lang w:val="uk-UA"/>
        </w:rPr>
        <w:sym w:font="Symbol" w:char="F06A"/>
      </w:r>
      <w:r w:rsidR="00DA1579" w:rsidRPr="006B2F22">
        <w:rPr>
          <w:rFonts w:cs="Times New Roman"/>
          <w:bCs/>
          <w:color w:val="auto"/>
          <w:szCs w:val="28"/>
          <w:lang w:val="uk-UA"/>
        </w:rPr>
        <w:t xml:space="preserve"> =0,07 л/г).</w:t>
      </w:r>
    </w:p>
    <w:p w:rsidR="00DA1579" w:rsidRPr="006B2F22" w:rsidRDefault="00DA1579" w:rsidP="00E77733">
      <w:pPr>
        <w:pStyle w:val="a7"/>
        <w:spacing w:after="0" w:line="360" w:lineRule="auto"/>
        <w:ind w:left="0" w:firstLine="709"/>
        <w:contextualSpacing w:val="0"/>
        <w:jc w:val="both"/>
        <w:rPr>
          <w:rFonts w:cs="Times New Roman"/>
          <w:color w:val="auto"/>
          <w:szCs w:val="28"/>
          <w:lang w:val="uk-UA"/>
        </w:rPr>
      </w:pPr>
      <w:r w:rsidRPr="006B2F22">
        <w:rPr>
          <w:rFonts w:cs="Times New Roman"/>
          <w:bCs/>
          <w:color w:val="auto"/>
          <w:szCs w:val="28"/>
          <w:lang w:val="uk-UA"/>
        </w:rPr>
        <w:t xml:space="preserve">Ступінь рециркуляції активного мулу Rв аеротенках розраховується по </w:t>
      </w:r>
      <w:r w:rsidRPr="006B2F22">
        <w:rPr>
          <w:rFonts w:cs="Times New Roman"/>
          <w:color w:val="auto"/>
          <w:szCs w:val="28"/>
          <w:lang w:val="uk-UA"/>
        </w:rPr>
        <w:t>(</w:t>
      </w:r>
      <w:r w:rsidRPr="006B2F22">
        <w:rPr>
          <w:szCs w:val="28"/>
          <w:lang w:val="uk-UA"/>
        </w:rPr>
        <w:t>2.25</w:t>
      </w:r>
      <w:r w:rsidRPr="006B2F22">
        <w:rPr>
          <w:rFonts w:cs="Times New Roman"/>
          <w:color w:val="auto"/>
          <w:szCs w:val="28"/>
          <w:lang w:val="uk-UA"/>
        </w:rPr>
        <w:t>):</w:t>
      </w:r>
    </w:p>
    <w:p w:rsidR="00DA1579" w:rsidRPr="006B2F22" w:rsidRDefault="00DA1579" w:rsidP="00DA1579">
      <w:pPr>
        <w:pStyle w:val="a7"/>
        <w:spacing w:after="0" w:line="360" w:lineRule="auto"/>
        <w:ind w:left="0"/>
        <w:contextualSpacing w:val="0"/>
        <w:jc w:val="right"/>
        <w:rPr>
          <w:rFonts w:cs="Times New Roman"/>
          <w:color w:val="auto"/>
          <w:szCs w:val="28"/>
          <w:lang w:val="uk-UA"/>
        </w:rPr>
      </w:pPr>
      <w:r w:rsidRPr="006B2F22">
        <w:rPr>
          <w:rFonts w:cs="Times New Roman"/>
          <w:color w:val="auto"/>
          <w:szCs w:val="28"/>
          <w:lang w:val="uk-UA"/>
        </w:rPr>
        <w:object w:dxaOrig="1719" w:dyaOrig="620">
          <v:shape id="_x0000_i1055" type="#_x0000_t75" style="width:86.25pt;height:28.5pt" o:ole="">
            <v:imagedata r:id="rId79" o:title=""/>
          </v:shape>
          <o:OLEObject Type="Embed" ProgID="Equation.3" ShapeID="_x0000_i1055" DrawAspect="Content" ObjectID="_1637665696" r:id="rId80"/>
        </w:object>
      </w:r>
      <w:r w:rsidRPr="006B2F22">
        <w:rPr>
          <w:rFonts w:cs="Times New Roman"/>
          <w:color w:val="auto"/>
          <w:szCs w:val="28"/>
          <w:lang w:val="uk-UA"/>
        </w:rPr>
        <w:t xml:space="preserve">                                             (2.15) </w:t>
      </w:r>
    </w:p>
    <w:p w:rsidR="00DA1579" w:rsidRPr="006B2F22" w:rsidRDefault="00DA1579" w:rsidP="00DA1579">
      <w:pPr>
        <w:pStyle w:val="a7"/>
        <w:spacing w:after="0" w:line="360" w:lineRule="auto"/>
        <w:ind w:left="567"/>
        <w:contextualSpacing w:val="0"/>
        <w:jc w:val="both"/>
        <w:rPr>
          <w:rFonts w:cs="Times New Roman"/>
          <w:color w:val="auto"/>
          <w:szCs w:val="28"/>
          <w:lang w:val="uk-UA"/>
        </w:rPr>
      </w:pPr>
      <w:r w:rsidRPr="006B2F22">
        <w:rPr>
          <w:rFonts w:cs="Times New Roman"/>
          <w:color w:val="auto"/>
          <w:szCs w:val="28"/>
          <w:lang w:val="uk-UA"/>
        </w:rPr>
        <w:t>де J – іловий індекс, см</w:t>
      </w:r>
      <w:r w:rsidRPr="006B2F22">
        <w:rPr>
          <w:rFonts w:cs="Times New Roman"/>
          <w:color w:val="auto"/>
          <w:szCs w:val="28"/>
          <w:vertAlign w:val="superscript"/>
          <w:lang w:val="uk-UA"/>
        </w:rPr>
        <w:t>3</w:t>
      </w:r>
      <w:r w:rsidRPr="006B2F22">
        <w:rPr>
          <w:rFonts w:cs="Times New Roman"/>
          <w:color w:val="auto"/>
          <w:szCs w:val="28"/>
          <w:lang w:val="uk-UA"/>
        </w:rPr>
        <w:t>/г (таблиця 2.2).</w:t>
      </w:r>
    </w:p>
    <w:p w:rsidR="00DA1579" w:rsidRPr="006B2F22" w:rsidRDefault="00DA1579" w:rsidP="00DA1579">
      <w:pPr>
        <w:pStyle w:val="a7"/>
        <w:spacing w:after="0" w:line="360" w:lineRule="auto"/>
        <w:ind w:left="567"/>
        <w:contextualSpacing w:val="0"/>
        <w:jc w:val="center"/>
        <w:rPr>
          <w:rFonts w:cs="Times New Roman"/>
          <w:i/>
          <w:szCs w:val="28"/>
          <w:lang w:val="uk-UA"/>
        </w:rPr>
      </w:pPr>
    </w:p>
    <w:p w:rsidR="00DA1579" w:rsidRPr="006B2F22" w:rsidRDefault="00DA1579" w:rsidP="00E77733">
      <w:pPr>
        <w:pStyle w:val="a7"/>
        <w:spacing w:after="0" w:line="360" w:lineRule="auto"/>
        <w:ind w:left="0"/>
        <w:contextualSpacing w:val="0"/>
        <w:rPr>
          <w:rFonts w:cs="Times New Roman"/>
          <w:color w:val="auto"/>
          <w:szCs w:val="28"/>
          <w:lang w:val="uk-UA"/>
        </w:rPr>
      </w:pPr>
      <w:r w:rsidRPr="006B2F22">
        <w:rPr>
          <w:rFonts w:cs="Times New Roman"/>
          <w:szCs w:val="28"/>
          <w:lang w:val="uk-UA"/>
        </w:rPr>
        <w:t>Таблиця 2.2</w:t>
      </w:r>
      <w:r w:rsidR="00E77733" w:rsidRPr="006B2F22">
        <w:rPr>
          <w:rFonts w:cs="Times New Roman"/>
          <w:szCs w:val="28"/>
          <w:lang w:val="uk-UA"/>
        </w:rPr>
        <w:t xml:space="preserve"> </w:t>
      </w:r>
      <w:r w:rsidRPr="006B2F22">
        <w:rPr>
          <w:rFonts w:cs="Times New Roman"/>
          <w:szCs w:val="28"/>
          <w:lang w:val="uk-UA"/>
        </w:rPr>
        <w:t>–</w:t>
      </w:r>
      <w:r w:rsidR="00E77733" w:rsidRPr="006B2F22">
        <w:rPr>
          <w:rFonts w:cs="Times New Roman"/>
          <w:szCs w:val="28"/>
          <w:lang w:val="uk-UA"/>
        </w:rPr>
        <w:t xml:space="preserve"> </w:t>
      </w:r>
      <w:r w:rsidRPr="006B2F22">
        <w:rPr>
          <w:rFonts w:cs="Times New Roman"/>
          <w:color w:val="auto"/>
          <w:szCs w:val="28"/>
          <w:lang w:val="uk-UA"/>
        </w:rPr>
        <w:t>Іловий індекс</w:t>
      </w:r>
    </w:p>
    <w:tbl>
      <w:tblPr>
        <w:tblStyle w:val="af5"/>
        <w:tblW w:w="0" w:type="auto"/>
        <w:tblLook w:val="04A0" w:firstRow="1" w:lastRow="0" w:firstColumn="1" w:lastColumn="0" w:noHBand="0" w:noVBand="1"/>
      </w:tblPr>
      <w:tblGrid>
        <w:gridCol w:w="1502"/>
        <w:gridCol w:w="1236"/>
        <w:gridCol w:w="1236"/>
        <w:gridCol w:w="1236"/>
        <w:gridCol w:w="1236"/>
        <w:gridCol w:w="1236"/>
        <w:gridCol w:w="1237"/>
      </w:tblGrid>
      <w:tr w:rsidR="00DA1579" w:rsidRPr="006B2F22" w:rsidTr="00DA1579">
        <w:tc>
          <w:tcPr>
            <w:tcW w:w="1577" w:type="dxa"/>
            <w:vMerge w:val="restart"/>
            <w:vAlign w:val="center"/>
          </w:tcPr>
          <w:p w:rsidR="00DA1579" w:rsidRPr="006B2F22" w:rsidRDefault="00DA1579" w:rsidP="00E77733">
            <w:pPr>
              <w:pStyle w:val="a7"/>
              <w:spacing w:line="360" w:lineRule="auto"/>
              <w:ind w:left="142"/>
              <w:contextualSpacing w:val="0"/>
              <w:jc w:val="center"/>
              <w:rPr>
                <w:szCs w:val="28"/>
                <w:lang w:val="uk-UA"/>
              </w:rPr>
            </w:pPr>
            <w:r w:rsidRPr="006B2F22">
              <w:rPr>
                <w:szCs w:val="28"/>
                <w:lang w:val="uk-UA"/>
              </w:rPr>
              <w:t>Стічні води</w:t>
            </w:r>
          </w:p>
        </w:tc>
        <w:tc>
          <w:tcPr>
            <w:tcW w:w="7993" w:type="dxa"/>
            <w:gridSpan w:val="6"/>
            <w:vAlign w:val="center"/>
          </w:tcPr>
          <w:p w:rsidR="00DA1579" w:rsidRPr="006B2F22" w:rsidRDefault="00DA1579" w:rsidP="00E77733">
            <w:pPr>
              <w:pStyle w:val="a7"/>
              <w:spacing w:line="360" w:lineRule="auto"/>
              <w:ind w:left="142"/>
              <w:contextualSpacing w:val="0"/>
              <w:jc w:val="center"/>
              <w:rPr>
                <w:szCs w:val="28"/>
                <w:lang w:val="uk-UA"/>
              </w:rPr>
            </w:pPr>
            <w:r w:rsidRPr="006B2F22">
              <w:rPr>
                <w:szCs w:val="28"/>
                <w:lang w:val="uk-UA"/>
              </w:rPr>
              <w:t>J, см</w:t>
            </w:r>
            <w:r w:rsidRPr="006B2F22">
              <w:rPr>
                <w:szCs w:val="28"/>
                <w:vertAlign w:val="superscript"/>
                <w:lang w:val="uk-UA"/>
              </w:rPr>
              <w:t>3/г</w:t>
            </w:r>
            <w:r w:rsidRPr="006B2F22">
              <w:rPr>
                <w:szCs w:val="28"/>
                <w:lang w:val="uk-UA"/>
              </w:rPr>
              <w:t>, при навантаженні на мул q</w:t>
            </w:r>
            <w:r w:rsidRPr="006B2F22">
              <w:rPr>
                <w:szCs w:val="28"/>
                <w:vertAlign w:val="subscript"/>
                <w:lang w:val="uk-UA"/>
              </w:rPr>
              <w:t>мул</w:t>
            </w:r>
            <w:r w:rsidRPr="006B2F22">
              <w:rPr>
                <w:szCs w:val="28"/>
                <w:lang w:val="uk-UA"/>
              </w:rPr>
              <w:t>, мг(г</w:t>
            </w:r>
            <w:r w:rsidRPr="006B2F22">
              <w:rPr>
                <w:szCs w:val="28"/>
                <w:lang w:val="uk-UA"/>
              </w:rPr>
              <w:sym w:font="Symbol" w:char="F0D7"/>
            </w:r>
            <w:r w:rsidRPr="006B2F22">
              <w:rPr>
                <w:szCs w:val="28"/>
                <w:lang w:val="uk-UA"/>
              </w:rPr>
              <w:t>доб)</w:t>
            </w:r>
          </w:p>
        </w:tc>
      </w:tr>
      <w:tr w:rsidR="00DA1579" w:rsidRPr="006B2F22" w:rsidTr="00DA1579">
        <w:tc>
          <w:tcPr>
            <w:tcW w:w="1577" w:type="dxa"/>
            <w:vMerge/>
            <w:vAlign w:val="center"/>
          </w:tcPr>
          <w:p w:rsidR="00DA1579" w:rsidRPr="006B2F22" w:rsidRDefault="00DA1579" w:rsidP="00E77733">
            <w:pPr>
              <w:pStyle w:val="a7"/>
              <w:spacing w:line="360" w:lineRule="auto"/>
              <w:ind w:left="142"/>
              <w:contextualSpacing w:val="0"/>
              <w:jc w:val="center"/>
              <w:rPr>
                <w:szCs w:val="28"/>
                <w:lang w:val="uk-UA"/>
              </w:rPr>
            </w:pPr>
          </w:p>
        </w:tc>
        <w:tc>
          <w:tcPr>
            <w:tcW w:w="1332" w:type="dxa"/>
            <w:vAlign w:val="center"/>
          </w:tcPr>
          <w:p w:rsidR="00DA1579" w:rsidRPr="006B2F22" w:rsidRDefault="00DA1579" w:rsidP="00E77733">
            <w:pPr>
              <w:pStyle w:val="a7"/>
              <w:spacing w:line="360" w:lineRule="auto"/>
              <w:ind w:left="142"/>
              <w:contextualSpacing w:val="0"/>
              <w:jc w:val="center"/>
              <w:rPr>
                <w:szCs w:val="28"/>
                <w:lang w:val="uk-UA"/>
              </w:rPr>
            </w:pPr>
            <w:r w:rsidRPr="006B2F22">
              <w:rPr>
                <w:szCs w:val="28"/>
                <w:lang w:val="uk-UA"/>
              </w:rPr>
              <w:t>100</w:t>
            </w:r>
          </w:p>
        </w:tc>
        <w:tc>
          <w:tcPr>
            <w:tcW w:w="1332" w:type="dxa"/>
            <w:vAlign w:val="center"/>
          </w:tcPr>
          <w:p w:rsidR="00DA1579" w:rsidRPr="006B2F22" w:rsidRDefault="00DA1579" w:rsidP="00E77733">
            <w:pPr>
              <w:pStyle w:val="a7"/>
              <w:spacing w:line="360" w:lineRule="auto"/>
              <w:ind w:left="142"/>
              <w:contextualSpacing w:val="0"/>
              <w:jc w:val="center"/>
              <w:rPr>
                <w:szCs w:val="28"/>
                <w:lang w:val="uk-UA"/>
              </w:rPr>
            </w:pPr>
            <w:r w:rsidRPr="006B2F22">
              <w:rPr>
                <w:szCs w:val="28"/>
                <w:lang w:val="uk-UA"/>
              </w:rPr>
              <w:t>200</w:t>
            </w:r>
          </w:p>
        </w:tc>
        <w:tc>
          <w:tcPr>
            <w:tcW w:w="1332" w:type="dxa"/>
            <w:vAlign w:val="center"/>
          </w:tcPr>
          <w:p w:rsidR="00DA1579" w:rsidRPr="006B2F22" w:rsidRDefault="00DA1579" w:rsidP="00E77733">
            <w:pPr>
              <w:pStyle w:val="a7"/>
              <w:spacing w:line="360" w:lineRule="auto"/>
              <w:ind w:left="142"/>
              <w:contextualSpacing w:val="0"/>
              <w:jc w:val="center"/>
              <w:rPr>
                <w:szCs w:val="28"/>
                <w:lang w:val="uk-UA"/>
              </w:rPr>
            </w:pPr>
            <w:r w:rsidRPr="006B2F22">
              <w:rPr>
                <w:szCs w:val="28"/>
                <w:lang w:val="uk-UA"/>
              </w:rPr>
              <w:t>300</w:t>
            </w:r>
          </w:p>
        </w:tc>
        <w:tc>
          <w:tcPr>
            <w:tcW w:w="1332" w:type="dxa"/>
            <w:vAlign w:val="center"/>
          </w:tcPr>
          <w:p w:rsidR="00DA1579" w:rsidRPr="006B2F22" w:rsidRDefault="00DA1579" w:rsidP="00E77733">
            <w:pPr>
              <w:pStyle w:val="a7"/>
              <w:spacing w:line="360" w:lineRule="auto"/>
              <w:ind w:left="142"/>
              <w:contextualSpacing w:val="0"/>
              <w:jc w:val="center"/>
              <w:rPr>
                <w:szCs w:val="28"/>
                <w:lang w:val="uk-UA"/>
              </w:rPr>
            </w:pPr>
            <w:r w:rsidRPr="006B2F22">
              <w:rPr>
                <w:szCs w:val="28"/>
                <w:lang w:val="uk-UA"/>
              </w:rPr>
              <w:t>400</w:t>
            </w:r>
          </w:p>
        </w:tc>
        <w:tc>
          <w:tcPr>
            <w:tcW w:w="1332" w:type="dxa"/>
            <w:vAlign w:val="center"/>
          </w:tcPr>
          <w:p w:rsidR="00DA1579" w:rsidRPr="006B2F22" w:rsidRDefault="00DA1579" w:rsidP="00E77733">
            <w:pPr>
              <w:pStyle w:val="a7"/>
              <w:spacing w:line="360" w:lineRule="auto"/>
              <w:ind w:left="142"/>
              <w:contextualSpacing w:val="0"/>
              <w:jc w:val="center"/>
              <w:rPr>
                <w:szCs w:val="28"/>
                <w:lang w:val="uk-UA"/>
              </w:rPr>
            </w:pPr>
            <w:r w:rsidRPr="006B2F22">
              <w:rPr>
                <w:szCs w:val="28"/>
                <w:lang w:val="uk-UA"/>
              </w:rPr>
              <w:t>500</w:t>
            </w:r>
          </w:p>
        </w:tc>
        <w:tc>
          <w:tcPr>
            <w:tcW w:w="1333" w:type="dxa"/>
            <w:vAlign w:val="center"/>
          </w:tcPr>
          <w:p w:rsidR="00DA1579" w:rsidRPr="006B2F22" w:rsidRDefault="00DA1579" w:rsidP="00E77733">
            <w:pPr>
              <w:pStyle w:val="a7"/>
              <w:spacing w:line="360" w:lineRule="auto"/>
              <w:ind w:left="142"/>
              <w:contextualSpacing w:val="0"/>
              <w:jc w:val="center"/>
              <w:rPr>
                <w:szCs w:val="28"/>
                <w:lang w:val="uk-UA"/>
              </w:rPr>
            </w:pPr>
            <w:r w:rsidRPr="006B2F22">
              <w:rPr>
                <w:szCs w:val="28"/>
                <w:lang w:val="uk-UA"/>
              </w:rPr>
              <w:t>600</w:t>
            </w:r>
          </w:p>
        </w:tc>
      </w:tr>
      <w:tr w:rsidR="00DA1579" w:rsidRPr="006B2F22" w:rsidTr="00DA1579">
        <w:tc>
          <w:tcPr>
            <w:tcW w:w="1577" w:type="dxa"/>
            <w:vAlign w:val="center"/>
          </w:tcPr>
          <w:p w:rsidR="00DA1579" w:rsidRPr="006B2F22" w:rsidRDefault="00DA1579" w:rsidP="00E77733">
            <w:pPr>
              <w:pStyle w:val="a7"/>
              <w:spacing w:line="360" w:lineRule="auto"/>
              <w:ind w:left="142"/>
              <w:contextualSpacing w:val="0"/>
              <w:jc w:val="center"/>
              <w:rPr>
                <w:szCs w:val="28"/>
                <w:lang w:val="uk-UA"/>
              </w:rPr>
            </w:pPr>
            <w:r w:rsidRPr="006B2F22">
              <w:rPr>
                <w:szCs w:val="28"/>
                <w:lang w:val="uk-UA"/>
              </w:rPr>
              <w:t>Міські</w:t>
            </w:r>
          </w:p>
        </w:tc>
        <w:tc>
          <w:tcPr>
            <w:tcW w:w="1332" w:type="dxa"/>
            <w:vAlign w:val="center"/>
          </w:tcPr>
          <w:p w:rsidR="00DA1579" w:rsidRPr="006B2F22" w:rsidRDefault="00DA1579" w:rsidP="00E77733">
            <w:pPr>
              <w:pStyle w:val="a7"/>
              <w:spacing w:line="360" w:lineRule="auto"/>
              <w:ind w:left="142"/>
              <w:contextualSpacing w:val="0"/>
              <w:jc w:val="center"/>
              <w:rPr>
                <w:szCs w:val="28"/>
                <w:lang w:val="uk-UA"/>
              </w:rPr>
            </w:pPr>
            <w:r w:rsidRPr="006B2F22">
              <w:rPr>
                <w:szCs w:val="28"/>
                <w:lang w:val="uk-UA"/>
              </w:rPr>
              <w:t>130</w:t>
            </w:r>
          </w:p>
        </w:tc>
        <w:tc>
          <w:tcPr>
            <w:tcW w:w="1332" w:type="dxa"/>
            <w:vAlign w:val="center"/>
          </w:tcPr>
          <w:p w:rsidR="00DA1579" w:rsidRPr="006B2F22" w:rsidRDefault="00DA1579" w:rsidP="00E77733">
            <w:pPr>
              <w:pStyle w:val="a7"/>
              <w:spacing w:line="360" w:lineRule="auto"/>
              <w:ind w:left="142"/>
              <w:contextualSpacing w:val="0"/>
              <w:jc w:val="center"/>
              <w:rPr>
                <w:szCs w:val="28"/>
                <w:lang w:val="uk-UA"/>
              </w:rPr>
            </w:pPr>
            <w:r w:rsidRPr="006B2F22">
              <w:rPr>
                <w:szCs w:val="28"/>
                <w:lang w:val="uk-UA"/>
              </w:rPr>
              <w:t>100</w:t>
            </w:r>
          </w:p>
        </w:tc>
        <w:tc>
          <w:tcPr>
            <w:tcW w:w="1332" w:type="dxa"/>
            <w:vAlign w:val="center"/>
          </w:tcPr>
          <w:p w:rsidR="00DA1579" w:rsidRPr="006B2F22" w:rsidRDefault="00DA1579" w:rsidP="00E77733">
            <w:pPr>
              <w:pStyle w:val="a7"/>
              <w:spacing w:line="360" w:lineRule="auto"/>
              <w:ind w:left="142"/>
              <w:contextualSpacing w:val="0"/>
              <w:jc w:val="center"/>
              <w:rPr>
                <w:szCs w:val="28"/>
                <w:lang w:val="uk-UA"/>
              </w:rPr>
            </w:pPr>
            <w:r w:rsidRPr="006B2F22">
              <w:rPr>
                <w:szCs w:val="28"/>
                <w:lang w:val="uk-UA"/>
              </w:rPr>
              <w:t>70</w:t>
            </w:r>
          </w:p>
        </w:tc>
        <w:tc>
          <w:tcPr>
            <w:tcW w:w="1332" w:type="dxa"/>
            <w:vAlign w:val="center"/>
          </w:tcPr>
          <w:p w:rsidR="00DA1579" w:rsidRPr="006B2F22" w:rsidRDefault="00DA1579" w:rsidP="00E77733">
            <w:pPr>
              <w:pStyle w:val="a7"/>
              <w:spacing w:line="360" w:lineRule="auto"/>
              <w:ind w:left="142"/>
              <w:contextualSpacing w:val="0"/>
              <w:jc w:val="center"/>
              <w:rPr>
                <w:szCs w:val="28"/>
                <w:lang w:val="uk-UA"/>
              </w:rPr>
            </w:pPr>
            <w:r w:rsidRPr="006B2F22">
              <w:rPr>
                <w:szCs w:val="28"/>
                <w:lang w:val="uk-UA"/>
              </w:rPr>
              <w:t>80</w:t>
            </w:r>
          </w:p>
        </w:tc>
        <w:tc>
          <w:tcPr>
            <w:tcW w:w="1332" w:type="dxa"/>
            <w:vAlign w:val="center"/>
          </w:tcPr>
          <w:p w:rsidR="00DA1579" w:rsidRPr="006B2F22" w:rsidRDefault="00DA1579" w:rsidP="00E77733">
            <w:pPr>
              <w:pStyle w:val="a7"/>
              <w:spacing w:line="360" w:lineRule="auto"/>
              <w:ind w:left="142"/>
              <w:contextualSpacing w:val="0"/>
              <w:jc w:val="center"/>
              <w:rPr>
                <w:szCs w:val="28"/>
                <w:lang w:val="uk-UA"/>
              </w:rPr>
            </w:pPr>
            <w:r w:rsidRPr="006B2F22">
              <w:rPr>
                <w:szCs w:val="28"/>
                <w:lang w:val="uk-UA"/>
              </w:rPr>
              <w:t>95</w:t>
            </w:r>
          </w:p>
        </w:tc>
        <w:tc>
          <w:tcPr>
            <w:tcW w:w="1333" w:type="dxa"/>
            <w:vAlign w:val="center"/>
          </w:tcPr>
          <w:p w:rsidR="00DA1579" w:rsidRPr="006B2F22" w:rsidRDefault="00DA1579" w:rsidP="00E77733">
            <w:pPr>
              <w:pStyle w:val="a7"/>
              <w:spacing w:line="360" w:lineRule="auto"/>
              <w:ind w:left="142"/>
              <w:contextualSpacing w:val="0"/>
              <w:jc w:val="center"/>
              <w:rPr>
                <w:szCs w:val="28"/>
                <w:lang w:val="uk-UA"/>
              </w:rPr>
            </w:pPr>
            <w:r w:rsidRPr="006B2F22">
              <w:rPr>
                <w:szCs w:val="28"/>
                <w:lang w:val="uk-UA"/>
              </w:rPr>
              <w:t>130</w:t>
            </w:r>
          </w:p>
        </w:tc>
      </w:tr>
    </w:tbl>
    <w:p w:rsidR="00DA1579" w:rsidRPr="006B2F22" w:rsidRDefault="00DA1579" w:rsidP="00DA1579">
      <w:pPr>
        <w:pStyle w:val="a7"/>
        <w:spacing w:after="0" w:line="360" w:lineRule="auto"/>
        <w:ind w:left="0" w:firstLine="567"/>
        <w:contextualSpacing w:val="0"/>
        <w:jc w:val="both"/>
        <w:rPr>
          <w:rFonts w:cs="Times New Roman"/>
          <w:color w:val="auto"/>
          <w:szCs w:val="28"/>
          <w:lang w:val="uk-UA"/>
        </w:rPr>
      </w:pPr>
      <w:r w:rsidRPr="006B2F22">
        <w:rPr>
          <w:rFonts w:cs="Times New Roman"/>
          <w:color w:val="auto"/>
          <w:szCs w:val="28"/>
          <w:lang w:val="uk-UA"/>
        </w:rPr>
        <w:t xml:space="preserve">Навантаження на 1 г беззольної речовини мулу на добу: </w:t>
      </w:r>
    </w:p>
    <w:p w:rsidR="00DA1579" w:rsidRPr="006B2F22" w:rsidRDefault="00DA1579" w:rsidP="00DA1579">
      <w:pPr>
        <w:pStyle w:val="a7"/>
        <w:spacing w:after="0" w:line="360" w:lineRule="auto"/>
        <w:ind w:left="0" w:firstLine="567"/>
        <w:contextualSpacing w:val="0"/>
        <w:jc w:val="right"/>
        <w:rPr>
          <w:rFonts w:cs="Times New Roman"/>
          <w:b/>
          <w:color w:val="auto"/>
          <w:szCs w:val="28"/>
          <w:lang w:val="uk-UA"/>
        </w:rPr>
      </w:pPr>
      <w:r w:rsidRPr="006B2F22">
        <w:rPr>
          <w:rFonts w:cs="Times New Roman"/>
          <w:color w:val="auto"/>
          <w:szCs w:val="28"/>
          <w:lang w:val="uk-UA"/>
        </w:rPr>
        <w:object w:dxaOrig="1900" w:dyaOrig="660">
          <v:shape id="_x0000_i1056" type="#_x0000_t75" style="width:93.75pt;height:28.5pt" o:ole="">
            <v:imagedata r:id="rId81" o:title=""/>
          </v:shape>
          <o:OLEObject Type="Embed" ProgID="Equation.3" ShapeID="_x0000_i1056" DrawAspect="Content" ObjectID="_1637665697" r:id="rId82"/>
        </w:object>
      </w:r>
      <w:r w:rsidRPr="006B2F22">
        <w:rPr>
          <w:rFonts w:cs="Times New Roman"/>
          <w:color w:val="auto"/>
          <w:szCs w:val="28"/>
          <w:lang w:val="uk-UA"/>
        </w:rPr>
        <w:t xml:space="preserve">                                          (2.16)</w:t>
      </w:r>
    </w:p>
    <w:p w:rsidR="00DA1579" w:rsidRPr="006B2F22" w:rsidRDefault="00DA1579" w:rsidP="00DA1579">
      <w:pPr>
        <w:pStyle w:val="a7"/>
        <w:spacing w:after="0" w:line="360" w:lineRule="auto"/>
        <w:ind w:left="0" w:firstLine="567"/>
        <w:contextualSpacing w:val="0"/>
        <w:jc w:val="both"/>
        <w:rPr>
          <w:rFonts w:cs="Times New Roman"/>
          <w:color w:val="auto"/>
          <w:szCs w:val="28"/>
          <w:lang w:val="uk-UA"/>
        </w:rPr>
      </w:pPr>
      <w:r w:rsidRPr="006B2F22">
        <w:rPr>
          <w:rFonts w:cs="Times New Roman"/>
          <w:color w:val="auto"/>
          <w:szCs w:val="28"/>
          <w:lang w:val="uk-UA"/>
        </w:rPr>
        <w:t>S для міських стічних вод 0,3.</w:t>
      </w:r>
    </w:p>
    <w:p w:rsidR="00DA1579" w:rsidRPr="006B2F22" w:rsidRDefault="00DA1579" w:rsidP="00DA1579">
      <w:pPr>
        <w:pStyle w:val="a7"/>
        <w:spacing w:after="0" w:line="360" w:lineRule="auto"/>
        <w:ind w:left="0" w:firstLine="567"/>
        <w:contextualSpacing w:val="0"/>
        <w:jc w:val="both"/>
        <w:rPr>
          <w:rFonts w:cs="Times New Roman"/>
          <w:color w:val="auto"/>
          <w:szCs w:val="28"/>
          <w:lang w:val="uk-UA"/>
        </w:rPr>
      </w:pPr>
      <w:r w:rsidRPr="006B2F22">
        <w:rPr>
          <w:rFonts w:cs="Times New Roman"/>
          <w:color w:val="auto"/>
          <w:szCs w:val="28"/>
          <w:lang w:val="uk-UA"/>
        </w:rPr>
        <w:tab/>
        <w:t>При проектуванні аеротенків із регенераторами слід розраховувати тривалість окиснення забруднень t</w:t>
      </w:r>
      <w:r w:rsidRPr="006B2F22">
        <w:rPr>
          <w:rFonts w:cs="Times New Roman"/>
          <w:color w:val="auto"/>
          <w:szCs w:val="28"/>
          <w:vertAlign w:val="subscript"/>
          <w:lang w:val="uk-UA"/>
        </w:rPr>
        <w:t>0</w:t>
      </w:r>
      <w:r w:rsidRPr="006B2F22">
        <w:rPr>
          <w:rFonts w:cs="Times New Roman"/>
          <w:color w:val="auto"/>
          <w:szCs w:val="28"/>
          <w:lang w:val="uk-UA"/>
        </w:rPr>
        <w:t>, год:</w:t>
      </w:r>
    </w:p>
    <w:bookmarkStart w:id="0" w:name="_Toc452851810"/>
    <w:p w:rsidR="00DA1579" w:rsidRPr="006B2F22" w:rsidRDefault="00DA1579" w:rsidP="00DA1579">
      <w:pPr>
        <w:pStyle w:val="a7"/>
        <w:spacing w:after="0" w:line="360" w:lineRule="auto"/>
        <w:ind w:left="0" w:firstLine="567"/>
        <w:contextualSpacing w:val="0"/>
        <w:jc w:val="right"/>
        <w:rPr>
          <w:rFonts w:cs="Times New Roman"/>
          <w:bCs/>
          <w:iCs/>
          <w:color w:val="auto"/>
          <w:szCs w:val="28"/>
          <w:lang w:val="uk-UA"/>
        </w:rPr>
      </w:pPr>
      <w:r w:rsidRPr="006B2F22">
        <w:rPr>
          <w:rFonts w:cs="Times New Roman"/>
          <w:bCs/>
          <w:iCs/>
          <w:color w:val="auto"/>
          <w:szCs w:val="28"/>
          <w:lang w:val="uk-UA"/>
        </w:rPr>
        <w:object w:dxaOrig="1820" w:dyaOrig="700">
          <v:shape id="_x0000_i1057" type="#_x0000_t75" style="width:93.75pt;height:36pt" o:ole="">
            <v:imagedata r:id="rId83" o:title=""/>
          </v:shape>
          <o:OLEObject Type="Embed" ProgID="Equation.3" ShapeID="_x0000_i1057" DrawAspect="Content" ObjectID="_1637665698" r:id="rId84"/>
        </w:object>
      </w:r>
      <w:bookmarkEnd w:id="0"/>
      <w:r w:rsidR="00E77733" w:rsidRPr="006B2F22">
        <w:rPr>
          <w:rFonts w:cs="Times New Roman"/>
          <w:bCs/>
          <w:iCs/>
          <w:color w:val="auto"/>
          <w:szCs w:val="28"/>
          <w:lang w:val="uk-UA"/>
        </w:rPr>
        <w:tab/>
      </w:r>
      <w:r w:rsidR="00E77733" w:rsidRPr="006B2F22">
        <w:rPr>
          <w:rFonts w:cs="Times New Roman"/>
          <w:bCs/>
          <w:iCs/>
          <w:color w:val="auto"/>
          <w:szCs w:val="28"/>
          <w:lang w:val="uk-UA"/>
        </w:rPr>
        <w:tab/>
      </w:r>
      <w:r w:rsidR="00E77733" w:rsidRPr="006B2F22">
        <w:rPr>
          <w:rFonts w:cs="Times New Roman"/>
          <w:bCs/>
          <w:iCs/>
          <w:color w:val="auto"/>
          <w:szCs w:val="28"/>
          <w:lang w:val="uk-UA"/>
        </w:rPr>
        <w:tab/>
      </w:r>
      <w:r w:rsidR="00E77733" w:rsidRPr="006B2F22">
        <w:rPr>
          <w:rFonts w:cs="Times New Roman"/>
          <w:bCs/>
          <w:iCs/>
          <w:color w:val="auto"/>
          <w:szCs w:val="28"/>
          <w:lang w:val="uk-UA"/>
        </w:rPr>
        <w:tab/>
      </w:r>
      <w:r w:rsidRPr="006B2F22">
        <w:rPr>
          <w:rFonts w:cs="Times New Roman"/>
          <w:color w:val="auto"/>
          <w:szCs w:val="28"/>
          <w:lang w:val="uk-UA"/>
        </w:rPr>
        <w:t>(2.17)</w:t>
      </w:r>
    </w:p>
    <w:p w:rsidR="00DA1579" w:rsidRPr="006B2F22" w:rsidRDefault="00DA1579" w:rsidP="00DA1579">
      <w:pPr>
        <w:pStyle w:val="a7"/>
        <w:spacing w:after="0" w:line="360" w:lineRule="auto"/>
        <w:ind w:left="0" w:firstLine="567"/>
        <w:contextualSpacing w:val="0"/>
        <w:jc w:val="both"/>
        <w:rPr>
          <w:rFonts w:cs="Times New Roman"/>
          <w:color w:val="auto"/>
          <w:szCs w:val="28"/>
          <w:lang w:val="uk-UA"/>
        </w:rPr>
      </w:pPr>
      <w:r w:rsidRPr="006B2F22">
        <w:rPr>
          <w:rFonts w:cs="Times New Roman"/>
          <w:color w:val="auto"/>
          <w:szCs w:val="28"/>
          <w:lang w:val="uk-UA"/>
        </w:rPr>
        <w:t>де a</w:t>
      </w:r>
      <w:r w:rsidRPr="006B2F22">
        <w:rPr>
          <w:rFonts w:cs="Times New Roman"/>
          <w:color w:val="auto"/>
          <w:szCs w:val="28"/>
          <w:vertAlign w:val="subscript"/>
          <w:lang w:val="uk-UA"/>
        </w:rPr>
        <w:t xml:space="preserve">р </w:t>
      </w:r>
      <w:r w:rsidRPr="006B2F22">
        <w:rPr>
          <w:rFonts w:cs="Times New Roman"/>
          <w:color w:val="auto"/>
          <w:szCs w:val="28"/>
          <w:lang w:val="uk-UA"/>
        </w:rPr>
        <w:t>– доза мулу в регенераторі, г/л:</w:t>
      </w:r>
    </w:p>
    <w:bookmarkStart w:id="1" w:name="_Toc452851811"/>
    <w:p w:rsidR="00DA1579" w:rsidRPr="006B2F22" w:rsidRDefault="00DA1579" w:rsidP="00DA1579">
      <w:pPr>
        <w:pStyle w:val="a7"/>
        <w:spacing w:after="0" w:line="360" w:lineRule="auto"/>
        <w:ind w:left="0" w:firstLine="567"/>
        <w:contextualSpacing w:val="0"/>
        <w:jc w:val="right"/>
        <w:rPr>
          <w:rFonts w:cs="Times New Roman"/>
          <w:bCs/>
          <w:iCs/>
          <w:color w:val="auto"/>
          <w:szCs w:val="28"/>
          <w:lang w:val="uk-UA"/>
        </w:rPr>
      </w:pPr>
      <w:r w:rsidRPr="006B2F22">
        <w:rPr>
          <w:rFonts w:cs="Times New Roman"/>
          <w:bCs/>
          <w:iCs/>
          <w:color w:val="auto"/>
          <w:szCs w:val="28"/>
          <w:lang w:val="uk-UA"/>
        </w:rPr>
        <w:object w:dxaOrig="1680" w:dyaOrig="380">
          <v:shape id="_x0000_i1058" type="#_x0000_t75" style="width:86.25pt;height:21.75pt" o:ole="">
            <v:imagedata r:id="rId85" o:title=""/>
          </v:shape>
          <o:OLEObject Type="Embed" ProgID="Equation.3" ShapeID="_x0000_i1058" DrawAspect="Content" ObjectID="_1637665699" r:id="rId86"/>
        </w:object>
      </w:r>
      <w:bookmarkEnd w:id="1"/>
      <w:r w:rsidR="00E77733" w:rsidRPr="006B2F22">
        <w:rPr>
          <w:rFonts w:cs="Times New Roman"/>
          <w:bCs/>
          <w:iCs/>
          <w:color w:val="auto"/>
          <w:szCs w:val="28"/>
          <w:lang w:val="uk-UA"/>
        </w:rPr>
        <w:tab/>
      </w:r>
      <w:r w:rsidR="00E77733" w:rsidRPr="006B2F22">
        <w:rPr>
          <w:rFonts w:cs="Times New Roman"/>
          <w:bCs/>
          <w:iCs/>
          <w:color w:val="auto"/>
          <w:szCs w:val="28"/>
          <w:lang w:val="uk-UA"/>
        </w:rPr>
        <w:tab/>
      </w:r>
      <w:r w:rsidR="00E77733" w:rsidRPr="006B2F22">
        <w:rPr>
          <w:rFonts w:cs="Times New Roman"/>
          <w:bCs/>
          <w:iCs/>
          <w:color w:val="auto"/>
          <w:szCs w:val="28"/>
          <w:lang w:val="uk-UA"/>
        </w:rPr>
        <w:tab/>
      </w:r>
      <w:r w:rsidR="00E77733" w:rsidRPr="006B2F22">
        <w:rPr>
          <w:rFonts w:cs="Times New Roman"/>
          <w:bCs/>
          <w:iCs/>
          <w:color w:val="auto"/>
          <w:szCs w:val="28"/>
          <w:lang w:val="uk-UA"/>
        </w:rPr>
        <w:tab/>
      </w:r>
      <w:r w:rsidRPr="006B2F22">
        <w:rPr>
          <w:rFonts w:cs="Times New Roman"/>
          <w:color w:val="auto"/>
          <w:szCs w:val="28"/>
          <w:lang w:val="uk-UA"/>
        </w:rPr>
        <w:t>(2.18)</w:t>
      </w:r>
    </w:p>
    <w:p w:rsidR="00DA1579" w:rsidRPr="006B2F22" w:rsidRDefault="00DA1579" w:rsidP="00DA1579">
      <w:pPr>
        <w:pStyle w:val="a7"/>
        <w:spacing w:after="0" w:line="360" w:lineRule="auto"/>
        <w:ind w:left="0" w:firstLine="567"/>
        <w:contextualSpacing w:val="0"/>
        <w:jc w:val="both"/>
        <w:rPr>
          <w:rFonts w:cs="Times New Roman"/>
          <w:color w:val="auto"/>
          <w:szCs w:val="28"/>
          <w:lang w:val="uk-UA"/>
        </w:rPr>
      </w:pPr>
      <w:r w:rsidRPr="006B2F22">
        <w:rPr>
          <w:rFonts w:cs="Times New Roman"/>
          <w:color w:val="auto"/>
          <w:szCs w:val="28"/>
          <w:lang w:val="uk-UA"/>
        </w:rPr>
        <w:t>При розрахунку t для аеротенків БСК стічної води що надходить визначається з урахуванням рециркуляційної витрати:</w:t>
      </w:r>
    </w:p>
    <w:bookmarkStart w:id="2" w:name="_Toc452851812"/>
    <w:p w:rsidR="00DA1579" w:rsidRPr="006B2F22" w:rsidRDefault="00DA1579" w:rsidP="00DA1579">
      <w:pPr>
        <w:pStyle w:val="a7"/>
        <w:spacing w:after="0" w:line="360" w:lineRule="auto"/>
        <w:ind w:left="0" w:firstLine="567"/>
        <w:contextualSpacing w:val="0"/>
        <w:jc w:val="right"/>
        <w:rPr>
          <w:rFonts w:cs="Times New Roman"/>
          <w:bCs/>
          <w:iCs/>
          <w:color w:val="auto"/>
          <w:szCs w:val="28"/>
          <w:lang w:val="uk-UA"/>
        </w:rPr>
      </w:pPr>
      <w:r w:rsidRPr="006B2F22">
        <w:rPr>
          <w:rFonts w:cs="Times New Roman"/>
          <w:bCs/>
          <w:iCs/>
          <w:color w:val="auto"/>
          <w:szCs w:val="28"/>
          <w:lang w:val="uk-UA"/>
        </w:rPr>
        <w:object w:dxaOrig="2380" w:dyaOrig="400">
          <v:shape id="_x0000_i1059" type="#_x0000_t75" style="width:122.25pt;height:21.75pt" o:ole="">
            <v:imagedata r:id="rId87" o:title=""/>
          </v:shape>
          <o:OLEObject Type="Embed" ProgID="Equation.3" ShapeID="_x0000_i1059" DrawAspect="Content" ObjectID="_1637665700" r:id="rId88"/>
        </w:object>
      </w:r>
      <w:bookmarkEnd w:id="2"/>
      <w:r w:rsidR="00E77733" w:rsidRPr="006B2F22">
        <w:rPr>
          <w:rFonts w:cs="Times New Roman"/>
          <w:bCs/>
          <w:iCs/>
          <w:color w:val="auto"/>
          <w:szCs w:val="28"/>
          <w:lang w:val="uk-UA"/>
        </w:rPr>
        <w:tab/>
      </w:r>
      <w:r w:rsidR="00E77733" w:rsidRPr="006B2F22">
        <w:rPr>
          <w:rFonts w:cs="Times New Roman"/>
          <w:bCs/>
          <w:iCs/>
          <w:color w:val="auto"/>
          <w:szCs w:val="28"/>
          <w:lang w:val="uk-UA"/>
        </w:rPr>
        <w:tab/>
      </w:r>
      <w:r w:rsidR="00E77733" w:rsidRPr="006B2F22">
        <w:rPr>
          <w:rFonts w:cs="Times New Roman"/>
          <w:bCs/>
          <w:iCs/>
          <w:color w:val="auto"/>
          <w:szCs w:val="28"/>
          <w:lang w:val="uk-UA"/>
        </w:rPr>
        <w:tab/>
      </w:r>
      <w:r w:rsidR="00E77733" w:rsidRPr="006B2F22">
        <w:rPr>
          <w:rFonts w:cs="Times New Roman"/>
          <w:bCs/>
          <w:iCs/>
          <w:color w:val="auto"/>
          <w:szCs w:val="28"/>
          <w:lang w:val="uk-UA"/>
        </w:rPr>
        <w:tab/>
      </w:r>
      <w:r w:rsidRPr="006B2F22">
        <w:rPr>
          <w:rFonts w:cs="Times New Roman"/>
          <w:color w:val="auto"/>
          <w:szCs w:val="28"/>
          <w:lang w:val="uk-UA"/>
        </w:rPr>
        <w:t>(2.19)</w:t>
      </w:r>
    </w:p>
    <w:p w:rsidR="00DA1579" w:rsidRPr="006B2F22" w:rsidRDefault="00DA1579" w:rsidP="00DA1579">
      <w:pPr>
        <w:pStyle w:val="a7"/>
        <w:spacing w:after="0" w:line="360" w:lineRule="auto"/>
        <w:ind w:left="0" w:firstLine="567"/>
        <w:contextualSpacing w:val="0"/>
        <w:jc w:val="both"/>
        <w:rPr>
          <w:rFonts w:cs="Times New Roman"/>
          <w:color w:val="auto"/>
          <w:szCs w:val="28"/>
          <w:lang w:val="uk-UA"/>
        </w:rPr>
      </w:pPr>
      <w:r w:rsidRPr="006B2F22">
        <w:rPr>
          <w:rFonts w:cs="Times New Roman"/>
          <w:color w:val="auto"/>
          <w:szCs w:val="28"/>
          <w:lang w:val="uk-UA"/>
        </w:rPr>
        <w:tab/>
        <w:t>Тривалість перебування стічних вод в аеротенку,  год:</w:t>
      </w:r>
    </w:p>
    <w:bookmarkStart w:id="3" w:name="_Toc452851813"/>
    <w:p w:rsidR="00DA1579" w:rsidRPr="006B2F22" w:rsidRDefault="00DA1579" w:rsidP="00DA1579">
      <w:pPr>
        <w:pStyle w:val="a7"/>
        <w:spacing w:after="0" w:line="360" w:lineRule="auto"/>
        <w:ind w:left="0" w:firstLine="567"/>
        <w:contextualSpacing w:val="0"/>
        <w:jc w:val="right"/>
        <w:rPr>
          <w:rFonts w:cs="Times New Roman"/>
          <w:color w:val="auto"/>
          <w:szCs w:val="28"/>
          <w:lang w:val="uk-UA"/>
        </w:rPr>
      </w:pPr>
      <w:r w:rsidRPr="006B2F22">
        <w:rPr>
          <w:rFonts w:cs="Times New Roman"/>
          <w:bCs/>
          <w:iCs/>
          <w:color w:val="auto"/>
          <w:szCs w:val="28"/>
          <w:lang w:val="uk-UA"/>
        </w:rPr>
        <w:object w:dxaOrig="1500" w:dyaOrig="740">
          <v:shape id="_x0000_i1060" type="#_x0000_t75" style="width:1in;height:36pt" o:ole="">
            <v:imagedata r:id="rId89" o:title=""/>
          </v:shape>
          <o:OLEObject Type="Embed" ProgID="Equation.3" ShapeID="_x0000_i1060" DrawAspect="Content" ObjectID="_1637665701" r:id="rId90"/>
        </w:object>
      </w:r>
      <w:r w:rsidR="00E77733" w:rsidRPr="006B2F22">
        <w:rPr>
          <w:rFonts w:cs="Times New Roman"/>
          <w:bCs/>
          <w:iCs/>
          <w:color w:val="auto"/>
          <w:szCs w:val="28"/>
          <w:lang w:val="uk-UA"/>
        </w:rPr>
        <w:tab/>
      </w:r>
      <w:r w:rsidR="00E77733" w:rsidRPr="006B2F22">
        <w:rPr>
          <w:rFonts w:cs="Times New Roman"/>
          <w:bCs/>
          <w:iCs/>
          <w:color w:val="auto"/>
          <w:szCs w:val="28"/>
          <w:lang w:val="uk-UA"/>
        </w:rPr>
        <w:tab/>
      </w:r>
      <w:r w:rsidR="00E77733" w:rsidRPr="006B2F22">
        <w:rPr>
          <w:rFonts w:cs="Times New Roman"/>
          <w:bCs/>
          <w:iCs/>
          <w:color w:val="auto"/>
          <w:szCs w:val="28"/>
          <w:lang w:val="uk-UA"/>
        </w:rPr>
        <w:tab/>
      </w:r>
      <w:r w:rsidR="00E77733" w:rsidRPr="006B2F22">
        <w:rPr>
          <w:rFonts w:cs="Times New Roman"/>
          <w:bCs/>
          <w:iCs/>
          <w:color w:val="auto"/>
          <w:szCs w:val="28"/>
          <w:lang w:val="uk-UA"/>
        </w:rPr>
        <w:tab/>
      </w:r>
      <w:r w:rsidR="00E77733" w:rsidRPr="006B2F22">
        <w:rPr>
          <w:rFonts w:cs="Times New Roman"/>
          <w:bCs/>
          <w:iCs/>
          <w:color w:val="auto"/>
          <w:szCs w:val="28"/>
          <w:lang w:val="uk-UA"/>
        </w:rPr>
        <w:tab/>
      </w:r>
      <w:r w:rsidRPr="006B2F22">
        <w:rPr>
          <w:rFonts w:cs="Times New Roman"/>
          <w:color w:val="auto"/>
          <w:szCs w:val="28"/>
          <w:lang w:val="uk-UA"/>
        </w:rPr>
        <w:t>(2.20)</w:t>
      </w:r>
    </w:p>
    <w:p w:rsidR="00DA1579" w:rsidRPr="006B2F22" w:rsidRDefault="00DA1579" w:rsidP="00DA1579">
      <w:pPr>
        <w:pStyle w:val="a7"/>
        <w:spacing w:after="0" w:line="360" w:lineRule="auto"/>
        <w:ind w:left="0" w:firstLine="567"/>
        <w:contextualSpacing w:val="0"/>
        <w:rPr>
          <w:rFonts w:cs="Times New Roman"/>
          <w:bCs/>
          <w:iCs/>
          <w:color w:val="auto"/>
          <w:szCs w:val="28"/>
          <w:lang w:val="uk-UA"/>
        </w:rPr>
      </w:pPr>
      <w:r w:rsidRPr="006B2F22">
        <w:rPr>
          <w:rFonts w:cs="Times New Roman"/>
          <w:bCs/>
          <w:iCs/>
          <w:color w:val="auto"/>
          <w:szCs w:val="28"/>
          <w:lang w:val="uk-UA"/>
        </w:rPr>
        <w:t>а період регенерації t</w:t>
      </w:r>
      <w:r w:rsidRPr="006B2F22">
        <w:rPr>
          <w:rFonts w:cs="Times New Roman"/>
          <w:bCs/>
          <w:iCs/>
          <w:color w:val="auto"/>
          <w:szCs w:val="28"/>
          <w:vertAlign w:val="subscript"/>
          <w:lang w:val="uk-UA"/>
        </w:rPr>
        <w:t>p</w:t>
      </w:r>
      <w:r w:rsidRPr="006B2F22">
        <w:rPr>
          <w:rFonts w:cs="Times New Roman"/>
          <w:bCs/>
          <w:iCs/>
          <w:color w:val="auto"/>
          <w:szCs w:val="28"/>
          <w:lang w:val="uk-UA"/>
        </w:rPr>
        <w:t>, год:</w:t>
      </w:r>
      <w:bookmarkEnd w:id="3"/>
    </w:p>
    <w:bookmarkStart w:id="4" w:name="_Toc452851814"/>
    <w:p w:rsidR="00DA1579" w:rsidRPr="006B2F22" w:rsidRDefault="00DA1579" w:rsidP="00DA1579">
      <w:pPr>
        <w:pStyle w:val="a7"/>
        <w:spacing w:after="0" w:line="360" w:lineRule="auto"/>
        <w:ind w:left="0" w:firstLine="567"/>
        <w:contextualSpacing w:val="0"/>
        <w:jc w:val="right"/>
        <w:rPr>
          <w:rFonts w:cs="Times New Roman"/>
          <w:bCs/>
          <w:iCs/>
          <w:color w:val="auto"/>
          <w:szCs w:val="28"/>
          <w:lang w:val="uk-UA"/>
        </w:rPr>
      </w:pPr>
      <w:r w:rsidRPr="006B2F22">
        <w:rPr>
          <w:rFonts w:cs="Times New Roman"/>
          <w:bCs/>
          <w:iCs/>
          <w:color w:val="auto"/>
          <w:szCs w:val="28"/>
          <w:lang w:val="uk-UA"/>
        </w:rPr>
        <w:object w:dxaOrig="1120" w:dyaOrig="380">
          <v:shape id="_x0000_i1061" type="#_x0000_t75" style="width:57.75pt;height:21.75pt" o:ole="">
            <v:imagedata r:id="rId91" o:title=""/>
          </v:shape>
          <o:OLEObject Type="Embed" ProgID="Equation.3" ShapeID="_x0000_i1061" DrawAspect="Content" ObjectID="_1637665702" r:id="rId92"/>
        </w:object>
      </w:r>
      <w:bookmarkEnd w:id="4"/>
      <w:r w:rsidR="00E77733" w:rsidRPr="006B2F22">
        <w:rPr>
          <w:rFonts w:cs="Times New Roman"/>
          <w:bCs/>
          <w:iCs/>
          <w:color w:val="auto"/>
          <w:szCs w:val="28"/>
          <w:lang w:val="uk-UA"/>
        </w:rPr>
        <w:tab/>
      </w:r>
      <w:r w:rsidR="00E77733" w:rsidRPr="006B2F22">
        <w:rPr>
          <w:rFonts w:cs="Times New Roman"/>
          <w:bCs/>
          <w:iCs/>
          <w:color w:val="auto"/>
          <w:szCs w:val="28"/>
          <w:lang w:val="uk-UA"/>
        </w:rPr>
        <w:tab/>
      </w:r>
      <w:r w:rsidR="00E77733" w:rsidRPr="006B2F22">
        <w:rPr>
          <w:rFonts w:cs="Times New Roman"/>
          <w:bCs/>
          <w:iCs/>
          <w:color w:val="auto"/>
          <w:szCs w:val="28"/>
          <w:lang w:val="uk-UA"/>
        </w:rPr>
        <w:tab/>
      </w:r>
      <w:r w:rsidR="00E77733" w:rsidRPr="006B2F22">
        <w:rPr>
          <w:rFonts w:cs="Times New Roman"/>
          <w:bCs/>
          <w:iCs/>
          <w:color w:val="auto"/>
          <w:szCs w:val="28"/>
          <w:lang w:val="uk-UA"/>
        </w:rPr>
        <w:tab/>
      </w:r>
      <w:r w:rsidR="00E77733" w:rsidRPr="006B2F22">
        <w:rPr>
          <w:rFonts w:cs="Times New Roman"/>
          <w:bCs/>
          <w:iCs/>
          <w:color w:val="auto"/>
          <w:szCs w:val="28"/>
          <w:lang w:val="uk-UA"/>
        </w:rPr>
        <w:tab/>
      </w:r>
      <w:r w:rsidRPr="006B2F22">
        <w:rPr>
          <w:rFonts w:cs="Times New Roman"/>
          <w:color w:val="auto"/>
          <w:szCs w:val="28"/>
          <w:lang w:val="uk-UA"/>
        </w:rPr>
        <w:t>(2.21)</w:t>
      </w:r>
    </w:p>
    <w:p w:rsidR="00DA1579" w:rsidRPr="006B2F22" w:rsidRDefault="00DA1579" w:rsidP="00DA1579">
      <w:pPr>
        <w:pStyle w:val="a7"/>
        <w:spacing w:after="0" w:line="360" w:lineRule="auto"/>
        <w:ind w:left="0" w:firstLine="567"/>
        <w:contextualSpacing w:val="0"/>
        <w:jc w:val="both"/>
        <w:rPr>
          <w:rFonts w:cs="Times New Roman"/>
          <w:bCs/>
          <w:iCs/>
          <w:color w:val="auto"/>
          <w:szCs w:val="28"/>
          <w:lang w:val="uk-UA"/>
        </w:rPr>
      </w:pPr>
      <w:bookmarkStart w:id="5" w:name="_Toc452851815"/>
      <w:r w:rsidRPr="006B2F22">
        <w:rPr>
          <w:rFonts w:cs="Times New Roman"/>
          <w:bCs/>
          <w:iCs/>
          <w:color w:val="auto"/>
          <w:szCs w:val="28"/>
          <w:lang w:val="uk-UA"/>
        </w:rPr>
        <w:t>Об’єм аеротенка і регенератора, м</w:t>
      </w:r>
      <w:r w:rsidRPr="006B2F22">
        <w:rPr>
          <w:rFonts w:cs="Times New Roman"/>
          <w:bCs/>
          <w:iCs/>
          <w:color w:val="auto"/>
          <w:szCs w:val="28"/>
          <w:vertAlign w:val="superscript"/>
          <w:lang w:val="uk-UA"/>
        </w:rPr>
        <w:t>3</w:t>
      </w:r>
      <w:r w:rsidRPr="006B2F22">
        <w:rPr>
          <w:rFonts w:cs="Times New Roman"/>
          <w:bCs/>
          <w:iCs/>
          <w:color w:val="auto"/>
          <w:szCs w:val="28"/>
          <w:lang w:val="uk-UA"/>
        </w:rPr>
        <w:t>, визначаються наступним чином:</w:t>
      </w:r>
      <w:bookmarkEnd w:id="5"/>
    </w:p>
    <w:bookmarkStart w:id="6" w:name="_Toc452851816"/>
    <w:p w:rsidR="00DA1579" w:rsidRPr="006B2F22" w:rsidRDefault="00DA1579" w:rsidP="00DA1579">
      <w:pPr>
        <w:pStyle w:val="a7"/>
        <w:spacing w:after="0" w:line="360" w:lineRule="auto"/>
        <w:ind w:left="0" w:firstLine="567"/>
        <w:contextualSpacing w:val="0"/>
        <w:jc w:val="right"/>
        <w:rPr>
          <w:rFonts w:cs="Times New Roman"/>
          <w:bCs/>
          <w:iCs/>
          <w:color w:val="auto"/>
          <w:szCs w:val="28"/>
          <w:lang w:val="uk-UA"/>
        </w:rPr>
      </w:pPr>
      <w:r w:rsidRPr="006B2F22">
        <w:rPr>
          <w:rFonts w:cs="Times New Roman"/>
          <w:bCs/>
          <w:iCs/>
          <w:color w:val="auto"/>
          <w:szCs w:val="28"/>
          <w:lang w:val="uk-UA"/>
        </w:rPr>
        <w:object w:dxaOrig="1579" w:dyaOrig="360">
          <v:shape id="_x0000_i1062" type="#_x0000_t75" style="width:79.5pt;height:14.25pt" o:ole="">
            <v:imagedata r:id="rId93" o:title=""/>
          </v:shape>
          <o:OLEObject Type="Embed" ProgID="Equation.3" ShapeID="_x0000_i1062" DrawAspect="Content" ObjectID="_1637665703" r:id="rId94"/>
        </w:object>
      </w:r>
      <w:bookmarkEnd w:id="6"/>
      <w:r w:rsidR="00E77733" w:rsidRPr="006B2F22">
        <w:rPr>
          <w:rFonts w:cs="Times New Roman"/>
          <w:bCs/>
          <w:iCs/>
          <w:color w:val="auto"/>
          <w:szCs w:val="28"/>
          <w:lang w:val="uk-UA"/>
        </w:rPr>
        <w:tab/>
      </w:r>
      <w:r w:rsidR="00E77733" w:rsidRPr="006B2F22">
        <w:rPr>
          <w:rFonts w:cs="Times New Roman"/>
          <w:bCs/>
          <w:iCs/>
          <w:color w:val="auto"/>
          <w:szCs w:val="28"/>
          <w:lang w:val="uk-UA"/>
        </w:rPr>
        <w:tab/>
      </w:r>
      <w:r w:rsidR="00E77733" w:rsidRPr="006B2F22">
        <w:rPr>
          <w:rFonts w:cs="Times New Roman"/>
          <w:bCs/>
          <w:iCs/>
          <w:color w:val="auto"/>
          <w:szCs w:val="28"/>
          <w:lang w:val="uk-UA"/>
        </w:rPr>
        <w:tab/>
      </w:r>
      <w:r w:rsidR="00E77733" w:rsidRPr="006B2F22">
        <w:rPr>
          <w:rFonts w:cs="Times New Roman"/>
          <w:bCs/>
          <w:iCs/>
          <w:color w:val="auto"/>
          <w:szCs w:val="28"/>
          <w:lang w:val="uk-UA"/>
        </w:rPr>
        <w:tab/>
      </w:r>
      <w:r w:rsidRPr="006B2F22">
        <w:rPr>
          <w:rFonts w:cs="Times New Roman"/>
          <w:color w:val="auto"/>
          <w:szCs w:val="28"/>
          <w:lang w:val="uk-UA"/>
        </w:rPr>
        <w:t>(2.22)</w:t>
      </w:r>
    </w:p>
    <w:bookmarkStart w:id="7" w:name="_Toc452851817"/>
    <w:p w:rsidR="00DA1579" w:rsidRPr="006B2F22" w:rsidRDefault="00DA1579" w:rsidP="00DA1579">
      <w:pPr>
        <w:pStyle w:val="a7"/>
        <w:spacing w:after="0" w:line="360" w:lineRule="auto"/>
        <w:ind w:left="0" w:firstLine="567"/>
        <w:contextualSpacing w:val="0"/>
        <w:jc w:val="right"/>
        <w:rPr>
          <w:rFonts w:cs="Times New Roman"/>
          <w:bCs/>
          <w:iCs/>
          <w:color w:val="auto"/>
          <w:szCs w:val="28"/>
          <w:lang w:val="uk-UA"/>
        </w:rPr>
      </w:pPr>
      <w:r w:rsidRPr="006B2F22">
        <w:rPr>
          <w:rFonts w:cs="Times New Roman"/>
          <w:bCs/>
          <w:iCs/>
          <w:color w:val="auto"/>
          <w:szCs w:val="28"/>
          <w:lang w:val="uk-UA"/>
        </w:rPr>
        <w:object w:dxaOrig="1120" w:dyaOrig="380">
          <v:shape id="_x0000_i1063" type="#_x0000_t75" style="width:57.75pt;height:21.75pt" o:ole="">
            <v:imagedata r:id="rId95" o:title=""/>
          </v:shape>
          <o:OLEObject Type="Embed" ProgID="Equation.3" ShapeID="_x0000_i1063" DrawAspect="Content" ObjectID="_1637665704" r:id="rId96"/>
        </w:object>
      </w:r>
      <w:bookmarkEnd w:id="7"/>
      <w:r w:rsidR="00E77733" w:rsidRPr="006B2F22">
        <w:rPr>
          <w:rFonts w:cs="Times New Roman"/>
          <w:bCs/>
          <w:iCs/>
          <w:color w:val="auto"/>
          <w:szCs w:val="28"/>
          <w:lang w:val="uk-UA"/>
        </w:rPr>
        <w:tab/>
      </w:r>
      <w:r w:rsidR="00E77733" w:rsidRPr="006B2F22">
        <w:rPr>
          <w:rFonts w:cs="Times New Roman"/>
          <w:bCs/>
          <w:iCs/>
          <w:color w:val="auto"/>
          <w:szCs w:val="28"/>
          <w:lang w:val="uk-UA"/>
        </w:rPr>
        <w:tab/>
      </w:r>
      <w:r w:rsidR="00E77733" w:rsidRPr="006B2F22">
        <w:rPr>
          <w:rFonts w:cs="Times New Roman"/>
          <w:bCs/>
          <w:iCs/>
          <w:color w:val="auto"/>
          <w:szCs w:val="28"/>
          <w:lang w:val="uk-UA"/>
        </w:rPr>
        <w:tab/>
      </w:r>
      <w:r w:rsidR="00E77733" w:rsidRPr="006B2F22">
        <w:rPr>
          <w:rFonts w:cs="Times New Roman"/>
          <w:bCs/>
          <w:iCs/>
          <w:color w:val="auto"/>
          <w:szCs w:val="28"/>
          <w:lang w:val="uk-UA"/>
        </w:rPr>
        <w:tab/>
      </w:r>
      <w:r w:rsidR="00E77733" w:rsidRPr="006B2F22">
        <w:rPr>
          <w:rFonts w:cs="Times New Roman"/>
          <w:bCs/>
          <w:iCs/>
          <w:color w:val="auto"/>
          <w:szCs w:val="28"/>
          <w:lang w:val="uk-UA"/>
        </w:rPr>
        <w:tab/>
      </w:r>
      <w:r w:rsidRPr="006B2F22">
        <w:rPr>
          <w:rFonts w:cs="Times New Roman"/>
          <w:color w:val="auto"/>
          <w:szCs w:val="28"/>
          <w:lang w:val="uk-UA"/>
        </w:rPr>
        <w:t>(2.23)</w:t>
      </w:r>
    </w:p>
    <w:p w:rsidR="00DA1579" w:rsidRPr="006B2F22" w:rsidRDefault="00DA1579" w:rsidP="00DA1579">
      <w:pPr>
        <w:pStyle w:val="a7"/>
        <w:spacing w:after="0" w:line="360" w:lineRule="auto"/>
        <w:ind w:left="0" w:firstLine="567"/>
        <w:contextualSpacing w:val="0"/>
        <w:jc w:val="both"/>
        <w:rPr>
          <w:rFonts w:cs="Times New Roman"/>
          <w:color w:val="auto"/>
          <w:szCs w:val="28"/>
          <w:lang w:val="uk-UA"/>
        </w:rPr>
      </w:pPr>
      <w:r w:rsidRPr="006B2F22">
        <w:rPr>
          <w:rFonts w:cs="Times New Roman"/>
          <w:color w:val="auto"/>
          <w:szCs w:val="28"/>
          <w:lang w:val="uk-UA"/>
        </w:rPr>
        <w:tab/>
        <w:t>Приріст активного мулу  в аеротенку П, мг/л, визначається за (2.24).</w:t>
      </w:r>
    </w:p>
    <w:bookmarkStart w:id="8" w:name="_Toc452851818"/>
    <w:p w:rsidR="00DA1579" w:rsidRPr="006B2F22" w:rsidRDefault="00DA1579" w:rsidP="00DA1579">
      <w:pPr>
        <w:pStyle w:val="a7"/>
        <w:spacing w:after="0" w:line="360" w:lineRule="auto"/>
        <w:ind w:left="0" w:firstLine="567"/>
        <w:contextualSpacing w:val="0"/>
        <w:jc w:val="right"/>
        <w:rPr>
          <w:rFonts w:cs="Times New Roman"/>
          <w:bCs/>
          <w:iCs/>
          <w:color w:val="auto"/>
          <w:szCs w:val="28"/>
          <w:lang w:val="uk-UA"/>
        </w:rPr>
      </w:pPr>
      <w:r w:rsidRPr="006B2F22">
        <w:rPr>
          <w:rFonts w:cs="Times New Roman"/>
          <w:bCs/>
          <w:iCs/>
          <w:color w:val="auto"/>
          <w:szCs w:val="28"/>
          <w:lang w:val="uk-UA"/>
        </w:rPr>
        <w:object w:dxaOrig="1920" w:dyaOrig="360">
          <v:shape id="_x0000_i1064" type="#_x0000_t75" style="width:93.75pt;height:14.25pt" o:ole="">
            <v:imagedata r:id="rId97" o:title=""/>
          </v:shape>
          <o:OLEObject Type="Embed" ProgID="Equation.3" ShapeID="_x0000_i1064" DrawAspect="Content" ObjectID="_1637665705" r:id="rId98"/>
        </w:object>
      </w:r>
      <w:r w:rsidRPr="006B2F22">
        <w:rPr>
          <w:rFonts w:cs="Times New Roman"/>
          <w:bCs/>
          <w:iCs/>
          <w:color w:val="auto"/>
          <w:szCs w:val="28"/>
          <w:lang w:val="uk-UA"/>
        </w:rPr>
        <w:t xml:space="preserve">                                  (2.24)</w:t>
      </w:r>
      <w:bookmarkEnd w:id="8"/>
    </w:p>
    <w:p w:rsidR="00DA1579" w:rsidRPr="006B2F22" w:rsidRDefault="00DA1579" w:rsidP="00DA1579">
      <w:pPr>
        <w:pStyle w:val="a7"/>
        <w:spacing w:after="0" w:line="360" w:lineRule="auto"/>
        <w:ind w:left="0"/>
        <w:contextualSpacing w:val="0"/>
        <w:jc w:val="both"/>
        <w:rPr>
          <w:rFonts w:cs="Times New Roman"/>
          <w:b/>
          <w:color w:val="auto"/>
          <w:szCs w:val="28"/>
          <w:lang w:val="uk-UA"/>
        </w:rPr>
      </w:pPr>
    </w:p>
    <w:p w:rsidR="00DA1579" w:rsidRPr="006B2F22" w:rsidRDefault="00DA1579" w:rsidP="00DA1579">
      <w:pPr>
        <w:spacing w:line="360" w:lineRule="auto"/>
        <w:ind w:firstLine="709"/>
        <w:rPr>
          <w:sz w:val="28"/>
          <w:szCs w:val="28"/>
        </w:rPr>
      </w:pPr>
      <w:r w:rsidRPr="006B2F22">
        <w:rPr>
          <w:sz w:val="28"/>
          <w:szCs w:val="28"/>
        </w:rPr>
        <w:t>Слід зазначити, що для визначення проектованих показників системи аерації аеротенків зазвичай використовується значна кількість табличних даних. З метою алгоритмізації проведена апроксимація табличних даних і отримані наступні залежності, які включені в нижче представлений алгоритм розрахунку:</w:t>
      </w:r>
    </w:p>
    <w:p w:rsidR="00DA1579" w:rsidRPr="006B2F22" w:rsidRDefault="00DA1579" w:rsidP="00DA1579">
      <w:pPr>
        <w:spacing w:line="360" w:lineRule="auto"/>
        <w:ind w:firstLine="567"/>
        <w:rPr>
          <w:sz w:val="28"/>
          <w:szCs w:val="28"/>
        </w:rPr>
      </w:pPr>
      <w:r w:rsidRPr="006B2F22">
        <w:rPr>
          <w:sz w:val="28"/>
          <w:szCs w:val="28"/>
        </w:rPr>
        <w:t>Питома витрата повітря визначається по формулі:</w:t>
      </w:r>
    </w:p>
    <w:tbl>
      <w:tblPr>
        <w:tblW w:w="5000" w:type="pct"/>
        <w:tblLook w:val="01E0" w:firstRow="1" w:lastRow="1" w:firstColumn="1" w:lastColumn="1" w:noHBand="0" w:noVBand="0"/>
      </w:tblPr>
      <w:tblGrid>
        <w:gridCol w:w="7979"/>
        <w:gridCol w:w="950"/>
      </w:tblGrid>
      <w:tr w:rsidR="00DA1579" w:rsidRPr="006B2F22" w:rsidTr="00DA1579">
        <w:tc>
          <w:tcPr>
            <w:tcW w:w="4468" w:type="pct"/>
            <w:vAlign w:val="center"/>
          </w:tcPr>
          <w:p w:rsidR="00DA1579" w:rsidRPr="006B2F22" w:rsidRDefault="00DA1579" w:rsidP="00DA1579">
            <w:pPr>
              <w:spacing w:line="360" w:lineRule="auto"/>
              <w:jc w:val="center"/>
              <w:rPr>
                <w:i/>
                <w:sz w:val="28"/>
                <w:szCs w:val="28"/>
              </w:rPr>
            </w:pPr>
            <w:r w:rsidRPr="006B2F22">
              <w:rPr>
                <w:position w:val="-38"/>
                <w:sz w:val="28"/>
                <w:szCs w:val="28"/>
              </w:rPr>
              <w:object w:dxaOrig="2820" w:dyaOrig="880">
                <v:shape id="_x0000_i1065" type="#_x0000_t75" style="width:129.75pt;height:36pt" o:ole="">
                  <v:imagedata r:id="rId99" o:title=""/>
                </v:shape>
                <o:OLEObject Type="Embed" ProgID="Equation.3" ShapeID="_x0000_i1065" DrawAspect="Content" ObjectID="_1637665706" r:id="rId100"/>
              </w:object>
            </w:r>
            <w:r w:rsidRPr="006B2F22">
              <w:rPr>
                <w:sz w:val="28"/>
                <w:szCs w:val="28"/>
              </w:rPr>
              <w:t>,</w:t>
            </w:r>
          </w:p>
        </w:tc>
        <w:tc>
          <w:tcPr>
            <w:tcW w:w="532" w:type="pct"/>
            <w:vAlign w:val="center"/>
          </w:tcPr>
          <w:p w:rsidR="00DA1579" w:rsidRPr="006B2F22" w:rsidRDefault="00DA1579" w:rsidP="00DA1579">
            <w:pPr>
              <w:spacing w:line="360" w:lineRule="auto"/>
              <w:ind w:firstLine="0"/>
              <w:rPr>
                <w:sz w:val="28"/>
                <w:szCs w:val="28"/>
              </w:rPr>
            </w:pPr>
            <w:r w:rsidRPr="006B2F22">
              <w:rPr>
                <w:rFonts w:eastAsiaTheme="minorEastAsia"/>
                <w:sz w:val="28"/>
                <w:szCs w:val="28"/>
              </w:rPr>
              <w:t>(2.25)</w:t>
            </w:r>
          </w:p>
        </w:tc>
      </w:tr>
    </w:tbl>
    <w:p w:rsidR="00DA1579" w:rsidRPr="006B2F22" w:rsidRDefault="00DA1579" w:rsidP="00DA1579">
      <w:pPr>
        <w:spacing w:line="360" w:lineRule="auto"/>
        <w:ind w:firstLine="567"/>
        <w:rPr>
          <w:sz w:val="28"/>
          <w:szCs w:val="28"/>
        </w:rPr>
      </w:pPr>
      <w:r w:rsidRPr="006B2F22">
        <w:rPr>
          <w:sz w:val="28"/>
          <w:szCs w:val="28"/>
        </w:rPr>
        <w:t xml:space="preserve">де </w:t>
      </w:r>
      <w:r w:rsidRPr="006B2F22">
        <w:rPr>
          <w:i/>
          <w:sz w:val="28"/>
          <w:szCs w:val="28"/>
        </w:rPr>
        <w:t>D</w:t>
      </w:r>
      <w:r w:rsidRPr="006B2F22">
        <w:rPr>
          <w:sz w:val="28"/>
          <w:szCs w:val="28"/>
        </w:rPr>
        <w:t xml:space="preserve"> - питома витрата повітря, м</w:t>
      </w:r>
      <w:r w:rsidRPr="006B2F22">
        <w:rPr>
          <w:sz w:val="28"/>
          <w:szCs w:val="28"/>
          <w:vertAlign w:val="superscript"/>
        </w:rPr>
        <w:t>3</w:t>
      </w:r>
      <w:r w:rsidRPr="006B2F22">
        <w:rPr>
          <w:sz w:val="28"/>
          <w:szCs w:val="28"/>
        </w:rPr>
        <w:t>/м</w:t>
      </w:r>
      <w:r w:rsidRPr="006B2F22">
        <w:rPr>
          <w:sz w:val="28"/>
          <w:szCs w:val="28"/>
          <w:vertAlign w:val="superscript"/>
        </w:rPr>
        <w:t>3</w:t>
      </w:r>
      <w:r w:rsidRPr="006B2F22">
        <w:rPr>
          <w:sz w:val="28"/>
          <w:szCs w:val="28"/>
        </w:rPr>
        <w:t>;</w:t>
      </w:r>
      <w:r w:rsidRPr="006B2F22">
        <w:rPr>
          <w:i/>
          <w:sz w:val="28"/>
          <w:szCs w:val="28"/>
        </w:rPr>
        <w:t>z</w:t>
      </w:r>
      <w:r w:rsidRPr="006B2F22">
        <w:rPr>
          <w:sz w:val="28"/>
          <w:szCs w:val="28"/>
        </w:rPr>
        <w:t xml:space="preserve"> – питома витрата кисню в мг на мг зафіксованої БСК</w:t>
      </w:r>
      <w:r w:rsidRPr="006B2F22">
        <w:rPr>
          <w:sz w:val="28"/>
          <w:szCs w:val="28"/>
          <w:vertAlign w:val="subscript"/>
        </w:rPr>
        <w:t>ПОВН</w:t>
      </w:r>
      <w:r w:rsidRPr="006B2F22">
        <w:rPr>
          <w:sz w:val="28"/>
          <w:szCs w:val="28"/>
        </w:rPr>
        <w:t xml:space="preserve"> приймається: для повної очистки – 1,1 мг/мг;для </w:t>
      </w:r>
      <w:r w:rsidRPr="006B2F22">
        <w:rPr>
          <w:sz w:val="28"/>
          <w:szCs w:val="28"/>
        </w:rPr>
        <w:lastRenderedPageBreak/>
        <w:t xml:space="preserve">неповної очистки – 0,9 мг/мг; </w:t>
      </w:r>
      <w:r w:rsidRPr="006B2F22">
        <w:rPr>
          <w:i/>
          <w:sz w:val="28"/>
          <w:szCs w:val="28"/>
        </w:rPr>
        <w:t>К</w:t>
      </w:r>
      <w:r w:rsidRPr="006B2F22">
        <w:rPr>
          <w:i/>
          <w:sz w:val="28"/>
          <w:szCs w:val="28"/>
          <w:vertAlign w:val="subscript"/>
        </w:rPr>
        <w:t>1</w:t>
      </w:r>
      <w:r w:rsidRPr="006B2F22">
        <w:rPr>
          <w:sz w:val="28"/>
          <w:szCs w:val="28"/>
        </w:rPr>
        <w:t xml:space="preserve"> – коефіцієнт, що враховує тип аератора, приймається: для дрібнопухирчатих аераторів залежно від  відношення площі аеруємої зони (</w:t>
      </w:r>
      <w:r w:rsidRPr="006B2F22">
        <w:rPr>
          <w:i/>
          <w:sz w:val="28"/>
          <w:szCs w:val="28"/>
        </w:rPr>
        <w:t>f</w:t>
      </w:r>
      <w:r w:rsidRPr="006B2F22">
        <w:rPr>
          <w:sz w:val="28"/>
          <w:szCs w:val="28"/>
        </w:rPr>
        <w:t>) до площі аеротенка (</w:t>
      </w:r>
      <w:r w:rsidRPr="006B2F22">
        <w:rPr>
          <w:i/>
          <w:sz w:val="28"/>
          <w:szCs w:val="28"/>
        </w:rPr>
        <w:t>F</w:t>
      </w:r>
      <w:r w:rsidRPr="006B2F22">
        <w:rPr>
          <w:sz w:val="28"/>
          <w:szCs w:val="28"/>
        </w:rPr>
        <w:t>)</w:t>
      </w:r>
    </w:p>
    <w:tbl>
      <w:tblPr>
        <w:tblW w:w="5000" w:type="pct"/>
        <w:tblLook w:val="01E0" w:firstRow="1" w:lastRow="1" w:firstColumn="1" w:lastColumn="1" w:noHBand="0" w:noVBand="0"/>
      </w:tblPr>
      <w:tblGrid>
        <w:gridCol w:w="7979"/>
        <w:gridCol w:w="950"/>
      </w:tblGrid>
      <w:tr w:rsidR="00DA1579" w:rsidRPr="006B2F22" w:rsidTr="00DA1579">
        <w:tc>
          <w:tcPr>
            <w:tcW w:w="4468" w:type="pct"/>
            <w:vAlign w:val="center"/>
          </w:tcPr>
          <w:p w:rsidR="00DA1579" w:rsidRPr="006B2F22" w:rsidRDefault="00DA1579" w:rsidP="00DA1579">
            <w:pPr>
              <w:spacing w:line="360" w:lineRule="auto"/>
              <w:ind w:firstLine="0"/>
              <w:jc w:val="center"/>
              <w:rPr>
                <w:i/>
                <w:sz w:val="28"/>
                <w:szCs w:val="28"/>
              </w:rPr>
            </w:pPr>
            <w:r w:rsidRPr="006B2F22">
              <w:rPr>
                <w:position w:val="-12"/>
                <w:sz w:val="28"/>
                <w:szCs w:val="28"/>
              </w:rPr>
              <w:object w:dxaOrig="1300" w:dyaOrig="420">
                <v:shape id="_x0000_i1066" type="#_x0000_t75" style="width:64.5pt;height:21.75pt" o:ole="">
                  <v:imagedata r:id="rId101" o:title=""/>
                </v:shape>
                <o:OLEObject Type="Embed" ProgID="Equation.3" ShapeID="_x0000_i1066" DrawAspect="Content" ObjectID="_1637665707" r:id="rId102"/>
              </w:object>
            </w:r>
            <w:r w:rsidRPr="006B2F22">
              <w:rPr>
                <w:sz w:val="28"/>
                <w:szCs w:val="28"/>
              </w:rPr>
              <w:t>,</w:t>
            </w:r>
          </w:p>
        </w:tc>
        <w:tc>
          <w:tcPr>
            <w:tcW w:w="532" w:type="pct"/>
            <w:vAlign w:val="center"/>
          </w:tcPr>
          <w:p w:rsidR="00DA1579" w:rsidRPr="006B2F22" w:rsidRDefault="00DA1579" w:rsidP="00DA1579">
            <w:pPr>
              <w:spacing w:line="360" w:lineRule="auto"/>
              <w:ind w:firstLine="0"/>
              <w:rPr>
                <w:sz w:val="28"/>
                <w:szCs w:val="28"/>
              </w:rPr>
            </w:pPr>
            <w:r w:rsidRPr="006B2F22">
              <w:rPr>
                <w:rFonts w:eastAsiaTheme="minorEastAsia"/>
                <w:sz w:val="28"/>
                <w:szCs w:val="28"/>
              </w:rPr>
              <w:t>(2.26)</w:t>
            </w:r>
          </w:p>
        </w:tc>
      </w:tr>
    </w:tbl>
    <w:p w:rsidR="00DA1579" w:rsidRPr="006B2F22" w:rsidRDefault="00DA1579" w:rsidP="00DA1579">
      <w:pPr>
        <w:spacing w:line="360" w:lineRule="auto"/>
        <w:ind w:firstLine="0"/>
        <w:contextualSpacing/>
        <w:rPr>
          <w:sz w:val="28"/>
          <w:szCs w:val="28"/>
        </w:rPr>
      </w:pPr>
      <w:r w:rsidRPr="006B2F22">
        <w:rPr>
          <w:sz w:val="28"/>
          <w:szCs w:val="28"/>
        </w:rPr>
        <w:t>І розраховується за формулою (</w:t>
      </w:r>
      <w:r w:rsidRPr="006B2F22">
        <w:rPr>
          <w:rFonts w:eastAsiaTheme="minorEastAsia"/>
          <w:sz w:val="28"/>
          <w:szCs w:val="28"/>
        </w:rPr>
        <w:t>2.15</w:t>
      </w:r>
      <w:r w:rsidRPr="006B2F22">
        <w:rPr>
          <w:sz w:val="28"/>
          <w:szCs w:val="28"/>
        </w:rPr>
        <w:t>):</w:t>
      </w:r>
    </w:p>
    <w:tbl>
      <w:tblPr>
        <w:tblpPr w:leftFromText="180" w:rightFromText="180" w:vertAnchor="text" w:horzAnchor="margin" w:tblpXSpec="center" w:tblpY="104"/>
        <w:tblW w:w="5000" w:type="pct"/>
        <w:tblLook w:val="01E0" w:firstRow="1" w:lastRow="1" w:firstColumn="1" w:lastColumn="1" w:noHBand="0" w:noVBand="0"/>
      </w:tblPr>
      <w:tblGrid>
        <w:gridCol w:w="7979"/>
        <w:gridCol w:w="950"/>
      </w:tblGrid>
      <w:tr w:rsidR="00DA1579" w:rsidRPr="006B2F22" w:rsidTr="00DA1579">
        <w:tc>
          <w:tcPr>
            <w:tcW w:w="4468" w:type="pct"/>
            <w:vAlign w:val="center"/>
          </w:tcPr>
          <w:p w:rsidR="00DA1579" w:rsidRPr="006B2F22" w:rsidRDefault="00DA1579" w:rsidP="00DA1579">
            <w:pPr>
              <w:spacing w:line="360" w:lineRule="auto"/>
              <w:ind w:firstLine="0"/>
              <w:contextualSpacing/>
              <w:jc w:val="center"/>
              <w:rPr>
                <w:i/>
                <w:sz w:val="28"/>
                <w:szCs w:val="28"/>
              </w:rPr>
            </w:pPr>
            <w:r w:rsidRPr="006B2F22">
              <w:rPr>
                <w:position w:val="-10"/>
                <w:sz w:val="28"/>
                <w:szCs w:val="28"/>
              </w:rPr>
              <w:object w:dxaOrig="4700" w:dyaOrig="360">
                <v:shape id="_x0000_i1067" type="#_x0000_t75" style="width:237.75pt;height:21.75pt" o:ole="">
                  <v:imagedata r:id="rId103" o:title=""/>
                </v:shape>
                <o:OLEObject Type="Embed" ProgID="Equation.3" ShapeID="_x0000_i1067" DrawAspect="Content" ObjectID="_1637665708" r:id="rId104"/>
              </w:object>
            </w:r>
            <w:r w:rsidRPr="006B2F22">
              <w:rPr>
                <w:sz w:val="28"/>
                <w:szCs w:val="28"/>
              </w:rPr>
              <w:t>,</w:t>
            </w:r>
          </w:p>
        </w:tc>
        <w:tc>
          <w:tcPr>
            <w:tcW w:w="532" w:type="pct"/>
            <w:vAlign w:val="center"/>
          </w:tcPr>
          <w:p w:rsidR="00DA1579" w:rsidRPr="006B2F22" w:rsidRDefault="00DA1579" w:rsidP="00DA1579">
            <w:pPr>
              <w:spacing w:line="360" w:lineRule="auto"/>
              <w:ind w:firstLine="0"/>
              <w:contextualSpacing/>
              <w:rPr>
                <w:sz w:val="28"/>
                <w:szCs w:val="28"/>
              </w:rPr>
            </w:pPr>
            <w:r w:rsidRPr="006B2F22">
              <w:rPr>
                <w:rFonts w:eastAsiaTheme="minorEastAsia"/>
                <w:sz w:val="28"/>
                <w:szCs w:val="28"/>
              </w:rPr>
              <w:t>(2.27)</w:t>
            </w:r>
          </w:p>
        </w:tc>
      </w:tr>
    </w:tbl>
    <w:p w:rsidR="00DA1579" w:rsidRPr="006B2F22" w:rsidRDefault="00DA1579" w:rsidP="00DA1579">
      <w:pPr>
        <w:spacing w:line="360" w:lineRule="auto"/>
        <w:contextualSpacing/>
        <w:rPr>
          <w:sz w:val="28"/>
          <w:szCs w:val="28"/>
        </w:rPr>
      </w:pPr>
      <w:r w:rsidRPr="006B2F22">
        <w:rPr>
          <w:sz w:val="28"/>
          <w:szCs w:val="28"/>
        </w:rPr>
        <w:t xml:space="preserve">  з відносною похибкою апроксимації 1,12 %. Для середньопухирчастих аераторів, а також систем з низьконапірною аерацією </w:t>
      </w:r>
      <w:r w:rsidRPr="006B2F22">
        <w:rPr>
          <w:position w:val="-12"/>
          <w:sz w:val="28"/>
          <w:szCs w:val="28"/>
        </w:rPr>
        <w:object w:dxaOrig="1280" w:dyaOrig="420">
          <v:shape id="_x0000_i1068" type="#_x0000_t75" style="width:50.25pt;height:14.25pt" o:ole="">
            <v:imagedata r:id="rId105" o:title=""/>
          </v:shape>
          <o:OLEObject Type="Embed" ProgID="Equation.3" ShapeID="_x0000_i1068" DrawAspect="Content" ObjectID="_1637665709" r:id="rId106"/>
        </w:object>
      </w:r>
    </w:p>
    <w:p w:rsidR="00DA1579" w:rsidRPr="006B2F22" w:rsidRDefault="00DA1579" w:rsidP="00DA1579">
      <w:pPr>
        <w:spacing w:line="360" w:lineRule="auto"/>
        <w:ind w:firstLine="567"/>
        <w:contextualSpacing/>
        <w:rPr>
          <w:sz w:val="28"/>
          <w:szCs w:val="28"/>
        </w:rPr>
      </w:pPr>
      <w:r w:rsidRPr="006B2F22">
        <w:rPr>
          <w:i/>
          <w:sz w:val="28"/>
          <w:szCs w:val="28"/>
        </w:rPr>
        <w:t>К</w:t>
      </w:r>
      <w:r w:rsidRPr="006B2F22">
        <w:rPr>
          <w:i/>
          <w:sz w:val="28"/>
          <w:szCs w:val="28"/>
          <w:vertAlign w:val="subscript"/>
        </w:rPr>
        <w:t>2</w:t>
      </w:r>
      <w:r w:rsidRPr="006B2F22">
        <w:rPr>
          <w:sz w:val="28"/>
          <w:szCs w:val="28"/>
        </w:rPr>
        <w:t xml:space="preserve"> – коефіцієнт, що залежить від глибини занурення аератора </w:t>
      </w:r>
      <w:r w:rsidRPr="006B2F22">
        <w:rPr>
          <w:i/>
          <w:sz w:val="28"/>
          <w:szCs w:val="28"/>
        </w:rPr>
        <w:t>h</w:t>
      </w:r>
      <w:r w:rsidRPr="006B2F22">
        <w:rPr>
          <w:i/>
          <w:sz w:val="28"/>
          <w:szCs w:val="28"/>
          <w:vertAlign w:val="subscript"/>
        </w:rPr>
        <w:t>а</w:t>
      </w:r>
      <w:r w:rsidRPr="006B2F22">
        <w:rPr>
          <w:sz w:val="28"/>
          <w:szCs w:val="28"/>
        </w:rPr>
        <w:t xml:space="preserve"> і визначається за формулою (2.16):</w:t>
      </w:r>
    </w:p>
    <w:tbl>
      <w:tblPr>
        <w:tblpPr w:leftFromText="180" w:rightFromText="180" w:vertAnchor="text" w:horzAnchor="margin" w:tblpXSpec="center" w:tblpY="154"/>
        <w:tblW w:w="5000" w:type="pct"/>
        <w:tblLook w:val="01E0" w:firstRow="1" w:lastRow="1" w:firstColumn="1" w:lastColumn="1" w:noHBand="0" w:noVBand="0"/>
      </w:tblPr>
      <w:tblGrid>
        <w:gridCol w:w="7979"/>
        <w:gridCol w:w="950"/>
      </w:tblGrid>
      <w:tr w:rsidR="00DA1579" w:rsidRPr="006B2F22" w:rsidTr="00DA1579">
        <w:tc>
          <w:tcPr>
            <w:tcW w:w="4468" w:type="pct"/>
            <w:vAlign w:val="center"/>
          </w:tcPr>
          <w:p w:rsidR="00DA1579" w:rsidRPr="006B2F22" w:rsidRDefault="00DA1579" w:rsidP="00DA1579">
            <w:pPr>
              <w:spacing w:line="360" w:lineRule="auto"/>
              <w:ind w:firstLine="0"/>
              <w:contextualSpacing/>
              <w:jc w:val="center"/>
              <w:rPr>
                <w:i/>
                <w:sz w:val="28"/>
                <w:szCs w:val="28"/>
              </w:rPr>
            </w:pPr>
            <w:r w:rsidRPr="006B2F22">
              <w:rPr>
                <w:position w:val="-12"/>
                <w:sz w:val="28"/>
                <w:szCs w:val="28"/>
              </w:rPr>
              <w:object w:dxaOrig="5260" w:dyaOrig="380">
                <v:shape id="_x0000_i1069" type="#_x0000_t75" style="width:266.25pt;height:21.75pt" o:ole="">
                  <v:imagedata r:id="rId107" o:title=""/>
                </v:shape>
                <o:OLEObject Type="Embed" ProgID="Equation.3" ShapeID="_x0000_i1069" DrawAspect="Content" ObjectID="_1637665710" r:id="rId108"/>
              </w:object>
            </w:r>
            <w:r w:rsidRPr="006B2F22">
              <w:rPr>
                <w:sz w:val="28"/>
                <w:szCs w:val="28"/>
              </w:rPr>
              <w:t>,</w:t>
            </w:r>
          </w:p>
        </w:tc>
        <w:tc>
          <w:tcPr>
            <w:tcW w:w="532" w:type="pct"/>
            <w:vAlign w:val="center"/>
          </w:tcPr>
          <w:p w:rsidR="00DA1579" w:rsidRPr="006B2F22" w:rsidRDefault="00DA1579" w:rsidP="00DA1579">
            <w:pPr>
              <w:spacing w:line="360" w:lineRule="auto"/>
              <w:ind w:firstLine="0"/>
              <w:contextualSpacing/>
              <w:rPr>
                <w:sz w:val="28"/>
                <w:szCs w:val="28"/>
              </w:rPr>
            </w:pPr>
            <w:r w:rsidRPr="006B2F22">
              <w:rPr>
                <w:rFonts w:eastAsiaTheme="minorEastAsia"/>
                <w:sz w:val="28"/>
                <w:szCs w:val="28"/>
              </w:rPr>
              <w:t>(2.28)</w:t>
            </w:r>
          </w:p>
        </w:tc>
      </w:tr>
    </w:tbl>
    <w:p w:rsidR="00DA1579" w:rsidRPr="006B2F22" w:rsidRDefault="00DA1579" w:rsidP="00DA1579">
      <w:pPr>
        <w:pStyle w:val="a7"/>
        <w:spacing w:after="0" w:line="360" w:lineRule="auto"/>
        <w:ind w:left="0"/>
        <w:jc w:val="both"/>
        <w:rPr>
          <w:szCs w:val="28"/>
          <w:lang w:val="uk-UA"/>
        </w:rPr>
      </w:pPr>
      <w:r w:rsidRPr="006B2F22">
        <w:rPr>
          <w:szCs w:val="28"/>
          <w:lang w:val="uk-UA"/>
        </w:rPr>
        <w:t>з</w:t>
      </w:r>
      <w:r w:rsidR="00BE02B6" w:rsidRPr="006B2F22">
        <w:rPr>
          <w:szCs w:val="28"/>
          <w:lang w:val="uk-UA"/>
        </w:rPr>
        <w:t xml:space="preserve"> </w:t>
      </w:r>
      <w:r w:rsidRPr="006B2F22">
        <w:rPr>
          <w:szCs w:val="28"/>
          <w:lang w:val="uk-UA"/>
        </w:rPr>
        <w:t>відносною похибкою апроксимації 3,8 %.</w:t>
      </w:r>
    </w:p>
    <w:p w:rsidR="00DA1579" w:rsidRPr="006B2F22" w:rsidRDefault="00DA1579" w:rsidP="00DA1579">
      <w:pPr>
        <w:spacing w:line="360" w:lineRule="auto"/>
        <w:ind w:firstLine="0"/>
        <w:contextualSpacing/>
        <w:rPr>
          <w:sz w:val="28"/>
          <w:szCs w:val="28"/>
        </w:rPr>
      </w:pPr>
      <w:r w:rsidRPr="006B2F22">
        <w:rPr>
          <w:i/>
          <w:sz w:val="28"/>
          <w:szCs w:val="28"/>
        </w:rPr>
        <w:t>n</w:t>
      </w:r>
      <w:r w:rsidRPr="006B2F22">
        <w:rPr>
          <w:i/>
          <w:sz w:val="28"/>
          <w:szCs w:val="28"/>
          <w:vertAlign w:val="subscript"/>
        </w:rPr>
        <w:t>1</w:t>
      </w:r>
      <w:r w:rsidRPr="006B2F22">
        <w:rPr>
          <w:sz w:val="28"/>
          <w:szCs w:val="28"/>
        </w:rPr>
        <w:t xml:space="preserve"> – коефіцієнт, що враховує температуру стічних вод:</w:t>
      </w:r>
    </w:p>
    <w:tbl>
      <w:tblPr>
        <w:tblW w:w="5000" w:type="pct"/>
        <w:tblLook w:val="01E0" w:firstRow="1" w:lastRow="1" w:firstColumn="1" w:lastColumn="1" w:noHBand="0" w:noVBand="0"/>
      </w:tblPr>
      <w:tblGrid>
        <w:gridCol w:w="7979"/>
        <w:gridCol w:w="950"/>
      </w:tblGrid>
      <w:tr w:rsidR="00DA1579" w:rsidRPr="006B2F22" w:rsidTr="00DA1579">
        <w:tc>
          <w:tcPr>
            <w:tcW w:w="4468" w:type="pct"/>
            <w:vAlign w:val="center"/>
          </w:tcPr>
          <w:p w:rsidR="00DA1579" w:rsidRPr="006B2F22" w:rsidRDefault="00DA1579" w:rsidP="00DA1579">
            <w:pPr>
              <w:spacing w:line="360" w:lineRule="auto"/>
              <w:ind w:firstLine="0"/>
              <w:contextualSpacing/>
              <w:jc w:val="center"/>
              <w:rPr>
                <w:i/>
                <w:sz w:val="28"/>
                <w:szCs w:val="28"/>
              </w:rPr>
            </w:pPr>
            <w:r w:rsidRPr="006B2F22">
              <w:rPr>
                <w:position w:val="-12"/>
                <w:sz w:val="28"/>
                <w:szCs w:val="28"/>
              </w:rPr>
              <w:object w:dxaOrig="2100" w:dyaOrig="360">
                <v:shape id="_x0000_i1070" type="#_x0000_t75" style="width:108pt;height:21.75pt" o:ole="">
                  <v:imagedata r:id="rId109" o:title=""/>
                </v:shape>
                <o:OLEObject Type="Embed" ProgID="Equation.3" ShapeID="_x0000_i1070" DrawAspect="Content" ObjectID="_1637665711" r:id="rId110"/>
              </w:object>
            </w:r>
            <w:r w:rsidRPr="006B2F22">
              <w:rPr>
                <w:sz w:val="28"/>
                <w:szCs w:val="28"/>
              </w:rPr>
              <w:t>,</w:t>
            </w:r>
          </w:p>
        </w:tc>
        <w:tc>
          <w:tcPr>
            <w:tcW w:w="532" w:type="pct"/>
            <w:vAlign w:val="center"/>
          </w:tcPr>
          <w:p w:rsidR="00DA1579" w:rsidRPr="006B2F22" w:rsidRDefault="00DA1579" w:rsidP="00DA1579">
            <w:pPr>
              <w:spacing w:line="360" w:lineRule="auto"/>
              <w:ind w:firstLine="0"/>
              <w:contextualSpacing/>
              <w:rPr>
                <w:b/>
                <w:sz w:val="28"/>
                <w:szCs w:val="28"/>
              </w:rPr>
            </w:pPr>
            <w:r w:rsidRPr="006B2F22">
              <w:rPr>
                <w:rFonts w:eastAsiaTheme="minorEastAsia"/>
                <w:sz w:val="28"/>
                <w:szCs w:val="28"/>
              </w:rPr>
              <w:t>(2.29)</w:t>
            </w:r>
          </w:p>
        </w:tc>
      </w:tr>
    </w:tbl>
    <w:p w:rsidR="00DA1579" w:rsidRPr="006B2F22" w:rsidRDefault="00DA1579" w:rsidP="00DA1579">
      <w:pPr>
        <w:spacing w:line="360" w:lineRule="auto"/>
        <w:ind w:firstLine="567"/>
        <w:contextualSpacing/>
        <w:rPr>
          <w:sz w:val="28"/>
          <w:szCs w:val="28"/>
        </w:rPr>
      </w:pPr>
      <w:r w:rsidRPr="006B2F22">
        <w:rPr>
          <w:sz w:val="28"/>
          <w:szCs w:val="28"/>
        </w:rPr>
        <w:t xml:space="preserve">де </w:t>
      </w:r>
      <w:r w:rsidRPr="006B2F22">
        <w:rPr>
          <w:i/>
          <w:sz w:val="28"/>
          <w:szCs w:val="28"/>
        </w:rPr>
        <w:t>t</w:t>
      </w:r>
      <w:r w:rsidRPr="006B2F22">
        <w:rPr>
          <w:i/>
          <w:sz w:val="28"/>
          <w:szCs w:val="28"/>
          <w:vertAlign w:val="subscript"/>
        </w:rPr>
        <w:t>СР</w:t>
      </w:r>
      <w:r w:rsidRPr="006B2F22">
        <w:rPr>
          <w:sz w:val="28"/>
          <w:szCs w:val="28"/>
        </w:rPr>
        <w:t xml:space="preserve"> – середньомісячна температура стічної води за літній період, °С;</w:t>
      </w:r>
    </w:p>
    <w:p w:rsidR="00DA1579" w:rsidRPr="006B2F22" w:rsidRDefault="00DA1579" w:rsidP="00DA1579">
      <w:pPr>
        <w:spacing w:line="360" w:lineRule="auto"/>
        <w:contextualSpacing/>
        <w:rPr>
          <w:sz w:val="28"/>
          <w:szCs w:val="28"/>
        </w:rPr>
      </w:pPr>
      <w:r w:rsidRPr="006B2F22">
        <w:rPr>
          <w:i/>
          <w:sz w:val="28"/>
          <w:szCs w:val="28"/>
        </w:rPr>
        <w:t>n</w:t>
      </w:r>
      <w:r w:rsidRPr="006B2F22">
        <w:rPr>
          <w:i/>
          <w:sz w:val="28"/>
          <w:szCs w:val="28"/>
          <w:vertAlign w:val="subscript"/>
        </w:rPr>
        <w:t>2</w:t>
      </w:r>
      <w:r w:rsidRPr="006B2F22">
        <w:rPr>
          <w:sz w:val="28"/>
          <w:szCs w:val="28"/>
        </w:rPr>
        <w:t xml:space="preserve"> – коефіцієнт, що враховує відхилення швидкості переносу кисню в муловій суміші до швидкості переносу його в чистій воді, приймається: для побутових стічних вод 0,85; для виробничих стічних вод – за дослідними даними, при їхній відсутності допускається приймати </w:t>
      </w:r>
      <w:r w:rsidRPr="006B2F22">
        <w:rPr>
          <w:i/>
          <w:sz w:val="28"/>
          <w:szCs w:val="28"/>
        </w:rPr>
        <w:t>n</w:t>
      </w:r>
      <w:r w:rsidRPr="006B2F22">
        <w:rPr>
          <w:sz w:val="28"/>
          <w:szCs w:val="28"/>
        </w:rPr>
        <w:t xml:space="preserve"> = 0.7; </w:t>
      </w:r>
      <w:r w:rsidRPr="006B2F22">
        <w:rPr>
          <w:i/>
          <w:sz w:val="28"/>
          <w:szCs w:val="28"/>
        </w:rPr>
        <w:t>с</w:t>
      </w:r>
      <w:r w:rsidRPr="006B2F22">
        <w:rPr>
          <w:i/>
          <w:sz w:val="28"/>
          <w:szCs w:val="28"/>
          <w:vertAlign w:val="subscript"/>
        </w:rPr>
        <w:t>Р</w:t>
      </w:r>
      <w:r w:rsidRPr="006B2F22">
        <w:rPr>
          <w:sz w:val="28"/>
          <w:szCs w:val="28"/>
        </w:rPr>
        <w:t xml:space="preserve"> – розчинність кисню повітря у воді, мг/л, визначається за  формулою (2.30):</w:t>
      </w:r>
    </w:p>
    <w:tbl>
      <w:tblPr>
        <w:tblW w:w="5000" w:type="pct"/>
        <w:tblLook w:val="01E0" w:firstRow="1" w:lastRow="1" w:firstColumn="1" w:lastColumn="1" w:noHBand="0" w:noVBand="0"/>
      </w:tblPr>
      <w:tblGrid>
        <w:gridCol w:w="7979"/>
        <w:gridCol w:w="950"/>
      </w:tblGrid>
      <w:tr w:rsidR="00DA1579" w:rsidRPr="006B2F22" w:rsidTr="00DA1579">
        <w:tc>
          <w:tcPr>
            <w:tcW w:w="4468" w:type="pct"/>
            <w:vAlign w:val="center"/>
          </w:tcPr>
          <w:p w:rsidR="00DA1579" w:rsidRPr="006B2F22" w:rsidRDefault="00DA1579" w:rsidP="00DA1579">
            <w:pPr>
              <w:spacing w:line="360" w:lineRule="auto"/>
              <w:ind w:firstLine="0"/>
              <w:contextualSpacing/>
              <w:jc w:val="center"/>
              <w:rPr>
                <w:i/>
                <w:sz w:val="28"/>
                <w:szCs w:val="28"/>
              </w:rPr>
            </w:pPr>
            <w:r w:rsidRPr="006B2F22">
              <w:rPr>
                <w:position w:val="-36"/>
                <w:sz w:val="28"/>
                <w:szCs w:val="28"/>
              </w:rPr>
              <w:object w:dxaOrig="2240" w:dyaOrig="880">
                <v:shape id="_x0000_i1071" type="#_x0000_t75" style="width:93.75pt;height:36pt" o:ole="">
                  <v:imagedata r:id="rId111" o:title=""/>
                </v:shape>
                <o:OLEObject Type="Embed" ProgID="Equation.3" ShapeID="_x0000_i1071" DrawAspect="Content" ObjectID="_1637665712" r:id="rId112"/>
              </w:object>
            </w:r>
            <w:r w:rsidRPr="006B2F22">
              <w:rPr>
                <w:sz w:val="28"/>
                <w:szCs w:val="28"/>
              </w:rPr>
              <w:t>,</w:t>
            </w:r>
          </w:p>
        </w:tc>
        <w:tc>
          <w:tcPr>
            <w:tcW w:w="532" w:type="pct"/>
            <w:vAlign w:val="center"/>
          </w:tcPr>
          <w:p w:rsidR="00DA1579" w:rsidRPr="006B2F22" w:rsidRDefault="00DA1579" w:rsidP="00DA1579">
            <w:pPr>
              <w:spacing w:line="360" w:lineRule="auto"/>
              <w:ind w:firstLine="0"/>
              <w:contextualSpacing/>
              <w:rPr>
                <w:sz w:val="28"/>
                <w:szCs w:val="28"/>
              </w:rPr>
            </w:pPr>
            <w:r w:rsidRPr="006B2F22">
              <w:rPr>
                <w:rFonts w:eastAsiaTheme="minorEastAsia"/>
                <w:sz w:val="28"/>
                <w:szCs w:val="28"/>
              </w:rPr>
              <w:t>(2.30)</w:t>
            </w:r>
          </w:p>
        </w:tc>
      </w:tr>
    </w:tbl>
    <w:p w:rsidR="00DA1579" w:rsidRPr="006B2F22" w:rsidRDefault="00DA1579" w:rsidP="00DA1579">
      <w:pPr>
        <w:spacing w:line="360" w:lineRule="auto"/>
        <w:ind w:firstLine="0"/>
        <w:contextualSpacing/>
        <w:rPr>
          <w:sz w:val="28"/>
          <w:szCs w:val="28"/>
        </w:rPr>
      </w:pPr>
      <w:r w:rsidRPr="006B2F22">
        <w:rPr>
          <w:i/>
          <w:sz w:val="28"/>
          <w:szCs w:val="28"/>
        </w:rPr>
        <w:t>c</w:t>
      </w:r>
      <w:r w:rsidRPr="006B2F22">
        <w:rPr>
          <w:i/>
          <w:sz w:val="28"/>
          <w:szCs w:val="28"/>
          <w:vertAlign w:val="subscript"/>
        </w:rPr>
        <w:t>m</w:t>
      </w:r>
      <w:r w:rsidRPr="006B2F22">
        <w:rPr>
          <w:sz w:val="28"/>
          <w:szCs w:val="28"/>
        </w:rPr>
        <w:t xml:space="preserve"> – розчинність кисню повітря у воді залежно від  температури й тиску та розраховується за залежністю (2.31):</w:t>
      </w:r>
    </w:p>
    <w:tbl>
      <w:tblPr>
        <w:tblpPr w:leftFromText="180" w:rightFromText="180" w:vertAnchor="text" w:horzAnchor="margin" w:tblpY="95"/>
        <w:tblW w:w="5000" w:type="pct"/>
        <w:tblLook w:val="01E0" w:firstRow="1" w:lastRow="1" w:firstColumn="1" w:lastColumn="1" w:noHBand="0" w:noVBand="0"/>
      </w:tblPr>
      <w:tblGrid>
        <w:gridCol w:w="7979"/>
        <w:gridCol w:w="950"/>
      </w:tblGrid>
      <w:tr w:rsidR="00DA1579" w:rsidRPr="006B2F22" w:rsidTr="00DA1579">
        <w:tc>
          <w:tcPr>
            <w:tcW w:w="4468" w:type="pct"/>
            <w:vAlign w:val="center"/>
          </w:tcPr>
          <w:p w:rsidR="00DA1579" w:rsidRPr="006B2F22" w:rsidRDefault="00DA1579" w:rsidP="00DA1579">
            <w:pPr>
              <w:spacing w:line="360" w:lineRule="auto"/>
              <w:ind w:firstLine="0"/>
              <w:contextualSpacing/>
              <w:jc w:val="center"/>
              <w:rPr>
                <w:i/>
                <w:sz w:val="28"/>
                <w:szCs w:val="28"/>
              </w:rPr>
            </w:pPr>
            <w:r w:rsidRPr="006B2F22">
              <w:rPr>
                <w:color w:val="FF0000"/>
                <w:position w:val="-12"/>
                <w:sz w:val="28"/>
                <w:szCs w:val="28"/>
              </w:rPr>
              <w:object w:dxaOrig="4380" w:dyaOrig="380">
                <v:shape id="_x0000_i1072" type="#_x0000_t75" style="width:223.5pt;height:21.75pt" o:ole="">
                  <v:imagedata r:id="rId113" o:title=""/>
                </v:shape>
                <o:OLEObject Type="Embed" ProgID="Equation.3" ShapeID="_x0000_i1072" DrawAspect="Content" ObjectID="_1637665713" r:id="rId114"/>
              </w:object>
            </w:r>
            <w:r w:rsidRPr="006B2F22">
              <w:rPr>
                <w:sz w:val="28"/>
                <w:szCs w:val="28"/>
              </w:rPr>
              <w:t>,</w:t>
            </w:r>
          </w:p>
        </w:tc>
        <w:tc>
          <w:tcPr>
            <w:tcW w:w="532" w:type="pct"/>
            <w:vAlign w:val="center"/>
          </w:tcPr>
          <w:p w:rsidR="00DA1579" w:rsidRPr="006B2F22" w:rsidRDefault="00DA1579" w:rsidP="00DA1579">
            <w:pPr>
              <w:spacing w:line="360" w:lineRule="auto"/>
              <w:ind w:firstLine="0"/>
              <w:contextualSpacing/>
              <w:rPr>
                <w:sz w:val="28"/>
                <w:szCs w:val="28"/>
              </w:rPr>
            </w:pPr>
            <w:r w:rsidRPr="006B2F22">
              <w:rPr>
                <w:sz w:val="28"/>
                <w:szCs w:val="28"/>
              </w:rPr>
              <w:t>(2.31)</w:t>
            </w:r>
          </w:p>
        </w:tc>
      </w:tr>
    </w:tbl>
    <w:p w:rsidR="00DA1579" w:rsidRPr="006B2F22" w:rsidRDefault="00DA1579" w:rsidP="00DA1579">
      <w:pPr>
        <w:pStyle w:val="a7"/>
        <w:spacing w:after="0" w:line="360" w:lineRule="auto"/>
        <w:ind w:left="0"/>
        <w:jc w:val="both"/>
        <w:rPr>
          <w:szCs w:val="28"/>
          <w:lang w:val="uk-UA"/>
        </w:rPr>
      </w:pPr>
      <w:r w:rsidRPr="006B2F22">
        <w:rPr>
          <w:szCs w:val="28"/>
          <w:lang w:val="uk-UA"/>
        </w:rPr>
        <w:t xml:space="preserve">з відносною похибкою апроксимації 2,1 %; </w:t>
      </w:r>
      <w:r w:rsidRPr="006B2F22">
        <w:rPr>
          <w:i/>
          <w:szCs w:val="28"/>
          <w:lang w:val="uk-UA"/>
        </w:rPr>
        <w:t>c</w:t>
      </w:r>
      <w:r w:rsidRPr="006B2F22">
        <w:rPr>
          <w:szCs w:val="28"/>
          <w:lang w:val="uk-UA"/>
        </w:rPr>
        <w:t xml:space="preserve"> – середня концентрація О</w:t>
      </w:r>
      <w:r w:rsidRPr="006B2F22">
        <w:rPr>
          <w:szCs w:val="28"/>
          <w:vertAlign w:val="subscript"/>
          <w:lang w:val="uk-UA"/>
        </w:rPr>
        <w:t>2</w:t>
      </w:r>
      <w:r w:rsidRPr="006B2F22">
        <w:rPr>
          <w:szCs w:val="28"/>
          <w:lang w:val="uk-UA"/>
        </w:rPr>
        <w:t xml:space="preserve">  в аеротенку, мг/л.</w:t>
      </w:r>
    </w:p>
    <w:p w:rsidR="00DA1579" w:rsidRPr="006B2F22" w:rsidRDefault="00DA1579" w:rsidP="00DA1579">
      <w:pPr>
        <w:spacing w:line="360" w:lineRule="auto"/>
        <w:ind w:firstLine="0"/>
        <w:contextualSpacing/>
        <w:rPr>
          <w:sz w:val="28"/>
          <w:szCs w:val="28"/>
        </w:rPr>
      </w:pPr>
      <w:r w:rsidRPr="006B2F22">
        <w:rPr>
          <w:sz w:val="28"/>
          <w:szCs w:val="28"/>
        </w:rPr>
        <w:t xml:space="preserve">За знайденими значеннями </w:t>
      </w:r>
      <w:r w:rsidRPr="006B2F22">
        <w:rPr>
          <w:i/>
          <w:sz w:val="28"/>
          <w:szCs w:val="28"/>
        </w:rPr>
        <w:t>D</w:t>
      </w:r>
      <w:r w:rsidRPr="006B2F22">
        <w:rPr>
          <w:sz w:val="28"/>
          <w:szCs w:val="28"/>
        </w:rPr>
        <w:t xml:space="preserve"> і </w:t>
      </w:r>
      <w:r w:rsidRPr="006B2F22">
        <w:rPr>
          <w:i/>
          <w:sz w:val="28"/>
          <w:szCs w:val="28"/>
        </w:rPr>
        <w:t>t</w:t>
      </w:r>
      <w:r w:rsidRPr="006B2F22">
        <w:rPr>
          <w:sz w:val="28"/>
          <w:szCs w:val="28"/>
        </w:rPr>
        <w:t xml:space="preserve"> визначається інтенсивність аерації (2.32):</w:t>
      </w:r>
    </w:p>
    <w:tbl>
      <w:tblPr>
        <w:tblW w:w="5000" w:type="pct"/>
        <w:tblLook w:val="01E0" w:firstRow="1" w:lastRow="1" w:firstColumn="1" w:lastColumn="1" w:noHBand="0" w:noVBand="0"/>
      </w:tblPr>
      <w:tblGrid>
        <w:gridCol w:w="7979"/>
        <w:gridCol w:w="950"/>
      </w:tblGrid>
      <w:tr w:rsidR="00DA1579" w:rsidRPr="006B2F22" w:rsidTr="00DA1579">
        <w:tc>
          <w:tcPr>
            <w:tcW w:w="4468" w:type="pct"/>
            <w:vAlign w:val="center"/>
          </w:tcPr>
          <w:p w:rsidR="00DA1579" w:rsidRPr="006B2F22" w:rsidRDefault="00DA1579" w:rsidP="00DA1579">
            <w:pPr>
              <w:spacing w:line="360" w:lineRule="auto"/>
              <w:ind w:firstLine="0"/>
              <w:contextualSpacing/>
              <w:jc w:val="center"/>
              <w:rPr>
                <w:i/>
                <w:sz w:val="28"/>
                <w:szCs w:val="28"/>
              </w:rPr>
            </w:pPr>
            <w:r w:rsidRPr="006B2F22">
              <w:rPr>
                <w:position w:val="-24"/>
                <w:sz w:val="28"/>
                <w:szCs w:val="28"/>
              </w:rPr>
              <w:object w:dxaOrig="999" w:dyaOrig="620">
                <v:shape id="_x0000_i1073" type="#_x0000_t75" style="width:50.25pt;height:28.5pt" o:ole="">
                  <v:imagedata r:id="rId115" o:title=""/>
                </v:shape>
                <o:OLEObject Type="Embed" ProgID="Equation.3" ShapeID="_x0000_i1073" DrawAspect="Content" ObjectID="_1637665714" r:id="rId116"/>
              </w:object>
            </w:r>
            <w:r w:rsidRPr="006B2F22">
              <w:rPr>
                <w:sz w:val="28"/>
                <w:szCs w:val="28"/>
              </w:rPr>
              <w:t>,</w:t>
            </w:r>
          </w:p>
        </w:tc>
        <w:tc>
          <w:tcPr>
            <w:tcW w:w="532" w:type="pct"/>
            <w:vAlign w:val="center"/>
          </w:tcPr>
          <w:p w:rsidR="00DA1579" w:rsidRPr="006B2F22" w:rsidRDefault="00DA1579" w:rsidP="00DA1579">
            <w:pPr>
              <w:spacing w:line="360" w:lineRule="auto"/>
              <w:ind w:firstLine="0"/>
              <w:contextualSpacing/>
              <w:rPr>
                <w:sz w:val="28"/>
                <w:szCs w:val="28"/>
              </w:rPr>
            </w:pPr>
            <w:r w:rsidRPr="006B2F22">
              <w:rPr>
                <w:sz w:val="28"/>
                <w:szCs w:val="28"/>
              </w:rPr>
              <w:t>(2.32)</w:t>
            </w:r>
          </w:p>
        </w:tc>
      </w:tr>
    </w:tbl>
    <w:p w:rsidR="00DA1579" w:rsidRPr="006B2F22" w:rsidRDefault="00DA1579" w:rsidP="00DA1579">
      <w:pPr>
        <w:spacing w:line="360" w:lineRule="auto"/>
        <w:contextualSpacing/>
        <w:rPr>
          <w:sz w:val="28"/>
          <w:szCs w:val="28"/>
        </w:rPr>
      </w:pPr>
      <w:r w:rsidRPr="006B2F22">
        <w:rPr>
          <w:sz w:val="28"/>
          <w:szCs w:val="28"/>
        </w:rPr>
        <w:t xml:space="preserve">де </w:t>
      </w:r>
      <w:r w:rsidRPr="006B2F22">
        <w:rPr>
          <w:i/>
          <w:sz w:val="28"/>
          <w:szCs w:val="28"/>
        </w:rPr>
        <w:t xml:space="preserve">I </w:t>
      </w:r>
      <w:r w:rsidRPr="006B2F22">
        <w:rPr>
          <w:sz w:val="28"/>
          <w:szCs w:val="28"/>
        </w:rPr>
        <w:t>– інтенсивність аерації, м</w:t>
      </w:r>
      <w:r w:rsidRPr="006B2F22">
        <w:rPr>
          <w:sz w:val="28"/>
          <w:szCs w:val="28"/>
          <w:vertAlign w:val="superscript"/>
        </w:rPr>
        <w:t>3</w:t>
      </w:r>
      <w:r w:rsidRPr="006B2F22">
        <w:rPr>
          <w:sz w:val="28"/>
          <w:szCs w:val="28"/>
        </w:rPr>
        <w:t>/м</w:t>
      </w:r>
      <w:r w:rsidRPr="006B2F22">
        <w:rPr>
          <w:sz w:val="28"/>
          <w:szCs w:val="28"/>
          <w:vertAlign w:val="superscript"/>
        </w:rPr>
        <w:t>2</w:t>
      </w:r>
      <w:r w:rsidRPr="006B2F22">
        <w:rPr>
          <w:sz w:val="28"/>
          <w:szCs w:val="28"/>
        </w:rPr>
        <w:t xml:space="preserve">; </w:t>
      </w:r>
      <w:r w:rsidRPr="006B2F22">
        <w:rPr>
          <w:i/>
          <w:sz w:val="28"/>
          <w:szCs w:val="28"/>
        </w:rPr>
        <w:t>H</w:t>
      </w:r>
      <w:r w:rsidRPr="006B2F22">
        <w:rPr>
          <w:sz w:val="28"/>
          <w:szCs w:val="28"/>
        </w:rPr>
        <w:t xml:space="preserve"> – робоча глибина аеротенку, м.</w:t>
      </w:r>
    </w:p>
    <w:p w:rsidR="00DA1579" w:rsidRPr="006B2F22" w:rsidRDefault="00DA1579" w:rsidP="00DA1579">
      <w:pPr>
        <w:spacing w:line="360" w:lineRule="auto"/>
        <w:ind w:firstLine="567"/>
        <w:contextualSpacing/>
        <w:rPr>
          <w:sz w:val="28"/>
          <w:szCs w:val="28"/>
        </w:rPr>
      </w:pPr>
      <w:r w:rsidRPr="006B2F22">
        <w:rPr>
          <w:sz w:val="28"/>
          <w:szCs w:val="28"/>
        </w:rPr>
        <w:t xml:space="preserve">Якщо для прийнятого </w:t>
      </w:r>
      <w:r w:rsidRPr="006B2F22">
        <w:rPr>
          <w:i/>
          <w:sz w:val="28"/>
          <w:szCs w:val="28"/>
        </w:rPr>
        <w:t>К</w:t>
      </w:r>
      <w:r w:rsidRPr="006B2F22">
        <w:rPr>
          <w:i/>
          <w:sz w:val="28"/>
          <w:szCs w:val="28"/>
          <w:vertAlign w:val="subscript"/>
        </w:rPr>
        <w:t xml:space="preserve">1 </w:t>
      </w:r>
      <w:r w:rsidRPr="006B2F22">
        <w:rPr>
          <w:sz w:val="28"/>
          <w:szCs w:val="28"/>
        </w:rPr>
        <w:t>розрахована інтенсивність аерації більше максимальної (</w:t>
      </w:r>
      <w:r w:rsidRPr="006B2F22">
        <w:rPr>
          <w:i/>
          <w:sz w:val="28"/>
          <w:szCs w:val="28"/>
        </w:rPr>
        <w:t>І</w:t>
      </w:r>
      <w:r w:rsidRPr="006B2F22">
        <w:rPr>
          <w:i/>
          <w:sz w:val="28"/>
          <w:szCs w:val="28"/>
          <w:vertAlign w:val="subscript"/>
        </w:rPr>
        <w:t>max</w:t>
      </w:r>
      <w:r w:rsidRPr="006B2F22">
        <w:rPr>
          <w:sz w:val="28"/>
          <w:szCs w:val="28"/>
        </w:rPr>
        <w:t>), яка визначається за виразом (2.33):</w:t>
      </w:r>
    </w:p>
    <w:tbl>
      <w:tblPr>
        <w:tblW w:w="5000" w:type="pct"/>
        <w:tblLook w:val="01E0" w:firstRow="1" w:lastRow="1" w:firstColumn="1" w:lastColumn="1" w:noHBand="0" w:noVBand="0"/>
      </w:tblPr>
      <w:tblGrid>
        <w:gridCol w:w="7979"/>
        <w:gridCol w:w="950"/>
      </w:tblGrid>
      <w:tr w:rsidR="00DA1579" w:rsidRPr="006B2F22" w:rsidTr="00DA1579">
        <w:tc>
          <w:tcPr>
            <w:tcW w:w="4468" w:type="pct"/>
            <w:vAlign w:val="center"/>
          </w:tcPr>
          <w:p w:rsidR="00DA1579" w:rsidRPr="006B2F22" w:rsidRDefault="00DA1579" w:rsidP="00DA1579">
            <w:pPr>
              <w:spacing w:line="360" w:lineRule="auto"/>
              <w:contextualSpacing/>
              <w:jc w:val="center"/>
              <w:rPr>
                <w:i/>
                <w:sz w:val="28"/>
                <w:szCs w:val="28"/>
              </w:rPr>
            </w:pPr>
            <w:r w:rsidRPr="006B2F22">
              <w:rPr>
                <w:position w:val="-12"/>
                <w:sz w:val="28"/>
                <w:szCs w:val="28"/>
              </w:rPr>
              <w:object w:dxaOrig="3100" w:dyaOrig="360">
                <v:shape id="_x0000_i1074" type="#_x0000_t75" style="width:158.25pt;height:21.75pt" o:ole="">
                  <v:imagedata r:id="rId117" o:title=""/>
                </v:shape>
                <o:OLEObject Type="Embed" ProgID="Equation.3" ShapeID="_x0000_i1074" DrawAspect="Content" ObjectID="_1637665715" r:id="rId118"/>
              </w:object>
            </w:r>
            <w:r w:rsidRPr="006B2F22">
              <w:rPr>
                <w:sz w:val="28"/>
                <w:szCs w:val="28"/>
              </w:rPr>
              <w:t>,</w:t>
            </w:r>
          </w:p>
        </w:tc>
        <w:tc>
          <w:tcPr>
            <w:tcW w:w="532" w:type="pct"/>
            <w:vAlign w:val="center"/>
          </w:tcPr>
          <w:p w:rsidR="00DA1579" w:rsidRPr="006B2F22" w:rsidRDefault="00DA1579" w:rsidP="00DA1579">
            <w:pPr>
              <w:spacing w:line="360" w:lineRule="auto"/>
              <w:ind w:firstLine="0"/>
              <w:contextualSpacing/>
              <w:rPr>
                <w:sz w:val="28"/>
                <w:szCs w:val="28"/>
              </w:rPr>
            </w:pPr>
            <w:r w:rsidRPr="006B2F22">
              <w:rPr>
                <w:sz w:val="28"/>
                <w:szCs w:val="28"/>
              </w:rPr>
              <w:t>(2.33)</w:t>
            </w:r>
          </w:p>
        </w:tc>
      </w:tr>
    </w:tbl>
    <w:p w:rsidR="00DA1579" w:rsidRPr="006B2F22" w:rsidRDefault="00DA1579" w:rsidP="00DA1579">
      <w:pPr>
        <w:pStyle w:val="a7"/>
        <w:spacing w:after="0" w:line="360" w:lineRule="auto"/>
        <w:ind w:left="0"/>
        <w:jc w:val="both"/>
        <w:rPr>
          <w:szCs w:val="28"/>
          <w:lang w:val="uk-UA"/>
        </w:rPr>
      </w:pPr>
      <w:r w:rsidRPr="006B2F22">
        <w:rPr>
          <w:szCs w:val="28"/>
          <w:lang w:val="uk-UA"/>
        </w:rPr>
        <w:t>з відносною похибкою 0,00002 %, то необхідно збільшити площу аеруємої зони.</w:t>
      </w:r>
    </w:p>
    <w:p w:rsidR="00DA1579" w:rsidRPr="006B2F22" w:rsidRDefault="00DA1579" w:rsidP="00DA1579">
      <w:pPr>
        <w:spacing w:line="360" w:lineRule="auto"/>
        <w:ind w:firstLine="567"/>
        <w:contextualSpacing/>
        <w:rPr>
          <w:sz w:val="28"/>
          <w:szCs w:val="28"/>
        </w:rPr>
      </w:pPr>
      <w:r w:rsidRPr="006B2F22">
        <w:rPr>
          <w:sz w:val="28"/>
          <w:szCs w:val="28"/>
        </w:rPr>
        <w:t xml:space="preserve">Якщо для прийнятого </w:t>
      </w:r>
      <w:r w:rsidRPr="006B2F22">
        <w:rPr>
          <w:i/>
          <w:sz w:val="28"/>
          <w:szCs w:val="28"/>
        </w:rPr>
        <w:t>К</w:t>
      </w:r>
      <w:r w:rsidRPr="006B2F22">
        <w:rPr>
          <w:i/>
          <w:sz w:val="28"/>
          <w:szCs w:val="28"/>
          <w:vertAlign w:val="subscript"/>
        </w:rPr>
        <w:t xml:space="preserve">1 </w:t>
      </w:r>
      <w:r w:rsidRPr="006B2F22">
        <w:rPr>
          <w:sz w:val="28"/>
          <w:szCs w:val="28"/>
        </w:rPr>
        <w:t>розрахована інтенсивність аерації менше мінімальної (</w:t>
      </w:r>
      <w:r w:rsidRPr="006B2F22">
        <w:rPr>
          <w:i/>
          <w:sz w:val="28"/>
          <w:szCs w:val="28"/>
        </w:rPr>
        <w:t>І</w:t>
      </w:r>
      <w:r w:rsidRPr="006B2F22">
        <w:rPr>
          <w:i/>
          <w:sz w:val="28"/>
          <w:szCs w:val="28"/>
          <w:vertAlign w:val="subscript"/>
        </w:rPr>
        <w:t>mіn</w:t>
      </w:r>
      <w:r w:rsidRPr="006B2F22">
        <w:rPr>
          <w:sz w:val="28"/>
          <w:szCs w:val="28"/>
        </w:rPr>
        <w:t>), що розраховується за залежністю (2.34):</w:t>
      </w:r>
    </w:p>
    <w:tbl>
      <w:tblPr>
        <w:tblW w:w="5000" w:type="pct"/>
        <w:tblLook w:val="01E0" w:firstRow="1" w:lastRow="1" w:firstColumn="1" w:lastColumn="1" w:noHBand="0" w:noVBand="0"/>
      </w:tblPr>
      <w:tblGrid>
        <w:gridCol w:w="7979"/>
        <w:gridCol w:w="950"/>
      </w:tblGrid>
      <w:tr w:rsidR="00DA1579" w:rsidRPr="006B2F22" w:rsidTr="00DA1579">
        <w:tc>
          <w:tcPr>
            <w:tcW w:w="4468" w:type="pct"/>
            <w:vAlign w:val="center"/>
          </w:tcPr>
          <w:p w:rsidR="00DA1579" w:rsidRPr="006B2F22" w:rsidRDefault="00DA1579" w:rsidP="00DA1579">
            <w:pPr>
              <w:spacing w:line="360" w:lineRule="auto"/>
              <w:contextualSpacing/>
              <w:jc w:val="center"/>
              <w:rPr>
                <w:i/>
                <w:sz w:val="28"/>
                <w:szCs w:val="28"/>
              </w:rPr>
            </w:pPr>
            <w:r w:rsidRPr="006B2F22">
              <w:rPr>
                <w:position w:val="-12"/>
                <w:sz w:val="28"/>
                <w:szCs w:val="28"/>
              </w:rPr>
              <w:object w:dxaOrig="4740" w:dyaOrig="380">
                <v:shape id="_x0000_i1075" type="#_x0000_t75" style="width:237.75pt;height:21.75pt" o:ole="">
                  <v:imagedata r:id="rId119" o:title=""/>
                </v:shape>
                <o:OLEObject Type="Embed" ProgID="Equation.3" ShapeID="_x0000_i1075" DrawAspect="Content" ObjectID="_1637665716" r:id="rId120"/>
              </w:object>
            </w:r>
            <w:r w:rsidRPr="006B2F22">
              <w:rPr>
                <w:sz w:val="28"/>
                <w:szCs w:val="28"/>
              </w:rPr>
              <w:t>,</w:t>
            </w:r>
          </w:p>
        </w:tc>
        <w:tc>
          <w:tcPr>
            <w:tcW w:w="532" w:type="pct"/>
            <w:vAlign w:val="center"/>
          </w:tcPr>
          <w:p w:rsidR="00DA1579" w:rsidRPr="006B2F22" w:rsidRDefault="00DA1579" w:rsidP="00DA1579">
            <w:pPr>
              <w:spacing w:line="360" w:lineRule="auto"/>
              <w:ind w:firstLine="48"/>
              <w:contextualSpacing/>
              <w:rPr>
                <w:sz w:val="28"/>
                <w:szCs w:val="28"/>
              </w:rPr>
            </w:pPr>
            <w:r w:rsidRPr="006B2F22">
              <w:rPr>
                <w:sz w:val="28"/>
                <w:szCs w:val="28"/>
              </w:rPr>
              <w:t>(2.34)</w:t>
            </w:r>
          </w:p>
        </w:tc>
      </w:tr>
    </w:tbl>
    <w:p w:rsidR="00DA1579" w:rsidRPr="006B2F22" w:rsidRDefault="00DA1579" w:rsidP="00DA1579">
      <w:pPr>
        <w:pStyle w:val="a7"/>
        <w:spacing w:after="0" w:line="360" w:lineRule="auto"/>
        <w:ind w:left="0"/>
        <w:jc w:val="both"/>
        <w:rPr>
          <w:szCs w:val="28"/>
          <w:lang w:val="uk-UA"/>
        </w:rPr>
      </w:pPr>
      <w:r w:rsidRPr="006B2F22">
        <w:rPr>
          <w:szCs w:val="28"/>
          <w:lang w:val="uk-UA"/>
        </w:rPr>
        <w:t>з відносною похибкою 3,67 %, то слід збільшити витрату повітря.</w:t>
      </w:r>
    </w:p>
    <w:p w:rsidR="00DA1579" w:rsidRPr="006B2F22" w:rsidRDefault="00DA1579" w:rsidP="00DA1579">
      <w:pPr>
        <w:pStyle w:val="a7"/>
        <w:spacing w:after="0" w:line="360" w:lineRule="auto"/>
        <w:ind w:left="0" w:firstLine="709"/>
        <w:contextualSpacing w:val="0"/>
        <w:jc w:val="both"/>
        <w:rPr>
          <w:rFonts w:cs="Times New Roman"/>
          <w:szCs w:val="28"/>
          <w:lang w:val="uk-UA"/>
        </w:rPr>
      </w:pPr>
      <w:r w:rsidRPr="006B2F22">
        <w:rPr>
          <w:rFonts w:cs="Times New Roman"/>
          <w:szCs w:val="28"/>
          <w:lang w:val="uk-UA"/>
        </w:rPr>
        <w:t xml:space="preserve">При проектуванні аеротенків з регенераторами важливим показником є степінь рециркуляції активного мулу </w:t>
      </w:r>
      <w:r w:rsidRPr="006B2F22">
        <w:rPr>
          <w:rFonts w:cs="Times New Roman"/>
          <w:i/>
          <w:szCs w:val="28"/>
          <w:lang w:val="uk-UA"/>
        </w:rPr>
        <w:t xml:space="preserve">R, </w:t>
      </w:r>
      <w:r w:rsidRPr="006B2F22">
        <w:rPr>
          <w:rFonts w:cs="Times New Roman"/>
          <w:szCs w:val="28"/>
          <w:lang w:val="uk-UA"/>
        </w:rPr>
        <w:t xml:space="preserve">значення якого залежить як від концентрації мулу в аеротенку, так і від ілового індексу. </w:t>
      </w:r>
    </w:p>
    <w:p w:rsidR="00DA1579" w:rsidRPr="006B2F22" w:rsidRDefault="00DA1579" w:rsidP="00C839A5">
      <w:pPr>
        <w:pStyle w:val="a7"/>
        <w:spacing w:after="0" w:line="360" w:lineRule="auto"/>
        <w:ind w:left="0" w:firstLine="709"/>
        <w:contextualSpacing w:val="0"/>
        <w:jc w:val="both"/>
        <w:rPr>
          <w:rFonts w:cs="Times New Roman"/>
          <w:szCs w:val="28"/>
          <w:lang w:val="uk-UA"/>
        </w:rPr>
      </w:pPr>
      <w:r w:rsidRPr="006B2F22">
        <w:rPr>
          <w:rFonts w:cs="Times New Roman"/>
          <w:szCs w:val="28"/>
          <w:lang w:val="uk-UA"/>
        </w:rPr>
        <w:t>Отримані апроксимуючі залежності мулового індексу від навантаження на площину для різних типів стічних вод по даним [1] наведені у таблиці 2.3</w:t>
      </w:r>
    </w:p>
    <w:p w:rsidR="00C839A5" w:rsidRPr="006B2F22" w:rsidRDefault="00C839A5" w:rsidP="00E77733">
      <w:pPr>
        <w:spacing w:line="360" w:lineRule="auto"/>
        <w:rPr>
          <w:sz w:val="28"/>
          <w:szCs w:val="28"/>
        </w:rPr>
      </w:pPr>
    </w:p>
    <w:p w:rsidR="00C839A5" w:rsidRPr="006B2F22" w:rsidRDefault="00C839A5" w:rsidP="00E77733">
      <w:pPr>
        <w:spacing w:line="360" w:lineRule="auto"/>
        <w:rPr>
          <w:sz w:val="28"/>
          <w:szCs w:val="28"/>
        </w:rPr>
      </w:pPr>
    </w:p>
    <w:p w:rsidR="006A0E02" w:rsidRPr="006B2F22" w:rsidRDefault="006A0E02" w:rsidP="00E77733">
      <w:pPr>
        <w:spacing w:line="360" w:lineRule="auto"/>
        <w:rPr>
          <w:sz w:val="28"/>
          <w:szCs w:val="28"/>
        </w:rPr>
      </w:pPr>
    </w:p>
    <w:p w:rsidR="006A0E02" w:rsidRPr="006B2F22" w:rsidRDefault="006A0E02" w:rsidP="00E77733">
      <w:pPr>
        <w:spacing w:line="360" w:lineRule="auto"/>
        <w:rPr>
          <w:sz w:val="28"/>
          <w:szCs w:val="28"/>
        </w:rPr>
      </w:pPr>
    </w:p>
    <w:p w:rsidR="006A0E02" w:rsidRPr="006B2F22" w:rsidRDefault="006A0E02" w:rsidP="00E77733">
      <w:pPr>
        <w:spacing w:line="360" w:lineRule="auto"/>
        <w:rPr>
          <w:sz w:val="28"/>
          <w:szCs w:val="28"/>
        </w:rPr>
      </w:pPr>
    </w:p>
    <w:p w:rsidR="00DA1579" w:rsidRPr="006B2F22" w:rsidRDefault="00DA1579" w:rsidP="00E77733">
      <w:pPr>
        <w:spacing w:line="360" w:lineRule="auto"/>
        <w:rPr>
          <w:sz w:val="28"/>
          <w:szCs w:val="28"/>
        </w:rPr>
      </w:pPr>
      <w:r w:rsidRPr="006B2F22">
        <w:rPr>
          <w:sz w:val="28"/>
          <w:szCs w:val="28"/>
        </w:rPr>
        <w:t>Таблиця 2.3</w:t>
      </w:r>
      <w:r w:rsidR="00E77733" w:rsidRPr="006B2F22">
        <w:rPr>
          <w:i/>
          <w:sz w:val="28"/>
          <w:szCs w:val="28"/>
        </w:rPr>
        <w:t xml:space="preserve"> </w:t>
      </w:r>
      <w:r w:rsidRPr="006B2F22">
        <w:rPr>
          <w:sz w:val="28"/>
          <w:szCs w:val="28"/>
        </w:rPr>
        <w:t>– Результати апроксимації залежності мулового індексу від навантаження на мул</w:t>
      </w:r>
    </w:p>
    <w:tbl>
      <w:tblPr>
        <w:tblStyle w:val="af5"/>
        <w:tblW w:w="9039" w:type="dxa"/>
        <w:tblLayout w:type="fixed"/>
        <w:tblLook w:val="0600" w:firstRow="0" w:lastRow="0" w:firstColumn="0" w:lastColumn="0" w:noHBand="1" w:noVBand="1"/>
      </w:tblPr>
      <w:tblGrid>
        <w:gridCol w:w="2649"/>
        <w:gridCol w:w="4972"/>
        <w:gridCol w:w="1418"/>
      </w:tblGrid>
      <w:tr w:rsidR="00DA1579" w:rsidRPr="006B2F22" w:rsidTr="00775102">
        <w:trPr>
          <w:trHeight w:val="586"/>
        </w:trPr>
        <w:tc>
          <w:tcPr>
            <w:tcW w:w="2649" w:type="dxa"/>
          </w:tcPr>
          <w:p w:rsidR="00DA1579" w:rsidRPr="006B2F22" w:rsidRDefault="00DA1579" w:rsidP="00DA1579">
            <w:pPr>
              <w:tabs>
                <w:tab w:val="right" w:pos="2433"/>
              </w:tabs>
              <w:spacing w:line="360" w:lineRule="auto"/>
              <w:ind w:firstLine="0"/>
              <w:contextualSpacing/>
              <w:jc w:val="center"/>
              <w:rPr>
                <w:sz w:val="28"/>
                <w:szCs w:val="28"/>
              </w:rPr>
            </w:pPr>
            <w:r w:rsidRPr="006B2F22">
              <w:rPr>
                <w:sz w:val="28"/>
                <w:szCs w:val="28"/>
              </w:rPr>
              <w:t>Вид стічних</w:t>
            </w:r>
          </w:p>
          <w:p w:rsidR="00DA1579" w:rsidRPr="006B2F22" w:rsidRDefault="00DA1579" w:rsidP="00DA1579">
            <w:pPr>
              <w:spacing w:line="360" w:lineRule="auto"/>
              <w:ind w:firstLine="0"/>
              <w:contextualSpacing/>
              <w:jc w:val="center"/>
              <w:rPr>
                <w:sz w:val="28"/>
                <w:szCs w:val="28"/>
              </w:rPr>
            </w:pPr>
            <w:r w:rsidRPr="006B2F22">
              <w:rPr>
                <w:sz w:val="28"/>
                <w:szCs w:val="28"/>
              </w:rPr>
              <w:t>вод</w:t>
            </w:r>
          </w:p>
        </w:tc>
        <w:tc>
          <w:tcPr>
            <w:tcW w:w="4972" w:type="dxa"/>
          </w:tcPr>
          <w:p w:rsidR="00DA1579" w:rsidRPr="006B2F22" w:rsidRDefault="00DA1579" w:rsidP="00DA1579">
            <w:pPr>
              <w:spacing w:line="360" w:lineRule="auto"/>
              <w:ind w:firstLine="0"/>
              <w:contextualSpacing/>
              <w:jc w:val="center"/>
              <w:rPr>
                <w:sz w:val="28"/>
                <w:szCs w:val="28"/>
              </w:rPr>
            </w:pPr>
            <w:r w:rsidRPr="006B2F22">
              <w:rPr>
                <w:sz w:val="28"/>
                <w:szCs w:val="28"/>
              </w:rPr>
              <w:t>Апроксимуючий поліном для визначення мулового індексу</w:t>
            </w:r>
          </w:p>
          <w:p w:rsidR="00DA1579" w:rsidRPr="006B2F22" w:rsidRDefault="00DA1579" w:rsidP="00DA1579">
            <w:pPr>
              <w:spacing w:line="360" w:lineRule="auto"/>
              <w:ind w:firstLine="0"/>
              <w:contextualSpacing/>
              <w:jc w:val="center"/>
              <w:rPr>
                <w:sz w:val="28"/>
                <w:szCs w:val="28"/>
              </w:rPr>
            </w:pPr>
            <w:r w:rsidRPr="006B2F22">
              <w:rPr>
                <w:sz w:val="28"/>
                <w:szCs w:val="28"/>
              </w:rPr>
              <w:t>(I, см</w:t>
            </w:r>
            <w:r w:rsidRPr="006B2F22">
              <w:rPr>
                <w:sz w:val="28"/>
                <w:szCs w:val="28"/>
                <w:vertAlign w:val="superscript"/>
              </w:rPr>
              <w:t>3</w:t>
            </w:r>
            <w:r w:rsidRPr="006B2F22">
              <w:rPr>
                <w:sz w:val="28"/>
                <w:szCs w:val="28"/>
              </w:rPr>
              <w:t>/год.) в залежності від навантаження на мул (q</w:t>
            </w:r>
            <w:r w:rsidRPr="006B2F22">
              <w:rPr>
                <w:sz w:val="28"/>
                <w:szCs w:val="28"/>
                <w:vertAlign w:val="subscript"/>
              </w:rPr>
              <w:t xml:space="preserve">1, </w:t>
            </w:r>
            <w:r w:rsidRPr="006B2F22">
              <w:rPr>
                <w:sz w:val="28"/>
                <w:szCs w:val="28"/>
              </w:rPr>
              <w:t>мг/(г доб))</w:t>
            </w:r>
          </w:p>
        </w:tc>
        <w:tc>
          <w:tcPr>
            <w:tcW w:w="1418" w:type="dxa"/>
          </w:tcPr>
          <w:p w:rsidR="00DA1579" w:rsidRPr="006B2F22" w:rsidRDefault="00DA1579" w:rsidP="00DA1579">
            <w:pPr>
              <w:spacing w:line="360" w:lineRule="auto"/>
              <w:ind w:firstLine="0"/>
              <w:contextualSpacing/>
              <w:jc w:val="center"/>
              <w:rPr>
                <w:sz w:val="28"/>
                <w:szCs w:val="28"/>
              </w:rPr>
            </w:pPr>
            <w:r w:rsidRPr="006B2F22">
              <w:rPr>
                <w:sz w:val="28"/>
                <w:szCs w:val="28"/>
              </w:rPr>
              <w:t>Відносна похибка,%</w:t>
            </w:r>
          </w:p>
        </w:tc>
      </w:tr>
      <w:tr w:rsidR="00DA1579" w:rsidRPr="006B2F22" w:rsidTr="00775102">
        <w:trPr>
          <w:trHeight w:val="229"/>
        </w:trPr>
        <w:tc>
          <w:tcPr>
            <w:tcW w:w="2649" w:type="dxa"/>
          </w:tcPr>
          <w:p w:rsidR="00DA1579" w:rsidRPr="006B2F22" w:rsidRDefault="00DA1579" w:rsidP="00DA1579">
            <w:pPr>
              <w:spacing w:line="360" w:lineRule="auto"/>
              <w:ind w:firstLine="0"/>
              <w:contextualSpacing/>
              <w:jc w:val="center"/>
              <w:rPr>
                <w:sz w:val="28"/>
                <w:szCs w:val="28"/>
              </w:rPr>
            </w:pPr>
            <w:r w:rsidRPr="006B2F22">
              <w:rPr>
                <w:sz w:val="28"/>
                <w:szCs w:val="28"/>
              </w:rPr>
              <w:lastRenderedPageBreak/>
              <w:t>Міські</w:t>
            </w:r>
          </w:p>
        </w:tc>
        <w:tc>
          <w:tcPr>
            <w:tcW w:w="4972" w:type="dxa"/>
          </w:tcPr>
          <w:p w:rsidR="00DA1579" w:rsidRPr="006B2F22" w:rsidRDefault="00DA1579" w:rsidP="00DA1579">
            <w:pPr>
              <w:spacing w:line="360" w:lineRule="auto"/>
              <w:ind w:firstLine="0"/>
              <w:contextualSpacing/>
              <w:jc w:val="center"/>
              <w:rPr>
                <w:color w:val="FF0000"/>
                <w:sz w:val="28"/>
                <w:szCs w:val="28"/>
              </w:rPr>
            </w:pPr>
            <w:r w:rsidRPr="006B2F22">
              <w:rPr>
                <w:rFonts w:eastAsiaTheme="minorHAnsi" w:cstheme="minorBidi"/>
                <w:color w:val="FF0000"/>
                <w:position w:val="-10"/>
                <w:sz w:val="28"/>
                <w:szCs w:val="28"/>
                <w:lang w:eastAsia="en-US"/>
              </w:rPr>
              <w:object w:dxaOrig="4880" w:dyaOrig="360">
                <v:shape id="_x0000_i1076" type="#_x0000_t75" style="width:244.5pt;height:21.75pt" o:ole="">
                  <v:imagedata r:id="rId121" o:title=""/>
                </v:shape>
                <o:OLEObject Type="Embed" ProgID="Equation.3" ShapeID="_x0000_i1076" DrawAspect="Content" ObjectID="_1637665717" r:id="rId122"/>
              </w:object>
            </w:r>
          </w:p>
        </w:tc>
        <w:tc>
          <w:tcPr>
            <w:tcW w:w="1418" w:type="dxa"/>
          </w:tcPr>
          <w:p w:rsidR="00DA1579" w:rsidRPr="006B2F22" w:rsidRDefault="00DA1579" w:rsidP="00DA1579">
            <w:pPr>
              <w:spacing w:line="360" w:lineRule="auto"/>
              <w:ind w:firstLine="0"/>
              <w:contextualSpacing/>
              <w:jc w:val="center"/>
              <w:rPr>
                <w:sz w:val="28"/>
                <w:szCs w:val="28"/>
              </w:rPr>
            </w:pPr>
            <w:r w:rsidRPr="006B2F22">
              <w:rPr>
                <w:sz w:val="28"/>
                <w:szCs w:val="28"/>
              </w:rPr>
              <w:t>3,87%</w:t>
            </w:r>
          </w:p>
        </w:tc>
      </w:tr>
      <w:tr w:rsidR="00DA1579" w:rsidRPr="006B2F22" w:rsidTr="00775102">
        <w:trPr>
          <w:trHeight w:val="391"/>
        </w:trPr>
        <w:tc>
          <w:tcPr>
            <w:tcW w:w="2649" w:type="dxa"/>
          </w:tcPr>
          <w:p w:rsidR="00DA1579" w:rsidRPr="006B2F22" w:rsidRDefault="00DA1579" w:rsidP="00DA1579">
            <w:pPr>
              <w:spacing w:line="360" w:lineRule="auto"/>
              <w:ind w:firstLine="0"/>
              <w:contextualSpacing/>
              <w:jc w:val="center"/>
              <w:rPr>
                <w:sz w:val="28"/>
                <w:szCs w:val="28"/>
              </w:rPr>
            </w:pPr>
            <w:r w:rsidRPr="006B2F22">
              <w:rPr>
                <w:sz w:val="28"/>
                <w:szCs w:val="28"/>
              </w:rPr>
              <w:t>Нафтопереробних заводів</w:t>
            </w:r>
          </w:p>
        </w:tc>
        <w:tc>
          <w:tcPr>
            <w:tcW w:w="4972" w:type="dxa"/>
          </w:tcPr>
          <w:p w:rsidR="00DA1579" w:rsidRPr="006B2F22" w:rsidRDefault="00DA1579" w:rsidP="00DA1579">
            <w:pPr>
              <w:spacing w:line="360" w:lineRule="auto"/>
              <w:ind w:firstLine="0"/>
              <w:contextualSpacing/>
              <w:jc w:val="center"/>
              <w:rPr>
                <w:rFonts w:eastAsiaTheme="minorHAnsi" w:cstheme="minorBidi"/>
                <w:color w:val="FF0000"/>
                <w:position w:val="-10"/>
                <w:sz w:val="28"/>
                <w:szCs w:val="28"/>
                <w:lang w:eastAsia="en-US"/>
              </w:rPr>
            </w:pPr>
          </w:p>
          <w:p w:rsidR="00DA1579" w:rsidRPr="006B2F22" w:rsidRDefault="00DA1579" w:rsidP="00DA1579">
            <w:pPr>
              <w:spacing w:line="360" w:lineRule="auto"/>
              <w:ind w:firstLine="0"/>
              <w:contextualSpacing/>
              <w:jc w:val="center"/>
              <w:rPr>
                <w:color w:val="FF0000"/>
                <w:sz w:val="28"/>
                <w:szCs w:val="28"/>
              </w:rPr>
            </w:pPr>
            <w:r w:rsidRPr="006B2F22">
              <w:rPr>
                <w:rFonts w:eastAsiaTheme="minorHAnsi" w:cstheme="minorBidi"/>
                <w:color w:val="FF0000"/>
                <w:position w:val="-10"/>
                <w:sz w:val="28"/>
                <w:szCs w:val="28"/>
                <w:lang w:eastAsia="en-US"/>
              </w:rPr>
              <w:object w:dxaOrig="3519" w:dyaOrig="360">
                <v:shape id="_x0000_i1077" type="#_x0000_t75" style="width:172.5pt;height:21.75pt" o:ole="">
                  <v:imagedata r:id="rId123" o:title=""/>
                </v:shape>
                <o:OLEObject Type="Embed" ProgID="Equation.3" ShapeID="_x0000_i1077" DrawAspect="Content" ObjectID="_1637665718" r:id="rId124"/>
              </w:object>
            </w:r>
          </w:p>
        </w:tc>
        <w:tc>
          <w:tcPr>
            <w:tcW w:w="1418" w:type="dxa"/>
          </w:tcPr>
          <w:p w:rsidR="00DA1579" w:rsidRPr="006B2F22" w:rsidRDefault="00DA1579" w:rsidP="00DA1579">
            <w:pPr>
              <w:spacing w:line="360" w:lineRule="auto"/>
              <w:ind w:firstLine="0"/>
              <w:contextualSpacing/>
              <w:jc w:val="center"/>
              <w:rPr>
                <w:sz w:val="28"/>
                <w:szCs w:val="28"/>
              </w:rPr>
            </w:pPr>
            <w:r w:rsidRPr="006B2F22">
              <w:rPr>
                <w:sz w:val="28"/>
                <w:szCs w:val="28"/>
              </w:rPr>
              <w:t>2,17%</w:t>
            </w:r>
          </w:p>
        </w:tc>
      </w:tr>
      <w:tr w:rsidR="00DA1579" w:rsidRPr="006B2F22" w:rsidTr="00775102">
        <w:trPr>
          <w:trHeight w:val="586"/>
        </w:trPr>
        <w:tc>
          <w:tcPr>
            <w:tcW w:w="2649" w:type="dxa"/>
          </w:tcPr>
          <w:p w:rsidR="00DA1579" w:rsidRPr="006B2F22" w:rsidRDefault="00DA1579" w:rsidP="00DA1579">
            <w:pPr>
              <w:spacing w:line="360" w:lineRule="auto"/>
              <w:ind w:firstLine="0"/>
              <w:contextualSpacing/>
              <w:jc w:val="center"/>
              <w:rPr>
                <w:sz w:val="28"/>
                <w:szCs w:val="28"/>
              </w:rPr>
            </w:pPr>
            <w:r w:rsidRPr="006B2F22">
              <w:rPr>
                <w:sz w:val="28"/>
                <w:szCs w:val="28"/>
              </w:rPr>
              <w:t>Комбінатів синтетичного каучуку</w:t>
            </w:r>
          </w:p>
        </w:tc>
        <w:tc>
          <w:tcPr>
            <w:tcW w:w="4972" w:type="dxa"/>
          </w:tcPr>
          <w:p w:rsidR="00DA1579" w:rsidRPr="006B2F22" w:rsidRDefault="00DA1579" w:rsidP="00DA1579">
            <w:pPr>
              <w:spacing w:line="360" w:lineRule="auto"/>
              <w:ind w:firstLine="0"/>
              <w:contextualSpacing/>
              <w:jc w:val="center"/>
              <w:rPr>
                <w:rFonts w:eastAsiaTheme="minorHAnsi" w:cstheme="minorBidi"/>
                <w:color w:val="FF0000"/>
                <w:position w:val="-10"/>
                <w:sz w:val="28"/>
                <w:szCs w:val="28"/>
                <w:lang w:eastAsia="en-US"/>
              </w:rPr>
            </w:pPr>
          </w:p>
          <w:p w:rsidR="00DA1579" w:rsidRPr="006B2F22" w:rsidRDefault="00F82FE7" w:rsidP="00DA1579">
            <w:pPr>
              <w:spacing w:line="360" w:lineRule="auto"/>
              <w:ind w:firstLine="0"/>
              <w:contextualSpacing/>
              <w:jc w:val="center"/>
              <w:rPr>
                <w:color w:val="FF0000"/>
                <w:sz w:val="28"/>
                <w:szCs w:val="28"/>
              </w:rPr>
            </w:pPr>
            <w:r w:rsidRPr="006B2F22">
              <w:rPr>
                <w:rFonts w:eastAsiaTheme="minorHAnsi" w:cstheme="minorBidi"/>
                <w:color w:val="FF0000"/>
                <w:position w:val="-10"/>
                <w:sz w:val="28"/>
                <w:szCs w:val="28"/>
                <w:lang w:eastAsia="en-US"/>
              </w:rPr>
              <w:object w:dxaOrig="3700" w:dyaOrig="360">
                <v:shape id="_x0000_i1078" type="#_x0000_t75" style="width:187.5pt;height:21.75pt" o:ole="">
                  <v:imagedata r:id="rId125" o:title=""/>
                </v:shape>
                <o:OLEObject Type="Embed" ProgID="Equation.3" ShapeID="_x0000_i1078" DrawAspect="Content" ObjectID="_1637665719" r:id="rId126"/>
              </w:object>
            </w:r>
          </w:p>
        </w:tc>
        <w:tc>
          <w:tcPr>
            <w:tcW w:w="1418" w:type="dxa"/>
          </w:tcPr>
          <w:p w:rsidR="00DA1579" w:rsidRPr="006B2F22" w:rsidRDefault="00DA1579" w:rsidP="00DA1579">
            <w:pPr>
              <w:spacing w:line="360" w:lineRule="auto"/>
              <w:ind w:firstLine="0"/>
              <w:contextualSpacing/>
              <w:jc w:val="center"/>
              <w:rPr>
                <w:sz w:val="28"/>
                <w:szCs w:val="28"/>
              </w:rPr>
            </w:pPr>
            <w:r w:rsidRPr="006B2F22">
              <w:rPr>
                <w:sz w:val="28"/>
                <w:szCs w:val="28"/>
              </w:rPr>
              <w:t>3,14%</w:t>
            </w:r>
          </w:p>
        </w:tc>
      </w:tr>
      <w:tr w:rsidR="00DA1579" w:rsidRPr="006B2F22" w:rsidTr="00775102">
        <w:trPr>
          <w:trHeight w:val="391"/>
        </w:trPr>
        <w:tc>
          <w:tcPr>
            <w:tcW w:w="2649" w:type="dxa"/>
          </w:tcPr>
          <w:p w:rsidR="00DA1579" w:rsidRPr="006B2F22" w:rsidRDefault="00DA1579" w:rsidP="00DA1579">
            <w:pPr>
              <w:spacing w:line="360" w:lineRule="auto"/>
              <w:ind w:firstLine="0"/>
              <w:contextualSpacing/>
              <w:jc w:val="center"/>
              <w:rPr>
                <w:sz w:val="28"/>
                <w:szCs w:val="28"/>
              </w:rPr>
            </w:pPr>
            <w:r w:rsidRPr="006B2F22">
              <w:rPr>
                <w:sz w:val="28"/>
                <w:szCs w:val="28"/>
              </w:rPr>
              <w:t>Комбінатів штучного волокна</w:t>
            </w:r>
          </w:p>
        </w:tc>
        <w:tc>
          <w:tcPr>
            <w:tcW w:w="4972" w:type="dxa"/>
          </w:tcPr>
          <w:p w:rsidR="00DA1579" w:rsidRPr="006B2F22" w:rsidRDefault="00DA1579" w:rsidP="00DA1579">
            <w:pPr>
              <w:spacing w:line="360" w:lineRule="auto"/>
              <w:ind w:firstLine="0"/>
              <w:contextualSpacing/>
              <w:jc w:val="center"/>
              <w:rPr>
                <w:color w:val="FF0000"/>
                <w:sz w:val="28"/>
                <w:szCs w:val="28"/>
              </w:rPr>
            </w:pPr>
            <w:r w:rsidRPr="006B2F22">
              <w:rPr>
                <w:rFonts w:eastAsiaTheme="minorHAnsi" w:cstheme="minorBidi"/>
                <w:color w:val="FF0000"/>
                <w:position w:val="-10"/>
                <w:sz w:val="28"/>
                <w:szCs w:val="28"/>
                <w:lang w:eastAsia="en-US"/>
              </w:rPr>
              <w:object w:dxaOrig="3480" w:dyaOrig="360">
                <v:shape id="_x0000_i1079" type="#_x0000_t75" style="width:172.5pt;height:21.75pt" o:ole="">
                  <v:imagedata r:id="rId127" o:title=""/>
                </v:shape>
                <o:OLEObject Type="Embed" ProgID="Equation.3" ShapeID="_x0000_i1079" DrawAspect="Content" ObjectID="_1637665720" r:id="rId128"/>
              </w:object>
            </w:r>
            <w:r w:rsidRPr="006B2F22">
              <w:rPr>
                <w:rFonts w:eastAsiaTheme="minorHAnsi" w:cstheme="minorBidi"/>
                <w:color w:val="FF0000"/>
                <w:position w:val="-10"/>
                <w:sz w:val="28"/>
                <w:szCs w:val="28"/>
                <w:lang w:eastAsia="en-US"/>
              </w:rPr>
              <w:object w:dxaOrig="180" w:dyaOrig="340">
                <v:shape id="_x0000_i1080" type="#_x0000_t75" style="width:7.5pt;height:14.25pt" o:ole="">
                  <v:imagedata r:id="rId129" o:title=""/>
                </v:shape>
                <o:OLEObject Type="Embed" ProgID="Equation.3" ShapeID="_x0000_i1080" DrawAspect="Content" ObjectID="_1637665721" r:id="rId130"/>
              </w:object>
            </w:r>
          </w:p>
        </w:tc>
        <w:tc>
          <w:tcPr>
            <w:tcW w:w="1418" w:type="dxa"/>
          </w:tcPr>
          <w:p w:rsidR="00DA1579" w:rsidRPr="006B2F22" w:rsidRDefault="00DA1579" w:rsidP="00DA1579">
            <w:pPr>
              <w:spacing w:line="360" w:lineRule="auto"/>
              <w:ind w:firstLine="0"/>
              <w:contextualSpacing/>
              <w:jc w:val="center"/>
              <w:rPr>
                <w:sz w:val="28"/>
                <w:szCs w:val="28"/>
              </w:rPr>
            </w:pPr>
            <w:r w:rsidRPr="006B2F22">
              <w:rPr>
                <w:sz w:val="28"/>
                <w:szCs w:val="28"/>
              </w:rPr>
              <w:t>1,73%</w:t>
            </w:r>
          </w:p>
        </w:tc>
      </w:tr>
      <w:tr w:rsidR="00DA1579" w:rsidRPr="006B2F22" w:rsidTr="00775102">
        <w:trPr>
          <w:trHeight w:val="586"/>
        </w:trPr>
        <w:tc>
          <w:tcPr>
            <w:tcW w:w="2649" w:type="dxa"/>
          </w:tcPr>
          <w:p w:rsidR="00DA1579" w:rsidRPr="006B2F22" w:rsidRDefault="00DA1579" w:rsidP="00DA1579">
            <w:pPr>
              <w:spacing w:line="360" w:lineRule="auto"/>
              <w:contextualSpacing/>
              <w:jc w:val="center"/>
              <w:rPr>
                <w:sz w:val="28"/>
                <w:szCs w:val="28"/>
              </w:rPr>
            </w:pPr>
            <w:r w:rsidRPr="006B2F22">
              <w:rPr>
                <w:sz w:val="28"/>
                <w:szCs w:val="28"/>
              </w:rPr>
              <w:t>Целюлозно -паперових комбінатів</w:t>
            </w:r>
          </w:p>
        </w:tc>
        <w:tc>
          <w:tcPr>
            <w:tcW w:w="4972" w:type="dxa"/>
          </w:tcPr>
          <w:p w:rsidR="00DA1579" w:rsidRPr="006B2F22" w:rsidRDefault="00DA1579" w:rsidP="00DA1579">
            <w:pPr>
              <w:spacing w:line="360" w:lineRule="auto"/>
              <w:contextualSpacing/>
              <w:jc w:val="center"/>
              <w:rPr>
                <w:rFonts w:eastAsiaTheme="minorHAnsi" w:cstheme="minorBidi"/>
                <w:color w:val="FF0000"/>
                <w:position w:val="-10"/>
                <w:sz w:val="28"/>
                <w:szCs w:val="28"/>
                <w:lang w:eastAsia="en-US"/>
              </w:rPr>
            </w:pPr>
          </w:p>
          <w:p w:rsidR="00DA1579" w:rsidRPr="006B2F22" w:rsidRDefault="00DA1579" w:rsidP="00DA1579">
            <w:pPr>
              <w:spacing w:line="360" w:lineRule="auto"/>
              <w:contextualSpacing/>
              <w:jc w:val="center"/>
              <w:rPr>
                <w:color w:val="FF0000"/>
                <w:sz w:val="28"/>
                <w:szCs w:val="28"/>
              </w:rPr>
            </w:pPr>
            <w:r w:rsidRPr="006B2F22">
              <w:rPr>
                <w:rFonts w:eastAsiaTheme="minorHAnsi" w:cstheme="minorBidi"/>
                <w:color w:val="FF0000"/>
                <w:position w:val="-10"/>
                <w:sz w:val="28"/>
                <w:szCs w:val="28"/>
                <w:lang w:eastAsia="en-US"/>
              </w:rPr>
              <w:object w:dxaOrig="3620" w:dyaOrig="360">
                <v:shape id="_x0000_i1081" type="#_x0000_t75" style="width:180pt;height:21.75pt" o:ole="">
                  <v:imagedata r:id="rId131" o:title=""/>
                </v:shape>
                <o:OLEObject Type="Embed" ProgID="Equation.3" ShapeID="_x0000_i1081" DrawAspect="Content" ObjectID="_1637665722" r:id="rId132"/>
              </w:object>
            </w:r>
          </w:p>
        </w:tc>
        <w:tc>
          <w:tcPr>
            <w:tcW w:w="1418" w:type="dxa"/>
          </w:tcPr>
          <w:p w:rsidR="00DA1579" w:rsidRPr="006B2F22" w:rsidRDefault="00DA1579" w:rsidP="00DA1579">
            <w:pPr>
              <w:spacing w:line="360" w:lineRule="auto"/>
              <w:contextualSpacing/>
              <w:jc w:val="center"/>
              <w:rPr>
                <w:sz w:val="28"/>
                <w:szCs w:val="28"/>
              </w:rPr>
            </w:pPr>
            <w:r w:rsidRPr="006B2F22">
              <w:rPr>
                <w:sz w:val="28"/>
                <w:szCs w:val="28"/>
              </w:rPr>
              <w:t>2,33%</w:t>
            </w:r>
          </w:p>
        </w:tc>
      </w:tr>
      <w:tr w:rsidR="00DA1579" w:rsidRPr="006B2F22" w:rsidTr="00775102">
        <w:trPr>
          <w:trHeight w:val="203"/>
        </w:trPr>
        <w:tc>
          <w:tcPr>
            <w:tcW w:w="2649" w:type="dxa"/>
          </w:tcPr>
          <w:p w:rsidR="00DA1579" w:rsidRPr="006B2F22" w:rsidRDefault="00DA1579" w:rsidP="00DA1579">
            <w:pPr>
              <w:spacing w:line="360" w:lineRule="auto"/>
              <w:contextualSpacing/>
              <w:jc w:val="center"/>
              <w:rPr>
                <w:sz w:val="28"/>
                <w:szCs w:val="28"/>
              </w:rPr>
            </w:pPr>
            <w:r w:rsidRPr="006B2F22">
              <w:rPr>
                <w:sz w:val="28"/>
                <w:szCs w:val="28"/>
              </w:rPr>
              <w:t>Хімкомбінатів азотної промисловості</w:t>
            </w:r>
          </w:p>
        </w:tc>
        <w:tc>
          <w:tcPr>
            <w:tcW w:w="4972" w:type="dxa"/>
          </w:tcPr>
          <w:p w:rsidR="00DA1579" w:rsidRPr="006B2F22" w:rsidRDefault="00DA1579" w:rsidP="00DA1579">
            <w:pPr>
              <w:spacing w:line="360" w:lineRule="auto"/>
              <w:contextualSpacing/>
              <w:jc w:val="center"/>
              <w:rPr>
                <w:rFonts w:eastAsiaTheme="minorHAnsi" w:cstheme="minorBidi"/>
                <w:color w:val="FF0000"/>
                <w:position w:val="-10"/>
                <w:sz w:val="28"/>
                <w:szCs w:val="28"/>
                <w:lang w:eastAsia="en-US"/>
              </w:rPr>
            </w:pPr>
          </w:p>
          <w:p w:rsidR="00DA1579" w:rsidRPr="006B2F22" w:rsidRDefault="00DA1579" w:rsidP="00DA1579">
            <w:pPr>
              <w:spacing w:line="360" w:lineRule="auto"/>
              <w:contextualSpacing/>
              <w:jc w:val="center"/>
              <w:rPr>
                <w:color w:val="FF0000"/>
                <w:sz w:val="28"/>
                <w:szCs w:val="28"/>
              </w:rPr>
            </w:pPr>
            <w:r w:rsidRPr="006B2F22">
              <w:rPr>
                <w:rFonts w:eastAsiaTheme="minorHAnsi" w:cstheme="minorBidi"/>
                <w:color w:val="FF0000"/>
                <w:position w:val="-10"/>
                <w:sz w:val="28"/>
                <w:szCs w:val="28"/>
                <w:lang w:eastAsia="en-US"/>
              </w:rPr>
              <w:object w:dxaOrig="3420" w:dyaOrig="360">
                <v:shape id="_x0000_i1082" type="#_x0000_t75" style="width:173.25pt;height:21.75pt" o:ole="">
                  <v:imagedata r:id="rId133" o:title=""/>
                </v:shape>
                <o:OLEObject Type="Embed" ProgID="Equation.3" ShapeID="_x0000_i1082" DrawAspect="Content" ObjectID="_1637665723" r:id="rId134"/>
              </w:object>
            </w:r>
          </w:p>
        </w:tc>
        <w:tc>
          <w:tcPr>
            <w:tcW w:w="1418" w:type="dxa"/>
          </w:tcPr>
          <w:p w:rsidR="00DA1579" w:rsidRPr="006B2F22" w:rsidRDefault="00DA1579" w:rsidP="00DA1579">
            <w:pPr>
              <w:spacing w:line="360" w:lineRule="auto"/>
              <w:contextualSpacing/>
              <w:jc w:val="center"/>
              <w:rPr>
                <w:sz w:val="28"/>
                <w:szCs w:val="28"/>
              </w:rPr>
            </w:pPr>
            <w:r w:rsidRPr="006B2F22">
              <w:rPr>
                <w:sz w:val="28"/>
                <w:szCs w:val="28"/>
              </w:rPr>
              <w:t>1,57%</w:t>
            </w:r>
          </w:p>
        </w:tc>
      </w:tr>
    </w:tbl>
    <w:p w:rsidR="00DA1579" w:rsidRPr="006B2F22" w:rsidRDefault="00DA1579" w:rsidP="00DA1579">
      <w:pPr>
        <w:pStyle w:val="a7"/>
        <w:spacing w:after="0" w:line="360" w:lineRule="auto"/>
        <w:ind w:left="0"/>
        <w:contextualSpacing w:val="0"/>
        <w:jc w:val="both"/>
        <w:rPr>
          <w:rFonts w:cs="Times New Roman"/>
          <w:szCs w:val="28"/>
          <w:lang w:val="uk-UA"/>
        </w:rPr>
      </w:pPr>
    </w:p>
    <w:p w:rsidR="00DA1579" w:rsidRPr="00AF169A" w:rsidRDefault="00DA1579" w:rsidP="00DA1579">
      <w:pPr>
        <w:spacing w:line="360" w:lineRule="auto"/>
        <w:ind w:firstLine="709"/>
        <w:rPr>
          <w:sz w:val="28"/>
          <w:szCs w:val="28"/>
          <w:lang w:val="ru-RU"/>
        </w:rPr>
      </w:pPr>
      <w:r w:rsidRPr="006B2F22">
        <w:rPr>
          <w:sz w:val="28"/>
          <w:szCs w:val="28"/>
        </w:rPr>
        <w:t>Слід зазначити, що апроксимуючі залежності отримані в інтервалі змінення навантаження на мул від 100 до 600 мг/(г доб)</w:t>
      </w:r>
      <w:r w:rsidR="00AF169A" w:rsidRPr="00AF169A">
        <w:rPr>
          <w:sz w:val="28"/>
          <w:szCs w:val="28"/>
          <w:lang w:val="ru-RU"/>
        </w:rPr>
        <w:t xml:space="preserve"> [13]</w:t>
      </w:r>
      <w:r w:rsidRPr="006B2F22">
        <w:rPr>
          <w:sz w:val="28"/>
          <w:szCs w:val="28"/>
        </w:rPr>
        <w:t xml:space="preserve">. </w:t>
      </w:r>
    </w:p>
    <w:p w:rsidR="00DA1579" w:rsidRPr="006B2F22" w:rsidRDefault="00DA1579" w:rsidP="00DA1579">
      <w:pPr>
        <w:spacing w:line="360" w:lineRule="auto"/>
        <w:ind w:firstLine="709"/>
        <w:rPr>
          <w:sz w:val="28"/>
          <w:szCs w:val="28"/>
        </w:rPr>
      </w:pPr>
      <w:r w:rsidRPr="006B2F22">
        <w:rPr>
          <w:sz w:val="28"/>
          <w:szCs w:val="28"/>
        </w:rPr>
        <w:t xml:space="preserve">Для реалізації задач проектування необхідно розробити відповідне програмне забезпечення. </w:t>
      </w:r>
    </w:p>
    <w:p w:rsidR="00DA1579" w:rsidRPr="006B2F22" w:rsidRDefault="00DA1579" w:rsidP="00DA1579">
      <w:pPr>
        <w:spacing w:line="360" w:lineRule="auto"/>
        <w:ind w:firstLine="709"/>
        <w:rPr>
          <w:szCs w:val="28"/>
        </w:rPr>
      </w:pPr>
    </w:p>
    <w:p w:rsidR="00DA1579" w:rsidRPr="006B2F22" w:rsidRDefault="00DA1579" w:rsidP="00DA1579">
      <w:pPr>
        <w:spacing w:line="360" w:lineRule="auto"/>
        <w:ind w:firstLine="709"/>
        <w:rPr>
          <w:szCs w:val="28"/>
        </w:rPr>
      </w:pPr>
    </w:p>
    <w:p w:rsidR="00DA1579" w:rsidRPr="006B2F22" w:rsidRDefault="00DA1579" w:rsidP="00E77733">
      <w:pPr>
        <w:pStyle w:val="a7"/>
        <w:spacing w:after="0" w:line="360" w:lineRule="auto"/>
        <w:ind w:left="567" w:hanging="567"/>
        <w:contextualSpacing w:val="0"/>
        <w:jc w:val="both"/>
        <w:rPr>
          <w:rFonts w:cs="Times New Roman"/>
          <w:b/>
          <w:color w:val="auto"/>
          <w:szCs w:val="28"/>
          <w:lang w:val="uk-UA"/>
        </w:rPr>
      </w:pPr>
      <w:r w:rsidRPr="006B2F22">
        <w:rPr>
          <w:rFonts w:cs="Times New Roman"/>
          <w:b/>
          <w:color w:val="auto"/>
          <w:szCs w:val="28"/>
          <w:lang w:val="uk-UA"/>
        </w:rPr>
        <w:t>2.4 Розроблення обчислювального модуля проектування аеротенків-змішувачів із прикріпленим біоценозом</w:t>
      </w:r>
    </w:p>
    <w:p w:rsidR="00E77733" w:rsidRPr="006B2F22" w:rsidRDefault="00E77733" w:rsidP="00E77733">
      <w:pPr>
        <w:pStyle w:val="a7"/>
        <w:spacing w:after="0" w:line="360" w:lineRule="auto"/>
        <w:ind w:left="567" w:hanging="567"/>
        <w:contextualSpacing w:val="0"/>
        <w:jc w:val="both"/>
        <w:rPr>
          <w:rFonts w:cs="Times New Roman"/>
          <w:b/>
          <w:color w:val="auto"/>
          <w:szCs w:val="28"/>
          <w:lang w:val="uk-UA"/>
        </w:rPr>
      </w:pPr>
    </w:p>
    <w:p w:rsidR="00DA1579" w:rsidRPr="006B2F22" w:rsidRDefault="00DA1579" w:rsidP="00DA1579">
      <w:pPr>
        <w:pStyle w:val="a7"/>
        <w:spacing w:after="0" w:line="360" w:lineRule="auto"/>
        <w:ind w:left="567"/>
        <w:contextualSpacing w:val="0"/>
        <w:jc w:val="both"/>
        <w:rPr>
          <w:rFonts w:cs="Times New Roman"/>
          <w:b/>
          <w:color w:val="auto"/>
          <w:szCs w:val="28"/>
          <w:lang w:val="uk-UA"/>
        </w:rPr>
      </w:pPr>
      <w:r w:rsidRPr="006B2F22">
        <w:rPr>
          <w:rFonts w:cs="Times New Roman"/>
          <w:b/>
          <w:color w:val="auto"/>
          <w:szCs w:val="28"/>
          <w:lang w:val="uk-UA"/>
        </w:rPr>
        <w:t>2.4.1 Обґрунтування вибору середовища програмування</w:t>
      </w:r>
    </w:p>
    <w:p w:rsidR="00E77733" w:rsidRPr="006B2F22" w:rsidRDefault="00E77733" w:rsidP="00DA1579">
      <w:pPr>
        <w:pStyle w:val="a7"/>
        <w:spacing w:after="0" w:line="360" w:lineRule="auto"/>
        <w:ind w:left="567"/>
        <w:contextualSpacing w:val="0"/>
        <w:jc w:val="both"/>
        <w:rPr>
          <w:rFonts w:cs="Times New Roman"/>
          <w:b/>
          <w:color w:val="auto"/>
          <w:szCs w:val="28"/>
          <w:lang w:val="uk-UA"/>
        </w:rPr>
      </w:pPr>
    </w:p>
    <w:p w:rsidR="00DA1579" w:rsidRPr="006B2F22" w:rsidRDefault="00DA1579" w:rsidP="00DA1579">
      <w:pPr>
        <w:spacing w:line="360" w:lineRule="auto"/>
        <w:ind w:firstLine="709"/>
        <w:rPr>
          <w:sz w:val="28"/>
          <w:szCs w:val="28"/>
        </w:rPr>
      </w:pPr>
      <w:r w:rsidRPr="006B2F22">
        <w:rPr>
          <w:sz w:val="28"/>
          <w:szCs w:val="28"/>
        </w:rPr>
        <w:t xml:space="preserve">Розрахунковий модуль призначений для комп’ютерного розрахунку конструктивних розмірів аеротенка в системі біологічної очистки стічних вод. Розрахунковий модуль розроблений на мові С++. </w:t>
      </w:r>
    </w:p>
    <w:p w:rsidR="00DA1579" w:rsidRPr="006B2F22" w:rsidRDefault="00782E19" w:rsidP="00DA1579">
      <w:pPr>
        <w:spacing w:line="360" w:lineRule="auto"/>
        <w:ind w:firstLine="709"/>
        <w:rPr>
          <w:i/>
          <w:iCs/>
          <w:sz w:val="28"/>
          <w:szCs w:val="28"/>
        </w:rPr>
      </w:pPr>
      <w:hyperlink r:id="rId135" w:tooltip="C++ - Універсальна мова програмування високого рівня з підтримкою декількох парадигм програмування. Зокрема: обєктно-орієнтованої та процедурної..  " w:history="1">
        <w:r w:rsidR="00DA1579" w:rsidRPr="006B2F22">
          <w:rPr>
            <w:rStyle w:val="af2"/>
            <w:rFonts w:eastAsiaTheme="majorEastAsia"/>
            <w:bCs/>
            <w:color w:val="auto"/>
            <w:sz w:val="28"/>
            <w:szCs w:val="28"/>
            <w:u w:val="none"/>
          </w:rPr>
          <w:t>C</w:t>
        </w:r>
      </w:hyperlink>
      <w:r w:rsidR="00DA1579" w:rsidRPr="006B2F22">
        <w:rPr>
          <w:b/>
          <w:bCs/>
          <w:sz w:val="28"/>
          <w:szCs w:val="28"/>
        </w:rPr>
        <w:t>++</w:t>
      </w:r>
      <w:r w:rsidR="00DA1579" w:rsidRPr="006B2F22">
        <w:rPr>
          <w:sz w:val="28"/>
          <w:szCs w:val="28"/>
        </w:rPr>
        <w:t> </w:t>
      </w:r>
      <w:r w:rsidR="00BE02B6" w:rsidRPr="006B2F22">
        <w:rPr>
          <w:sz w:val="28"/>
          <w:szCs w:val="28"/>
        </w:rPr>
        <w:t>–</w:t>
      </w:r>
      <w:r w:rsidR="00DA1579" w:rsidRPr="006B2F22">
        <w:rPr>
          <w:sz w:val="28"/>
          <w:szCs w:val="28"/>
        </w:rPr>
        <w:t xml:space="preserve">  універсальна мова програмування високого рівня з підтримкою декількох парадигм програмування. Зокрема: об’єктно-орієнтованої та процедурної.  Стандартна бібліотека Сі++ включає стандартну бібліотеку Сі з невеликими змінами, які роблять її більш відповідною для мови Сі++. Інша велика частина бібліотеки Сі++ заснована на Стандартній Бібліотеці Шаблонів (STL). Вона надає такі важливі інструменти, як контейнери (наприклад, вектори і списки) і ітератори (узагальнені вказівники), що надають доступ до цих контейнерів як до масивів. Крім того, STL дозволяє схожим чином працювати і з іншими типами контейнерів, наприклад, асоціативними списками, стеками, чергами. Використовуючи шаблони, можна писати узагальнені алгоритми, здатні працювати з будь-якими контейнерами або послідовностями, доступ до чле</w:t>
      </w:r>
      <w:r w:rsidR="0029106D">
        <w:rPr>
          <w:sz w:val="28"/>
          <w:szCs w:val="28"/>
        </w:rPr>
        <w:t>нів яких забезпечують ітератори[13</w:t>
      </w:r>
      <w:r w:rsidR="00676A68" w:rsidRPr="00676A68">
        <w:rPr>
          <w:sz w:val="28"/>
          <w:szCs w:val="28"/>
        </w:rPr>
        <w:t>]</w:t>
      </w:r>
      <w:r w:rsidR="0029106D">
        <w:rPr>
          <w:sz w:val="28"/>
          <w:szCs w:val="28"/>
        </w:rPr>
        <w:t>.</w:t>
      </w:r>
      <w:r w:rsidR="00DA1579" w:rsidRPr="006B2F22">
        <w:rPr>
          <w:sz w:val="28"/>
          <w:szCs w:val="28"/>
        </w:rPr>
        <w:t xml:space="preserve"> Так само, як і в Сі, можливості бібліотек активізуються використанням директиви #include для включення стандартних файлів. Всього в стандарті Сі++ визначено 50 таких файлів. </w:t>
      </w:r>
      <w:r w:rsidR="00DA1579" w:rsidRPr="006B2F22">
        <w:rPr>
          <w:iCs/>
          <w:sz w:val="28"/>
          <w:szCs w:val="28"/>
        </w:rPr>
        <w:t>Основним способом організації інформації в Сі++ є класи. На відміну від типу структура (struct) мови Сі, що складається тільки з полів, клас Сі++ складається з полів і функцій-членів або методів (англ. member functions). Поля бувають публічними (public), захищеними (protected) і приватними (private). У Сі++ тип структура аналогічний типу клас, відмінність в тому, що за умовчанням поля і функції-члени у структури публічні, а у класу - приватні.</w:t>
      </w:r>
    </w:p>
    <w:p w:rsidR="00DA1579" w:rsidRPr="00676A68" w:rsidRDefault="00DA1579" w:rsidP="00DA1579">
      <w:pPr>
        <w:spacing w:line="360" w:lineRule="auto"/>
        <w:ind w:firstLine="709"/>
        <w:rPr>
          <w:sz w:val="28"/>
          <w:szCs w:val="28"/>
          <w:lang w:val="ru-RU"/>
        </w:rPr>
      </w:pPr>
      <w:r w:rsidRPr="006B2F22">
        <w:rPr>
          <w:sz w:val="28"/>
          <w:szCs w:val="28"/>
        </w:rPr>
        <w:t xml:space="preserve">Будь-яка програма, що створюється в середовищі Visual C + +, завжди оформляється як окремий проект ( project ). Проект - це набір взаємопов'язаних вихідних файлів і, при необхідності, файлів , компіляція і компонування яких дозволяє створити виконувану програму. Є поняття робочої області проекту ( project workspace ). Робоча область може містити будь-яку кількість різних проектів, згрупованих разом для узгодженої розробки: від окремого додатка до бібліотеки функцій або цілого </w:t>
      </w:r>
      <w:r w:rsidRPr="006B2F22">
        <w:rPr>
          <w:sz w:val="28"/>
          <w:szCs w:val="28"/>
        </w:rPr>
        <w:lastRenderedPageBreak/>
        <w:t xml:space="preserve">програмного пакета. Очевидно, що для вирішення наших навчальних завдань кожна програма буде втілюватися у вигляді одного проекту, тому робоча область проекту у нас </w:t>
      </w:r>
      <w:r w:rsidR="0029106D">
        <w:rPr>
          <w:sz w:val="28"/>
          <w:szCs w:val="28"/>
        </w:rPr>
        <w:t>завжди буде містити один проект</w:t>
      </w:r>
      <w:r w:rsidR="004B3133">
        <w:rPr>
          <w:sz w:val="28"/>
          <w:szCs w:val="28"/>
          <w:lang w:val="ru-RU"/>
        </w:rPr>
        <w:t>[14</w:t>
      </w:r>
      <w:r w:rsidR="00676A68" w:rsidRPr="00676A68">
        <w:rPr>
          <w:sz w:val="28"/>
          <w:szCs w:val="28"/>
          <w:lang w:val="ru-RU"/>
        </w:rPr>
        <w:t>]</w:t>
      </w:r>
      <w:r w:rsidR="0029106D">
        <w:rPr>
          <w:sz w:val="28"/>
          <w:szCs w:val="28"/>
          <w:lang w:val="ru-RU"/>
        </w:rPr>
        <w:t>.</w:t>
      </w:r>
    </w:p>
    <w:p w:rsidR="00DA1579" w:rsidRPr="006B2F22" w:rsidRDefault="00DA1579" w:rsidP="00DA1579">
      <w:pPr>
        <w:pStyle w:val="a7"/>
        <w:spacing w:after="0" w:line="360" w:lineRule="auto"/>
        <w:ind w:left="0" w:firstLine="709"/>
        <w:contextualSpacing w:val="0"/>
        <w:jc w:val="both"/>
        <w:rPr>
          <w:szCs w:val="28"/>
          <w:lang w:val="uk-UA"/>
        </w:rPr>
      </w:pPr>
      <w:r w:rsidRPr="006B2F22">
        <w:rPr>
          <w:szCs w:val="28"/>
          <w:lang w:val="uk-UA"/>
        </w:rPr>
        <w:t xml:space="preserve">Додатки Windows Forms Програми, що використовують засоби Windows Forms. Розглянемо створення графічного інтерфейсу користувача для додатків Windows Forms, як забезпечити підтримку взаємодії користувача з елементами управління інтерфейсу, а саме: - як використовуючи можливості конструктора форм Form Design, інтерактивно будувати графічний інтерфейс користувача додатки; - додавати в форму елементи управління; - додавати до елементів управління обробники подій. Форма і використовувані з нею елементи управління представлені класом C ++ / CLI. Кожен клас має набір властивостей, які визначають поведінку і зовнішній вигляд елемента керування або форми. Наприклад, видимість елемента управління в додатку і можливість взаємодії з ним користувача визначаються установкою відповідних значень властивостей. Визначення властивостей елемента управління може виконуватися інтерактивно при побудові графічного інтерфейсу користувача за допомогою засобів IDE (Integrated Development Environment - інтегроване середовище розробки). Установка значень властивостей може проводитися також під час виконання з допомогою додаються в програму функцій, або за допомогою коду, який додається в існуючі функції. Класи визначають також функції, що викликаються для виконання операцій з елементами управління. Загальне уявлення про додатки Windows Forms. Одержимо уявлення про роботу вихідного коду програми Windows Forms. Використовуючи шаблон Windows Forms Application, створимо новий проект CLR. Панель Editor відобразить графічне представлення вікна програми, оскільки побудова графічного інтерфейсу користувача за допомогою програми Windows Forms виконується графічно. Навіть подвійне клацання на імені файлу </w:t>
      </w:r>
      <w:r w:rsidRPr="006B2F22">
        <w:rPr>
          <w:szCs w:val="28"/>
          <w:lang w:val="uk-UA"/>
        </w:rPr>
        <w:lastRenderedPageBreak/>
        <w:t>Forml. h в панелі Solution Explorer (Провідник рішень) не приводить до відображення коду. Але його можна відкрити, клацаючи правою кнопкою миші у вікні Editor (Редактор) і вибираючи пункт View Code (Показати код) з контекстного меню.</w:t>
      </w:r>
    </w:p>
    <w:p w:rsidR="00DA1579" w:rsidRPr="006B2F22" w:rsidRDefault="00DA1579" w:rsidP="00DA1579">
      <w:pPr>
        <w:pStyle w:val="a7"/>
        <w:spacing w:after="0" w:line="360" w:lineRule="auto"/>
        <w:ind w:left="0" w:firstLine="709"/>
        <w:contextualSpacing w:val="0"/>
        <w:jc w:val="both"/>
        <w:rPr>
          <w:rFonts w:eastAsia="Times New Roman" w:cs="Times New Roman"/>
          <w:color w:val="auto"/>
          <w:szCs w:val="28"/>
          <w:shd w:val="clear" w:color="auto" w:fill="FFFFFF"/>
          <w:lang w:val="uk-UA" w:eastAsia="ru-RU"/>
        </w:rPr>
      </w:pPr>
      <w:r w:rsidRPr="006B2F22">
        <w:rPr>
          <w:rFonts w:eastAsia="Times New Roman" w:cs="Times New Roman"/>
          <w:bCs/>
          <w:color w:val="auto"/>
          <w:szCs w:val="28"/>
          <w:lang w:val="uk-UA" w:eastAsia="ru-RU"/>
        </w:rPr>
        <w:t>Функція</w:t>
      </w:r>
      <w:r w:rsidRPr="006B2F22">
        <w:rPr>
          <w:rFonts w:eastAsia="Times New Roman" w:cs="Times New Roman"/>
          <w:color w:val="auto"/>
          <w:szCs w:val="28"/>
          <w:shd w:val="clear" w:color="auto" w:fill="FFFFFF"/>
          <w:lang w:val="uk-UA" w:eastAsia="ru-RU"/>
        </w:rPr>
        <w:t> </w:t>
      </w:r>
      <w:r w:rsidR="00BE02B6" w:rsidRPr="006B2F22">
        <w:rPr>
          <w:szCs w:val="28"/>
          <w:lang w:val="uk-UA"/>
        </w:rPr>
        <w:t>–</w:t>
      </w:r>
      <w:r w:rsidRPr="006B2F22">
        <w:rPr>
          <w:rFonts w:eastAsia="Times New Roman" w:cs="Times New Roman"/>
          <w:color w:val="auto"/>
          <w:szCs w:val="28"/>
          <w:shd w:val="clear" w:color="auto" w:fill="FFFFFF"/>
          <w:lang w:val="uk-UA" w:eastAsia="ru-RU"/>
        </w:rPr>
        <w:t xml:space="preserve"> це іменована логічно завершена сукупність ого</w:t>
      </w:r>
      <w:r w:rsidRPr="006B2F22">
        <w:rPr>
          <w:rFonts w:eastAsia="Times New Roman" w:cs="Times New Roman"/>
          <w:color w:val="auto"/>
          <w:szCs w:val="28"/>
          <w:shd w:val="clear" w:color="auto" w:fill="FFFFFF"/>
          <w:lang w:val="uk-UA" w:eastAsia="ru-RU"/>
        </w:rPr>
        <w:softHyphen/>
        <w:t>лошень і операторів, призначених для виконання певної задачі.</w:t>
      </w:r>
    </w:p>
    <w:p w:rsidR="00DA1579" w:rsidRPr="006B2F22" w:rsidRDefault="00DA1579" w:rsidP="00DA1579">
      <w:pPr>
        <w:pStyle w:val="a7"/>
        <w:spacing w:after="0" w:line="360" w:lineRule="auto"/>
        <w:ind w:left="0" w:firstLine="709"/>
        <w:contextualSpacing w:val="0"/>
        <w:jc w:val="both"/>
        <w:rPr>
          <w:rFonts w:ascii="Arial" w:eastAsia="Times New Roman" w:hAnsi="Arial" w:cs="Arial"/>
          <w:color w:val="auto"/>
          <w:sz w:val="22"/>
          <w:shd w:val="clear" w:color="auto" w:fill="FFFFFF"/>
          <w:lang w:val="uk-UA" w:eastAsia="ru-RU"/>
        </w:rPr>
      </w:pPr>
      <w:r w:rsidRPr="006B2F22">
        <w:rPr>
          <w:rFonts w:eastAsia="Times New Roman" w:cs="Times New Roman"/>
          <w:color w:val="auto"/>
          <w:szCs w:val="28"/>
          <w:shd w:val="clear" w:color="auto" w:fill="FFFFFF"/>
          <w:lang w:val="uk-UA" w:eastAsia="ru-RU"/>
        </w:rPr>
        <w:t>Програма мовою С++ містить одну або декілька функцій, кожна з яких повинна бути оголошена та визначена до її пер</w:t>
      </w:r>
      <w:r w:rsidRPr="006B2F22">
        <w:rPr>
          <w:rFonts w:eastAsia="Times New Roman" w:cs="Times New Roman"/>
          <w:color w:val="auto"/>
          <w:szCs w:val="28"/>
          <w:shd w:val="clear" w:color="auto" w:fill="FFFFFF"/>
          <w:lang w:val="uk-UA" w:eastAsia="ru-RU"/>
        </w:rPr>
        <w:softHyphen/>
        <w:t>шого використання.</w:t>
      </w:r>
      <w:r w:rsidRPr="006B2F22">
        <w:rPr>
          <w:rFonts w:eastAsia="Times New Roman" w:cs="Times New Roman"/>
          <w:bCs/>
          <w:color w:val="auto"/>
          <w:szCs w:val="28"/>
          <w:lang w:val="uk-UA" w:eastAsia="ru-RU"/>
        </w:rPr>
        <w:t> Оголошення функці</w:t>
      </w:r>
      <w:r w:rsidRPr="006B2F22">
        <w:rPr>
          <w:rFonts w:eastAsia="Times New Roman" w:cs="Times New Roman"/>
          <w:color w:val="auto"/>
          <w:szCs w:val="28"/>
          <w:shd w:val="clear" w:color="auto" w:fill="FFFFFF"/>
          <w:lang w:val="uk-UA" w:eastAsia="ru-RU"/>
        </w:rPr>
        <w:t>ї (прототип, заголовок) задає ім’я функції, тип значення, що повертає функція (якщо воно є), а також імена та типи аргументів, які можуть переда</w:t>
      </w:r>
      <w:r w:rsidRPr="006B2F22">
        <w:rPr>
          <w:rFonts w:eastAsia="Times New Roman" w:cs="Times New Roman"/>
          <w:color w:val="auto"/>
          <w:szCs w:val="28"/>
          <w:shd w:val="clear" w:color="auto" w:fill="FFFFFF"/>
          <w:lang w:val="uk-UA" w:eastAsia="ru-RU"/>
        </w:rPr>
        <w:softHyphen/>
        <w:t>ватися як у функцію, так і з неї.</w:t>
      </w:r>
      <w:r w:rsidRPr="006B2F22">
        <w:rPr>
          <w:rFonts w:eastAsia="Times New Roman" w:cs="Times New Roman"/>
          <w:bCs/>
          <w:color w:val="auto"/>
          <w:szCs w:val="28"/>
          <w:lang w:val="uk-UA" w:eastAsia="ru-RU"/>
        </w:rPr>
        <w:t> Визначення функції</w:t>
      </w:r>
      <w:r w:rsidRPr="006B2F22">
        <w:rPr>
          <w:rFonts w:eastAsia="Times New Roman" w:cs="Times New Roman"/>
          <w:color w:val="auto"/>
          <w:szCs w:val="28"/>
          <w:shd w:val="clear" w:color="auto" w:fill="FFFFFF"/>
          <w:lang w:val="uk-UA" w:eastAsia="ru-RU"/>
        </w:rPr>
        <w:t> </w:t>
      </w:r>
      <w:r w:rsidR="00BE02B6" w:rsidRPr="006B2F22">
        <w:rPr>
          <w:szCs w:val="28"/>
          <w:lang w:val="uk-UA"/>
        </w:rPr>
        <w:t xml:space="preserve">– </w:t>
      </w:r>
      <w:r w:rsidRPr="006B2F22">
        <w:rPr>
          <w:rFonts w:eastAsia="Times New Roman" w:cs="Times New Roman"/>
          <w:color w:val="auto"/>
          <w:szCs w:val="28"/>
          <w:shd w:val="clear" w:color="auto" w:fill="FFFFFF"/>
          <w:lang w:val="uk-UA" w:eastAsia="ru-RU"/>
        </w:rPr>
        <w:t>це за</w:t>
      </w:r>
      <w:r w:rsidR="00560E9D" w:rsidRPr="006B2F22">
        <w:rPr>
          <w:rFonts w:eastAsia="Times New Roman" w:cs="Times New Roman"/>
          <w:color w:val="auto"/>
          <w:szCs w:val="28"/>
          <w:shd w:val="clear" w:color="auto" w:fill="FFFFFF"/>
          <w:lang w:val="uk-UA" w:eastAsia="ru-RU"/>
        </w:rPr>
        <w:t>в</w:t>
      </w:r>
      <w:r w:rsidRPr="006B2F22">
        <w:rPr>
          <w:rFonts w:eastAsia="Times New Roman" w:cs="Times New Roman"/>
          <w:color w:val="auto"/>
          <w:szCs w:val="28"/>
          <w:shd w:val="clear" w:color="auto" w:fill="FFFFFF"/>
          <w:lang w:val="uk-UA" w:eastAsia="ru-RU"/>
        </w:rPr>
        <w:softHyphen/>
        <w:t>дання способу виконання операцій</w:t>
      </w:r>
      <w:r w:rsidRPr="006B2F22">
        <w:rPr>
          <w:rFonts w:ascii="Arial" w:eastAsia="Times New Roman" w:hAnsi="Arial" w:cs="Arial"/>
          <w:color w:val="auto"/>
          <w:sz w:val="22"/>
          <w:shd w:val="clear" w:color="auto" w:fill="FFFFFF"/>
          <w:lang w:val="uk-UA" w:eastAsia="ru-RU"/>
        </w:rPr>
        <w:t>.</w:t>
      </w:r>
    </w:p>
    <w:p w:rsidR="00DA1579" w:rsidRPr="005D7224" w:rsidRDefault="00DA1579" w:rsidP="00DA1579">
      <w:pPr>
        <w:shd w:val="clear" w:color="auto" w:fill="FFFFFF"/>
        <w:spacing w:line="360" w:lineRule="auto"/>
        <w:ind w:firstLine="709"/>
        <w:textAlignment w:val="baseline"/>
        <w:rPr>
          <w:sz w:val="28"/>
          <w:szCs w:val="28"/>
          <w:lang w:val="ru-RU"/>
        </w:rPr>
      </w:pPr>
      <w:r w:rsidRPr="006B2F22">
        <w:rPr>
          <w:sz w:val="28"/>
          <w:szCs w:val="28"/>
        </w:rPr>
        <w:t>Тіло функції може складатися з описів </w:t>
      </w:r>
      <w:r w:rsidRPr="006B2F22">
        <w:rPr>
          <w:bCs/>
          <w:sz w:val="28"/>
          <w:szCs w:val="28"/>
        </w:rPr>
        <w:t>змінних</w:t>
      </w:r>
      <w:r w:rsidRPr="006B2F22">
        <w:rPr>
          <w:sz w:val="28"/>
          <w:szCs w:val="28"/>
        </w:rPr>
        <w:t> і </w:t>
      </w:r>
      <w:r w:rsidRPr="006B2F22">
        <w:rPr>
          <w:bCs/>
          <w:sz w:val="28"/>
          <w:szCs w:val="28"/>
        </w:rPr>
        <w:t>операто</w:t>
      </w:r>
      <w:r w:rsidRPr="006B2F22">
        <w:rPr>
          <w:bCs/>
          <w:sz w:val="28"/>
          <w:szCs w:val="28"/>
        </w:rPr>
        <w:softHyphen/>
        <w:t>рів</w:t>
      </w:r>
      <w:r w:rsidRPr="006B2F22">
        <w:rPr>
          <w:sz w:val="28"/>
          <w:szCs w:val="28"/>
        </w:rPr>
        <w:t>. Змінні, що описані (визначені) за межами функції, називають </w:t>
      </w:r>
      <w:r w:rsidRPr="006B2F22">
        <w:rPr>
          <w:bCs/>
          <w:sz w:val="28"/>
          <w:szCs w:val="28"/>
        </w:rPr>
        <w:t>глобальними</w:t>
      </w:r>
      <w:r w:rsidRPr="006B2F22">
        <w:rPr>
          <w:i/>
          <w:iCs/>
          <w:sz w:val="28"/>
          <w:szCs w:val="28"/>
        </w:rPr>
        <w:t>.</w:t>
      </w:r>
      <w:r w:rsidRPr="006B2F22">
        <w:rPr>
          <w:sz w:val="28"/>
          <w:szCs w:val="28"/>
        </w:rPr>
        <w:t xml:space="preserve"> За допомогою глобальних параметрів можна передавати дані у функцію, не включаючи ці змінні до складу формальних параметрів. </w:t>
      </w:r>
      <w:r w:rsidR="004B3133" w:rsidRPr="005D7224">
        <w:rPr>
          <w:sz w:val="28"/>
          <w:szCs w:val="28"/>
          <w:lang w:val="ru-RU"/>
        </w:rPr>
        <w:t>[15</w:t>
      </w:r>
      <w:r w:rsidR="00676A68" w:rsidRPr="005D7224">
        <w:rPr>
          <w:sz w:val="28"/>
          <w:szCs w:val="28"/>
          <w:lang w:val="ru-RU"/>
        </w:rPr>
        <w:t>]</w:t>
      </w:r>
    </w:p>
    <w:p w:rsidR="00DA1579" w:rsidRPr="006B2F22" w:rsidRDefault="00DA1579" w:rsidP="00DA1579">
      <w:pPr>
        <w:pStyle w:val="a7"/>
        <w:spacing w:line="360" w:lineRule="auto"/>
        <w:ind w:left="0" w:firstLine="709"/>
        <w:jc w:val="both"/>
        <w:rPr>
          <w:color w:val="auto"/>
          <w:szCs w:val="28"/>
          <w:lang w:val="uk-UA"/>
        </w:rPr>
      </w:pPr>
      <w:r w:rsidRPr="006B2F22">
        <w:rPr>
          <w:color w:val="auto"/>
          <w:szCs w:val="28"/>
          <w:lang w:val="uk-UA"/>
        </w:rPr>
        <w:t>Пакет буде корисний розробникам, що створює ПО в середовищі Visual C ++. Деякі його особливості: є одним з найпродуктивніших і ефективних ресурсів програмування на даній мові і дозволяє розробляти програми з високою продуктивністю, корпоративні пакети і веб-додатки з високим функціоналом і гнучкістю; завдяки спеціальним алгоритмам, розробник істотно заощаджує час в процесі налагодження, кодування і компіляції; версії працюють незалежно один від одного, і кожна з наступних чи не дублює попередню. Тому встановлювати потрібно все версії програмного продукту.</w:t>
      </w:r>
    </w:p>
    <w:p w:rsidR="00DA1579" w:rsidRPr="006B2F22" w:rsidRDefault="00DA1579" w:rsidP="00DA1579">
      <w:pPr>
        <w:pStyle w:val="a7"/>
        <w:spacing w:after="0" w:line="360" w:lineRule="auto"/>
        <w:ind w:left="567"/>
        <w:contextualSpacing w:val="0"/>
        <w:jc w:val="both"/>
        <w:rPr>
          <w:rFonts w:cs="Times New Roman"/>
          <w:b/>
          <w:color w:val="auto"/>
          <w:szCs w:val="28"/>
          <w:lang w:val="uk-UA"/>
        </w:rPr>
      </w:pPr>
    </w:p>
    <w:p w:rsidR="00DA1579" w:rsidRPr="006B2F22" w:rsidRDefault="00DA1579" w:rsidP="00DA1579">
      <w:pPr>
        <w:pStyle w:val="a7"/>
        <w:spacing w:after="0" w:line="360" w:lineRule="auto"/>
        <w:ind w:left="567"/>
        <w:contextualSpacing w:val="0"/>
        <w:jc w:val="both"/>
        <w:rPr>
          <w:rFonts w:cs="Times New Roman"/>
          <w:b/>
          <w:color w:val="auto"/>
          <w:szCs w:val="28"/>
          <w:lang w:val="uk-UA"/>
        </w:rPr>
      </w:pPr>
      <w:r w:rsidRPr="006B2F22">
        <w:rPr>
          <w:rFonts w:cs="Times New Roman"/>
          <w:b/>
          <w:color w:val="auto"/>
          <w:szCs w:val="28"/>
          <w:lang w:val="uk-UA"/>
        </w:rPr>
        <w:t>2.4.2 Структура програми</w:t>
      </w:r>
    </w:p>
    <w:p w:rsidR="00E77733" w:rsidRPr="006B2F22" w:rsidRDefault="00E77733" w:rsidP="00DA1579">
      <w:pPr>
        <w:pStyle w:val="a7"/>
        <w:spacing w:after="0" w:line="360" w:lineRule="auto"/>
        <w:ind w:left="567"/>
        <w:contextualSpacing w:val="0"/>
        <w:jc w:val="both"/>
        <w:rPr>
          <w:rFonts w:cs="Times New Roman"/>
          <w:b/>
          <w:color w:val="auto"/>
          <w:szCs w:val="28"/>
          <w:lang w:val="uk-UA"/>
        </w:rPr>
      </w:pPr>
    </w:p>
    <w:p w:rsidR="00DA1579" w:rsidRPr="006B2F22" w:rsidRDefault="00DA1579" w:rsidP="00DA1579">
      <w:pPr>
        <w:spacing w:line="360" w:lineRule="auto"/>
        <w:ind w:firstLine="567"/>
        <w:rPr>
          <w:sz w:val="28"/>
          <w:szCs w:val="28"/>
        </w:rPr>
      </w:pPr>
      <w:r w:rsidRPr="006B2F22">
        <w:rPr>
          <w:sz w:val="28"/>
          <w:szCs w:val="28"/>
        </w:rPr>
        <w:lastRenderedPageBreak/>
        <w:t xml:space="preserve">З урахуванням особливостей математичного моделювання аеротенків-змішувачів, у середовищі VisualStudioC++ за розробленим алгоритмом, описаним у розділі 2.3, було написано програмний модуль. </w:t>
      </w:r>
    </w:p>
    <w:p w:rsidR="00DA1579" w:rsidRPr="006B2F22" w:rsidRDefault="00DA1579" w:rsidP="00DA1579">
      <w:pPr>
        <w:spacing w:line="360" w:lineRule="auto"/>
        <w:ind w:firstLine="567"/>
        <w:rPr>
          <w:sz w:val="28"/>
          <w:szCs w:val="28"/>
        </w:rPr>
      </w:pPr>
      <w:r w:rsidRPr="006B2F22">
        <w:rPr>
          <w:sz w:val="28"/>
          <w:szCs w:val="28"/>
        </w:rPr>
        <w:t>Причинно-наслідкові зв’язки логічної структури організації програми представлені у вигляді узагальненої блок-схеми (рисунок 2.4).</w:t>
      </w:r>
    </w:p>
    <w:p w:rsidR="00E77733" w:rsidRPr="006B2F22" w:rsidRDefault="00E77733" w:rsidP="00E77733">
      <w:pPr>
        <w:spacing w:line="360" w:lineRule="auto"/>
        <w:ind w:firstLine="709"/>
        <w:rPr>
          <w:sz w:val="28"/>
          <w:szCs w:val="28"/>
        </w:rPr>
      </w:pPr>
      <w:r w:rsidRPr="006B2F22">
        <w:rPr>
          <w:sz w:val="28"/>
          <w:szCs w:val="28"/>
        </w:rPr>
        <w:t xml:space="preserve">Програмний модуль призначений для комп’ютерного розрахунку конструктивних розмірів аеротенка в системі біологічної очистки стічних вод. Розрахунковий модуль розроблений на мові С++. </w:t>
      </w:r>
    </w:p>
    <w:p w:rsidR="00E77733" w:rsidRPr="006B2F22" w:rsidRDefault="00E77733" w:rsidP="00E77733">
      <w:pPr>
        <w:spacing w:line="360" w:lineRule="auto"/>
        <w:ind w:firstLine="709"/>
        <w:rPr>
          <w:sz w:val="28"/>
          <w:szCs w:val="28"/>
        </w:rPr>
      </w:pPr>
      <w:r w:rsidRPr="006B2F22">
        <w:rPr>
          <w:sz w:val="28"/>
          <w:szCs w:val="28"/>
        </w:rPr>
        <w:t>Вихідні дані для розрахунку наведені в таблиці 2.4</w:t>
      </w:r>
    </w:p>
    <w:p w:rsidR="00E77733" w:rsidRPr="006B2F22" w:rsidRDefault="00E77733" w:rsidP="00E77733">
      <w:pPr>
        <w:spacing w:line="360" w:lineRule="auto"/>
        <w:ind w:firstLine="0"/>
        <w:jc w:val="left"/>
        <w:rPr>
          <w:sz w:val="28"/>
          <w:szCs w:val="28"/>
        </w:rPr>
      </w:pPr>
      <w:r w:rsidRPr="006B2F22">
        <w:rPr>
          <w:sz w:val="28"/>
          <w:szCs w:val="28"/>
        </w:rPr>
        <w:t>Таблиця 2.4 Вихідні дані для контрольного прикладу</w:t>
      </w:r>
    </w:p>
    <w:tbl>
      <w:tblPr>
        <w:tblStyle w:val="af5"/>
        <w:tblW w:w="8613" w:type="dxa"/>
        <w:jc w:val="center"/>
        <w:tblLook w:val="04A0" w:firstRow="1" w:lastRow="0" w:firstColumn="1" w:lastColumn="0" w:noHBand="0" w:noVBand="1"/>
      </w:tblPr>
      <w:tblGrid>
        <w:gridCol w:w="3652"/>
        <w:gridCol w:w="1701"/>
        <w:gridCol w:w="1276"/>
        <w:gridCol w:w="1984"/>
      </w:tblGrid>
      <w:tr w:rsidR="00E77733" w:rsidRPr="006B2F22" w:rsidTr="00F7330C">
        <w:trPr>
          <w:trHeight w:val="688"/>
          <w:jc w:val="center"/>
        </w:trPr>
        <w:tc>
          <w:tcPr>
            <w:tcW w:w="3652" w:type="dxa"/>
          </w:tcPr>
          <w:p w:rsidR="00E77733" w:rsidRPr="006B2F22" w:rsidRDefault="00E77733" w:rsidP="00E77733">
            <w:pPr>
              <w:spacing w:line="360" w:lineRule="auto"/>
              <w:ind w:firstLine="0"/>
              <w:jc w:val="center"/>
              <w:rPr>
                <w:sz w:val="28"/>
                <w:szCs w:val="28"/>
              </w:rPr>
            </w:pPr>
            <w:r w:rsidRPr="006B2F22">
              <w:rPr>
                <w:sz w:val="28"/>
                <w:szCs w:val="28"/>
              </w:rPr>
              <w:t>Назва</w:t>
            </w:r>
          </w:p>
        </w:tc>
        <w:tc>
          <w:tcPr>
            <w:tcW w:w="1701" w:type="dxa"/>
          </w:tcPr>
          <w:p w:rsidR="00E77733" w:rsidRPr="006B2F22" w:rsidRDefault="00E77733" w:rsidP="00E77733">
            <w:pPr>
              <w:spacing w:line="360" w:lineRule="auto"/>
              <w:ind w:firstLine="0"/>
              <w:jc w:val="center"/>
              <w:rPr>
                <w:sz w:val="28"/>
                <w:szCs w:val="28"/>
              </w:rPr>
            </w:pPr>
            <w:r w:rsidRPr="006B2F22">
              <w:rPr>
                <w:sz w:val="28"/>
                <w:szCs w:val="28"/>
              </w:rPr>
              <w:t>Позначення</w:t>
            </w:r>
          </w:p>
        </w:tc>
        <w:tc>
          <w:tcPr>
            <w:tcW w:w="1276" w:type="dxa"/>
          </w:tcPr>
          <w:p w:rsidR="00E77733" w:rsidRPr="006B2F22" w:rsidRDefault="00E77733" w:rsidP="00E77733">
            <w:pPr>
              <w:spacing w:line="360" w:lineRule="auto"/>
              <w:ind w:firstLine="0"/>
              <w:jc w:val="center"/>
              <w:rPr>
                <w:sz w:val="28"/>
                <w:szCs w:val="28"/>
              </w:rPr>
            </w:pPr>
            <w:r w:rsidRPr="006B2F22">
              <w:rPr>
                <w:sz w:val="28"/>
                <w:szCs w:val="28"/>
              </w:rPr>
              <w:t>Одиниці</w:t>
            </w:r>
          </w:p>
          <w:p w:rsidR="00E77733" w:rsidRPr="006B2F22" w:rsidRDefault="00E77733" w:rsidP="00E77733">
            <w:pPr>
              <w:spacing w:line="360" w:lineRule="auto"/>
              <w:ind w:firstLine="0"/>
              <w:jc w:val="center"/>
              <w:rPr>
                <w:sz w:val="28"/>
                <w:szCs w:val="28"/>
              </w:rPr>
            </w:pPr>
            <w:r w:rsidRPr="006B2F22">
              <w:rPr>
                <w:sz w:val="28"/>
                <w:szCs w:val="28"/>
              </w:rPr>
              <w:t>виміру</w:t>
            </w:r>
          </w:p>
        </w:tc>
        <w:tc>
          <w:tcPr>
            <w:tcW w:w="1984" w:type="dxa"/>
          </w:tcPr>
          <w:p w:rsidR="00E77733" w:rsidRPr="006B2F22" w:rsidRDefault="00E77733" w:rsidP="00E77733">
            <w:pPr>
              <w:spacing w:line="360" w:lineRule="auto"/>
              <w:ind w:firstLine="0"/>
              <w:jc w:val="center"/>
              <w:rPr>
                <w:sz w:val="28"/>
                <w:szCs w:val="28"/>
              </w:rPr>
            </w:pPr>
            <w:r w:rsidRPr="006B2F22">
              <w:rPr>
                <w:sz w:val="28"/>
                <w:szCs w:val="28"/>
              </w:rPr>
              <w:t>Значення</w:t>
            </w:r>
          </w:p>
          <w:p w:rsidR="00E77733" w:rsidRPr="006B2F22" w:rsidRDefault="00E77733" w:rsidP="00E77733">
            <w:pPr>
              <w:spacing w:line="360" w:lineRule="auto"/>
              <w:ind w:firstLine="0"/>
              <w:jc w:val="center"/>
              <w:rPr>
                <w:sz w:val="28"/>
                <w:szCs w:val="28"/>
              </w:rPr>
            </w:pPr>
            <w:r w:rsidRPr="006B2F22">
              <w:rPr>
                <w:sz w:val="28"/>
                <w:szCs w:val="28"/>
              </w:rPr>
              <w:t>контрольного прикладу</w:t>
            </w:r>
          </w:p>
        </w:tc>
      </w:tr>
      <w:tr w:rsidR="00E77733" w:rsidRPr="006B2F22" w:rsidTr="00F7330C">
        <w:trPr>
          <w:trHeight w:val="944"/>
          <w:jc w:val="center"/>
        </w:trPr>
        <w:tc>
          <w:tcPr>
            <w:tcW w:w="3652" w:type="dxa"/>
          </w:tcPr>
          <w:p w:rsidR="00E77733" w:rsidRPr="006B2F22" w:rsidRDefault="00E77733" w:rsidP="00E77733">
            <w:pPr>
              <w:spacing w:line="360" w:lineRule="auto"/>
              <w:ind w:firstLine="0"/>
              <w:jc w:val="center"/>
              <w:rPr>
                <w:sz w:val="28"/>
                <w:szCs w:val="28"/>
              </w:rPr>
            </w:pPr>
            <w:r w:rsidRPr="006B2F22">
              <w:rPr>
                <w:bCs/>
                <w:sz w:val="28"/>
                <w:szCs w:val="28"/>
              </w:rPr>
              <w:t>Біохімічне споживання кисню на початку очищення</w:t>
            </w:r>
          </w:p>
        </w:tc>
        <w:tc>
          <w:tcPr>
            <w:tcW w:w="1701" w:type="dxa"/>
          </w:tcPr>
          <w:p w:rsidR="00E77733" w:rsidRPr="006B2F22" w:rsidRDefault="00E77733" w:rsidP="00E77733">
            <w:pPr>
              <w:spacing w:line="360" w:lineRule="auto"/>
              <w:ind w:firstLine="0"/>
              <w:jc w:val="center"/>
              <w:rPr>
                <w:sz w:val="28"/>
                <w:szCs w:val="28"/>
              </w:rPr>
            </w:pPr>
            <w:r w:rsidRPr="006B2F22">
              <w:rPr>
                <w:bCs/>
                <w:sz w:val="28"/>
                <w:szCs w:val="28"/>
              </w:rPr>
              <w:t>L</w:t>
            </w:r>
            <w:r w:rsidRPr="006B2F22">
              <w:rPr>
                <w:bCs/>
                <w:sz w:val="28"/>
                <w:szCs w:val="28"/>
                <w:vertAlign w:val="subscript"/>
              </w:rPr>
              <w:t>a</w:t>
            </w:r>
          </w:p>
        </w:tc>
        <w:tc>
          <w:tcPr>
            <w:tcW w:w="1276" w:type="dxa"/>
          </w:tcPr>
          <w:p w:rsidR="00E77733" w:rsidRPr="006B2F22" w:rsidRDefault="00E77733" w:rsidP="00E77733">
            <w:pPr>
              <w:spacing w:line="360" w:lineRule="auto"/>
              <w:ind w:firstLine="0"/>
              <w:jc w:val="center"/>
              <w:rPr>
                <w:sz w:val="28"/>
                <w:szCs w:val="28"/>
              </w:rPr>
            </w:pPr>
            <w:r w:rsidRPr="006B2F22">
              <w:rPr>
                <w:bCs/>
                <w:sz w:val="28"/>
                <w:szCs w:val="28"/>
              </w:rPr>
              <w:t>мг /л</w:t>
            </w:r>
          </w:p>
        </w:tc>
        <w:tc>
          <w:tcPr>
            <w:tcW w:w="1984" w:type="dxa"/>
          </w:tcPr>
          <w:p w:rsidR="00E77733" w:rsidRPr="006B2F22" w:rsidRDefault="00E77733" w:rsidP="00E77733">
            <w:pPr>
              <w:spacing w:line="360" w:lineRule="auto"/>
              <w:ind w:firstLine="0"/>
              <w:jc w:val="center"/>
              <w:rPr>
                <w:sz w:val="28"/>
                <w:szCs w:val="28"/>
              </w:rPr>
            </w:pPr>
            <w:r w:rsidRPr="006B2F22">
              <w:rPr>
                <w:sz w:val="28"/>
                <w:szCs w:val="28"/>
              </w:rPr>
              <w:t>250</w:t>
            </w:r>
          </w:p>
        </w:tc>
      </w:tr>
      <w:tr w:rsidR="00E77733" w:rsidRPr="006B2F22" w:rsidTr="00F7330C">
        <w:trPr>
          <w:trHeight w:val="944"/>
          <w:jc w:val="center"/>
        </w:trPr>
        <w:tc>
          <w:tcPr>
            <w:tcW w:w="3652" w:type="dxa"/>
          </w:tcPr>
          <w:p w:rsidR="00E77733" w:rsidRPr="006B2F22" w:rsidRDefault="00E77733" w:rsidP="00E77733">
            <w:pPr>
              <w:spacing w:line="360" w:lineRule="auto"/>
              <w:ind w:firstLine="0"/>
              <w:jc w:val="center"/>
              <w:rPr>
                <w:sz w:val="28"/>
                <w:szCs w:val="28"/>
              </w:rPr>
            </w:pPr>
            <w:r w:rsidRPr="006B2F22">
              <w:rPr>
                <w:bCs/>
                <w:sz w:val="28"/>
                <w:szCs w:val="28"/>
              </w:rPr>
              <w:t>Біохімічне споживання кисню на при кінці очищення</w:t>
            </w:r>
          </w:p>
        </w:tc>
        <w:tc>
          <w:tcPr>
            <w:tcW w:w="1701" w:type="dxa"/>
          </w:tcPr>
          <w:p w:rsidR="00E77733" w:rsidRPr="006B2F22" w:rsidRDefault="00E77733" w:rsidP="00E77733">
            <w:pPr>
              <w:spacing w:line="360" w:lineRule="auto"/>
              <w:ind w:firstLine="0"/>
              <w:jc w:val="center"/>
              <w:rPr>
                <w:sz w:val="28"/>
                <w:szCs w:val="28"/>
              </w:rPr>
            </w:pPr>
            <w:r w:rsidRPr="006B2F22">
              <w:rPr>
                <w:bCs/>
                <w:sz w:val="28"/>
                <w:szCs w:val="28"/>
              </w:rPr>
              <w:t>L</w:t>
            </w:r>
            <w:r w:rsidRPr="006B2F22">
              <w:rPr>
                <w:bCs/>
                <w:sz w:val="28"/>
                <w:szCs w:val="28"/>
                <w:vertAlign w:val="subscript"/>
              </w:rPr>
              <w:t>t</w:t>
            </w:r>
          </w:p>
        </w:tc>
        <w:tc>
          <w:tcPr>
            <w:tcW w:w="1276" w:type="dxa"/>
          </w:tcPr>
          <w:p w:rsidR="00E77733" w:rsidRPr="006B2F22" w:rsidRDefault="00E77733" w:rsidP="00E77733">
            <w:pPr>
              <w:spacing w:line="360" w:lineRule="auto"/>
              <w:ind w:firstLine="0"/>
              <w:jc w:val="center"/>
              <w:rPr>
                <w:sz w:val="28"/>
                <w:szCs w:val="28"/>
              </w:rPr>
            </w:pPr>
            <w:r w:rsidRPr="006B2F22">
              <w:rPr>
                <w:bCs/>
                <w:sz w:val="28"/>
                <w:szCs w:val="28"/>
              </w:rPr>
              <w:t>мг /л</w:t>
            </w:r>
          </w:p>
        </w:tc>
        <w:tc>
          <w:tcPr>
            <w:tcW w:w="1984" w:type="dxa"/>
          </w:tcPr>
          <w:p w:rsidR="00E77733" w:rsidRPr="006B2F22" w:rsidRDefault="00E77733" w:rsidP="00E77733">
            <w:pPr>
              <w:spacing w:line="360" w:lineRule="auto"/>
              <w:ind w:firstLine="0"/>
              <w:jc w:val="center"/>
              <w:rPr>
                <w:sz w:val="28"/>
                <w:szCs w:val="28"/>
              </w:rPr>
            </w:pPr>
            <w:r w:rsidRPr="006B2F22">
              <w:rPr>
                <w:sz w:val="28"/>
                <w:szCs w:val="28"/>
              </w:rPr>
              <w:t>25</w:t>
            </w:r>
          </w:p>
        </w:tc>
      </w:tr>
      <w:tr w:rsidR="00E77733" w:rsidRPr="006B2F22" w:rsidTr="00F7330C">
        <w:trPr>
          <w:trHeight w:val="551"/>
          <w:jc w:val="center"/>
        </w:trPr>
        <w:tc>
          <w:tcPr>
            <w:tcW w:w="3652" w:type="dxa"/>
          </w:tcPr>
          <w:p w:rsidR="00E77733" w:rsidRPr="006B2F22" w:rsidRDefault="00E77733" w:rsidP="00E77733">
            <w:pPr>
              <w:spacing w:line="360" w:lineRule="auto"/>
              <w:ind w:firstLine="0"/>
              <w:jc w:val="center"/>
              <w:rPr>
                <w:sz w:val="28"/>
                <w:szCs w:val="28"/>
              </w:rPr>
            </w:pPr>
            <w:r w:rsidRPr="006B2F22">
              <w:rPr>
                <w:bCs/>
                <w:sz w:val="28"/>
                <w:szCs w:val="28"/>
              </w:rPr>
              <w:t>Доза мулу</w:t>
            </w:r>
          </w:p>
        </w:tc>
        <w:tc>
          <w:tcPr>
            <w:tcW w:w="1701" w:type="dxa"/>
          </w:tcPr>
          <w:p w:rsidR="00E77733" w:rsidRPr="006B2F22" w:rsidRDefault="00E77733" w:rsidP="00E77733">
            <w:pPr>
              <w:spacing w:line="360" w:lineRule="auto"/>
              <w:ind w:firstLine="0"/>
              <w:jc w:val="center"/>
              <w:rPr>
                <w:sz w:val="28"/>
                <w:szCs w:val="28"/>
              </w:rPr>
            </w:pPr>
            <w:r w:rsidRPr="006B2F22">
              <w:rPr>
                <w:bCs/>
                <w:sz w:val="28"/>
                <w:szCs w:val="28"/>
              </w:rPr>
              <w:t>а</w:t>
            </w:r>
          </w:p>
        </w:tc>
        <w:tc>
          <w:tcPr>
            <w:tcW w:w="1276" w:type="dxa"/>
          </w:tcPr>
          <w:p w:rsidR="00E77733" w:rsidRPr="006B2F22" w:rsidRDefault="00E77733" w:rsidP="00E77733">
            <w:pPr>
              <w:spacing w:line="360" w:lineRule="auto"/>
              <w:ind w:firstLine="0"/>
              <w:jc w:val="center"/>
              <w:rPr>
                <w:sz w:val="28"/>
                <w:szCs w:val="28"/>
              </w:rPr>
            </w:pPr>
            <w:r w:rsidRPr="006B2F22">
              <w:rPr>
                <w:bCs/>
                <w:sz w:val="28"/>
                <w:szCs w:val="28"/>
              </w:rPr>
              <w:t>г/л</w:t>
            </w:r>
          </w:p>
        </w:tc>
        <w:tc>
          <w:tcPr>
            <w:tcW w:w="1984" w:type="dxa"/>
          </w:tcPr>
          <w:p w:rsidR="00E77733" w:rsidRPr="006B2F22" w:rsidRDefault="00E77733" w:rsidP="00E77733">
            <w:pPr>
              <w:spacing w:line="360" w:lineRule="auto"/>
              <w:ind w:firstLine="0"/>
              <w:jc w:val="center"/>
              <w:rPr>
                <w:sz w:val="28"/>
                <w:szCs w:val="28"/>
              </w:rPr>
            </w:pPr>
            <w:r w:rsidRPr="006B2F22">
              <w:rPr>
                <w:sz w:val="28"/>
                <w:szCs w:val="28"/>
              </w:rPr>
              <w:t>3</w:t>
            </w:r>
          </w:p>
        </w:tc>
      </w:tr>
      <w:tr w:rsidR="00E77733" w:rsidRPr="006B2F22" w:rsidTr="00F7330C">
        <w:trPr>
          <w:trHeight w:val="551"/>
          <w:jc w:val="center"/>
        </w:trPr>
        <w:tc>
          <w:tcPr>
            <w:tcW w:w="3652" w:type="dxa"/>
          </w:tcPr>
          <w:p w:rsidR="00E77733" w:rsidRPr="006B2F22" w:rsidRDefault="00E77733" w:rsidP="00E77733">
            <w:pPr>
              <w:spacing w:line="360" w:lineRule="auto"/>
              <w:ind w:firstLine="0"/>
              <w:jc w:val="center"/>
              <w:rPr>
                <w:sz w:val="28"/>
                <w:szCs w:val="28"/>
              </w:rPr>
            </w:pPr>
            <w:r w:rsidRPr="006B2F22">
              <w:rPr>
                <w:bCs/>
                <w:sz w:val="28"/>
                <w:szCs w:val="28"/>
              </w:rPr>
              <w:t>Витрата стічних вод</w:t>
            </w:r>
          </w:p>
        </w:tc>
        <w:tc>
          <w:tcPr>
            <w:tcW w:w="1701" w:type="dxa"/>
          </w:tcPr>
          <w:p w:rsidR="00E77733" w:rsidRPr="006B2F22" w:rsidRDefault="00E77733" w:rsidP="00E77733">
            <w:pPr>
              <w:spacing w:line="360" w:lineRule="auto"/>
              <w:ind w:firstLine="0"/>
              <w:jc w:val="center"/>
              <w:rPr>
                <w:sz w:val="28"/>
                <w:szCs w:val="28"/>
              </w:rPr>
            </w:pPr>
            <w:r w:rsidRPr="006B2F22">
              <w:rPr>
                <w:sz w:val="28"/>
                <w:szCs w:val="28"/>
              </w:rPr>
              <w:t>q</w:t>
            </w:r>
          </w:p>
        </w:tc>
        <w:tc>
          <w:tcPr>
            <w:tcW w:w="1276" w:type="dxa"/>
          </w:tcPr>
          <w:p w:rsidR="00E77733" w:rsidRPr="006B2F22" w:rsidRDefault="00E77733" w:rsidP="00E77733">
            <w:pPr>
              <w:spacing w:line="360" w:lineRule="auto"/>
              <w:ind w:firstLine="0"/>
              <w:jc w:val="center"/>
              <w:rPr>
                <w:sz w:val="28"/>
                <w:szCs w:val="28"/>
              </w:rPr>
            </w:pPr>
            <w:r w:rsidRPr="006B2F22">
              <w:rPr>
                <w:bCs/>
                <w:sz w:val="28"/>
                <w:szCs w:val="28"/>
              </w:rPr>
              <w:t>м</w:t>
            </w:r>
            <w:r w:rsidRPr="006B2F22">
              <w:rPr>
                <w:bCs/>
                <w:sz w:val="28"/>
                <w:szCs w:val="28"/>
                <w:vertAlign w:val="superscript"/>
              </w:rPr>
              <w:t>3</w:t>
            </w:r>
            <w:r w:rsidRPr="006B2F22">
              <w:rPr>
                <w:bCs/>
                <w:sz w:val="28"/>
                <w:szCs w:val="28"/>
              </w:rPr>
              <w:t>/год</w:t>
            </w:r>
          </w:p>
        </w:tc>
        <w:tc>
          <w:tcPr>
            <w:tcW w:w="1984" w:type="dxa"/>
          </w:tcPr>
          <w:p w:rsidR="00E77733" w:rsidRPr="006B2F22" w:rsidRDefault="00E77733" w:rsidP="00E77733">
            <w:pPr>
              <w:spacing w:line="360" w:lineRule="auto"/>
              <w:ind w:firstLine="0"/>
              <w:jc w:val="center"/>
              <w:rPr>
                <w:sz w:val="28"/>
                <w:szCs w:val="28"/>
              </w:rPr>
            </w:pPr>
            <w:r w:rsidRPr="006B2F22">
              <w:rPr>
                <w:sz w:val="28"/>
                <w:szCs w:val="28"/>
              </w:rPr>
              <w:t>800</w:t>
            </w:r>
          </w:p>
        </w:tc>
      </w:tr>
    </w:tbl>
    <w:p w:rsidR="00DA1579" w:rsidRPr="006B2F22" w:rsidRDefault="00DA1579" w:rsidP="00DA1579">
      <w:pPr>
        <w:spacing w:line="360" w:lineRule="auto"/>
        <w:ind w:firstLine="567"/>
        <w:rPr>
          <w:sz w:val="28"/>
          <w:szCs w:val="28"/>
        </w:rPr>
      </w:pPr>
    </w:p>
    <w:p w:rsidR="00DA1579" w:rsidRPr="006B2F22" w:rsidRDefault="00E77733" w:rsidP="00DA1579">
      <w:pPr>
        <w:spacing w:line="360" w:lineRule="auto"/>
        <w:ind w:firstLine="567"/>
        <w:jc w:val="center"/>
        <w:rPr>
          <w:sz w:val="28"/>
          <w:szCs w:val="28"/>
        </w:rPr>
      </w:pPr>
      <w:r w:rsidRPr="006B2F22">
        <w:rPr>
          <w:color w:val="000000" w:themeColor="text1"/>
        </w:rPr>
        <w:object w:dxaOrig="6045" w:dyaOrig="17205">
          <v:shape id="_x0000_i1083" type="#_x0000_t75" style="width:186.75pt;height:519pt" o:ole="">
            <v:imagedata r:id="rId136" o:title=""/>
          </v:shape>
          <o:OLEObject Type="Embed" ProgID="Visio.Drawing.11" ShapeID="_x0000_i1083" DrawAspect="Content" ObjectID="_1637665724" r:id="rId137"/>
        </w:object>
      </w:r>
    </w:p>
    <w:p w:rsidR="00DA1579" w:rsidRPr="006B2F22" w:rsidRDefault="00DA1579" w:rsidP="00DA1579">
      <w:pPr>
        <w:jc w:val="center"/>
        <w:rPr>
          <w:sz w:val="28"/>
          <w:szCs w:val="28"/>
        </w:rPr>
      </w:pPr>
      <w:r w:rsidRPr="006B2F22">
        <w:rPr>
          <w:sz w:val="28"/>
          <w:szCs w:val="28"/>
        </w:rPr>
        <w:t xml:space="preserve">Рисунок  2.4 </w:t>
      </w:r>
      <w:r w:rsidR="00E77733" w:rsidRPr="006B2F22">
        <w:rPr>
          <w:sz w:val="28"/>
          <w:szCs w:val="28"/>
        </w:rPr>
        <w:t xml:space="preserve">– </w:t>
      </w:r>
      <w:r w:rsidRPr="006B2F22">
        <w:rPr>
          <w:sz w:val="28"/>
          <w:szCs w:val="28"/>
        </w:rPr>
        <w:t>Блок-схема програмного модуля (початок)</w:t>
      </w:r>
    </w:p>
    <w:p w:rsidR="00DA1579" w:rsidRPr="006B2F22" w:rsidRDefault="00DA1579" w:rsidP="00DA1579">
      <w:pPr>
        <w:spacing w:line="360" w:lineRule="auto"/>
        <w:ind w:firstLine="567"/>
        <w:rPr>
          <w:sz w:val="28"/>
          <w:szCs w:val="28"/>
        </w:rPr>
      </w:pPr>
    </w:p>
    <w:p w:rsidR="00DA1579" w:rsidRPr="006B2F22" w:rsidRDefault="00E77733" w:rsidP="00DA1579">
      <w:pPr>
        <w:spacing w:line="360" w:lineRule="auto"/>
        <w:ind w:firstLine="709"/>
        <w:jc w:val="center"/>
        <w:rPr>
          <w:sz w:val="28"/>
          <w:szCs w:val="28"/>
        </w:rPr>
      </w:pPr>
      <w:r w:rsidRPr="006B2F22">
        <w:object w:dxaOrig="8279" w:dyaOrig="16264">
          <v:shape id="_x0000_i1084" type="#_x0000_t75" style="width:324pt;height:640.5pt" o:ole="">
            <v:imagedata r:id="rId138" o:title=""/>
          </v:shape>
          <o:OLEObject Type="Embed" ProgID="Visio.Drawing.11" ShapeID="_x0000_i1084" DrawAspect="Content" ObjectID="_1637665725" r:id="rId139"/>
        </w:object>
      </w:r>
    </w:p>
    <w:p w:rsidR="00DA1579" w:rsidRPr="006B2F22" w:rsidRDefault="00DA1579" w:rsidP="00DA1579">
      <w:pPr>
        <w:jc w:val="center"/>
        <w:rPr>
          <w:sz w:val="28"/>
          <w:szCs w:val="28"/>
        </w:rPr>
      </w:pPr>
      <w:r w:rsidRPr="006B2F22">
        <w:rPr>
          <w:sz w:val="28"/>
          <w:szCs w:val="28"/>
        </w:rPr>
        <w:t>Рисунок 2.4 – Блок-схема</w:t>
      </w:r>
      <w:r w:rsidR="00E77733" w:rsidRPr="006B2F22">
        <w:rPr>
          <w:sz w:val="28"/>
          <w:szCs w:val="28"/>
        </w:rPr>
        <w:t xml:space="preserve"> </w:t>
      </w:r>
      <w:r w:rsidRPr="006B2F22">
        <w:rPr>
          <w:sz w:val="28"/>
          <w:szCs w:val="28"/>
        </w:rPr>
        <w:t>програмного модуля (продовження)</w:t>
      </w:r>
    </w:p>
    <w:p w:rsidR="00DA1579" w:rsidRPr="006B2F22" w:rsidRDefault="00DA1579" w:rsidP="00DA1579">
      <w:pPr>
        <w:spacing w:line="360" w:lineRule="auto"/>
        <w:ind w:firstLine="709"/>
        <w:jc w:val="center"/>
        <w:rPr>
          <w:b/>
          <w:sz w:val="28"/>
          <w:szCs w:val="28"/>
        </w:rPr>
      </w:pPr>
      <w:r w:rsidRPr="006B2F22">
        <w:rPr>
          <w:sz w:val="28"/>
          <w:szCs w:val="28"/>
        </w:rPr>
        <w:lastRenderedPageBreak/>
        <w:br w:type="textWrapping" w:clear="all"/>
      </w:r>
      <w:r w:rsidRPr="006B2F22">
        <w:object w:dxaOrig="12366" w:dyaOrig="26684">
          <v:shape id="_x0000_i1085" type="#_x0000_t75" style="width:280.5pt;height:604.5pt" o:ole="">
            <v:imagedata r:id="rId140" o:title=""/>
          </v:shape>
          <o:OLEObject Type="Embed" ProgID="Visio.Drawing.11" ShapeID="_x0000_i1085" DrawAspect="Content" ObjectID="_1637665726" r:id="rId141"/>
        </w:object>
      </w:r>
    </w:p>
    <w:p w:rsidR="00DA1579" w:rsidRPr="006B2F22" w:rsidRDefault="00DA1579" w:rsidP="00DA1579">
      <w:pPr>
        <w:spacing w:line="360" w:lineRule="auto"/>
        <w:ind w:firstLine="709"/>
        <w:jc w:val="center"/>
        <w:rPr>
          <w:b/>
          <w:sz w:val="28"/>
          <w:szCs w:val="28"/>
        </w:rPr>
      </w:pPr>
    </w:p>
    <w:p w:rsidR="00DA1579" w:rsidRPr="006B2F22" w:rsidRDefault="00DA1579" w:rsidP="00DA1579">
      <w:pPr>
        <w:jc w:val="center"/>
        <w:rPr>
          <w:sz w:val="28"/>
          <w:szCs w:val="28"/>
        </w:rPr>
      </w:pPr>
      <w:r w:rsidRPr="006B2F22">
        <w:rPr>
          <w:sz w:val="28"/>
          <w:szCs w:val="28"/>
        </w:rPr>
        <w:t>Рисунок 2.4 – Блок-схема програмного  модуля (</w:t>
      </w:r>
      <w:r w:rsidR="00E77733" w:rsidRPr="006B2F22">
        <w:rPr>
          <w:sz w:val="28"/>
          <w:szCs w:val="28"/>
        </w:rPr>
        <w:t>закінчення</w:t>
      </w:r>
      <w:r w:rsidRPr="006B2F22">
        <w:rPr>
          <w:sz w:val="28"/>
          <w:szCs w:val="28"/>
        </w:rPr>
        <w:t>)</w:t>
      </w:r>
    </w:p>
    <w:p w:rsidR="00DA1579" w:rsidRPr="006B2F22" w:rsidRDefault="00DA1579" w:rsidP="00DA1579">
      <w:pPr>
        <w:jc w:val="center"/>
        <w:rPr>
          <w:sz w:val="28"/>
          <w:szCs w:val="28"/>
        </w:rPr>
      </w:pPr>
    </w:p>
    <w:p w:rsidR="00DA1579" w:rsidRPr="006B2F22" w:rsidRDefault="00DA1579" w:rsidP="00DA1579">
      <w:pPr>
        <w:spacing w:line="360" w:lineRule="auto"/>
        <w:ind w:left="567" w:firstLine="142"/>
        <w:rPr>
          <w:bCs/>
          <w:sz w:val="28"/>
          <w:szCs w:val="28"/>
        </w:rPr>
      </w:pPr>
      <w:r w:rsidRPr="006B2F22">
        <w:rPr>
          <w:bCs/>
          <w:sz w:val="28"/>
          <w:szCs w:val="28"/>
        </w:rPr>
        <w:t>Вимоги до програмного модулю:</w:t>
      </w:r>
    </w:p>
    <w:p w:rsidR="00DA1579" w:rsidRPr="006B2F22" w:rsidRDefault="00DA1579" w:rsidP="00DA1579">
      <w:pPr>
        <w:pStyle w:val="24"/>
        <w:numPr>
          <w:ilvl w:val="1"/>
          <w:numId w:val="4"/>
        </w:numPr>
        <w:spacing w:line="360" w:lineRule="auto"/>
        <w:ind w:left="567" w:hanging="567"/>
        <w:jc w:val="both"/>
        <w:rPr>
          <w:bCs/>
          <w:sz w:val="28"/>
          <w:szCs w:val="28"/>
        </w:rPr>
      </w:pPr>
      <w:r w:rsidRPr="006B2F22">
        <w:rPr>
          <w:bCs/>
          <w:sz w:val="28"/>
          <w:szCs w:val="28"/>
        </w:rPr>
        <w:lastRenderedPageBreak/>
        <w:t>Наявність більше однієї форми для зру</w:t>
      </w:r>
      <w:r w:rsidR="00765522" w:rsidRPr="006B2F22">
        <w:rPr>
          <w:bCs/>
          <w:sz w:val="28"/>
          <w:szCs w:val="28"/>
        </w:rPr>
        <w:t>чного представлення результатів.</w:t>
      </w:r>
    </w:p>
    <w:p w:rsidR="00DA1579" w:rsidRPr="006B2F22" w:rsidRDefault="00DA1579" w:rsidP="00DA1579">
      <w:pPr>
        <w:pStyle w:val="a7"/>
        <w:numPr>
          <w:ilvl w:val="1"/>
          <w:numId w:val="4"/>
        </w:numPr>
        <w:spacing w:after="0" w:line="360" w:lineRule="auto"/>
        <w:ind w:left="567" w:hanging="567"/>
        <w:jc w:val="both"/>
        <w:rPr>
          <w:bCs/>
          <w:szCs w:val="28"/>
          <w:lang w:val="uk-UA"/>
        </w:rPr>
      </w:pPr>
      <w:r w:rsidRPr="006B2F22">
        <w:rPr>
          <w:bCs/>
          <w:szCs w:val="28"/>
          <w:lang w:val="uk-UA"/>
        </w:rPr>
        <w:t>Наявність полів для вводу даних користувачем</w:t>
      </w:r>
      <w:r w:rsidR="00765522" w:rsidRPr="006B2F22">
        <w:rPr>
          <w:bCs/>
          <w:szCs w:val="28"/>
          <w:lang w:val="uk-UA"/>
        </w:rPr>
        <w:t>.</w:t>
      </w:r>
    </w:p>
    <w:p w:rsidR="00DA1579" w:rsidRPr="006B2F22" w:rsidRDefault="00DA1579" w:rsidP="00DA1579">
      <w:pPr>
        <w:pStyle w:val="a7"/>
        <w:numPr>
          <w:ilvl w:val="1"/>
          <w:numId w:val="4"/>
        </w:numPr>
        <w:spacing w:after="0" w:line="360" w:lineRule="auto"/>
        <w:ind w:left="567" w:hanging="567"/>
        <w:jc w:val="both"/>
        <w:rPr>
          <w:bCs/>
          <w:szCs w:val="28"/>
          <w:lang w:val="uk-UA"/>
        </w:rPr>
      </w:pPr>
      <w:r w:rsidRPr="006B2F22">
        <w:rPr>
          <w:bCs/>
          <w:szCs w:val="28"/>
          <w:lang w:val="uk-UA"/>
        </w:rPr>
        <w:t>Програмний модуль повинен виводити отримані розрахунки на форму</w:t>
      </w:r>
      <w:r w:rsidR="00765522" w:rsidRPr="006B2F22">
        <w:rPr>
          <w:bCs/>
          <w:szCs w:val="28"/>
          <w:lang w:val="uk-UA"/>
        </w:rPr>
        <w:t>.</w:t>
      </w:r>
    </w:p>
    <w:p w:rsidR="00DA1579" w:rsidRPr="006B2F22" w:rsidRDefault="00DA1579" w:rsidP="00DA1579">
      <w:pPr>
        <w:pStyle w:val="a7"/>
        <w:numPr>
          <w:ilvl w:val="1"/>
          <w:numId w:val="4"/>
        </w:numPr>
        <w:spacing w:after="0" w:line="360" w:lineRule="auto"/>
        <w:ind w:left="567" w:hanging="567"/>
        <w:jc w:val="both"/>
        <w:rPr>
          <w:bCs/>
          <w:szCs w:val="28"/>
          <w:lang w:val="uk-UA"/>
        </w:rPr>
      </w:pPr>
      <w:r w:rsidRPr="006B2F22">
        <w:rPr>
          <w:bCs/>
          <w:szCs w:val="28"/>
          <w:lang w:val="uk-UA"/>
        </w:rPr>
        <w:t>Можливість формування та збереження звіту за бажанням користувача</w:t>
      </w:r>
      <w:r w:rsidR="00765522" w:rsidRPr="006B2F22">
        <w:rPr>
          <w:bCs/>
          <w:szCs w:val="28"/>
          <w:lang w:val="uk-UA"/>
        </w:rPr>
        <w:t>.</w:t>
      </w:r>
    </w:p>
    <w:p w:rsidR="00DA1579" w:rsidRPr="006B2F22" w:rsidRDefault="00DA1579" w:rsidP="00DA1579">
      <w:pPr>
        <w:pStyle w:val="a7"/>
        <w:numPr>
          <w:ilvl w:val="1"/>
          <w:numId w:val="4"/>
        </w:numPr>
        <w:spacing w:after="0" w:line="360" w:lineRule="auto"/>
        <w:ind w:left="567" w:hanging="567"/>
        <w:jc w:val="both"/>
        <w:rPr>
          <w:bCs/>
          <w:szCs w:val="28"/>
          <w:lang w:val="uk-UA"/>
        </w:rPr>
      </w:pPr>
      <w:r w:rsidRPr="006B2F22">
        <w:rPr>
          <w:bCs/>
          <w:szCs w:val="28"/>
          <w:lang w:val="uk-UA"/>
        </w:rPr>
        <w:t>Передбачити блокування кнопок, що не можуть виконати розрахунки без введення необхідних даних</w:t>
      </w:r>
      <w:r w:rsidR="00765522" w:rsidRPr="006B2F22">
        <w:rPr>
          <w:bCs/>
          <w:szCs w:val="28"/>
          <w:lang w:val="uk-UA"/>
        </w:rPr>
        <w:t>.</w:t>
      </w:r>
    </w:p>
    <w:p w:rsidR="00DA1579" w:rsidRPr="006B2F22" w:rsidRDefault="00DA1579" w:rsidP="00DA1579">
      <w:pPr>
        <w:pStyle w:val="a7"/>
        <w:numPr>
          <w:ilvl w:val="1"/>
          <w:numId w:val="4"/>
        </w:numPr>
        <w:spacing w:after="0" w:line="360" w:lineRule="auto"/>
        <w:ind w:left="567" w:hanging="567"/>
        <w:jc w:val="both"/>
        <w:rPr>
          <w:bCs/>
          <w:szCs w:val="28"/>
          <w:lang w:val="uk-UA"/>
        </w:rPr>
      </w:pPr>
      <w:r w:rsidRPr="006B2F22">
        <w:rPr>
          <w:bCs/>
          <w:szCs w:val="28"/>
          <w:lang w:val="uk-UA"/>
        </w:rPr>
        <w:t>Наявність меню.</w:t>
      </w:r>
    </w:p>
    <w:p w:rsidR="00DA1579" w:rsidRPr="006B2F22" w:rsidRDefault="00DA1579" w:rsidP="00DA1579">
      <w:pPr>
        <w:spacing w:line="360" w:lineRule="auto"/>
        <w:ind w:firstLine="709"/>
        <w:rPr>
          <w:sz w:val="28"/>
          <w:szCs w:val="28"/>
        </w:rPr>
      </w:pPr>
      <w:bookmarkStart w:id="9" w:name="_Toc452931973"/>
      <w:r w:rsidRPr="006B2F22">
        <w:rPr>
          <w:sz w:val="28"/>
          <w:szCs w:val="28"/>
        </w:rPr>
        <w:t>Програмний код обчислювального модуля</w:t>
      </w:r>
      <w:r w:rsidR="00E77733" w:rsidRPr="006B2F22">
        <w:rPr>
          <w:sz w:val="28"/>
          <w:szCs w:val="28"/>
        </w:rPr>
        <w:t xml:space="preserve"> </w:t>
      </w:r>
      <w:r w:rsidRPr="006B2F22">
        <w:rPr>
          <w:sz w:val="28"/>
          <w:szCs w:val="28"/>
        </w:rPr>
        <w:t xml:space="preserve">зроблено в середовищі </w:t>
      </w:r>
      <w:r w:rsidRPr="006B2F22">
        <w:rPr>
          <w:bCs/>
          <w:sz w:val="28"/>
          <w:szCs w:val="28"/>
        </w:rPr>
        <w:t>MS</w:t>
      </w:r>
      <w:r w:rsidRPr="006B2F22">
        <w:rPr>
          <w:sz w:val="28"/>
          <w:szCs w:val="28"/>
        </w:rPr>
        <w:t>VisualStudioC</w:t>
      </w:r>
      <w:r w:rsidR="003D2843" w:rsidRPr="006B2F22">
        <w:rPr>
          <w:sz w:val="28"/>
          <w:szCs w:val="28"/>
        </w:rPr>
        <w:t>++ та представлено в Д</w:t>
      </w:r>
      <w:r w:rsidRPr="006B2F22">
        <w:rPr>
          <w:sz w:val="28"/>
          <w:szCs w:val="28"/>
        </w:rPr>
        <w:t>одатку А.</w:t>
      </w:r>
    </w:p>
    <w:bookmarkEnd w:id="9"/>
    <w:p w:rsidR="00DA1579" w:rsidRPr="006B2F22" w:rsidRDefault="00DA1579" w:rsidP="00765522">
      <w:pPr>
        <w:spacing w:line="360" w:lineRule="auto"/>
        <w:ind w:firstLine="709"/>
        <w:rPr>
          <w:sz w:val="28"/>
          <w:szCs w:val="28"/>
        </w:rPr>
      </w:pPr>
      <w:r w:rsidRPr="006B2F22">
        <w:rPr>
          <w:sz w:val="28"/>
          <w:szCs w:val="28"/>
        </w:rPr>
        <w:t>Структура обчислювального модуля:</w:t>
      </w:r>
    </w:p>
    <w:p w:rsidR="00DA1579" w:rsidRPr="006B2F22" w:rsidRDefault="00DA1579" w:rsidP="00DA1579">
      <w:pPr>
        <w:pStyle w:val="a7"/>
        <w:numPr>
          <w:ilvl w:val="0"/>
          <w:numId w:val="3"/>
        </w:numPr>
        <w:spacing w:after="0" w:line="360" w:lineRule="auto"/>
        <w:jc w:val="both"/>
        <w:rPr>
          <w:szCs w:val="28"/>
          <w:lang w:val="uk-UA"/>
        </w:rPr>
      </w:pPr>
      <w:r w:rsidRPr="006B2F22">
        <w:rPr>
          <w:szCs w:val="28"/>
          <w:lang w:val="uk-UA"/>
        </w:rPr>
        <w:t>Файли форм – MyForm.h – MyForm2.h</w:t>
      </w:r>
    </w:p>
    <w:p w:rsidR="00DA1579" w:rsidRPr="006B2F22" w:rsidRDefault="00DA1579" w:rsidP="00DA1579">
      <w:pPr>
        <w:pStyle w:val="a7"/>
        <w:numPr>
          <w:ilvl w:val="0"/>
          <w:numId w:val="3"/>
        </w:numPr>
        <w:spacing w:after="0" w:line="360" w:lineRule="auto"/>
        <w:jc w:val="both"/>
        <w:rPr>
          <w:szCs w:val="28"/>
          <w:lang w:val="uk-UA"/>
        </w:rPr>
      </w:pPr>
      <w:r w:rsidRPr="006B2F22">
        <w:rPr>
          <w:szCs w:val="28"/>
          <w:lang w:val="uk-UA"/>
        </w:rPr>
        <w:t>Файл проекту – Project1</w:t>
      </w:r>
    </w:p>
    <w:p w:rsidR="00DA1579" w:rsidRPr="006B2F22" w:rsidRDefault="00DA1579" w:rsidP="00DA1579">
      <w:pPr>
        <w:spacing w:line="360" w:lineRule="auto"/>
        <w:ind w:firstLine="360"/>
        <w:rPr>
          <w:sz w:val="28"/>
          <w:szCs w:val="28"/>
        </w:rPr>
      </w:pPr>
      <w:r w:rsidRPr="006B2F22">
        <w:rPr>
          <w:sz w:val="28"/>
          <w:szCs w:val="28"/>
        </w:rPr>
        <w:t>Призначення основних елементів програмного модуля наведено в таблиці 2.5.</w:t>
      </w:r>
    </w:p>
    <w:p w:rsidR="00765522" w:rsidRPr="006B2F22" w:rsidRDefault="00765522" w:rsidP="00765522">
      <w:pPr>
        <w:ind w:firstLine="708"/>
        <w:rPr>
          <w:sz w:val="28"/>
          <w:szCs w:val="28"/>
        </w:rPr>
      </w:pPr>
      <w:r w:rsidRPr="006B2F22">
        <w:rPr>
          <w:sz w:val="28"/>
          <w:szCs w:val="28"/>
        </w:rPr>
        <w:t>Схема взаємодії форм представлена на рисунку 2.5.</w:t>
      </w:r>
    </w:p>
    <w:p w:rsidR="00765522" w:rsidRPr="006B2F22" w:rsidRDefault="00765522" w:rsidP="00765522">
      <w:pPr>
        <w:ind w:firstLine="708"/>
        <w:jc w:val="center"/>
        <w:rPr>
          <w:sz w:val="28"/>
          <w:szCs w:val="28"/>
        </w:rPr>
      </w:pPr>
      <w:r w:rsidRPr="006B2F22">
        <w:rPr>
          <w:noProof/>
          <w:sz w:val="28"/>
          <w:szCs w:val="28"/>
          <w:lang w:val="ru-RU"/>
        </w:rPr>
        <w:drawing>
          <wp:inline distT="0" distB="0" distL="0" distR="0">
            <wp:extent cx="3972560" cy="2074984"/>
            <wp:effectExtent l="19050" t="0" r="8890" b="0"/>
            <wp:docPr id="262"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2" cstate="print">
                      <a:extLst>
                        <a:ext uri="{28A0092B-C50C-407E-A947-70E740481C1C}">
                          <a14:useLocalDpi xmlns:a14="http://schemas.microsoft.com/office/drawing/2010/main" val="0"/>
                        </a:ext>
                      </a:extLst>
                    </a:blip>
                    <a:srcRect t="8333"/>
                    <a:stretch>
                      <a:fillRect/>
                    </a:stretch>
                  </pic:blipFill>
                  <pic:spPr bwMode="auto">
                    <a:xfrm>
                      <a:off x="0" y="0"/>
                      <a:ext cx="3968364" cy="2072792"/>
                    </a:xfrm>
                    <a:prstGeom prst="rect">
                      <a:avLst/>
                    </a:prstGeom>
                    <a:noFill/>
                    <a:ln>
                      <a:noFill/>
                    </a:ln>
                  </pic:spPr>
                </pic:pic>
              </a:graphicData>
            </a:graphic>
          </wp:inline>
        </w:drawing>
      </w:r>
    </w:p>
    <w:p w:rsidR="00765522" w:rsidRPr="006B2F22" w:rsidRDefault="00765522" w:rsidP="00765522">
      <w:pPr>
        <w:ind w:firstLine="708"/>
        <w:jc w:val="center"/>
        <w:rPr>
          <w:sz w:val="28"/>
          <w:szCs w:val="28"/>
        </w:rPr>
      </w:pPr>
      <w:r w:rsidRPr="006B2F22">
        <w:rPr>
          <w:sz w:val="28"/>
          <w:szCs w:val="28"/>
        </w:rPr>
        <w:t>Рисунок 2.5 – Схема взаємодії між формами програмного модуля</w:t>
      </w:r>
    </w:p>
    <w:p w:rsidR="00765522" w:rsidRPr="006B2F22" w:rsidRDefault="00765522">
      <w:pPr>
        <w:spacing w:after="200" w:line="276" w:lineRule="auto"/>
        <w:ind w:firstLine="0"/>
        <w:jc w:val="left"/>
        <w:rPr>
          <w:sz w:val="28"/>
          <w:szCs w:val="28"/>
        </w:rPr>
      </w:pPr>
      <w:r w:rsidRPr="006B2F22">
        <w:rPr>
          <w:sz w:val="28"/>
          <w:szCs w:val="28"/>
        </w:rPr>
        <w:br w:type="page"/>
      </w:r>
    </w:p>
    <w:p w:rsidR="00DA1579" w:rsidRPr="006B2F22" w:rsidRDefault="00DA1579" w:rsidP="00765522">
      <w:pPr>
        <w:spacing w:line="360" w:lineRule="auto"/>
        <w:ind w:firstLine="0"/>
        <w:rPr>
          <w:sz w:val="28"/>
          <w:szCs w:val="28"/>
        </w:rPr>
      </w:pPr>
      <w:r w:rsidRPr="006B2F22">
        <w:rPr>
          <w:sz w:val="28"/>
          <w:szCs w:val="28"/>
        </w:rPr>
        <w:lastRenderedPageBreak/>
        <w:t>Таблиця 2.5 – Основні елементи обчислювального модуля та їх призначення</w:t>
      </w:r>
    </w:p>
    <w:tbl>
      <w:tblPr>
        <w:tblStyle w:val="af5"/>
        <w:tblW w:w="9180" w:type="dxa"/>
        <w:tblLook w:val="04A0" w:firstRow="1" w:lastRow="0" w:firstColumn="1" w:lastColumn="0" w:noHBand="0" w:noVBand="1"/>
      </w:tblPr>
      <w:tblGrid>
        <w:gridCol w:w="2376"/>
        <w:gridCol w:w="1701"/>
        <w:gridCol w:w="5103"/>
      </w:tblGrid>
      <w:tr w:rsidR="00DA1579" w:rsidRPr="006B2F22" w:rsidTr="00DA1579">
        <w:tc>
          <w:tcPr>
            <w:tcW w:w="2376" w:type="dxa"/>
          </w:tcPr>
          <w:p w:rsidR="00DA1579" w:rsidRPr="006B2F22" w:rsidRDefault="00DA1579" w:rsidP="004C1F0A">
            <w:pPr>
              <w:spacing w:line="360" w:lineRule="auto"/>
              <w:ind w:firstLine="0"/>
              <w:jc w:val="center"/>
              <w:rPr>
                <w:sz w:val="28"/>
                <w:szCs w:val="28"/>
              </w:rPr>
            </w:pPr>
            <w:r w:rsidRPr="006B2F22">
              <w:rPr>
                <w:sz w:val="28"/>
                <w:szCs w:val="28"/>
              </w:rPr>
              <w:t>Елемент</w:t>
            </w:r>
          </w:p>
        </w:tc>
        <w:tc>
          <w:tcPr>
            <w:tcW w:w="1701" w:type="dxa"/>
          </w:tcPr>
          <w:p w:rsidR="00DA1579" w:rsidRPr="006B2F22" w:rsidRDefault="00DA1579" w:rsidP="004C1F0A">
            <w:pPr>
              <w:spacing w:line="360" w:lineRule="auto"/>
              <w:ind w:firstLine="0"/>
              <w:jc w:val="center"/>
              <w:rPr>
                <w:sz w:val="28"/>
                <w:szCs w:val="28"/>
              </w:rPr>
            </w:pPr>
            <w:r w:rsidRPr="006B2F22">
              <w:rPr>
                <w:sz w:val="28"/>
                <w:szCs w:val="28"/>
              </w:rPr>
              <w:t>Назва</w:t>
            </w:r>
          </w:p>
        </w:tc>
        <w:tc>
          <w:tcPr>
            <w:tcW w:w="5103" w:type="dxa"/>
          </w:tcPr>
          <w:p w:rsidR="00DA1579" w:rsidRPr="006B2F22" w:rsidRDefault="00DA1579" w:rsidP="004C1F0A">
            <w:pPr>
              <w:spacing w:line="360" w:lineRule="auto"/>
              <w:ind w:firstLine="0"/>
              <w:jc w:val="center"/>
              <w:rPr>
                <w:sz w:val="28"/>
                <w:szCs w:val="28"/>
              </w:rPr>
            </w:pPr>
            <w:r w:rsidRPr="006B2F22">
              <w:rPr>
                <w:sz w:val="28"/>
                <w:szCs w:val="28"/>
              </w:rPr>
              <w:t>Призначення</w:t>
            </w:r>
          </w:p>
        </w:tc>
      </w:tr>
      <w:tr w:rsidR="00DA1579" w:rsidRPr="006B2F22" w:rsidTr="00DA1579">
        <w:tc>
          <w:tcPr>
            <w:tcW w:w="2376" w:type="dxa"/>
          </w:tcPr>
          <w:p w:rsidR="00DA1579" w:rsidRPr="006B2F22" w:rsidRDefault="00DA1579" w:rsidP="004C1F0A">
            <w:pPr>
              <w:spacing w:line="360" w:lineRule="auto"/>
              <w:ind w:firstLine="0"/>
              <w:jc w:val="center"/>
              <w:rPr>
                <w:sz w:val="28"/>
                <w:szCs w:val="28"/>
              </w:rPr>
            </w:pPr>
            <w:r w:rsidRPr="006B2F22">
              <w:rPr>
                <w:sz w:val="28"/>
                <w:szCs w:val="28"/>
              </w:rPr>
              <w:t>Форма (Form)</w:t>
            </w:r>
          </w:p>
        </w:tc>
        <w:tc>
          <w:tcPr>
            <w:tcW w:w="1701" w:type="dxa"/>
          </w:tcPr>
          <w:p w:rsidR="00DA1579" w:rsidRPr="006B2F22" w:rsidRDefault="00DA1579" w:rsidP="004C1F0A">
            <w:pPr>
              <w:spacing w:line="360" w:lineRule="auto"/>
              <w:ind w:firstLine="0"/>
              <w:jc w:val="center"/>
              <w:rPr>
                <w:sz w:val="28"/>
                <w:szCs w:val="28"/>
              </w:rPr>
            </w:pPr>
            <w:r w:rsidRPr="006B2F22">
              <w:rPr>
                <w:sz w:val="28"/>
                <w:szCs w:val="28"/>
              </w:rPr>
              <w:t>MyForm.h</w:t>
            </w:r>
          </w:p>
        </w:tc>
        <w:tc>
          <w:tcPr>
            <w:tcW w:w="5103" w:type="dxa"/>
          </w:tcPr>
          <w:p w:rsidR="00DA1579" w:rsidRPr="006B2F22" w:rsidRDefault="00DA1579" w:rsidP="004C1F0A">
            <w:pPr>
              <w:spacing w:line="360" w:lineRule="auto"/>
              <w:ind w:firstLine="0"/>
              <w:jc w:val="center"/>
              <w:rPr>
                <w:sz w:val="28"/>
                <w:szCs w:val="28"/>
              </w:rPr>
            </w:pPr>
            <w:r w:rsidRPr="006B2F22">
              <w:rPr>
                <w:sz w:val="28"/>
                <w:szCs w:val="28"/>
              </w:rPr>
              <w:t xml:space="preserve">Основна форма для введення вхідних даних </w:t>
            </w:r>
          </w:p>
        </w:tc>
      </w:tr>
      <w:tr w:rsidR="00DA1579" w:rsidRPr="006B2F22" w:rsidTr="00DA1579">
        <w:tc>
          <w:tcPr>
            <w:tcW w:w="2376" w:type="dxa"/>
          </w:tcPr>
          <w:p w:rsidR="00DA1579" w:rsidRPr="006B2F22" w:rsidRDefault="00DA1579" w:rsidP="004C1F0A">
            <w:pPr>
              <w:spacing w:line="360" w:lineRule="auto"/>
              <w:ind w:firstLine="0"/>
              <w:jc w:val="center"/>
              <w:rPr>
                <w:sz w:val="28"/>
                <w:szCs w:val="28"/>
              </w:rPr>
            </w:pPr>
            <w:r w:rsidRPr="006B2F22">
              <w:rPr>
                <w:sz w:val="28"/>
                <w:szCs w:val="28"/>
              </w:rPr>
              <w:t>Форма (Form)</w:t>
            </w:r>
          </w:p>
        </w:tc>
        <w:tc>
          <w:tcPr>
            <w:tcW w:w="1701" w:type="dxa"/>
          </w:tcPr>
          <w:p w:rsidR="00DA1579" w:rsidRPr="006B2F22" w:rsidRDefault="00DA1579" w:rsidP="004C1F0A">
            <w:pPr>
              <w:spacing w:line="360" w:lineRule="auto"/>
              <w:ind w:firstLine="0"/>
              <w:jc w:val="center"/>
              <w:rPr>
                <w:sz w:val="28"/>
                <w:szCs w:val="28"/>
              </w:rPr>
            </w:pPr>
            <w:r w:rsidRPr="006B2F22">
              <w:rPr>
                <w:sz w:val="28"/>
                <w:szCs w:val="28"/>
              </w:rPr>
              <w:t>MyForm1.h</w:t>
            </w:r>
          </w:p>
        </w:tc>
        <w:tc>
          <w:tcPr>
            <w:tcW w:w="5103" w:type="dxa"/>
          </w:tcPr>
          <w:p w:rsidR="00DA1579" w:rsidRPr="006B2F22" w:rsidRDefault="00DA1579" w:rsidP="004C1F0A">
            <w:pPr>
              <w:spacing w:line="360" w:lineRule="auto"/>
              <w:ind w:firstLine="0"/>
              <w:jc w:val="center"/>
              <w:rPr>
                <w:sz w:val="28"/>
                <w:szCs w:val="28"/>
              </w:rPr>
            </w:pPr>
            <w:r w:rsidRPr="006B2F22">
              <w:rPr>
                <w:sz w:val="28"/>
                <w:szCs w:val="28"/>
              </w:rPr>
              <w:t>Розрахунку основних параметрів апарату</w:t>
            </w:r>
          </w:p>
        </w:tc>
      </w:tr>
      <w:tr w:rsidR="00DA1579" w:rsidRPr="006B2F22" w:rsidTr="00DA1579">
        <w:tc>
          <w:tcPr>
            <w:tcW w:w="2376" w:type="dxa"/>
          </w:tcPr>
          <w:p w:rsidR="00DA1579" w:rsidRPr="006B2F22" w:rsidRDefault="00DA1579" w:rsidP="004C1F0A">
            <w:pPr>
              <w:spacing w:line="360" w:lineRule="auto"/>
              <w:ind w:firstLine="0"/>
              <w:jc w:val="center"/>
              <w:rPr>
                <w:sz w:val="28"/>
                <w:szCs w:val="28"/>
              </w:rPr>
            </w:pPr>
            <w:r w:rsidRPr="006B2F22">
              <w:rPr>
                <w:sz w:val="28"/>
                <w:szCs w:val="28"/>
              </w:rPr>
              <w:t>Форма (Form)</w:t>
            </w:r>
          </w:p>
        </w:tc>
        <w:tc>
          <w:tcPr>
            <w:tcW w:w="1701" w:type="dxa"/>
          </w:tcPr>
          <w:p w:rsidR="00DA1579" w:rsidRPr="006B2F22" w:rsidRDefault="00DA1579" w:rsidP="004C1F0A">
            <w:pPr>
              <w:spacing w:line="360" w:lineRule="auto"/>
              <w:ind w:firstLine="0"/>
              <w:jc w:val="center"/>
              <w:rPr>
                <w:sz w:val="28"/>
                <w:szCs w:val="28"/>
              </w:rPr>
            </w:pPr>
            <w:r w:rsidRPr="006B2F22">
              <w:rPr>
                <w:sz w:val="28"/>
                <w:szCs w:val="28"/>
              </w:rPr>
              <w:t>MyForm2.h</w:t>
            </w:r>
          </w:p>
        </w:tc>
        <w:tc>
          <w:tcPr>
            <w:tcW w:w="5103" w:type="dxa"/>
          </w:tcPr>
          <w:p w:rsidR="00DA1579" w:rsidRPr="006B2F22" w:rsidRDefault="00DA1579" w:rsidP="004C1F0A">
            <w:pPr>
              <w:spacing w:line="360" w:lineRule="auto"/>
              <w:ind w:firstLine="0"/>
              <w:jc w:val="center"/>
              <w:rPr>
                <w:sz w:val="28"/>
                <w:szCs w:val="28"/>
              </w:rPr>
            </w:pPr>
            <w:r w:rsidRPr="006B2F22">
              <w:rPr>
                <w:sz w:val="28"/>
                <w:szCs w:val="28"/>
              </w:rPr>
              <w:t>Представлення розрахунків у вигляді таблиці</w:t>
            </w:r>
          </w:p>
        </w:tc>
      </w:tr>
      <w:tr w:rsidR="00DA1579" w:rsidRPr="006B2F22" w:rsidTr="00DA1579">
        <w:tc>
          <w:tcPr>
            <w:tcW w:w="2376" w:type="dxa"/>
          </w:tcPr>
          <w:p w:rsidR="00DA1579" w:rsidRPr="006B2F22" w:rsidRDefault="00DA1579" w:rsidP="004C1F0A">
            <w:pPr>
              <w:spacing w:line="360" w:lineRule="auto"/>
              <w:ind w:firstLine="0"/>
              <w:jc w:val="center"/>
              <w:rPr>
                <w:sz w:val="28"/>
                <w:szCs w:val="28"/>
              </w:rPr>
            </w:pPr>
            <w:r w:rsidRPr="006B2F22">
              <w:rPr>
                <w:sz w:val="28"/>
                <w:szCs w:val="28"/>
              </w:rPr>
              <w:t>Текстові поля (textbox)</w:t>
            </w:r>
          </w:p>
        </w:tc>
        <w:tc>
          <w:tcPr>
            <w:tcW w:w="1701" w:type="dxa"/>
          </w:tcPr>
          <w:p w:rsidR="00DA1579" w:rsidRPr="006B2F22" w:rsidRDefault="00DA1579" w:rsidP="004C1F0A">
            <w:pPr>
              <w:spacing w:line="360" w:lineRule="auto"/>
              <w:ind w:firstLine="0"/>
              <w:jc w:val="center"/>
              <w:rPr>
                <w:sz w:val="28"/>
                <w:szCs w:val="28"/>
              </w:rPr>
            </w:pPr>
            <w:r w:rsidRPr="006B2F22">
              <w:rPr>
                <w:sz w:val="28"/>
                <w:szCs w:val="28"/>
              </w:rPr>
              <w:t>Text1 – Text19</w:t>
            </w:r>
          </w:p>
        </w:tc>
        <w:tc>
          <w:tcPr>
            <w:tcW w:w="5103" w:type="dxa"/>
          </w:tcPr>
          <w:p w:rsidR="00DA1579" w:rsidRPr="006B2F22" w:rsidRDefault="00DA1579" w:rsidP="004C1F0A">
            <w:pPr>
              <w:spacing w:line="360" w:lineRule="auto"/>
              <w:ind w:firstLine="0"/>
              <w:jc w:val="center"/>
              <w:rPr>
                <w:sz w:val="28"/>
                <w:szCs w:val="28"/>
              </w:rPr>
            </w:pPr>
            <w:r w:rsidRPr="006B2F22">
              <w:rPr>
                <w:sz w:val="28"/>
                <w:szCs w:val="28"/>
              </w:rPr>
              <w:t>Введення вхідних даних та представлення результатів</w:t>
            </w:r>
          </w:p>
        </w:tc>
      </w:tr>
      <w:tr w:rsidR="00DA1579" w:rsidRPr="006B2F22" w:rsidTr="00DA1579">
        <w:tc>
          <w:tcPr>
            <w:tcW w:w="2376" w:type="dxa"/>
          </w:tcPr>
          <w:p w:rsidR="00DA1579" w:rsidRPr="006B2F22" w:rsidRDefault="00DA1579" w:rsidP="004C1F0A">
            <w:pPr>
              <w:spacing w:line="360" w:lineRule="auto"/>
              <w:ind w:firstLine="0"/>
              <w:jc w:val="center"/>
              <w:rPr>
                <w:sz w:val="28"/>
                <w:szCs w:val="28"/>
              </w:rPr>
            </w:pPr>
            <w:r w:rsidRPr="006B2F22">
              <w:rPr>
                <w:sz w:val="28"/>
                <w:szCs w:val="28"/>
              </w:rPr>
              <w:t>Клавіша Command Buttom</w:t>
            </w:r>
          </w:p>
        </w:tc>
        <w:tc>
          <w:tcPr>
            <w:tcW w:w="1701" w:type="dxa"/>
          </w:tcPr>
          <w:p w:rsidR="00DA1579" w:rsidRPr="006B2F22" w:rsidRDefault="00DA1579" w:rsidP="004C1F0A">
            <w:pPr>
              <w:spacing w:line="360" w:lineRule="auto"/>
              <w:ind w:firstLine="0"/>
              <w:jc w:val="center"/>
              <w:rPr>
                <w:sz w:val="28"/>
                <w:szCs w:val="28"/>
              </w:rPr>
            </w:pPr>
            <w:r w:rsidRPr="006B2F22">
              <w:rPr>
                <w:sz w:val="28"/>
                <w:szCs w:val="28"/>
              </w:rPr>
              <w:t>Command_1</w:t>
            </w:r>
          </w:p>
        </w:tc>
        <w:tc>
          <w:tcPr>
            <w:tcW w:w="5103" w:type="dxa"/>
          </w:tcPr>
          <w:p w:rsidR="00DA1579" w:rsidRPr="006B2F22" w:rsidRDefault="00DA1579" w:rsidP="004C1F0A">
            <w:pPr>
              <w:spacing w:line="360" w:lineRule="auto"/>
              <w:ind w:firstLine="0"/>
              <w:jc w:val="center"/>
              <w:rPr>
                <w:sz w:val="28"/>
                <w:szCs w:val="28"/>
              </w:rPr>
            </w:pPr>
            <w:r w:rsidRPr="006B2F22">
              <w:rPr>
                <w:sz w:val="28"/>
                <w:szCs w:val="28"/>
              </w:rPr>
              <w:t>Виклик процедури розрахунку</w:t>
            </w:r>
          </w:p>
        </w:tc>
      </w:tr>
      <w:tr w:rsidR="00DA1579" w:rsidRPr="006B2F22" w:rsidTr="00DA1579">
        <w:tc>
          <w:tcPr>
            <w:tcW w:w="2376" w:type="dxa"/>
          </w:tcPr>
          <w:p w:rsidR="00DA1579" w:rsidRPr="006B2F22" w:rsidRDefault="00DA1579" w:rsidP="004C1F0A">
            <w:pPr>
              <w:spacing w:line="360" w:lineRule="auto"/>
              <w:ind w:firstLine="0"/>
              <w:jc w:val="center"/>
              <w:rPr>
                <w:sz w:val="28"/>
                <w:szCs w:val="28"/>
              </w:rPr>
            </w:pPr>
            <w:r w:rsidRPr="006B2F22">
              <w:rPr>
                <w:sz w:val="28"/>
                <w:szCs w:val="28"/>
              </w:rPr>
              <w:t>Клавіша Command Buttom</w:t>
            </w:r>
          </w:p>
        </w:tc>
        <w:tc>
          <w:tcPr>
            <w:tcW w:w="1701" w:type="dxa"/>
          </w:tcPr>
          <w:p w:rsidR="00DA1579" w:rsidRPr="006B2F22" w:rsidRDefault="00DA1579" w:rsidP="004C1F0A">
            <w:pPr>
              <w:spacing w:line="360" w:lineRule="auto"/>
              <w:ind w:firstLine="0"/>
              <w:jc w:val="center"/>
              <w:rPr>
                <w:sz w:val="28"/>
                <w:szCs w:val="28"/>
              </w:rPr>
            </w:pPr>
            <w:r w:rsidRPr="006B2F22">
              <w:rPr>
                <w:sz w:val="28"/>
                <w:szCs w:val="28"/>
              </w:rPr>
              <w:t>Command_2</w:t>
            </w:r>
          </w:p>
        </w:tc>
        <w:tc>
          <w:tcPr>
            <w:tcW w:w="5103" w:type="dxa"/>
          </w:tcPr>
          <w:p w:rsidR="00DA1579" w:rsidRPr="006B2F22" w:rsidRDefault="00DA1579" w:rsidP="004C1F0A">
            <w:pPr>
              <w:spacing w:line="360" w:lineRule="auto"/>
              <w:ind w:firstLine="0"/>
              <w:jc w:val="center"/>
              <w:rPr>
                <w:sz w:val="28"/>
                <w:szCs w:val="28"/>
              </w:rPr>
            </w:pPr>
            <w:r w:rsidRPr="006B2F22">
              <w:rPr>
                <w:sz w:val="28"/>
                <w:szCs w:val="28"/>
              </w:rPr>
              <w:t>Виклик вкладки з розрахованим значенням</w:t>
            </w:r>
          </w:p>
        </w:tc>
      </w:tr>
      <w:tr w:rsidR="00DA1579" w:rsidRPr="006B2F22" w:rsidTr="00DA1579">
        <w:tc>
          <w:tcPr>
            <w:tcW w:w="2376" w:type="dxa"/>
          </w:tcPr>
          <w:p w:rsidR="00DA1579" w:rsidRPr="006B2F22" w:rsidRDefault="00DA1579" w:rsidP="004C1F0A">
            <w:pPr>
              <w:spacing w:line="360" w:lineRule="auto"/>
              <w:ind w:firstLine="0"/>
              <w:jc w:val="center"/>
              <w:rPr>
                <w:sz w:val="28"/>
                <w:szCs w:val="28"/>
              </w:rPr>
            </w:pPr>
            <w:r w:rsidRPr="006B2F22">
              <w:rPr>
                <w:sz w:val="28"/>
                <w:szCs w:val="28"/>
              </w:rPr>
              <w:t>Клавіша Command Buttom</w:t>
            </w:r>
          </w:p>
        </w:tc>
        <w:tc>
          <w:tcPr>
            <w:tcW w:w="1701" w:type="dxa"/>
          </w:tcPr>
          <w:p w:rsidR="00DA1579" w:rsidRPr="006B2F22" w:rsidRDefault="00DA1579" w:rsidP="004C1F0A">
            <w:pPr>
              <w:spacing w:line="360" w:lineRule="auto"/>
              <w:ind w:firstLine="0"/>
              <w:jc w:val="center"/>
              <w:rPr>
                <w:sz w:val="28"/>
                <w:szCs w:val="28"/>
              </w:rPr>
            </w:pPr>
            <w:r w:rsidRPr="006B2F22">
              <w:rPr>
                <w:sz w:val="28"/>
                <w:szCs w:val="28"/>
              </w:rPr>
              <w:t>Command_4</w:t>
            </w:r>
          </w:p>
        </w:tc>
        <w:tc>
          <w:tcPr>
            <w:tcW w:w="5103" w:type="dxa"/>
          </w:tcPr>
          <w:p w:rsidR="00DA1579" w:rsidRPr="006B2F22" w:rsidRDefault="00DA1579" w:rsidP="004C1F0A">
            <w:pPr>
              <w:spacing w:line="360" w:lineRule="auto"/>
              <w:ind w:firstLine="0"/>
              <w:jc w:val="center"/>
              <w:rPr>
                <w:sz w:val="28"/>
                <w:szCs w:val="28"/>
              </w:rPr>
            </w:pPr>
            <w:r w:rsidRPr="006B2F22">
              <w:rPr>
                <w:sz w:val="28"/>
                <w:szCs w:val="28"/>
              </w:rPr>
              <w:t>Закриття програми</w:t>
            </w:r>
          </w:p>
        </w:tc>
      </w:tr>
      <w:tr w:rsidR="00DA1579" w:rsidRPr="006B2F22" w:rsidTr="00DA1579">
        <w:tc>
          <w:tcPr>
            <w:tcW w:w="2376" w:type="dxa"/>
          </w:tcPr>
          <w:p w:rsidR="00DA1579" w:rsidRPr="006B2F22" w:rsidRDefault="00DA1579" w:rsidP="004C1F0A">
            <w:pPr>
              <w:spacing w:line="360" w:lineRule="auto"/>
              <w:jc w:val="center"/>
              <w:rPr>
                <w:sz w:val="28"/>
                <w:szCs w:val="28"/>
              </w:rPr>
            </w:pPr>
            <w:r w:rsidRPr="006B2F22">
              <w:rPr>
                <w:sz w:val="28"/>
                <w:szCs w:val="28"/>
              </w:rPr>
              <w:t>Заголовки Label</w:t>
            </w:r>
          </w:p>
        </w:tc>
        <w:tc>
          <w:tcPr>
            <w:tcW w:w="1701" w:type="dxa"/>
          </w:tcPr>
          <w:p w:rsidR="00DA1579" w:rsidRPr="006B2F22" w:rsidRDefault="00DA1579" w:rsidP="004C1F0A">
            <w:pPr>
              <w:spacing w:line="360" w:lineRule="auto"/>
              <w:jc w:val="center"/>
              <w:rPr>
                <w:sz w:val="28"/>
                <w:szCs w:val="28"/>
              </w:rPr>
            </w:pPr>
            <w:r w:rsidRPr="006B2F22">
              <w:rPr>
                <w:sz w:val="28"/>
                <w:szCs w:val="28"/>
              </w:rPr>
              <w:t>Label1 – Label6</w:t>
            </w:r>
          </w:p>
        </w:tc>
        <w:tc>
          <w:tcPr>
            <w:tcW w:w="5103" w:type="dxa"/>
          </w:tcPr>
          <w:p w:rsidR="00DA1579" w:rsidRPr="006B2F22" w:rsidRDefault="00DA1579" w:rsidP="004C1F0A">
            <w:pPr>
              <w:spacing w:line="360" w:lineRule="auto"/>
              <w:jc w:val="center"/>
              <w:rPr>
                <w:sz w:val="28"/>
                <w:szCs w:val="28"/>
              </w:rPr>
            </w:pPr>
            <w:r w:rsidRPr="006B2F22">
              <w:rPr>
                <w:sz w:val="28"/>
                <w:szCs w:val="28"/>
              </w:rPr>
              <w:t>Текстове оформлення</w:t>
            </w:r>
          </w:p>
        </w:tc>
      </w:tr>
    </w:tbl>
    <w:p w:rsidR="00DA1579" w:rsidRPr="006B2F22" w:rsidRDefault="00DA1579" w:rsidP="00DA1579">
      <w:pPr>
        <w:spacing w:line="360" w:lineRule="auto"/>
        <w:ind w:firstLine="708"/>
        <w:rPr>
          <w:sz w:val="28"/>
          <w:szCs w:val="28"/>
        </w:rPr>
      </w:pPr>
      <w:r w:rsidRPr="006B2F22">
        <w:rPr>
          <w:sz w:val="28"/>
          <w:szCs w:val="28"/>
        </w:rPr>
        <w:t>Розроблений програмний модуль складається з наступних процедур обробки подій, що наведені в таблиці 2.6.</w:t>
      </w:r>
    </w:p>
    <w:p w:rsidR="00DA1579" w:rsidRPr="006B2F22" w:rsidRDefault="00DA1579" w:rsidP="004C1F0A">
      <w:pPr>
        <w:spacing w:line="360" w:lineRule="auto"/>
        <w:ind w:firstLine="0"/>
        <w:rPr>
          <w:sz w:val="28"/>
          <w:szCs w:val="28"/>
        </w:rPr>
      </w:pPr>
      <w:r w:rsidRPr="006B2F22">
        <w:rPr>
          <w:sz w:val="28"/>
          <w:szCs w:val="28"/>
        </w:rPr>
        <w:t>Таблиця 2.6 – Процедури обчислювального модуля та їх призначення</w:t>
      </w:r>
    </w:p>
    <w:tbl>
      <w:tblPr>
        <w:tblStyle w:val="af5"/>
        <w:tblW w:w="0" w:type="auto"/>
        <w:tblLook w:val="04A0" w:firstRow="1" w:lastRow="0" w:firstColumn="1" w:lastColumn="0" w:noHBand="0" w:noVBand="1"/>
      </w:tblPr>
      <w:tblGrid>
        <w:gridCol w:w="3464"/>
        <w:gridCol w:w="5455"/>
      </w:tblGrid>
      <w:tr w:rsidR="00DA1579" w:rsidRPr="006B2F22" w:rsidTr="00765522">
        <w:tc>
          <w:tcPr>
            <w:tcW w:w="3510" w:type="dxa"/>
          </w:tcPr>
          <w:p w:rsidR="00DA1579" w:rsidRPr="006B2F22" w:rsidRDefault="00DA1579" w:rsidP="004C1F0A">
            <w:pPr>
              <w:spacing w:line="360" w:lineRule="auto"/>
              <w:jc w:val="center"/>
              <w:rPr>
                <w:sz w:val="28"/>
                <w:szCs w:val="28"/>
              </w:rPr>
            </w:pPr>
            <w:r w:rsidRPr="006B2F22">
              <w:rPr>
                <w:sz w:val="28"/>
                <w:szCs w:val="28"/>
              </w:rPr>
              <w:t>Назва процедури</w:t>
            </w:r>
          </w:p>
        </w:tc>
        <w:tc>
          <w:tcPr>
            <w:tcW w:w="5635" w:type="dxa"/>
          </w:tcPr>
          <w:p w:rsidR="00DA1579" w:rsidRPr="006B2F22" w:rsidRDefault="00DA1579" w:rsidP="004C1F0A">
            <w:pPr>
              <w:spacing w:line="360" w:lineRule="auto"/>
              <w:jc w:val="center"/>
              <w:rPr>
                <w:sz w:val="28"/>
                <w:szCs w:val="28"/>
              </w:rPr>
            </w:pPr>
            <w:r w:rsidRPr="006B2F22">
              <w:rPr>
                <w:sz w:val="28"/>
                <w:szCs w:val="28"/>
              </w:rPr>
              <w:t>Призначення</w:t>
            </w:r>
          </w:p>
        </w:tc>
      </w:tr>
      <w:tr w:rsidR="004C1F0A" w:rsidRPr="006B2F22" w:rsidTr="00765522">
        <w:tc>
          <w:tcPr>
            <w:tcW w:w="3510" w:type="dxa"/>
          </w:tcPr>
          <w:p w:rsidR="004C1F0A" w:rsidRPr="006B2F22" w:rsidRDefault="004C1F0A" w:rsidP="004C1F0A">
            <w:pPr>
              <w:spacing w:line="360" w:lineRule="auto"/>
              <w:jc w:val="center"/>
              <w:rPr>
                <w:sz w:val="28"/>
                <w:szCs w:val="28"/>
              </w:rPr>
            </w:pPr>
            <w:r w:rsidRPr="006B2F22">
              <w:rPr>
                <w:sz w:val="28"/>
                <w:szCs w:val="28"/>
              </w:rPr>
              <w:t>1</w:t>
            </w:r>
          </w:p>
        </w:tc>
        <w:tc>
          <w:tcPr>
            <w:tcW w:w="5635" w:type="dxa"/>
          </w:tcPr>
          <w:p w:rsidR="004C1F0A" w:rsidRPr="006B2F22" w:rsidRDefault="004C1F0A" w:rsidP="004C1F0A">
            <w:pPr>
              <w:spacing w:line="360" w:lineRule="auto"/>
              <w:jc w:val="center"/>
              <w:rPr>
                <w:sz w:val="28"/>
                <w:szCs w:val="28"/>
              </w:rPr>
            </w:pPr>
            <w:r w:rsidRPr="006B2F22">
              <w:rPr>
                <w:sz w:val="28"/>
                <w:szCs w:val="28"/>
              </w:rPr>
              <w:t>2</w:t>
            </w:r>
          </w:p>
        </w:tc>
      </w:tr>
      <w:tr w:rsidR="00DA1579" w:rsidRPr="006B2F22" w:rsidTr="00765522">
        <w:tc>
          <w:tcPr>
            <w:tcW w:w="3510" w:type="dxa"/>
          </w:tcPr>
          <w:p w:rsidR="00DA1579" w:rsidRPr="006B2F22" w:rsidRDefault="00DA1579" w:rsidP="004C1F0A">
            <w:pPr>
              <w:spacing w:line="360" w:lineRule="auto"/>
              <w:jc w:val="center"/>
              <w:rPr>
                <w:sz w:val="28"/>
                <w:szCs w:val="28"/>
              </w:rPr>
            </w:pPr>
            <w:r w:rsidRPr="006B2F22">
              <w:rPr>
                <w:sz w:val="28"/>
                <w:szCs w:val="28"/>
              </w:rPr>
              <w:t>Command1_Click</w:t>
            </w:r>
          </w:p>
        </w:tc>
        <w:tc>
          <w:tcPr>
            <w:tcW w:w="5635" w:type="dxa"/>
          </w:tcPr>
          <w:p w:rsidR="00DA1579" w:rsidRPr="006B2F22" w:rsidRDefault="00DA1579" w:rsidP="004C1F0A">
            <w:pPr>
              <w:spacing w:line="360" w:lineRule="auto"/>
              <w:jc w:val="center"/>
              <w:rPr>
                <w:sz w:val="28"/>
                <w:szCs w:val="28"/>
              </w:rPr>
            </w:pPr>
            <w:r w:rsidRPr="006B2F22">
              <w:rPr>
                <w:sz w:val="28"/>
                <w:szCs w:val="28"/>
              </w:rPr>
              <w:t>Обробка процедури натиснення кнопки розрахунку, виклик процедури виконання розрахунків</w:t>
            </w:r>
          </w:p>
        </w:tc>
      </w:tr>
      <w:tr w:rsidR="00DA1579" w:rsidRPr="006B2F22" w:rsidTr="00765522">
        <w:tc>
          <w:tcPr>
            <w:tcW w:w="3510" w:type="dxa"/>
          </w:tcPr>
          <w:p w:rsidR="00DA1579" w:rsidRPr="006B2F22" w:rsidRDefault="00DA1579" w:rsidP="004C1F0A">
            <w:pPr>
              <w:spacing w:line="360" w:lineRule="auto"/>
              <w:jc w:val="center"/>
              <w:rPr>
                <w:sz w:val="28"/>
                <w:szCs w:val="28"/>
              </w:rPr>
            </w:pPr>
            <w:r w:rsidRPr="006B2F22">
              <w:rPr>
                <w:sz w:val="28"/>
                <w:szCs w:val="28"/>
              </w:rPr>
              <w:t>Command2_Click</w:t>
            </w:r>
          </w:p>
        </w:tc>
        <w:tc>
          <w:tcPr>
            <w:tcW w:w="5635" w:type="dxa"/>
          </w:tcPr>
          <w:p w:rsidR="00DA1579" w:rsidRPr="006B2F22" w:rsidRDefault="00DA1579" w:rsidP="004C1F0A">
            <w:pPr>
              <w:spacing w:line="360" w:lineRule="auto"/>
              <w:jc w:val="center"/>
              <w:rPr>
                <w:sz w:val="28"/>
                <w:szCs w:val="28"/>
              </w:rPr>
            </w:pPr>
            <w:r w:rsidRPr="006B2F22">
              <w:rPr>
                <w:sz w:val="28"/>
                <w:szCs w:val="28"/>
              </w:rPr>
              <w:t xml:space="preserve">Обробка процедури моделювання процесу </w:t>
            </w:r>
          </w:p>
        </w:tc>
      </w:tr>
    </w:tbl>
    <w:p w:rsidR="004C1F0A" w:rsidRPr="006B2F22" w:rsidRDefault="004C1F0A" w:rsidP="004C1F0A">
      <w:pPr>
        <w:spacing w:line="360" w:lineRule="auto"/>
        <w:ind w:firstLine="708"/>
        <w:jc w:val="right"/>
        <w:rPr>
          <w:sz w:val="28"/>
          <w:szCs w:val="28"/>
        </w:rPr>
      </w:pPr>
      <w:r w:rsidRPr="006B2F22">
        <w:rPr>
          <w:sz w:val="28"/>
          <w:szCs w:val="28"/>
        </w:rPr>
        <w:lastRenderedPageBreak/>
        <w:t>Продовження табл.2.6</w:t>
      </w:r>
    </w:p>
    <w:tbl>
      <w:tblPr>
        <w:tblStyle w:val="af5"/>
        <w:tblW w:w="0" w:type="auto"/>
        <w:tblLook w:val="04A0" w:firstRow="1" w:lastRow="0" w:firstColumn="1" w:lastColumn="0" w:noHBand="0" w:noVBand="1"/>
      </w:tblPr>
      <w:tblGrid>
        <w:gridCol w:w="3487"/>
        <w:gridCol w:w="5432"/>
      </w:tblGrid>
      <w:tr w:rsidR="004C1F0A" w:rsidRPr="006B2F22" w:rsidTr="0003224B">
        <w:tc>
          <w:tcPr>
            <w:tcW w:w="3510" w:type="dxa"/>
          </w:tcPr>
          <w:p w:rsidR="004C1F0A" w:rsidRPr="006B2F22" w:rsidRDefault="004C1F0A" w:rsidP="0003224B">
            <w:pPr>
              <w:spacing w:line="360" w:lineRule="auto"/>
              <w:jc w:val="center"/>
              <w:rPr>
                <w:sz w:val="28"/>
                <w:szCs w:val="28"/>
              </w:rPr>
            </w:pPr>
            <w:r w:rsidRPr="006B2F22">
              <w:rPr>
                <w:sz w:val="28"/>
                <w:szCs w:val="28"/>
              </w:rPr>
              <w:t>1</w:t>
            </w:r>
          </w:p>
        </w:tc>
        <w:tc>
          <w:tcPr>
            <w:tcW w:w="5635" w:type="dxa"/>
          </w:tcPr>
          <w:p w:rsidR="004C1F0A" w:rsidRPr="006B2F22" w:rsidRDefault="004C1F0A" w:rsidP="0003224B">
            <w:pPr>
              <w:spacing w:line="360" w:lineRule="auto"/>
              <w:jc w:val="center"/>
              <w:rPr>
                <w:sz w:val="28"/>
                <w:szCs w:val="28"/>
              </w:rPr>
            </w:pPr>
            <w:r w:rsidRPr="006B2F22">
              <w:rPr>
                <w:sz w:val="28"/>
                <w:szCs w:val="28"/>
              </w:rPr>
              <w:t>2</w:t>
            </w:r>
          </w:p>
        </w:tc>
      </w:tr>
      <w:tr w:rsidR="004C1F0A" w:rsidRPr="006B2F22" w:rsidTr="004C1F0A">
        <w:tc>
          <w:tcPr>
            <w:tcW w:w="3510" w:type="dxa"/>
            <w:hideMark/>
          </w:tcPr>
          <w:p w:rsidR="004C1F0A" w:rsidRPr="006B2F22" w:rsidRDefault="004C1F0A">
            <w:pPr>
              <w:spacing w:line="360" w:lineRule="auto"/>
              <w:jc w:val="center"/>
              <w:rPr>
                <w:sz w:val="28"/>
                <w:szCs w:val="28"/>
                <w:lang w:eastAsia="uk-UA"/>
              </w:rPr>
            </w:pPr>
            <w:r w:rsidRPr="006B2F22">
              <w:rPr>
                <w:sz w:val="28"/>
                <w:szCs w:val="28"/>
                <w:lang w:eastAsia="uk-UA"/>
              </w:rPr>
              <w:t>Command3_Click</w:t>
            </w:r>
          </w:p>
        </w:tc>
        <w:tc>
          <w:tcPr>
            <w:tcW w:w="5635" w:type="dxa"/>
            <w:hideMark/>
          </w:tcPr>
          <w:p w:rsidR="004C1F0A" w:rsidRPr="006B2F22" w:rsidRDefault="004C1F0A">
            <w:pPr>
              <w:spacing w:line="360" w:lineRule="auto"/>
              <w:jc w:val="center"/>
              <w:rPr>
                <w:sz w:val="28"/>
                <w:szCs w:val="28"/>
                <w:lang w:eastAsia="uk-UA"/>
              </w:rPr>
            </w:pPr>
            <w:r w:rsidRPr="006B2F22">
              <w:rPr>
                <w:sz w:val="28"/>
                <w:szCs w:val="28"/>
                <w:lang w:eastAsia="uk-UA"/>
              </w:rPr>
              <w:t>Обробка процедури виходу з програми</w:t>
            </w:r>
          </w:p>
        </w:tc>
      </w:tr>
      <w:tr w:rsidR="004C1F0A" w:rsidRPr="006B2F22" w:rsidTr="004C1F0A">
        <w:tc>
          <w:tcPr>
            <w:tcW w:w="3510" w:type="dxa"/>
            <w:hideMark/>
          </w:tcPr>
          <w:p w:rsidR="004C1F0A" w:rsidRPr="006B2F22" w:rsidRDefault="004C1F0A">
            <w:pPr>
              <w:spacing w:line="360" w:lineRule="auto"/>
              <w:jc w:val="center"/>
              <w:rPr>
                <w:sz w:val="28"/>
                <w:szCs w:val="28"/>
                <w:lang w:eastAsia="uk-UA"/>
              </w:rPr>
            </w:pPr>
            <w:r w:rsidRPr="006B2F22">
              <w:rPr>
                <w:sz w:val="28"/>
                <w:szCs w:val="28"/>
                <w:lang w:eastAsia="uk-UA"/>
              </w:rPr>
              <w:t>Command4_Click</w:t>
            </w:r>
          </w:p>
        </w:tc>
        <w:tc>
          <w:tcPr>
            <w:tcW w:w="5635" w:type="dxa"/>
            <w:hideMark/>
          </w:tcPr>
          <w:p w:rsidR="004C1F0A" w:rsidRPr="006B2F22" w:rsidRDefault="004C1F0A">
            <w:pPr>
              <w:spacing w:line="360" w:lineRule="auto"/>
              <w:jc w:val="center"/>
              <w:rPr>
                <w:sz w:val="28"/>
                <w:szCs w:val="28"/>
                <w:lang w:eastAsia="uk-UA"/>
              </w:rPr>
            </w:pPr>
            <w:r w:rsidRPr="006B2F22">
              <w:rPr>
                <w:sz w:val="28"/>
                <w:szCs w:val="28"/>
                <w:lang w:eastAsia="uk-UA"/>
              </w:rPr>
              <w:t>Обробка процедури завантаження форми «Довідки»</w:t>
            </w:r>
          </w:p>
        </w:tc>
      </w:tr>
      <w:tr w:rsidR="004C1F0A" w:rsidRPr="006B2F22" w:rsidTr="004C1F0A">
        <w:tc>
          <w:tcPr>
            <w:tcW w:w="3510" w:type="dxa"/>
            <w:hideMark/>
          </w:tcPr>
          <w:p w:rsidR="004C1F0A" w:rsidRPr="006B2F22" w:rsidRDefault="004C1F0A">
            <w:pPr>
              <w:spacing w:line="360" w:lineRule="auto"/>
              <w:jc w:val="center"/>
              <w:rPr>
                <w:sz w:val="28"/>
                <w:szCs w:val="28"/>
                <w:lang w:eastAsia="uk-UA"/>
              </w:rPr>
            </w:pPr>
            <w:r w:rsidRPr="006B2F22">
              <w:rPr>
                <w:sz w:val="28"/>
                <w:szCs w:val="28"/>
                <w:lang w:eastAsia="uk-UA"/>
              </w:rPr>
              <w:t>ToolStripMenuItem_1</w:t>
            </w:r>
          </w:p>
        </w:tc>
        <w:tc>
          <w:tcPr>
            <w:tcW w:w="5635" w:type="dxa"/>
            <w:hideMark/>
          </w:tcPr>
          <w:p w:rsidR="004C1F0A" w:rsidRPr="006B2F22" w:rsidRDefault="004C1F0A">
            <w:pPr>
              <w:spacing w:line="360" w:lineRule="auto"/>
              <w:jc w:val="center"/>
              <w:rPr>
                <w:sz w:val="28"/>
                <w:szCs w:val="28"/>
                <w:lang w:eastAsia="uk-UA"/>
              </w:rPr>
            </w:pPr>
            <w:r w:rsidRPr="006B2F22">
              <w:rPr>
                <w:sz w:val="28"/>
                <w:szCs w:val="28"/>
                <w:lang w:eastAsia="uk-UA"/>
              </w:rPr>
              <w:t>Обробка процедури збереження отриманих результатів  в файл</w:t>
            </w:r>
          </w:p>
        </w:tc>
      </w:tr>
      <w:tr w:rsidR="004C1F0A" w:rsidRPr="006B2F22" w:rsidTr="004C1F0A">
        <w:tc>
          <w:tcPr>
            <w:tcW w:w="3510" w:type="dxa"/>
            <w:hideMark/>
          </w:tcPr>
          <w:p w:rsidR="004C1F0A" w:rsidRPr="006B2F22" w:rsidRDefault="004C1F0A">
            <w:pPr>
              <w:spacing w:line="360" w:lineRule="auto"/>
              <w:jc w:val="center"/>
              <w:rPr>
                <w:sz w:val="28"/>
                <w:szCs w:val="28"/>
                <w:lang w:eastAsia="uk-UA"/>
              </w:rPr>
            </w:pPr>
            <w:r w:rsidRPr="006B2F22">
              <w:rPr>
                <w:sz w:val="28"/>
                <w:szCs w:val="28"/>
                <w:lang w:eastAsia="uk-UA"/>
              </w:rPr>
              <w:t>ToolStripMenuItem_2</w:t>
            </w:r>
          </w:p>
        </w:tc>
        <w:tc>
          <w:tcPr>
            <w:tcW w:w="5635" w:type="dxa"/>
            <w:hideMark/>
          </w:tcPr>
          <w:p w:rsidR="004C1F0A" w:rsidRPr="006B2F22" w:rsidRDefault="004C1F0A">
            <w:pPr>
              <w:spacing w:line="360" w:lineRule="auto"/>
              <w:jc w:val="center"/>
              <w:rPr>
                <w:sz w:val="28"/>
                <w:szCs w:val="28"/>
                <w:lang w:eastAsia="uk-UA"/>
              </w:rPr>
            </w:pPr>
            <w:r w:rsidRPr="006B2F22">
              <w:rPr>
                <w:sz w:val="28"/>
                <w:szCs w:val="28"/>
                <w:lang w:eastAsia="uk-UA"/>
              </w:rPr>
              <w:t>Очищення результатів</w:t>
            </w:r>
          </w:p>
        </w:tc>
      </w:tr>
      <w:tr w:rsidR="004C1F0A" w:rsidRPr="006B2F22" w:rsidTr="004C1F0A">
        <w:tc>
          <w:tcPr>
            <w:tcW w:w="3510" w:type="dxa"/>
            <w:hideMark/>
          </w:tcPr>
          <w:p w:rsidR="004C1F0A" w:rsidRPr="006B2F22" w:rsidRDefault="004C1F0A">
            <w:pPr>
              <w:spacing w:line="360" w:lineRule="auto"/>
              <w:jc w:val="center"/>
              <w:rPr>
                <w:sz w:val="28"/>
                <w:szCs w:val="28"/>
                <w:lang w:eastAsia="uk-UA"/>
              </w:rPr>
            </w:pPr>
            <w:r w:rsidRPr="006B2F22">
              <w:rPr>
                <w:sz w:val="28"/>
                <w:szCs w:val="28"/>
                <w:lang w:eastAsia="uk-UA"/>
              </w:rPr>
              <w:t>ToolStripMenuItem_3</w:t>
            </w:r>
          </w:p>
        </w:tc>
        <w:tc>
          <w:tcPr>
            <w:tcW w:w="5635" w:type="dxa"/>
            <w:hideMark/>
          </w:tcPr>
          <w:p w:rsidR="004C1F0A" w:rsidRPr="006B2F22" w:rsidRDefault="004C1F0A">
            <w:pPr>
              <w:spacing w:line="360" w:lineRule="auto"/>
              <w:jc w:val="center"/>
              <w:rPr>
                <w:sz w:val="28"/>
                <w:szCs w:val="28"/>
                <w:lang w:eastAsia="uk-UA"/>
              </w:rPr>
            </w:pPr>
            <w:r w:rsidRPr="006B2F22">
              <w:rPr>
                <w:sz w:val="28"/>
                <w:szCs w:val="28"/>
                <w:lang w:eastAsia="uk-UA"/>
              </w:rPr>
              <w:t>Виконання розрахунків</w:t>
            </w:r>
          </w:p>
        </w:tc>
      </w:tr>
      <w:tr w:rsidR="004C1F0A" w:rsidRPr="006B2F22" w:rsidTr="004C1F0A">
        <w:tc>
          <w:tcPr>
            <w:tcW w:w="3510" w:type="dxa"/>
            <w:hideMark/>
          </w:tcPr>
          <w:p w:rsidR="004C1F0A" w:rsidRPr="006B2F22" w:rsidRDefault="004C1F0A">
            <w:pPr>
              <w:spacing w:line="360" w:lineRule="auto"/>
              <w:jc w:val="center"/>
              <w:rPr>
                <w:sz w:val="28"/>
                <w:szCs w:val="28"/>
                <w:lang w:eastAsia="uk-UA"/>
              </w:rPr>
            </w:pPr>
            <w:r w:rsidRPr="006B2F22">
              <w:rPr>
                <w:sz w:val="28"/>
                <w:szCs w:val="28"/>
                <w:lang w:eastAsia="uk-UA"/>
              </w:rPr>
              <w:t>ToolStripMenuItem_4</w:t>
            </w:r>
          </w:p>
        </w:tc>
        <w:tc>
          <w:tcPr>
            <w:tcW w:w="5635" w:type="dxa"/>
            <w:hideMark/>
          </w:tcPr>
          <w:p w:rsidR="004C1F0A" w:rsidRPr="006B2F22" w:rsidRDefault="004C1F0A">
            <w:pPr>
              <w:spacing w:line="360" w:lineRule="auto"/>
              <w:jc w:val="center"/>
              <w:rPr>
                <w:sz w:val="28"/>
                <w:szCs w:val="28"/>
                <w:lang w:eastAsia="uk-UA"/>
              </w:rPr>
            </w:pPr>
            <w:r w:rsidRPr="006B2F22">
              <w:rPr>
                <w:sz w:val="28"/>
                <w:szCs w:val="28"/>
                <w:lang w:eastAsia="uk-UA"/>
              </w:rPr>
              <w:t>Обробка процедури закриття програми</w:t>
            </w:r>
          </w:p>
        </w:tc>
      </w:tr>
    </w:tbl>
    <w:p w:rsidR="004C1F0A" w:rsidRPr="006B2F22" w:rsidRDefault="004C1F0A" w:rsidP="004C1F0A">
      <w:pPr>
        <w:spacing w:line="360" w:lineRule="auto"/>
        <w:ind w:firstLine="708"/>
        <w:jc w:val="right"/>
        <w:rPr>
          <w:sz w:val="28"/>
          <w:szCs w:val="28"/>
        </w:rPr>
      </w:pPr>
    </w:p>
    <w:p w:rsidR="00DA1579" w:rsidRPr="006B2F22" w:rsidRDefault="00DA1579" w:rsidP="00DA1579">
      <w:pPr>
        <w:spacing w:line="360" w:lineRule="auto"/>
        <w:ind w:firstLine="708"/>
        <w:rPr>
          <w:sz w:val="28"/>
          <w:szCs w:val="28"/>
        </w:rPr>
      </w:pPr>
      <w:r w:rsidRPr="006B2F22">
        <w:rPr>
          <w:sz w:val="28"/>
          <w:szCs w:val="28"/>
        </w:rPr>
        <w:t>Даний програмний модуль можна використовувати для комп’ютерного розрахунку конструктивних розмірів аеротенка в системі біологічної очистки стічних вод. Розрахунковий модуль розроблений на мові С++.</w:t>
      </w:r>
    </w:p>
    <w:p w:rsidR="00DA1579" w:rsidRPr="006B2F22" w:rsidRDefault="00DA1579" w:rsidP="00DA1579">
      <w:pPr>
        <w:pStyle w:val="2"/>
        <w:numPr>
          <w:ilvl w:val="0"/>
          <w:numId w:val="0"/>
        </w:numPr>
        <w:ind w:left="1004" w:hanging="284"/>
      </w:pPr>
      <w:r w:rsidRPr="006B2F22">
        <w:t>2.4.3 Керівництво користувача</w:t>
      </w:r>
    </w:p>
    <w:p w:rsidR="00DA1579" w:rsidRPr="006B2F22" w:rsidRDefault="00DA1579" w:rsidP="00DA1579">
      <w:pPr>
        <w:jc w:val="left"/>
        <w:rPr>
          <w:lang w:bidi="yi-Hebr"/>
        </w:rPr>
      </w:pPr>
    </w:p>
    <w:p w:rsidR="00DA1579" w:rsidRPr="006B2F22" w:rsidRDefault="00DA1579" w:rsidP="00DA1579">
      <w:pPr>
        <w:spacing w:line="360" w:lineRule="auto"/>
        <w:ind w:firstLine="709"/>
        <w:rPr>
          <w:sz w:val="28"/>
          <w:szCs w:val="28"/>
        </w:rPr>
      </w:pPr>
      <w:r w:rsidRPr="006B2F22">
        <w:rPr>
          <w:sz w:val="28"/>
          <w:szCs w:val="28"/>
        </w:rPr>
        <w:t>З урахуванням особливостей математичного моделювання аеротенків-змішувачів, у середовищі VisualStudioC++ був розробленим алгоритмом, який описаним у розділі 2.4. У додатку А представлений код програми.  Даний розрахунковий модуль призначений для комп’ютерного розрахунку конструктивних розмірів аеротенка в системі біологічної очистки стічних вод.</w:t>
      </w:r>
    </w:p>
    <w:p w:rsidR="00DA1579" w:rsidRPr="006B2F22" w:rsidRDefault="00DA1579" w:rsidP="00DA1579">
      <w:pPr>
        <w:spacing w:line="360" w:lineRule="auto"/>
        <w:ind w:firstLine="709"/>
        <w:rPr>
          <w:sz w:val="28"/>
          <w:szCs w:val="28"/>
        </w:rPr>
      </w:pPr>
      <w:r w:rsidRPr="006B2F22">
        <w:rPr>
          <w:sz w:val="28"/>
          <w:szCs w:val="28"/>
        </w:rPr>
        <w:t>Для встановлення даної програми необхідно мати ліцензію .  Так як це авторська розробка Також для коректної роботи програми висуваються наступні вимоги до комп’ютера :</w:t>
      </w:r>
    </w:p>
    <w:p w:rsidR="00DA1579" w:rsidRPr="006B2F22" w:rsidRDefault="00DA1579" w:rsidP="00DA1579">
      <w:pPr>
        <w:numPr>
          <w:ilvl w:val="0"/>
          <w:numId w:val="6"/>
        </w:numPr>
        <w:shd w:val="clear" w:color="auto" w:fill="FFFFFF"/>
        <w:spacing w:line="360" w:lineRule="auto"/>
        <w:ind w:left="0" w:firstLine="0"/>
        <w:jc w:val="left"/>
        <w:textAlignment w:val="baseline"/>
        <w:rPr>
          <w:sz w:val="28"/>
          <w:szCs w:val="28"/>
        </w:rPr>
      </w:pPr>
      <w:r w:rsidRPr="006B2F22">
        <w:rPr>
          <w:sz w:val="28"/>
          <w:szCs w:val="28"/>
        </w:rPr>
        <w:t>Процесор з мінімальною тактовою частотою від 2 ГГц;</w:t>
      </w:r>
    </w:p>
    <w:p w:rsidR="00DA1579" w:rsidRPr="006B2F22" w:rsidRDefault="00DA1579" w:rsidP="00DA1579">
      <w:pPr>
        <w:numPr>
          <w:ilvl w:val="0"/>
          <w:numId w:val="6"/>
        </w:numPr>
        <w:shd w:val="clear" w:color="auto" w:fill="FFFFFF"/>
        <w:spacing w:line="360" w:lineRule="auto"/>
        <w:ind w:left="0" w:firstLine="0"/>
        <w:jc w:val="left"/>
        <w:textAlignment w:val="baseline"/>
        <w:rPr>
          <w:sz w:val="28"/>
          <w:szCs w:val="28"/>
        </w:rPr>
      </w:pPr>
      <w:r w:rsidRPr="006B2F22">
        <w:rPr>
          <w:sz w:val="28"/>
          <w:szCs w:val="28"/>
        </w:rPr>
        <w:t>Оперативна пам'ять від 4 GB;</w:t>
      </w:r>
    </w:p>
    <w:p w:rsidR="00DA1579" w:rsidRPr="006B2F22" w:rsidRDefault="00DA1579" w:rsidP="00DA1579">
      <w:pPr>
        <w:numPr>
          <w:ilvl w:val="0"/>
          <w:numId w:val="6"/>
        </w:numPr>
        <w:shd w:val="clear" w:color="auto" w:fill="FFFFFF"/>
        <w:spacing w:line="360" w:lineRule="auto"/>
        <w:ind w:left="0" w:firstLine="0"/>
        <w:jc w:val="left"/>
        <w:textAlignment w:val="baseline"/>
        <w:rPr>
          <w:sz w:val="28"/>
          <w:szCs w:val="28"/>
        </w:rPr>
      </w:pPr>
      <w:r w:rsidRPr="006B2F22">
        <w:rPr>
          <w:sz w:val="28"/>
          <w:szCs w:val="28"/>
        </w:rPr>
        <w:t>Вільне місце на жорсткому диску від 1 GB;</w:t>
      </w:r>
    </w:p>
    <w:p w:rsidR="00DA1579" w:rsidRPr="006B2F22" w:rsidRDefault="00DA1579" w:rsidP="00DA1579">
      <w:pPr>
        <w:numPr>
          <w:ilvl w:val="0"/>
          <w:numId w:val="6"/>
        </w:numPr>
        <w:shd w:val="clear" w:color="auto" w:fill="FFFFFF"/>
        <w:spacing w:line="360" w:lineRule="auto"/>
        <w:ind w:left="0" w:firstLine="0"/>
        <w:jc w:val="left"/>
        <w:textAlignment w:val="baseline"/>
        <w:rPr>
          <w:sz w:val="28"/>
          <w:szCs w:val="28"/>
        </w:rPr>
      </w:pPr>
      <w:r w:rsidRPr="006B2F22">
        <w:rPr>
          <w:sz w:val="28"/>
          <w:szCs w:val="28"/>
        </w:rPr>
        <w:lastRenderedPageBreak/>
        <w:t>Наявність кольорового графічного дисплею</w:t>
      </w:r>
      <w:r w:rsidR="004C1F0A" w:rsidRPr="006B2F22">
        <w:rPr>
          <w:sz w:val="28"/>
          <w:szCs w:val="28"/>
        </w:rPr>
        <w:t>.</w:t>
      </w:r>
      <w:r w:rsidRPr="006B2F22">
        <w:rPr>
          <w:sz w:val="28"/>
          <w:szCs w:val="28"/>
        </w:rPr>
        <w:t xml:space="preserve"> </w:t>
      </w:r>
    </w:p>
    <w:p w:rsidR="00DA1579" w:rsidRPr="006B2F22" w:rsidRDefault="00DA1579" w:rsidP="00DA1579">
      <w:pPr>
        <w:numPr>
          <w:ilvl w:val="0"/>
          <w:numId w:val="6"/>
        </w:numPr>
        <w:shd w:val="clear" w:color="auto" w:fill="FFFFFF"/>
        <w:spacing w:line="360" w:lineRule="auto"/>
        <w:ind w:left="0" w:firstLine="0"/>
        <w:jc w:val="left"/>
        <w:textAlignment w:val="baseline"/>
        <w:rPr>
          <w:sz w:val="28"/>
          <w:szCs w:val="28"/>
        </w:rPr>
      </w:pPr>
      <w:r w:rsidRPr="006B2F22">
        <w:rPr>
          <w:sz w:val="28"/>
          <w:szCs w:val="28"/>
        </w:rPr>
        <w:t>Наявність маніпулятору типу миша та клавіатури.</w:t>
      </w:r>
    </w:p>
    <w:p w:rsidR="00DA1579" w:rsidRPr="006B2F22" w:rsidRDefault="00DA1579" w:rsidP="00DA1579">
      <w:pPr>
        <w:numPr>
          <w:ilvl w:val="0"/>
          <w:numId w:val="6"/>
        </w:numPr>
        <w:shd w:val="clear" w:color="auto" w:fill="FFFFFF"/>
        <w:spacing w:line="360" w:lineRule="auto"/>
        <w:ind w:left="0" w:firstLine="0"/>
        <w:jc w:val="left"/>
        <w:textAlignment w:val="baseline"/>
        <w:rPr>
          <w:sz w:val="28"/>
          <w:szCs w:val="28"/>
        </w:rPr>
      </w:pPr>
      <w:r w:rsidRPr="006B2F22">
        <w:rPr>
          <w:sz w:val="28"/>
          <w:szCs w:val="28"/>
        </w:rPr>
        <w:t>Встановлений український або російський мовний стандарт регіональних налаштувань операційної системи.</w:t>
      </w:r>
    </w:p>
    <w:p w:rsidR="00DA1579" w:rsidRPr="006B2F22" w:rsidRDefault="00DA1579" w:rsidP="00DA1579">
      <w:pPr>
        <w:numPr>
          <w:ilvl w:val="0"/>
          <w:numId w:val="6"/>
        </w:numPr>
        <w:shd w:val="clear" w:color="auto" w:fill="FFFFFF"/>
        <w:spacing w:line="360" w:lineRule="auto"/>
        <w:ind w:left="0" w:firstLine="0"/>
        <w:jc w:val="left"/>
        <w:textAlignment w:val="baseline"/>
        <w:rPr>
          <w:sz w:val="28"/>
          <w:szCs w:val="28"/>
        </w:rPr>
      </w:pPr>
      <w:r w:rsidRPr="006B2F22">
        <w:rPr>
          <w:sz w:val="28"/>
          <w:szCs w:val="28"/>
        </w:rPr>
        <w:t>Підтримка кирилиці в операційній системі.</w:t>
      </w:r>
    </w:p>
    <w:p w:rsidR="00DA1579" w:rsidRPr="006B2F22" w:rsidRDefault="00DA1579" w:rsidP="00DA1579">
      <w:pPr>
        <w:numPr>
          <w:ilvl w:val="0"/>
          <w:numId w:val="6"/>
        </w:numPr>
        <w:shd w:val="clear" w:color="auto" w:fill="FFFFFF"/>
        <w:spacing w:line="360" w:lineRule="auto"/>
        <w:ind w:left="0" w:firstLine="0"/>
        <w:jc w:val="left"/>
        <w:textAlignment w:val="baseline"/>
        <w:rPr>
          <w:sz w:val="28"/>
          <w:szCs w:val="28"/>
        </w:rPr>
      </w:pPr>
      <w:r w:rsidRPr="006B2F22">
        <w:rPr>
          <w:sz w:val="28"/>
          <w:szCs w:val="28"/>
        </w:rPr>
        <w:t>Наявність встановленого пакету Microsoft Office </w:t>
      </w:r>
    </w:p>
    <w:p w:rsidR="00DA1579" w:rsidRPr="006B2F22" w:rsidRDefault="00DA1579" w:rsidP="00DA1579">
      <w:pPr>
        <w:shd w:val="clear" w:color="auto" w:fill="FFFFFF"/>
        <w:spacing w:line="360" w:lineRule="auto"/>
        <w:ind w:firstLine="0"/>
        <w:jc w:val="left"/>
        <w:textAlignment w:val="baseline"/>
        <w:rPr>
          <w:rFonts w:ascii="inherit" w:hAnsi="inherit" w:cs="Arial"/>
          <w:color w:val="333333"/>
          <w:sz w:val="22"/>
          <w:szCs w:val="22"/>
        </w:rPr>
      </w:pPr>
    </w:p>
    <w:p w:rsidR="00DA1579" w:rsidRPr="006B2F22" w:rsidRDefault="00DA1579" w:rsidP="00DA1579">
      <w:pPr>
        <w:autoSpaceDE w:val="0"/>
        <w:autoSpaceDN w:val="0"/>
        <w:adjustRightInd w:val="0"/>
        <w:spacing w:line="360" w:lineRule="auto"/>
        <w:ind w:firstLine="567"/>
        <w:rPr>
          <w:sz w:val="28"/>
          <w:szCs w:val="28"/>
        </w:rPr>
      </w:pPr>
      <w:r w:rsidRPr="006B2F22">
        <w:rPr>
          <w:sz w:val="28"/>
          <w:szCs w:val="28"/>
        </w:rPr>
        <w:t xml:space="preserve">Графічний інтерфейс користувача, який відкривається при завантаженні програми наведено на рисунку 2.6. </w:t>
      </w:r>
    </w:p>
    <w:p w:rsidR="00DA1579" w:rsidRPr="006B2F22" w:rsidRDefault="00DA1579" w:rsidP="00DA1579">
      <w:pPr>
        <w:autoSpaceDE w:val="0"/>
        <w:autoSpaceDN w:val="0"/>
        <w:adjustRightInd w:val="0"/>
        <w:spacing w:line="360" w:lineRule="auto"/>
        <w:ind w:firstLine="567"/>
        <w:rPr>
          <w:sz w:val="28"/>
          <w:szCs w:val="28"/>
        </w:rPr>
      </w:pPr>
    </w:p>
    <w:p w:rsidR="00DA1579" w:rsidRPr="006B2F22" w:rsidRDefault="00DA1579" w:rsidP="00DA1579">
      <w:pPr>
        <w:shd w:val="clear" w:color="auto" w:fill="FFFFFF"/>
        <w:spacing w:line="360" w:lineRule="auto"/>
        <w:ind w:firstLine="0"/>
        <w:jc w:val="center"/>
        <w:textAlignment w:val="baseline"/>
        <w:rPr>
          <w:rFonts w:asciiTheme="minorHAnsi" w:hAnsiTheme="minorHAnsi" w:cs="Arial"/>
          <w:b/>
          <w:color w:val="333333"/>
          <w:sz w:val="22"/>
          <w:szCs w:val="22"/>
        </w:rPr>
      </w:pPr>
      <w:r w:rsidRPr="006B2F22">
        <w:rPr>
          <w:rFonts w:ascii="inherit" w:hAnsi="inherit" w:cs="Arial"/>
          <w:b/>
          <w:noProof/>
          <w:color w:val="333333"/>
          <w:sz w:val="22"/>
          <w:szCs w:val="22"/>
          <w:lang w:val="ru-RU"/>
        </w:rPr>
        <w:drawing>
          <wp:inline distT="0" distB="0" distL="0" distR="0">
            <wp:extent cx="4034204" cy="3031849"/>
            <wp:effectExtent l="19050" t="0" r="4396" b="0"/>
            <wp:docPr id="21" name="Рисунок 2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3"/>
                    <pic:cNvPicPr>
                      <a:picLocks noChangeAspect="1" noChangeArrowheads="1"/>
                    </pic:cNvPicPr>
                  </pic:nvPicPr>
                  <pic:blipFill>
                    <a:blip r:embed="rId143" cstate="print"/>
                    <a:srcRect/>
                    <a:stretch>
                      <a:fillRect/>
                    </a:stretch>
                  </pic:blipFill>
                  <pic:spPr bwMode="auto">
                    <a:xfrm>
                      <a:off x="0" y="0"/>
                      <a:ext cx="4034204" cy="3031849"/>
                    </a:xfrm>
                    <a:prstGeom prst="rect">
                      <a:avLst/>
                    </a:prstGeom>
                    <a:noFill/>
                    <a:ln w="9525">
                      <a:noFill/>
                      <a:miter lim="800000"/>
                      <a:headEnd/>
                      <a:tailEnd/>
                    </a:ln>
                  </pic:spPr>
                </pic:pic>
              </a:graphicData>
            </a:graphic>
          </wp:inline>
        </w:drawing>
      </w:r>
    </w:p>
    <w:p w:rsidR="00DA1579" w:rsidRPr="006B2F22" w:rsidRDefault="00DA1579" w:rsidP="00DA1579">
      <w:pPr>
        <w:autoSpaceDE w:val="0"/>
        <w:autoSpaceDN w:val="0"/>
        <w:adjustRightInd w:val="0"/>
        <w:spacing w:line="360" w:lineRule="auto"/>
        <w:ind w:firstLine="709"/>
        <w:jc w:val="center"/>
        <w:rPr>
          <w:sz w:val="28"/>
          <w:szCs w:val="28"/>
        </w:rPr>
      </w:pPr>
      <w:r w:rsidRPr="006B2F22">
        <w:rPr>
          <w:sz w:val="28"/>
          <w:szCs w:val="28"/>
        </w:rPr>
        <w:t>Рисунок 2.6 – Інтерфейс програми</w:t>
      </w:r>
    </w:p>
    <w:p w:rsidR="00DA1579" w:rsidRPr="006B2F22" w:rsidRDefault="00DA1579" w:rsidP="00DA1579">
      <w:pPr>
        <w:autoSpaceDE w:val="0"/>
        <w:autoSpaceDN w:val="0"/>
        <w:adjustRightInd w:val="0"/>
        <w:spacing w:line="360" w:lineRule="auto"/>
        <w:ind w:firstLine="709"/>
        <w:jc w:val="center"/>
        <w:rPr>
          <w:sz w:val="28"/>
          <w:szCs w:val="28"/>
        </w:rPr>
      </w:pPr>
    </w:p>
    <w:p w:rsidR="00DA1579" w:rsidRPr="006B2F22" w:rsidRDefault="00DA1579" w:rsidP="00DA1579">
      <w:pPr>
        <w:autoSpaceDE w:val="0"/>
        <w:autoSpaceDN w:val="0"/>
        <w:adjustRightInd w:val="0"/>
        <w:spacing w:line="360" w:lineRule="auto"/>
        <w:ind w:firstLine="709"/>
        <w:rPr>
          <w:sz w:val="28"/>
          <w:szCs w:val="28"/>
        </w:rPr>
      </w:pPr>
      <w:r w:rsidRPr="006B2F22">
        <w:rPr>
          <w:sz w:val="28"/>
          <w:szCs w:val="28"/>
        </w:rPr>
        <w:t>Як видно з рисунку2.6 головне вікно містить дані про розробника. Також на формі є вкладки для вводу даних та відображення результатів. В програмі є меню, яке дозволяє зберігати, очищати та розраховувати та інше.</w:t>
      </w:r>
    </w:p>
    <w:p w:rsidR="00DA1579" w:rsidRPr="006B2F22" w:rsidRDefault="00DA1579" w:rsidP="00DA1579">
      <w:pPr>
        <w:autoSpaceDE w:val="0"/>
        <w:autoSpaceDN w:val="0"/>
        <w:adjustRightInd w:val="0"/>
        <w:spacing w:line="360" w:lineRule="auto"/>
        <w:ind w:firstLine="709"/>
        <w:rPr>
          <w:sz w:val="28"/>
          <w:szCs w:val="28"/>
        </w:rPr>
      </w:pPr>
      <w:r w:rsidRPr="006B2F22">
        <w:rPr>
          <w:sz w:val="28"/>
          <w:szCs w:val="28"/>
        </w:rPr>
        <w:t>На рисунку 2.7</w:t>
      </w:r>
      <w:r w:rsidR="00996C58" w:rsidRPr="006B2F22">
        <w:rPr>
          <w:sz w:val="28"/>
          <w:szCs w:val="28"/>
        </w:rPr>
        <w:t xml:space="preserve"> </w:t>
      </w:r>
      <w:r w:rsidRPr="006B2F22">
        <w:rPr>
          <w:sz w:val="28"/>
          <w:szCs w:val="28"/>
        </w:rPr>
        <w:t>містяться дані для розрахунку.</w:t>
      </w:r>
    </w:p>
    <w:p w:rsidR="00DA1579" w:rsidRPr="006B2F22" w:rsidRDefault="00DA1579" w:rsidP="00DA1579">
      <w:pPr>
        <w:autoSpaceDE w:val="0"/>
        <w:autoSpaceDN w:val="0"/>
        <w:adjustRightInd w:val="0"/>
        <w:spacing w:line="360" w:lineRule="auto"/>
        <w:ind w:firstLine="709"/>
        <w:rPr>
          <w:sz w:val="28"/>
          <w:szCs w:val="28"/>
        </w:rPr>
      </w:pPr>
      <w:r w:rsidRPr="006B2F22">
        <w:rPr>
          <w:sz w:val="28"/>
          <w:szCs w:val="28"/>
        </w:rPr>
        <w:t xml:space="preserve">При натиску на кнопку «розрахувати» автоматично відкривається вкладка з результатами розрахунку і відображається таблиця типових </w:t>
      </w:r>
      <w:r w:rsidRPr="006B2F22">
        <w:rPr>
          <w:sz w:val="28"/>
          <w:szCs w:val="28"/>
        </w:rPr>
        <w:lastRenderedPageBreak/>
        <w:t>апаратів, де за розрахованим об’ємом аеротенку виділяється типовий апарат та данні про нього (рисунок 2.8).</w:t>
      </w:r>
    </w:p>
    <w:p w:rsidR="00DA1579" w:rsidRPr="006B2F22" w:rsidRDefault="00DA1579" w:rsidP="00DA1579">
      <w:pPr>
        <w:autoSpaceDE w:val="0"/>
        <w:autoSpaceDN w:val="0"/>
        <w:adjustRightInd w:val="0"/>
        <w:spacing w:line="360" w:lineRule="auto"/>
        <w:ind w:firstLine="709"/>
        <w:rPr>
          <w:sz w:val="28"/>
          <w:szCs w:val="28"/>
        </w:rPr>
      </w:pPr>
      <w:r w:rsidRPr="006B2F22">
        <w:rPr>
          <w:sz w:val="28"/>
          <w:szCs w:val="28"/>
        </w:rPr>
        <w:t>Переходячи на вкладку «Проміжні розрахунки» відобразиться результат цих проміжних розрахунків.</w:t>
      </w:r>
    </w:p>
    <w:p w:rsidR="00DA1579" w:rsidRPr="006B2F22" w:rsidRDefault="00DA1579" w:rsidP="00DA1579">
      <w:pPr>
        <w:autoSpaceDE w:val="0"/>
        <w:autoSpaceDN w:val="0"/>
        <w:adjustRightInd w:val="0"/>
        <w:spacing w:line="360" w:lineRule="auto"/>
        <w:ind w:firstLine="709"/>
        <w:rPr>
          <w:sz w:val="28"/>
          <w:szCs w:val="28"/>
        </w:rPr>
      </w:pPr>
      <w:r w:rsidRPr="006B2F22">
        <w:rPr>
          <w:sz w:val="28"/>
          <w:szCs w:val="28"/>
        </w:rPr>
        <w:t>Також ми можемо зберегти результати у MS Word, натиснувши в панелі меню «файл», «зберегти все». Після натиснення відкриється текстовий файл який корист</w:t>
      </w:r>
      <w:r w:rsidR="005A68DB">
        <w:rPr>
          <w:sz w:val="28"/>
          <w:szCs w:val="28"/>
        </w:rPr>
        <w:t xml:space="preserve">увач </w:t>
      </w:r>
      <w:r w:rsidRPr="006B2F22">
        <w:rPr>
          <w:sz w:val="28"/>
          <w:szCs w:val="28"/>
        </w:rPr>
        <w:t>може зберегти. В цьому файлі будуть відображені проміжні результати разом з основними розрахунковими даним та таблиця, за допомоги якої користувач обере потрібний йому аеротенк. Результат збереження у MS Word представлений на рисунку 2.9.</w:t>
      </w:r>
    </w:p>
    <w:p w:rsidR="00765522" w:rsidRPr="006B2F22" w:rsidRDefault="00DA1579" w:rsidP="00DA1579">
      <w:pPr>
        <w:autoSpaceDE w:val="0"/>
        <w:autoSpaceDN w:val="0"/>
        <w:adjustRightInd w:val="0"/>
        <w:spacing w:line="360" w:lineRule="auto"/>
        <w:ind w:firstLine="709"/>
        <w:rPr>
          <w:sz w:val="28"/>
          <w:szCs w:val="28"/>
        </w:rPr>
      </w:pPr>
      <w:r w:rsidRPr="006B2F22">
        <w:rPr>
          <w:sz w:val="28"/>
          <w:szCs w:val="28"/>
        </w:rPr>
        <w:t xml:space="preserve">Для завершення роботи з програмою слід обрати меню «Файл», «Вихід».За результатами комп’ютерного розрахунку було визначено основні конструктивні розміри типового апарата, які можуть бути використані при побудові креслення загального вигляду. </w:t>
      </w:r>
    </w:p>
    <w:p w:rsidR="00DA1579" w:rsidRPr="006B2F22" w:rsidRDefault="00DA1579" w:rsidP="00DA1579">
      <w:pPr>
        <w:autoSpaceDE w:val="0"/>
        <w:autoSpaceDN w:val="0"/>
        <w:adjustRightInd w:val="0"/>
        <w:spacing w:line="360" w:lineRule="auto"/>
        <w:ind w:firstLine="709"/>
        <w:rPr>
          <w:sz w:val="28"/>
          <w:szCs w:val="28"/>
        </w:rPr>
      </w:pPr>
      <w:r w:rsidRPr="006B2F22">
        <w:rPr>
          <w:sz w:val="28"/>
          <w:szCs w:val="28"/>
        </w:rPr>
        <w:t>З таблиці 2.7 відображені вхідні дані які були використані для тестового прикладу,</w:t>
      </w:r>
      <w:r w:rsidR="00765522" w:rsidRPr="006B2F22">
        <w:rPr>
          <w:sz w:val="28"/>
          <w:szCs w:val="28"/>
        </w:rPr>
        <w:t xml:space="preserve"> </w:t>
      </w:r>
      <w:r w:rsidRPr="006B2F22">
        <w:rPr>
          <w:sz w:val="28"/>
          <w:szCs w:val="28"/>
        </w:rPr>
        <w:t>розрахунок якого відображений на рисунку 2.7</w:t>
      </w:r>
      <w:r w:rsidR="00765522" w:rsidRPr="006B2F22">
        <w:rPr>
          <w:bCs/>
          <w:sz w:val="28"/>
          <w:szCs w:val="28"/>
        </w:rPr>
        <w:t xml:space="preserve"> –</w:t>
      </w:r>
      <w:r w:rsidR="00775102" w:rsidRPr="006B2F22">
        <w:rPr>
          <w:bCs/>
          <w:sz w:val="28"/>
          <w:szCs w:val="28"/>
        </w:rPr>
        <w:t xml:space="preserve"> </w:t>
      </w:r>
      <w:r w:rsidRPr="006B2F22">
        <w:rPr>
          <w:sz w:val="28"/>
          <w:szCs w:val="28"/>
        </w:rPr>
        <w:t>2.9</w:t>
      </w:r>
      <w:r w:rsidR="00765522" w:rsidRPr="006B2F22">
        <w:rPr>
          <w:sz w:val="28"/>
          <w:szCs w:val="28"/>
        </w:rPr>
        <w:t>.</w:t>
      </w:r>
    </w:p>
    <w:p w:rsidR="00765522" w:rsidRPr="006B2F22" w:rsidRDefault="00765522" w:rsidP="00765522">
      <w:pPr>
        <w:spacing w:line="360" w:lineRule="auto"/>
        <w:ind w:firstLine="0"/>
        <w:jc w:val="left"/>
        <w:rPr>
          <w:sz w:val="28"/>
          <w:szCs w:val="28"/>
        </w:rPr>
      </w:pPr>
      <w:r w:rsidRPr="006B2F22">
        <w:rPr>
          <w:sz w:val="28"/>
          <w:szCs w:val="28"/>
        </w:rPr>
        <w:t>Таблиця 2.7 Вихідні дані з даними для контрольного прикладу</w:t>
      </w:r>
    </w:p>
    <w:tbl>
      <w:tblPr>
        <w:tblStyle w:val="af5"/>
        <w:tblW w:w="9039" w:type="dxa"/>
        <w:tblLook w:val="04A0" w:firstRow="1" w:lastRow="0" w:firstColumn="1" w:lastColumn="0" w:noHBand="0" w:noVBand="1"/>
      </w:tblPr>
      <w:tblGrid>
        <w:gridCol w:w="2990"/>
        <w:gridCol w:w="1654"/>
        <w:gridCol w:w="1418"/>
        <w:gridCol w:w="2977"/>
      </w:tblGrid>
      <w:tr w:rsidR="00765522" w:rsidRPr="006B2F22" w:rsidTr="00775102">
        <w:trPr>
          <w:trHeight w:val="688"/>
        </w:trPr>
        <w:tc>
          <w:tcPr>
            <w:tcW w:w="2990" w:type="dxa"/>
          </w:tcPr>
          <w:p w:rsidR="00765522" w:rsidRPr="006B2F22" w:rsidRDefault="00765522" w:rsidP="00BE02B6">
            <w:pPr>
              <w:spacing w:line="360" w:lineRule="auto"/>
              <w:ind w:firstLine="0"/>
              <w:jc w:val="center"/>
              <w:rPr>
                <w:sz w:val="28"/>
                <w:szCs w:val="28"/>
              </w:rPr>
            </w:pPr>
            <w:r w:rsidRPr="006B2F22">
              <w:rPr>
                <w:sz w:val="28"/>
                <w:szCs w:val="28"/>
              </w:rPr>
              <w:t>Назва</w:t>
            </w:r>
          </w:p>
        </w:tc>
        <w:tc>
          <w:tcPr>
            <w:tcW w:w="1654" w:type="dxa"/>
          </w:tcPr>
          <w:p w:rsidR="00765522" w:rsidRPr="006B2F22" w:rsidRDefault="00765522" w:rsidP="00BE02B6">
            <w:pPr>
              <w:spacing w:line="360" w:lineRule="auto"/>
              <w:ind w:firstLine="0"/>
              <w:jc w:val="center"/>
              <w:rPr>
                <w:sz w:val="28"/>
                <w:szCs w:val="28"/>
              </w:rPr>
            </w:pPr>
            <w:r w:rsidRPr="006B2F22">
              <w:rPr>
                <w:sz w:val="28"/>
                <w:szCs w:val="28"/>
              </w:rPr>
              <w:t>Позначення</w:t>
            </w:r>
          </w:p>
        </w:tc>
        <w:tc>
          <w:tcPr>
            <w:tcW w:w="1418" w:type="dxa"/>
          </w:tcPr>
          <w:p w:rsidR="00765522" w:rsidRPr="006B2F22" w:rsidRDefault="00765522" w:rsidP="00BE02B6">
            <w:pPr>
              <w:spacing w:line="360" w:lineRule="auto"/>
              <w:ind w:firstLine="0"/>
              <w:jc w:val="center"/>
              <w:rPr>
                <w:sz w:val="28"/>
                <w:szCs w:val="28"/>
              </w:rPr>
            </w:pPr>
            <w:r w:rsidRPr="006B2F22">
              <w:rPr>
                <w:sz w:val="28"/>
                <w:szCs w:val="28"/>
              </w:rPr>
              <w:t>Одиниці</w:t>
            </w:r>
          </w:p>
          <w:p w:rsidR="00765522" w:rsidRPr="006B2F22" w:rsidRDefault="00765522" w:rsidP="00BE02B6">
            <w:pPr>
              <w:spacing w:line="360" w:lineRule="auto"/>
              <w:ind w:firstLine="0"/>
              <w:jc w:val="center"/>
              <w:rPr>
                <w:sz w:val="28"/>
                <w:szCs w:val="28"/>
              </w:rPr>
            </w:pPr>
            <w:r w:rsidRPr="006B2F22">
              <w:rPr>
                <w:sz w:val="28"/>
                <w:szCs w:val="28"/>
              </w:rPr>
              <w:t>виміру</w:t>
            </w:r>
          </w:p>
        </w:tc>
        <w:tc>
          <w:tcPr>
            <w:tcW w:w="2977" w:type="dxa"/>
          </w:tcPr>
          <w:p w:rsidR="00765522" w:rsidRPr="006B2F22" w:rsidRDefault="00765522" w:rsidP="00BE02B6">
            <w:pPr>
              <w:spacing w:line="360" w:lineRule="auto"/>
              <w:ind w:firstLine="0"/>
              <w:jc w:val="center"/>
              <w:rPr>
                <w:sz w:val="28"/>
                <w:szCs w:val="28"/>
              </w:rPr>
            </w:pPr>
            <w:r w:rsidRPr="006B2F22">
              <w:rPr>
                <w:sz w:val="28"/>
                <w:szCs w:val="28"/>
              </w:rPr>
              <w:t>Значення</w:t>
            </w:r>
          </w:p>
          <w:p w:rsidR="00765522" w:rsidRPr="006B2F22" w:rsidRDefault="00765522" w:rsidP="00BE02B6">
            <w:pPr>
              <w:spacing w:line="360" w:lineRule="auto"/>
              <w:ind w:firstLine="0"/>
              <w:jc w:val="center"/>
              <w:rPr>
                <w:sz w:val="28"/>
                <w:szCs w:val="28"/>
              </w:rPr>
            </w:pPr>
            <w:r w:rsidRPr="006B2F22">
              <w:rPr>
                <w:sz w:val="28"/>
                <w:szCs w:val="28"/>
              </w:rPr>
              <w:t>контрольного прикладу</w:t>
            </w:r>
          </w:p>
        </w:tc>
      </w:tr>
      <w:tr w:rsidR="00765522" w:rsidRPr="006B2F22" w:rsidTr="00775102">
        <w:trPr>
          <w:trHeight w:val="944"/>
        </w:trPr>
        <w:tc>
          <w:tcPr>
            <w:tcW w:w="2990" w:type="dxa"/>
          </w:tcPr>
          <w:p w:rsidR="00765522" w:rsidRPr="006B2F22" w:rsidRDefault="00765522" w:rsidP="00BE02B6">
            <w:pPr>
              <w:spacing w:line="360" w:lineRule="auto"/>
              <w:ind w:firstLine="0"/>
              <w:jc w:val="center"/>
              <w:rPr>
                <w:sz w:val="28"/>
                <w:szCs w:val="28"/>
              </w:rPr>
            </w:pPr>
            <w:r w:rsidRPr="006B2F22">
              <w:rPr>
                <w:bCs/>
                <w:sz w:val="28"/>
                <w:szCs w:val="28"/>
              </w:rPr>
              <w:t>Біохімічне споживання кисню на початку очищення</w:t>
            </w:r>
          </w:p>
        </w:tc>
        <w:tc>
          <w:tcPr>
            <w:tcW w:w="1654" w:type="dxa"/>
          </w:tcPr>
          <w:p w:rsidR="00765522" w:rsidRPr="006B2F22" w:rsidRDefault="00765522" w:rsidP="00BE02B6">
            <w:pPr>
              <w:spacing w:line="360" w:lineRule="auto"/>
              <w:ind w:firstLine="0"/>
              <w:jc w:val="center"/>
              <w:rPr>
                <w:sz w:val="28"/>
                <w:szCs w:val="28"/>
              </w:rPr>
            </w:pPr>
            <w:r w:rsidRPr="006B2F22">
              <w:rPr>
                <w:bCs/>
                <w:sz w:val="28"/>
                <w:szCs w:val="28"/>
              </w:rPr>
              <w:t>L</w:t>
            </w:r>
            <w:r w:rsidRPr="006B2F22">
              <w:rPr>
                <w:bCs/>
                <w:sz w:val="28"/>
                <w:szCs w:val="28"/>
                <w:vertAlign w:val="subscript"/>
              </w:rPr>
              <w:t>a</w:t>
            </w:r>
          </w:p>
        </w:tc>
        <w:tc>
          <w:tcPr>
            <w:tcW w:w="1418" w:type="dxa"/>
          </w:tcPr>
          <w:p w:rsidR="00765522" w:rsidRPr="006B2F22" w:rsidRDefault="00765522" w:rsidP="00BE02B6">
            <w:pPr>
              <w:spacing w:line="360" w:lineRule="auto"/>
              <w:ind w:firstLine="0"/>
              <w:jc w:val="center"/>
              <w:rPr>
                <w:sz w:val="28"/>
                <w:szCs w:val="28"/>
              </w:rPr>
            </w:pPr>
            <w:r w:rsidRPr="006B2F22">
              <w:rPr>
                <w:bCs/>
                <w:sz w:val="28"/>
                <w:szCs w:val="28"/>
              </w:rPr>
              <w:t>мг /л</w:t>
            </w:r>
          </w:p>
        </w:tc>
        <w:tc>
          <w:tcPr>
            <w:tcW w:w="2977" w:type="dxa"/>
          </w:tcPr>
          <w:p w:rsidR="00765522" w:rsidRPr="006B2F22" w:rsidRDefault="00765522" w:rsidP="00BE02B6">
            <w:pPr>
              <w:spacing w:line="360" w:lineRule="auto"/>
              <w:ind w:firstLine="0"/>
              <w:jc w:val="center"/>
              <w:rPr>
                <w:sz w:val="28"/>
                <w:szCs w:val="28"/>
              </w:rPr>
            </w:pPr>
            <w:r w:rsidRPr="006B2F22">
              <w:rPr>
                <w:sz w:val="28"/>
                <w:szCs w:val="28"/>
              </w:rPr>
              <w:t>250</w:t>
            </w:r>
          </w:p>
        </w:tc>
      </w:tr>
      <w:tr w:rsidR="00765522" w:rsidRPr="006B2F22" w:rsidTr="00775102">
        <w:trPr>
          <w:trHeight w:val="944"/>
        </w:trPr>
        <w:tc>
          <w:tcPr>
            <w:tcW w:w="2990" w:type="dxa"/>
          </w:tcPr>
          <w:p w:rsidR="00765522" w:rsidRPr="006B2F22" w:rsidRDefault="00765522" w:rsidP="00BE02B6">
            <w:pPr>
              <w:spacing w:line="360" w:lineRule="auto"/>
              <w:ind w:firstLine="0"/>
              <w:jc w:val="center"/>
              <w:rPr>
                <w:sz w:val="28"/>
                <w:szCs w:val="28"/>
              </w:rPr>
            </w:pPr>
            <w:r w:rsidRPr="006B2F22">
              <w:rPr>
                <w:bCs/>
                <w:sz w:val="28"/>
                <w:szCs w:val="28"/>
              </w:rPr>
              <w:t>Біохімічне споживання кисню наприкінці очищення</w:t>
            </w:r>
          </w:p>
        </w:tc>
        <w:tc>
          <w:tcPr>
            <w:tcW w:w="1654" w:type="dxa"/>
          </w:tcPr>
          <w:p w:rsidR="00765522" w:rsidRPr="006B2F22" w:rsidRDefault="00765522" w:rsidP="00BE02B6">
            <w:pPr>
              <w:spacing w:line="360" w:lineRule="auto"/>
              <w:ind w:firstLine="0"/>
              <w:jc w:val="center"/>
              <w:rPr>
                <w:sz w:val="28"/>
                <w:szCs w:val="28"/>
              </w:rPr>
            </w:pPr>
            <w:r w:rsidRPr="006B2F22">
              <w:rPr>
                <w:bCs/>
                <w:sz w:val="28"/>
                <w:szCs w:val="28"/>
              </w:rPr>
              <w:t>L</w:t>
            </w:r>
            <w:r w:rsidRPr="006B2F22">
              <w:rPr>
                <w:bCs/>
                <w:sz w:val="28"/>
                <w:szCs w:val="28"/>
                <w:vertAlign w:val="subscript"/>
              </w:rPr>
              <w:t>t</w:t>
            </w:r>
          </w:p>
        </w:tc>
        <w:tc>
          <w:tcPr>
            <w:tcW w:w="1418" w:type="dxa"/>
          </w:tcPr>
          <w:p w:rsidR="00765522" w:rsidRPr="006B2F22" w:rsidRDefault="00765522" w:rsidP="00BE02B6">
            <w:pPr>
              <w:spacing w:line="360" w:lineRule="auto"/>
              <w:ind w:firstLine="0"/>
              <w:jc w:val="center"/>
              <w:rPr>
                <w:sz w:val="28"/>
                <w:szCs w:val="28"/>
              </w:rPr>
            </w:pPr>
            <w:r w:rsidRPr="006B2F22">
              <w:rPr>
                <w:bCs/>
                <w:sz w:val="28"/>
                <w:szCs w:val="28"/>
              </w:rPr>
              <w:t>мг /л</w:t>
            </w:r>
          </w:p>
        </w:tc>
        <w:tc>
          <w:tcPr>
            <w:tcW w:w="2977" w:type="dxa"/>
          </w:tcPr>
          <w:p w:rsidR="00765522" w:rsidRPr="006B2F22" w:rsidRDefault="00765522" w:rsidP="00BE02B6">
            <w:pPr>
              <w:spacing w:line="360" w:lineRule="auto"/>
              <w:ind w:firstLine="0"/>
              <w:jc w:val="center"/>
              <w:rPr>
                <w:sz w:val="28"/>
                <w:szCs w:val="28"/>
              </w:rPr>
            </w:pPr>
            <w:r w:rsidRPr="006B2F22">
              <w:rPr>
                <w:sz w:val="28"/>
                <w:szCs w:val="28"/>
              </w:rPr>
              <w:t>25</w:t>
            </w:r>
          </w:p>
        </w:tc>
      </w:tr>
      <w:tr w:rsidR="00765522" w:rsidRPr="006B2F22" w:rsidTr="00775102">
        <w:trPr>
          <w:trHeight w:val="551"/>
        </w:trPr>
        <w:tc>
          <w:tcPr>
            <w:tcW w:w="2990" w:type="dxa"/>
          </w:tcPr>
          <w:p w:rsidR="00765522" w:rsidRPr="006B2F22" w:rsidRDefault="00765522" w:rsidP="00BE02B6">
            <w:pPr>
              <w:spacing w:line="360" w:lineRule="auto"/>
              <w:ind w:firstLine="0"/>
              <w:jc w:val="center"/>
              <w:rPr>
                <w:sz w:val="28"/>
                <w:szCs w:val="28"/>
              </w:rPr>
            </w:pPr>
            <w:r w:rsidRPr="006B2F22">
              <w:rPr>
                <w:bCs/>
                <w:sz w:val="28"/>
                <w:szCs w:val="28"/>
              </w:rPr>
              <w:t>Доза мулу</w:t>
            </w:r>
          </w:p>
        </w:tc>
        <w:tc>
          <w:tcPr>
            <w:tcW w:w="1654" w:type="dxa"/>
          </w:tcPr>
          <w:p w:rsidR="00765522" w:rsidRPr="006B2F22" w:rsidRDefault="00765522" w:rsidP="00BE02B6">
            <w:pPr>
              <w:spacing w:line="360" w:lineRule="auto"/>
              <w:ind w:firstLine="0"/>
              <w:jc w:val="center"/>
              <w:rPr>
                <w:sz w:val="28"/>
                <w:szCs w:val="28"/>
              </w:rPr>
            </w:pPr>
            <w:r w:rsidRPr="006B2F22">
              <w:rPr>
                <w:bCs/>
                <w:sz w:val="28"/>
                <w:szCs w:val="28"/>
              </w:rPr>
              <w:t>а</w:t>
            </w:r>
          </w:p>
        </w:tc>
        <w:tc>
          <w:tcPr>
            <w:tcW w:w="1418" w:type="dxa"/>
          </w:tcPr>
          <w:p w:rsidR="00765522" w:rsidRPr="006B2F22" w:rsidRDefault="00765522" w:rsidP="00BE02B6">
            <w:pPr>
              <w:spacing w:line="360" w:lineRule="auto"/>
              <w:ind w:firstLine="0"/>
              <w:jc w:val="center"/>
              <w:rPr>
                <w:sz w:val="28"/>
                <w:szCs w:val="28"/>
              </w:rPr>
            </w:pPr>
            <w:r w:rsidRPr="006B2F22">
              <w:rPr>
                <w:bCs/>
                <w:sz w:val="28"/>
                <w:szCs w:val="28"/>
              </w:rPr>
              <w:t>г/л</w:t>
            </w:r>
          </w:p>
        </w:tc>
        <w:tc>
          <w:tcPr>
            <w:tcW w:w="2977" w:type="dxa"/>
          </w:tcPr>
          <w:p w:rsidR="00765522" w:rsidRPr="006B2F22" w:rsidRDefault="00765522" w:rsidP="00BE02B6">
            <w:pPr>
              <w:spacing w:line="360" w:lineRule="auto"/>
              <w:ind w:firstLine="0"/>
              <w:jc w:val="center"/>
              <w:rPr>
                <w:sz w:val="28"/>
                <w:szCs w:val="28"/>
              </w:rPr>
            </w:pPr>
            <w:r w:rsidRPr="006B2F22">
              <w:rPr>
                <w:sz w:val="28"/>
                <w:szCs w:val="28"/>
              </w:rPr>
              <w:t>3</w:t>
            </w:r>
          </w:p>
        </w:tc>
      </w:tr>
      <w:tr w:rsidR="00765522" w:rsidRPr="006B2F22" w:rsidTr="00775102">
        <w:trPr>
          <w:trHeight w:val="551"/>
        </w:trPr>
        <w:tc>
          <w:tcPr>
            <w:tcW w:w="2990" w:type="dxa"/>
          </w:tcPr>
          <w:p w:rsidR="00765522" w:rsidRPr="006B2F22" w:rsidRDefault="00765522" w:rsidP="00BE02B6">
            <w:pPr>
              <w:spacing w:line="360" w:lineRule="auto"/>
              <w:ind w:firstLine="0"/>
              <w:jc w:val="center"/>
              <w:rPr>
                <w:sz w:val="28"/>
                <w:szCs w:val="28"/>
              </w:rPr>
            </w:pPr>
            <w:r w:rsidRPr="006B2F22">
              <w:rPr>
                <w:bCs/>
                <w:sz w:val="28"/>
                <w:szCs w:val="28"/>
              </w:rPr>
              <w:t>Витрата стічних вод</w:t>
            </w:r>
          </w:p>
        </w:tc>
        <w:tc>
          <w:tcPr>
            <w:tcW w:w="1654" w:type="dxa"/>
          </w:tcPr>
          <w:p w:rsidR="00765522" w:rsidRPr="006B2F22" w:rsidRDefault="00765522" w:rsidP="00BE02B6">
            <w:pPr>
              <w:spacing w:line="360" w:lineRule="auto"/>
              <w:ind w:firstLine="0"/>
              <w:jc w:val="center"/>
              <w:rPr>
                <w:sz w:val="28"/>
                <w:szCs w:val="28"/>
              </w:rPr>
            </w:pPr>
            <w:r w:rsidRPr="006B2F22">
              <w:rPr>
                <w:sz w:val="28"/>
                <w:szCs w:val="28"/>
              </w:rPr>
              <w:t>q</w:t>
            </w:r>
          </w:p>
        </w:tc>
        <w:tc>
          <w:tcPr>
            <w:tcW w:w="1418" w:type="dxa"/>
          </w:tcPr>
          <w:p w:rsidR="00765522" w:rsidRPr="006B2F22" w:rsidRDefault="00765522" w:rsidP="00BE02B6">
            <w:pPr>
              <w:spacing w:line="360" w:lineRule="auto"/>
              <w:ind w:firstLine="0"/>
              <w:jc w:val="center"/>
              <w:rPr>
                <w:sz w:val="28"/>
                <w:szCs w:val="28"/>
              </w:rPr>
            </w:pPr>
            <w:r w:rsidRPr="006B2F22">
              <w:rPr>
                <w:bCs/>
                <w:sz w:val="28"/>
                <w:szCs w:val="28"/>
              </w:rPr>
              <w:t>м</w:t>
            </w:r>
            <w:r w:rsidRPr="006B2F22">
              <w:rPr>
                <w:bCs/>
                <w:sz w:val="28"/>
                <w:szCs w:val="28"/>
                <w:vertAlign w:val="superscript"/>
              </w:rPr>
              <w:t>3</w:t>
            </w:r>
            <w:r w:rsidRPr="006B2F22">
              <w:rPr>
                <w:bCs/>
                <w:sz w:val="28"/>
                <w:szCs w:val="28"/>
              </w:rPr>
              <w:t>/год</w:t>
            </w:r>
          </w:p>
        </w:tc>
        <w:tc>
          <w:tcPr>
            <w:tcW w:w="2977" w:type="dxa"/>
          </w:tcPr>
          <w:p w:rsidR="00765522" w:rsidRPr="006B2F22" w:rsidRDefault="00765522" w:rsidP="00BE02B6">
            <w:pPr>
              <w:spacing w:line="360" w:lineRule="auto"/>
              <w:ind w:firstLine="0"/>
              <w:jc w:val="center"/>
              <w:rPr>
                <w:sz w:val="28"/>
                <w:szCs w:val="28"/>
              </w:rPr>
            </w:pPr>
            <w:r w:rsidRPr="006B2F22">
              <w:rPr>
                <w:sz w:val="28"/>
                <w:szCs w:val="28"/>
              </w:rPr>
              <w:t>800</w:t>
            </w:r>
          </w:p>
        </w:tc>
      </w:tr>
    </w:tbl>
    <w:p w:rsidR="004C1F0A" w:rsidRPr="006B2F22" w:rsidRDefault="004C1F0A" w:rsidP="004C1F0A">
      <w:pPr>
        <w:autoSpaceDE w:val="0"/>
        <w:autoSpaceDN w:val="0"/>
        <w:adjustRightInd w:val="0"/>
        <w:spacing w:line="360" w:lineRule="auto"/>
        <w:ind w:firstLine="709"/>
        <w:rPr>
          <w:sz w:val="28"/>
          <w:szCs w:val="28"/>
        </w:rPr>
      </w:pPr>
      <w:r w:rsidRPr="006B2F22">
        <w:rPr>
          <w:sz w:val="28"/>
          <w:szCs w:val="28"/>
        </w:rPr>
        <w:lastRenderedPageBreak/>
        <w:t>За результатами комп’ютерного розрахунку було визначено основні конструктивні розміри типового апарата та отримані наступні результати розрахунку які наведені в таблиці 2.8.</w:t>
      </w:r>
    </w:p>
    <w:p w:rsidR="00765522" w:rsidRPr="006B2F22" w:rsidRDefault="00765522" w:rsidP="00765522">
      <w:pPr>
        <w:spacing w:line="360" w:lineRule="auto"/>
        <w:jc w:val="left"/>
        <w:rPr>
          <w:sz w:val="28"/>
          <w:szCs w:val="28"/>
        </w:rPr>
      </w:pPr>
      <w:r w:rsidRPr="006B2F22">
        <w:rPr>
          <w:sz w:val="28"/>
          <w:szCs w:val="28"/>
        </w:rPr>
        <w:t>Таблиця 2.8</w:t>
      </w:r>
      <w:r w:rsidRPr="006B2F22">
        <w:rPr>
          <w:bCs/>
          <w:sz w:val="28"/>
          <w:szCs w:val="28"/>
        </w:rPr>
        <w:t xml:space="preserve"> – </w:t>
      </w:r>
      <w:r w:rsidRPr="006B2F22">
        <w:rPr>
          <w:sz w:val="28"/>
          <w:szCs w:val="28"/>
        </w:rPr>
        <w:t>Результати розрахунку для контрольного прикладу</w:t>
      </w:r>
    </w:p>
    <w:tbl>
      <w:tblPr>
        <w:tblStyle w:val="af5"/>
        <w:tblW w:w="9039" w:type="dxa"/>
        <w:tblLook w:val="04A0" w:firstRow="1" w:lastRow="0" w:firstColumn="1" w:lastColumn="0" w:noHBand="0" w:noVBand="1"/>
      </w:tblPr>
      <w:tblGrid>
        <w:gridCol w:w="2990"/>
        <w:gridCol w:w="1654"/>
        <w:gridCol w:w="1418"/>
        <w:gridCol w:w="2977"/>
      </w:tblGrid>
      <w:tr w:rsidR="00765522" w:rsidRPr="006B2F22" w:rsidTr="00775102">
        <w:trPr>
          <w:trHeight w:val="688"/>
        </w:trPr>
        <w:tc>
          <w:tcPr>
            <w:tcW w:w="2990" w:type="dxa"/>
          </w:tcPr>
          <w:p w:rsidR="00765522" w:rsidRPr="006B2F22" w:rsidRDefault="00765522" w:rsidP="00765522">
            <w:pPr>
              <w:spacing w:line="240" w:lineRule="auto"/>
              <w:ind w:firstLine="0"/>
              <w:jc w:val="center"/>
              <w:rPr>
                <w:sz w:val="28"/>
                <w:szCs w:val="28"/>
              </w:rPr>
            </w:pPr>
            <w:r w:rsidRPr="006B2F22">
              <w:rPr>
                <w:sz w:val="28"/>
                <w:szCs w:val="28"/>
              </w:rPr>
              <w:t>Назва</w:t>
            </w:r>
          </w:p>
        </w:tc>
        <w:tc>
          <w:tcPr>
            <w:tcW w:w="1654" w:type="dxa"/>
          </w:tcPr>
          <w:p w:rsidR="00765522" w:rsidRPr="006B2F22" w:rsidRDefault="00765522" w:rsidP="00765522">
            <w:pPr>
              <w:spacing w:line="240" w:lineRule="auto"/>
              <w:ind w:firstLine="0"/>
              <w:jc w:val="center"/>
              <w:rPr>
                <w:sz w:val="28"/>
                <w:szCs w:val="28"/>
              </w:rPr>
            </w:pPr>
            <w:r w:rsidRPr="006B2F22">
              <w:rPr>
                <w:sz w:val="28"/>
                <w:szCs w:val="28"/>
              </w:rPr>
              <w:t>Позначення</w:t>
            </w:r>
          </w:p>
        </w:tc>
        <w:tc>
          <w:tcPr>
            <w:tcW w:w="1418" w:type="dxa"/>
          </w:tcPr>
          <w:p w:rsidR="00765522" w:rsidRPr="006B2F22" w:rsidRDefault="00765522" w:rsidP="00765522">
            <w:pPr>
              <w:spacing w:line="240" w:lineRule="auto"/>
              <w:ind w:firstLine="0"/>
              <w:jc w:val="center"/>
              <w:rPr>
                <w:sz w:val="28"/>
                <w:szCs w:val="28"/>
              </w:rPr>
            </w:pPr>
            <w:r w:rsidRPr="006B2F22">
              <w:rPr>
                <w:sz w:val="28"/>
                <w:szCs w:val="28"/>
              </w:rPr>
              <w:t>Одиниці</w:t>
            </w:r>
          </w:p>
          <w:p w:rsidR="00765522" w:rsidRPr="006B2F22" w:rsidRDefault="00765522" w:rsidP="00765522">
            <w:pPr>
              <w:spacing w:line="240" w:lineRule="auto"/>
              <w:ind w:firstLine="0"/>
              <w:jc w:val="center"/>
              <w:rPr>
                <w:sz w:val="28"/>
                <w:szCs w:val="28"/>
              </w:rPr>
            </w:pPr>
            <w:r w:rsidRPr="006B2F22">
              <w:rPr>
                <w:sz w:val="28"/>
                <w:szCs w:val="28"/>
              </w:rPr>
              <w:t>виміру</w:t>
            </w:r>
          </w:p>
        </w:tc>
        <w:tc>
          <w:tcPr>
            <w:tcW w:w="2977" w:type="dxa"/>
          </w:tcPr>
          <w:p w:rsidR="00765522" w:rsidRPr="006B2F22" w:rsidRDefault="00765522" w:rsidP="00765522">
            <w:pPr>
              <w:spacing w:line="240" w:lineRule="auto"/>
              <w:ind w:firstLine="0"/>
              <w:jc w:val="center"/>
              <w:rPr>
                <w:sz w:val="28"/>
                <w:szCs w:val="28"/>
              </w:rPr>
            </w:pPr>
            <w:r w:rsidRPr="006B2F22">
              <w:rPr>
                <w:sz w:val="28"/>
                <w:szCs w:val="28"/>
              </w:rPr>
              <w:t>Значення</w:t>
            </w:r>
          </w:p>
          <w:p w:rsidR="00765522" w:rsidRPr="006B2F22" w:rsidRDefault="00765522" w:rsidP="00765522">
            <w:pPr>
              <w:spacing w:line="240" w:lineRule="auto"/>
              <w:ind w:firstLine="0"/>
              <w:jc w:val="center"/>
              <w:rPr>
                <w:sz w:val="28"/>
                <w:szCs w:val="28"/>
              </w:rPr>
            </w:pPr>
            <w:r w:rsidRPr="006B2F22">
              <w:rPr>
                <w:sz w:val="28"/>
                <w:szCs w:val="28"/>
              </w:rPr>
              <w:t>контрольного прикладу</w:t>
            </w:r>
          </w:p>
        </w:tc>
      </w:tr>
      <w:tr w:rsidR="00765522" w:rsidRPr="006B2F22" w:rsidTr="00775102">
        <w:trPr>
          <w:trHeight w:val="488"/>
        </w:trPr>
        <w:tc>
          <w:tcPr>
            <w:tcW w:w="2990" w:type="dxa"/>
          </w:tcPr>
          <w:p w:rsidR="00765522" w:rsidRPr="006B2F22" w:rsidRDefault="00765522" w:rsidP="00765522">
            <w:pPr>
              <w:spacing w:line="240" w:lineRule="auto"/>
              <w:ind w:firstLine="0"/>
              <w:jc w:val="center"/>
              <w:rPr>
                <w:sz w:val="28"/>
                <w:szCs w:val="28"/>
              </w:rPr>
            </w:pPr>
            <w:r w:rsidRPr="006B2F22">
              <w:rPr>
                <w:bCs/>
                <w:color w:val="000000"/>
                <w:sz w:val="28"/>
                <w:szCs w:val="28"/>
              </w:rPr>
              <w:t>Тривалість аерації</w:t>
            </w:r>
          </w:p>
        </w:tc>
        <w:tc>
          <w:tcPr>
            <w:tcW w:w="1654" w:type="dxa"/>
          </w:tcPr>
          <w:p w:rsidR="00765522" w:rsidRPr="006B2F22" w:rsidRDefault="00765522" w:rsidP="00765522">
            <w:pPr>
              <w:spacing w:line="360" w:lineRule="auto"/>
              <w:ind w:firstLine="0"/>
              <w:jc w:val="center"/>
              <w:rPr>
                <w:sz w:val="28"/>
                <w:szCs w:val="28"/>
              </w:rPr>
            </w:pPr>
            <w:r w:rsidRPr="006B2F22">
              <w:rPr>
                <w:bCs/>
                <w:color w:val="000000"/>
                <w:sz w:val="28"/>
                <w:szCs w:val="28"/>
              </w:rPr>
              <w:t>t</w:t>
            </w:r>
          </w:p>
        </w:tc>
        <w:tc>
          <w:tcPr>
            <w:tcW w:w="1418" w:type="dxa"/>
          </w:tcPr>
          <w:p w:rsidR="00765522" w:rsidRPr="006B2F22" w:rsidRDefault="00765522" w:rsidP="00765522">
            <w:pPr>
              <w:spacing w:line="360" w:lineRule="auto"/>
              <w:ind w:firstLine="0"/>
              <w:jc w:val="center"/>
              <w:rPr>
                <w:sz w:val="28"/>
                <w:szCs w:val="28"/>
              </w:rPr>
            </w:pPr>
            <w:r w:rsidRPr="006B2F22">
              <w:rPr>
                <w:sz w:val="28"/>
                <w:szCs w:val="28"/>
              </w:rPr>
              <w:t>год</w:t>
            </w:r>
          </w:p>
        </w:tc>
        <w:tc>
          <w:tcPr>
            <w:tcW w:w="2977" w:type="dxa"/>
          </w:tcPr>
          <w:p w:rsidR="00765522" w:rsidRPr="006B2F22" w:rsidRDefault="00765522" w:rsidP="00765522">
            <w:pPr>
              <w:spacing w:line="360" w:lineRule="auto"/>
              <w:ind w:firstLine="0"/>
              <w:jc w:val="center"/>
              <w:rPr>
                <w:sz w:val="28"/>
                <w:szCs w:val="28"/>
              </w:rPr>
            </w:pPr>
            <w:r w:rsidRPr="006B2F22">
              <w:rPr>
                <w:sz w:val="28"/>
                <w:szCs w:val="28"/>
              </w:rPr>
              <w:t>4,02</w:t>
            </w:r>
          </w:p>
        </w:tc>
      </w:tr>
      <w:tr w:rsidR="00765522" w:rsidRPr="006B2F22" w:rsidTr="00775102">
        <w:trPr>
          <w:trHeight w:val="553"/>
        </w:trPr>
        <w:tc>
          <w:tcPr>
            <w:tcW w:w="2990" w:type="dxa"/>
          </w:tcPr>
          <w:p w:rsidR="00765522" w:rsidRPr="006B2F22" w:rsidRDefault="00765522" w:rsidP="00765522">
            <w:pPr>
              <w:spacing w:line="240" w:lineRule="auto"/>
              <w:ind w:firstLine="0"/>
              <w:jc w:val="center"/>
              <w:rPr>
                <w:sz w:val="28"/>
                <w:szCs w:val="28"/>
              </w:rPr>
            </w:pPr>
            <w:r w:rsidRPr="006B2F22">
              <w:rPr>
                <w:bCs/>
                <w:color w:val="000000"/>
                <w:sz w:val="28"/>
                <w:szCs w:val="28"/>
              </w:rPr>
              <w:t>Степінь рециркуляції</w:t>
            </w:r>
          </w:p>
        </w:tc>
        <w:tc>
          <w:tcPr>
            <w:tcW w:w="1654" w:type="dxa"/>
          </w:tcPr>
          <w:p w:rsidR="00765522" w:rsidRPr="006B2F22" w:rsidRDefault="00765522" w:rsidP="00765522">
            <w:pPr>
              <w:spacing w:line="360" w:lineRule="auto"/>
              <w:ind w:firstLine="0"/>
              <w:jc w:val="center"/>
              <w:rPr>
                <w:sz w:val="28"/>
                <w:szCs w:val="28"/>
              </w:rPr>
            </w:pPr>
            <w:r w:rsidRPr="006B2F22">
              <w:rPr>
                <w:sz w:val="28"/>
                <w:szCs w:val="28"/>
              </w:rPr>
              <w:t>r</w:t>
            </w:r>
          </w:p>
        </w:tc>
        <w:tc>
          <w:tcPr>
            <w:tcW w:w="1418" w:type="dxa"/>
          </w:tcPr>
          <w:p w:rsidR="00765522" w:rsidRPr="006B2F22" w:rsidRDefault="00765522" w:rsidP="00765522">
            <w:pPr>
              <w:spacing w:line="360" w:lineRule="auto"/>
              <w:ind w:firstLine="0"/>
              <w:jc w:val="center"/>
              <w:rPr>
                <w:sz w:val="28"/>
                <w:szCs w:val="28"/>
              </w:rPr>
            </w:pPr>
            <w:r w:rsidRPr="006B2F22">
              <w:rPr>
                <w:sz w:val="28"/>
                <w:szCs w:val="28"/>
              </w:rPr>
              <w:t>-</w:t>
            </w:r>
          </w:p>
        </w:tc>
        <w:tc>
          <w:tcPr>
            <w:tcW w:w="2977" w:type="dxa"/>
          </w:tcPr>
          <w:p w:rsidR="00765522" w:rsidRPr="006B2F22" w:rsidRDefault="00765522" w:rsidP="00765522">
            <w:pPr>
              <w:spacing w:line="360" w:lineRule="auto"/>
              <w:ind w:firstLine="0"/>
              <w:jc w:val="center"/>
              <w:rPr>
                <w:sz w:val="28"/>
                <w:szCs w:val="28"/>
              </w:rPr>
            </w:pPr>
            <w:r w:rsidRPr="006B2F22">
              <w:rPr>
                <w:sz w:val="28"/>
                <w:szCs w:val="28"/>
              </w:rPr>
              <w:t>0,76</w:t>
            </w:r>
          </w:p>
        </w:tc>
      </w:tr>
      <w:tr w:rsidR="00765522" w:rsidRPr="006B2F22" w:rsidTr="00775102">
        <w:trPr>
          <w:trHeight w:val="551"/>
        </w:trPr>
        <w:tc>
          <w:tcPr>
            <w:tcW w:w="2990" w:type="dxa"/>
          </w:tcPr>
          <w:p w:rsidR="00765522" w:rsidRPr="006B2F22" w:rsidRDefault="00765522" w:rsidP="00765522">
            <w:pPr>
              <w:spacing w:line="360" w:lineRule="auto"/>
              <w:ind w:firstLine="0"/>
              <w:jc w:val="center"/>
              <w:rPr>
                <w:sz w:val="28"/>
                <w:szCs w:val="28"/>
              </w:rPr>
            </w:pPr>
            <w:r w:rsidRPr="006B2F22">
              <w:rPr>
                <w:bCs/>
                <w:color w:val="000000"/>
                <w:sz w:val="28"/>
                <w:szCs w:val="28"/>
              </w:rPr>
              <w:t>Об’єм аеротенка</w:t>
            </w:r>
          </w:p>
        </w:tc>
        <w:tc>
          <w:tcPr>
            <w:tcW w:w="1654" w:type="dxa"/>
          </w:tcPr>
          <w:p w:rsidR="00765522" w:rsidRPr="006B2F22" w:rsidRDefault="00765522" w:rsidP="00765522">
            <w:pPr>
              <w:spacing w:line="360" w:lineRule="auto"/>
              <w:ind w:firstLine="0"/>
              <w:jc w:val="center"/>
              <w:rPr>
                <w:sz w:val="28"/>
                <w:szCs w:val="28"/>
              </w:rPr>
            </w:pPr>
            <w:r w:rsidRPr="006B2F22">
              <w:rPr>
                <w:bCs/>
                <w:color w:val="000000"/>
                <w:sz w:val="28"/>
                <w:szCs w:val="28"/>
              </w:rPr>
              <w:t>V</w:t>
            </w:r>
            <w:r w:rsidRPr="006B2F22">
              <w:rPr>
                <w:bCs/>
                <w:color w:val="000000"/>
                <w:sz w:val="28"/>
                <w:szCs w:val="28"/>
                <w:vertAlign w:val="subscript"/>
              </w:rPr>
              <w:t>a</w:t>
            </w:r>
          </w:p>
        </w:tc>
        <w:tc>
          <w:tcPr>
            <w:tcW w:w="1418" w:type="dxa"/>
          </w:tcPr>
          <w:p w:rsidR="00765522" w:rsidRPr="006B2F22" w:rsidRDefault="00765522" w:rsidP="00765522">
            <w:pPr>
              <w:spacing w:line="360" w:lineRule="auto"/>
              <w:ind w:firstLine="0"/>
              <w:jc w:val="center"/>
              <w:rPr>
                <w:sz w:val="28"/>
                <w:szCs w:val="28"/>
              </w:rPr>
            </w:pPr>
            <w:r w:rsidRPr="006B2F22">
              <w:rPr>
                <w:bCs/>
                <w:color w:val="000000"/>
                <w:sz w:val="28"/>
                <w:szCs w:val="28"/>
              </w:rPr>
              <w:t>м</w:t>
            </w:r>
            <w:r w:rsidRPr="006B2F22">
              <w:rPr>
                <w:bCs/>
                <w:color w:val="000000"/>
                <w:sz w:val="28"/>
                <w:szCs w:val="28"/>
                <w:vertAlign w:val="superscript"/>
              </w:rPr>
              <w:t>3</w:t>
            </w:r>
          </w:p>
        </w:tc>
        <w:tc>
          <w:tcPr>
            <w:tcW w:w="2977" w:type="dxa"/>
          </w:tcPr>
          <w:p w:rsidR="00765522" w:rsidRPr="006B2F22" w:rsidRDefault="00765522" w:rsidP="00765522">
            <w:pPr>
              <w:spacing w:line="360" w:lineRule="auto"/>
              <w:ind w:firstLine="0"/>
              <w:jc w:val="center"/>
              <w:rPr>
                <w:sz w:val="28"/>
                <w:szCs w:val="28"/>
              </w:rPr>
            </w:pPr>
            <w:r w:rsidRPr="006B2F22">
              <w:rPr>
                <w:sz w:val="28"/>
                <w:szCs w:val="28"/>
              </w:rPr>
              <w:t>1598,95</w:t>
            </w:r>
          </w:p>
        </w:tc>
      </w:tr>
      <w:tr w:rsidR="00765522" w:rsidRPr="006B2F22" w:rsidTr="00775102">
        <w:trPr>
          <w:trHeight w:val="551"/>
        </w:trPr>
        <w:tc>
          <w:tcPr>
            <w:tcW w:w="2990" w:type="dxa"/>
          </w:tcPr>
          <w:p w:rsidR="00765522" w:rsidRPr="006B2F22" w:rsidRDefault="00765522" w:rsidP="00765522">
            <w:pPr>
              <w:spacing w:line="360" w:lineRule="auto"/>
              <w:ind w:firstLine="0"/>
              <w:jc w:val="center"/>
              <w:rPr>
                <w:sz w:val="28"/>
                <w:szCs w:val="28"/>
              </w:rPr>
            </w:pPr>
            <w:r w:rsidRPr="006B2F22">
              <w:rPr>
                <w:bCs/>
                <w:color w:val="000000"/>
                <w:sz w:val="28"/>
                <w:szCs w:val="28"/>
              </w:rPr>
              <w:t>Об’єм регенератора</w:t>
            </w:r>
          </w:p>
        </w:tc>
        <w:tc>
          <w:tcPr>
            <w:tcW w:w="1654" w:type="dxa"/>
          </w:tcPr>
          <w:p w:rsidR="00765522" w:rsidRPr="006B2F22" w:rsidRDefault="00765522" w:rsidP="00765522">
            <w:pPr>
              <w:spacing w:line="360" w:lineRule="auto"/>
              <w:ind w:firstLine="0"/>
              <w:jc w:val="center"/>
              <w:rPr>
                <w:sz w:val="28"/>
                <w:szCs w:val="28"/>
              </w:rPr>
            </w:pPr>
            <w:r w:rsidRPr="006B2F22">
              <w:rPr>
                <w:bCs/>
                <w:color w:val="000000"/>
                <w:sz w:val="28"/>
                <w:szCs w:val="28"/>
              </w:rPr>
              <w:t>V</w:t>
            </w:r>
            <w:r w:rsidRPr="006B2F22">
              <w:rPr>
                <w:bCs/>
                <w:color w:val="000000"/>
                <w:sz w:val="28"/>
                <w:szCs w:val="28"/>
                <w:vertAlign w:val="subscript"/>
              </w:rPr>
              <w:t>р</w:t>
            </w:r>
          </w:p>
        </w:tc>
        <w:tc>
          <w:tcPr>
            <w:tcW w:w="1418" w:type="dxa"/>
          </w:tcPr>
          <w:p w:rsidR="00765522" w:rsidRPr="006B2F22" w:rsidRDefault="00765522" w:rsidP="00765522">
            <w:pPr>
              <w:spacing w:line="360" w:lineRule="auto"/>
              <w:ind w:firstLine="0"/>
              <w:jc w:val="center"/>
              <w:rPr>
                <w:sz w:val="28"/>
                <w:szCs w:val="28"/>
              </w:rPr>
            </w:pPr>
            <w:r w:rsidRPr="006B2F22">
              <w:rPr>
                <w:bCs/>
                <w:color w:val="000000"/>
                <w:sz w:val="28"/>
                <w:szCs w:val="28"/>
              </w:rPr>
              <w:t>м</w:t>
            </w:r>
            <w:r w:rsidRPr="006B2F22">
              <w:rPr>
                <w:bCs/>
                <w:color w:val="000000"/>
                <w:sz w:val="28"/>
                <w:szCs w:val="28"/>
                <w:vertAlign w:val="superscript"/>
              </w:rPr>
              <w:t>3</w:t>
            </w:r>
          </w:p>
        </w:tc>
        <w:tc>
          <w:tcPr>
            <w:tcW w:w="2977" w:type="dxa"/>
          </w:tcPr>
          <w:p w:rsidR="00765522" w:rsidRPr="006B2F22" w:rsidRDefault="00765522" w:rsidP="00765522">
            <w:pPr>
              <w:spacing w:line="360" w:lineRule="auto"/>
              <w:ind w:firstLine="0"/>
              <w:jc w:val="center"/>
              <w:rPr>
                <w:sz w:val="28"/>
                <w:szCs w:val="28"/>
              </w:rPr>
            </w:pPr>
            <w:r w:rsidRPr="006B2F22">
              <w:rPr>
                <w:sz w:val="28"/>
                <w:szCs w:val="28"/>
              </w:rPr>
              <w:t>1247,98</w:t>
            </w:r>
          </w:p>
        </w:tc>
      </w:tr>
      <w:tr w:rsidR="00765522" w:rsidRPr="006B2F22" w:rsidTr="00775102">
        <w:trPr>
          <w:trHeight w:val="551"/>
        </w:trPr>
        <w:tc>
          <w:tcPr>
            <w:tcW w:w="2990" w:type="dxa"/>
          </w:tcPr>
          <w:p w:rsidR="00765522" w:rsidRPr="006B2F22" w:rsidRDefault="00765522" w:rsidP="00765522">
            <w:pPr>
              <w:spacing w:line="360" w:lineRule="auto"/>
              <w:ind w:firstLine="0"/>
              <w:jc w:val="center"/>
              <w:rPr>
                <w:bCs/>
                <w:color w:val="000000"/>
                <w:sz w:val="28"/>
                <w:szCs w:val="28"/>
              </w:rPr>
            </w:pPr>
            <w:r w:rsidRPr="006B2F22">
              <w:rPr>
                <w:bCs/>
                <w:color w:val="000000"/>
                <w:sz w:val="28"/>
                <w:szCs w:val="28"/>
              </w:rPr>
              <w:t>Приріст активного мулу в аеротенку</w:t>
            </w:r>
          </w:p>
        </w:tc>
        <w:tc>
          <w:tcPr>
            <w:tcW w:w="1654" w:type="dxa"/>
          </w:tcPr>
          <w:p w:rsidR="00765522" w:rsidRPr="006B2F22" w:rsidRDefault="00765522" w:rsidP="00765522">
            <w:pPr>
              <w:spacing w:line="360" w:lineRule="auto"/>
              <w:ind w:firstLine="0"/>
              <w:jc w:val="center"/>
              <w:rPr>
                <w:bCs/>
                <w:color w:val="000000"/>
                <w:sz w:val="28"/>
                <w:szCs w:val="28"/>
              </w:rPr>
            </w:pPr>
            <w:r w:rsidRPr="006B2F22">
              <w:rPr>
                <w:bCs/>
                <w:color w:val="000000"/>
                <w:sz w:val="28"/>
                <w:szCs w:val="28"/>
              </w:rPr>
              <w:t>П</w:t>
            </w:r>
          </w:p>
        </w:tc>
        <w:tc>
          <w:tcPr>
            <w:tcW w:w="1418" w:type="dxa"/>
          </w:tcPr>
          <w:p w:rsidR="00765522" w:rsidRPr="006B2F22" w:rsidRDefault="00765522" w:rsidP="00765522">
            <w:pPr>
              <w:spacing w:line="360" w:lineRule="auto"/>
              <w:ind w:firstLine="0"/>
              <w:jc w:val="center"/>
              <w:rPr>
                <w:bCs/>
                <w:color w:val="000000"/>
                <w:sz w:val="28"/>
                <w:szCs w:val="28"/>
              </w:rPr>
            </w:pPr>
            <w:r w:rsidRPr="006B2F22">
              <w:rPr>
                <w:bCs/>
                <w:color w:val="000000"/>
                <w:sz w:val="28"/>
                <w:szCs w:val="28"/>
              </w:rPr>
              <w:t>мг/л</w:t>
            </w:r>
          </w:p>
        </w:tc>
        <w:tc>
          <w:tcPr>
            <w:tcW w:w="2977" w:type="dxa"/>
          </w:tcPr>
          <w:p w:rsidR="00765522" w:rsidRPr="006B2F22" w:rsidRDefault="00765522" w:rsidP="00765522">
            <w:pPr>
              <w:spacing w:line="360" w:lineRule="auto"/>
              <w:ind w:firstLine="0"/>
              <w:jc w:val="center"/>
              <w:rPr>
                <w:sz w:val="28"/>
                <w:szCs w:val="28"/>
              </w:rPr>
            </w:pPr>
            <w:r w:rsidRPr="006B2F22">
              <w:rPr>
                <w:sz w:val="28"/>
                <w:szCs w:val="28"/>
              </w:rPr>
              <w:t>220,00</w:t>
            </w:r>
          </w:p>
        </w:tc>
      </w:tr>
    </w:tbl>
    <w:p w:rsidR="00996C58" w:rsidRPr="006B2F22" w:rsidRDefault="00996C58" w:rsidP="00996C58">
      <w:pPr>
        <w:tabs>
          <w:tab w:val="left" w:pos="1927"/>
        </w:tabs>
        <w:spacing w:line="360" w:lineRule="auto"/>
        <w:ind w:firstLine="709"/>
        <w:rPr>
          <w:color w:val="000000"/>
          <w:sz w:val="28"/>
          <w:szCs w:val="28"/>
        </w:rPr>
      </w:pPr>
      <w:r w:rsidRPr="006B2F22">
        <w:rPr>
          <w:color w:val="000000" w:themeColor="text1"/>
          <w:sz w:val="28"/>
          <w:szCs w:val="28"/>
        </w:rPr>
        <w:t xml:space="preserve">За результатами розрахунку який представлений на рисунку 2.8 </w:t>
      </w:r>
      <w:r w:rsidRPr="006B2F22">
        <w:rPr>
          <w:sz w:val="28"/>
          <w:szCs w:val="28"/>
        </w:rPr>
        <w:t xml:space="preserve">було визначено основні конструктивні розміри типового апарата, які можуть бути використані при побудові креслення загального вигляду. Типовий апарат був обраний 902-2-92.  В програмному модулі  </w:t>
      </w:r>
      <w:r w:rsidRPr="006B2F22">
        <w:rPr>
          <w:color w:val="000000"/>
          <w:sz w:val="28"/>
          <w:szCs w:val="28"/>
        </w:rPr>
        <w:t>обраний тип підкреслюється жовтим кольором, а розрахований об’єм – зеленим.</w:t>
      </w:r>
    </w:p>
    <w:p w:rsidR="00996C58" w:rsidRPr="006B2F22" w:rsidRDefault="00996C58" w:rsidP="00996C58">
      <w:pPr>
        <w:spacing w:line="360" w:lineRule="auto"/>
        <w:ind w:firstLine="709"/>
        <w:rPr>
          <w:sz w:val="28"/>
          <w:szCs w:val="28"/>
        </w:rPr>
      </w:pPr>
      <w:r w:rsidRPr="006B2F22">
        <w:rPr>
          <w:sz w:val="28"/>
          <w:szCs w:val="28"/>
        </w:rPr>
        <w:t xml:space="preserve">З метою розробки програмного модуля для автоматизації проектування аеротенків в системах біологічного очищення стічних вод було проведено алгоритмізацію із застосуванням апроксимації табличних даних щодо системи аерації. Зокрема отримані залежності щодо визначення: коефіцієнту, який враховує тип аератора залежно від відношення площі аеруємої зони до площі аеротенка; коефіцієнту, що залежить від глибини занурення аератора; максимальної та мінімальної інтенсивності аерації; мулового індексу від навантаження на мул. А також було визначено основні конструктивні розміри типового апарата завдяки програмному модулю. </w:t>
      </w:r>
    </w:p>
    <w:p w:rsidR="004C1F0A" w:rsidRPr="006B2F22" w:rsidRDefault="004C1F0A" w:rsidP="00996C58">
      <w:pPr>
        <w:spacing w:line="360" w:lineRule="auto"/>
        <w:ind w:firstLine="709"/>
        <w:rPr>
          <w:sz w:val="28"/>
          <w:szCs w:val="28"/>
        </w:rPr>
      </w:pPr>
    </w:p>
    <w:p w:rsidR="00996C58" w:rsidRPr="006B2F22" w:rsidRDefault="00996C58" w:rsidP="00DA1579">
      <w:pPr>
        <w:autoSpaceDE w:val="0"/>
        <w:autoSpaceDN w:val="0"/>
        <w:adjustRightInd w:val="0"/>
        <w:spacing w:line="360" w:lineRule="auto"/>
        <w:ind w:firstLine="709"/>
        <w:rPr>
          <w:szCs w:val="28"/>
        </w:rPr>
      </w:pPr>
    </w:p>
    <w:p w:rsidR="00DA1579" w:rsidRPr="006B2F22" w:rsidRDefault="00DA1579" w:rsidP="00DA1579">
      <w:pPr>
        <w:autoSpaceDE w:val="0"/>
        <w:autoSpaceDN w:val="0"/>
        <w:adjustRightInd w:val="0"/>
        <w:spacing w:line="360" w:lineRule="auto"/>
        <w:ind w:firstLine="709"/>
        <w:rPr>
          <w:szCs w:val="28"/>
        </w:rPr>
        <w:sectPr w:rsidR="00DA1579" w:rsidRPr="006B2F22" w:rsidSect="00775102">
          <w:headerReference w:type="default" r:id="rId144"/>
          <w:pgSz w:w="11906" w:h="16838" w:code="9"/>
          <w:pgMar w:top="1098" w:right="1276" w:bottom="1418" w:left="1701" w:header="567" w:footer="1418" w:gutter="0"/>
          <w:cols w:space="708"/>
          <w:docGrid w:linePitch="360"/>
        </w:sectPr>
      </w:pPr>
    </w:p>
    <w:p w:rsidR="00DA1579" w:rsidRPr="006B2F22" w:rsidRDefault="00DA1579" w:rsidP="00DA1579">
      <w:pPr>
        <w:autoSpaceDE w:val="0"/>
        <w:autoSpaceDN w:val="0"/>
        <w:adjustRightInd w:val="0"/>
        <w:spacing w:line="360" w:lineRule="auto"/>
        <w:ind w:firstLine="709"/>
        <w:rPr>
          <w:szCs w:val="28"/>
        </w:rPr>
      </w:pPr>
    </w:p>
    <w:p w:rsidR="00DA1579" w:rsidRPr="006B2F22" w:rsidRDefault="00DA1579" w:rsidP="00DA1579">
      <w:pPr>
        <w:autoSpaceDE w:val="0"/>
        <w:autoSpaceDN w:val="0"/>
        <w:adjustRightInd w:val="0"/>
        <w:spacing w:line="360" w:lineRule="auto"/>
        <w:ind w:firstLine="709"/>
        <w:jc w:val="center"/>
        <w:rPr>
          <w:szCs w:val="28"/>
        </w:rPr>
      </w:pPr>
      <w:r w:rsidRPr="006B2F22">
        <w:rPr>
          <w:noProof/>
          <w:szCs w:val="28"/>
          <w:lang w:val="ru-RU"/>
        </w:rPr>
        <w:drawing>
          <wp:inline distT="0" distB="0" distL="0" distR="0">
            <wp:extent cx="7362825" cy="4799965"/>
            <wp:effectExtent l="19050" t="19050" r="28575" b="19685"/>
            <wp:docPr id="644" name="Рисунок 1"/>
            <wp:cNvGraphicFramePr/>
            <a:graphic xmlns:a="http://schemas.openxmlformats.org/drawingml/2006/main">
              <a:graphicData uri="http://schemas.openxmlformats.org/drawingml/2006/picture">
                <pic:pic xmlns:pic="http://schemas.openxmlformats.org/drawingml/2006/picture">
                  <pic:nvPicPr>
                    <pic:cNvPr id="6" name="Рисунок 5"/>
                    <pic:cNvPicPr/>
                  </pic:nvPicPr>
                  <pic:blipFill rotWithShape="1">
                    <a:blip r:embed="rId145" cstate="print"/>
                    <a:srcRect l="2743" t="3603" r="38173" b="12321"/>
                    <a:stretch/>
                  </pic:blipFill>
                  <pic:spPr bwMode="auto">
                    <a:xfrm>
                      <a:off x="0" y="0"/>
                      <a:ext cx="7363373" cy="4800322"/>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rsidR="00DA1579" w:rsidRPr="006B2F22" w:rsidRDefault="004B3133" w:rsidP="00DA1579">
      <w:pPr>
        <w:autoSpaceDE w:val="0"/>
        <w:autoSpaceDN w:val="0"/>
        <w:adjustRightInd w:val="0"/>
        <w:spacing w:line="360" w:lineRule="auto"/>
        <w:ind w:firstLine="709"/>
        <w:jc w:val="center"/>
        <w:rPr>
          <w:sz w:val="28"/>
          <w:szCs w:val="28"/>
        </w:rPr>
      </w:pPr>
      <w:r>
        <w:rPr>
          <w:noProof/>
          <w:sz w:val="28"/>
          <w:szCs w:val="28"/>
          <w:lang w:val="ru-RU"/>
        </w:rPr>
        <mc:AlternateContent>
          <mc:Choice Requires="wps">
            <w:drawing>
              <wp:anchor distT="0" distB="0" distL="114300" distR="114300" simplePos="0" relativeHeight="251665408" behindDoc="0" locked="0" layoutInCell="1" allowOverlap="1">
                <wp:simplePos x="0" y="0"/>
                <wp:positionH relativeFrom="column">
                  <wp:posOffset>8800465</wp:posOffset>
                </wp:positionH>
                <wp:positionV relativeFrom="paragraph">
                  <wp:posOffset>413385</wp:posOffset>
                </wp:positionV>
                <wp:extent cx="465455" cy="365760"/>
                <wp:effectExtent l="0" t="3810" r="0" b="0"/>
                <wp:wrapNone/>
                <wp:docPr id="15" name="Rectangle 4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465455" cy="3657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1139" w:rsidRDefault="007A1139" w:rsidP="00775102">
                            <w:pPr>
                              <w:ind w:firstLine="0"/>
                            </w:pPr>
                            <w:r>
                              <w:t>58</w:t>
                            </w: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89" o:spid="_x0000_s1226" style="position:absolute;left:0;text-align:left;margin-left:692.95pt;margin-top:32.55pt;width:36.65pt;height:28.8pt;rotation:90;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" filled="f" stroked="f">
                <v:textbox style="layout-flow:vertical">
                  <w:txbxContent>
                    <w:p w:rsidR="007A1139" w:rsidRDefault="007A1139" w:rsidP="00775102">
                      <w:pPr>
                        <w:ind w:firstLine="0"/>
                      </w:pPr>
                      <w:r>
                        <w:t>58</w:t>
                      </w:r>
                    </w:p>
                  </w:txbxContent>
                </v:textbox>
              </v:rect>
            </w:pict>
          </mc:Fallback>
        </mc:AlternateContent>
      </w:r>
      <w:r w:rsidR="00DA1579" w:rsidRPr="006B2F22">
        <w:rPr>
          <w:sz w:val="28"/>
          <w:szCs w:val="28"/>
        </w:rPr>
        <w:t>Рисунок 2.7 – Введення вхідних даних</w:t>
      </w:r>
    </w:p>
    <w:p w:rsidR="00DA1579" w:rsidRPr="006B2F22" w:rsidRDefault="00DA1579" w:rsidP="00DA1579">
      <w:pPr>
        <w:autoSpaceDE w:val="0"/>
        <w:autoSpaceDN w:val="0"/>
        <w:adjustRightInd w:val="0"/>
        <w:spacing w:line="360" w:lineRule="auto"/>
        <w:ind w:firstLine="709"/>
        <w:rPr>
          <w:szCs w:val="28"/>
        </w:rPr>
        <w:sectPr w:rsidR="00DA1579" w:rsidRPr="006B2F22" w:rsidSect="00DA1579">
          <w:headerReference w:type="default" r:id="rId146"/>
          <w:pgSz w:w="16838" w:h="11906" w:orient="landscape" w:code="9"/>
          <w:pgMar w:top="1701" w:right="1418" w:bottom="1276" w:left="1418" w:header="0" w:footer="1418" w:gutter="0"/>
          <w:cols w:space="708"/>
          <w:docGrid w:linePitch="360"/>
        </w:sectPr>
      </w:pPr>
    </w:p>
    <w:p w:rsidR="00DA1579" w:rsidRPr="006B2F22" w:rsidRDefault="00DA1579" w:rsidP="00DA1579">
      <w:pPr>
        <w:spacing w:after="200" w:line="276" w:lineRule="auto"/>
        <w:ind w:firstLine="0"/>
        <w:jc w:val="center"/>
        <w:rPr>
          <w:szCs w:val="28"/>
        </w:rPr>
      </w:pPr>
      <w:r w:rsidRPr="006B2F22">
        <w:rPr>
          <w:noProof/>
          <w:szCs w:val="28"/>
          <w:lang w:val="ru-RU"/>
        </w:rPr>
        <w:lastRenderedPageBreak/>
        <w:drawing>
          <wp:inline distT="0" distB="0" distL="0" distR="0">
            <wp:extent cx="7162800" cy="5180965"/>
            <wp:effectExtent l="19050" t="19050" r="19050" b="19685"/>
            <wp:docPr id="645" name="Рисунок 2"/>
            <wp:cNvGraphicFramePr/>
            <a:graphic xmlns:a="http://schemas.openxmlformats.org/drawingml/2006/main">
              <a:graphicData uri="http://schemas.openxmlformats.org/drawingml/2006/picture">
                <pic:pic xmlns:pic="http://schemas.openxmlformats.org/drawingml/2006/picture">
                  <pic:nvPicPr>
                    <pic:cNvPr id="5" name="Рисунок 4"/>
                    <pic:cNvPicPr/>
                  </pic:nvPicPr>
                  <pic:blipFill rotWithShape="1">
                    <a:blip r:embed="rId147" cstate="print"/>
                    <a:srcRect l="2565" t="3023" r="38140" b="11027"/>
                    <a:stretch/>
                  </pic:blipFill>
                  <pic:spPr bwMode="auto">
                    <a:xfrm>
                      <a:off x="0" y="0"/>
                      <a:ext cx="7166087" cy="5183343"/>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rsidR="00DA1579" w:rsidRPr="006B2F22" w:rsidRDefault="004B3133" w:rsidP="00DA1579">
      <w:pPr>
        <w:spacing w:after="200" w:line="276" w:lineRule="auto"/>
        <w:ind w:firstLine="0"/>
        <w:jc w:val="center"/>
        <w:rPr>
          <w:sz w:val="28"/>
          <w:szCs w:val="28"/>
        </w:rPr>
      </w:pPr>
      <w:r>
        <w:rPr>
          <w:noProof/>
          <w:sz w:val="28"/>
          <w:szCs w:val="28"/>
          <w:lang w:val="ru-RU"/>
        </w:rPr>
        <mc:AlternateContent>
          <mc:Choice Requires="wps">
            <w:drawing>
              <wp:anchor distT="0" distB="0" distL="114300" distR="114300" simplePos="0" relativeHeight="251666432" behindDoc="0" locked="0" layoutInCell="1" allowOverlap="1">
                <wp:simplePos x="0" y="0"/>
                <wp:positionH relativeFrom="column">
                  <wp:posOffset>8930640</wp:posOffset>
                </wp:positionH>
                <wp:positionV relativeFrom="paragraph">
                  <wp:posOffset>368300</wp:posOffset>
                </wp:positionV>
                <wp:extent cx="465455" cy="365760"/>
                <wp:effectExtent l="3810" t="1270" r="1905" b="0"/>
                <wp:wrapNone/>
                <wp:docPr id="14" name="Rectangle 4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465455" cy="3657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1139" w:rsidRDefault="007A1139" w:rsidP="00775102">
                            <w:pPr>
                              <w:ind w:firstLine="0"/>
                            </w:pPr>
                            <w:r>
                              <w:t>59</w:t>
                            </w: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90" o:spid="_x0000_s1227" style="position:absolute;left:0;text-align:left;margin-left:703.2pt;margin-top:29pt;width:36.65pt;height:28.8pt;rotation:90;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" filled="f" stroked="f">
                <v:textbox style="layout-flow:vertical">
                  <w:txbxContent>
                    <w:p w:rsidR="007A1139" w:rsidRDefault="007A1139" w:rsidP="00775102">
                      <w:pPr>
                        <w:ind w:firstLine="0"/>
                      </w:pPr>
                      <w:r>
                        <w:t>59</w:t>
                      </w:r>
                    </w:p>
                  </w:txbxContent>
                </v:textbox>
              </v:rect>
            </w:pict>
          </mc:Fallback>
        </mc:AlternateContent>
      </w:r>
      <w:r w:rsidR="00DA1579" w:rsidRPr="006B2F22">
        <w:rPr>
          <w:sz w:val="28"/>
          <w:szCs w:val="28"/>
        </w:rPr>
        <w:t>Рисунок 2.8 – Відображення результатів розрахунку</w:t>
      </w:r>
    </w:p>
    <w:p w:rsidR="00DA1579" w:rsidRPr="006B2F22" w:rsidRDefault="00DA1579" w:rsidP="00DA1579">
      <w:pPr>
        <w:spacing w:after="200" w:line="276" w:lineRule="auto"/>
        <w:ind w:firstLine="0"/>
        <w:jc w:val="center"/>
        <w:rPr>
          <w:szCs w:val="28"/>
        </w:rPr>
      </w:pPr>
      <w:r w:rsidRPr="006B2F22">
        <w:rPr>
          <w:noProof/>
          <w:szCs w:val="28"/>
          <w:lang w:val="ru-RU"/>
        </w:rPr>
        <w:lastRenderedPageBreak/>
        <w:drawing>
          <wp:inline distT="0" distB="0" distL="0" distR="0">
            <wp:extent cx="5848350" cy="5085754"/>
            <wp:effectExtent l="0" t="0" r="0" b="635"/>
            <wp:docPr id="647" name="Рисунок 6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148" cstate="print">
                      <a:extLst>
                        <a:ext uri="{28A0092B-C50C-407E-A947-70E740481C1C}">
                          <a14:useLocalDpi xmlns:a14="http://schemas.microsoft.com/office/drawing/2010/main" val="0"/>
                        </a:ext>
                      </a:extLst>
                    </a:blip>
                    <a:srcRect/>
                    <a:stretch>
                      <a:fillRect/>
                    </a:stretch>
                  </pic:blipFill>
                  <pic:spPr bwMode="auto">
                    <a:xfrm>
                      <a:off x="0" y="0"/>
                      <a:ext cx="5848992" cy="5086312"/>
                    </a:xfrm>
                    <a:prstGeom prst="rect">
                      <a:avLst/>
                    </a:prstGeom>
                    <a:noFill/>
                  </pic:spPr>
                </pic:pic>
              </a:graphicData>
            </a:graphic>
          </wp:inline>
        </w:drawing>
      </w:r>
    </w:p>
    <w:p w:rsidR="00DA1579" w:rsidRPr="006B2F22" w:rsidRDefault="00DA1579" w:rsidP="00DA1579">
      <w:pPr>
        <w:spacing w:after="200" w:line="276" w:lineRule="auto"/>
        <w:ind w:firstLine="0"/>
        <w:jc w:val="center"/>
        <w:rPr>
          <w:sz w:val="28"/>
          <w:szCs w:val="28"/>
        </w:rPr>
      </w:pPr>
      <w:r w:rsidRPr="006B2F22">
        <w:rPr>
          <w:sz w:val="28"/>
          <w:szCs w:val="28"/>
        </w:rPr>
        <w:t>Рисунок 2.9 – Відображення результатів збереження даних у MS Word</w:t>
      </w:r>
    </w:p>
    <w:p w:rsidR="00DA1579" w:rsidRPr="006B2F22" w:rsidRDefault="004B3133" w:rsidP="00DA1579">
      <w:pPr>
        <w:spacing w:after="200" w:line="276" w:lineRule="auto"/>
        <w:ind w:firstLine="0"/>
        <w:jc w:val="left"/>
        <w:rPr>
          <w:sz w:val="28"/>
          <w:szCs w:val="28"/>
        </w:rPr>
        <w:sectPr w:rsidR="00DA1579" w:rsidRPr="006B2F22" w:rsidSect="00DA1579">
          <w:pgSz w:w="16838" w:h="11906" w:orient="landscape" w:code="9"/>
          <w:pgMar w:top="1701" w:right="1418" w:bottom="1276" w:left="1418" w:header="0" w:footer="1418" w:gutter="0"/>
          <w:cols w:space="708"/>
          <w:docGrid w:linePitch="360"/>
        </w:sectPr>
      </w:pPr>
      <w:r>
        <w:rPr>
          <w:noProof/>
          <w:sz w:val="28"/>
          <w:szCs w:val="28"/>
          <w:lang w:val="ru-RU"/>
        </w:rPr>
        <mc:AlternateContent>
          <mc:Choice Requires="wps">
            <w:drawing>
              <wp:anchor distT="0" distB="0" distL="114300" distR="114300" simplePos="0" relativeHeight="251667456" behindDoc="0" locked="0" layoutInCell="1" allowOverlap="1">
                <wp:simplePos x="0" y="0"/>
                <wp:positionH relativeFrom="column">
                  <wp:posOffset>8835390</wp:posOffset>
                </wp:positionH>
                <wp:positionV relativeFrom="paragraph">
                  <wp:posOffset>55880</wp:posOffset>
                </wp:positionV>
                <wp:extent cx="465455" cy="365760"/>
                <wp:effectExtent l="3810" t="3175" r="1905" b="0"/>
                <wp:wrapNone/>
                <wp:docPr id="12" name="Rectangle 4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465455" cy="3657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1139" w:rsidRDefault="007A1139" w:rsidP="00775102">
                            <w:pPr>
                              <w:ind w:firstLine="0"/>
                            </w:pPr>
                            <w:r>
                              <w:t>60</w:t>
                            </w: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91" o:spid="_x0000_s1228" style="position:absolute;margin-left:695.7pt;margin-top:4.4pt;width:36.65pt;height:28.8pt;rotation:90;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" filled="f" stroked="f">
                <v:textbox style="layout-flow:vertical">
                  <w:txbxContent>
                    <w:p w:rsidR="007A1139" w:rsidRDefault="007A1139" w:rsidP="00775102">
                      <w:pPr>
                        <w:ind w:firstLine="0"/>
                      </w:pPr>
                      <w:r>
                        <w:t>60</w:t>
                      </w:r>
                    </w:p>
                  </w:txbxContent>
                </v:textbox>
              </v:rect>
            </w:pict>
          </mc:Fallback>
        </mc:AlternateContent>
      </w:r>
    </w:p>
    <w:p w:rsidR="00DA1579" w:rsidRPr="006B2F22" w:rsidRDefault="00DA1579" w:rsidP="00231E64">
      <w:pPr>
        <w:ind w:left="1134" w:hanging="567"/>
        <w:rPr>
          <w:b/>
          <w:spacing w:val="-4"/>
          <w:szCs w:val="28"/>
        </w:rPr>
      </w:pPr>
      <w:r w:rsidRPr="006B2F22">
        <w:rPr>
          <w:b/>
          <w:szCs w:val="28"/>
        </w:rPr>
        <w:lastRenderedPageBreak/>
        <w:t xml:space="preserve">3 ПРОЕКТУВАННЯ РЕКОНСТРУКЦІЇ </w:t>
      </w:r>
      <w:r w:rsidRPr="006B2F22">
        <w:rPr>
          <w:b/>
          <w:spacing w:val="-5"/>
          <w:szCs w:val="28"/>
        </w:rPr>
        <w:t xml:space="preserve">КАНАЛІЗАЦІЙНИХ </w:t>
      </w:r>
      <w:r w:rsidRPr="006B2F22">
        <w:rPr>
          <w:b/>
          <w:spacing w:val="-4"/>
          <w:szCs w:val="28"/>
        </w:rPr>
        <w:t xml:space="preserve">ОЧИСНИХ СПОРУД МІСТА </w:t>
      </w:r>
    </w:p>
    <w:p w:rsidR="00231E64" w:rsidRPr="006B2F22" w:rsidRDefault="00231E64" w:rsidP="00DA1579">
      <w:pPr>
        <w:rPr>
          <w:b/>
          <w:spacing w:val="-4"/>
          <w:szCs w:val="28"/>
        </w:rPr>
      </w:pPr>
    </w:p>
    <w:p w:rsidR="00DA1579" w:rsidRPr="006B2F22" w:rsidRDefault="00DA1579" w:rsidP="00231E64">
      <w:pPr>
        <w:pStyle w:val="a7"/>
        <w:spacing w:after="0" w:line="360" w:lineRule="auto"/>
        <w:ind w:left="993" w:hanging="426"/>
        <w:contextualSpacing w:val="0"/>
        <w:jc w:val="both"/>
        <w:rPr>
          <w:rFonts w:cs="Times New Roman"/>
          <w:b/>
          <w:color w:val="auto"/>
          <w:szCs w:val="28"/>
          <w:lang w:val="uk-UA"/>
        </w:rPr>
      </w:pPr>
      <w:r w:rsidRPr="006B2F22">
        <w:rPr>
          <w:rFonts w:cs="Times New Roman"/>
          <w:b/>
          <w:color w:val="auto"/>
          <w:szCs w:val="28"/>
          <w:lang w:val="uk-UA"/>
        </w:rPr>
        <w:t>3.1 Загальна характеристика каналізаційної системи очищення стічних вод міста</w:t>
      </w:r>
    </w:p>
    <w:p w:rsidR="00DA1579" w:rsidRPr="006B2F22" w:rsidRDefault="00DA1579" w:rsidP="00DA1579">
      <w:pPr>
        <w:shd w:val="clear" w:color="auto" w:fill="FFFFFF"/>
        <w:tabs>
          <w:tab w:val="left" w:pos="1128"/>
        </w:tabs>
        <w:spacing w:line="360" w:lineRule="auto"/>
        <w:ind w:firstLine="567"/>
        <w:rPr>
          <w:szCs w:val="28"/>
        </w:rPr>
      </w:pPr>
    </w:p>
    <w:p w:rsidR="00DA1579" w:rsidRPr="006B2F22" w:rsidRDefault="00DA1579" w:rsidP="00DA1579">
      <w:pPr>
        <w:shd w:val="clear" w:color="auto" w:fill="FFFFFF"/>
        <w:tabs>
          <w:tab w:val="left" w:pos="1128"/>
        </w:tabs>
        <w:spacing w:line="360" w:lineRule="auto"/>
        <w:ind w:firstLine="567"/>
        <w:rPr>
          <w:sz w:val="28"/>
          <w:szCs w:val="28"/>
        </w:rPr>
      </w:pPr>
      <w:r w:rsidRPr="006B2F22">
        <w:rPr>
          <w:sz w:val="28"/>
          <w:szCs w:val="28"/>
        </w:rPr>
        <w:t xml:space="preserve">На рисунку 3.1 представлена технологічна схема для спільної очистки стічних вод міста та підприємств. Вона є типовою і  використовується на багатьох </w:t>
      </w:r>
      <w:r w:rsidR="005A68DB">
        <w:rPr>
          <w:sz w:val="28"/>
          <w:szCs w:val="28"/>
        </w:rPr>
        <w:t>очисних спорудах міст України [1</w:t>
      </w:r>
      <w:r w:rsidRPr="006B2F22">
        <w:rPr>
          <w:sz w:val="28"/>
          <w:szCs w:val="28"/>
        </w:rPr>
        <w:t>].</w:t>
      </w:r>
    </w:p>
    <w:p w:rsidR="00DA1579" w:rsidRPr="006B2F22" w:rsidRDefault="00DA1579" w:rsidP="00DA1579">
      <w:pPr>
        <w:widowControl w:val="0"/>
        <w:shd w:val="clear" w:color="auto" w:fill="FFFFFF"/>
        <w:tabs>
          <w:tab w:val="left" w:pos="1075"/>
        </w:tabs>
        <w:autoSpaceDE w:val="0"/>
        <w:autoSpaceDN w:val="0"/>
        <w:adjustRightInd w:val="0"/>
        <w:spacing w:line="360" w:lineRule="auto"/>
        <w:ind w:firstLine="567"/>
        <w:rPr>
          <w:sz w:val="28"/>
          <w:szCs w:val="28"/>
        </w:rPr>
      </w:pPr>
      <w:r w:rsidRPr="006B2F22">
        <w:rPr>
          <w:bCs/>
          <w:sz w:val="28"/>
          <w:szCs w:val="28"/>
        </w:rPr>
        <w:t>У цій схемі в підсистемі “біоочистка” використовується 8 секцій трьохко</w:t>
      </w:r>
      <w:r w:rsidR="005A68DB">
        <w:rPr>
          <w:bCs/>
          <w:sz w:val="28"/>
          <w:szCs w:val="28"/>
        </w:rPr>
        <w:t>ридорних аеротенків змішувачів</w:t>
      </w:r>
      <w:r w:rsidRPr="006B2F22">
        <w:rPr>
          <w:bCs/>
          <w:sz w:val="28"/>
          <w:szCs w:val="28"/>
        </w:rPr>
        <w:t xml:space="preserve"> </w:t>
      </w:r>
      <w:r w:rsidRPr="006B2F22">
        <w:rPr>
          <w:sz w:val="28"/>
          <w:szCs w:val="28"/>
        </w:rPr>
        <w:t>загальним гідравлічним об'ємом 55,9 тис.м</w:t>
      </w:r>
      <w:r w:rsidRPr="006B2F22">
        <w:rPr>
          <w:sz w:val="28"/>
          <w:szCs w:val="28"/>
          <w:vertAlign w:val="superscript"/>
        </w:rPr>
        <w:t>3</w:t>
      </w:r>
      <w:r w:rsidRPr="006B2F22">
        <w:rPr>
          <w:sz w:val="28"/>
          <w:szCs w:val="28"/>
        </w:rPr>
        <w:t>.</w:t>
      </w:r>
      <w:r w:rsidR="00231E64" w:rsidRPr="006B2F22">
        <w:rPr>
          <w:sz w:val="28"/>
          <w:szCs w:val="28"/>
        </w:rPr>
        <w:t xml:space="preserve"> </w:t>
      </w:r>
      <w:r w:rsidRPr="006B2F22">
        <w:rPr>
          <w:sz w:val="28"/>
          <w:szCs w:val="28"/>
        </w:rPr>
        <w:t>Головним недоліком є недосконала система введення в секції аеротенків циркуляційного активного мулу, що не дозволяє контролювати розподіл його між секціями.По проекту реконструкції продуктивність очисних споруд мала становити 126 тис.м</w:t>
      </w:r>
      <w:r w:rsidRPr="006B2F22">
        <w:rPr>
          <w:sz w:val="28"/>
          <w:szCs w:val="28"/>
          <w:vertAlign w:val="superscript"/>
        </w:rPr>
        <w:t>3</w:t>
      </w:r>
      <w:r w:rsidRPr="006B2F22">
        <w:rPr>
          <w:sz w:val="28"/>
          <w:szCs w:val="28"/>
        </w:rPr>
        <w:t>/добу.</w:t>
      </w:r>
    </w:p>
    <w:p w:rsidR="00DA1579" w:rsidRPr="006B2F22" w:rsidRDefault="00DA1579" w:rsidP="00DA1579">
      <w:pPr>
        <w:shd w:val="clear" w:color="auto" w:fill="FFFFFF"/>
        <w:spacing w:line="360" w:lineRule="auto"/>
        <w:ind w:firstLine="567"/>
        <w:rPr>
          <w:sz w:val="28"/>
          <w:szCs w:val="28"/>
        </w:rPr>
      </w:pPr>
      <w:r w:rsidRPr="006B2F22">
        <w:rPr>
          <w:sz w:val="28"/>
          <w:szCs w:val="28"/>
        </w:rPr>
        <w:t>Для забезпечення належної очистки стічних вод в проекті розширення передбачена ціла низка заходів. Це зокрема:</w:t>
      </w:r>
    </w:p>
    <w:p w:rsidR="00DA1579" w:rsidRPr="006B2F22" w:rsidRDefault="00DA1579" w:rsidP="00231E64">
      <w:pPr>
        <w:widowControl w:val="0"/>
        <w:numPr>
          <w:ilvl w:val="0"/>
          <w:numId w:val="7"/>
        </w:numPr>
        <w:shd w:val="clear" w:color="auto" w:fill="FFFFFF"/>
        <w:autoSpaceDE w:val="0"/>
        <w:autoSpaceDN w:val="0"/>
        <w:adjustRightInd w:val="0"/>
        <w:spacing w:line="360" w:lineRule="auto"/>
        <w:ind w:left="0" w:firstLine="0"/>
        <w:rPr>
          <w:sz w:val="28"/>
          <w:szCs w:val="28"/>
        </w:rPr>
      </w:pPr>
      <w:r w:rsidRPr="006B2F22">
        <w:rPr>
          <w:sz w:val="28"/>
          <w:szCs w:val="28"/>
        </w:rPr>
        <w:t xml:space="preserve">збільшення дози циркуляційного активного мулу до 70% (зазвичай 30-40%); </w:t>
      </w:r>
    </w:p>
    <w:p w:rsidR="00DA1579" w:rsidRPr="006B2F22" w:rsidRDefault="00DA1579" w:rsidP="00231E64">
      <w:pPr>
        <w:widowControl w:val="0"/>
        <w:numPr>
          <w:ilvl w:val="0"/>
          <w:numId w:val="7"/>
        </w:numPr>
        <w:shd w:val="clear" w:color="auto" w:fill="FFFFFF"/>
        <w:autoSpaceDE w:val="0"/>
        <w:autoSpaceDN w:val="0"/>
        <w:adjustRightInd w:val="0"/>
        <w:spacing w:line="360" w:lineRule="auto"/>
        <w:ind w:left="0" w:firstLine="0"/>
        <w:rPr>
          <w:sz w:val="28"/>
          <w:szCs w:val="28"/>
        </w:rPr>
      </w:pPr>
      <w:r w:rsidRPr="006B2F22">
        <w:rPr>
          <w:sz w:val="28"/>
          <w:szCs w:val="28"/>
        </w:rPr>
        <w:t>прийняті питомі витрати повітря на аерацію мулової суміші в аеротенку ≥ 25 м</w:t>
      </w:r>
      <w:r w:rsidRPr="006B2F22">
        <w:rPr>
          <w:sz w:val="28"/>
          <w:szCs w:val="28"/>
          <w:vertAlign w:val="superscript"/>
        </w:rPr>
        <w:t>3</w:t>
      </w:r>
      <w:r w:rsidRPr="006B2F22">
        <w:rPr>
          <w:sz w:val="28"/>
          <w:szCs w:val="28"/>
        </w:rPr>
        <w:t>/м</w:t>
      </w:r>
      <w:r w:rsidRPr="006B2F22">
        <w:rPr>
          <w:sz w:val="28"/>
          <w:szCs w:val="28"/>
          <w:vertAlign w:val="superscript"/>
        </w:rPr>
        <w:t>3</w:t>
      </w:r>
      <w:r w:rsidRPr="006B2F22">
        <w:rPr>
          <w:sz w:val="28"/>
          <w:szCs w:val="28"/>
        </w:rPr>
        <w:t xml:space="preserve"> стоків (по розрахунку мали б становити ≥ </w:t>
      </w:r>
      <w:smartTag w:uri="urn:schemas-microsoft-com:office:smarttags" w:element="metricconverter">
        <w:smartTagPr>
          <w:attr w:name="ProductID" w:val="15 м3"/>
        </w:smartTagPr>
        <w:r w:rsidRPr="006B2F22">
          <w:rPr>
            <w:sz w:val="28"/>
            <w:szCs w:val="28"/>
          </w:rPr>
          <w:t>15 м</w:t>
        </w:r>
        <w:r w:rsidRPr="006B2F22">
          <w:rPr>
            <w:sz w:val="28"/>
            <w:szCs w:val="28"/>
            <w:vertAlign w:val="superscript"/>
          </w:rPr>
          <w:t>3</w:t>
        </w:r>
      </w:smartTag>
      <w:r w:rsidRPr="006B2F22">
        <w:rPr>
          <w:sz w:val="28"/>
          <w:szCs w:val="28"/>
        </w:rPr>
        <w:t>).</w:t>
      </w:r>
    </w:p>
    <w:p w:rsidR="00DA1579" w:rsidRPr="006B2F22" w:rsidRDefault="00DA1579" w:rsidP="00DA1579">
      <w:pPr>
        <w:shd w:val="clear" w:color="auto" w:fill="FFFFFF"/>
        <w:spacing w:line="360" w:lineRule="auto"/>
        <w:ind w:firstLine="567"/>
        <w:rPr>
          <w:sz w:val="28"/>
          <w:szCs w:val="28"/>
        </w:rPr>
      </w:pPr>
      <w:r w:rsidRPr="006B2F22">
        <w:rPr>
          <w:sz w:val="28"/>
          <w:szCs w:val="28"/>
        </w:rPr>
        <w:t>Проте, при наявності передбачених в проекті достатніх резервів система очистки належним чином не спрацьовує.</w:t>
      </w:r>
    </w:p>
    <w:p w:rsidR="00DA1579" w:rsidRPr="006B2F22" w:rsidRDefault="00DA1579" w:rsidP="00DA1579">
      <w:pPr>
        <w:shd w:val="clear" w:color="auto" w:fill="FFFFFF"/>
        <w:spacing w:line="360" w:lineRule="auto"/>
        <w:ind w:firstLine="567"/>
        <w:rPr>
          <w:sz w:val="28"/>
          <w:szCs w:val="28"/>
        </w:rPr>
      </w:pPr>
      <w:r w:rsidRPr="006B2F22">
        <w:rPr>
          <w:sz w:val="28"/>
          <w:szCs w:val="28"/>
        </w:rPr>
        <w:t>Причина цього явища – інтенсивний розвиток в аеротенках нитчастих бактерій, обумовлений специфікою забруднень міських стічних вод. Індекс нитчастості  на п'ятибальній шкалі становить “</w:t>
      </w:r>
      <w:smartTag w:uri="urn:schemas-microsoft-com:office:smarttags" w:element="metricconverter">
        <w:smartTagPr>
          <w:attr w:name="ProductID" w:val="4”"/>
        </w:smartTagPr>
        <w:r w:rsidRPr="006B2F22">
          <w:rPr>
            <w:sz w:val="28"/>
            <w:szCs w:val="28"/>
          </w:rPr>
          <w:t>4”</w:t>
        </w:r>
      </w:smartTag>
      <w:r w:rsidRPr="006B2F22">
        <w:rPr>
          <w:sz w:val="28"/>
          <w:szCs w:val="28"/>
        </w:rPr>
        <w:t>.</w:t>
      </w:r>
    </w:p>
    <w:p w:rsidR="00DA1579" w:rsidRPr="006B2F22" w:rsidRDefault="00DA1579" w:rsidP="00DA1579">
      <w:pPr>
        <w:shd w:val="clear" w:color="auto" w:fill="FFFFFF"/>
        <w:spacing w:line="360" w:lineRule="auto"/>
        <w:ind w:firstLine="567"/>
        <w:rPr>
          <w:spacing w:val="-2"/>
          <w:sz w:val="28"/>
          <w:szCs w:val="28"/>
        </w:rPr>
      </w:pPr>
      <w:r w:rsidRPr="006B2F22">
        <w:rPr>
          <w:spacing w:val="-4"/>
          <w:sz w:val="28"/>
          <w:szCs w:val="28"/>
        </w:rPr>
        <w:t xml:space="preserve">Маючи достатньо високий біоокислювальний потенціал, ці мули мають занадто </w:t>
      </w:r>
      <w:r w:rsidRPr="006B2F22">
        <w:rPr>
          <w:spacing w:val="-1"/>
          <w:sz w:val="28"/>
          <w:szCs w:val="28"/>
        </w:rPr>
        <w:t>низькі седиментаційні властивості (муловий індекс сягає 3500 см</w:t>
      </w:r>
      <w:r w:rsidRPr="006B2F22">
        <w:rPr>
          <w:spacing w:val="-1"/>
          <w:sz w:val="28"/>
          <w:szCs w:val="28"/>
          <w:vertAlign w:val="superscript"/>
        </w:rPr>
        <w:t>3</w:t>
      </w:r>
      <w:r w:rsidRPr="006B2F22">
        <w:rPr>
          <w:spacing w:val="-1"/>
          <w:sz w:val="28"/>
          <w:szCs w:val="28"/>
        </w:rPr>
        <w:t xml:space="preserve">/г). При таких </w:t>
      </w:r>
      <w:r w:rsidRPr="006B2F22">
        <w:rPr>
          <w:spacing w:val="-2"/>
          <w:sz w:val="28"/>
          <w:szCs w:val="28"/>
        </w:rPr>
        <w:t xml:space="preserve">властивостях мулу стає неможливо забезпечити ефективне розділення мулової суміші </w:t>
      </w:r>
      <w:r w:rsidRPr="006B2F22">
        <w:rPr>
          <w:sz w:val="28"/>
          <w:szCs w:val="28"/>
        </w:rPr>
        <w:t xml:space="preserve">у вторинних відстійниках, що спричиняє винос </w:t>
      </w:r>
      <w:r w:rsidRPr="006B2F22">
        <w:rPr>
          <w:sz w:val="28"/>
          <w:szCs w:val="28"/>
        </w:rPr>
        <w:lastRenderedPageBreak/>
        <w:t xml:space="preserve">його з освітленим стоком; з іншого </w:t>
      </w:r>
      <w:r w:rsidRPr="006B2F22">
        <w:rPr>
          <w:spacing w:val="-1"/>
          <w:sz w:val="28"/>
          <w:szCs w:val="28"/>
        </w:rPr>
        <w:t xml:space="preserve">боку – забезпечити і утримувати необхідну концентрацію його в аеротенках для </w:t>
      </w:r>
      <w:r w:rsidRPr="006B2F22">
        <w:rPr>
          <w:spacing w:val="-2"/>
          <w:sz w:val="28"/>
          <w:szCs w:val="28"/>
        </w:rPr>
        <w:t xml:space="preserve">забезпечення біологічних процесів окислення органічних забруднень та нітрифікації амонійного азоту. </w:t>
      </w:r>
    </w:p>
    <w:p w:rsidR="00DA1579" w:rsidRPr="006B2F22" w:rsidRDefault="00DA1579" w:rsidP="00DA1579">
      <w:pPr>
        <w:shd w:val="clear" w:color="auto" w:fill="FFFFFF"/>
        <w:spacing w:line="360" w:lineRule="auto"/>
        <w:ind w:firstLine="567"/>
        <w:rPr>
          <w:spacing w:val="-1"/>
          <w:sz w:val="28"/>
          <w:szCs w:val="28"/>
        </w:rPr>
      </w:pPr>
      <w:r w:rsidRPr="006B2F22">
        <w:rPr>
          <w:spacing w:val="-1"/>
          <w:sz w:val="28"/>
          <w:szCs w:val="28"/>
        </w:rPr>
        <w:t>Утримання в аеротенку стабільного і достатнього об’єму біомаси досягається використанням в реакційних об’ємах аеротенків прикріпленого та вільно плаваючого біоценозу, вибору доцільного коефіцієнта рециркуляції активного мулу із збереженням роботи аеротенків по схемі: регенератор –</w:t>
      </w:r>
      <w:r w:rsidR="00996C58" w:rsidRPr="006B2F22">
        <w:rPr>
          <w:spacing w:val="-1"/>
          <w:sz w:val="28"/>
          <w:szCs w:val="28"/>
        </w:rPr>
        <w:t xml:space="preserve"> </w:t>
      </w:r>
      <w:r w:rsidRPr="006B2F22">
        <w:rPr>
          <w:spacing w:val="-1"/>
          <w:sz w:val="28"/>
          <w:szCs w:val="28"/>
        </w:rPr>
        <w:t>аеротенк, та забезпеченням достатньої аерації мулу і мулової суміші.</w:t>
      </w:r>
    </w:p>
    <w:p w:rsidR="00DA1579" w:rsidRPr="006B2F22" w:rsidRDefault="00DA1579" w:rsidP="00DA1579">
      <w:pPr>
        <w:shd w:val="clear" w:color="auto" w:fill="FFFFFF"/>
        <w:spacing w:line="360" w:lineRule="auto"/>
        <w:ind w:firstLine="567"/>
        <w:rPr>
          <w:spacing w:val="-1"/>
          <w:szCs w:val="28"/>
        </w:rPr>
      </w:pPr>
    </w:p>
    <w:p w:rsidR="00DA1579" w:rsidRPr="006B2F22" w:rsidRDefault="00DA1579" w:rsidP="00DA1579">
      <w:pPr>
        <w:shd w:val="clear" w:color="auto" w:fill="FFFFFF"/>
        <w:spacing w:line="360" w:lineRule="auto"/>
        <w:ind w:firstLine="567"/>
        <w:rPr>
          <w:spacing w:val="-1"/>
          <w:szCs w:val="28"/>
        </w:rPr>
      </w:pPr>
    </w:p>
    <w:p w:rsidR="00DA1579" w:rsidRPr="006B2F22" w:rsidRDefault="00DA1579" w:rsidP="00DA1579">
      <w:pPr>
        <w:shd w:val="clear" w:color="auto" w:fill="FFFFFF"/>
        <w:spacing w:line="360" w:lineRule="auto"/>
        <w:ind w:firstLine="567"/>
        <w:rPr>
          <w:spacing w:val="-1"/>
          <w:szCs w:val="28"/>
        </w:rPr>
      </w:pPr>
    </w:p>
    <w:p w:rsidR="00DA1579" w:rsidRPr="006B2F22" w:rsidRDefault="00DA1579" w:rsidP="00DA1579">
      <w:pPr>
        <w:shd w:val="clear" w:color="auto" w:fill="FFFFFF"/>
        <w:spacing w:line="360" w:lineRule="auto"/>
        <w:ind w:firstLine="567"/>
        <w:rPr>
          <w:spacing w:val="-1"/>
          <w:szCs w:val="28"/>
        </w:rPr>
      </w:pPr>
    </w:p>
    <w:p w:rsidR="00DA1579" w:rsidRPr="006B2F22" w:rsidRDefault="00DA1579" w:rsidP="00DA1579">
      <w:pPr>
        <w:shd w:val="clear" w:color="auto" w:fill="FFFFFF"/>
        <w:spacing w:line="360" w:lineRule="auto"/>
        <w:ind w:firstLine="567"/>
        <w:rPr>
          <w:spacing w:val="-1"/>
          <w:szCs w:val="28"/>
        </w:rPr>
      </w:pPr>
    </w:p>
    <w:p w:rsidR="00DA1579" w:rsidRPr="006B2F22" w:rsidRDefault="00DA1579" w:rsidP="00DA1579">
      <w:pPr>
        <w:shd w:val="clear" w:color="auto" w:fill="FFFFFF"/>
        <w:spacing w:line="360" w:lineRule="auto"/>
        <w:ind w:firstLine="567"/>
        <w:rPr>
          <w:spacing w:val="-1"/>
          <w:szCs w:val="28"/>
        </w:rPr>
      </w:pPr>
    </w:p>
    <w:p w:rsidR="00DA1579" w:rsidRPr="006B2F22" w:rsidRDefault="00DA1579" w:rsidP="00DA1579">
      <w:pPr>
        <w:shd w:val="clear" w:color="auto" w:fill="FFFFFF"/>
        <w:spacing w:line="360" w:lineRule="auto"/>
        <w:ind w:firstLine="567"/>
        <w:rPr>
          <w:spacing w:val="-1"/>
          <w:szCs w:val="28"/>
        </w:rPr>
      </w:pPr>
    </w:p>
    <w:p w:rsidR="00DA1579" w:rsidRPr="006B2F22" w:rsidRDefault="00DA1579" w:rsidP="00DA1579">
      <w:pPr>
        <w:shd w:val="clear" w:color="auto" w:fill="FFFFFF"/>
        <w:spacing w:line="360" w:lineRule="auto"/>
        <w:ind w:firstLine="567"/>
        <w:rPr>
          <w:spacing w:val="-1"/>
          <w:szCs w:val="28"/>
        </w:rPr>
      </w:pPr>
    </w:p>
    <w:p w:rsidR="00DA1579" w:rsidRPr="006B2F22" w:rsidRDefault="00DA1579" w:rsidP="00DA1579">
      <w:pPr>
        <w:shd w:val="clear" w:color="auto" w:fill="FFFFFF"/>
        <w:spacing w:line="360" w:lineRule="auto"/>
        <w:ind w:firstLine="567"/>
        <w:rPr>
          <w:spacing w:val="-1"/>
          <w:szCs w:val="28"/>
        </w:rPr>
      </w:pPr>
    </w:p>
    <w:p w:rsidR="00DA1579" w:rsidRPr="006B2F22" w:rsidRDefault="00DA1579" w:rsidP="00DA1579">
      <w:pPr>
        <w:shd w:val="clear" w:color="auto" w:fill="FFFFFF"/>
        <w:spacing w:line="360" w:lineRule="auto"/>
        <w:ind w:firstLine="567"/>
        <w:rPr>
          <w:spacing w:val="-1"/>
          <w:szCs w:val="28"/>
        </w:rPr>
      </w:pPr>
    </w:p>
    <w:p w:rsidR="00DA1579" w:rsidRPr="006B2F22" w:rsidRDefault="00DA1579" w:rsidP="00DA1579">
      <w:pPr>
        <w:shd w:val="clear" w:color="auto" w:fill="FFFFFF"/>
        <w:spacing w:line="360" w:lineRule="auto"/>
        <w:ind w:firstLine="567"/>
        <w:rPr>
          <w:spacing w:val="-1"/>
          <w:szCs w:val="28"/>
        </w:rPr>
      </w:pPr>
    </w:p>
    <w:p w:rsidR="00DA1579" w:rsidRPr="006B2F22" w:rsidRDefault="00DA1579" w:rsidP="00DA1579">
      <w:pPr>
        <w:shd w:val="clear" w:color="auto" w:fill="FFFFFF"/>
        <w:spacing w:line="360" w:lineRule="auto"/>
        <w:ind w:firstLine="567"/>
        <w:rPr>
          <w:spacing w:val="-1"/>
          <w:szCs w:val="28"/>
        </w:rPr>
      </w:pPr>
    </w:p>
    <w:p w:rsidR="00DA1579" w:rsidRPr="006B2F22" w:rsidRDefault="00DA1579" w:rsidP="00DA1579">
      <w:pPr>
        <w:shd w:val="clear" w:color="auto" w:fill="FFFFFF"/>
        <w:spacing w:line="360" w:lineRule="auto"/>
        <w:ind w:firstLine="567"/>
        <w:rPr>
          <w:spacing w:val="-1"/>
          <w:szCs w:val="28"/>
        </w:rPr>
      </w:pPr>
    </w:p>
    <w:p w:rsidR="00DA1579" w:rsidRPr="006B2F22" w:rsidRDefault="00DA1579" w:rsidP="00DA1579">
      <w:pPr>
        <w:shd w:val="clear" w:color="auto" w:fill="FFFFFF"/>
        <w:spacing w:line="360" w:lineRule="auto"/>
        <w:ind w:firstLine="567"/>
        <w:rPr>
          <w:spacing w:val="-1"/>
          <w:szCs w:val="28"/>
        </w:rPr>
      </w:pPr>
    </w:p>
    <w:p w:rsidR="00DA1579" w:rsidRPr="006B2F22" w:rsidRDefault="00DA1579" w:rsidP="00DA1579">
      <w:pPr>
        <w:shd w:val="clear" w:color="auto" w:fill="FFFFFF"/>
        <w:spacing w:line="360" w:lineRule="auto"/>
        <w:ind w:firstLine="567"/>
        <w:rPr>
          <w:spacing w:val="-1"/>
          <w:szCs w:val="28"/>
        </w:rPr>
      </w:pPr>
    </w:p>
    <w:p w:rsidR="00DA1579" w:rsidRPr="006B2F22" w:rsidRDefault="00DA1579" w:rsidP="00DA1579">
      <w:pPr>
        <w:shd w:val="clear" w:color="auto" w:fill="FFFFFF"/>
        <w:spacing w:line="360" w:lineRule="auto"/>
        <w:ind w:firstLine="567"/>
        <w:rPr>
          <w:spacing w:val="-1"/>
          <w:szCs w:val="28"/>
        </w:rPr>
      </w:pPr>
    </w:p>
    <w:p w:rsidR="00DA1579" w:rsidRPr="006B2F22" w:rsidRDefault="00DA1579" w:rsidP="00DA1579">
      <w:pPr>
        <w:shd w:val="clear" w:color="auto" w:fill="FFFFFF"/>
        <w:spacing w:line="360" w:lineRule="auto"/>
        <w:ind w:firstLine="567"/>
        <w:rPr>
          <w:spacing w:val="-1"/>
          <w:szCs w:val="28"/>
        </w:rPr>
      </w:pPr>
    </w:p>
    <w:p w:rsidR="00DA1579" w:rsidRPr="006B2F22" w:rsidRDefault="00DA1579" w:rsidP="00DA1579">
      <w:pPr>
        <w:shd w:val="clear" w:color="auto" w:fill="FFFFFF"/>
        <w:spacing w:line="360" w:lineRule="auto"/>
        <w:ind w:firstLine="567"/>
        <w:rPr>
          <w:spacing w:val="-1"/>
          <w:szCs w:val="28"/>
        </w:rPr>
      </w:pPr>
    </w:p>
    <w:p w:rsidR="00DA1579" w:rsidRPr="006B2F22" w:rsidRDefault="00DA1579" w:rsidP="00DA1579">
      <w:pPr>
        <w:shd w:val="clear" w:color="auto" w:fill="FFFFFF"/>
        <w:spacing w:line="360" w:lineRule="auto"/>
        <w:ind w:firstLine="567"/>
        <w:rPr>
          <w:spacing w:val="-1"/>
          <w:szCs w:val="28"/>
        </w:rPr>
      </w:pPr>
    </w:p>
    <w:p w:rsidR="00DA1579" w:rsidRPr="006B2F22" w:rsidRDefault="00DA1579" w:rsidP="00DA1579">
      <w:pPr>
        <w:shd w:val="clear" w:color="auto" w:fill="FFFFFF"/>
        <w:spacing w:line="360" w:lineRule="auto"/>
        <w:ind w:firstLine="567"/>
        <w:rPr>
          <w:spacing w:val="-1"/>
          <w:szCs w:val="28"/>
        </w:rPr>
      </w:pPr>
    </w:p>
    <w:p w:rsidR="00DA1579" w:rsidRPr="006B2F22" w:rsidRDefault="00DA1579" w:rsidP="00DA1579">
      <w:pPr>
        <w:shd w:val="clear" w:color="auto" w:fill="FFFFFF"/>
        <w:spacing w:line="360" w:lineRule="auto"/>
        <w:ind w:firstLine="567"/>
        <w:rPr>
          <w:spacing w:val="-1"/>
          <w:szCs w:val="28"/>
        </w:rPr>
      </w:pPr>
    </w:p>
    <w:p w:rsidR="00DA1579" w:rsidRPr="006B2F22" w:rsidRDefault="00DA1579" w:rsidP="00DA1579">
      <w:pPr>
        <w:shd w:val="clear" w:color="auto" w:fill="FFFFFF"/>
        <w:spacing w:line="360" w:lineRule="auto"/>
        <w:ind w:firstLine="567"/>
        <w:rPr>
          <w:spacing w:val="-1"/>
          <w:szCs w:val="28"/>
        </w:rPr>
      </w:pPr>
    </w:p>
    <w:p w:rsidR="00DA1579" w:rsidRPr="006B2F22" w:rsidRDefault="00DA1579" w:rsidP="00DA1579">
      <w:pPr>
        <w:shd w:val="clear" w:color="auto" w:fill="FFFFFF"/>
        <w:spacing w:line="360" w:lineRule="auto"/>
        <w:ind w:firstLine="567"/>
        <w:rPr>
          <w:spacing w:val="-1"/>
          <w:szCs w:val="28"/>
        </w:rPr>
      </w:pPr>
    </w:p>
    <w:p w:rsidR="00DA1579" w:rsidRPr="006B2F22" w:rsidRDefault="00DA1579" w:rsidP="00DA1579">
      <w:pPr>
        <w:shd w:val="clear" w:color="auto" w:fill="FFFFFF"/>
        <w:spacing w:line="360" w:lineRule="auto"/>
        <w:ind w:firstLine="567"/>
        <w:rPr>
          <w:spacing w:val="-1"/>
          <w:szCs w:val="28"/>
        </w:rPr>
      </w:pPr>
    </w:p>
    <w:p w:rsidR="00DA1579" w:rsidRPr="006B2F22" w:rsidRDefault="00DA1579" w:rsidP="00DA1579">
      <w:pPr>
        <w:shd w:val="clear" w:color="auto" w:fill="FFFFFF"/>
        <w:spacing w:line="360" w:lineRule="auto"/>
        <w:ind w:firstLine="567"/>
        <w:rPr>
          <w:spacing w:val="-1"/>
          <w:szCs w:val="28"/>
        </w:rPr>
      </w:pPr>
    </w:p>
    <w:p w:rsidR="00DA1579" w:rsidRPr="006B2F22" w:rsidRDefault="00DA1579" w:rsidP="00DA1579">
      <w:pPr>
        <w:shd w:val="clear" w:color="auto" w:fill="FFFFFF"/>
        <w:spacing w:line="360" w:lineRule="auto"/>
        <w:ind w:firstLine="567"/>
        <w:rPr>
          <w:spacing w:val="-1"/>
          <w:szCs w:val="28"/>
        </w:rPr>
      </w:pPr>
    </w:p>
    <w:p w:rsidR="00DA1579" w:rsidRPr="006B2F22" w:rsidRDefault="00DA1579" w:rsidP="00DA1579">
      <w:pPr>
        <w:shd w:val="clear" w:color="auto" w:fill="FFFFFF"/>
        <w:spacing w:line="360" w:lineRule="auto"/>
        <w:ind w:firstLine="567"/>
        <w:rPr>
          <w:spacing w:val="-1"/>
          <w:szCs w:val="28"/>
        </w:rPr>
      </w:pPr>
    </w:p>
    <w:p w:rsidR="00DA1579" w:rsidRPr="006B2F22" w:rsidRDefault="00DA1579" w:rsidP="00DA1579">
      <w:pPr>
        <w:shd w:val="clear" w:color="auto" w:fill="FFFFFF"/>
        <w:spacing w:line="360" w:lineRule="auto"/>
        <w:ind w:firstLine="567"/>
        <w:rPr>
          <w:spacing w:val="-1"/>
          <w:szCs w:val="28"/>
        </w:rPr>
      </w:pPr>
    </w:p>
    <w:p w:rsidR="00DA1579" w:rsidRPr="006B2F22" w:rsidRDefault="00DA1579" w:rsidP="00DA1579">
      <w:pPr>
        <w:shd w:val="clear" w:color="auto" w:fill="FFFFFF"/>
        <w:spacing w:line="360" w:lineRule="auto"/>
        <w:ind w:firstLine="567"/>
        <w:rPr>
          <w:spacing w:val="-1"/>
          <w:szCs w:val="28"/>
        </w:rPr>
      </w:pPr>
    </w:p>
    <w:p w:rsidR="00DA1579" w:rsidRPr="006B2F22" w:rsidRDefault="00DA1579" w:rsidP="00DA1579">
      <w:pPr>
        <w:shd w:val="clear" w:color="auto" w:fill="FFFFFF"/>
        <w:spacing w:line="360" w:lineRule="auto"/>
        <w:ind w:firstLine="567"/>
        <w:rPr>
          <w:spacing w:val="-1"/>
          <w:szCs w:val="28"/>
        </w:rPr>
      </w:pPr>
    </w:p>
    <w:p w:rsidR="00DA1579" w:rsidRPr="006B2F22" w:rsidRDefault="00DA1579" w:rsidP="00DA1579">
      <w:pPr>
        <w:shd w:val="clear" w:color="auto" w:fill="FFFFFF"/>
        <w:spacing w:line="360" w:lineRule="auto"/>
        <w:ind w:firstLine="567"/>
        <w:rPr>
          <w:spacing w:val="-1"/>
          <w:szCs w:val="28"/>
        </w:rPr>
      </w:pPr>
    </w:p>
    <w:p w:rsidR="00DA1579" w:rsidRPr="006B2F22" w:rsidRDefault="00DA1579" w:rsidP="00DA1579">
      <w:pPr>
        <w:shd w:val="clear" w:color="auto" w:fill="FFFFFF"/>
        <w:spacing w:line="360" w:lineRule="auto"/>
        <w:ind w:firstLine="567"/>
        <w:rPr>
          <w:spacing w:val="-1"/>
          <w:szCs w:val="28"/>
        </w:rPr>
      </w:pPr>
    </w:p>
    <w:p w:rsidR="00DA1579" w:rsidRPr="006B2F22" w:rsidRDefault="00DA1579" w:rsidP="00DA1579">
      <w:pPr>
        <w:shd w:val="clear" w:color="auto" w:fill="FFFFFF"/>
        <w:spacing w:line="360" w:lineRule="auto"/>
        <w:ind w:firstLine="567"/>
        <w:rPr>
          <w:spacing w:val="-1"/>
          <w:szCs w:val="28"/>
        </w:rPr>
      </w:pPr>
    </w:p>
    <w:p w:rsidR="00DA1579" w:rsidRPr="006B2F22" w:rsidRDefault="00DA1579" w:rsidP="00DA1579">
      <w:pPr>
        <w:shd w:val="clear" w:color="auto" w:fill="FFFFFF"/>
        <w:spacing w:line="360" w:lineRule="auto"/>
        <w:ind w:firstLine="567"/>
        <w:rPr>
          <w:spacing w:val="-1"/>
          <w:szCs w:val="28"/>
        </w:rPr>
      </w:pPr>
    </w:p>
    <w:p w:rsidR="00DA1579" w:rsidRPr="006B2F22" w:rsidRDefault="00DA1579" w:rsidP="00DA1579">
      <w:pPr>
        <w:shd w:val="clear" w:color="auto" w:fill="FFFFFF"/>
        <w:spacing w:line="360" w:lineRule="auto"/>
        <w:ind w:firstLine="567"/>
        <w:rPr>
          <w:spacing w:val="-1"/>
          <w:szCs w:val="28"/>
        </w:rPr>
      </w:pPr>
    </w:p>
    <w:p w:rsidR="00DA1579" w:rsidRPr="006B2F22" w:rsidRDefault="00DA1579" w:rsidP="00DA1579">
      <w:pPr>
        <w:shd w:val="clear" w:color="auto" w:fill="FFFFFF"/>
        <w:spacing w:line="360" w:lineRule="auto"/>
        <w:ind w:firstLine="567"/>
        <w:rPr>
          <w:spacing w:val="-1"/>
          <w:szCs w:val="28"/>
        </w:rPr>
      </w:pPr>
    </w:p>
    <w:p w:rsidR="00DA1579" w:rsidRPr="006B2F22" w:rsidRDefault="00DA1579" w:rsidP="00DA1579">
      <w:pPr>
        <w:shd w:val="clear" w:color="auto" w:fill="FFFFFF"/>
        <w:spacing w:line="360" w:lineRule="auto"/>
        <w:ind w:firstLine="567"/>
        <w:rPr>
          <w:spacing w:val="-1"/>
          <w:szCs w:val="28"/>
        </w:rPr>
      </w:pPr>
    </w:p>
    <w:p w:rsidR="00DA1579" w:rsidRPr="006B2F22" w:rsidRDefault="00DA1579" w:rsidP="00DA1579">
      <w:pPr>
        <w:shd w:val="clear" w:color="auto" w:fill="FFFFFF"/>
        <w:spacing w:line="360" w:lineRule="auto"/>
        <w:ind w:firstLine="567"/>
        <w:rPr>
          <w:spacing w:val="-1"/>
          <w:szCs w:val="28"/>
        </w:rPr>
      </w:pPr>
    </w:p>
    <w:p w:rsidR="00DA1579" w:rsidRPr="006B2F22" w:rsidRDefault="00DA1579" w:rsidP="00DA1579">
      <w:pPr>
        <w:shd w:val="clear" w:color="auto" w:fill="FFFFFF"/>
        <w:spacing w:line="360" w:lineRule="auto"/>
        <w:ind w:firstLine="567"/>
        <w:rPr>
          <w:spacing w:val="-1"/>
          <w:szCs w:val="28"/>
        </w:rPr>
      </w:pPr>
    </w:p>
    <w:p w:rsidR="00DA1579" w:rsidRPr="006B2F22" w:rsidRDefault="00DA1579" w:rsidP="00DA1579">
      <w:pPr>
        <w:shd w:val="clear" w:color="auto" w:fill="FFFFFF"/>
        <w:spacing w:line="360" w:lineRule="auto"/>
        <w:ind w:firstLine="567"/>
        <w:rPr>
          <w:spacing w:val="-1"/>
          <w:szCs w:val="28"/>
        </w:rPr>
      </w:pPr>
    </w:p>
    <w:p w:rsidR="00DA1579" w:rsidRPr="006B2F22" w:rsidRDefault="00DA1579" w:rsidP="00DA1579">
      <w:pPr>
        <w:shd w:val="clear" w:color="auto" w:fill="FFFFFF"/>
        <w:spacing w:line="360" w:lineRule="auto"/>
        <w:ind w:firstLine="567"/>
        <w:rPr>
          <w:spacing w:val="-1"/>
          <w:szCs w:val="28"/>
        </w:rPr>
      </w:pPr>
    </w:p>
    <w:p w:rsidR="00DA1579" w:rsidRPr="006B2F22" w:rsidRDefault="00DA1579" w:rsidP="00DA1579">
      <w:pPr>
        <w:shd w:val="clear" w:color="auto" w:fill="FFFFFF"/>
        <w:spacing w:line="360" w:lineRule="auto"/>
        <w:ind w:firstLine="567"/>
        <w:rPr>
          <w:spacing w:val="-1"/>
          <w:szCs w:val="28"/>
        </w:rPr>
      </w:pPr>
    </w:p>
    <w:p w:rsidR="00DA1579" w:rsidRPr="006B2F22" w:rsidRDefault="00DA1579" w:rsidP="00DA1579">
      <w:pPr>
        <w:shd w:val="clear" w:color="auto" w:fill="FFFFFF"/>
        <w:spacing w:line="360" w:lineRule="auto"/>
        <w:ind w:firstLine="567"/>
        <w:rPr>
          <w:spacing w:val="-1"/>
          <w:szCs w:val="28"/>
        </w:rPr>
      </w:pPr>
    </w:p>
    <w:p w:rsidR="00DA1579" w:rsidRPr="006B2F22" w:rsidRDefault="00DA1579" w:rsidP="00DA1579">
      <w:pPr>
        <w:shd w:val="clear" w:color="auto" w:fill="FFFFFF"/>
        <w:spacing w:line="360" w:lineRule="auto"/>
        <w:ind w:firstLine="567"/>
        <w:rPr>
          <w:spacing w:val="-1"/>
          <w:szCs w:val="28"/>
        </w:rPr>
      </w:pPr>
    </w:p>
    <w:p w:rsidR="00DA1579" w:rsidRPr="006B2F22" w:rsidRDefault="00DA1579" w:rsidP="00DA1579">
      <w:pPr>
        <w:shd w:val="clear" w:color="auto" w:fill="FFFFFF"/>
        <w:spacing w:line="360" w:lineRule="auto"/>
        <w:ind w:firstLine="567"/>
        <w:rPr>
          <w:spacing w:val="-1"/>
          <w:szCs w:val="28"/>
        </w:rPr>
      </w:pPr>
    </w:p>
    <w:p w:rsidR="00DA1579" w:rsidRPr="006B2F22" w:rsidRDefault="00DA1579" w:rsidP="00DA1579">
      <w:pPr>
        <w:shd w:val="clear" w:color="auto" w:fill="FFFFFF"/>
        <w:spacing w:line="360" w:lineRule="auto"/>
        <w:ind w:firstLine="567"/>
        <w:rPr>
          <w:spacing w:val="-1"/>
          <w:szCs w:val="28"/>
        </w:rPr>
      </w:pPr>
    </w:p>
    <w:p w:rsidR="00DA1579" w:rsidRPr="006B2F22" w:rsidRDefault="00DA1579" w:rsidP="00DA1579">
      <w:pPr>
        <w:shd w:val="clear" w:color="auto" w:fill="FFFFFF"/>
        <w:spacing w:line="360" w:lineRule="auto"/>
        <w:ind w:firstLine="567"/>
        <w:rPr>
          <w:spacing w:val="-1"/>
          <w:szCs w:val="28"/>
        </w:rPr>
      </w:pPr>
    </w:p>
    <w:p w:rsidR="00DA1579" w:rsidRPr="006B2F22" w:rsidRDefault="00DA1579" w:rsidP="00DA1579">
      <w:pPr>
        <w:shd w:val="clear" w:color="auto" w:fill="FFFFFF"/>
        <w:spacing w:line="360" w:lineRule="auto"/>
        <w:ind w:firstLine="567"/>
        <w:rPr>
          <w:spacing w:val="-1"/>
          <w:szCs w:val="28"/>
        </w:rPr>
      </w:pPr>
    </w:p>
    <w:p w:rsidR="00DA1579" w:rsidRPr="006B2F22" w:rsidRDefault="00DA1579" w:rsidP="00DA1579">
      <w:pPr>
        <w:shd w:val="clear" w:color="auto" w:fill="FFFFFF"/>
        <w:spacing w:line="360" w:lineRule="auto"/>
        <w:ind w:firstLine="567"/>
        <w:rPr>
          <w:spacing w:val="-1"/>
          <w:szCs w:val="28"/>
        </w:rPr>
      </w:pPr>
    </w:p>
    <w:p w:rsidR="00DA1579" w:rsidRPr="006B2F22" w:rsidRDefault="00DA1579" w:rsidP="00DA1579">
      <w:pPr>
        <w:shd w:val="clear" w:color="auto" w:fill="FFFFFF"/>
        <w:spacing w:line="360" w:lineRule="auto"/>
        <w:ind w:firstLine="567"/>
        <w:rPr>
          <w:spacing w:val="-1"/>
          <w:szCs w:val="28"/>
        </w:rPr>
      </w:pPr>
    </w:p>
    <w:p w:rsidR="00DA1579" w:rsidRPr="006B2F22" w:rsidRDefault="00DA1579" w:rsidP="00DA1579">
      <w:pPr>
        <w:shd w:val="clear" w:color="auto" w:fill="FFFFFF"/>
        <w:spacing w:line="360" w:lineRule="auto"/>
        <w:ind w:firstLine="567"/>
        <w:rPr>
          <w:spacing w:val="-1"/>
          <w:szCs w:val="28"/>
        </w:rPr>
      </w:pPr>
    </w:p>
    <w:p w:rsidR="00DA1579" w:rsidRPr="006B2F22" w:rsidRDefault="00DA1579" w:rsidP="00DA1579">
      <w:pPr>
        <w:pStyle w:val="a7"/>
        <w:spacing w:after="0" w:line="360" w:lineRule="auto"/>
        <w:ind w:left="0" w:firstLine="567"/>
        <w:contextualSpacing w:val="0"/>
        <w:jc w:val="both"/>
        <w:rPr>
          <w:rFonts w:cs="Times New Roman"/>
          <w:b/>
          <w:color w:val="auto"/>
          <w:szCs w:val="28"/>
          <w:lang w:val="uk-UA"/>
        </w:rPr>
      </w:pPr>
      <w:r w:rsidRPr="006B2F22">
        <w:rPr>
          <w:rFonts w:cs="Times New Roman"/>
          <w:b/>
          <w:color w:val="auto"/>
          <w:szCs w:val="28"/>
          <w:lang w:val="uk-UA"/>
        </w:rPr>
        <w:lastRenderedPageBreak/>
        <w:t>3.2 Проектні рішення для реконструкції</w:t>
      </w:r>
    </w:p>
    <w:p w:rsidR="00231E64" w:rsidRPr="006B2F22" w:rsidRDefault="00231E64" w:rsidP="00DA1579">
      <w:pPr>
        <w:pStyle w:val="a7"/>
        <w:spacing w:after="0" w:line="360" w:lineRule="auto"/>
        <w:ind w:left="0" w:firstLine="567"/>
        <w:contextualSpacing w:val="0"/>
        <w:jc w:val="both"/>
        <w:rPr>
          <w:rFonts w:cs="Times New Roman"/>
          <w:b/>
          <w:color w:val="auto"/>
          <w:szCs w:val="28"/>
          <w:lang w:val="uk-UA"/>
        </w:rPr>
      </w:pPr>
    </w:p>
    <w:p w:rsidR="00DA1579" w:rsidRPr="006B2F22" w:rsidRDefault="00DA1579" w:rsidP="00DA1579">
      <w:pPr>
        <w:shd w:val="clear" w:color="auto" w:fill="FFFFFF"/>
        <w:spacing w:line="360" w:lineRule="auto"/>
        <w:ind w:firstLine="567"/>
        <w:rPr>
          <w:sz w:val="28"/>
          <w:szCs w:val="28"/>
        </w:rPr>
      </w:pPr>
      <w:r w:rsidRPr="006B2F22">
        <w:rPr>
          <w:sz w:val="28"/>
          <w:szCs w:val="28"/>
        </w:rPr>
        <w:t>Розрахункова продуктивність очисних споруд зберігається визначеною в процесі їх-будівництва і становить 94 м</w:t>
      </w:r>
      <w:r w:rsidRPr="006B2F22">
        <w:rPr>
          <w:sz w:val="28"/>
          <w:szCs w:val="28"/>
          <w:vertAlign w:val="superscript"/>
        </w:rPr>
        <w:t>3</w:t>
      </w:r>
      <w:r w:rsidR="005A68DB">
        <w:rPr>
          <w:sz w:val="28"/>
          <w:szCs w:val="28"/>
        </w:rPr>
        <w:t>/добу [1</w:t>
      </w:r>
      <w:r w:rsidRPr="006B2F22">
        <w:rPr>
          <w:sz w:val="28"/>
          <w:szCs w:val="28"/>
        </w:rPr>
        <w:t>].</w:t>
      </w:r>
    </w:p>
    <w:p w:rsidR="00DA1579" w:rsidRPr="006B2F22" w:rsidRDefault="00DA1579" w:rsidP="00231E64">
      <w:pPr>
        <w:widowControl w:val="0"/>
        <w:shd w:val="clear" w:color="auto" w:fill="FFFFFF"/>
        <w:tabs>
          <w:tab w:val="left" w:pos="1195"/>
        </w:tabs>
        <w:autoSpaceDE w:val="0"/>
        <w:autoSpaceDN w:val="0"/>
        <w:adjustRightInd w:val="0"/>
        <w:spacing w:line="360" w:lineRule="auto"/>
        <w:ind w:firstLine="709"/>
        <w:rPr>
          <w:sz w:val="28"/>
          <w:szCs w:val="28"/>
        </w:rPr>
      </w:pPr>
      <w:r w:rsidRPr="006B2F22">
        <w:rPr>
          <w:sz w:val="28"/>
          <w:szCs w:val="28"/>
        </w:rPr>
        <w:t xml:space="preserve">Розрахункові показники основних забруднень, що надходять на очистку </w:t>
      </w:r>
      <w:r w:rsidRPr="006B2F22">
        <w:rPr>
          <w:spacing w:val="-3"/>
          <w:sz w:val="28"/>
          <w:szCs w:val="28"/>
        </w:rPr>
        <w:t xml:space="preserve">стоків, прийняті за даними НДІ “Укрводгео”, визначеними ними при вивченні роботи </w:t>
      </w:r>
      <w:r w:rsidRPr="006B2F22">
        <w:rPr>
          <w:sz w:val="28"/>
          <w:szCs w:val="28"/>
        </w:rPr>
        <w:t>діючих очисних споруд і розробці регламенту “Процесу очистки стічних вод на очисних спорудах м. Чернігова”, згідно яких:</w:t>
      </w:r>
      <w:r w:rsidR="00231E64" w:rsidRPr="006B2F22">
        <w:rPr>
          <w:sz w:val="28"/>
          <w:szCs w:val="28"/>
        </w:rPr>
        <w:t xml:space="preserve"> </w:t>
      </w:r>
      <w:r w:rsidRPr="006B2F22">
        <w:rPr>
          <w:sz w:val="28"/>
          <w:szCs w:val="28"/>
        </w:rPr>
        <w:t>БСК</w:t>
      </w:r>
      <w:r w:rsidRPr="006B2F22">
        <w:rPr>
          <w:sz w:val="28"/>
          <w:szCs w:val="28"/>
          <w:vertAlign w:val="subscript"/>
        </w:rPr>
        <w:t>П0В</w:t>
      </w:r>
      <w:r w:rsidRPr="006B2F22">
        <w:rPr>
          <w:sz w:val="28"/>
          <w:szCs w:val="28"/>
        </w:rPr>
        <w:t xml:space="preserve"> </w:t>
      </w:r>
      <w:r w:rsidR="00231E64" w:rsidRPr="006B2F22">
        <w:rPr>
          <w:sz w:val="28"/>
          <w:szCs w:val="28"/>
        </w:rPr>
        <w:t>становить</w:t>
      </w:r>
      <w:r w:rsidRPr="006B2F22">
        <w:rPr>
          <w:sz w:val="28"/>
          <w:szCs w:val="28"/>
        </w:rPr>
        <w:t xml:space="preserve"> 425 мг/л.;</w:t>
      </w:r>
      <w:r w:rsidR="00231E64" w:rsidRPr="006B2F22">
        <w:rPr>
          <w:sz w:val="28"/>
          <w:szCs w:val="28"/>
        </w:rPr>
        <w:t xml:space="preserve"> </w:t>
      </w:r>
      <w:r w:rsidRPr="006B2F22">
        <w:rPr>
          <w:sz w:val="28"/>
          <w:szCs w:val="28"/>
        </w:rPr>
        <w:t xml:space="preserve">ЗР </w:t>
      </w:r>
      <w:r w:rsidR="00231E64" w:rsidRPr="006B2F22">
        <w:rPr>
          <w:sz w:val="28"/>
          <w:szCs w:val="28"/>
        </w:rPr>
        <w:t>становить</w:t>
      </w:r>
      <w:r w:rsidRPr="006B2F22">
        <w:rPr>
          <w:sz w:val="28"/>
          <w:szCs w:val="28"/>
        </w:rPr>
        <w:t xml:space="preserve"> 250 мг/л.</w:t>
      </w:r>
    </w:p>
    <w:p w:rsidR="00DA1579" w:rsidRPr="006B2F22" w:rsidRDefault="00DA1579" w:rsidP="00DA1579">
      <w:pPr>
        <w:shd w:val="clear" w:color="auto" w:fill="FFFFFF"/>
        <w:spacing w:line="360" w:lineRule="auto"/>
        <w:ind w:firstLine="567"/>
        <w:rPr>
          <w:sz w:val="28"/>
          <w:szCs w:val="28"/>
        </w:rPr>
      </w:pPr>
      <w:r w:rsidRPr="006B2F22">
        <w:rPr>
          <w:spacing w:val="-3"/>
          <w:sz w:val="28"/>
          <w:szCs w:val="28"/>
        </w:rPr>
        <w:t xml:space="preserve">Першочерговими заходами по виведенню споруд в штатний режим роботи є </w:t>
      </w:r>
      <w:r w:rsidRPr="006B2F22">
        <w:rPr>
          <w:spacing w:val="-2"/>
          <w:sz w:val="28"/>
          <w:szCs w:val="28"/>
        </w:rPr>
        <w:t xml:space="preserve">створення умов утримання в аеротенках стабільного і достатнього об'єму біомаси зі </w:t>
      </w:r>
      <w:r w:rsidRPr="006B2F22">
        <w:rPr>
          <w:spacing w:val="-3"/>
          <w:sz w:val="28"/>
          <w:szCs w:val="28"/>
        </w:rPr>
        <w:t>зменшенням її концентрації в муловій суміші, що надходить на вторинні відстійники</w:t>
      </w:r>
      <w:r w:rsidRPr="006B2F22">
        <w:rPr>
          <w:spacing w:val="-4"/>
          <w:sz w:val="28"/>
          <w:szCs w:val="28"/>
        </w:rPr>
        <w:t>.</w:t>
      </w:r>
    </w:p>
    <w:p w:rsidR="00DA1579" w:rsidRPr="006B2F22" w:rsidRDefault="00DA1579" w:rsidP="00DA1579">
      <w:pPr>
        <w:shd w:val="clear" w:color="auto" w:fill="FFFFFF"/>
        <w:spacing w:line="360" w:lineRule="auto"/>
        <w:ind w:firstLine="567"/>
        <w:rPr>
          <w:sz w:val="28"/>
          <w:szCs w:val="28"/>
        </w:rPr>
      </w:pPr>
      <w:r w:rsidRPr="006B2F22">
        <w:rPr>
          <w:spacing w:val="-2"/>
          <w:sz w:val="28"/>
          <w:szCs w:val="28"/>
        </w:rPr>
        <w:t xml:space="preserve">Утримання в аеротенку стабільного і достатнього об'єму біомаси досягається використанням в реакційних об'ємах аеротенків прикріпленого та вільноплаваючого </w:t>
      </w:r>
      <w:r w:rsidRPr="006B2F22">
        <w:rPr>
          <w:sz w:val="28"/>
          <w:szCs w:val="28"/>
        </w:rPr>
        <w:t xml:space="preserve">біоценозу, вибору доцільного коефіцієнта рециркуляції активного мулу із </w:t>
      </w:r>
      <w:r w:rsidRPr="006B2F22">
        <w:rPr>
          <w:spacing w:val="-3"/>
          <w:sz w:val="28"/>
          <w:szCs w:val="28"/>
        </w:rPr>
        <w:t xml:space="preserve">збереженням роботи аеротенків по схемі: регенератор-аеротенк, та забезпеченням </w:t>
      </w:r>
      <w:r w:rsidRPr="006B2F22">
        <w:rPr>
          <w:sz w:val="28"/>
          <w:szCs w:val="28"/>
        </w:rPr>
        <w:t>достатньої аерації мулу і мулової суміші.</w:t>
      </w:r>
    </w:p>
    <w:p w:rsidR="00DA1579" w:rsidRPr="006B2F22" w:rsidRDefault="00DA1579" w:rsidP="00DA1579">
      <w:pPr>
        <w:shd w:val="clear" w:color="auto" w:fill="FFFFFF"/>
        <w:spacing w:line="360" w:lineRule="auto"/>
        <w:ind w:firstLine="567"/>
        <w:rPr>
          <w:sz w:val="28"/>
          <w:szCs w:val="28"/>
        </w:rPr>
      </w:pPr>
      <w:r w:rsidRPr="006B2F22">
        <w:rPr>
          <w:sz w:val="28"/>
          <w:szCs w:val="28"/>
        </w:rPr>
        <w:t xml:space="preserve">Аераційні споруди, в яких разом використовуються прикріплені і </w:t>
      </w:r>
      <w:r w:rsidRPr="006B2F22">
        <w:rPr>
          <w:spacing w:val="-1"/>
          <w:sz w:val="28"/>
          <w:szCs w:val="28"/>
        </w:rPr>
        <w:t xml:space="preserve">вільноплаваючі форми мікроорганізмів, мають </w:t>
      </w:r>
      <w:r w:rsidRPr="006B2F22">
        <w:rPr>
          <w:sz w:val="28"/>
          <w:szCs w:val="28"/>
        </w:rPr>
        <w:t>наступні переваги:</w:t>
      </w:r>
    </w:p>
    <w:p w:rsidR="00DA1579" w:rsidRPr="006B2F22" w:rsidRDefault="00DA1579" w:rsidP="00F3362C">
      <w:pPr>
        <w:widowControl w:val="0"/>
        <w:numPr>
          <w:ilvl w:val="0"/>
          <w:numId w:val="8"/>
        </w:numPr>
        <w:shd w:val="clear" w:color="auto" w:fill="FFFFFF"/>
        <w:autoSpaceDE w:val="0"/>
        <w:autoSpaceDN w:val="0"/>
        <w:adjustRightInd w:val="0"/>
        <w:spacing w:line="360" w:lineRule="auto"/>
        <w:ind w:left="0" w:firstLine="0"/>
        <w:rPr>
          <w:sz w:val="28"/>
          <w:szCs w:val="28"/>
        </w:rPr>
      </w:pPr>
      <w:r w:rsidRPr="006B2F22">
        <w:rPr>
          <w:spacing w:val="-5"/>
          <w:sz w:val="28"/>
          <w:szCs w:val="28"/>
        </w:rPr>
        <w:t xml:space="preserve">активізацію процесів нітриденітрифікації і біодеструкції важкоокислюваних </w:t>
      </w:r>
      <w:r w:rsidRPr="006B2F22">
        <w:rPr>
          <w:spacing w:val="-4"/>
          <w:sz w:val="28"/>
          <w:szCs w:val="28"/>
        </w:rPr>
        <w:t xml:space="preserve">розчинених органічних речовин, забезпечувану високими концентраціями біомаси </w:t>
      </w:r>
      <w:r w:rsidRPr="006B2F22">
        <w:rPr>
          <w:sz w:val="28"/>
          <w:szCs w:val="28"/>
        </w:rPr>
        <w:t>та її віком;</w:t>
      </w:r>
    </w:p>
    <w:p w:rsidR="00DA1579" w:rsidRPr="006B2F22" w:rsidRDefault="00DA1579" w:rsidP="00F3362C">
      <w:pPr>
        <w:widowControl w:val="0"/>
        <w:numPr>
          <w:ilvl w:val="0"/>
          <w:numId w:val="8"/>
        </w:numPr>
        <w:shd w:val="clear" w:color="auto" w:fill="FFFFFF"/>
        <w:autoSpaceDE w:val="0"/>
        <w:autoSpaceDN w:val="0"/>
        <w:adjustRightInd w:val="0"/>
        <w:spacing w:line="360" w:lineRule="auto"/>
        <w:ind w:left="0" w:firstLine="0"/>
        <w:rPr>
          <w:sz w:val="28"/>
          <w:szCs w:val="28"/>
        </w:rPr>
      </w:pPr>
      <w:r w:rsidRPr="006B2F22">
        <w:rPr>
          <w:spacing w:val="-5"/>
          <w:sz w:val="28"/>
          <w:szCs w:val="28"/>
        </w:rPr>
        <w:t>низький приріст біомаси;</w:t>
      </w:r>
    </w:p>
    <w:p w:rsidR="00DA1579" w:rsidRPr="006B2F22" w:rsidRDefault="00DA1579" w:rsidP="00F3362C">
      <w:pPr>
        <w:widowControl w:val="0"/>
        <w:numPr>
          <w:ilvl w:val="0"/>
          <w:numId w:val="8"/>
        </w:numPr>
        <w:shd w:val="clear" w:color="auto" w:fill="FFFFFF"/>
        <w:autoSpaceDE w:val="0"/>
        <w:autoSpaceDN w:val="0"/>
        <w:adjustRightInd w:val="0"/>
        <w:spacing w:line="360" w:lineRule="auto"/>
        <w:ind w:left="0" w:firstLine="0"/>
        <w:rPr>
          <w:sz w:val="28"/>
          <w:szCs w:val="28"/>
        </w:rPr>
      </w:pPr>
      <w:r w:rsidRPr="006B2F22">
        <w:rPr>
          <w:spacing w:val="-4"/>
          <w:sz w:val="28"/>
          <w:szCs w:val="28"/>
        </w:rPr>
        <w:t>поліпшені седиментаційні характеристики мулів, які представляють собою суміш вільно плаваючих культур активного мулу і відторгнутої біоплівки.</w:t>
      </w:r>
    </w:p>
    <w:p w:rsidR="00DA1579" w:rsidRPr="006B2F22" w:rsidRDefault="00DA1579" w:rsidP="00DA1579">
      <w:pPr>
        <w:shd w:val="clear" w:color="auto" w:fill="FFFFFF"/>
        <w:spacing w:line="360" w:lineRule="auto"/>
        <w:ind w:firstLine="567"/>
        <w:rPr>
          <w:sz w:val="28"/>
          <w:szCs w:val="28"/>
        </w:rPr>
      </w:pPr>
      <w:r w:rsidRPr="006B2F22">
        <w:rPr>
          <w:spacing w:val="-2"/>
          <w:sz w:val="28"/>
          <w:szCs w:val="28"/>
        </w:rPr>
        <w:lastRenderedPageBreak/>
        <w:t xml:space="preserve">Корегування об'єму рециркуляції активного мулу та об'ємів регенераторів у </w:t>
      </w:r>
      <w:r w:rsidRPr="006B2F22">
        <w:rPr>
          <w:sz w:val="28"/>
          <w:szCs w:val="28"/>
        </w:rPr>
        <w:t xml:space="preserve">аеротенках являється суттєвим заходом збільшення концентрації нітрифікуючих бактерій і віку активного мулу в системі аеротенк-регенератор. Зі зменшенням коефіцієнту рециркуляції з 0,7 (по існуючій схемі) до 0,3 (по пропозиції даного </w:t>
      </w:r>
      <w:r w:rsidRPr="006B2F22">
        <w:rPr>
          <w:spacing w:val="-4"/>
          <w:sz w:val="28"/>
          <w:szCs w:val="28"/>
        </w:rPr>
        <w:t xml:space="preserve">проекту) в 1,55 разів збільшиться маса активного мулу в регенераторі, і, відповідно, в </w:t>
      </w:r>
      <w:r w:rsidRPr="006B2F22">
        <w:rPr>
          <w:sz w:val="28"/>
          <w:szCs w:val="28"/>
        </w:rPr>
        <w:t>системі аеротенк-регенератор при збереженні однієї і тієї ж концентрації його в муловій суміші, що надходитиме на вторинні відстійники.</w:t>
      </w:r>
    </w:p>
    <w:p w:rsidR="00DA1579" w:rsidRPr="006B2F22" w:rsidRDefault="00DA1579" w:rsidP="00DA1579">
      <w:pPr>
        <w:shd w:val="clear" w:color="auto" w:fill="FFFFFF"/>
        <w:spacing w:line="360" w:lineRule="auto"/>
        <w:ind w:firstLine="567"/>
        <w:rPr>
          <w:sz w:val="28"/>
          <w:szCs w:val="28"/>
        </w:rPr>
      </w:pPr>
      <w:r w:rsidRPr="006B2F22">
        <w:rPr>
          <w:sz w:val="28"/>
          <w:szCs w:val="28"/>
        </w:rPr>
        <w:t xml:space="preserve">Для підтримання споруд в постійному робочому стані, збільшення ефекту очистки проміжних ступенів, раціонального використання електроенергії та </w:t>
      </w:r>
      <w:r w:rsidRPr="006B2F22">
        <w:rPr>
          <w:spacing w:val="-4"/>
          <w:sz w:val="28"/>
          <w:szCs w:val="28"/>
        </w:rPr>
        <w:t>забезпечення умов контролю за технологічними процесами і оперативного внесення коректив у їх протікання, проектом додатково передбачаються наступні заходи:</w:t>
      </w:r>
    </w:p>
    <w:p w:rsidR="00DA1579" w:rsidRPr="006B2F22" w:rsidRDefault="00DA1579" w:rsidP="00A74D69">
      <w:pPr>
        <w:widowControl w:val="0"/>
        <w:numPr>
          <w:ilvl w:val="0"/>
          <w:numId w:val="15"/>
        </w:numPr>
        <w:shd w:val="clear" w:color="auto" w:fill="FFFFFF"/>
        <w:autoSpaceDE w:val="0"/>
        <w:autoSpaceDN w:val="0"/>
        <w:adjustRightInd w:val="0"/>
        <w:spacing w:line="360" w:lineRule="auto"/>
        <w:ind w:left="0" w:firstLine="0"/>
        <w:rPr>
          <w:sz w:val="28"/>
          <w:szCs w:val="28"/>
        </w:rPr>
      </w:pPr>
      <w:r w:rsidRPr="006B2F22">
        <w:rPr>
          <w:spacing w:val="-2"/>
          <w:sz w:val="28"/>
          <w:szCs w:val="28"/>
        </w:rPr>
        <w:t>Облаштування очисних споруд системою контролю:</w:t>
      </w:r>
    </w:p>
    <w:p w:rsidR="00DA1579" w:rsidRPr="006B2F22" w:rsidRDefault="00DA1579" w:rsidP="00231E64">
      <w:pPr>
        <w:widowControl w:val="0"/>
        <w:shd w:val="clear" w:color="auto" w:fill="FFFFFF"/>
        <w:tabs>
          <w:tab w:val="left" w:pos="782"/>
        </w:tabs>
        <w:autoSpaceDE w:val="0"/>
        <w:autoSpaceDN w:val="0"/>
        <w:adjustRightInd w:val="0"/>
        <w:spacing w:line="360" w:lineRule="auto"/>
        <w:ind w:firstLine="0"/>
        <w:rPr>
          <w:sz w:val="28"/>
          <w:szCs w:val="28"/>
        </w:rPr>
      </w:pPr>
      <w:r w:rsidRPr="006B2F22">
        <w:rPr>
          <w:spacing w:val="-4"/>
          <w:sz w:val="28"/>
          <w:szCs w:val="28"/>
        </w:rPr>
        <w:t>а) контроль вмісту кисню в муловій суміші аеротенків (8 од.);</w:t>
      </w:r>
    </w:p>
    <w:p w:rsidR="00DA1579" w:rsidRPr="006B2F22" w:rsidRDefault="00DA1579" w:rsidP="00231E64">
      <w:pPr>
        <w:widowControl w:val="0"/>
        <w:shd w:val="clear" w:color="auto" w:fill="FFFFFF"/>
        <w:tabs>
          <w:tab w:val="left" w:pos="782"/>
        </w:tabs>
        <w:autoSpaceDE w:val="0"/>
        <w:autoSpaceDN w:val="0"/>
        <w:adjustRightInd w:val="0"/>
        <w:spacing w:line="360" w:lineRule="auto"/>
        <w:ind w:firstLine="0"/>
        <w:rPr>
          <w:sz w:val="28"/>
          <w:szCs w:val="28"/>
        </w:rPr>
      </w:pPr>
      <w:r w:rsidRPr="006B2F22">
        <w:rPr>
          <w:spacing w:val="-3"/>
          <w:sz w:val="28"/>
          <w:szCs w:val="28"/>
        </w:rPr>
        <w:t xml:space="preserve">б) контроль витрат повітря, що подається в систему, та циркуляційного активного </w:t>
      </w:r>
      <w:r w:rsidRPr="006B2F22">
        <w:rPr>
          <w:sz w:val="28"/>
          <w:szCs w:val="28"/>
        </w:rPr>
        <w:t>мулу, що повертається в аеротенки.</w:t>
      </w:r>
    </w:p>
    <w:p w:rsidR="00DA1579" w:rsidRPr="006B2F22" w:rsidRDefault="00DA1579" w:rsidP="00A74D69">
      <w:pPr>
        <w:numPr>
          <w:ilvl w:val="0"/>
          <w:numId w:val="15"/>
        </w:numPr>
        <w:shd w:val="clear" w:color="auto" w:fill="FFFFFF"/>
        <w:spacing w:line="360" w:lineRule="auto"/>
        <w:ind w:left="0" w:firstLine="0"/>
        <w:rPr>
          <w:sz w:val="28"/>
          <w:szCs w:val="28"/>
        </w:rPr>
      </w:pPr>
      <w:r w:rsidRPr="006B2F22">
        <w:rPr>
          <w:spacing w:val="-5"/>
          <w:sz w:val="28"/>
          <w:szCs w:val="28"/>
        </w:rPr>
        <w:t xml:space="preserve">Доукомплектація трьох секцій аеротенків дрібнобульбашковими дисковими аераторами “Akwatech”, які забезпечують ефективне використання повітря, </w:t>
      </w:r>
      <w:r w:rsidRPr="006B2F22">
        <w:rPr>
          <w:spacing w:val="-4"/>
          <w:sz w:val="28"/>
          <w:szCs w:val="28"/>
        </w:rPr>
        <w:t>зменшують його витрати та поліпшують умови біологічного окислення.</w:t>
      </w:r>
    </w:p>
    <w:p w:rsidR="00DA1579" w:rsidRPr="006B2F22" w:rsidRDefault="00DA1579" w:rsidP="00DA1579">
      <w:pPr>
        <w:shd w:val="clear" w:color="auto" w:fill="FFFFFF"/>
        <w:spacing w:line="360" w:lineRule="auto"/>
        <w:ind w:firstLine="567"/>
        <w:rPr>
          <w:sz w:val="28"/>
          <w:szCs w:val="28"/>
        </w:rPr>
      </w:pPr>
      <w:r w:rsidRPr="006B2F22">
        <w:rPr>
          <w:spacing w:val="-3"/>
          <w:sz w:val="28"/>
          <w:szCs w:val="28"/>
        </w:rPr>
        <w:t xml:space="preserve">Прогнозовані показники </w:t>
      </w:r>
      <w:r w:rsidRPr="006B2F22">
        <w:rPr>
          <w:sz w:val="28"/>
          <w:szCs w:val="28"/>
        </w:rPr>
        <w:t>очищеного стоку після біоставків:</w:t>
      </w:r>
    </w:p>
    <w:p w:rsidR="00DA1579" w:rsidRPr="006B2F22" w:rsidRDefault="00DA1579" w:rsidP="00F3362C">
      <w:pPr>
        <w:widowControl w:val="0"/>
        <w:numPr>
          <w:ilvl w:val="0"/>
          <w:numId w:val="9"/>
        </w:numPr>
        <w:shd w:val="clear" w:color="auto" w:fill="FFFFFF"/>
        <w:tabs>
          <w:tab w:val="left" w:pos="1474"/>
        </w:tabs>
        <w:autoSpaceDE w:val="0"/>
        <w:autoSpaceDN w:val="0"/>
        <w:adjustRightInd w:val="0"/>
        <w:spacing w:line="360" w:lineRule="auto"/>
        <w:ind w:left="0" w:firstLine="567"/>
        <w:rPr>
          <w:sz w:val="28"/>
          <w:szCs w:val="28"/>
        </w:rPr>
      </w:pPr>
      <w:r w:rsidRPr="006B2F22">
        <w:rPr>
          <w:spacing w:val="-6"/>
          <w:sz w:val="28"/>
          <w:szCs w:val="28"/>
        </w:rPr>
        <w:t>БСК</w:t>
      </w:r>
      <w:r w:rsidRPr="006B2F22">
        <w:rPr>
          <w:spacing w:val="-6"/>
          <w:sz w:val="28"/>
          <w:szCs w:val="28"/>
          <w:vertAlign w:val="subscript"/>
        </w:rPr>
        <w:t xml:space="preserve">ПОВ  </w:t>
      </w:r>
      <w:r w:rsidRPr="006B2F22">
        <w:rPr>
          <w:spacing w:val="-6"/>
          <w:sz w:val="28"/>
          <w:szCs w:val="28"/>
        </w:rPr>
        <w:t>&lt; 10 мг/л;</w:t>
      </w:r>
    </w:p>
    <w:p w:rsidR="00DA1579" w:rsidRPr="006B2F22" w:rsidRDefault="00DA1579" w:rsidP="00F3362C">
      <w:pPr>
        <w:widowControl w:val="0"/>
        <w:numPr>
          <w:ilvl w:val="0"/>
          <w:numId w:val="9"/>
        </w:numPr>
        <w:shd w:val="clear" w:color="auto" w:fill="FFFFFF"/>
        <w:tabs>
          <w:tab w:val="left" w:pos="1474"/>
        </w:tabs>
        <w:autoSpaceDE w:val="0"/>
        <w:autoSpaceDN w:val="0"/>
        <w:adjustRightInd w:val="0"/>
        <w:spacing w:line="360" w:lineRule="auto"/>
        <w:ind w:left="0" w:firstLine="567"/>
        <w:rPr>
          <w:sz w:val="28"/>
          <w:szCs w:val="28"/>
        </w:rPr>
      </w:pPr>
      <w:r w:rsidRPr="006B2F22">
        <w:rPr>
          <w:spacing w:val="-5"/>
          <w:sz w:val="28"/>
          <w:szCs w:val="28"/>
        </w:rPr>
        <w:t>завислі речовини  ≤ 7 мг/л;</w:t>
      </w:r>
    </w:p>
    <w:p w:rsidR="00DA1579" w:rsidRPr="006B2F22" w:rsidRDefault="00DA1579" w:rsidP="00F3362C">
      <w:pPr>
        <w:widowControl w:val="0"/>
        <w:numPr>
          <w:ilvl w:val="0"/>
          <w:numId w:val="9"/>
        </w:numPr>
        <w:shd w:val="clear" w:color="auto" w:fill="FFFFFF"/>
        <w:tabs>
          <w:tab w:val="left" w:pos="1474"/>
        </w:tabs>
        <w:autoSpaceDE w:val="0"/>
        <w:autoSpaceDN w:val="0"/>
        <w:adjustRightInd w:val="0"/>
        <w:spacing w:line="360" w:lineRule="auto"/>
        <w:ind w:left="0" w:firstLine="567"/>
        <w:rPr>
          <w:sz w:val="28"/>
          <w:szCs w:val="28"/>
        </w:rPr>
      </w:pPr>
      <w:r w:rsidRPr="006B2F22">
        <w:rPr>
          <w:sz w:val="28"/>
          <w:szCs w:val="28"/>
        </w:rPr>
        <w:t>NH4</w:t>
      </w:r>
      <w:r w:rsidRPr="006B2F22">
        <w:rPr>
          <w:sz w:val="28"/>
          <w:szCs w:val="28"/>
          <w:vertAlign w:val="superscript"/>
        </w:rPr>
        <w:t>+</w:t>
      </w:r>
      <w:r w:rsidRPr="006B2F22">
        <w:rPr>
          <w:spacing w:val="-5"/>
          <w:sz w:val="28"/>
          <w:szCs w:val="28"/>
        </w:rPr>
        <w:t>≤</w:t>
      </w:r>
      <w:r w:rsidRPr="006B2F22">
        <w:rPr>
          <w:sz w:val="28"/>
          <w:szCs w:val="28"/>
        </w:rPr>
        <w:t xml:space="preserve"> 7 мг/л;</w:t>
      </w:r>
    </w:p>
    <w:p w:rsidR="00DA1579" w:rsidRPr="006B2F22" w:rsidRDefault="00DA1579" w:rsidP="00F3362C">
      <w:pPr>
        <w:widowControl w:val="0"/>
        <w:numPr>
          <w:ilvl w:val="0"/>
          <w:numId w:val="9"/>
        </w:numPr>
        <w:shd w:val="clear" w:color="auto" w:fill="FFFFFF"/>
        <w:tabs>
          <w:tab w:val="left" w:pos="1474"/>
        </w:tabs>
        <w:autoSpaceDE w:val="0"/>
        <w:autoSpaceDN w:val="0"/>
        <w:adjustRightInd w:val="0"/>
        <w:spacing w:line="360" w:lineRule="auto"/>
        <w:ind w:left="0" w:firstLine="567"/>
        <w:rPr>
          <w:sz w:val="28"/>
          <w:szCs w:val="28"/>
        </w:rPr>
      </w:pPr>
      <w:r w:rsidRPr="006B2F22">
        <w:rPr>
          <w:spacing w:val="-4"/>
          <w:sz w:val="28"/>
          <w:szCs w:val="28"/>
        </w:rPr>
        <w:t>Р</w:t>
      </w:r>
      <w:r w:rsidRPr="006B2F22">
        <w:rPr>
          <w:spacing w:val="-4"/>
          <w:sz w:val="28"/>
          <w:szCs w:val="28"/>
          <w:vertAlign w:val="subscript"/>
        </w:rPr>
        <w:t>2</w:t>
      </w:r>
      <w:r w:rsidRPr="006B2F22">
        <w:rPr>
          <w:spacing w:val="-4"/>
          <w:sz w:val="28"/>
          <w:szCs w:val="28"/>
        </w:rPr>
        <w:t>O</w:t>
      </w:r>
      <w:r w:rsidRPr="006B2F22">
        <w:rPr>
          <w:spacing w:val="-4"/>
          <w:sz w:val="28"/>
          <w:szCs w:val="28"/>
          <w:vertAlign w:val="subscript"/>
        </w:rPr>
        <w:t xml:space="preserve">5  </w:t>
      </w:r>
      <w:r w:rsidRPr="006B2F22">
        <w:rPr>
          <w:spacing w:val="-5"/>
          <w:sz w:val="28"/>
          <w:szCs w:val="28"/>
        </w:rPr>
        <w:t>≤</w:t>
      </w:r>
      <w:r w:rsidRPr="006B2F22">
        <w:rPr>
          <w:spacing w:val="-4"/>
          <w:sz w:val="28"/>
          <w:szCs w:val="28"/>
        </w:rPr>
        <w:t xml:space="preserve"> 7 мг/л.</w:t>
      </w:r>
    </w:p>
    <w:p w:rsidR="00DA1579" w:rsidRPr="006B2F22" w:rsidRDefault="00DA1579" w:rsidP="00DA1579">
      <w:pPr>
        <w:shd w:val="clear" w:color="auto" w:fill="FFFFFF"/>
        <w:spacing w:line="360" w:lineRule="auto"/>
        <w:ind w:firstLine="567"/>
        <w:rPr>
          <w:sz w:val="28"/>
          <w:szCs w:val="28"/>
        </w:rPr>
      </w:pPr>
      <w:r w:rsidRPr="006B2F22">
        <w:rPr>
          <w:spacing w:val="-3"/>
          <w:sz w:val="28"/>
          <w:szCs w:val="28"/>
        </w:rPr>
        <w:t xml:space="preserve">У </w:t>
      </w:r>
      <w:r w:rsidR="00E028EA" w:rsidRPr="006B2F22">
        <w:rPr>
          <w:spacing w:val="-3"/>
          <w:sz w:val="28"/>
          <w:szCs w:val="28"/>
        </w:rPr>
        <w:t>.Д</w:t>
      </w:r>
      <w:r w:rsidRPr="006B2F22">
        <w:rPr>
          <w:spacing w:val="-3"/>
          <w:sz w:val="28"/>
          <w:szCs w:val="28"/>
        </w:rPr>
        <w:t xml:space="preserve">одатку Б наведені технологічні характеристики споруд, в технологічну схему </w:t>
      </w:r>
      <w:r w:rsidRPr="006B2F22">
        <w:rPr>
          <w:sz w:val="28"/>
          <w:szCs w:val="28"/>
        </w:rPr>
        <w:t>роботи яких внесені зміни і доповнення.</w:t>
      </w:r>
    </w:p>
    <w:p w:rsidR="00DA1579" w:rsidRPr="006B2F22" w:rsidRDefault="00DA1579" w:rsidP="00DA1579">
      <w:pPr>
        <w:shd w:val="clear" w:color="auto" w:fill="FFFFFF"/>
        <w:spacing w:line="360" w:lineRule="auto"/>
        <w:ind w:firstLine="567"/>
        <w:rPr>
          <w:sz w:val="28"/>
          <w:szCs w:val="28"/>
        </w:rPr>
      </w:pPr>
      <w:r w:rsidRPr="006B2F22">
        <w:rPr>
          <w:sz w:val="28"/>
          <w:szCs w:val="28"/>
        </w:rPr>
        <w:lastRenderedPageBreak/>
        <w:t xml:space="preserve">Для доведення вмісту лімітованих мінімальних складових забруднень в </w:t>
      </w:r>
      <w:r w:rsidRPr="006B2F22">
        <w:rPr>
          <w:spacing w:val="-4"/>
          <w:sz w:val="28"/>
          <w:szCs w:val="28"/>
        </w:rPr>
        <w:t xml:space="preserve">очищеному стоці до гранично допустимих концентрацій мають бути встановлені </w:t>
      </w:r>
      <w:r w:rsidRPr="006B2F22">
        <w:rPr>
          <w:sz w:val="28"/>
          <w:szCs w:val="28"/>
        </w:rPr>
        <w:t>обмеження надходження їх в міські мережі каналізації зі стічними водами підприємств.</w:t>
      </w:r>
    </w:p>
    <w:p w:rsidR="00DA1579" w:rsidRPr="006B2F22" w:rsidRDefault="00DA1579" w:rsidP="00DA1579">
      <w:pPr>
        <w:shd w:val="clear" w:color="auto" w:fill="FFFFFF"/>
        <w:spacing w:line="360" w:lineRule="auto"/>
        <w:ind w:firstLine="567"/>
        <w:rPr>
          <w:sz w:val="28"/>
          <w:szCs w:val="28"/>
        </w:rPr>
      </w:pPr>
      <w:r w:rsidRPr="006B2F22">
        <w:rPr>
          <w:sz w:val="28"/>
          <w:szCs w:val="28"/>
        </w:rPr>
        <w:t>Прогнозовані значення змін якісних пок</w:t>
      </w:r>
      <w:r w:rsidR="00ED0CC6" w:rsidRPr="006B2F22">
        <w:rPr>
          <w:sz w:val="28"/>
          <w:szCs w:val="28"/>
        </w:rPr>
        <w:t xml:space="preserve">азників стічних вод наведені у </w:t>
      </w:r>
      <w:r w:rsidR="003D2843" w:rsidRPr="006B2F22">
        <w:rPr>
          <w:sz w:val="28"/>
          <w:szCs w:val="28"/>
        </w:rPr>
        <w:t>Д</w:t>
      </w:r>
      <w:r w:rsidRPr="006B2F22">
        <w:rPr>
          <w:sz w:val="28"/>
          <w:szCs w:val="28"/>
        </w:rPr>
        <w:t>одатку Б.</w:t>
      </w:r>
    </w:p>
    <w:p w:rsidR="00DA1579" w:rsidRPr="006B2F22" w:rsidRDefault="00DA1579" w:rsidP="00DA1579">
      <w:pPr>
        <w:shd w:val="clear" w:color="auto" w:fill="FFFFFF"/>
        <w:spacing w:line="360" w:lineRule="auto"/>
        <w:ind w:firstLine="567"/>
        <w:rPr>
          <w:szCs w:val="28"/>
        </w:rPr>
      </w:pPr>
    </w:p>
    <w:p w:rsidR="00DA1579" w:rsidRPr="006B2F22" w:rsidRDefault="00DA1579" w:rsidP="00E028EA">
      <w:pPr>
        <w:pStyle w:val="a7"/>
        <w:spacing w:after="0" w:line="360" w:lineRule="auto"/>
        <w:ind w:left="709" w:hanging="709"/>
        <w:contextualSpacing w:val="0"/>
        <w:jc w:val="both"/>
        <w:rPr>
          <w:rFonts w:cs="Times New Roman"/>
          <w:b/>
          <w:color w:val="auto"/>
          <w:szCs w:val="28"/>
          <w:lang w:val="uk-UA"/>
        </w:rPr>
      </w:pPr>
      <w:r w:rsidRPr="006B2F22">
        <w:rPr>
          <w:rFonts w:cs="Times New Roman"/>
          <w:b/>
          <w:color w:val="auto"/>
          <w:szCs w:val="28"/>
          <w:lang w:val="uk-UA"/>
        </w:rPr>
        <w:t>3.3 Проектування аеротенків-змішувачів із застосуванням програмного модуля</w:t>
      </w:r>
    </w:p>
    <w:p w:rsidR="00E028EA" w:rsidRPr="006B2F22" w:rsidRDefault="00E028EA" w:rsidP="00E028EA">
      <w:pPr>
        <w:pStyle w:val="a7"/>
        <w:spacing w:after="0" w:line="360" w:lineRule="auto"/>
        <w:ind w:left="709" w:hanging="709"/>
        <w:contextualSpacing w:val="0"/>
        <w:jc w:val="both"/>
        <w:rPr>
          <w:rFonts w:cs="Times New Roman"/>
          <w:b/>
          <w:color w:val="auto"/>
          <w:szCs w:val="28"/>
          <w:lang w:val="uk-UA"/>
        </w:rPr>
      </w:pPr>
    </w:p>
    <w:p w:rsidR="00DA1579" w:rsidRPr="006B2F22" w:rsidRDefault="00DA1579" w:rsidP="00DA1579">
      <w:pPr>
        <w:spacing w:line="360" w:lineRule="auto"/>
        <w:ind w:firstLine="567"/>
        <w:rPr>
          <w:sz w:val="28"/>
          <w:szCs w:val="28"/>
        </w:rPr>
      </w:pPr>
      <w:r w:rsidRPr="006B2F22">
        <w:rPr>
          <w:sz w:val="28"/>
          <w:szCs w:val="28"/>
        </w:rPr>
        <w:t>За допомогою програмного модуля, алгоритм якого був описаний у розділі 2.4, було проведено розрахунки при різних значеннях коефіцієнту рециркуляції активного мулу.</w:t>
      </w:r>
    </w:p>
    <w:p w:rsidR="00DA1579" w:rsidRPr="006B2F22" w:rsidRDefault="00DA1579" w:rsidP="00DA1579">
      <w:pPr>
        <w:spacing w:line="360" w:lineRule="auto"/>
        <w:ind w:firstLine="567"/>
        <w:rPr>
          <w:sz w:val="28"/>
          <w:szCs w:val="28"/>
        </w:rPr>
      </w:pPr>
      <w:r w:rsidRPr="006B2F22">
        <w:rPr>
          <w:sz w:val="28"/>
          <w:szCs w:val="28"/>
        </w:rPr>
        <w:t>Основні характеристики, що впливають на ефективність роботи аеротенка-змішувача  зведені до таблиці 3.1.</w:t>
      </w:r>
    </w:p>
    <w:p w:rsidR="00DA1579" w:rsidRPr="006B2F22" w:rsidRDefault="00DA1579" w:rsidP="00DA1579">
      <w:pPr>
        <w:spacing w:line="360" w:lineRule="auto"/>
        <w:rPr>
          <w:sz w:val="28"/>
          <w:szCs w:val="28"/>
        </w:rPr>
      </w:pPr>
      <w:r w:rsidRPr="006B2F22">
        <w:rPr>
          <w:sz w:val="28"/>
          <w:szCs w:val="28"/>
        </w:rPr>
        <w:t>Таблиця 3.1 – Результати розрахунків</w:t>
      </w:r>
    </w:p>
    <w:tbl>
      <w:tblPr>
        <w:tblStyle w:val="af5"/>
        <w:tblW w:w="5000" w:type="pct"/>
        <w:jc w:val="center"/>
        <w:tblLook w:val="01E0" w:firstRow="1" w:lastRow="1" w:firstColumn="1" w:lastColumn="1" w:noHBand="0" w:noVBand="0"/>
      </w:tblPr>
      <w:tblGrid>
        <w:gridCol w:w="1770"/>
        <w:gridCol w:w="1488"/>
        <w:gridCol w:w="2539"/>
        <w:gridCol w:w="1634"/>
        <w:gridCol w:w="1488"/>
      </w:tblGrid>
      <w:tr w:rsidR="00DA1579" w:rsidRPr="006B2F22" w:rsidTr="00DA1579">
        <w:trPr>
          <w:jc w:val="center"/>
        </w:trPr>
        <w:tc>
          <w:tcPr>
            <w:tcW w:w="981" w:type="pct"/>
          </w:tcPr>
          <w:p w:rsidR="00DA1579" w:rsidRPr="006B2F22" w:rsidRDefault="00DA1579" w:rsidP="004C1F0A">
            <w:pPr>
              <w:pStyle w:val="651"/>
              <w:spacing w:line="480" w:lineRule="exact"/>
            </w:pPr>
            <w:r w:rsidRPr="006B2F22">
              <w:t>Коефіцієнт рециркуляції</w:t>
            </w:r>
          </w:p>
        </w:tc>
        <w:tc>
          <w:tcPr>
            <w:tcW w:w="868" w:type="pct"/>
          </w:tcPr>
          <w:p w:rsidR="00DA1579" w:rsidRPr="006B2F22" w:rsidRDefault="00DA1579" w:rsidP="004C1F0A">
            <w:pPr>
              <w:pStyle w:val="651"/>
              <w:spacing w:line="480" w:lineRule="exact"/>
            </w:pPr>
            <w:r w:rsidRPr="006B2F22">
              <w:t>Період аерації в аеротенку, год.</w:t>
            </w:r>
          </w:p>
        </w:tc>
        <w:tc>
          <w:tcPr>
            <w:tcW w:w="1520" w:type="pct"/>
          </w:tcPr>
          <w:p w:rsidR="00DA1579" w:rsidRPr="006B2F22" w:rsidRDefault="00DA1579" w:rsidP="004C1F0A">
            <w:pPr>
              <w:pStyle w:val="651"/>
              <w:spacing w:line="480" w:lineRule="exact"/>
              <w:rPr>
                <w:szCs w:val="28"/>
              </w:rPr>
            </w:pPr>
            <w:r w:rsidRPr="006B2F22">
              <w:t>Питома швидкість окислення,</w:t>
            </w:r>
          </w:p>
          <w:p w:rsidR="00DA1579" w:rsidRPr="006B2F22" w:rsidRDefault="00DA1579" w:rsidP="004C1F0A">
            <w:pPr>
              <w:pStyle w:val="651"/>
              <w:spacing w:line="480" w:lineRule="exact"/>
            </w:pPr>
            <w:r w:rsidRPr="006B2F22">
              <w:rPr>
                <w:szCs w:val="28"/>
              </w:rPr>
              <w:t>мг БПК</w:t>
            </w:r>
            <w:r w:rsidRPr="006B2F22">
              <w:rPr>
                <w:szCs w:val="28"/>
                <w:vertAlign w:val="subscript"/>
              </w:rPr>
              <w:t>ПОВН</w:t>
            </w:r>
            <w:r w:rsidRPr="006B2F22">
              <w:rPr>
                <w:szCs w:val="28"/>
              </w:rPr>
              <w:t xml:space="preserve"> на 1г беззольної речовини мулу за 1 год.</w:t>
            </w:r>
          </w:p>
        </w:tc>
        <w:tc>
          <w:tcPr>
            <w:tcW w:w="854" w:type="pct"/>
          </w:tcPr>
          <w:p w:rsidR="00DA1579" w:rsidRPr="006B2F22" w:rsidRDefault="00DA1579" w:rsidP="004C1F0A">
            <w:pPr>
              <w:pStyle w:val="651"/>
              <w:spacing w:line="480" w:lineRule="exact"/>
            </w:pPr>
            <w:r w:rsidRPr="006B2F22">
              <w:t>Час регенерації, год.</w:t>
            </w:r>
          </w:p>
        </w:tc>
        <w:tc>
          <w:tcPr>
            <w:tcW w:w="777" w:type="pct"/>
          </w:tcPr>
          <w:p w:rsidR="00DA1579" w:rsidRPr="006B2F22" w:rsidRDefault="00DA1579" w:rsidP="004C1F0A">
            <w:pPr>
              <w:pStyle w:val="651"/>
              <w:spacing w:line="480" w:lineRule="exact"/>
            </w:pPr>
            <w:r w:rsidRPr="006B2F22">
              <w:t>Об’єм аеротенку, м</w:t>
            </w:r>
            <w:r w:rsidRPr="006B2F22">
              <w:rPr>
                <w:vertAlign w:val="superscript"/>
              </w:rPr>
              <w:t>3</w:t>
            </w:r>
          </w:p>
        </w:tc>
      </w:tr>
      <w:tr w:rsidR="00DA1579" w:rsidRPr="006B2F22" w:rsidTr="00DA1579">
        <w:trPr>
          <w:jc w:val="center"/>
        </w:trPr>
        <w:tc>
          <w:tcPr>
            <w:tcW w:w="981" w:type="pct"/>
          </w:tcPr>
          <w:p w:rsidR="00DA1579" w:rsidRPr="006B2F22" w:rsidRDefault="00DA1579" w:rsidP="004C1F0A">
            <w:pPr>
              <w:pStyle w:val="651"/>
              <w:spacing w:line="480" w:lineRule="exact"/>
            </w:pPr>
            <w:r w:rsidRPr="006B2F22">
              <w:t>0,30</w:t>
            </w:r>
          </w:p>
        </w:tc>
        <w:tc>
          <w:tcPr>
            <w:tcW w:w="868" w:type="pct"/>
          </w:tcPr>
          <w:p w:rsidR="00DA1579" w:rsidRPr="006B2F22" w:rsidRDefault="00572454" w:rsidP="004C1F0A">
            <w:pPr>
              <w:pStyle w:val="651"/>
              <w:spacing w:line="480" w:lineRule="exact"/>
            </w:pPr>
            <w:r w:rsidRPr="006B2F22">
              <w:t>4</w:t>
            </w:r>
            <w:r w:rsidR="00DA1579" w:rsidRPr="006B2F22">
              <w:t>,960</w:t>
            </w:r>
          </w:p>
        </w:tc>
        <w:tc>
          <w:tcPr>
            <w:tcW w:w="1520" w:type="pct"/>
          </w:tcPr>
          <w:p w:rsidR="00DA1579" w:rsidRPr="006B2F22" w:rsidRDefault="00DA1579" w:rsidP="004C1F0A">
            <w:pPr>
              <w:pStyle w:val="651"/>
              <w:spacing w:line="480" w:lineRule="exact"/>
            </w:pPr>
            <w:r w:rsidRPr="006B2F22">
              <w:t>14,641</w:t>
            </w:r>
          </w:p>
        </w:tc>
        <w:tc>
          <w:tcPr>
            <w:tcW w:w="854" w:type="pct"/>
          </w:tcPr>
          <w:p w:rsidR="00DA1579" w:rsidRPr="006B2F22" w:rsidRDefault="00DA1579" w:rsidP="004C1F0A">
            <w:pPr>
              <w:pStyle w:val="651"/>
              <w:spacing w:line="480" w:lineRule="exact"/>
            </w:pPr>
            <w:r w:rsidRPr="006B2F22">
              <w:t>6,694</w:t>
            </w:r>
          </w:p>
        </w:tc>
        <w:tc>
          <w:tcPr>
            <w:tcW w:w="777" w:type="pct"/>
          </w:tcPr>
          <w:p w:rsidR="00DA1579" w:rsidRPr="006B2F22" w:rsidRDefault="00781661" w:rsidP="004C1F0A">
            <w:pPr>
              <w:pStyle w:val="651"/>
              <w:spacing w:line="480" w:lineRule="exact"/>
            </w:pPr>
            <w:r w:rsidRPr="006B2F22">
              <w:t>1322</w:t>
            </w:r>
          </w:p>
        </w:tc>
      </w:tr>
      <w:tr w:rsidR="00DA1579" w:rsidRPr="006B2F22" w:rsidTr="00DA1579">
        <w:trPr>
          <w:jc w:val="center"/>
        </w:trPr>
        <w:tc>
          <w:tcPr>
            <w:tcW w:w="981" w:type="pct"/>
          </w:tcPr>
          <w:p w:rsidR="00DA1579" w:rsidRPr="006B2F22" w:rsidRDefault="00DA1579" w:rsidP="004C1F0A">
            <w:pPr>
              <w:pStyle w:val="651"/>
              <w:spacing w:line="480" w:lineRule="exact"/>
            </w:pPr>
            <w:r w:rsidRPr="006B2F22">
              <w:t>0,40</w:t>
            </w:r>
          </w:p>
        </w:tc>
        <w:tc>
          <w:tcPr>
            <w:tcW w:w="868" w:type="pct"/>
          </w:tcPr>
          <w:p w:rsidR="00DA1579" w:rsidRPr="006B2F22" w:rsidRDefault="00572454" w:rsidP="004C1F0A">
            <w:pPr>
              <w:pStyle w:val="651"/>
              <w:spacing w:line="480" w:lineRule="exact"/>
            </w:pPr>
            <w:r w:rsidRPr="006B2F22">
              <w:t>4</w:t>
            </w:r>
            <w:r w:rsidR="00DA1579" w:rsidRPr="006B2F22">
              <w:t>,809</w:t>
            </w:r>
          </w:p>
        </w:tc>
        <w:tc>
          <w:tcPr>
            <w:tcW w:w="1520" w:type="pct"/>
          </w:tcPr>
          <w:p w:rsidR="00DA1579" w:rsidRPr="006B2F22" w:rsidRDefault="00DA1579" w:rsidP="004C1F0A">
            <w:pPr>
              <w:pStyle w:val="651"/>
              <w:spacing w:line="480" w:lineRule="exact"/>
            </w:pPr>
            <w:r w:rsidRPr="006B2F22">
              <w:t>15,598</w:t>
            </w:r>
          </w:p>
        </w:tc>
        <w:tc>
          <w:tcPr>
            <w:tcW w:w="854" w:type="pct"/>
          </w:tcPr>
          <w:p w:rsidR="00DA1579" w:rsidRPr="006B2F22" w:rsidRDefault="00DA1579" w:rsidP="004C1F0A">
            <w:pPr>
              <w:pStyle w:val="651"/>
              <w:spacing w:line="480" w:lineRule="exact"/>
            </w:pPr>
            <w:r w:rsidRPr="006B2F22">
              <w:t>5,383</w:t>
            </w:r>
          </w:p>
        </w:tc>
        <w:tc>
          <w:tcPr>
            <w:tcW w:w="777" w:type="pct"/>
          </w:tcPr>
          <w:p w:rsidR="00DA1579" w:rsidRPr="006B2F22" w:rsidRDefault="00781661" w:rsidP="004C1F0A">
            <w:pPr>
              <w:pStyle w:val="651"/>
              <w:spacing w:line="480" w:lineRule="exact"/>
            </w:pPr>
            <w:r w:rsidRPr="006B2F22">
              <w:t>1344</w:t>
            </w:r>
          </w:p>
        </w:tc>
      </w:tr>
      <w:tr w:rsidR="00DA1579" w:rsidRPr="006B2F22" w:rsidTr="00DA1579">
        <w:trPr>
          <w:jc w:val="center"/>
        </w:trPr>
        <w:tc>
          <w:tcPr>
            <w:tcW w:w="981" w:type="pct"/>
          </w:tcPr>
          <w:p w:rsidR="00DA1579" w:rsidRPr="006B2F22" w:rsidRDefault="00DA1579" w:rsidP="004C1F0A">
            <w:pPr>
              <w:pStyle w:val="651"/>
              <w:spacing w:line="480" w:lineRule="exact"/>
            </w:pPr>
            <w:r w:rsidRPr="006B2F22">
              <w:t>0,50</w:t>
            </w:r>
          </w:p>
        </w:tc>
        <w:tc>
          <w:tcPr>
            <w:tcW w:w="868" w:type="pct"/>
          </w:tcPr>
          <w:p w:rsidR="00DA1579" w:rsidRPr="006B2F22" w:rsidRDefault="00DA1579" w:rsidP="004C1F0A">
            <w:pPr>
              <w:pStyle w:val="651"/>
              <w:spacing w:line="480" w:lineRule="exact"/>
            </w:pPr>
            <w:r w:rsidRPr="006B2F22">
              <w:t>2,677</w:t>
            </w:r>
          </w:p>
        </w:tc>
        <w:tc>
          <w:tcPr>
            <w:tcW w:w="1520" w:type="pct"/>
          </w:tcPr>
          <w:p w:rsidR="00DA1579" w:rsidRPr="006B2F22" w:rsidRDefault="00DA1579" w:rsidP="004C1F0A">
            <w:pPr>
              <w:pStyle w:val="651"/>
              <w:spacing w:line="480" w:lineRule="exact"/>
            </w:pPr>
            <w:r w:rsidRPr="006B2F22">
              <w:t>16,240</w:t>
            </w:r>
          </w:p>
        </w:tc>
        <w:tc>
          <w:tcPr>
            <w:tcW w:w="854" w:type="pct"/>
          </w:tcPr>
          <w:p w:rsidR="00DA1579" w:rsidRPr="006B2F22" w:rsidRDefault="00DA1579" w:rsidP="004C1F0A">
            <w:pPr>
              <w:pStyle w:val="651"/>
              <w:spacing w:line="480" w:lineRule="exact"/>
            </w:pPr>
            <w:r w:rsidRPr="006B2F22">
              <w:t>4,494</w:t>
            </w:r>
          </w:p>
        </w:tc>
        <w:tc>
          <w:tcPr>
            <w:tcW w:w="777" w:type="pct"/>
          </w:tcPr>
          <w:p w:rsidR="00DA1579" w:rsidRPr="006B2F22" w:rsidRDefault="00781661" w:rsidP="004C1F0A">
            <w:pPr>
              <w:pStyle w:val="651"/>
              <w:spacing w:line="480" w:lineRule="exact"/>
            </w:pPr>
            <w:r w:rsidRPr="006B2F22">
              <w:t>138</w:t>
            </w:r>
            <w:r w:rsidR="00572454" w:rsidRPr="006B2F22">
              <w:t>9</w:t>
            </w:r>
          </w:p>
        </w:tc>
      </w:tr>
      <w:tr w:rsidR="00DA1579" w:rsidRPr="006B2F22" w:rsidTr="00DA1579">
        <w:trPr>
          <w:jc w:val="center"/>
        </w:trPr>
        <w:tc>
          <w:tcPr>
            <w:tcW w:w="981" w:type="pct"/>
          </w:tcPr>
          <w:p w:rsidR="00DA1579" w:rsidRPr="006B2F22" w:rsidRDefault="00DA1579" w:rsidP="004C1F0A">
            <w:pPr>
              <w:pStyle w:val="651"/>
              <w:spacing w:line="480" w:lineRule="exact"/>
            </w:pPr>
            <w:r w:rsidRPr="006B2F22">
              <w:t>0,60</w:t>
            </w:r>
          </w:p>
        </w:tc>
        <w:tc>
          <w:tcPr>
            <w:tcW w:w="868" w:type="pct"/>
          </w:tcPr>
          <w:p w:rsidR="00DA1579" w:rsidRPr="006B2F22" w:rsidRDefault="00572454" w:rsidP="004C1F0A">
            <w:pPr>
              <w:pStyle w:val="651"/>
              <w:spacing w:line="480" w:lineRule="exact"/>
            </w:pPr>
            <w:r w:rsidRPr="006B2F22">
              <w:t>4</w:t>
            </w:r>
            <w:r w:rsidR="00DA1579" w:rsidRPr="006B2F22">
              <w:t>,562</w:t>
            </w:r>
          </w:p>
        </w:tc>
        <w:tc>
          <w:tcPr>
            <w:tcW w:w="1520" w:type="pct"/>
          </w:tcPr>
          <w:p w:rsidR="00DA1579" w:rsidRPr="006B2F22" w:rsidRDefault="00DA1579" w:rsidP="004C1F0A">
            <w:pPr>
              <w:pStyle w:val="651"/>
              <w:spacing w:line="480" w:lineRule="exact"/>
            </w:pPr>
            <w:r w:rsidRPr="006B2F22">
              <w:t>16,690</w:t>
            </w:r>
          </w:p>
        </w:tc>
        <w:tc>
          <w:tcPr>
            <w:tcW w:w="854" w:type="pct"/>
          </w:tcPr>
          <w:p w:rsidR="00DA1579" w:rsidRPr="006B2F22" w:rsidRDefault="00DA1579" w:rsidP="004C1F0A">
            <w:pPr>
              <w:pStyle w:val="651"/>
              <w:spacing w:line="480" w:lineRule="exact"/>
            </w:pPr>
            <w:r w:rsidRPr="006B2F22">
              <w:t>3,844</w:t>
            </w:r>
          </w:p>
        </w:tc>
        <w:tc>
          <w:tcPr>
            <w:tcW w:w="777" w:type="pct"/>
          </w:tcPr>
          <w:p w:rsidR="00DA1579" w:rsidRPr="006B2F22" w:rsidRDefault="00572454" w:rsidP="004C1F0A">
            <w:pPr>
              <w:pStyle w:val="651"/>
              <w:spacing w:line="480" w:lineRule="exact"/>
            </w:pPr>
            <w:r w:rsidRPr="006B2F22">
              <w:t>1450</w:t>
            </w:r>
          </w:p>
        </w:tc>
      </w:tr>
      <w:tr w:rsidR="00DA1579" w:rsidRPr="006B2F22" w:rsidTr="00DA1579">
        <w:trPr>
          <w:jc w:val="center"/>
        </w:trPr>
        <w:tc>
          <w:tcPr>
            <w:tcW w:w="981" w:type="pct"/>
          </w:tcPr>
          <w:p w:rsidR="00DA1579" w:rsidRPr="006B2F22" w:rsidRDefault="00DA1579" w:rsidP="004C1F0A">
            <w:pPr>
              <w:pStyle w:val="651"/>
              <w:spacing w:line="480" w:lineRule="exact"/>
            </w:pPr>
            <w:r w:rsidRPr="006B2F22">
              <w:t>0,70</w:t>
            </w:r>
          </w:p>
        </w:tc>
        <w:tc>
          <w:tcPr>
            <w:tcW w:w="868" w:type="pct"/>
          </w:tcPr>
          <w:p w:rsidR="00DA1579" w:rsidRPr="006B2F22" w:rsidRDefault="008C1CA1" w:rsidP="004C1F0A">
            <w:pPr>
              <w:pStyle w:val="651"/>
              <w:spacing w:line="480" w:lineRule="exact"/>
            </w:pPr>
            <w:r w:rsidRPr="006B2F22">
              <w:t>4</w:t>
            </w:r>
            <w:r w:rsidR="00DA1579" w:rsidRPr="006B2F22">
              <w:t>,460</w:t>
            </w:r>
          </w:p>
        </w:tc>
        <w:tc>
          <w:tcPr>
            <w:tcW w:w="1520" w:type="pct"/>
          </w:tcPr>
          <w:p w:rsidR="00DA1579" w:rsidRPr="006B2F22" w:rsidRDefault="00DA1579" w:rsidP="004C1F0A">
            <w:pPr>
              <w:pStyle w:val="651"/>
              <w:spacing w:line="480" w:lineRule="exact"/>
            </w:pPr>
            <w:r w:rsidRPr="006B2F22">
              <w:t>17,040</w:t>
            </w:r>
          </w:p>
        </w:tc>
        <w:tc>
          <w:tcPr>
            <w:tcW w:w="854" w:type="pct"/>
          </w:tcPr>
          <w:p w:rsidR="00DA1579" w:rsidRPr="006B2F22" w:rsidRDefault="00DA1579" w:rsidP="004C1F0A">
            <w:pPr>
              <w:pStyle w:val="651"/>
              <w:spacing w:line="480" w:lineRule="exact"/>
            </w:pPr>
            <w:r w:rsidRPr="006B2F22">
              <w:t>3,444</w:t>
            </w:r>
          </w:p>
        </w:tc>
        <w:tc>
          <w:tcPr>
            <w:tcW w:w="777" w:type="pct"/>
          </w:tcPr>
          <w:p w:rsidR="00DA1579" w:rsidRPr="006B2F22" w:rsidRDefault="00572454" w:rsidP="004C1F0A">
            <w:pPr>
              <w:pStyle w:val="651"/>
              <w:spacing w:line="480" w:lineRule="exact"/>
            </w:pPr>
            <w:r w:rsidRPr="006B2F22">
              <w:t>1561</w:t>
            </w:r>
          </w:p>
        </w:tc>
      </w:tr>
      <w:tr w:rsidR="00DA1579" w:rsidRPr="006B2F22" w:rsidTr="00DA1579">
        <w:trPr>
          <w:jc w:val="center"/>
        </w:trPr>
        <w:tc>
          <w:tcPr>
            <w:tcW w:w="981" w:type="pct"/>
          </w:tcPr>
          <w:p w:rsidR="00DA1579" w:rsidRPr="006B2F22" w:rsidRDefault="00DA1579" w:rsidP="004C1F0A">
            <w:pPr>
              <w:pStyle w:val="651"/>
              <w:spacing w:line="480" w:lineRule="exact"/>
            </w:pPr>
            <w:r w:rsidRPr="006B2F22">
              <w:t>0,72</w:t>
            </w:r>
          </w:p>
        </w:tc>
        <w:tc>
          <w:tcPr>
            <w:tcW w:w="868" w:type="pct"/>
          </w:tcPr>
          <w:p w:rsidR="00DA1579" w:rsidRPr="006B2F22" w:rsidRDefault="008C1CA1" w:rsidP="004C1F0A">
            <w:pPr>
              <w:pStyle w:val="651"/>
              <w:spacing w:line="480" w:lineRule="exact"/>
            </w:pPr>
            <w:r w:rsidRPr="006B2F22">
              <w:t>4</w:t>
            </w:r>
            <w:r w:rsidR="00DA1579" w:rsidRPr="006B2F22">
              <w:t>,441</w:t>
            </w:r>
          </w:p>
        </w:tc>
        <w:tc>
          <w:tcPr>
            <w:tcW w:w="1520" w:type="pct"/>
          </w:tcPr>
          <w:p w:rsidR="00DA1579" w:rsidRPr="006B2F22" w:rsidRDefault="00DA1579" w:rsidP="004C1F0A">
            <w:pPr>
              <w:pStyle w:val="651"/>
              <w:spacing w:line="480" w:lineRule="exact"/>
            </w:pPr>
            <w:r w:rsidRPr="006B2F22">
              <w:t>17,100</w:t>
            </w:r>
          </w:p>
        </w:tc>
        <w:tc>
          <w:tcPr>
            <w:tcW w:w="854" w:type="pct"/>
          </w:tcPr>
          <w:p w:rsidR="00DA1579" w:rsidRPr="006B2F22" w:rsidRDefault="00DA1579" w:rsidP="004C1F0A">
            <w:pPr>
              <w:pStyle w:val="651"/>
              <w:spacing w:line="480" w:lineRule="exact"/>
            </w:pPr>
            <w:r w:rsidRPr="006B2F22">
              <w:t>3,255</w:t>
            </w:r>
          </w:p>
        </w:tc>
        <w:tc>
          <w:tcPr>
            <w:tcW w:w="777" w:type="pct"/>
          </w:tcPr>
          <w:p w:rsidR="00DA1579" w:rsidRPr="006B2F22" w:rsidRDefault="00572454" w:rsidP="004C1F0A">
            <w:pPr>
              <w:pStyle w:val="651"/>
              <w:spacing w:line="480" w:lineRule="exact"/>
            </w:pPr>
            <w:r w:rsidRPr="006B2F22">
              <w:t>1583</w:t>
            </w:r>
          </w:p>
        </w:tc>
      </w:tr>
      <w:tr w:rsidR="00DA1579" w:rsidRPr="006B2F22" w:rsidTr="00DA1579">
        <w:trPr>
          <w:jc w:val="center"/>
        </w:trPr>
        <w:tc>
          <w:tcPr>
            <w:tcW w:w="981" w:type="pct"/>
          </w:tcPr>
          <w:p w:rsidR="00DA1579" w:rsidRPr="006B2F22" w:rsidRDefault="00DA1579" w:rsidP="004C1F0A">
            <w:pPr>
              <w:pStyle w:val="651"/>
              <w:spacing w:line="480" w:lineRule="exact"/>
            </w:pPr>
            <w:r w:rsidRPr="006B2F22">
              <w:lastRenderedPageBreak/>
              <w:t>0,75</w:t>
            </w:r>
          </w:p>
        </w:tc>
        <w:tc>
          <w:tcPr>
            <w:tcW w:w="868" w:type="pct"/>
          </w:tcPr>
          <w:p w:rsidR="00DA1579" w:rsidRPr="006B2F22" w:rsidRDefault="008C1CA1" w:rsidP="004C1F0A">
            <w:pPr>
              <w:pStyle w:val="651"/>
              <w:spacing w:line="480" w:lineRule="exact"/>
            </w:pPr>
            <w:r w:rsidRPr="006B2F22">
              <w:t>4</w:t>
            </w:r>
            <w:r w:rsidR="00DA1579" w:rsidRPr="006B2F22">
              <w:t>,413</w:t>
            </w:r>
          </w:p>
        </w:tc>
        <w:tc>
          <w:tcPr>
            <w:tcW w:w="1520" w:type="pct"/>
          </w:tcPr>
          <w:p w:rsidR="00DA1579" w:rsidRPr="006B2F22" w:rsidRDefault="00DA1579" w:rsidP="004C1F0A">
            <w:pPr>
              <w:pStyle w:val="651"/>
              <w:spacing w:line="480" w:lineRule="exact"/>
            </w:pPr>
            <w:r w:rsidRPr="006B2F22">
              <w:t>17,183</w:t>
            </w:r>
          </w:p>
        </w:tc>
        <w:tc>
          <w:tcPr>
            <w:tcW w:w="854" w:type="pct"/>
          </w:tcPr>
          <w:p w:rsidR="00DA1579" w:rsidRPr="006B2F22" w:rsidRDefault="00DA1579" w:rsidP="004C1F0A">
            <w:pPr>
              <w:pStyle w:val="651"/>
              <w:spacing w:line="480" w:lineRule="exact"/>
            </w:pPr>
            <w:r w:rsidRPr="006B2F22">
              <w:t>3,132</w:t>
            </w:r>
          </w:p>
        </w:tc>
        <w:tc>
          <w:tcPr>
            <w:tcW w:w="777" w:type="pct"/>
          </w:tcPr>
          <w:p w:rsidR="00DA1579" w:rsidRPr="006B2F22" w:rsidRDefault="00572454" w:rsidP="004C1F0A">
            <w:pPr>
              <w:pStyle w:val="651"/>
              <w:spacing w:line="480" w:lineRule="exact"/>
            </w:pPr>
            <w:r w:rsidRPr="006B2F22">
              <w:t>1598</w:t>
            </w:r>
          </w:p>
        </w:tc>
      </w:tr>
    </w:tbl>
    <w:p w:rsidR="00536510" w:rsidRPr="006B2F22" w:rsidRDefault="003A4737" w:rsidP="00996C58">
      <w:pPr>
        <w:spacing w:line="360" w:lineRule="auto"/>
        <w:jc w:val="center"/>
        <w:rPr>
          <w:sz w:val="28"/>
          <w:szCs w:val="28"/>
        </w:rPr>
      </w:pPr>
      <w:r w:rsidRPr="006B2F22">
        <w:rPr>
          <w:noProof/>
          <w:position w:val="-472"/>
          <w:lang w:val="ru-RU"/>
        </w:rPr>
        <w:drawing>
          <wp:inline distT="0" distB="0" distL="0" distR="0">
            <wp:extent cx="4964545" cy="2549769"/>
            <wp:effectExtent l="0" t="0" r="0" b="0"/>
            <wp:docPr id="96" name="Рисунок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pic:cNvPicPr>
                      <a:picLocks noChangeAspect="1" noChangeArrowheads="1"/>
                    </pic:cNvPicPr>
                  </pic:nvPicPr>
                  <pic:blipFill>
                    <a:blip r:embed="rId149" cstate="print"/>
                    <a:srcRect/>
                    <a:stretch>
                      <a:fillRect/>
                    </a:stretch>
                  </pic:blipFill>
                  <pic:spPr bwMode="auto">
                    <a:xfrm>
                      <a:off x="0" y="0"/>
                      <a:ext cx="4960912" cy="2547903"/>
                    </a:xfrm>
                    <a:prstGeom prst="rect">
                      <a:avLst/>
                    </a:prstGeom>
                    <a:noFill/>
                    <a:ln w="9525">
                      <a:noFill/>
                      <a:miter lim="800000"/>
                      <a:headEnd/>
                      <a:tailEnd/>
                    </a:ln>
                  </pic:spPr>
                </pic:pic>
              </a:graphicData>
            </a:graphic>
          </wp:inline>
        </w:drawing>
      </w:r>
      <w:r w:rsidR="00536510" w:rsidRPr="006B2F22">
        <w:rPr>
          <w:sz w:val="28"/>
          <w:szCs w:val="28"/>
        </w:rPr>
        <w:t>Рисунок 3.2 – Залежність зміни часу аерації в аеротенку від коефіцієнту рециркуляції</w:t>
      </w:r>
    </w:p>
    <w:p w:rsidR="00DA1579" w:rsidRPr="006B2F22" w:rsidRDefault="00992491" w:rsidP="00DA1579">
      <w:pPr>
        <w:spacing w:line="360" w:lineRule="auto"/>
        <w:jc w:val="center"/>
        <w:rPr>
          <w:sz w:val="28"/>
          <w:szCs w:val="28"/>
        </w:rPr>
      </w:pPr>
      <w:r w:rsidRPr="006B2F22">
        <w:rPr>
          <w:b/>
          <w:sz w:val="28"/>
          <w:szCs w:val="28"/>
        </w:rPr>
        <w:object w:dxaOrig="9375" w:dyaOrig="3510">
          <v:shape id="_x0000_i1086" type="#_x0000_t75" style="width:410.25pt;height:151.5pt" o:ole="">
            <v:imagedata r:id="rId150" o:title=""/>
          </v:shape>
          <o:OLEObject Type="Embed" ProgID="Mathcad" ShapeID="_x0000_i1086" DrawAspect="Content" ObjectID="_1637665727" r:id="rId151"/>
        </w:object>
      </w:r>
    </w:p>
    <w:p w:rsidR="00DA1579" w:rsidRPr="006B2F22" w:rsidRDefault="00DA1579" w:rsidP="00DA1579">
      <w:pPr>
        <w:spacing w:line="360" w:lineRule="auto"/>
        <w:jc w:val="center"/>
        <w:rPr>
          <w:sz w:val="28"/>
          <w:szCs w:val="28"/>
        </w:rPr>
      </w:pPr>
      <w:r w:rsidRPr="006B2F22">
        <w:rPr>
          <w:sz w:val="28"/>
          <w:szCs w:val="28"/>
        </w:rPr>
        <w:t>Рисунок 3.3 – Залежність зміни питомої швидкості окислення від коефіцієнту рециркуляції</w:t>
      </w:r>
    </w:p>
    <w:p w:rsidR="00DA1579" w:rsidRPr="006B2F22" w:rsidRDefault="00992491" w:rsidP="00DA1579">
      <w:pPr>
        <w:spacing w:line="360" w:lineRule="auto"/>
        <w:jc w:val="center"/>
        <w:rPr>
          <w:sz w:val="28"/>
          <w:szCs w:val="28"/>
        </w:rPr>
      </w:pPr>
      <w:r w:rsidRPr="006B2F22">
        <w:rPr>
          <w:b/>
          <w:sz w:val="28"/>
          <w:szCs w:val="28"/>
        </w:rPr>
        <w:object w:dxaOrig="9375" w:dyaOrig="3630">
          <v:shape id="_x0000_i1087" type="#_x0000_t75" style="width:402.75pt;height:158.25pt" o:ole="">
            <v:imagedata r:id="rId152" o:title=""/>
          </v:shape>
          <o:OLEObject Type="Embed" ProgID="Mathcad" ShapeID="_x0000_i1087" DrawAspect="Content" ObjectID="_1637665728" r:id="rId153"/>
        </w:object>
      </w:r>
      <w:r w:rsidR="00DA1579" w:rsidRPr="006B2F22">
        <w:rPr>
          <w:sz w:val="28"/>
          <w:szCs w:val="28"/>
        </w:rPr>
        <w:t xml:space="preserve">Рисунок </w:t>
      </w:r>
      <w:r w:rsidR="00E028EA" w:rsidRPr="006B2F22">
        <w:rPr>
          <w:sz w:val="28"/>
          <w:szCs w:val="28"/>
        </w:rPr>
        <w:t>3</w:t>
      </w:r>
      <w:r w:rsidR="00DA1579" w:rsidRPr="006B2F22">
        <w:rPr>
          <w:sz w:val="28"/>
          <w:szCs w:val="28"/>
        </w:rPr>
        <w:t>.4 – Залежність зміни часу регенерації від коефіцієнту рециркуляції</w:t>
      </w:r>
    </w:p>
    <w:p w:rsidR="00884A3A" w:rsidRPr="006B2F22" w:rsidRDefault="00884A3A" w:rsidP="00DA1579">
      <w:pPr>
        <w:spacing w:line="360" w:lineRule="auto"/>
        <w:jc w:val="center"/>
        <w:rPr>
          <w:b/>
          <w:sz w:val="28"/>
          <w:szCs w:val="28"/>
        </w:rPr>
      </w:pPr>
      <w:r w:rsidRPr="006B2F22">
        <w:rPr>
          <w:b/>
          <w:noProof/>
          <w:sz w:val="28"/>
          <w:szCs w:val="28"/>
          <w:lang w:val="ru-RU"/>
        </w:rPr>
        <w:drawing>
          <wp:inline distT="0" distB="0" distL="0" distR="0">
            <wp:extent cx="5454943" cy="2240291"/>
            <wp:effectExtent l="19050" t="0" r="0" b="0"/>
            <wp:docPr id="89" name="Рисунок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pic:cNvPicPr>
                      <a:picLocks noChangeAspect="1" noChangeArrowheads="1"/>
                    </pic:cNvPicPr>
                  </pic:nvPicPr>
                  <pic:blipFill>
                    <a:blip r:embed="rId154" cstate="print"/>
                    <a:srcRect t="4181" b="3484"/>
                    <a:stretch>
                      <a:fillRect/>
                    </a:stretch>
                  </pic:blipFill>
                  <pic:spPr bwMode="auto">
                    <a:xfrm>
                      <a:off x="0" y="0"/>
                      <a:ext cx="5454943" cy="2240291"/>
                    </a:xfrm>
                    <a:prstGeom prst="rect">
                      <a:avLst/>
                    </a:prstGeom>
                    <a:noFill/>
                    <a:ln w="9525">
                      <a:noFill/>
                      <a:miter lim="800000"/>
                      <a:headEnd/>
                      <a:tailEnd/>
                    </a:ln>
                  </pic:spPr>
                </pic:pic>
              </a:graphicData>
            </a:graphic>
          </wp:inline>
        </w:drawing>
      </w:r>
    </w:p>
    <w:p w:rsidR="00DA1579" w:rsidRPr="006B2F22" w:rsidRDefault="00DA1579" w:rsidP="00DA1579">
      <w:pPr>
        <w:spacing w:line="360" w:lineRule="auto"/>
        <w:jc w:val="center"/>
        <w:rPr>
          <w:sz w:val="28"/>
          <w:szCs w:val="28"/>
        </w:rPr>
      </w:pPr>
      <w:r w:rsidRPr="006B2F22">
        <w:rPr>
          <w:sz w:val="28"/>
          <w:szCs w:val="28"/>
        </w:rPr>
        <w:t xml:space="preserve">Рисунок </w:t>
      </w:r>
      <w:r w:rsidR="00E028EA" w:rsidRPr="006B2F22">
        <w:rPr>
          <w:sz w:val="28"/>
          <w:szCs w:val="28"/>
        </w:rPr>
        <w:t>3</w:t>
      </w:r>
      <w:r w:rsidRPr="006B2F22">
        <w:rPr>
          <w:sz w:val="28"/>
          <w:szCs w:val="28"/>
        </w:rPr>
        <w:t>.5 – Залежність зміни об’єму аеротенку від коефіцієнту рециркуляції</w:t>
      </w:r>
    </w:p>
    <w:p w:rsidR="00DA1579" w:rsidRPr="006B2F22" w:rsidRDefault="00DA1579" w:rsidP="00DA1579">
      <w:pPr>
        <w:spacing w:line="360" w:lineRule="auto"/>
        <w:jc w:val="center"/>
        <w:rPr>
          <w:b/>
          <w:sz w:val="28"/>
          <w:szCs w:val="28"/>
        </w:rPr>
      </w:pPr>
    </w:p>
    <w:p w:rsidR="00DA1579" w:rsidRPr="006B2F22" w:rsidRDefault="00DA1579" w:rsidP="00DA1579">
      <w:pPr>
        <w:spacing w:line="360" w:lineRule="auto"/>
        <w:ind w:firstLine="567"/>
        <w:rPr>
          <w:sz w:val="28"/>
          <w:szCs w:val="28"/>
        </w:rPr>
      </w:pPr>
      <w:r w:rsidRPr="006B2F22">
        <w:rPr>
          <w:sz w:val="28"/>
          <w:szCs w:val="28"/>
        </w:rPr>
        <w:t xml:space="preserve">З наведених графічних залежностей видно, що при збільшенні коефіцієнту рециркуляції активного мулу з 0,3 до 0,75  </w:t>
      </w:r>
    </w:p>
    <w:p w:rsidR="00DA1579" w:rsidRPr="006B2F22" w:rsidRDefault="00DA1579" w:rsidP="00F3362C">
      <w:pPr>
        <w:numPr>
          <w:ilvl w:val="0"/>
          <w:numId w:val="10"/>
        </w:numPr>
        <w:spacing w:line="360" w:lineRule="auto"/>
        <w:rPr>
          <w:sz w:val="28"/>
          <w:szCs w:val="28"/>
        </w:rPr>
      </w:pPr>
      <w:r w:rsidRPr="006B2F22">
        <w:rPr>
          <w:sz w:val="28"/>
          <w:szCs w:val="28"/>
        </w:rPr>
        <w:t xml:space="preserve">період аерації в аеротенку зменшується з </w:t>
      </w:r>
      <w:r w:rsidR="00992491" w:rsidRPr="006B2F22">
        <w:rPr>
          <w:sz w:val="28"/>
          <w:szCs w:val="28"/>
        </w:rPr>
        <w:t>4,960 до 4</w:t>
      </w:r>
      <w:r w:rsidRPr="006B2F22">
        <w:rPr>
          <w:sz w:val="28"/>
          <w:szCs w:val="28"/>
        </w:rPr>
        <w:t>,</w:t>
      </w:r>
      <w:r w:rsidR="00992491" w:rsidRPr="006B2F22">
        <w:rPr>
          <w:sz w:val="28"/>
          <w:szCs w:val="28"/>
        </w:rPr>
        <w:t>41</w:t>
      </w:r>
      <w:r w:rsidRPr="006B2F22">
        <w:rPr>
          <w:sz w:val="28"/>
          <w:szCs w:val="28"/>
        </w:rPr>
        <w:t xml:space="preserve">3 год.; </w:t>
      </w:r>
    </w:p>
    <w:p w:rsidR="00DA1579" w:rsidRPr="006B2F22" w:rsidRDefault="00DA1579" w:rsidP="00F3362C">
      <w:pPr>
        <w:numPr>
          <w:ilvl w:val="0"/>
          <w:numId w:val="10"/>
        </w:numPr>
        <w:spacing w:line="360" w:lineRule="auto"/>
        <w:rPr>
          <w:sz w:val="28"/>
          <w:szCs w:val="28"/>
        </w:rPr>
      </w:pPr>
      <w:r w:rsidRPr="006B2F22">
        <w:rPr>
          <w:sz w:val="28"/>
          <w:szCs w:val="28"/>
        </w:rPr>
        <w:t>питома швидкість окислення збільшується з 14,641 до 17,183 мг БПК</w:t>
      </w:r>
      <w:r w:rsidRPr="006B2F22">
        <w:rPr>
          <w:sz w:val="28"/>
          <w:szCs w:val="28"/>
          <w:vertAlign w:val="subscript"/>
        </w:rPr>
        <w:t>ПОВН</w:t>
      </w:r>
      <w:r w:rsidRPr="006B2F22">
        <w:rPr>
          <w:sz w:val="28"/>
          <w:szCs w:val="28"/>
        </w:rPr>
        <w:t xml:space="preserve"> на 1г беззольної речовини мулу за 1 год;</w:t>
      </w:r>
    </w:p>
    <w:p w:rsidR="00DA1579" w:rsidRPr="006B2F22" w:rsidRDefault="00DA1579" w:rsidP="00F3362C">
      <w:pPr>
        <w:numPr>
          <w:ilvl w:val="0"/>
          <w:numId w:val="10"/>
        </w:numPr>
        <w:spacing w:line="360" w:lineRule="auto"/>
        <w:rPr>
          <w:sz w:val="28"/>
          <w:szCs w:val="28"/>
        </w:rPr>
      </w:pPr>
      <w:r w:rsidRPr="006B2F22">
        <w:rPr>
          <w:sz w:val="28"/>
          <w:szCs w:val="28"/>
        </w:rPr>
        <w:t>час регенерації зменшується з 6,694 до 3,132 год.;</w:t>
      </w:r>
    </w:p>
    <w:p w:rsidR="00DA1579" w:rsidRPr="006B2F22" w:rsidRDefault="00DA1579" w:rsidP="00F3362C">
      <w:pPr>
        <w:numPr>
          <w:ilvl w:val="0"/>
          <w:numId w:val="10"/>
        </w:numPr>
        <w:spacing w:line="360" w:lineRule="auto"/>
        <w:rPr>
          <w:sz w:val="28"/>
          <w:szCs w:val="28"/>
        </w:rPr>
      </w:pPr>
      <w:r w:rsidRPr="006B2F22">
        <w:rPr>
          <w:sz w:val="28"/>
          <w:szCs w:val="28"/>
        </w:rPr>
        <w:t xml:space="preserve">об’єм аеротенку зростає з </w:t>
      </w:r>
      <w:r w:rsidR="00CB0EA5" w:rsidRPr="006B2F22">
        <w:rPr>
          <w:sz w:val="28"/>
          <w:szCs w:val="28"/>
        </w:rPr>
        <w:t>1322 до 1598</w:t>
      </w:r>
      <w:r w:rsidRPr="006B2F22">
        <w:rPr>
          <w:sz w:val="28"/>
          <w:szCs w:val="28"/>
        </w:rPr>
        <w:t xml:space="preserve"> м</w:t>
      </w:r>
      <w:r w:rsidRPr="006B2F22">
        <w:rPr>
          <w:sz w:val="28"/>
          <w:szCs w:val="28"/>
          <w:vertAlign w:val="superscript"/>
        </w:rPr>
        <w:t>3</w:t>
      </w:r>
      <w:r w:rsidRPr="006B2F22">
        <w:rPr>
          <w:sz w:val="28"/>
          <w:szCs w:val="28"/>
        </w:rPr>
        <w:t>.</w:t>
      </w:r>
    </w:p>
    <w:p w:rsidR="00DA1579" w:rsidRPr="006B2F22" w:rsidRDefault="00DA1579" w:rsidP="00DA1579">
      <w:pPr>
        <w:spacing w:line="360" w:lineRule="auto"/>
        <w:ind w:firstLine="567"/>
        <w:rPr>
          <w:sz w:val="28"/>
          <w:szCs w:val="28"/>
        </w:rPr>
      </w:pPr>
      <w:r w:rsidRPr="006B2F22">
        <w:rPr>
          <w:sz w:val="28"/>
          <w:szCs w:val="28"/>
        </w:rPr>
        <w:t xml:space="preserve">Виходячи з сукупності цих даних можна зробити висновок, що збільшення коефіцієнту рециркуляції активного мулу до 0,7 – 0,75 дасть </w:t>
      </w:r>
      <w:r w:rsidRPr="006B2F22">
        <w:rPr>
          <w:sz w:val="28"/>
          <w:szCs w:val="28"/>
        </w:rPr>
        <w:lastRenderedPageBreak/>
        <w:t>змогу значно поліпшити ефективність роботи як аеротенка-змішувача окремо, так і  підсистеми біоочистки в цілому.</w:t>
      </w:r>
    </w:p>
    <w:p w:rsidR="00DA1579" w:rsidRPr="006B2F22" w:rsidRDefault="00DA1579" w:rsidP="00DA1579">
      <w:pPr>
        <w:spacing w:line="360" w:lineRule="auto"/>
        <w:ind w:firstLine="567"/>
        <w:rPr>
          <w:sz w:val="28"/>
          <w:szCs w:val="28"/>
        </w:rPr>
      </w:pPr>
    </w:p>
    <w:p w:rsidR="00DA1579" w:rsidRPr="006B2F22" w:rsidRDefault="00DA1579" w:rsidP="00DA1579">
      <w:pPr>
        <w:spacing w:line="360" w:lineRule="auto"/>
        <w:ind w:left="708"/>
        <w:rPr>
          <w:sz w:val="28"/>
          <w:szCs w:val="28"/>
        </w:rPr>
      </w:pPr>
    </w:p>
    <w:p w:rsidR="00DA1579" w:rsidRPr="006B2F22" w:rsidRDefault="00DA1579" w:rsidP="00DA1579">
      <w:pPr>
        <w:spacing w:line="360" w:lineRule="auto"/>
        <w:ind w:left="708"/>
        <w:rPr>
          <w:sz w:val="28"/>
          <w:szCs w:val="28"/>
        </w:rPr>
      </w:pPr>
    </w:p>
    <w:p w:rsidR="00DA1579" w:rsidRPr="006B2F22" w:rsidRDefault="00DA1579" w:rsidP="00DA1579">
      <w:pPr>
        <w:spacing w:line="360" w:lineRule="auto"/>
        <w:ind w:left="708"/>
        <w:rPr>
          <w:sz w:val="28"/>
          <w:szCs w:val="28"/>
        </w:rPr>
      </w:pPr>
    </w:p>
    <w:p w:rsidR="00DA1579" w:rsidRPr="006B2F22" w:rsidRDefault="00DA1579" w:rsidP="00DA1579">
      <w:pPr>
        <w:spacing w:line="360" w:lineRule="auto"/>
        <w:ind w:left="708"/>
        <w:rPr>
          <w:sz w:val="28"/>
          <w:szCs w:val="28"/>
        </w:rPr>
      </w:pPr>
    </w:p>
    <w:p w:rsidR="00DA1579" w:rsidRPr="006B2F22" w:rsidRDefault="00DA1579" w:rsidP="00DA1579">
      <w:pPr>
        <w:spacing w:line="360" w:lineRule="auto"/>
        <w:ind w:left="708"/>
        <w:rPr>
          <w:sz w:val="28"/>
          <w:szCs w:val="28"/>
        </w:rPr>
      </w:pPr>
    </w:p>
    <w:p w:rsidR="00DA1579" w:rsidRPr="006B2F22" w:rsidRDefault="00DA1579" w:rsidP="00DA1579">
      <w:pPr>
        <w:spacing w:line="360" w:lineRule="auto"/>
        <w:ind w:left="708"/>
        <w:rPr>
          <w:sz w:val="28"/>
          <w:szCs w:val="28"/>
        </w:rPr>
      </w:pPr>
    </w:p>
    <w:p w:rsidR="00DA1579" w:rsidRPr="006B2F22" w:rsidRDefault="00DA1579" w:rsidP="00E028EA">
      <w:pPr>
        <w:ind w:left="851" w:hanging="284"/>
        <w:rPr>
          <w:rFonts w:eastAsia="Calibri"/>
          <w:b/>
          <w:iCs/>
          <w:szCs w:val="28"/>
        </w:rPr>
      </w:pPr>
      <w:r w:rsidRPr="006B2F22">
        <w:rPr>
          <w:b/>
          <w:szCs w:val="28"/>
        </w:rPr>
        <w:t xml:space="preserve">4. </w:t>
      </w:r>
      <w:r w:rsidRPr="006B2F22">
        <w:rPr>
          <w:rFonts w:eastAsia="Calibri"/>
          <w:b/>
          <w:szCs w:val="28"/>
        </w:rPr>
        <w:t>СИСТЕМА АВТОМАТИЧНОГО РЕГУЛЮВАННЯ КИСНЕВИМ РЕЖИМОМ АЕРОТЕНКІВ ПРИ ОЧИЩЕННІ СТІЧНИХ ВОД</w:t>
      </w:r>
    </w:p>
    <w:p w:rsidR="00E028EA" w:rsidRPr="006B2F22" w:rsidRDefault="00E028EA" w:rsidP="00DA1579">
      <w:pPr>
        <w:pStyle w:val="a7"/>
        <w:spacing w:after="0" w:line="360" w:lineRule="auto"/>
        <w:ind w:left="0" w:firstLine="709"/>
        <w:contextualSpacing w:val="0"/>
        <w:jc w:val="both"/>
        <w:rPr>
          <w:rFonts w:cs="Times New Roman"/>
          <w:b/>
          <w:color w:val="auto"/>
          <w:szCs w:val="28"/>
          <w:lang w:val="uk-UA"/>
        </w:rPr>
      </w:pPr>
    </w:p>
    <w:p w:rsidR="00DA1579" w:rsidRPr="006B2F22" w:rsidRDefault="00DA1579" w:rsidP="00E028EA">
      <w:pPr>
        <w:pStyle w:val="a7"/>
        <w:spacing w:after="0" w:line="360" w:lineRule="auto"/>
        <w:ind w:left="1134" w:hanging="567"/>
        <w:contextualSpacing w:val="0"/>
        <w:jc w:val="both"/>
        <w:rPr>
          <w:rFonts w:cs="Times New Roman"/>
          <w:b/>
          <w:color w:val="auto"/>
          <w:szCs w:val="28"/>
          <w:lang w:val="uk-UA"/>
        </w:rPr>
      </w:pPr>
      <w:r w:rsidRPr="006B2F22">
        <w:rPr>
          <w:rFonts w:cs="Times New Roman"/>
          <w:b/>
          <w:color w:val="auto"/>
          <w:szCs w:val="28"/>
          <w:lang w:val="uk-UA"/>
        </w:rPr>
        <w:t>4.1 Обґрунтування необхідності розробки САР кисневим режимом аеротенків</w:t>
      </w:r>
    </w:p>
    <w:p w:rsidR="00E028EA" w:rsidRPr="006B2F22" w:rsidRDefault="00E028EA" w:rsidP="00E028EA">
      <w:pPr>
        <w:pStyle w:val="a7"/>
        <w:spacing w:after="0" w:line="360" w:lineRule="auto"/>
        <w:ind w:left="1134" w:hanging="567"/>
        <w:contextualSpacing w:val="0"/>
        <w:jc w:val="both"/>
        <w:rPr>
          <w:rFonts w:cs="Times New Roman"/>
          <w:color w:val="auto"/>
          <w:szCs w:val="28"/>
          <w:lang w:val="uk-UA"/>
        </w:rPr>
      </w:pPr>
    </w:p>
    <w:p w:rsidR="00DA1579" w:rsidRPr="006B2F22" w:rsidRDefault="00DA1579" w:rsidP="00DA1579">
      <w:pPr>
        <w:tabs>
          <w:tab w:val="left" w:pos="9214"/>
        </w:tabs>
        <w:spacing w:line="360" w:lineRule="auto"/>
        <w:ind w:firstLine="709"/>
        <w:rPr>
          <w:sz w:val="28"/>
          <w:szCs w:val="28"/>
        </w:rPr>
      </w:pPr>
      <w:r w:rsidRPr="006B2F22">
        <w:rPr>
          <w:sz w:val="28"/>
          <w:szCs w:val="28"/>
        </w:rPr>
        <w:t xml:space="preserve">Основною задачею керування процесом біологічної очистки є вилучення та стабілізація концентрації забруднень на допустимому рівні у відпрацьованих рідинах. </w:t>
      </w:r>
    </w:p>
    <w:p w:rsidR="00DA1579" w:rsidRPr="005A68DB" w:rsidRDefault="00DA1579" w:rsidP="00DA1579">
      <w:pPr>
        <w:tabs>
          <w:tab w:val="left" w:pos="9214"/>
        </w:tabs>
        <w:spacing w:line="360" w:lineRule="auto"/>
        <w:ind w:firstLine="709"/>
        <w:rPr>
          <w:sz w:val="28"/>
          <w:szCs w:val="28"/>
          <w:lang w:val="ru-RU"/>
        </w:rPr>
      </w:pPr>
      <w:r w:rsidRPr="006B2F22">
        <w:rPr>
          <w:sz w:val="28"/>
          <w:szCs w:val="28"/>
        </w:rPr>
        <w:t>Для покращення якості стічних вод та зменшення затрат на очищення застосовують системи автоматизованого  керування установками.  Для автоматизації очисних споруд розроблюють алгоритми,які підтримують співвідношення між продуктивністю та кількістю підведеного повітря,стабілізацією та відведенням надлишкового активного мулу і твердого осаду в який випадають бактерії після завершення своєї активної фази. При цьому нехтуючи вагомим чинником,який впливає на якість очищення стічних вод-впливом споживанням кисню на процеси життєдіяльності бактерій.</w:t>
      </w:r>
      <w:r w:rsidR="004B3133">
        <w:rPr>
          <w:sz w:val="28"/>
          <w:szCs w:val="28"/>
          <w:lang w:val="ru-RU"/>
        </w:rPr>
        <w:t>[16</w:t>
      </w:r>
      <w:r w:rsidR="005A68DB" w:rsidRPr="005A68DB">
        <w:rPr>
          <w:sz w:val="28"/>
          <w:szCs w:val="28"/>
          <w:lang w:val="ru-RU"/>
        </w:rPr>
        <w:t>]</w:t>
      </w:r>
    </w:p>
    <w:p w:rsidR="00DA1579" w:rsidRPr="006B2F22" w:rsidRDefault="00DA1579" w:rsidP="00DA1579">
      <w:pPr>
        <w:spacing w:line="360" w:lineRule="auto"/>
        <w:ind w:firstLine="709"/>
        <w:outlineLvl w:val="2"/>
        <w:rPr>
          <w:bCs/>
          <w:sz w:val="28"/>
          <w:szCs w:val="28"/>
        </w:rPr>
      </w:pPr>
      <w:r w:rsidRPr="006B2F22">
        <w:rPr>
          <w:bCs/>
          <w:sz w:val="28"/>
          <w:szCs w:val="28"/>
        </w:rPr>
        <w:t>АСУ блоку аеротенків біологічної очистки аеротенках здійснюється контроль параметрів:</w:t>
      </w:r>
    </w:p>
    <w:p w:rsidR="00DA1579" w:rsidRPr="006B2F22" w:rsidRDefault="00DA1579" w:rsidP="00E028EA">
      <w:pPr>
        <w:spacing w:line="360" w:lineRule="auto"/>
        <w:ind w:left="709" w:firstLine="0"/>
        <w:rPr>
          <w:sz w:val="28"/>
          <w:szCs w:val="28"/>
        </w:rPr>
      </w:pPr>
      <w:r w:rsidRPr="006B2F22">
        <w:rPr>
          <w:bCs/>
          <w:sz w:val="28"/>
          <w:szCs w:val="28"/>
        </w:rPr>
        <w:lastRenderedPageBreak/>
        <w:t xml:space="preserve">На вході в аеротенк це </w:t>
      </w:r>
    </w:p>
    <w:p w:rsidR="00DA1579" w:rsidRPr="006B2F22" w:rsidRDefault="00DA1579" w:rsidP="00E028EA">
      <w:pPr>
        <w:spacing w:line="360" w:lineRule="auto"/>
        <w:ind w:left="284" w:firstLine="0"/>
        <w:rPr>
          <w:sz w:val="28"/>
          <w:szCs w:val="28"/>
        </w:rPr>
      </w:pPr>
      <w:r w:rsidRPr="006B2F22">
        <w:rPr>
          <w:sz w:val="28"/>
          <w:szCs w:val="28"/>
        </w:rPr>
        <w:t>- ГПК (БПК);</w:t>
      </w:r>
    </w:p>
    <w:p w:rsidR="00DA1579" w:rsidRPr="006B2F22" w:rsidRDefault="00DA1579" w:rsidP="00E028EA">
      <w:pPr>
        <w:spacing w:line="360" w:lineRule="auto"/>
        <w:ind w:left="284" w:firstLine="0"/>
        <w:rPr>
          <w:sz w:val="28"/>
          <w:szCs w:val="28"/>
        </w:rPr>
      </w:pPr>
      <w:r w:rsidRPr="006B2F22">
        <w:rPr>
          <w:sz w:val="28"/>
          <w:szCs w:val="28"/>
        </w:rPr>
        <w:t>- Амоній;</w:t>
      </w:r>
    </w:p>
    <w:p w:rsidR="00DA1579" w:rsidRPr="006B2F22" w:rsidRDefault="00DA1579" w:rsidP="00E028EA">
      <w:pPr>
        <w:spacing w:line="360" w:lineRule="auto"/>
        <w:ind w:left="284" w:firstLine="0"/>
        <w:rPr>
          <w:sz w:val="28"/>
          <w:szCs w:val="28"/>
        </w:rPr>
      </w:pPr>
      <w:r w:rsidRPr="006B2F22">
        <w:rPr>
          <w:sz w:val="28"/>
          <w:szCs w:val="28"/>
        </w:rPr>
        <w:t>- Фосфор;</w:t>
      </w:r>
    </w:p>
    <w:p w:rsidR="00DA1579" w:rsidRPr="006B2F22" w:rsidRDefault="00DA1579" w:rsidP="00E028EA">
      <w:pPr>
        <w:spacing w:line="360" w:lineRule="auto"/>
        <w:ind w:left="284" w:firstLine="0"/>
        <w:rPr>
          <w:sz w:val="28"/>
          <w:szCs w:val="28"/>
        </w:rPr>
      </w:pPr>
      <w:r w:rsidRPr="006B2F22">
        <w:rPr>
          <w:sz w:val="28"/>
          <w:szCs w:val="28"/>
        </w:rPr>
        <w:t xml:space="preserve">- </w:t>
      </w:r>
      <w:r w:rsidR="00E028EA" w:rsidRPr="006B2F22">
        <w:rPr>
          <w:sz w:val="28"/>
          <w:szCs w:val="28"/>
        </w:rPr>
        <w:t>pH</w:t>
      </w:r>
      <w:r w:rsidRPr="006B2F22">
        <w:rPr>
          <w:sz w:val="28"/>
          <w:szCs w:val="28"/>
        </w:rPr>
        <w:t>.</w:t>
      </w:r>
    </w:p>
    <w:p w:rsidR="00DA1579" w:rsidRPr="006B2F22" w:rsidRDefault="00DA1579" w:rsidP="00DA1579">
      <w:pPr>
        <w:spacing w:line="360" w:lineRule="auto"/>
        <w:ind w:firstLine="709"/>
        <w:outlineLvl w:val="4"/>
        <w:rPr>
          <w:bCs/>
          <w:sz w:val="28"/>
          <w:szCs w:val="28"/>
        </w:rPr>
      </w:pPr>
      <w:r w:rsidRPr="006B2F22">
        <w:rPr>
          <w:bCs/>
          <w:sz w:val="28"/>
          <w:szCs w:val="28"/>
        </w:rPr>
        <w:t>У аноксидних зоні:</w:t>
      </w:r>
    </w:p>
    <w:p w:rsidR="00DA1579" w:rsidRPr="006B2F22" w:rsidRDefault="00DA1579" w:rsidP="00E028EA">
      <w:pPr>
        <w:spacing w:line="360" w:lineRule="auto"/>
        <w:ind w:left="284" w:firstLine="0"/>
        <w:rPr>
          <w:sz w:val="28"/>
          <w:szCs w:val="28"/>
        </w:rPr>
      </w:pPr>
      <w:r w:rsidRPr="006B2F22">
        <w:rPr>
          <w:sz w:val="28"/>
          <w:szCs w:val="28"/>
        </w:rPr>
        <w:t>- концентрація мулу.</w:t>
      </w:r>
    </w:p>
    <w:p w:rsidR="00DA1579" w:rsidRPr="006B2F22" w:rsidRDefault="00DA1579" w:rsidP="00DA1579">
      <w:pPr>
        <w:spacing w:line="360" w:lineRule="auto"/>
        <w:ind w:firstLine="709"/>
        <w:outlineLvl w:val="4"/>
        <w:rPr>
          <w:bCs/>
          <w:sz w:val="28"/>
          <w:szCs w:val="28"/>
        </w:rPr>
      </w:pPr>
      <w:r w:rsidRPr="006B2F22">
        <w:rPr>
          <w:bCs/>
          <w:sz w:val="28"/>
          <w:szCs w:val="28"/>
        </w:rPr>
        <w:t>У анаеробної зоні:</w:t>
      </w:r>
    </w:p>
    <w:p w:rsidR="00DA1579" w:rsidRPr="006B2F22" w:rsidRDefault="00DA1579" w:rsidP="00E028EA">
      <w:pPr>
        <w:spacing w:line="360" w:lineRule="auto"/>
        <w:ind w:left="284" w:firstLine="0"/>
        <w:rPr>
          <w:sz w:val="28"/>
          <w:szCs w:val="28"/>
        </w:rPr>
      </w:pPr>
      <w:r w:rsidRPr="006B2F22">
        <w:rPr>
          <w:sz w:val="28"/>
          <w:szCs w:val="28"/>
        </w:rPr>
        <w:t>- редокс-потенціал.</w:t>
      </w:r>
    </w:p>
    <w:p w:rsidR="00DA1579" w:rsidRPr="006B2F22" w:rsidRDefault="00DA1579" w:rsidP="00E028EA">
      <w:pPr>
        <w:spacing w:line="360" w:lineRule="auto"/>
        <w:ind w:left="709" w:firstLine="0"/>
        <w:outlineLvl w:val="4"/>
        <w:rPr>
          <w:bCs/>
          <w:sz w:val="28"/>
          <w:szCs w:val="28"/>
        </w:rPr>
      </w:pPr>
      <w:r w:rsidRPr="006B2F22">
        <w:rPr>
          <w:bCs/>
          <w:sz w:val="28"/>
          <w:szCs w:val="28"/>
        </w:rPr>
        <w:t>У аероціонной зоні:</w:t>
      </w:r>
    </w:p>
    <w:p w:rsidR="00DA1579" w:rsidRPr="006B2F22" w:rsidRDefault="00DA1579" w:rsidP="00E028EA">
      <w:pPr>
        <w:spacing w:line="360" w:lineRule="auto"/>
        <w:ind w:left="284" w:firstLine="0"/>
        <w:rPr>
          <w:sz w:val="28"/>
          <w:szCs w:val="28"/>
        </w:rPr>
      </w:pPr>
      <w:r w:rsidRPr="006B2F22">
        <w:rPr>
          <w:sz w:val="28"/>
          <w:szCs w:val="28"/>
        </w:rPr>
        <w:t>- концентрація кисню.</w:t>
      </w:r>
    </w:p>
    <w:p w:rsidR="00DA1579" w:rsidRPr="006B2F22" w:rsidRDefault="00DA1579" w:rsidP="00E028EA">
      <w:pPr>
        <w:spacing w:line="360" w:lineRule="auto"/>
        <w:ind w:left="709" w:firstLine="0"/>
        <w:outlineLvl w:val="4"/>
        <w:rPr>
          <w:bCs/>
          <w:sz w:val="28"/>
          <w:szCs w:val="28"/>
        </w:rPr>
      </w:pPr>
      <w:r w:rsidRPr="006B2F22">
        <w:rPr>
          <w:bCs/>
          <w:sz w:val="28"/>
          <w:szCs w:val="28"/>
        </w:rPr>
        <w:t>На виході з аеротенках:</w:t>
      </w:r>
    </w:p>
    <w:p w:rsidR="00DA1579" w:rsidRPr="006B2F22" w:rsidRDefault="00DA1579" w:rsidP="00E028EA">
      <w:pPr>
        <w:spacing w:line="360" w:lineRule="auto"/>
        <w:ind w:left="284" w:firstLine="0"/>
        <w:rPr>
          <w:sz w:val="28"/>
          <w:szCs w:val="28"/>
        </w:rPr>
      </w:pPr>
      <w:r w:rsidRPr="006B2F22">
        <w:rPr>
          <w:sz w:val="28"/>
          <w:szCs w:val="28"/>
        </w:rPr>
        <w:t xml:space="preserve">- </w:t>
      </w:r>
      <w:r w:rsidR="00E028EA" w:rsidRPr="006B2F22">
        <w:rPr>
          <w:sz w:val="28"/>
          <w:szCs w:val="28"/>
        </w:rPr>
        <w:t>pH</w:t>
      </w:r>
      <w:r w:rsidRPr="006B2F22">
        <w:rPr>
          <w:sz w:val="28"/>
          <w:szCs w:val="28"/>
        </w:rPr>
        <w:t>;</w:t>
      </w:r>
    </w:p>
    <w:p w:rsidR="00DA1579" w:rsidRPr="006B2F22" w:rsidRDefault="00DA1579" w:rsidP="00E028EA">
      <w:pPr>
        <w:spacing w:line="360" w:lineRule="auto"/>
        <w:ind w:left="284" w:firstLine="0"/>
        <w:rPr>
          <w:sz w:val="28"/>
          <w:szCs w:val="28"/>
        </w:rPr>
      </w:pPr>
      <w:r w:rsidRPr="006B2F22">
        <w:rPr>
          <w:sz w:val="28"/>
          <w:szCs w:val="28"/>
        </w:rPr>
        <w:t>- амоній / нітрати;</w:t>
      </w:r>
    </w:p>
    <w:p w:rsidR="00DA1579" w:rsidRPr="006B2F22" w:rsidRDefault="00DA1579" w:rsidP="00E028EA">
      <w:pPr>
        <w:spacing w:line="360" w:lineRule="auto"/>
        <w:ind w:left="284" w:firstLine="0"/>
        <w:rPr>
          <w:sz w:val="28"/>
          <w:szCs w:val="28"/>
        </w:rPr>
      </w:pPr>
      <w:r w:rsidRPr="006B2F22">
        <w:rPr>
          <w:sz w:val="28"/>
          <w:szCs w:val="28"/>
        </w:rPr>
        <w:t>- концентрація мулу;</w:t>
      </w:r>
    </w:p>
    <w:p w:rsidR="00DA1579" w:rsidRPr="006B2F22" w:rsidRDefault="00DA1579" w:rsidP="00E028EA">
      <w:pPr>
        <w:spacing w:line="360" w:lineRule="auto"/>
        <w:ind w:left="284" w:firstLine="0"/>
        <w:rPr>
          <w:sz w:val="28"/>
          <w:szCs w:val="28"/>
        </w:rPr>
      </w:pPr>
      <w:r w:rsidRPr="006B2F22">
        <w:rPr>
          <w:sz w:val="28"/>
          <w:szCs w:val="28"/>
        </w:rPr>
        <w:t>- фосфор.</w:t>
      </w:r>
    </w:p>
    <w:p w:rsidR="00DA1579" w:rsidRPr="006B2F22" w:rsidRDefault="00DA1579" w:rsidP="00E028EA">
      <w:pPr>
        <w:spacing w:line="360" w:lineRule="auto"/>
        <w:ind w:left="709" w:firstLine="0"/>
        <w:outlineLvl w:val="3"/>
        <w:rPr>
          <w:bCs/>
          <w:sz w:val="28"/>
          <w:szCs w:val="28"/>
        </w:rPr>
      </w:pPr>
      <w:r w:rsidRPr="006B2F22">
        <w:rPr>
          <w:bCs/>
          <w:sz w:val="28"/>
          <w:szCs w:val="28"/>
        </w:rPr>
        <w:t>Вимірювані технологічні параметри:</w:t>
      </w:r>
    </w:p>
    <w:p w:rsidR="00DA1579" w:rsidRPr="006B2F22" w:rsidRDefault="00DA1579" w:rsidP="00E028EA">
      <w:pPr>
        <w:spacing w:line="360" w:lineRule="auto"/>
        <w:ind w:left="284" w:firstLine="0"/>
        <w:rPr>
          <w:sz w:val="28"/>
          <w:szCs w:val="28"/>
        </w:rPr>
      </w:pPr>
      <w:r w:rsidRPr="006B2F22">
        <w:rPr>
          <w:sz w:val="28"/>
          <w:szCs w:val="28"/>
        </w:rPr>
        <w:t>- обсяг надходить стічної води;</w:t>
      </w:r>
    </w:p>
    <w:p w:rsidR="00DA1579" w:rsidRPr="006B2F22" w:rsidRDefault="00DA1579" w:rsidP="00E028EA">
      <w:pPr>
        <w:spacing w:line="360" w:lineRule="auto"/>
        <w:ind w:left="284" w:firstLine="0"/>
        <w:rPr>
          <w:sz w:val="28"/>
          <w:szCs w:val="28"/>
        </w:rPr>
      </w:pPr>
      <w:r w:rsidRPr="006B2F22">
        <w:rPr>
          <w:sz w:val="28"/>
          <w:szCs w:val="28"/>
        </w:rPr>
        <w:t>- витрата поворотного мулу;</w:t>
      </w:r>
    </w:p>
    <w:p w:rsidR="00DA1579" w:rsidRPr="006B2F22" w:rsidRDefault="00DA1579" w:rsidP="00E028EA">
      <w:pPr>
        <w:spacing w:line="360" w:lineRule="auto"/>
        <w:ind w:left="284" w:firstLine="0"/>
        <w:rPr>
          <w:sz w:val="28"/>
          <w:szCs w:val="28"/>
        </w:rPr>
      </w:pPr>
      <w:r w:rsidRPr="006B2F22">
        <w:rPr>
          <w:sz w:val="28"/>
          <w:szCs w:val="28"/>
        </w:rPr>
        <w:t>- загальна витрата з повітродувної станції;</w:t>
      </w:r>
    </w:p>
    <w:p w:rsidR="00DA1579" w:rsidRPr="006B2F22" w:rsidRDefault="00DA1579" w:rsidP="00E028EA">
      <w:pPr>
        <w:spacing w:line="360" w:lineRule="auto"/>
        <w:ind w:left="284" w:firstLine="0"/>
        <w:rPr>
          <w:sz w:val="28"/>
          <w:szCs w:val="28"/>
        </w:rPr>
      </w:pPr>
      <w:r w:rsidRPr="006B2F22">
        <w:rPr>
          <w:sz w:val="28"/>
          <w:szCs w:val="28"/>
        </w:rPr>
        <w:t>- витрата повітря на кожен аеротенк.</w:t>
      </w:r>
    </w:p>
    <w:p w:rsidR="00DA1579" w:rsidRPr="006B2F22" w:rsidRDefault="00DA1579" w:rsidP="00E028EA">
      <w:pPr>
        <w:spacing w:line="360" w:lineRule="auto"/>
        <w:ind w:firstLine="567"/>
        <w:rPr>
          <w:sz w:val="28"/>
          <w:szCs w:val="28"/>
        </w:rPr>
      </w:pPr>
      <w:r w:rsidRPr="006B2F22">
        <w:rPr>
          <w:sz w:val="28"/>
          <w:szCs w:val="28"/>
        </w:rPr>
        <w:t>Диспетчером здійснюється контроль і управління наступним технологічним обладнанням в місцевому (ручному) і в автоматичному режимі:</w:t>
      </w:r>
    </w:p>
    <w:p w:rsidR="00DA1579" w:rsidRPr="006B2F22" w:rsidRDefault="00DA1579" w:rsidP="00E028EA">
      <w:pPr>
        <w:spacing w:line="360" w:lineRule="auto"/>
        <w:ind w:left="284" w:firstLine="0"/>
        <w:rPr>
          <w:sz w:val="28"/>
          <w:szCs w:val="28"/>
        </w:rPr>
      </w:pPr>
      <w:r w:rsidRPr="006B2F22">
        <w:rPr>
          <w:sz w:val="28"/>
          <w:szCs w:val="28"/>
        </w:rPr>
        <w:t>- рециркуляційних насосів;</w:t>
      </w:r>
    </w:p>
    <w:p w:rsidR="00DA1579" w:rsidRPr="006B2F22" w:rsidRDefault="00DA1579" w:rsidP="00E028EA">
      <w:pPr>
        <w:spacing w:line="360" w:lineRule="auto"/>
        <w:ind w:left="284" w:firstLine="0"/>
        <w:rPr>
          <w:sz w:val="28"/>
          <w:szCs w:val="28"/>
        </w:rPr>
      </w:pPr>
      <w:r w:rsidRPr="006B2F22">
        <w:rPr>
          <w:sz w:val="28"/>
          <w:szCs w:val="28"/>
        </w:rPr>
        <w:t>- мішалками;</w:t>
      </w:r>
    </w:p>
    <w:p w:rsidR="00DA1579" w:rsidRPr="006B2F22" w:rsidRDefault="00DA1579" w:rsidP="00E028EA">
      <w:pPr>
        <w:spacing w:line="360" w:lineRule="auto"/>
        <w:ind w:left="284" w:firstLine="0"/>
        <w:rPr>
          <w:sz w:val="28"/>
          <w:szCs w:val="28"/>
        </w:rPr>
      </w:pPr>
      <w:r w:rsidRPr="006B2F22">
        <w:rPr>
          <w:sz w:val="28"/>
          <w:szCs w:val="28"/>
        </w:rPr>
        <w:t>- шиберами;</w:t>
      </w:r>
    </w:p>
    <w:p w:rsidR="00DA1579" w:rsidRPr="006B2F22" w:rsidRDefault="00DA1579" w:rsidP="00E028EA">
      <w:pPr>
        <w:spacing w:line="360" w:lineRule="auto"/>
        <w:ind w:left="284" w:firstLine="0"/>
        <w:rPr>
          <w:sz w:val="28"/>
          <w:szCs w:val="28"/>
        </w:rPr>
      </w:pPr>
      <w:r w:rsidRPr="006B2F22">
        <w:rPr>
          <w:sz w:val="28"/>
          <w:szCs w:val="28"/>
        </w:rPr>
        <w:t>- повітряними заслінками.</w:t>
      </w:r>
    </w:p>
    <w:p w:rsidR="00DA1579" w:rsidRPr="006B2F22" w:rsidRDefault="00DA1579" w:rsidP="00DA1579">
      <w:pPr>
        <w:tabs>
          <w:tab w:val="left" w:pos="9214"/>
        </w:tabs>
        <w:spacing w:line="360" w:lineRule="auto"/>
        <w:ind w:firstLine="709"/>
        <w:rPr>
          <w:sz w:val="28"/>
          <w:szCs w:val="28"/>
        </w:rPr>
      </w:pPr>
      <w:r w:rsidRPr="006B2F22">
        <w:rPr>
          <w:sz w:val="28"/>
          <w:szCs w:val="28"/>
        </w:rPr>
        <w:lastRenderedPageBreak/>
        <w:t>Відповідно необхідність розробки САР кисневим режимом аеротенків полягає в тому щоб враховувати зміну концентрацій забруднень,активного мулу і кисню при розмноженні та відмиранні бактерій в аеротенку та для забезпечення стабільної роботи очисної системи  .</w:t>
      </w:r>
    </w:p>
    <w:p w:rsidR="00DA1579" w:rsidRPr="006B2F22" w:rsidRDefault="00DA1579" w:rsidP="00DA1579">
      <w:pPr>
        <w:tabs>
          <w:tab w:val="left" w:pos="9214"/>
        </w:tabs>
        <w:spacing w:line="360" w:lineRule="auto"/>
        <w:ind w:firstLine="709"/>
        <w:rPr>
          <w:b/>
          <w:sz w:val="28"/>
          <w:szCs w:val="28"/>
        </w:rPr>
      </w:pPr>
    </w:p>
    <w:p w:rsidR="00BE6564" w:rsidRPr="006B2F22" w:rsidRDefault="00BE6564">
      <w:pPr>
        <w:spacing w:after="200" w:line="276" w:lineRule="auto"/>
        <w:ind w:firstLine="0"/>
        <w:jc w:val="left"/>
        <w:rPr>
          <w:rFonts w:eastAsiaTheme="minorHAnsi"/>
          <w:b/>
          <w:sz w:val="28"/>
          <w:szCs w:val="28"/>
          <w:lang w:eastAsia="en-US"/>
        </w:rPr>
      </w:pPr>
      <w:r w:rsidRPr="006B2F22">
        <w:rPr>
          <w:b/>
          <w:szCs w:val="28"/>
        </w:rPr>
        <w:br w:type="page"/>
      </w:r>
    </w:p>
    <w:p w:rsidR="00DA1579" w:rsidRPr="006B2F22" w:rsidRDefault="00DA1579" w:rsidP="00E028EA">
      <w:pPr>
        <w:pStyle w:val="a7"/>
        <w:spacing w:after="0" w:line="360" w:lineRule="auto"/>
        <w:ind w:left="709" w:hanging="283"/>
        <w:contextualSpacing w:val="0"/>
        <w:jc w:val="both"/>
        <w:rPr>
          <w:rFonts w:cs="Times New Roman"/>
          <w:b/>
          <w:color w:val="auto"/>
          <w:szCs w:val="28"/>
          <w:lang w:val="uk-UA"/>
        </w:rPr>
      </w:pPr>
      <w:r w:rsidRPr="006B2F22">
        <w:rPr>
          <w:rFonts w:cs="Times New Roman"/>
          <w:b/>
          <w:color w:val="auto"/>
          <w:szCs w:val="28"/>
          <w:lang w:val="uk-UA"/>
        </w:rPr>
        <w:lastRenderedPageBreak/>
        <w:t>4.2 Аналіз технологічної схеми очищення стічних вод як об'єкта автоматизації</w:t>
      </w:r>
    </w:p>
    <w:p w:rsidR="00E028EA" w:rsidRPr="006B2F22" w:rsidRDefault="00E028EA" w:rsidP="00DA1579">
      <w:pPr>
        <w:pStyle w:val="a7"/>
        <w:spacing w:after="0" w:line="360" w:lineRule="auto"/>
        <w:ind w:left="0"/>
        <w:contextualSpacing w:val="0"/>
        <w:jc w:val="both"/>
        <w:rPr>
          <w:rFonts w:cs="Times New Roman"/>
          <w:b/>
          <w:color w:val="auto"/>
          <w:szCs w:val="28"/>
          <w:lang w:val="uk-UA"/>
        </w:rPr>
      </w:pPr>
    </w:p>
    <w:p w:rsidR="00DA1579" w:rsidRPr="006B2F22" w:rsidRDefault="00DA1579" w:rsidP="00DA1579">
      <w:pPr>
        <w:tabs>
          <w:tab w:val="left" w:pos="9540"/>
        </w:tabs>
        <w:spacing w:line="360" w:lineRule="auto"/>
        <w:ind w:firstLine="709"/>
        <w:rPr>
          <w:sz w:val="28"/>
          <w:szCs w:val="28"/>
        </w:rPr>
      </w:pPr>
      <w:r w:rsidRPr="006B2F22">
        <w:rPr>
          <w:sz w:val="28"/>
          <w:szCs w:val="28"/>
        </w:rPr>
        <w:t>Автоматизація виробництва - одне з найважливіших напрямів НТП, розвиток якого носить об'єктивний характер. Це в першу чергу пов'язано з тим, що за рахунок автоматизації вирішена задача підвищення продуктивності і поліпшення умов праці. Складність і висока швидкість течії процесів в хімічній промисловості, їх чутливість до порушення режиму, а також підвищена небезпечність умови праці викликають підвищену увагу до автоматизації хімічних процесів. Автоматичний контроль і управління технологічними процесами забезпечують високу якість продукції,  ефективне використання сировини та енергії, розширенням шляху міжремонтний обладнання, скорочення числа технічного персоналу.</w:t>
      </w:r>
    </w:p>
    <w:p w:rsidR="00DA1579" w:rsidRPr="006B2F22" w:rsidRDefault="00DA1579" w:rsidP="00DA1579">
      <w:pPr>
        <w:spacing w:line="360" w:lineRule="auto"/>
        <w:ind w:firstLine="709"/>
        <w:rPr>
          <w:iCs/>
          <w:sz w:val="28"/>
          <w:szCs w:val="28"/>
        </w:rPr>
      </w:pPr>
      <w:r w:rsidRPr="006B2F22">
        <w:rPr>
          <w:sz w:val="28"/>
          <w:szCs w:val="28"/>
        </w:rPr>
        <w:t xml:space="preserve">Завдання технологічного процесу </w:t>
      </w:r>
      <w:r w:rsidRPr="006B2F22">
        <w:rPr>
          <w:iCs/>
          <w:sz w:val="28"/>
          <w:szCs w:val="28"/>
        </w:rPr>
        <w:t>біологічного очищення стічних вод</w:t>
      </w:r>
      <w:r w:rsidRPr="006B2F22">
        <w:rPr>
          <w:sz w:val="28"/>
          <w:szCs w:val="28"/>
        </w:rPr>
        <w:t xml:space="preserve"> полягає в отриманні заданого виходу кінцевого продукту</w:t>
      </w:r>
      <w:r w:rsidR="00BE6564" w:rsidRPr="006B2F22">
        <w:rPr>
          <w:sz w:val="28"/>
          <w:szCs w:val="28"/>
        </w:rPr>
        <w:t xml:space="preserve"> </w:t>
      </w:r>
      <w:r w:rsidRPr="006B2F22">
        <w:rPr>
          <w:sz w:val="28"/>
          <w:szCs w:val="28"/>
        </w:rPr>
        <w:t xml:space="preserve">очищена вода. Аналіз технологічної схеми показав, що для забезпечення необхідного виходу очищеної води та протікання процесу за технічним регламентом необхідно регулювати та контролювати наступні параметри: </w:t>
      </w:r>
      <w:r w:rsidRPr="006B2F22">
        <w:rPr>
          <w:iCs/>
          <w:sz w:val="28"/>
          <w:szCs w:val="28"/>
        </w:rPr>
        <w:t>контроль температури на вході в первинний відстійник та в аеротенк, контроль витрати на виході з біофільтра та вторинного відстійника, регулювання витрати, контроль і сигналізації рівня у штормовому реакторі, регулювання співвідношення витрат між аеротенком та вторинним відстійником, регулювання співвідношення витрат між штормовим реактором та первинним відстійником.</w:t>
      </w:r>
    </w:p>
    <w:p w:rsidR="00DA1579" w:rsidRPr="006B2F22" w:rsidRDefault="00DA1579" w:rsidP="00DA1579">
      <w:pPr>
        <w:spacing w:line="360" w:lineRule="auto"/>
        <w:ind w:firstLine="709"/>
        <w:rPr>
          <w:sz w:val="28"/>
          <w:szCs w:val="28"/>
        </w:rPr>
      </w:pPr>
      <w:r w:rsidRPr="006B2F22">
        <w:rPr>
          <w:sz w:val="28"/>
          <w:szCs w:val="28"/>
        </w:rPr>
        <w:t xml:space="preserve">Крім контролю та регулювання є параметри, про значення яких необхідно сигналізувати. До них належать режимні параметри, які можуть спричинити аварійну ситуацію. </w:t>
      </w:r>
    </w:p>
    <w:p w:rsidR="00DA1579" w:rsidRPr="006B2F22" w:rsidRDefault="00DA1579" w:rsidP="00DA1579">
      <w:pPr>
        <w:spacing w:line="360" w:lineRule="auto"/>
        <w:ind w:firstLine="709"/>
        <w:rPr>
          <w:sz w:val="28"/>
          <w:szCs w:val="28"/>
        </w:rPr>
      </w:pPr>
      <w:r w:rsidRPr="006B2F22">
        <w:rPr>
          <w:sz w:val="28"/>
          <w:szCs w:val="28"/>
        </w:rPr>
        <w:lastRenderedPageBreak/>
        <w:t>На підставі аналізу технологічної схеми було визначено необхідний рівень автоматизації виробництва. В результаті чого обрано параметри об’єкту автоматизації, що підлягають контролю та регулюванню.</w:t>
      </w:r>
    </w:p>
    <w:p w:rsidR="00DA1579" w:rsidRPr="006B2F22" w:rsidRDefault="00DA1579" w:rsidP="00DA1579">
      <w:pPr>
        <w:pStyle w:val="af6"/>
        <w:shd w:val="clear" w:color="auto" w:fill="FFFFFF"/>
        <w:spacing w:before="0" w:beforeAutospacing="0" w:after="0" w:afterAutospacing="0" w:line="360" w:lineRule="auto"/>
        <w:ind w:left="136" w:right="136" w:firstLine="431"/>
        <w:jc w:val="both"/>
        <w:rPr>
          <w:sz w:val="28"/>
          <w:szCs w:val="28"/>
          <w:lang w:val="uk-UA"/>
        </w:rPr>
      </w:pPr>
      <w:r w:rsidRPr="006B2F22">
        <w:rPr>
          <w:sz w:val="28"/>
          <w:szCs w:val="28"/>
          <w:lang w:val="uk-UA"/>
        </w:rPr>
        <w:t>Розроблена функціональна</w:t>
      </w:r>
      <w:r w:rsidR="00BE6564" w:rsidRPr="006B2F22">
        <w:rPr>
          <w:sz w:val="28"/>
          <w:szCs w:val="28"/>
          <w:lang w:val="uk-UA"/>
        </w:rPr>
        <w:t xml:space="preserve"> </w:t>
      </w:r>
      <w:r w:rsidRPr="006B2F22">
        <w:rPr>
          <w:sz w:val="28"/>
          <w:szCs w:val="28"/>
          <w:lang w:val="uk-UA"/>
        </w:rPr>
        <w:t>схема системи автоматичного регулювання</w:t>
      </w:r>
      <w:r w:rsidR="00BE6564" w:rsidRPr="006B2F22">
        <w:rPr>
          <w:sz w:val="28"/>
          <w:szCs w:val="28"/>
          <w:lang w:val="uk-UA"/>
        </w:rPr>
        <w:t xml:space="preserve"> </w:t>
      </w:r>
      <w:r w:rsidRPr="006B2F22">
        <w:rPr>
          <w:sz w:val="28"/>
          <w:szCs w:val="28"/>
          <w:lang w:val="uk-UA"/>
        </w:rPr>
        <w:t>процесу очищення стічних вод в аеротенках</w:t>
      </w:r>
    </w:p>
    <w:p w:rsidR="00DA1579" w:rsidRPr="006B2F22" w:rsidRDefault="00DA1579" w:rsidP="00DA1579">
      <w:pPr>
        <w:pStyle w:val="a7"/>
        <w:spacing w:after="0" w:line="360" w:lineRule="auto"/>
        <w:ind w:left="0" w:right="142" w:firstLine="709"/>
        <w:jc w:val="both"/>
        <w:rPr>
          <w:szCs w:val="28"/>
          <w:lang w:val="uk-UA"/>
        </w:rPr>
      </w:pPr>
      <w:r w:rsidRPr="006B2F22">
        <w:rPr>
          <w:szCs w:val="28"/>
          <w:lang w:val="uk-UA"/>
        </w:rPr>
        <w:t>При виборі приладів та засобів автоматизації слід дотримуватись наступних правил:</w:t>
      </w:r>
    </w:p>
    <w:p w:rsidR="00DA1579" w:rsidRPr="006B2F22" w:rsidRDefault="00DA1579" w:rsidP="00DA1579">
      <w:pPr>
        <w:pStyle w:val="a7"/>
        <w:numPr>
          <w:ilvl w:val="0"/>
          <w:numId w:val="5"/>
        </w:numPr>
        <w:tabs>
          <w:tab w:val="left" w:pos="709"/>
        </w:tabs>
        <w:spacing w:after="0" w:line="360" w:lineRule="auto"/>
        <w:ind w:left="0" w:right="142" w:firstLine="709"/>
        <w:jc w:val="both"/>
        <w:rPr>
          <w:szCs w:val="28"/>
          <w:lang w:val="uk-UA"/>
        </w:rPr>
      </w:pPr>
      <w:r w:rsidRPr="006B2F22">
        <w:rPr>
          <w:szCs w:val="28"/>
          <w:lang w:val="uk-UA"/>
        </w:rPr>
        <w:t>для регулювання однакових параметрів технологічного процесу застосовуються однотипні засоби автоматизації;</w:t>
      </w:r>
    </w:p>
    <w:p w:rsidR="00DA1579" w:rsidRPr="006B2F22" w:rsidRDefault="00DA1579" w:rsidP="00DA1579">
      <w:pPr>
        <w:pStyle w:val="a7"/>
        <w:numPr>
          <w:ilvl w:val="0"/>
          <w:numId w:val="5"/>
        </w:numPr>
        <w:tabs>
          <w:tab w:val="left" w:pos="709"/>
        </w:tabs>
        <w:spacing w:after="0" w:line="360" w:lineRule="auto"/>
        <w:ind w:left="0" w:right="142" w:firstLine="709"/>
        <w:jc w:val="both"/>
        <w:rPr>
          <w:szCs w:val="28"/>
          <w:lang w:val="uk-UA"/>
        </w:rPr>
      </w:pPr>
      <w:r w:rsidRPr="006B2F22">
        <w:rPr>
          <w:szCs w:val="28"/>
          <w:lang w:val="uk-UA"/>
        </w:rPr>
        <w:t>клас точності приладів повинен відповідати технологічним вимогам;</w:t>
      </w:r>
    </w:p>
    <w:p w:rsidR="00DA1579" w:rsidRPr="006B2F22" w:rsidRDefault="00DA1579" w:rsidP="00DA1579">
      <w:pPr>
        <w:pStyle w:val="a7"/>
        <w:numPr>
          <w:ilvl w:val="0"/>
          <w:numId w:val="5"/>
        </w:numPr>
        <w:tabs>
          <w:tab w:val="left" w:pos="709"/>
        </w:tabs>
        <w:spacing w:after="0" w:line="360" w:lineRule="auto"/>
        <w:ind w:left="0" w:right="142" w:firstLine="709"/>
        <w:jc w:val="both"/>
        <w:rPr>
          <w:szCs w:val="28"/>
          <w:lang w:val="uk-UA"/>
        </w:rPr>
      </w:pPr>
      <w:r w:rsidRPr="006B2F22">
        <w:rPr>
          <w:szCs w:val="28"/>
          <w:lang w:val="uk-UA"/>
        </w:rPr>
        <w:t>діапазон вимірювання приладів повинен відповідати діапазону технологічних параметрів, що регулюються.</w:t>
      </w:r>
    </w:p>
    <w:p w:rsidR="00DA1579" w:rsidRPr="006B2F22" w:rsidRDefault="00DA1579" w:rsidP="00DA1579">
      <w:pPr>
        <w:pStyle w:val="a7"/>
        <w:spacing w:after="0" w:line="360" w:lineRule="auto"/>
        <w:ind w:left="0" w:firstLine="709"/>
        <w:contextualSpacing w:val="0"/>
        <w:jc w:val="both"/>
        <w:rPr>
          <w:rFonts w:cs="Times New Roman"/>
          <w:color w:val="auto"/>
          <w:szCs w:val="28"/>
          <w:lang w:val="uk-UA"/>
        </w:rPr>
      </w:pPr>
      <w:r w:rsidRPr="006B2F22">
        <w:rPr>
          <w:szCs w:val="28"/>
          <w:lang w:val="uk-UA"/>
        </w:rPr>
        <w:t>Тому для автоматизації процесу очищення стічних вод були вибрані технічні засоби автоматизації за каталогами відповідних виробників</w:t>
      </w:r>
    </w:p>
    <w:p w:rsidR="00E028EA" w:rsidRPr="006B2F22" w:rsidRDefault="00E028EA" w:rsidP="00DA1579">
      <w:pPr>
        <w:pStyle w:val="a7"/>
        <w:spacing w:after="0" w:line="360" w:lineRule="auto"/>
        <w:ind w:left="0" w:firstLine="709"/>
        <w:contextualSpacing w:val="0"/>
        <w:jc w:val="both"/>
        <w:rPr>
          <w:rFonts w:cs="Times New Roman"/>
          <w:b/>
          <w:color w:val="auto"/>
          <w:szCs w:val="28"/>
          <w:lang w:val="uk-UA"/>
        </w:rPr>
      </w:pPr>
    </w:p>
    <w:p w:rsidR="00DA1579" w:rsidRPr="006B2F22" w:rsidRDefault="00DA1579" w:rsidP="00E028EA">
      <w:pPr>
        <w:pStyle w:val="a7"/>
        <w:spacing w:after="0" w:line="360" w:lineRule="auto"/>
        <w:ind w:left="993" w:hanging="426"/>
        <w:contextualSpacing w:val="0"/>
        <w:jc w:val="both"/>
        <w:rPr>
          <w:rFonts w:cs="Times New Roman"/>
          <w:b/>
          <w:color w:val="auto"/>
          <w:szCs w:val="28"/>
          <w:lang w:val="uk-UA"/>
        </w:rPr>
      </w:pPr>
      <w:r w:rsidRPr="006B2F22">
        <w:rPr>
          <w:rFonts w:cs="Times New Roman"/>
          <w:b/>
          <w:color w:val="auto"/>
          <w:szCs w:val="28"/>
          <w:lang w:val="uk-UA"/>
        </w:rPr>
        <w:t xml:space="preserve">4.3 Система автоматичного регулювання кисневим режимом аеротенків при очищенні стічних вод </w:t>
      </w:r>
    </w:p>
    <w:p w:rsidR="00E028EA" w:rsidRPr="006B2F22" w:rsidRDefault="00E028EA" w:rsidP="00DA1579">
      <w:pPr>
        <w:pStyle w:val="a7"/>
        <w:spacing w:after="0" w:line="360" w:lineRule="auto"/>
        <w:ind w:left="0" w:firstLine="709"/>
        <w:contextualSpacing w:val="0"/>
        <w:jc w:val="both"/>
        <w:rPr>
          <w:rFonts w:cs="Times New Roman"/>
          <w:b/>
          <w:color w:val="auto"/>
          <w:szCs w:val="28"/>
          <w:lang w:val="uk-UA"/>
        </w:rPr>
      </w:pPr>
    </w:p>
    <w:p w:rsidR="00DA1579" w:rsidRPr="006B2F22" w:rsidRDefault="00DA1579" w:rsidP="00DA1579">
      <w:pPr>
        <w:pStyle w:val="af6"/>
        <w:shd w:val="clear" w:color="auto" w:fill="FFFFFF"/>
        <w:spacing w:before="0" w:beforeAutospacing="0" w:after="0" w:afterAutospacing="0" w:line="360" w:lineRule="auto"/>
        <w:ind w:left="136" w:right="136" w:firstLine="431"/>
        <w:jc w:val="both"/>
        <w:rPr>
          <w:sz w:val="28"/>
          <w:szCs w:val="28"/>
          <w:lang w:val="uk-UA"/>
        </w:rPr>
      </w:pPr>
      <w:r w:rsidRPr="006B2F22">
        <w:rPr>
          <w:sz w:val="28"/>
          <w:szCs w:val="28"/>
          <w:lang w:val="uk-UA"/>
        </w:rPr>
        <w:t>Аеротенк є резервуар, в якому повільно рухається суміш активного мулу і очищується стічної рідини. Для кращого і безперервного контакту вони постійно перемішуються шляхом подачі стисненого повітря. Суміш стічної рідини з активним мулом повинна аерувати на всьому протязі аеротенках. Кисень нагнітається в аеротенк повітродувки.</w:t>
      </w:r>
    </w:p>
    <w:p w:rsidR="00DA1579" w:rsidRPr="006B2F22" w:rsidRDefault="00DA1579" w:rsidP="00DA1579">
      <w:pPr>
        <w:pStyle w:val="af6"/>
        <w:shd w:val="clear" w:color="auto" w:fill="FFFFFF"/>
        <w:spacing w:before="0" w:beforeAutospacing="0" w:after="0" w:afterAutospacing="0" w:line="360" w:lineRule="auto"/>
        <w:ind w:left="136" w:right="136" w:firstLine="431"/>
        <w:jc w:val="both"/>
        <w:rPr>
          <w:sz w:val="28"/>
          <w:szCs w:val="28"/>
          <w:lang w:val="uk-UA"/>
        </w:rPr>
      </w:pPr>
      <w:r w:rsidRPr="006B2F22">
        <w:rPr>
          <w:sz w:val="28"/>
          <w:szCs w:val="28"/>
          <w:lang w:val="uk-UA"/>
        </w:rPr>
        <w:t>Відмітна особливість аеротенках, як споруди біологічної очистки, в тому, що процес очищення можна регулювати до необхідної за місцевими умовами ступеня. Чим довший процеси аерації, чим більше повітря і активного мулу, тим краще очищується вода.</w:t>
      </w:r>
    </w:p>
    <w:p w:rsidR="00DA1579" w:rsidRPr="006B2F22" w:rsidRDefault="00DA1579" w:rsidP="00DA1579">
      <w:pPr>
        <w:pStyle w:val="af6"/>
        <w:shd w:val="clear" w:color="auto" w:fill="FFFFFF"/>
        <w:spacing w:before="0" w:beforeAutospacing="0" w:after="0" w:afterAutospacing="0" w:line="360" w:lineRule="auto"/>
        <w:ind w:left="136" w:right="136" w:firstLine="431"/>
        <w:jc w:val="both"/>
        <w:rPr>
          <w:sz w:val="28"/>
          <w:szCs w:val="28"/>
          <w:lang w:val="uk-UA"/>
        </w:rPr>
      </w:pPr>
      <w:r w:rsidRPr="006B2F22">
        <w:rPr>
          <w:sz w:val="28"/>
          <w:szCs w:val="28"/>
          <w:lang w:val="uk-UA"/>
        </w:rPr>
        <w:lastRenderedPageBreak/>
        <w:t>Стічна вода разом з активним мулом надходить у вторинний відстійник, де активний мул відділяється від очищеної стічної води. Відокремлений активний мул знову перекачується в канал перед аеротенків для подальшого використання. Цей мул називається циркуляційним. Процес здійснюється за допомогою ерліфта, встановленого в спеціальній камері. У процесі окислення мулом органічної речовини, кількість мулу, в зв'язку з ростом мікроорганізмів і наявністю органічних забруднень, безперервно зростає, тому частина його доводиться весь час видаляти.</w:t>
      </w:r>
    </w:p>
    <w:p w:rsidR="00DA1579" w:rsidRPr="006B2F22" w:rsidRDefault="00DA1579" w:rsidP="00DA1579">
      <w:pPr>
        <w:spacing w:line="360" w:lineRule="auto"/>
        <w:ind w:firstLine="709"/>
        <w:rPr>
          <w:sz w:val="28"/>
          <w:szCs w:val="28"/>
        </w:rPr>
      </w:pPr>
      <w:r w:rsidRPr="006B2F22">
        <w:rPr>
          <w:sz w:val="28"/>
          <w:szCs w:val="28"/>
        </w:rPr>
        <w:t>Особливостями біологічного очищення, як об'єкта управління є:</w:t>
      </w:r>
    </w:p>
    <w:p w:rsidR="00DA1579" w:rsidRPr="006B2F22" w:rsidRDefault="00DA1579" w:rsidP="00A74D69">
      <w:pPr>
        <w:numPr>
          <w:ilvl w:val="0"/>
          <w:numId w:val="16"/>
        </w:numPr>
        <w:spacing w:line="360" w:lineRule="auto"/>
        <w:ind w:hanging="720"/>
        <w:rPr>
          <w:sz w:val="28"/>
          <w:szCs w:val="28"/>
        </w:rPr>
      </w:pPr>
      <w:r w:rsidRPr="006B2F22">
        <w:rPr>
          <w:sz w:val="28"/>
          <w:szCs w:val="28"/>
        </w:rPr>
        <w:t>Зосередженість технологічних вузлів в одній будівлі великої площі, відстані між окремими вузлами можуть досягати сотень метрів. Дана обставина позначається на топології локальної мережі.</w:t>
      </w:r>
    </w:p>
    <w:p w:rsidR="00DA1579" w:rsidRPr="006B2F22" w:rsidRDefault="00DA1579" w:rsidP="00A74D69">
      <w:pPr>
        <w:numPr>
          <w:ilvl w:val="0"/>
          <w:numId w:val="16"/>
        </w:numPr>
        <w:spacing w:line="360" w:lineRule="auto"/>
        <w:ind w:hanging="720"/>
        <w:rPr>
          <w:sz w:val="28"/>
          <w:szCs w:val="28"/>
        </w:rPr>
      </w:pPr>
      <w:r w:rsidRPr="006B2F22">
        <w:rPr>
          <w:sz w:val="28"/>
          <w:szCs w:val="28"/>
        </w:rPr>
        <w:t xml:space="preserve">Технологічний процес протікає в приміщенні, з підвищеною вологістю, хоча, для встановлення електрообладнання та приладів контролю, передбачено використання окремих приміщень, що обігріваються. Відповідно, датчики і деяка частина вимірювального та регулюючого обладнання та приладів, яка встановлена </w:t>
      </w:r>
      <w:r w:rsidRPr="006B2F22">
        <w:rPr>
          <w:rFonts w:ascii="Cambria Math" w:hAnsi="Cambria Math" w:cs="Cambria Math"/>
          <w:sz w:val="28"/>
          <w:szCs w:val="28"/>
        </w:rPr>
        <w:t>​​</w:t>
      </w:r>
      <w:r w:rsidRPr="006B2F22">
        <w:rPr>
          <w:sz w:val="28"/>
          <w:szCs w:val="28"/>
        </w:rPr>
        <w:t>в технологічній зоні, повинна мати відповідне кліматичне виконання.</w:t>
      </w:r>
    </w:p>
    <w:p w:rsidR="00DA1579" w:rsidRPr="006B2F22" w:rsidRDefault="00DA1579" w:rsidP="00A74D69">
      <w:pPr>
        <w:numPr>
          <w:ilvl w:val="0"/>
          <w:numId w:val="16"/>
        </w:numPr>
        <w:spacing w:line="360" w:lineRule="auto"/>
        <w:ind w:hanging="720"/>
        <w:rPr>
          <w:sz w:val="28"/>
          <w:szCs w:val="28"/>
        </w:rPr>
      </w:pPr>
      <w:r w:rsidRPr="006B2F22">
        <w:rPr>
          <w:sz w:val="28"/>
          <w:szCs w:val="28"/>
        </w:rPr>
        <w:t>Складність підтримання оптимального співвідношення між навантаженням на активний мул і дозою мулу в аеротенках, внаслідок складності функціональних залежностей зміни основних вимірюваних і регульованих параметрів;</w:t>
      </w:r>
    </w:p>
    <w:p w:rsidR="00DA1579" w:rsidRPr="006B2F22" w:rsidRDefault="00DA1579" w:rsidP="00A74D69">
      <w:pPr>
        <w:numPr>
          <w:ilvl w:val="0"/>
          <w:numId w:val="16"/>
        </w:numPr>
        <w:spacing w:line="360" w:lineRule="auto"/>
        <w:ind w:hanging="720"/>
        <w:rPr>
          <w:sz w:val="28"/>
          <w:szCs w:val="28"/>
        </w:rPr>
      </w:pPr>
      <w:r w:rsidRPr="006B2F22">
        <w:rPr>
          <w:sz w:val="28"/>
          <w:szCs w:val="28"/>
        </w:rPr>
        <w:t>Велика кількість незмінних параметрів і відсутність достовірної моделі керованого процесу призводить до необхідності використання в процесі управління експертних оцінок, що базуються на досвіді та інтуїції персоналу;</w:t>
      </w:r>
    </w:p>
    <w:p w:rsidR="00DA1579" w:rsidRPr="006B2F22" w:rsidRDefault="00DA1579" w:rsidP="00A74D69">
      <w:pPr>
        <w:numPr>
          <w:ilvl w:val="0"/>
          <w:numId w:val="16"/>
        </w:numPr>
        <w:spacing w:line="360" w:lineRule="auto"/>
        <w:ind w:hanging="720"/>
        <w:rPr>
          <w:sz w:val="28"/>
          <w:szCs w:val="28"/>
        </w:rPr>
      </w:pPr>
      <w:r w:rsidRPr="006B2F22">
        <w:rPr>
          <w:sz w:val="28"/>
          <w:szCs w:val="28"/>
        </w:rPr>
        <w:t xml:space="preserve">Наявність яскраво виражених фаз протікання процесу, при цьому параметри різних фаз значно відрізняються один від одного. </w:t>
      </w:r>
    </w:p>
    <w:p w:rsidR="00DA1579" w:rsidRPr="006B2F22" w:rsidRDefault="00DA1579" w:rsidP="00A74D69">
      <w:pPr>
        <w:numPr>
          <w:ilvl w:val="0"/>
          <w:numId w:val="16"/>
        </w:numPr>
        <w:spacing w:line="360" w:lineRule="auto"/>
        <w:ind w:hanging="720"/>
        <w:rPr>
          <w:sz w:val="28"/>
          <w:szCs w:val="28"/>
        </w:rPr>
      </w:pPr>
      <w:r w:rsidRPr="006B2F22">
        <w:rPr>
          <w:sz w:val="28"/>
          <w:szCs w:val="28"/>
        </w:rPr>
        <w:lastRenderedPageBreak/>
        <w:t>Наявність параметрів, які не піддаються визначенню методами автоматичного аналізу, таких як, вік і склад мулу, або параметрів, визначення яких автоматично є недоцільним з економічних міркувань (наявність токсичних для мулу речовин, поверхнево-активних речовин в надходить на очистку води)</w:t>
      </w:r>
    </w:p>
    <w:p w:rsidR="00DA1579" w:rsidRPr="006B2F22" w:rsidRDefault="00DA1579" w:rsidP="00A74D69">
      <w:pPr>
        <w:numPr>
          <w:ilvl w:val="0"/>
          <w:numId w:val="16"/>
        </w:numPr>
        <w:spacing w:line="360" w:lineRule="auto"/>
        <w:ind w:hanging="720"/>
        <w:rPr>
          <w:sz w:val="28"/>
          <w:szCs w:val="28"/>
        </w:rPr>
      </w:pPr>
      <w:r w:rsidRPr="006B2F22">
        <w:rPr>
          <w:sz w:val="28"/>
          <w:szCs w:val="28"/>
        </w:rPr>
        <w:t>Наявність сильних впливів, що обурюють, обумовлених непрогнозованим зміною в широких межах кількісних і якісних характеристик надходять на очистку стічних вод</w:t>
      </w:r>
      <w:r w:rsidR="00E028EA" w:rsidRPr="006B2F22">
        <w:rPr>
          <w:sz w:val="28"/>
          <w:szCs w:val="28"/>
        </w:rPr>
        <w:t>.</w:t>
      </w:r>
    </w:p>
    <w:p w:rsidR="00DA1579" w:rsidRPr="006B2F22" w:rsidRDefault="00DA1579" w:rsidP="00DA1579">
      <w:pPr>
        <w:pStyle w:val="af6"/>
        <w:shd w:val="clear" w:color="auto" w:fill="FFFFFF"/>
        <w:spacing w:before="0" w:beforeAutospacing="0" w:after="0" w:afterAutospacing="0" w:line="360" w:lineRule="auto"/>
        <w:ind w:left="136" w:right="136" w:firstLine="431"/>
        <w:jc w:val="both"/>
        <w:rPr>
          <w:sz w:val="28"/>
          <w:szCs w:val="28"/>
          <w:lang w:val="uk-UA"/>
        </w:rPr>
      </w:pPr>
      <w:r w:rsidRPr="006B2F22">
        <w:rPr>
          <w:sz w:val="28"/>
          <w:szCs w:val="28"/>
          <w:lang w:val="uk-UA"/>
        </w:rPr>
        <w:t xml:space="preserve">Автоматизація аеротенка полягає </w:t>
      </w:r>
      <w:r w:rsidR="00E028EA" w:rsidRPr="006B2F22">
        <w:rPr>
          <w:sz w:val="28"/>
          <w:szCs w:val="28"/>
          <w:lang w:val="uk-UA"/>
        </w:rPr>
        <w:t>у</w:t>
      </w:r>
      <w:r w:rsidRPr="006B2F22">
        <w:rPr>
          <w:sz w:val="28"/>
          <w:szCs w:val="28"/>
          <w:lang w:val="uk-UA"/>
        </w:rPr>
        <w:t xml:space="preserve"> регулюванні концентрації розчиненого кисню, навантаження на активний мул і витрати поворотного мулу, що реалізуються відповідними локальними системами.</w:t>
      </w:r>
    </w:p>
    <w:p w:rsidR="00DA1579" w:rsidRPr="006B2F22" w:rsidRDefault="00DA1579" w:rsidP="00DA1579">
      <w:pPr>
        <w:spacing w:line="360" w:lineRule="auto"/>
        <w:rPr>
          <w:sz w:val="28"/>
          <w:szCs w:val="28"/>
        </w:rPr>
      </w:pPr>
      <w:r w:rsidRPr="006B2F22">
        <w:rPr>
          <w:sz w:val="28"/>
          <w:szCs w:val="28"/>
        </w:rPr>
        <w:t xml:space="preserve">З урахуванням всіх перерахованих вище факторів і була розроблена система автоматизації для блоку біологічного очищення. </w:t>
      </w:r>
    </w:p>
    <w:p w:rsidR="00DA1579" w:rsidRPr="006B2F22" w:rsidRDefault="00DA1579" w:rsidP="00DA1579">
      <w:pPr>
        <w:pStyle w:val="af6"/>
        <w:shd w:val="clear" w:color="auto" w:fill="FFFFFF"/>
        <w:spacing w:before="0" w:beforeAutospacing="0" w:after="0" w:afterAutospacing="0" w:line="360" w:lineRule="auto"/>
        <w:ind w:left="136" w:right="136" w:firstLine="431"/>
        <w:jc w:val="both"/>
        <w:rPr>
          <w:sz w:val="28"/>
          <w:szCs w:val="28"/>
          <w:lang w:val="uk-UA"/>
        </w:rPr>
      </w:pPr>
      <w:r w:rsidRPr="006B2F22">
        <w:rPr>
          <w:sz w:val="28"/>
          <w:szCs w:val="28"/>
          <w:lang w:val="uk-UA"/>
        </w:rPr>
        <w:t>Функціональну схему системи автоматичного регулювання процесу очищення стічних вод в аеротенку представлено на рисунку 4.1</w:t>
      </w:r>
    </w:p>
    <w:p w:rsidR="00E028EA" w:rsidRPr="006B2F22" w:rsidRDefault="00E028EA" w:rsidP="00E028EA">
      <w:pPr>
        <w:spacing w:line="360" w:lineRule="auto"/>
        <w:ind w:firstLine="709"/>
        <w:rPr>
          <w:sz w:val="28"/>
          <w:szCs w:val="28"/>
        </w:rPr>
      </w:pPr>
      <w:r w:rsidRPr="006B2F22">
        <w:rPr>
          <w:sz w:val="28"/>
          <w:szCs w:val="28"/>
        </w:rPr>
        <w:t>В результаті аналізу теоретичних досліджень і практичного досвіду створення подібних систем було встановлено, що необхідно забезпечити регулювання наступних параметрів:</w:t>
      </w:r>
    </w:p>
    <w:p w:rsidR="00E028EA" w:rsidRPr="006B2F22" w:rsidRDefault="00E028EA" w:rsidP="00E028EA">
      <w:pPr>
        <w:pStyle w:val="af6"/>
        <w:shd w:val="clear" w:color="auto" w:fill="FFFFFF"/>
        <w:spacing w:before="0" w:beforeAutospacing="0" w:after="0" w:afterAutospacing="0" w:line="360" w:lineRule="auto"/>
        <w:ind w:left="136" w:right="136" w:firstLine="431"/>
        <w:jc w:val="both"/>
        <w:rPr>
          <w:sz w:val="28"/>
          <w:szCs w:val="28"/>
          <w:lang w:val="uk-UA"/>
        </w:rPr>
      </w:pPr>
      <w:r w:rsidRPr="006B2F22">
        <w:rPr>
          <w:sz w:val="28"/>
          <w:szCs w:val="28"/>
          <w:lang w:val="uk-UA"/>
        </w:rPr>
        <w:t>САР концентрації розчиненого кисню включає в себе:</w:t>
      </w:r>
    </w:p>
    <w:p w:rsidR="00E028EA" w:rsidRPr="006B2F22" w:rsidRDefault="00E028EA" w:rsidP="00A74D69">
      <w:pPr>
        <w:pStyle w:val="af6"/>
        <w:numPr>
          <w:ilvl w:val="1"/>
          <w:numId w:val="17"/>
        </w:numPr>
        <w:shd w:val="clear" w:color="auto" w:fill="FFFFFF"/>
        <w:spacing w:before="0" w:beforeAutospacing="0" w:after="0" w:afterAutospacing="0" w:line="360" w:lineRule="auto"/>
        <w:ind w:left="567" w:right="136" w:hanging="567"/>
        <w:jc w:val="both"/>
        <w:rPr>
          <w:sz w:val="28"/>
          <w:szCs w:val="28"/>
          <w:lang w:val="uk-UA"/>
        </w:rPr>
      </w:pPr>
      <w:r w:rsidRPr="006B2F22">
        <w:rPr>
          <w:sz w:val="28"/>
          <w:szCs w:val="28"/>
          <w:lang w:val="uk-UA"/>
        </w:rPr>
        <w:t>Датчик концентрації розчиненого кисню Oxymax W COS51D (1-1);</w:t>
      </w:r>
    </w:p>
    <w:p w:rsidR="00E028EA" w:rsidRPr="006B2F22" w:rsidRDefault="00E028EA" w:rsidP="00A74D69">
      <w:pPr>
        <w:pStyle w:val="af6"/>
        <w:numPr>
          <w:ilvl w:val="1"/>
          <w:numId w:val="17"/>
        </w:numPr>
        <w:shd w:val="clear" w:color="auto" w:fill="FFFFFF"/>
        <w:spacing w:before="0" w:beforeAutospacing="0" w:after="0" w:afterAutospacing="0" w:line="360" w:lineRule="auto"/>
        <w:ind w:left="567" w:right="136" w:hanging="567"/>
        <w:jc w:val="both"/>
        <w:rPr>
          <w:sz w:val="28"/>
          <w:szCs w:val="28"/>
          <w:lang w:val="uk-UA"/>
        </w:rPr>
      </w:pPr>
      <w:r w:rsidRPr="006B2F22">
        <w:rPr>
          <w:sz w:val="28"/>
          <w:szCs w:val="28"/>
          <w:lang w:val="uk-UA"/>
        </w:rPr>
        <w:t>Регулятор програмний багатофункціональний РКК-200 (1-2);</w:t>
      </w:r>
    </w:p>
    <w:p w:rsidR="00E028EA" w:rsidRPr="006B2F22" w:rsidRDefault="00E028EA" w:rsidP="00A74D69">
      <w:pPr>
        <w:pStyle w:val="af6"/>
        <w:numPr>
          <w:ilvl w:val="1"/>
          <w:numId w:val="17"/>
        </w:numPr>
        <w:shd w:val="clear" w:color="auto" w:fill="FFFFFF"/>
        <w:spacing w:before="0" w:beforeAutospacing="0" w:after="0" w:afterAutospacing="0" w:line="360" w:lineRule="auto"/>
        <w:ind w:left="567" w:right="136" w:hanging="567"/>
        <w:jc w:val="both"/>
        <w:rPr>
          <w:sz w:val="28"/>
          <w:szCs w:val="28"/>
          <w:lang w:val="uk-UA"/>
        </w:rPr>
      </w:pPr>
      <w:r w:rsidRPr="006B2F22">
        <w:rPr>
          <w:sz w:val="28"/>
          <w:szCs w:val="28"/>
          <w:lang w:val="uk-UA"/>
        </w:rPr>
        <w:t>Магнітний пускач ПМЕ-211 (1-3);</w:t>
      </w:r>
    </w:p>
    <w:p w:rsidR="00E028EA" w:rsidRPr="006B2F22" w:rsidRDefault="00E028EA" w:rsidP="00A74D69">
      <w:pPr>
        <w:pStyle w:val="af6"/>
        <w:numPr>
          <w:ilvl w:val="1"/>
          <w:numId w:val="17"/>
        </w:numPr>
        <w:shd w:val="clear" w:color="auto" w:fill="FFFFFF"/>
        <w:spacing w:before="0" w:beforeAutospacing="0" w:after="0" w:afterAutospacing="0" w:line="360" w:lineRule="auto"/>
        <w:ind w:left="567" w:right="136" w:hanging="567"/>
        <w:jc w:val="both"/>
        <w:rPr>
          <w:sz w:val="28"/>
          <w:szCs w:val="28"/>
          <w:lang w:val="uk-UA"/>
        </w:rPr>
      </w:pPr>
      <w:r w:rsidRPr="006B2F22">
        <w:rPr>
          <w:sz w:val="28"/>
          <w:szCs w:val="28"/>
          <w:lang w:val="uk-UA"/>
        </w:rPr>
        <w:t>Регулюючий клапан V41 115 540 с електроприводом КТ II (1-4).</w:t>
      </w:r>
    </w:p>
    <w:p w:rsidR="00E028EA" w:rsidRPr="006B2F22" w:rsidRDefault="00E028EA" w:rsidP="00E028EA">
      <w:pPr>
        <w:pStyle w:val="af6"/>
        <w:shd w:val="clear" w:color="auto" w:fill="FFFFFF"/>
        <w:spacing w:before="0" w:beforeAutospacing="0" w:after="0" w:afterAutospacing="0" w:line="360" w:lineRule="auto"/>
        <w:ind w:left="136" w:right="136" w:firstLine="431"/>
        <w:jc w:val="both"/>
        <w:rPr>
          <w:sz w:val="28"/>
          <w:szCs w:val="28"/>
          <w:lang w:val="uk-UA"/>
        </w:rPr>
      </w:pPr>
      <w:r w:rsidRPr="006B2F22">
        <w:rPr>
          <w:iCs/>
          <w:sz w:val="28"/>
          <w:szCs w:val="28"/>
          <w:lang w:val="uk-UA"/>
        </w:rPr>
        <w:t>У САР концентрації розчиненого кисню</w:t>
      </w:r>
      <w:r w:rsidRPr="006B2F22">
        <w:rPr>
          <w:sz w:val="28"/>
          <w:szCs w:val="28"/>
          <w:lang w:val="uk-UA"/>
        </w:rPr>
        <w:t xml:space="preserve"> регулятор впливає на заслінку воздуховода аеротенках для підтримки всього обсягу мулової суміші заданої конце</w:t>
      </w:r>
      <w:r w:rsidR="004B3133">
        <w:rPr>
          <w:sz w:val="28"/>
          <w:szCs w:val="28"/>
          <w:lang w:val="uk-UA"/>
        </w:rPr>
        <w:t>нтрації, температура датчика [18</w:t>
      </w:r>
      <w:r w:rsidRPr="006B2F22">
        <w:rPr>
          <w:sz w:val="28"/>
          <w:szCs w:val="28"/>
          <w:lang w:val="uk-UA"/>
        </w:rPr>
        <w:t>].</w:t>
      </w:r>
    </w:p>
    <w:p w:rsidR="00E028EA" w:rsidRPr="006B2F22" w:rsidRDefault="00E028EA" w:rsidP="00E028EA">
      <w:pPr>
        <w:pStyle w:val="af6"/>
        <w:shd w:val="clear" w:color="auto" w:fill="FFFFFF"/>
        <w:spacing w:before="0" w:beforeAutospacing="0" w:after="0" w:afterAutospacing="0" w:line="360" w:lineRule="auto"/>
        <w:ind w:left="136" w:right="136" w:firstLine="431"/>
        <w:jc w:val="both"/>
        <w:rPr>
          <w:sz w:val="28"/>
          <w:szCs w:val="28"/>
          <w:lang w:val="uk-UA"/>
        </w:rPr>
      </w:pPr>
      <w:r w:rsidRPr="006B2F22">
        <w:rPr>
          <w:sz w:val="28"/>
          <w:szCs w:val="28"/>
          <w:lang w:val="uk-UA"/>
        </w:rPr>
        <w:t>САР навантаження на активний мул включає в себе:</w:t>
      </w:r>
    </w:p>
    <w:p w:rsidR="00E028EA" w:rsidRPr="006B2F22" w:rsidRDefault="00E028EA" w:rsidP="00A74D69">
      <w:pPr>
        <w:pStyle w:val="af6"/>
        <w:numPr>
          <w:ilvl w:val="1"/>
          <w:numId w:val="18"/>
        </w:numPr>
        <w:shd w:val="clear" w:color="auto" w:fill="FFFFFF"/>
        <w:spacing w:before="0" w:beforeAutospacing="0" w:after="0" w:afterAutospacing="0" w:line="360" w:lineRule="auto"/>
        <w:ind w:left="567" w:right="136" w:hanging="567"/>
        <w:jc w:val="both"/>
        <w:rPr>
          <w:sz w:val="28"/>
          <w:szCs w:val="28"/>
          <w:lang w:val="uk-UA"/>
        </w:rPr>
      </w:pPr>
      <w:r w:rsidRPr="006B2F22">
        <w:rPr>
          <w:sz w:val="28"/>
          <w:szCs w:val="28"/>
          <w:lang w:val="uk-UA"/>
        </w:rPr>
        <w:t>Датчик концентрації органічних забруднень STIP-scan (2-1);</w:t>
      </w:r>
    </w:p>
    <w:p w:rsidR="00E028EA" w:rsidRPr="006B2F22" w:rsidRDefault="00E028EA" w:rsidP="00A74D69">
      <w:pPr>
        <w:pStyle w:val="af6"/>
        <w:numPr>
          <w:ilvl w:val="1"/>
          <w:numId w:val="18"/>
        </w:numPr>
        <w:shd w:val="clear" w:color="auto" w:fill="FFFFFF"/>
        <w:spacing w:before="0" w:beforeAutospacing="0" w:after="0" w:afterAutospacing="0" w:line="360" w:lineRule="auto"/>
        <w:ind w:left="567" w:right="136" w:hanging="567"/>
        <w:jc w:val="both"/>
        <w:rPr>
          <w:sz w:val="28"/>
          <w:szCs w:val="28"/>
          <w:lang w:val="uk-UA"/>
        </w:rPr>
      </w:pPr>
      <w:r w:rsidRPr="006B2F22">
        <w:rPr>
          <w:sz w:val="28"/>
          <w:szCs w:val="28"/>
          <w:lang w:val="uk-UA"/>
        </w:rPr>
        <w:lastRenderedPageBreak/>
        <w:t>Регулятор потоку Promag 50L для стічної рідини (2-2) і зворотного активного мулу (2-5);</w:t>
      </w:r>
    </w:p>
    <w:p w:rsidR="00E028EA" w:rsidRPr="006B2F22" w:rsidRDefault="00E028EA" w:rsidP="00A74D69">
      <w:pPr>
        <w:pStyle w:val="af6"/>
        <w:numPr>
          <w:ilvl w:val="1"/>
          <w:numId w:val="18"/>
        </w:numPr>
        <w:shd w:val="clear" w:color="auto" w:fill="FFFFFF"/>
        <w:spacing w:before="0" w:beforeAutospacing="0" w:after="0" w:afterAutospacing="0" w:line="360" w:lineRule="auto"/>
        <w:ind w:left="567" w:right="136" w:hanging="567"/>
        <w:jc w:val="both"/>
        <w:rPr>
          <w:sz w:val="28"/>
          <w:szCs w:val="28"/>
          <w:lang w:val="uk-UA"/>
        </w:rPr>
      </w:pPr>
      <w:r w:rsidRPr="006B2F22">
        <w:rPr>
          <w:sz w:val="28"/>
          <w:szCs w:val="28"/>
          <w:lang w:val="uk-UA"/>
        </w:rPr>
        <w:t>Регулятор співвідношення (2-3);</w:t>
      </w:r>
    </w:p>
    <w:p w:rsidR="00E028EA" w:rsidRPr="006B2F22" w:rsidRDefault="00E028EA" w:rsidP="00A74D69">
      <w:pPr>
        <w:pStyle w:val="af6"/>
        <w:numPr>
          <w:ilvl w:val="1"/>
          <w:numId w:val="18"/>
        </w:numPr>
        <w:shd w:val="clear" w:color="auto" w:fill="FFFFFF"/>
        <w:spacing w:before="0" w:beforeAutospacing="0" w:after="0" w:afterAutospacing="0" w:line="360" w:lineRule="auto"/>
        <w:ind w:left="567" w:right="136" w:hanging="567"/>
        <w:jc w:val="both"/>
        <w:rPr>
          <w:sz w:val="28"/>
          <w:szCs w:val="28"/>
          <w:lang w:val="uk-UA"/>
        </w:rPr>
      </w:pPr>
      <w:r w:rsidRPr="006B2F22">
        <w:rPr>
          <w:sz w:val="28"/>
          <w:szCs w:val="28"/>
          <w:lang w:val="uk-UA"/>
        </w:rPr>
        <w:t>Магнітний пускач (2-6).</w:t>
      </w:r>
    </w:p>
    <w:p w:rsidR="00E028EA" w:rsidRPr="006B2F22" w:rsidRDefault="00E028EA" w:rsidP="00A74D69">
      <w:pPr>
        <w:pStyle w:val="af6"/>
        <w:numPr>
          <w:ilvl w:val="1"/>
          <w:numId w:val="18"/>
        </w:numPr>
        <w:shd w:val="clear" w:color="auto" w:fill="FFFFFF"/>
        <w:spacing w:before="0" w:beforeAutospacing="0" w:after="0" w:afterAutospacing="0" w:line="360" w:lineRule="auto"/>
        <w:ind w:left="567" w:right="136" w:hanging="567"/>
        <w:jc w:val="both"/>
        <w:rPr>
          <w:sz w:val="28"/>
          <w:szCs w:val="28"/>
          <w:lang w:val="uk-UA"/>
        </w:rPr>
      </w:pPr>
      <w:r w:rsidRPr="006B2F22">
        <w:rPr>
          <w:sz w:val="28"/>
          <w:szCs w:val="28"/>
          <w:lang w:val="uk-UA"/>
        </w:rPr>
        <w:t>нефелометрія CheckitDirect для вимірювання концентрації активного мулу (2-4);</w:t>
      </w:r>
    </w:p>
    <w:p w:rsidR="00E028EA" w:rsidRPr="006B2F22" w:rsidRDefault="00E028EA" w:rsidP="00A74D69">
      <w:pPr>
        <w:pStyle w:val="af6"/>
        <w:numPr>
          <w:ilvl w:val="1"/>
          <w:numId w:val="18"/>
        </w:numPr>
        <w:shd w:val="clear" w:color="auto" w:fill="FFFFFF"/>
        <w:spacing w:before="0" w:beforeAutospacing="0" w:after="0" w:afterAutospacing="0" w:line="360" w:lineRule="auto"/>
        <w:ind w:left="567" w:right="136" w:hanging="567"/>
        <w:jc w:val="both"/>
        <w:rPr>
          <w:sz w:val="28"/>
          <w:szCs w:val="28"/>
          <w:lang w:val="uk-UA"/>
        </w:rPr>
      </w:pPr>
      <w:r w:rsidRPr="006B2F22">
        <w:rPr>
          <w:sz w:val="28"/>
          <w:szCs w:val="28"/>
          <w:lang w:val="uk-UA"/>
        </w:rPr>
        <w:t>Сигнальна лампа (2-7).</w:t>
      </w:r>
    </w:p>
    <w:p w:rsidR="00DA1579" w:rsidRPr="006B2F22" w:rsidRDefault="00DA1579" w:rsidP="00DA1579">
      <w:pPr>
        <w:pStyle w:val="af6"/>
        <w:shd w:val="clear" w:color="auto" w:fill="FFFFFF"/>
        <w:spacing w:before="0" w:beforeAutospacing="0" w:after="0" w:afterAutospacing="0" w:line="360" w:lineRule="auto"/>
        <w:ind w:left="136" w:right="136" w:firstLine="431"/>
        <w:jc w:val="both"/>
        <w:rPr>
          <w:sz w:val="28"/>
          <w:szCs w:val="28"/>
          <w:lang w:val="uk-UA"/>
        </w:rPr>
      </w:pPr>
    </w:p>
    <w:p w:rsidR="00DA1579" w:rsidRPr="006B2F22" w:rsidRDefault="00DA1579" w:rsidP="00DA1579">
      <w:pPr>
        <w:pStyle w:val="af6"/>
        <w:shd w:val="clear" w:color="auto" w:fill="FFFFFF"/>
        <w:spacing w:before="0" w:beforeAutospacing="0" w:after="0" w:afterAutospacing="0" w:line="360" w:lineRule="auto"/>
        <w:ind w:left="136" w:right="136" w:firstLine="431"/>
        <w:jc w:val="both"/>
        <w:rPr>
          <w:sz w:val="28"/>
          <w:szCs w:val="28"/>
          <w:lang w:val="uk-UA"/>
        </w:rPr>
        <w:sectPr w:rsidR="00DA1579" w:rsidRPr="006B2F22" w:rsidSect="003A4737">
          <w:headerReference w:type="default" r:id="rId155"/>
          <w:pgSz w:w="11906" w:h="16838" w:code="9"/>
          <w:pgMar w:top="1418" w:right="1276" w:bottom="1418" w:left="1701" w:header="709" w:footer="378" w:gutter="0"/>
          <w:cols w:space="708"/>
          <w:docGrid w:linePitch="360"/>
        </w:sectPr>
      </w:pPr>
    </w:p>
    <w:p w:rsidR="00DA1579" w:rsidRPr="006B2F22" w:rsidRDefault="004B3133" w:rsidP="00DA1579">
      <w:pPr>
        <w:pStyle w:val="af6"/>
        <w:shd w:val="clear" w:color="auto" w:fill="FFFFFF"/>
        <w:tabs>
          <w:tab w:val="left" w:pos="2215"/>
          <w:tab w:val="left" w:pos="2742"/>
        </w:tabs>
        <w:spacing w:before="0" w:beforeAutospacing="0" w:after="0" w:afterAutospacing="0" w:line="360" w:lineRule="auto"/>
        <w:ind w:left="136" w:right="136" w:firstLine="431"/>
        <w:jc w:val="center"/>
        <w:rPr>
          <w:sz w:val="28"/>
          <w:szCs w:val="28"/>
          <w:lang w:val="uk-UA"/>
        </w:rPr>
      </w:pPr>
      <w:r>
        <w:rPr>
          <w:noProof/>
        </w:rPr>
        <w:lastRenderedPageBreak/>
        <mc:AlternateContent>
          <mc:Choice Requires="wps">
            <w:drawing>
              <wp:anchor distT="0" distB="0" distL="114300" distR="114300" simplePos="0" relativeHeight="251671552" behindDoc="0" locked="0" layoutInCell="1" allowOverlap="1">
                <wp:simplePos x="0" y="0"/>
                <wp:positionH relativeFrom="column">
                  <wp:posOffset>9605645</wp:posOffset>
                </wp:positionH>
                <wp:positionV relativeFrom="paragraph">
                  <wp:posOffset>6569075</wp:posOffset>
                </wp:positionV>
                <wp:extent cx="465455" cy="365760"/>
                <wp:effectExtent l="2540" t="0" r="3175" b="3175"/>
                <wp:wrapNone/>
                <wp:docPr id="11" name="Rectangle 4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465455" cy="3657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1139" w:rsidRDefault="007A1139" w:rsidP="00F7330C">
                            <w:r>
                              <w:t>58</w:t>
                            </w: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93" o:spid="_x0000_s1229" style="position:absolute;left:0;text-align:left;margin-left:756.35pt;margin-top:517.25pt;width:36.65pt;height:28.8pt;rotation:90;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" filled="f" stroked="f">
                <v:textbox style="layout-flow:vertical">
                  <w:txbxContent>
                    <w:p w:rsidR="007A1139" w:rsidRDefault="007A1139" w:rsidP="00F7330C">
                      <w:r>
                        <w:t>58</w:t>
                      </w:r>
                    </w:p>
                  </w:txbxContent>
                </v:textbox>
              </v:rect>
            </w:pict>
          </mc:Fallback>
        </mc:AlternateContent>
      </w:r>
      <w:r>
        <w:rPr>
          <w:noProof/>
        </w:rPr>
        <mc:AlternateContent>
          <mc:Choice Requires="wps">
            <w:drawing>
              <wp:anchor distT="0" distB="0" distL="114300" distR="114300" simplePos="0" relativeHeight="251669504" behindDoc="0" locked="0" layoutInCell="1" allowOverlap="1">
                <wp:simplePos x="0" y="0"/>
                <wp:positionH relativeFrom="column">
                  <wp:posOffset>9605645</wp:posOffset>
                </wp:positionH>
                <wp:positionV relativeFrom="paragraph">
                  <wp:posOffset>6569075</wp:posOffset>
                </wp:positionV>
                <wp:extent cx="465455" cy="365760"/>
                <wp:effectExtent l="2540" t="0" r="3175" b="3175"/>
                <wp:wrapNone/>
                <wp:docPr id="10" name="Rectangle 4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465455" cy="3657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1139" w:rsidRDefault="007A1139" w:rsidP="00F7330C">
                            <w:r>
                              <w:t>58</w:t>
                            </w: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92" o:spid="_x0000_s1230" style="position:absolute;left:0;text-align:left;margin-left:756.35pt;margin-top:517.25pt;width:36.65pt;height:28.8pt;rotation:90;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" filled="f" stroked="f">
                <v:textbox style="layout-flow:vertical">
                  <w:txbxContent>
                    <w:p w:rsidR="007A1139" w:rsidRDefault="007A1139" w:rsidP="00F7330C">
                      <w:r>
                        <w:t>58</w:t>
                      </w:r>
                    </w:p>
                  </w:txbxContent>
                </v:textbox>
              </v:rect>
            </w:pict>
          </mc:Fallback>
        </mc:AlternateContent>
      </w:r>
      <w:r w:rsidR="00DA1579" w:rsidRPr="006B2F22">
        <w:rPr>
          <w:noProof/>
        </w:rPr>
        <w:drawing>
          <wp:inline distT="0" distB="0" distL="0" distR="0">
            <wp:extent cx="7460615" cy="4670385"/>
            <wp:effectExtent l="0" t="0" r="6985" b="0"/>
            <wp:docPr id="643" name="Рисунок 6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6" cstate="print"/>
                    <a:srcRect l="400" b="11553"/>
                    <a:stretch/>
                  </pic:blipFill>
                  <pic:spPr bwMode="auto">
                    <a:xfrm>
                      <a:off x="0" y="0"/>
                      <a:ext cx="7464882" cy="4673056"/>
                    </a:xfrm>
                    <a:prstGeom prst="rect">
                      <a:avLst/>
                    </a:prstGeom>
                    <a:ln>
                      <a:noFill/>
                    </a:ln>
                    <a:extLst>
                      <a:ext uri="{53640926-AAD7-44D8-BBD7-CCE9431645EC}">
                        <a14:shadowObscured xmlns:a14="http://schemas.microsoft.com/office/drawing/2010/main"/>
                      </a:ext>
                    </a:extLst>
                  </pic:spPr>
                </pic:pic>
              </a:graphicData>
            </a:graphic>
          </wp:inline>
        </w:drawing>
      </w:r>
    </w:p>
    <w:p w:rsidR="00DA1579" w:rsidRPr="006B2F22" w:rsidRDefault="00DA1579" w:rsidP="00DA1579">
      <w:pPr>
        <w:pStyle w:val="af6"/>
        <w:shd w:val="clear" w:color="auto" w:fill="FFFFFF"/>
        <w:spacing w:before="0" w:beforeAutospacing="0" w:after="0" w:afterAutospacing="0" w:line="360" w:lineRule="auto"/>
        <w:ind w:left="136" w:right="136" w:firstLine="431"/>
        <w:jc w:val="center"/>
        <w:rPr>
          <w:sz w:val="28"/>
          <w:szCs w:val="28"/>
          <w:lang w:val="uk-UA"/>
        </w:rPr>
      </w:pPr>
    </w:p>
    <w:p w:rsidR="00DA1579" w:rsidRPr="006B2F22" w:rsidRDefault="004B3133" w:rsidP="00E028EA">
      <w:pPr>
        <w:pStyle w:val="af6"/>
        <w:shd w:val="clear" w:color="auto" w:fill="FFFFFF"/>
        <w:spacing w:before="0" w:beforeAutospacing="0" w:after="0" w:afterAutospacing="0" w:line="360" w:lineRule="auto"/>
        <w:ind w:left="136" w:right="136" w:firstLine="431"/>
        <w:jc w:val="center"/>
        <w:rPr>
          <w:sz w:val="28"/>
          <w:szCs w:val="28"/>
          <w:lang w:val="uk-UA"/>
        </w:rPr>
      </w:pPr>
      <w:r>
        <w:rPr>
          <w:noProof/>
          <w:sz w:val="28"/>
          <w:szCs w:val="28"/>
        </w:rPr>
        <mc:AlternateContent>
          <mc:Choice Requires="wps">
            <w:drawing>
              <wp:anchor distT="0" distB="0" distL="114300" distR="114300" simplePos="0" relativeHeight="251672576" behindDoc="0" locked="0" layoutInCell="1" allowOverlap="1">
                <wp:simplePos x="0" y="0"/>
                <wp:positionH relativeFrom="column">
                  <wp:posOffset>8903335</wp:posOffset>
                </wp:positionH>
                <wp:positionV relativeFrom="paragraph">
                  <wp:posOffset>519430</wp:posOffset>
                </wp:positionV>
                <wp:extent cx="465455" cy="365760"/>
                <wp:effectExtent l="0" t="0" r="635" b="2540"/>
                <wp:wrapNone/>
                <wp:docPr id="8" name="Rectangle 4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465455" cy="3657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1139" w:rsidRDefault="007A1139" w:rsidP="00F7330C">
                            <w:pPr>
                              <w:ind w:firstLine="0"/>
                            </w:pPr>
                            <w:r>
                              <w:t>76</w:t>
                            </w: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94" o:spid="_x0000_s1231" style="position:absolute;left:0;text-align:left;margin-left:701.05pt;margin-top:40.9pt;width:36.65pt;height:28.8pt;rotation:90;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" filled="f" stroked="f">
                <v:textbox style="layout-flow:vertical">
                  <w:txbxContent>
                    <w:p w:rsidR="007A1139" w:rsidRDefault="007A1139" w:rsidP="00F7330C">
                      <w:pPr>
                        <w:ind w:firstLine="0"/>
                      </w:pPr>
                      <w:r>
                        <w:t>76</w:t>
                      </w:r>
                    </w:p>
                  </w:txbxContent>
                </v:textbox>
              </v:rect>
            </w:pict>
          </mc:Fallback>
        </mc:AlternateContent>
      </w:r>
      <w:r w:rsidR="00DA1579" w:rsidRPr="006B2F22">
        <w:rPr>
          <w:sz w:val="28"/>
          <w:szCs w:val="28"/>
          <w:lang w:val="uk-UA"/>
        </w:rPr>
        <w:t xml:space="preserve">Рисунок. 4.1. </w:t>
      </w:r>
      <w:r w:rsidR="00DA1579" w:rsidRPr="006B2F22">
        <w:rPr>
          <w:szCs w:val="28"/>
          <w:lang w:val="uk-UA"/>
        </w:rPr>
        <w:t>–</w:t>
      </w:r>
      <w:r w:rsidR="00F7330C" w:rsidRPr="006B2F22">
        <w:rPr>
          <w:szCs w:val="28"/>
          <w:lang w:val="uk-UA"/>
        </w:rPr>
        <w:t xml:space="preserve"> </w:t>
      </w:r>
      <w:r w:rsidR="00DA1579" w:rsidRPr="006B2F22">
        <w:rPr>
          <w:sz w:val="28"/>
          <w:szCs w:val="28"/>
          <w:lang w:val="uk-UA"/>
        </w:rPr>
        <w:t>Функціональна схема системи автоматичного регулювання</w:t>
      </w:r>
      <w:r w:rsidR="00F7330C" w:rsidRPr="006B2F22">
        <w:rPr>
          <w:sz w:val="28"/>
          <w:szCs w:val="28"/>
          <w:lang w:val="uk-UA"/>
        </w:rPr>
        <w:t xml:space="preserve"> </w:t>
      </w:r>
      <w:r w:rsidR="00DA1579" w:rsidRPr="006B2F22">
        <w:rPr>
          <w:sz w:val="28"/>
          <w:szCs w:val="28"/>
          <w:lang w:val="uk-UA"/>
        </w:rPr>
        <w:t>процесу очищення стічних вод в аеротенках</w:t>
      </w:r>
    </w:p>
    <w:p w:rsidR="00DA1579" w:rsidRPr="006B2F22" w:rsidRDefault="00DA1579" w:rsidP="00DA1579">
      <w:pPr>
        <w:pStyle w:val="af6"/>
        <w:shd w:val="clear" w:color="auto" w:fill="FFFFFF"/>
        <w:tabs>
          <w:tab w:val="left" w:pos="3074"/>
        </w:tabs>
        <w:spacing w:before="0" w:beforeAutospacing="0" w:after="0" w:afterAutospacing="0" w:line="360" w:lineRule="auto"/>
        <w:ind w:left="136" w:right="136" w:firstLine="431"/>
        <w:jc w:val="both"/>
        <w:rPr>
          <w:sz w:val="28"/>
          <w:szCs w:val="28"/>
          <w:lang w:val="uk-UA"/>
        </w:rPr>
        <w:sectPr w:rsidR="00DA1579" w:rsidRPr="006B2F22" w:rsidSect="00E03E8D">
          <w:headerReference w:type="default" r:id="rId157"/>
          <w:pgSz w:w="16838" w:h="11906" w:orient="landscape" w:code="9"/>
          <w:pgMar w:top="1701" w:right="1418" w:bottom="1276" w:left="1418" w:header="0" w:footer="1418" w:gutter="0"/>
          <w:cols w:space="708"/>
          <w:docGrid w:linePitch="360"/>
        </w:sectPr>
      </w:pPr>
    </w:p>
    <w:p w:rsidR="00DA1579" w:rsidRPr="006B2F22" w:rsidRDefault="00DA1579" w:rsidP="00DA1579">
      <w:pPr>
        <w:pStyle w:val="af6"/>
        <w:shd w:val="clear" w:color="auto" w:fill="FFFFFF"/>
        <w:spacing w:before="0" w:beforeAutospacing="0" w:after="0" w:afterAutospacing="0" w:line="360" w:lineRule="auto"/>
        <w:ind w:left="136" w:right="136" w:firstLine="431"/>
        <w:jc w:val="both"/>
        <w:rPr>
          <w:sz w:val="28"/>
          <w:szCs w:val="28"/>
          <w:lang w:val="uk-UA"/>
        </w:rPr>
      </w:pPr>
      <w:r w:rsidRPr="006B2F22">
        <w:rPr>
          <w:iCs/>
          <w:sz w:val="28"/>
          <w:szCs w:val="28"/>
          <w:lang w:val="uk-UA"/>
        </w:rPr>
        <w:lastRenderedPageBreak/>
        <w:t>САР навантаження на активний мул</w:t>
      </w:r>
      <w:r w:rsidR="00E028EA" w:rsidRPr="006B2F22">
        <w:rPr>
          <w:iCs/>
          <w:sz w:val="28"/>
          <w:szCs w:val="28"/>
          <w:lang w:val="uk-UA"/>
        </w:rPr>
        <w:t xml:space="preserve"> </w:t>
      </w:r>
      <w:r w:rsidRPr="006B2F22">
        <w:rPr>
          <w:sz w:val="28"/>
          <w:szCs w:val="28"/>
          <w:lang w:val="uk-UA"/>
        </w:rPr>
        <w:t>призначена для підтримки постійним співвідношення між кількістю забруднень, що надходять в аеротенк, і кількістю поворотного мулу</w:t>
      </w:r>
      <w:r w:rsidR="004B3133">
        <w:rPr>
          <w:sz w:val="28"/>
          <w:szCs w:val="28"/>
          <w:lang w:val="uk-UA"/>
        </w:rPr>
        <w:t xml:space="preserve"> [18</w:t>
      </w:r>
      <w:r w:rsidR="00DD760A" w:rsidRPr="006B2F22">
        <w:rPr>
          <w:sz w:val="28"/>
          <w:szCs w:val="28"/>
          <w:lang w:val="uk-UA"/>
        </w:rPr>
        <w:t>]</w:t>
      </w:r>
      <w:r w:rsidRPr="006B2F22">
        <w:rPr>
          <w:sz w:val="28"/>
          <w:szCs w:val="28"/>
          <w:lang w:val="uk-UA"/>
        </w:rPr>
        <w:t>.</w:t>
      </w:r>
    </w:p>
    <w:p w:rsidR="00DA1579" w:rsidRPr="006B2F22" w:rsidRDefault="00DA1579" w:rsidP="00DA1579">
      <w:pPr>
        <w:pStyle w:val="af6"/>
        <w:shd w:val="clear" w:color="auto" w:fill="FFFFFF"/>
        <w:spacing w:before="0" w:beforeAutospacing="0" w:after="0" w:afterAutospacing="0" w:line="360" w:lineRule="auto"/>
        <w:ind w:left="136" w:right="136" w:firstLine="431"/>
        <w:jc w:val="both"/>
        <w:rPr>
          <w:sz w:val="28"/>
          <w:szCs w:val="28"/>
          <w:lang w:val="uk-UA"/>
        </w:rPr>
      </w:pPr>
      <w:r w:rsidRPr="006B2F22">
        <w:rPr>
          <w:sz w:val="28"/>
          <w:szCs w:val="28"/>
          <w:lang w:val="uk-UA"/>
        </w:rPr>
        <w:t>Сигнали від датчиків концентрації органічних забруднень і витрати стічної води надходять на регулятор співвідношення. У нього ж подаються сигнали від датчиків концентрації активного мулу і витрати поворотного мулу. Регулятор співвідношення впливає на насос поворотного мулу. Передбачена сигналізація в разі відсутності подачі зворотного активного мулу в аеротенк.</w:t>
      </w:r>
    </w:p>
    <w:p w:rsidR="00DA1579" w:rsidRPr="006B2F22" w:rsidRDefault="00DA1579" w:rsidP="00DA1579">
      <w:pPr>
        <w:pStyle w:val="af6"/>
        <w:shd w:val="clear" w:color="auto" w:fill="FFFFFF"/>
        <w:spacing w:before="0" w:beforeAutospacing="0" w:after="0" w:afterAutospacing="0" w:line="360" w:lineRule="auto"/>
        <w:ind w:left="136" w:right="136" w:firstLine="431"/>
        <w:jc w:val="both"/>
        <w:rPr>
          <w:sz w:val="28"/>
          <w:szCs w:val="28"/>
          <w:lang w:val="uk-UA"/>
        </w:rPr>
      </w:pPr>
      <w:r w:rsidRPr="006B2F22">
        <w:rPr>
          <w:sz w:val="28"/>
          <w:szCs w:val="28"/>
          <w:lang w:val="uk-UA"/>
        </w:rPr>
        <w:t>САР поворотного мулу включає в себе:</w:t>
      </w:r>
    </w:p>
    <w:p w:rsidR="00DA1579" w:rsidRPr="006B2F22" w:rsidRDefault="00DA1579" w:rsidP="00A74D69">
      <w:pPr>
        <w:pStyle w:val="af6"/>
        <w:numPr>
          <w:ilvl w:val="1"/>
          <w:numId w:val="19"/>
        </w:numPr>
        <w:shd w:val="clear" w:color="auto" w:fill="FFFFFF"/>
        <w:spacing w:before="0" w:beforeAutospacing="0" w:after="0" w:afterAutospacing="0" w:line="360" w:lineRule="auto"/>
        <w:ind w:left="567" w:right="136" w:hanging="567"/>
        <w:jc w:val="both"/>
        <w:rPr>
          <w:sz w:val="28"/>
          <w:szCs w:val="28"/>
          <w:lang w:val="uk-UA"/>
        </w:rPr>
      </w:pPr>
      <w:r w:rsidRPr="006B2F22">
        <w:rPr>
          <w:sz w:val="28"/>
          <w:szCs w:val="28"/>
          <w:lang w:val="uk-UA"/>
        </w:rPr>
        <w:t>Регулятор потоку для стічної рідини (2-2), поворотного (2-5) і надлишкового активного мулу (3-1);</w:t>
      </w:r>
    </w:p>
    <w:p w:rsidR="00DA1579" w:rsidRPr="006B2F22" w:rsidRDefault="00DA1579" w:rsidP="00A74D69">
      <w:pPr>
        <w:pStyle w:val="af6"/>
        <w:numPr>
          <w:ilvl w:val="1"/>
          <w:numId w:val="19"/>
        </w:numPr>
        <w:shd w:val="clear" w:color="auto" w:fill="FFFFFF"/>
        <w:spacing w:before="0" w:beforeAutospacing="0" w:after="0" w:afterAutospacing="0" w:line="360" w:lineRule="auto"/>
        <w:ind w:left="567" w:right="136" w:hanging="567"/>
        <w:jc w:val="both"/>
        <w:rPr>
          <w:sz w:val="28"/>
          <w:szCs w:val="28"/>
          <w:lang w:val="uk-UA"/>
        </w:rPr>
      </w:pPr>
      <w:r w:rsidRPr="006B2F22">
        <w:rPr>
          <w:sz w:val="28"/>
          <w:szCs w:val="28"/>
          <w:lang w:val="uk-UA"/>
        </w:rPr>
        <w:t>нефелометрія для вимірювання концентрації активного мулу (2-4);</w:t>
      </w:r>
    </w:p>
    <w:p w:rsidR="00DA1579" w:rsidRPr="006B2F22" w:rsidRDefault="00DA1579" w:rsidP="00A74D69">
      <w:pPr>
        <w:pStyle w:val="af6"/>
        <w:numPr>
          <w:ilvl w:val="1"/>
          <w:numId w:val="19"/>
        </w:numPr>
        <w:shd w:val="clear" w:color="auto" w:fill="FFFFFF"/>
        <w:spacing w:before="0" w:beforeAutospacing="0" w:after="0" w:afterAutospacing="0" w:line="360" w:lineRule="auto"/>
        <w:ind w:left="567" w:right="136" w:hanging="567"/>
        <w:jc w:val="both"/>
        <w:rPr>
          <w:sz w:val="28"/>
          <w:szCs w:val="28"/>
          <w:lang w:val="uk-UA"/>
        </w:rPr>
      </w:pPr>
      <w:r w:rsidRPr="006B2F22">
        <w:rPr>
          <w:sz w:val="28"/>
          <w:szCs w:val="28"/>
          <w:lang w:val="uk-UA"/>
        </w:rPr>
        <w:t>Датчик концентрації органічних забруднень (2-1);</w:t>
      </w:r>
    </w:p>
    <w:p w:rsidR="00DA1579" w:rsidRPr="006B2F22" w:rsidRDefault="00DA1579" w:rsidP="00A74D69">
      <w:pPr>
        <w:pStyle w:val="af6"/>
        <w:numPr>
          <w:ilvl w:val="1"/>
          <w:numId w:val="19"/>
        </w:numPr>
        <w:shd w:val="clear" w:color="auto" w:fill="FFFFFF"/>
        <w:spacing w:before="0" w:beforeAutospacing="0" w:after="0" w:afterAutospacing="0" w:line="360" w:lineRule="auto"/>
        <w:ind w:left="567" w:right="136" w:hanging="567"/>
        <w:jc w:val="both"/>
        <w:rPr>
          <w:sz w:val="28"/>
          <w:szCs w:val="28"/>
          <w:lang w:val="uk-UA"/>
        </w:rPr>
      </w:pPr>
      <w:r w:rsidRPr="006B2F22">
        <w:rPr>
          <w:sz w:val="28"/>
          <w:szCs w:val="28"/>
          <w:lang w:val="uk-UA"/>
        </w:rPr>
        <w:t>Регулятор співвідношення (3-2);</w:t>
      </w:r>
    </w:p>
    <w:p w:rsidR="00DA1579" w:rsidRPr="006B2F22" w:rsidRDefault="00DA1579" w:rsidP="00A74D69">
      <w:pPr>
        <w:pStyle w:val="af6"/>
        <w:numPr>
          <w:ilvl w:val="1"/>
          <w:numId w:val="19"/>
        </w:numPr>
        <w:shd w:val="clear" w:color="auto" w:fill="FFFFFF"/>
        <w:spacing w:before="0" w:beforeAutospacing="0" w:after="0" w:afterAutospacing="0" w:line="360" w:lineRule="auto"/>
        <w:ind w:left="567" w:right="136" w:hanging="567"/>
        <w:jc w:val="both"/>
        <w:rPr>
          <w:sz w:val="28"/>
          <w:szCs w:val="28"/>
          <w:lang w:val="uk-UA"/>
        </w:rPr>
      </w:pPr>
      <w:r w:rsidRPr="006B2F22">
        <w:rPr>
          <w:sz w:val="28"/>
          <w:szCs w:val="28"/>
          <w:lang w:val="uk-UA"/>
        </w:rPr>
        <w:t>Магнітний пускач (3-3).</w:t>
      </w:r>
    </w:p>
    <w:p w:rsidR="00DA1579" w:rsidRPr="006B2F22" w:rsidRDefault="00DA1579" w:rsidP="00DA1579">
      <w:pPr>
        <w:pStyle w:val="af6"/>
        <w:shd w:val="clear" w:color="auto" w:fill="FFFFFF"/>
        <w:spacing w:before="0" w:beforeAutospacing="0" w:after="0" w:afterAutospacing="0" w:line="360" w:lineRule="auto"/>
        <w:ind w:left="136" w:right="136" w:firstLine="431"/>
        <w:jc w:val="both"/>
        <w:rPr>
          <w:sz w:val="28"/>
          <w:szCs w:val="28"/>
          <w:lang w:val="uk-UA"/>
        </w:rPr>
      </w:pPr>
      <w:r w:rsidRPr="006B2F22">
        <w:rPr>
          <w:iCs/>
          <w:sz w:val="28"/>
          <w:szCs w:val="28"/>
          <w:lang w:val="uk-UA"/>
        </w:rPr>
        <w:t>САР повернення мул</w:t>
      </w:r>
      <w:r w:rsidR="00E028EA" w:rsidRPr="006B2F22">
        <w:rPr>
          <w:i/>
          <w:iCs/>
          <w:sz w:val="28"/>
          <w:szCs w:val="28"/>
          <w:lang w:val="uk-UA"/>
        </w:rPr>
        <w:t xml:space="preserve"> </w:t>
      </w:r>
      <w:r w:rsidRPr="006B2F22">
        <w:rPr>
          <w:i/>
          <w:iCs/>
          <w:sz w:val="28"/>
          <w:szCs w:val="28"/>
          <w:lang w:val="uk-UA"/>
        </w:rPr>
        <w:t>у</w:t>
      </w:r>
      <w:r w:rsidRPr="006B2F22">
        <w:rPr>
          <w:sz w:val="28"/>
          <w:szCs w:val="28"/>
          <w:lang w:val="uk-UA"/>
        </w:rPr>
        <w:t>діє таким чином, щоб загальна маса мулу в аеротенках та відстійниках лишалася незмінною. Сигнали від лічильників витрат стічної води та надлишкового мулу, концентрації активного мулу, вимірювача витрати поворотного мулу і датчика концентрації органічних забруднень надходять на регулятор, який розраховує масу активного мулу, що знаходиться в системі очищення, і впливає на насос надлишкового мулу</w:t>
      </w:r>
      <w:r w:rsidR="004B3133">
        <w:rPr>
          <w:sz w:val="28"/>
          <w:szCs w:val="28"/>
          <w:lang w:val="uk-UA"/>
        </w:rPr>
        <w:t xml:space="preserve"> [18</w:t>
      </w:r>
      <w:r w:rsidR="00E028EA" w:rsidRPr="006B2F22">
        <w:rPr>
          <w:sz w:val="28"/>
          <w:szCs w:val="28"/>
          <w:lang w:val="uk-UA"/>
        </w:rPr>
        <w:t>]</w:t>
      </w:r>
      <w:r w:rsidRPr="006B2F22">
        <w:rPr>
          <w:sz w:val="28"/>
          <w:szCs w:val="28"/>
          <w:lang w:val="uk-UA"/>
        </w:rPr>
        <w:t>.</w:t>
      </w:r>
    </w:p>
    <w:p w:rsidR="00DA1579" w:rsidRPr="006B2F22" w:rsidRDefault="00DA1579" w:rsidP="00DA1579">
      <w:pPr>
        <w:spacing w:line="360" w:lineRule="auto"/>
        <w:rPr>
          <w:sz w:val="28"/>
          <w:szCs w:val="28"/>
        </w:rPr>
      </w:pPr>
      <w:r w:rsidRPr="006B2F22">
        <w:rPr>
          <w:sz w:val="28"/>
          <w:szCs w:val="28"/>
        </w:rPr>
        <w:t xml:space="preserve">Ряд параметрів,що надходять і пройшли очищення стічних вод, необхідно піддавати лабораторному аналізу. Це показник біологічного споживання кисню </w:t>
      </w:r>
      <w:r w:rsidR="00E028EA" w:rsidRPr="006B2F22">
        <w:rPr>
          <w:bCs/>
          <w:szCs w:val="28"/>
        </w:rPr>
        <w:t>–</w:t>
      </w:r>
      <w:r w:rsidRPr="006B2F22">
        <w:rPr>
          <w:sz w:val="28"/>
          <w:szCs w:val="28"/>
        </w:rPr>
        <w:t xml:space="preserve"> найважливіший універсальний показник забруднення води органічними сполуками, що визначається кількістю кисню, що пішли за встановлений час (зазвичай 5 діб - БСК</w:t>
      </w:r>
      <w:r w:rsidRPr="006B2F22">
        <w:rPr>
          <w:sz w:val="28"/>
          <w:szCs w:val="28"/>
          <w:vertAlign w:val="subscript"/>
        </w:rPr>
        <w:t>5</w:t>
      </w:r>
      <w:r w:rsidRPr="006B2F22">
        <w:rPr>
          <w:sz w:val="28"/>
          <w:szCs w:val="28"/>
        </w:rPr>
        <w:t xml:space="preserve">) в аеробних умовах на окислення забруднюючих речовин, що містяться в одиниці об'єму води. </w:t>
      </w:r>
      <w:r w:rsidRPr="006B2F22">
        <w:rPr>
          <w:sz w:val="28"/>
          <w:szCs w:val="28"/>
        </w:rPr>
        <w:lastRenderedPageBreak/>
        <w:t>БПК на вході води в блок біологічного очищення і на виході з нього визначають ефективність роботи системи очищення. БПК визначається лабораторним методом за допомогою приладу BODTrak.</w:t>
      </w:r>
    </w:p>
    <w:p w:rsidR="00DA1579" w:rsidRPr="006B2F22" w:rsidRDefault="00DA1579" w:rsidP="00DA1579">
      <w:pPr>
        <w:pStyle w:val="af6"/>
        <w:spacing w:before="0" w:beforeAutospacing="0" w:after="0" w:afterAutospacing="0" w:line="360" w:lineRule="auto"/>
        <w:ind w:firstLine="709"/>
        <w:jc w:val="both"/>
        <w:rPr>
          <w:sz w:val="28"/>
          <w:szCs w:val="28"/>
          <w:lang w:val="uk-UA"/>
        </w:rPr>
      </w:pPr>
      <w:r w:rsidRPr="006B2F22">
        <w:rPr>
          <w:sz w:val="28"/>
          <w:szCs w:val="28"/>
          <w:lang w:val="uk-UA"/>
        </w:rPr>
        <w:t>Для вимірювання концентрації розчиненого у воді кисню використовується датчик OxymaxW COS51D</w:t>
      </w:r>
      <w:r w:rsidR="00DD760A" w:rsidRPr="006B2F22">
        <w:rPr>
          <w:sz w:val="28"/>
          <w:szCs w:val="28"/>
          <w:lang w:val="uk-UA"/>
        </w:rPr>
        <w:t xml:space="preserve">. </w:t>
      </w:r>
      <w:r w:rsidRPr="006B2F22">
        <w:rPr>
          <w:sz w:val="28"/>
          <w:szCs w:val="28"/>
          <w:lang w:val="uk-UA"/>
        </w:rPr>
        <w:t>Принцип вимірювання заснований на методі вимірювання граничного дифузійного струму, що протікає при відновленні кисню на негативно зарядженому металевому електроді. У приладі застосовують твердий срібний електрод, захищений полімерною плівкою, яка непроникна для молекул води і більшості розчинених речовин, але забезпечує дифузію кисню і інших газів при різниці концентрації по обидва боки плівки і стабілізує товщину дифузійного шару в приелектродному просторі. Величина дифузійного струму пропорційна концентрації розчиненого кисню. П</w:t>
      </w:r>
      <w:r w:rsidR="00094497" w:rsidRPr="006B2F22">
        <w:rPr>
          <w:sz w:val="28"/>
          <w:szCs w:val="28"/>
          <w:lang w:val="uk-UA"/>
        </w:rPr>
        <w:t xml:space="preserve">еретворювач </w:t>
      </w:r>
      <w:r w:rsidR="00DD760A" w:rsidRPr="006B2F22">
        <w:rPr>
          <w:sz w:val="28"/>
          <w:szCs w:val="28"/>
          <w:lang w:val="uk-UA"/>
        </w:rPr>
        <w:t xml:space="preserve"> </w:t>
      </w:r>
      <w:r w:rsidRPr="006B2F22">
        <w:rPr>
          <w:sz w:val="28"/>
          <w:szCs w:val="28"/>
          <w:lang w:val="uk-UA"/>
        </w:rPr>
        <w:t>LiquisysM</w:t>
      </w:r>
      <w:r w:rsidR="00DD760A" w:rsidRPr="006B2F22">
        <w:rPr>
          <w:sz w:val="28"/>
          <w:szCs w:val="28"/>
          <w:lang w:val="uk-UA"/>
        </w:rPr>
        <w:t xml:space="preserve"> має</w:t>
      </w:r>
      <w:r w:rsidRPr="006B2F22">
        <w:rPr>
          <w:sz w:val="28"/>
          <w:szCs w:val="28"/>
          <w:lang w:val="uk-UA"/>
        </w:rPr>
        <w:t xml:space="preserve"> уніфікований струмовий сигнал 420 мА</w:t>
      </w:r>
      <w:r w:rsidR="000C606D">
        <w:rPr>
          <w:sz w:val="28"/>
          <w:szCs w:val="28"/>
          <w:lang w:val="uk-UA"/>
        </w:rPr>
        <w:t xml:space="preserve"> [20</w:t>
      </w:r>
      <w:r w:rsidR="00DD760A" w:rsidRPr="006B2F22">
        <w:rPr>
          <w:sz w:val="28"/>
          <w:szCs w:val="28"/>
          <w:lang w:val="uk-UA"/>
        </w:rPr>
        <w:t>]</w:t>
      </w:r>
      <w:r w:rsidRPr="006B2F22">
        <w:rPr>
          <w:sz w:val="28"/>
          <w:szCs w:val="28"/>
          <w:lang w:val="uk-UA"/>
        </w:rPr>
        <w:t>.</w:t>
      </w:r>
    </w:p>
    <w:p w:rsidR="00DA1579" w:rsidRPr="006B2F22" w:rsidRDefault="00DA1579" w:rsidP="00DA1579">
      <w:pPr>
        <w:pStyle w:val="af6"/>
        <w:spacing w:before="0" w:beforeAutospacing="0" w:after="0" w:afterAutospacing="0" w:line="360" w:lineRule="auto"/>
        <w:ind w:firstLine="709"/>
        <w:jc w:val="both"/>
        <w:rPr>
          <w:sz w:val="28"/>
          <w:szCs w:val="28"/>
          <w:lang w:val="uk-UA"/>
        </w:rPr>
      </w:pPr>
      <w:r w:rsidRPr="006B2F22">
        <w:rPr>
          <w:sz w:val="28"/>
          <w:szCs w:val="28"/>
          <w:lang w:val="uk-UA"/>
        </w:rPr>
        <w:t xml:space="preserve">Вимірювання рівня осаду при управлінні процесом відкачування мулу з вторинного відстійника проводиться датчиком CUC101 з вимірювальним перетворювачем LiquisysMCOM223. Це оптоелектронна система для вимірювання рівня осаду, що працює по 4-х променевого методу. Датчик погружного типу, з дугоподібним корпусом має на одному кінці фоторезистор, а на іншому </w:t>
      </w:r>
      <w:r w:rsidR="00DD760A" w:rsidRPr="006B2F22">
        <w:rPr>
          <w:sz w:val="28"/>
          <w:szCs w:val="28"/>
          <w:lang w:val="uk-UA"/>
        </w:rPr>
        <w:t>–</w:t>
      </w:r>
      <w:r w:rsidRPr="006B2F22">
        <w:rPr>
          <w:sz w:val="28"/>
          <w:szCs w:val="28"/>
          <w:lang w:val="uk-UA"/>
        </w:rPr>
        <w:t xml:space="preserve"> джерело світла. Зміна оптичної щільності середовища між джерелом світла і приймачем викликає зміна фотоструму і напруги на опорі навантаження фоторезистора</w:t>
      </w:r>
      <w:r w:rsidR="000C606D">
        <w:rPr>
          <w:sz w:val="28"/>
          <w:szCs w:val="28"/>
          <w:lang w:val="uk-UA"/>
        </w:rPr>
        <w:t xml:space="preserve"> [20</w:t>
      </w:r>
      <w:r w:rsidR="00DD760A" w:rsidRPr="006B2F22">
        <w:rPr>
          <w:sz w:val="28"/>
          <w:szCs w:val="28"/>
          <w:lang w:val="uk-UA"/>
        </w:rPr>
        <w:t>]</w:t>
      </w:r>
      <w:r w:rsidRPr="006B2F22">
        <w:rPr>
          <w:sz w:val="28"/>
          <w:szCs w:val="28"/>
          <w:lang w:val="uk-UA"/>
        </w:rPr>
        <w:t>.</w:t>
      </w:r>
    </w:p>
    <w:p w:rsidR="00DA1579" w:rsidRPr="006B2F22" w:rsidRDefault="00DA1579" w:rsidP="00DA1579">
      <w:pPr>
        <w:pStyle w:val="af6"/>
        <w:spacing w:before="0" w:beforeAutospacing="0" w:after="0" w:afterAutospacing="0" w:line="360" w:lineRule="auto"/>
        <w:ind w:firstLine="709"/>
        <w:jc w:val="both"/>
        <w:rPr>
          <w:sz w:val="28"/>
          <w:szCs w:val="28"/>
          <w:lang w:val="uk-UA"/>
        </w:rPr>
      </w:pPr>
      <w:r w:rsidRPr="006B2F22">
        <w:rPr>
          <w:sz w:val="28"/>
          <w:szCs w:val="28"/>
          <w:lang w:val="uk-UA"/>
        </w:rPr>
        <w:t xml:space="preserve">Для визначення біологічного споживання кисню в стічних водах використовується лабораторний аналізатор BODTrak, який забезпечує просту і швидку підготовку зразків. Прилад складається з скляної посудини, в який заливають пробу води, змішану з порошком реагенту, що під'єднується до датчиків тиску. Посудина з підготовленою пробою встановлюють на магнітну мішалку і поміщають в інкубатор. В аналізаторі використовуються високочутливі електронні датчики тиску, які виявляють </w:t>
      </w:r>
      <w:r w:rsidRPr="006B2F22">
        <w:rPr>
          <w:sz w:val="28"/>
          <w:szCs w:val="28"/>
          <w:lang w:val="uk-UA"/>
        </w:rPr>
        <w:lastRenderedPageBreak/>
        <w:t>дуже малі зміни в тиску, викликані споживанням кисню в зразку. Зміни тиску переводяться приладом безпосередньо в мг/л БПК. Перевірити швидкість біологічного споживання кисню можна в будь-який момент аналізу за</w:t>
      </w:r>
      <w:r w:rsidR="00BE6564" w:rsidRPr="006B2F22">
        <w:rPr>
          <w:sz w:val="28"/>
          <w:szCs w:val="28"/>
          <w:lang w:val="uk-UA"/>
        </w:rPr>
        <w:t xml:space="preserve"> допомогою графічного РК-дисплею</w:t>
      </w:r>
      <w:r w:rsidRPr="006B2F22">
        <w:rPr>
          <w:sz w:val="28"/>
          <w:szCs w:val="28"/>
          <w:lang w:val="uk-UA"/>
        </w:rPr>
        <w:t>, на якому відображаються час, дата початку аналізу, крива зміни БПК і поточне значення БПК в мг/л. Аналізатор видає результати кожні 15 хвилин і зберігає дані в пам'яті. По завершенні або в ході аналізу зберігається в приладі інформацію можна перенести в комп'ютер через інтерфейс RS 232</w:t>
      </w:r>
      <w:r w:rsidR="000C606D">
        <w:rPr>
          <w:sz w:val="28"/>
          <w:szCs w:val="28"/>
          <w:lang w:val="uk-UA"/>
        </w:rPr>
        <w:t xml:space="preserve"> [20</w:t>
      </w:r>
      <w:r w:rsidR="00DD760A" w:rsidRPr="006B2F22">
        <w:rPr>
          <w:sz w:val="28"/>
          <w:szCs w:val="28"/>
          <w:lang w:val="uk-UA"/>
        </w:rPr>
        <w:t>]</w:t>
      </w:r>
      <w:r w:rsidRPr="006B2F22">
        <w:rPr>
          <w:sz w:val="28"/>
          <w:szCs w:val="28"/>
          <w:lang w:val="uk-UA"/>
        </w:rPr>
        <w:t>.</w:t>
      </w:r>
    </w:p>
    <w:p w:rsidR="00DA1579" w:rsidRPr="006B2F22" w:rsidRDefault="00DA1579" w:rsidP="00DA1579">
      <w:pPr>
        <w:pStyle w:val="af6"/>
        <w:spacing w:before="0" w:beforeAutospacing="0" w:after="0" w:afterAutospacing="0" w:line="360" w:lineRule="auto"/>
        <w:ind w:firstLine="709"/>
        <w:jc w:val="both"/>
        <w:rPr>
          <w:sz w:val="28"/>
          <w:szCs w:val="28"/>
          <w:lang w:val="uk-UA"/>
        </w:rPr>
      </w:pPr>
      <w:r w:rsidRPr="006B2F22">
        <w:rPr>
          <w:sz w:val="28"/>
          <w:szCs w:val="28"/>
          <w:lang w:val="uk-UA"/>
        </w:rPr>
        <w:t>Витрата стічних вод вимірюється приладом Promag50WсIP67, заснованим на електромагнітному принципі вимірювання витрати з уніфікованим струмовим вихідним сигналом 420 мА.</w:t>
      </w:r>
    </w:p>
    <w:p w:rsidR="00DA1579" w:rsidRPr="006B2F22" w:rsidRDefault="00DA1579" w:rsidP="00DA1579">
      <w:pPr>
        <w:pStyle w:val="af6"/>
        <w:spacing w:before="0" w:beforeAutospacing="0" w:after="0" w:afterAutospacing="0" w:line="360" w:lineRule="auto"/>
        <w:ind w:firstLine="709"/>
        <w:jc w:val="both"/>
        <w:rPr>
          <w:sz w:val="28"/>
          <w:szCs w:val="28"/>
          <w:lang w:val="uk-UA"/>
        </w:rPr>
      </w:pPr>
      <w:r w:rsidRPr="006B2F22">
        <w:rPr>
          <w:sz w:val="28"/>
          <w:szCs w:val="28"/>
          <w:lang w:val="uk-UA"/>
        </w:rPr>
        <w:t>Специфікація устаткування представлена  в таблиці 4.3</w:t>
      </w:r>
    </w:p>
    <w:p w:rsidR="00DA1579" w:rsidRPr="006B2F22" w:rsidRDefault="00DA1579" w:rsidP="00DA1579">
      <w:pPr>
        <w:spacing w:line="360" w:lineRule="auto"/>
        <w:rPr>
          <w:sz w:val="28"/>
          <w:szCs w:val="28"/>
        </w:rPr>
      </w:pPr>
      <w:r w:rsidRPr="006B2F22">
        <w:rPr>
          <w:rFonts w:eastAsia="Calibri"/>
          <w:sz w:val="28"/>
          <w:szCs w:val="28"/>
        </w:rPr>
        <w:t>В результаті розроблення системи автоматичного регулювання кисневим режимом аеротенків при очищенні стічних вод було зроблене наступне:</w:t>
      </w:r>
    </w:p>
    <w:p w:rsidR="00DA1579" w:rsidRPr="006B2F22" w:rsidRDefault="00DA1579" w:rsidP="00DA1579">
      <w:pPr>
        <w:shd w:val="clear" w:color="auto" w:fill="FFFFFF"/>
        <w:spacing w:line="360" w:lineRule="auto"/>
        <w:ind w:left="714"/>
        <w:rPr>
          <w:sz w:val="28"/>
          <w:szCs w:val="28"/>
        </w:rPr>
      </w:pPr>
      <w:r w:rsidRPr="006B2F22">
        <w:rPr>
          <w:spacing w:val="-2"/>
          <w:sz w:val="28"/>
          <w:szCs w:val="28"/>
        </w:rPr>
        <w:t>Облаштування очисних споруд системою контролю:</w:t>
      </w:r>
    </w:p>
    <w:p w:rsidR="00DA1579" w:rsidRPr="006B2F22" w:rsidRDefault="00DA1579" w:rsidP="00A74D69">
      <w:pPr>
        <w:widowControl w:val="0"/>
        <w:numPr>
          <w:ilvl w:val="0"/>
          <w:numId w:val="11"/>
        </w:numPr>
        <w:shd w:val="clear" w:color="auto" w:fill="FFFFFF"/>
        <w:tabs>
          <w:tab w:val="left" w:pos="782"/>
        </w:tabs>
        <w:autoSpaceDE w:val="0"/>
        <w:autoSpaceDN w:val="0"/>
        <w:adjustRightInd w:val="0"/>
        <w:spacing w:line="360" w:lineRule="auto"/>
        <w:ind w:left="714" w:hanging="357"/>
        <w:jc w:val="left"/>
        <w:rPr>
          <w:sz w:val="28"/>
          <w:szCs w:val="28"/>
        </w:rPr>
      </w:pPr>
      <w:r w:rsidRPr="006B2F22">
        <w:rPr>
          <w:spacing w:val="-4"/>
          <w:sz w:val="28"/>
          <w:szCs w:val="28"/>
        </w:rPr>
        <w:t>автоматичний відбір проб стічних вод,що надходять;</w:t>
      </w:r>
    </w:p>
    <w:p w:rsidR="00DA1579" w:rsidRPr="006B2F22" w:rsidRDefault="00DA1579" w:rsidP="00A74D69">
      <w:pPr>
        <w:widowControl w:val="0"/>
        <w:numPr>
          <w:ilvl w:val="0"/>
          <w:numId w:val="11"/>
        </w:numPr>
        <w:shd w:val="clear" w:color="auto" w:fill="FFFFFF"/>
        <w:tabs>
          <w:tab w:val="left" w:pos="782"/>
        </w:tabs>
        <w:autoSpaceDE w:val="0"/>
        <w:autoSpaceDN w:val="0"/>
        <w:adjustRightInd w:val="0"/>
        <w:spacing w:line="360" w:lineRule="auto"/>
        <w:ind w:left="714" w:hanging="357"/>
        <w:jc w:val="left"/>
        <w:rPr>
          <w:sz w:val="28"/>
          <w:szCs w:val="28"/>
        </w:rPr>
      </w:pPr>
      <w:r w:rsidRPr="006B2F22">
        <w:rPr>
          <w:spacing w:val="-4"/>
          <w:sz w:val="28"/>
          <w:szCs w:val="28"/>
        </w:rPr>
        <w:t>контроль вмісту кисню в муловій суміші аеротенків (8 од.);</w:t>
      </w:r>
    </w:p>
    <w:p w:rsidR="00DA1579" w:rsidRPr="006B2F22" w:rsidRDefault="00DA1579" w:rsidP="00A74D69">
      <w:pPr>
        <w:widowControl w:val="0"/>
        <w:numPr>
          <w:ilvl w:val="0"/>
          <w:numId w:val="11"/>
        </w:numPr>
        <w:shd w:val="clear" w:color="auto" w:fill="FFFFFF"/>
        <w:tabs>
          <w:tab w:val="left" w:pos="782"/>
        </w:tabs>
        <w:autoSpaceDE w:val="0"/>
        <w:autoSpaceDN w:val="0"/>
        <w:adjustRightInd w:val="0"/>
        <w:spacing w:line="360" w:lineRule="auto"/>
        <w:ind w:left="714" w:hanging="357"/>
        <w:jc w:val="left"/>
        <w:rPr>
          <w:sz w:val="28"/>
          <w:szCs w:val="28"/>
        </w:rPr>
      </w:pPr>
      <w:r w:rsidRPr="006B2F22">
        <w:rPr>
          <w:spacing w:val="-4"/>
          <w:sz w:val="28"/>
          <w:szCs w:val="28"/>
        </w:rPr>
        <w:t>контроль рівня мулів у вторинних відстійниках;</w:t>
      </w:r>
    </w:p>
    <w:p w:rsidR="00DA1579" w:rsidRPr="006B2F22" w:rsidRDefault="00DA1579" w:rsidP="00A74D69">
      <w:pPr>
        <w:widowControl w:val="0"/>
        <w:numPr>
          <w:ilvl w:val="0"/>
          <w:numId w:val="11"/>
        </w:numPr>
        <w:shd w:val="clear" w:color="auto" w:fill="FFFFFF"/>
        <w:tabs>
          <w:tab w:val="left" w:pos="782"/>
        </w:tabs>
        <w:autoSpaceDE w:val="0"/>
        <w:autoSpaceDN w:val="0"/>
        <w:adjustRightInd w:val="0"/>
        <w:spacing w:line="360" w:lineRule="auto"/>
        <w:ind w:left="714" w:hanging="357"/>
        <w:jc w:val="left"/>
        <w:rPr>
          <w:sz w:val="28"/>
          <w:szCs w:val="28"/>
        </w:rPr>
      </w:pPr>
      <w:r w:rsidRPr="006B2F22">
        <w:rPr>
          <w:spacing w:val="-3"/>
          <w:sz w:val="28"/>
          <w:szCs w:val="28"/>
        </w:rPr>
        <w:t xml:space="preserve">контроль витрат повітря, що подається в систему, та циркуляційного активного </w:t>
      </w:r>
      <w:r w:rsidRPr="006B2F22">
        <w:rPr>
          <w:sz w:val="28"/>
          <w:szCs w:val="28"/>
        </w:rPr>
        <w:t>мулу, що повертається в аеротенки.</w:t>
      </w:r>
    </w:p>
    <w:p w:rsidR="00DA1579" w:rsidRPr="006B2F22" w:rsidRDefault="00DA1579" w:rsidP="00DD760A">
      <w:pPr>
        <w:spacing w:line="360" w:lineRule="auto"/>
        <w:ind w:firstLine="567"/>
        <w:rPr>
          <w:spacing w:val="-4"/>
          <w:sz w:val="28"/>
          <w:szCs w:val="28"/>
        </w:rPr>
      </w:pPr>
      <w:r w:rsidRPr="006B2F22">
        <w:rPr>
          <w:spacing w:val="-3"/>
          <w:sz w:val="28"/>
          <w:szCs w:val="28"/>
        </w:rPr>
        <w:t xml:space="preserve">Контрольовані параметри виносяться на щит чергового оператора. Звідти </w:t>
      </w:r>
      <w:r w:rsidRPr="006B2F22">
        <w:rPr>
          <w:spacing w:val="-4"/>
          <w:sz w:val="28"/>
          <w:szCs w:val="28"/>
        </w:rPr>
        <w:t>передбачена можливість дистанційного управління роботою повітродувних агрегатів.</w:t>
      </w:r>
    </w:p>
    <w:p w:rsidR="00DA1579" w:rsidRPr="006B2F22" w:rsidRDefault="00DA1579" w:rsidP="00DA1579">
      <w:pPr>
        <w:shd w:val="clear" w:color="auto" w:fill="FFFFFF"/>
        <w:spacing w:line="360" w:lineRule="auto"/>
        <w:ind w:firstLine="567"/>
        <w:rPr>
          <w:sz w:val="28"/>
          <w:szCs w:val="28"/>
        </w:rPr>
      </w:pPr>
      <w:r w:rsidRPr="006B2F22">
        <w:rPr>
          <w:sz w:val="28"/>
          <w:szCs w:val="28"/>
        </w:rPr>
        <w:t>Для полегшення роботи обслуговуючого персоналу передбачено:</w:t>
      </w:r>
    </w:p>
    <w:p w:rsidR="00DA1579" w:rsidRPr="006B2F22" w:rsidRDefault="00DA1579" w:rsidP="00A74D69">
      <w:pPr>
        <w:widowControl w:val="0"/>
        <w:numPr>
          <w:ilvl w:val="0"/>
          <w:numId w:val="12"/>
        </w:numPr>
        <w:shd w:val="clear" w:color="auto" w:fill="FFFFFF"/>
        <w:autoSpaceDE w:val="0"/>
        <w:autoSpaceDN w:val="0"/>
        <w:adjustRightInd w:val="0"/>
        <w:spacing w:line="360" w:lineRule="auto"/>
        <w:rPr>
          <w:sz w:val="28"/>
          <w:szCs w:val="28"/>
        </w:rPr>
      </w:pPr>
      <w:r w:rsidRPr="006B2F22">
        <w:rPr>
          <w:sz w:val="28"/>
          <w:szCs w:val="28"/>
        </w:rPr>
        <w:t>автоматизацію роботи каналізаційної насосної станції;</w:t>
      </w:r>
    </w:p>
    <w:p w:rsidR="00DA1579" w:rsidRPr="006B2F22" w:rsidRDefault="00DA1579" w:rsidP="00A74D69">
      <w:pPr>
        <w:widowControl w:val="0"/>
        <w:numPr>
          <w:ilvl w:val="0"/>
          <w:numId w:val="12"/>
        </w:numPr>
        <w:shd w:val="clear" w:color="auto" w:fill="FFFFFF"/>
        <w:autoSpaceDE w:val="0"/>
        <w:autoSpaceDN w:val="0"/>
        <w:adjustRightInd w:val="0"/>
        <w:spacing w:line="360" w:lineRule="auto"/>
        <w:rPr>
          <w:sz w:val="28"/>
          <w:szCs w:val="28"/>
        </w:rPr>
      </w:pPr>
      <w:r w:rsidRPr="006B2F22">
        <w:rPr>
          <w:sz w:val="28"/>
          <w:szCs w:val="28"/>
        </w:rPr>
        <w:t>щит управління насосами винесений в приміщення щитової блоку виробничо-допоміжних приміщень;</w:t>
      </w:r>
    </w:p>
    <w:p w:rsidR="00DA1579" w:rsidRPr="006B2F22" w:rsidRDefault="00DA1579" w:rsidP="00A74D69">
      <w:pPr>
        <w:widowControl w:val="0"/>
        <w:numPr>
          <w:ilvl w:val="0"/>
          <w:numId w:val="12"/>
        </w:numPr>
        <w:shd w:val="clear" w:color="auto" w:fill="FFFFFF"/>
        <w:autoSpaceDE w:val="0"/>
        <w:autoSpaceDN w:val="0"/>
        <w:adjustRightInd w:val="0"/>
        <w:spacing w:line="360" w:lineRule="auto"/>
        <w:rPr>
          <w:sz w:val="28"/>
          <w:szCs w:val="28"/>
        </w:rPr>
      </w:pPr>
      <w:r w:rsidRPr="006B2F22">
        <w:rPr>
          <w:sz w:val="28"/>
          <w:szCs w:val="28"/>
        </w:rPr>
        <w:t xml:space="preserve">світлову та звукову сигналізацію аварійного рівня стоків у </w:t>
      </w:r>
      <w:r w:rsidRPr="006B2F22">
        <w:rPr>
          <w:sz w:val="28"/>
          <w:szCs w:val="28"/>
        </w:rPr>
        <w:lastRenderedPageBreak/>
        <w:t>приймальному резервуарі насосної станції, аварійного стану електрообладнання (насосних та компресорних агрегатів).</w:t>
      </w:r>
    </w:p>
    <w:p w:rsidR="00DA1579" w:rsidRPr="006B2F22" w:rsidRDefault="00DA1579" w:rsidP="00DA1579">
      <w:pPr>
        <w:shd w:val="clear" w:color="auto" w:fill="FFFFFF"/>
        <w:spacing w:line="360" w:lineRule="auto"/>
        <w:ind w:firstLine="709"/>
        <w:rPr>
          <w:sz w:val="28"/>
          <w:szCs w:val="28"/>
        </w:rPr>
      </w:pPr>
      <w:r w:rsidRPr="006B2F22">
        <w:rPr>
          <w:sz w:val="28"/>
          <w:szCs w:val="28"/>
        </w:rPr>
        <w:t>Насоси та повітродувки працюють в автоматичному режимі. При виникненні аварійних ситуацій (поломка обладнання) включається в роботу аналогічне резервне обладнання.</w:t>
      </w:r>
    </w:p>
    <w:p w:rsidR="00DA1579" w:rsidRPr="006B2F22" w:rsidRDefault="00DA1579" w:rsidP="00DA1579">
      <w:pPr>
        <w:pStyle w:val="a7"/>
        <w:shd w:val="clear" w:color="auto" w:fill="FFFFFF"/>
        <w:spacing w:line="360" w:lineRule="auto"/>
        <w:ind w:left="0" w:firstLine="709"/>
        <w:jc w:val="both"/>
        <w:rPr>
          <w:szCs w:val="28"/>
          <w:lang w:val="uk-UA"/>
        </w:rPr>
      </w:pPr>
      <w:r w:rsidRPr="006B2F22">
        <w:rPr>
          <w:szCs w:val="28"/>
          <w:lang w:val="uk-UA"/>
        </w:rPr>
        <w:t>Наявність резервного обладнання та кількість споруд забезпечують належну роботу та оптимальне ведення технологічного процесу в нерегламентованих ситуаціях без порушення якості очистк</w:t>
      </w:r>
      <w:r w:rsidR="00E028EA" w:rsidRPr="006B2F22">
        <w:rPr>
          <w:szCs w:val="28"/>
          <w:lang w:val="uk-UA"/>
        </w:rPr>
        <w:t>и.</w:t>
      </w:r>
    </w:p>
    <w:p w:rsidR="00DA1579" w:rsidRPr="006B2F22" w:rsidRDefault="00DA1579" w:rsidP="00DA1579">
      <w:pPr>
        <w:shd w:val="clear" w:color="auto" w:fill="FFFFFF"/>
        <w:spacing w:line="360" w:lineRule="auto"/>
        <w:rPr>
          <w:szCs w:val="28"/>
        </w:rPr>
        <w:sectPr w:rsidR="00DA1579" w:rsidRPr="006B2F22" w:rsidSect="00F7330C">
          <w:headerReference w:type="default" r:id="rId158"/>
          <w:pgSz w:w="11906" w:h="16838" w:code="9"/>
          <w:pgMar w:top="1418" w:right="1276" w:bottom="1418" w:left="1701" w:header="709" w:footer="1418" w:gutter="0"/>
          <w:cols w:space="708"/>
          <w:docGrid w:linePitch="360"/>
        </w:sectPr>
      </w:pPr>
    </w:p>
    <w:p w:rsidR="00DA1579" w:rsidRPr="006B2F22" w:rsidRDefault="00DA1579" w:rsidP="00DA1579">
      <w:pPr>
        <w:shd w:val="clear" w:color="auto" w:fill="FFFFFF"/>
        <w:spacing w:line="360" w:lineRule="auto"/>
        <w:ind w:firstLine="0"/>
        <w:rPr>
          <w:sz w:val="28"/>
          <w:szCs w:val="28"/>
        </w:rPr>
      </w:pPr>
      <w:r w:rsidRPr="006B2F22">
        <w:rPr>
          <w:sz w:val="28"/>
          <w:szCs w:val="28"/>
        </w:rPr>
        <w:lastRenderedPageBreak/>
        <w:t xml:space="preserve">Таблиця  4.3 </w:t>
      </w:r>
      <w:r w:rsidR="00DD760A" w:rsidRPr="006B2F22">
        <w:rPr>
          <w:bCs/>
          <w:sz w:val="28"/>
          <w:szCs w:val="28"/>
        </w:rPr>
        <w:t>–</w:t>
      </w:r>
      <w:r w:rsidRPr="006B2F22">
        <w:rPr>
          <w:sz w:val="28"/>
          <w:szCs w:val="28"/>
        </w:rPr>
        <w:t xml:space="preserve"> Спец</w:t>
      </w:r>
      <w:r w:rsidR="004C1F0A" w:rsidRPr="006B2F22">
        <w:rPr>
          <w:sz w:val="28"/>
          <w:szCs w:val="28"/>
        </w:rPr>
        <w:t>и</w:t>
      </w:r>
      <w:r w:rsidRPr="006B2F22">
        <w:rPr>
          <w:sz w:val="28"/>
          <w:szCs w:val="28"/>
        </w:rPr>
        <w:t>фікація устаткування</w:t>
      </w:r>
    </w:p>
    <w:tbl>
      <w:tblPr>
        <w:tblStyle w:val="af5"/>
        <w:tblW w:w="14699" w:type="dxa"/>
        <w:jc w:val="center"/>
        <w:tblLook w:val="0000" w:firstRow="0" w:lastRow="0" w:firstColumn="0" w:lastColumn="0" w:noHBand="0" w:noVBand="0"/>
      </w:tblPr>
      <w:tblGrid>
        <w:gridCol w:w="1533"/>
        <w:gridCol w:w="5564"/>
        <w:gridCol w:w="1687"/>
        <w:gridCol w:w="3245"/>
        <w:gridCol w:w="1595"/>
        <w:gridCol w:w="1075"/>
      </w:tblGrid>
      <w:tr w:rsidR="00DA1579" w:rsidRPr="006B2F22" w:rsidTr="00DA1579">
        <w:trPr>
          <w:trHeight w:val="258"/>
          <w:jc w:val="center"/>
        </w:trPr>
        <w:tc>
          <w:tcPr>
            <w:tcW w:w="1533" w:type="dxa"/>
            <w:vAlign w:val="center"/>
          </w:tcPr>
          <w:p w:rsidR="00DA1579" w:rsidRPr="006B2F22" w:rsidRDefault="00DA1579" w:rsidP="00DD760A">
            <w:pPr>
              <w:ind w:firstLine="0"/>
              <w:jc w:val="center"/>
              <w:rPr>
                <w:sz w:val="28"/>
                <w:szCs w:val="28"/>
                <w:lang w:eastAsia="uk-UA"/>
              </w:rPr>
            </w:pPr>
            <w:r w:rsidRPr="006B2F22">
              <w:rPr>
                <w:sz w:val="28"/>
                <w:szCs w:val="28"/>
              </w:rPr>
              <w:t>Позиція на схемі</w:t>
            </w:r>
          </w:p>
        </w:tc>
        <w:tc>
          <w:tcPr>
            <w:tcW w:w="5564" w:type="dxa"/>
            <w:noWrap/>
            <w:vAlign w:val="center"/>
          </w:tcPr>
          <w:p w:rsidR="00DA1579" w:rsidRPr="006B2F22" w:rsidRDefault="00DA1579" w:rsidP="00DD760A">
            <w:pPr>
              <w:ind w:firstLine="0"/>
              <w:jc w:val="center"/>
              <w:rPr>
                <w:sz w:val="28"/>
                <w:szCs w:val="28"/>
                <w:lang w:eastAsia="uk-UA"/>
              </w:rPr>
            </w:pPr>
            <w:r w:rsidRPr="006B2F22">
              <w:rPr>
                <w:sz w:val="28"/>
                <w:szCs w:val="28"/>
              </w:rPr>
              <w:t xml:space="preserve">Найменування </w:t>
            </w:r>
          </w:p>
        </w:tc>
        <w:tc>
          <w:tcPr>
            <w:tcW w:w="1687" w:type="dxa"/>
            <w:noWrap/>
            <w:vAlign w:val="center"/>
          </w:tcPr>
          <w:p w:rsidR="00DA1579" w:rsidRPr="006B2F22" w:rsidRDefault="00DA1579" w:rsidP="00DD760A">
            <w:pPr>
              <w:ind w:firstLine="0"/>
              <w:jc w:val="center"/>
              <w:rPr>
                <w:sz w:val="28"/>
                <w:szCs w:val="28"/>
                <w:lang w:eastAsia="uk-UA"/>
              </w:rPr>
            </w:pPr>
            <w:r w:rsidRPr="006B2F22">
              <w:rPr>
                <w:sz w:val="28"/>
                <w:szCs w:val="28"/>
              </w:rPr>
              <w:t>Тип, марка</w:t>
            </w:r>
          </w:p>
        </w:tc>
        <w:tc>
          <w:tcPr>
            <w:tcW w:w="3245" w:type="dxa"/>
            <w:noWrap/>
            <w:vAlign w:val="center"/>
          </w:tcPr>
          <w:p w:rsidR="00DA1579" w:rsidRPr="006B2F22" w:rsidRDefault="00DA1579" w:rsidP="00DD760A">
            <w:pPr>
              <w:ind w:firstLine="0"/>
              <w:jc w:val="center"/>
              <w:rPr>
                <w:sz w:val="28"/>
                <w:szCs w:val="28"/>
                <w:lang w:eastAsia="uk-UA"/>
              </w:rPr>
            </w:pPr>
            <w:r w:rsidRPr="006B2F22">
              <w:rPr>
                <w:sz w:val="28"/>
                <w:szCs w:val="28"/>
              </w:rPr>
              <w:t>Завод - виробник</w:t>
            </w:r>
          </w:p>
        </w:tc>
        <w:tc>
          <w:tcPr>
            <w:tcW w:w="1595" w:type="dxa"/>
            <w:vAlign w:val="center"/>
          </w:tcPr>
          <w:p w:rsidR="00DA1579" w:rsidRPr="006B2F22" w:rsidRDefault="00DA1579" w:rsidP="00DD760A">
            <w:pPr>
              <w:ind w:firstLine="0"/>
              <w:jc w:val="center"/>
              <w:rPr>
                <w:sz w:val="28"/>
                <w:szCs w:val="28"/>
              </w:rPr>
            </w:pPr>
            <w:r w:rsidRPr="006B2F22">
              <w:rPr>
                <w:sz w:val="28"/>
                <w:szCs w:val="28"/>
              </w:rPr>
              <w:t>Одиниці</w:t>
            </w:r>
          </w:p>
        </w:tc>
        <w:tc>
          <w:tcPr>
            <w:tcW w:w="1075" w:type="dxa"/>
            <w:noWrap/>
            <w:vAlign w:val="center"/>
          </w:tcPr>
          <w:p w:rsidR="00DA1579" w:rsidRPr="006B2F22" w:rsidRDefault="00DA1579" w:rsidP="00DD760A">
            <w:pPr>
              <w:ind w:firstLine="0"/>
              <w:jc w:val="center"/>
              <w:rPr>
                <w:sz w:val="28"/>
                <w:szCs w:val="28"/>
                <w:lang w:eastAsia="uk-UA"/>
              </w:rPr>
            </w:pPr>
            <w:r w:rsidRPr="006B2F22">
              <w:rPr>
                <w:sz w:val="28"/>
                <w:szCs w:val="28"/>
              </w:rPr>
              <w:t>К-сть</w:t>
            </w:r>
          </w:p>
        </w:tc>
      </w:tr>
      <w:tr w:rsidR="00DA1579" w:rsidRPr="006B2F22" w:rsidTr="00DA1579">
        <w:trPr>
          <w:trHeight w:val="258"/>
          <w:jc w:val="center"/>
        </w:trPr>
        <w:tc>
          <w:tcPr>
            <w:tcW w:w="1533" w:type="dxa"/>
            <w:vAlign w:val="center"/>
          </w:tcPr>
          <w:p w:rsidR="00DA1579" w:rsidRPr="006B2F22" w:rsidRDefault="00DA1579" w:rsidP="00DD760A">
            <w:pPr>
              <w:ind w:firstLine="0"/>
              <w:jc w:val="center"/>
              <w:rPr>
                <w:sz w:val="28"/>
                <w:szCs w:val="28"/>
              </w:rPr>
            </w:pPr>
            <w:r w:rsidRPr="006B2F22">
              <w:rPr>
                <w:sz w:val="28"/>
                <w:szCs w:val="28"/>
              </w:rPr>
              <w:t>1</w:t>
            </w:r>
          </w:p>
        </w:tc>
        <w:tc>
          <w:tcPr>
            <w:tcW w:w="5564" w:type="dxa"/>
            <w:noWrap/>
            <w:vAlign w:val="center"/>
          </w:tcPr>
          <w:p w:rsidR="00DA1579" w:rsidRPr="006B2F22" w:rsidRDefault="00DA1579" w:rsidP="00DD760A">
            <w:pPr>
              <w:ind w:firstLine="0"/>
              <w:jc w:val="center"/>
              <w:rPr>
                <w:sz w:val="28"/>
                <w:szCs w:val="28"/>
              </w:rPr>
            </w:pPr>
            <w:r w:rsidRPr="006B2F22">
              <w:rPr>
                <w:sz w:val="28"/>
                <w:szCs w:val="28"/>
              </w:rPr>
              <w:t>2</w:t>
            </w:r>
          </w:p>
        </w:tc>
        <w:tc>
          <w:tcPr>
            <w:tcW w:w="1687" w:type="dxa"/>
            <w:noWrap/>
            <w:vAlign w:val="center"/>
          </w:tcPr>
          <w:p w:rsidR="00DA1579" w:rsidRPr="006B2F22" w:rsidRDefault="00DA1579" w:rsidP="00DD760A">
            <w:pPr>
              <w:ind w:firstLine="0"/>
              <w:jc w:val="center"/>
              <w:rPr>
                <w:sz w:val="28"/>
                <w:szCs w:val="28"/>
              </w:rPr>
            </w:pPr>
            <w:r w:rsidRPr="006B2F22">
              <w:rPr>
                <w:sz w:val="28"/>
                <w:szCs w:val="28"/>
              </w:rPr>
              <w:t>3</w:t>
            </w:r>
          </w:p>
        </w:tc>
        <w:tc>
          <w:tcPr>
            <w:tcW w:w="3245" w:type="dxa"/>
            <w:noWrap/>
            <w:vAlign w:val="center"/>
          </w:tcPr>
          <w:p w:rsidR="00DA1579" w:rsidRPr="006B2F22" w:rsidRDefault="00DA1579" w:rsidP="00DD760A">
            <w:pPr>
              <w:ind w:firstLine="0"/>
              <w:jc w:val="center"/>
              <w:rPr>
                <w:sz w:val="28"/>
                <w:szCs w:val="28"/>
              </w:rPr>
            </w:pPr>
            <w:r w:rsidRPr="006B2F22">
              <w:rPr>
                <w:sz w:val="28"/>
                <w:szCs w:val="28"/>
              </w:rPr>
              <w:t>4</w:t>
            </w:r>
          </w:p>
        </w:tc>
        <w:tc>
          <w:tcPr>
            <w:tcW w:w="1595" w:type="dxa"/>
            <w:vAlign w:val="center"/>
          </w:tcPr>
          <w:p w:rsidR="00DA1579" w:rsidRPr="006B2F22" w:rsidRDefault="00DA1579" w:rsidP="00DD760A">
            <w:pPr>
              <w:ind w:firstLine="0"/>
              <w:jc w:val="center"/>
              <w:rPr>
                <w:sz w:val="28"/>
                <w:szCs w:val="28"/>
              </w:rPr>
            </w:pPr>
            <w:r w:rsidRPr="006B2F22">
              <w:rPr>
                <w:sz w:val="28"/>
                <w:szCs w:val="28"/>
              </w:rPr>
              <w:t>5</w:t>
            </w:r>
          </w:p>
        </w:tc>
        <w:tc>
          <w:tcPr>
            <w:tcW w:w="1075" w:type="dxa"/>
            <w:noWrap/>
            <w:vAlign w:val="center"/>
          </w:tcPr>
          <w:p w:rsidR="00DA1579" w:rsidRPr="006B2F22" w:rsidRDefault="00DA1579" w:rsidP="00DD760A">
            <w:pPr>
              <w:ind w:firstLine="0"/>
              <w:jc w:val="center"/>
              <w:rPr>
                <w:sz w:val="28"/>
                <w:szCs w:val="28"/>
              </w:rPr>
            </w:pPr>
            <w:r w:rsidRPr="006B2F22">
              <w:rPr>
                <w:sz w:val="28"/>
                <w:szCs w:val="28"/>
              </w:rPr>
              <w:t>6</w:t>
            </w:r>
          </w:p>
        </w:tc>
      </w:tr>
      <w:tr w:rsidR="00DA1579" w:rsidRPr="006B2F22" w:rsidTr="00DA1579">
        <w:trPr>
          <w:trHeight w:val="258"/>
          <w:jc w:val="center"/>
        </w:trPr>
        <w:tc>
          <w:tcPr>
            <w:tcW w:w="1533" w:type="dxa"/>
            <w:vAlign w:val="center"/>
          </w:tcPr>
          <w:p w:rsidR="00DA1579" w:rsidRPr="006B2F22" w:rsidRDefault="00DA1579" w:rsidP="00DD760A">
            <w:pPr>
              <w:ind w:firstLine="0"/>
              <w:jc w:val="center"/>
              <w:rPr>
                <w:sz w:val="28"/>
                <w:szCs w:val="28"/>
                <w:lang w:eastAsia="uk-UA"/>
              </w:rPr>
            </w:pPr>
            <w:r w:rsidRPr="006B2F22">
              <w:rPr>
                <w:sz w:val="28"/>
                <w:szCs w:val="28"/>
              </w:rPr>
              <w:t>1-1</w:t>
            </w:r>
          </w:p>
        </w:tc>
        <w:tc>
          <w:tcPr>
            <w:tcW w:w="5564" w:type="dxa"/>
            <w:noWrap/>
            <w:vAlign w:val="center"/>
          </w:tcPr>
          <w:p w:rsidR="00DA1579" w:rsidRPr="006B2F22" w:rsidRDefault="00DA1579" w:rsidP="00DD760A">
            <w:pPr>
              <w:pStyle w:val="11"/>
              <w:shd w:val="clear" w:color="auto" w:fill="auto"/>
              <w:ind w:right="60"/>
              <w:rPr>
                <w:b/>
                <w:color w:val="222222"/>
                <w:spacing w:val="-4"/>
                <w:sz w:val="28"/>
                <w:szCs w:val="28"/>
                <w:lang w:val="uk-UA"/>
              </w:rPr>
            </w:pPr>
            <w:r w:rsidRPr="006B2F22">
              <w:rPr>
                <w:spacing w:val="-4"/>
                <w:sz w:val="28"/>
                <w:szCs w:val="28"/>
                <w:lang w:val="uk-UA"/>
              </w:rPr>
              <w:t>Датчик концентрації розчиненого кисню</w:t>
            </w:r>
          </w:p>
        </w:tc>
        <w:tc>
          <w:tcPr>
            <w:tcW w:w="1687" w:type="dxa"/>
            <w:noWrap/>
            <w:vAlign w:val="center"/>
          </w:tcPr>
          <w:p w:rsidR="00DA1579" w:rsidRPr="006B2F22" w:rsidRDefault="00DA1579" w:rsidP="00DD760A">
            <w:pPr>
              <w:ind w:firstLine="0"/>
              <w:jc w:val="center"/>
              <w:rPr>
                <w:sz w:val="28"/>
                <w:szCs w:val="28"/>
                <w:lang w:eastAsia="uk-UA"/>
              </w:rPr>
            </w:pPr>
            <w:r w:rsidRPr="006B2F22">
              <w:rPr>
                <w:sz w:val="28"/>
                <w:szCs w:val="28"/>
              </w:rPr>
              <w:t>Oxymax W COS51D</w:t>
            </w:r>
          </w:p>
        </w:tc>
        <w:tc>
          <w:tcPr>
            <w:tcW w:w="3245" w:type="dxa"/>
            <w:noWrap/>
            <w:vAlign w:val="center"/>
          </w:tcPr>
          <w:p w:rsidR="00DA1579" w:rsidRPr="006B2F22" w:rsidRDefault="00DA1579" w:rsidP="00DD760A">
            <w:pPr>
              <w:ind w:firstLine="0"/>
              <w:jc w:val="center"/>
              <w:rPr>
                <w:sz w:val="28"/>
                <w:szCs w:val="28"/>
              </w:rPr>
            </w:pPr>
            <w:r w:rsidRPr="006B2F22">
              <w:rPr>
                <w:sz w:val="28"/>
                <w:szCs w:val="28"/>
              </w:rPr>
              <w:t>ТОВ</w:t>
            </w:r>
            <w:r w:rsidRPr="006B2F22">
              <w:rPr>
                <w:color w:val="333333"/>
                <w:sz w:val="28"/>
                <w:szCs w:val="28"/>
                <w:shd w:val="clear" w:color="auto" w:fill="FFFFFF"/>
              </w:rPr>
              <w:t>Endress+Hauser</w:t>
            </w:r>
          </w:p>
          <w:p w:rsidR="00DA1579" w:rsidRPr="006B2F22" w:rsidRDefault="00DA1579" w:rsidP="00DD760A">
            <w:pPr>
              <w:ind w:firstLine="0"/>
              <w:jc w:val="center"/>
              <w:rPr>
                <w:sz w:val="28"/>
                <w:szCs w:val="28"/>
                <w:lang w:eastAsia="uk-UA"/>
              </w:rPr>
            </w:pPr>
            <w:r w:rsidRPr="006B2F22">
              <w:rPr>
                <w:sz w:val="28"/>
                <w:szCs w:val="28"/>
              </w:rPr>
              <w:t>м Райнах (Швейцарія)</w:t>
            </w:r>
          </w:p>
        </w:tc>
        <w:tc>
          <w:tcPr>
            <w:tcW w:w="1595" w:type="dxa"/>
            <w:vAlign w:val="center"/>
          </w:tcPr>
          <w:p w:rsidR="00DA1579" w:rsidRPr="006B2F22" w:rsidRDefault="00DA1579" w:rsidP="00DD760A">
            <w:pPr>
              <w:ind w:firstLine="0"/>
              <w:jc w:val="center"/>
              <w:rPr>
                <w:sz w:val="28"/>
                <w:szCs w:val="28"/>
              </w:rPr>
            </w:pPr>
            <w:r w:rsidRPr="006B2F22">
              <w:rPr>
                <w:sz w:val="28"/>
                <w:szCs w:val="28"/>
              </w:rPr>
              <w:t>штук</w:t>
            </w:r>
          </w:p>
        </w:tc>
        <w:tc>
          <w:tcPr>
            <w:tcW w:w="1075" w:type="dxa"/>
            <w:noWrap/>
            <w:vAlign w:val="center"/>
          </w:tcPr>
          <w:p w:rsidR="00DA1579" w:rsidRPr="006B2F22" w:rsidRDefault="00DA1579" w:rsidP="00DD760A">
            <w:pPr>
              <w:ind w:firstLine="0"/>
              <w:jc w:val="center"/>
              <w:rPr>
                <w:sz w:val="28"/>
                <w:szCs w:val="28"/>
                <w:lang w:eastAsia="uk-UA"/>
              </w:rPr>
            </w:pPr>
            <w:r w:rsidRPr="006B2F22">
              <w:rPr>
                <w:sz w:val="28"/>
                <w:szCs w:val="28"/>
              </w:rPr>
              <w:t>1</w:t>
            </w:r>
          </w:p>
        </w:tc>
      </w:tr>
      <w:tr w:rsidR="00DA1579" w:rsidRPr="006B2F22" w:rsidTr="00DA1579">
        <w:trPr>
          <w:trHeight w:val="258"/>
          <w:jc w:val="center"/>
        </w:trPr>
        <w:tc>
          <w:tcPr>
            <w:tcW w:w="1533" w:type="dxa"/>
            <w:vAlign w:val="center"/>
          </w:tcPr>
          <w:p w:rsidR="00DA1579" w:rsidRPr="006B2F22" w:rsidRDefault="00DA1579" w:rsidP="00DD760A">
            <w:pPr>
              <w:ind w:firstLine="0"/>
              <w:jc w:val="center"/>
              <w:rPr>
                <w:sz w:val="28"/>
                <w:szCs w:val="28"/>
                <w:lang w:eastAsia="uk-UA"/>
              </w:rPr>
            </w:pPr>
            <w:r w:rsidRPr="006B2F22">
              <w:rPr>
                <w:sz w:val="28"/>
                <w:szCs w:val="28"/>
              </w:rPr>
              <w:t>1-2</w:t>
            </w:r>
          </w:p>
        </w:tc>
        <w:tc>
          <w:tcPr>
            <w:tcW w:w="5564" w:type="dxa"/>
            <w:noWrap/>
            <w:vAlign w:val="center"/>
          </w:tcPr>
          <w:p w:rsidR="00DA1579" w:rsidRPr="006B2F22" w:rsidRDefault="00DA1579" w:rsidP="00DD760A">
            <w:pPr>
              <w:ind w:firstLine="0"/>
              <w:jc w:val="center"/>
              <w:rPr>
                <w:sz w:val="28"/>
                <w:szCs w:val="28"/>
              </w:rPr>
            </w:pPr>
            <w:r w:rsidRPr="006B2F22">
              <w:rPr>
                <w:sz w:val="28"/>
                <w:szCs w:val="28"/>
              </w:rPr>
              <w:t xml:space="preserve">Регулятор програмний багатофункціональний </w:t>
            </w:r>
            <w:r w:rsidRPr="006B2F22">
              <w:rPr>
                <w:color w:val="000000"/>
                <w:sz w:val="28"/>
                <w:szCs w:val="28"/>
                <w:lang w:eastAsia="uk-UA" w:bidi="uk-UA"/>
              </w:rPr>
              <w:t>-</w:t>
            </w:r>
          </w:p>
        </w:tc>
        <w:tc>
          <w:tcPr>
            <w:tcW w:w="1687" w:type="dxa"/>
            <w:noWrap/>
            <w:vAlign w:val="center"/>
          </w:tcPr>
          <w:p w:rsidR="00DA1579" w:rsidRPr="006B2F22" w:rsidRDefault="00DA1579" w:rsidP="00DD760A">
            <w:pPr>
              <w:ind w:firstLine="0"/>
              <w:jc w:val="center"/>
              <w:rPr>
                <w:sz w:val="28"/>
                <w:szCs w:val="28"/>
              </w:rPr>
            </w:pPr>
            <w:r w:rsidRPr="006B2F22">
              <w:rPr>
                <w:sz w:val="28"/>
                <w:szCs w:val="28"/>
              </w:rPr>
              <w:t>РКК-200</w:t>
            </w:r>
          </w:p>
        </w:tc>
        <w:tc>
          <w:tcPr>
            <w:tcW w:w="3245" w:type="dxa"/>
            <w:noWrap/>
            <w:vAlign w:val="center"/>
          </w:tcPr>
          <w:p w:rsidR="00094497" w:rsidRPr="006B2F22" w:rsidRDefault="00094497" w:rsidP="00094497">
            <w:pPr>
              <w:ind w:firstLine="0"/>
              <w:jc w:val="center"/>
              <w:rPr>
                <w:sz w:val="28"/>
                <w:szCs w:val="28"/>
              </w:rPr>
            </w:pPr>
            <w:r w:rsidRPr="006B2F22">
              <w:rPr>
                <w:sz w:val="28"/>
                <w:szCs w:val="28"/>
              </w:rPr>
              <w:t>ПНВП «Промприлад»</w:t>
            </w:r>
          </w:p>
          <w:p w:rsidR="00DA1579" w:rsidRPr="006B2F22" w:rsidRDefault="00094497" w:rsidP="00094497">
            <w:pPr>
              <w:ind w:firstLine="0"/>
              <w:jc w:val="center"/>
              <w:rPr>
                <w:b/>
                <w:sz w:val="28"/>
                <w:szCs w:val="28"/>
              </w:rPr>
            </w:pPr>
            <w:r w:rsidRPr="006B2F22">
              <w:rPr>
                <w:sz w:val="28"/>
                <w:szCs w:val="28"/>
              </w:rPr>
              <w:t>м. Житомир</w:t>
            </w:r>
          </w:p>
        </w:tc>
        <w:tc>
          <w:tcPr>
            <w:tcW w:w="1595" w:type="dxa"/>
            <w:vAlign w:val="center"/>
          </w:tcPr>
          <w:p w:rsidR="00DA1579" w:rsidRPr="006B2F22" w:rsidRDefault="00DA1579" w:rsidP="00DD760A">
            <w:pPr>
              <w:ind w:firstLine="0"/>
              <w:jc w:val="center"/>
              <w:rPr>
                <w:sz w:val="28"/>
                <w:szCs w:val="28"/>
              </w:rPr>
            </w:pPr>
            <w:r w:rsidRPr="006B2F22">
              <w:rPr>
                <w:sz w:val="28"/>
                <w:szCs w:val="28"/>
              </w:rPr>
              <w:t>штук</w:t>
            </w:r>
          </w:p>
        </w:tc>
        <w:tc>
          <w:tcPr>
            <w:tcW w:w="1075" w:type="dxa"/>
            <w:noWrap/>
            <w:vAlign w:val="center"/>
          </w:tcPr>
          <w:p w:rsidR="00DA1579" w:rsidRPr="006B2F22" w:rsidRDefault="00DA1579" w:rsidP="00DD760A">
            <w:pPr>
              <w:ind w:firstLine="0"/>
              <w:jc w:val="center"/>
              <w:rPr>
                <w:sz w:val="28"/>
                <w:szCs w:val="28"/>
                <w:lang w:eastAsia="uk-UA"/>
              </w:rPr>
            </w:pPr>
            <w:r w:rsidRPr="006B2F22">
              <w:rPr>
                <w:sz w:val="28"/>
                <w:szCs w:val="28"/>
              </w:rPr>
              <w:t>1</w:t>
            </w:r>
          </w:p>
        </w:tc>
      </w:tr>
      <w:tr w:rsidR="00DA1579" w:rsidRPr="006B2F22" w:rsidTr="00DA1579">
        <w:trPr>
          <w:trHeight w:val="1635"/>
          <w:jc w:val="center"/>
        </w:trPr>
        <w:tc>
          <w:tcPr>
            <w:tcW w:w="1533" w:type="dxa"/>
            <w:vAlign w:val="center"/>
          </w:tcPr>
          <w:p w:rsidR="00DA1579" w:rsidRPr="006B2F22" w:rsidRDefault="00DA1579" w:rsidP="00DD760A">
            <w:pPr>
              <w:ind w:firstLine="0"/>
              <w:jc w:val="center"/>
              <w:rPr>
                <w:sz w:val="28"/>
                <w:szCs w:val="28"/>
                <w:lang w:eastAsia="uk-UA"/>
              </w:rPr>
            </w:pPr>
            <w:r w:rsidRPr="006B2F22">
              <w:rPr>
                <w:sz w:val="28"/>
                <w:szCs w:val="28"/>
                <w:lang w:eastAsia="uk-UA"/>
              </w:rPr>
              <w:t>1-3</w:t>
            </w:r>
          </w:p>
        </w:tc>
        <w:tc>
          <w:tcPr>
            <w:tcW w:w="5564" w:type="dxa"/>
            <w:noWrap/>
            <w:vAlign w:val="center"/>
          </w:tcPr>
          <w:p w:rsidR="00DA1579" w:rsidRPr="006B2F22" w:rsidRDefault="00DA1579" w:rsidP="00DD760A">
            <w:pPr>
              <w:ind w:firstLine="0"/>
              <w:jc w:val="center"/>
              <w:rPr>
                <w:sz w:val="28"/>
                <w:szCs w:val="28"/>
              </w:rPr>
            </w:pPr>
            <w:r w:rsidRPr="006B2F22">
              <w:rPr>
                <w:sz w:val="28"/>
                <w:szCs w:val="28"/>
              </w:rPr>
              <w:t>Магнітний пускач</w:t>
            </w:r>
          </w:p>
        </w:tc>
        <w:tc>
          <w:tcPr>
            <w:tcW w:w="1687" w:type="dxa"/>
            <w:noWrap/>
            <w:vAlign w:val="center"/>
          </w:tcPr>
          <w:p w:rsidR="00DA1579" w:rsidRPr="006B2F22" w:rsidRDefault="00DA1579" w:rsidP="00DD760A">
            <w:pPr>
              <w:ind w:firstLine="0"/>
              <w:jc w:val="center"/>
              <w:rPr>
                <w:sz w:val="28"/>
                <w:szCs w:val="28"/>
              </w:rPr>
            </w:pPr>
            <w:r w:rsidRPr="006B2F22">
              <w:rPr>
                <w:sz w:val="28"/>
                <w:szCs w:val="28"/>
              </w:rPr>
              <w:t>ПМЕ-211</w:t>
            </w:r>
          </w:p>
        </w:tc>
        <w:tc>
          <w:tcPr>
            <w:tcW w:w="3245" w:type="dxa"/>
            <w:noWrap/>
            <w:vAlign w:val="center"/>
          </w:tcPr>
          <w:p w:rsidR="00DA1579" w:rsidRPr="006B2F22" w:rsidRDefault="00DA1579" w:rsidP="00DD760A">
            <w:pPr>
              <w:ind w:firstLine="0"/>
              <w:jc w:val="center"/>
              <w:rPr>
                <w:sz w:val="28"/>
                <w:szCs w:val="28"/>
              </w:rPr>
            </w:pPr>
            <w:r w:rsidRPr="006B2F22">
              <w:rPr>
                <w:sz w:val="28"/>
                <w:szCs w:val="28"/>
              </w:rPr>
              <w:t>НВО Електрохімія</w:t>
            </w:r>
          </w:p>
          <w:p w:rsidR="00DA1579" w:rsidRPr="006B2F22" w:rsidRDefault="00DA1579" w:rsidP="00DD760A">
            <w:pPr>
              <w:keepNext/>
              <w:ind w:firstLine="0"/>
              <w:jc w:val="center"/>
              <w:outlineLvl w:val="0"/>
              <w:rPr>
                <w:bCs/>
                <w:kern w:val="32"/>
                <w:sz w:val="28"/>
                <w:szCs w:val="28"/>
              </w:rPr>
            </w:pPr>
            <w:r w:rsidRPr="006B2F22">
              <w:rPr>
                <w:sz w:val="28"/>
                <w:szCs w:val="28"/>
              </w:rPr>
              <w:t>м. Луцьк</w:t>
            </w:r>
          </w:p>
        </w:tc>
        <w:tc>
          <w:tcPr>
            <w:tcW w:w="1595" w:type="dxa"/>
            <w:vAlign w:val="center"/>
          </w:tcPr>
          <w:p w:rsidR="00DA1579" w:rsidRPr="006B2F22" w:rsidRDefault="00DA1579" w:rsidP="00DD760A">
            <w:pPr>
              <w:ind w:firstLine="0"/>
              <w:jc w:val="center"/>
              <w:rPr>
                <w:sz w:val="28"/>
                <w:szCs w:val="28"/>
              </w:rPr>
            </w:pPr>
            <w:r w:rsidRPr="006B2F22">
              <w:rPr>
                <w:sz w:val="28"/>
                <w:szCs w:val="28"/>
              </w:rPr>
              <w:t>штук</w:t>
            </w:r>
          </w:p>
        </w:tc>
        <w:tc>
          <w:tcPr>
            <w:tcW w:w="1075" w:type="dxa"/>
            <w:noWrap/>
            <w:vAlign w:val="center"/>
          </w:tcPr>
          <w:p w:rsidR="00DA1579" w:rsidRPr="006B2F22" w:rsidRDefault="00DA1579" w:rsidP="00DD760A">
            <w:pPr>
              <w:ind w:firstLine="0"/>
              <w:jc w:val="center"/>
              <w:rPr>
                <w:sz w:val="28"/>
                <w:szCs w:val="28"/>
              </w:rPr>
            </w:pPr>
            <w:r w:rsidRPr="006B2F22">
              <w:rPr>
                <w:sz w:val="28"/>
                <w:szCs w:val="28"/>
              </w:rPr>
              <w:t>1</w:t>
            </w:r>
          </w:p>
        </w:tc>
      </w:tr>
      <w:tr w:rsidR="00DA1579" w:rsidRPr="006B2F22" w:rsidTr="00DA1579">
        <w:trPr>
          <w:trHeight w:val="1635"/>
          <w:jc w:val="center"/>
        </w:trPr>
        <w:tc>
          <w:tcPr>
            <w:tcW w:w="1533" w:type="dxa"/>
            <w:vAlign w:val="center"/>
          </w:tcPr>
          <w:p w:rsidR="00DA1579" w:rsidRPr="006B2F22" w:rsidRDefault="00DA1579" w:rsidP="00DD760A">
            <w:pPr>
              <w:ind w:firstLine="0"/>
              <w:jc w:val="center"/>
              <w:rPr>
                <w:sz w:val="28"/>
                <w:szCs w:val="28"/>
                <w:lang w:eastAsia="uk-UA"/>
              </w:rPr>
            </w:pPr>
            <w:r w:rsidRPr="006B2F22">
              <w:rPr>
                <w:sz w:val="28"/>
                <w:szCs w:val="28"/>
                <w:lang w:eastAsia="uk-UA"/>
              </w:rPr>
              <w:t>1-4</w:t>
            </w:r>
          </w:p>
        </w:tc>
        <w:tc>
          <w:tcPr>
            <w:tcW w:w="5564" w:type="dxa"/>
            <w:noWrap/>
            <w:vAlign w:val="center"/>
          </w:tcPr>
          <w:p w:rsidR="00DA1579" w:rsidRPr="006B2F22" w:rsidRDefault="00DA1579" w:rsidP="00DD760A">
            <w:pPr>
              <w:ind w:firstLine="0"/>
              <w:jc w:val="center"/>
              <w:rPr>
                <w:sz w:val="28"/>
                <w:szCs w:val="28"/>
              </w:rPr>
            </w:pPr>
            <w:r w:rsidRPr="006B2F22">
              <w:rPr>
                <w:sz w:val="28"/>
                <w:szCs w:val="28"/>
              </w:rPr>
              <w:t>Регулюючий клапан;</w:t>
            </w:r>
          </w:p>
          <w:p w:rsidR="00DA1579" w:rsidRPr="006B2F22" w:rsidRDefault="00DA1579" w:rsidP="00DD760A">
            <w:pPr>
              <w:ind w:firstLine="0"/>
              <w:jc w:val="center"/>
              <w:rPr>
                <w:sz w:val="28"/>
                <w:szCs w:val="28"/>
                <w:lang w:eastAsia="uk-UA"/>
              </w:rPr>
            </w:pPr>
            <w:r w:rsidRPr="006B2F22">
              <w:rPr>
                <w:sz w:val="28"/>
                <w:szCs w:val="28"/>
              </w:rPr>
              <w:t>електропривід</w:t>
            </w:r>
          </w:p>
        </w:tc>
        <w:tc>
          <w:tcPr>
            <w:tcW w:w="1687" w:type="dxa"/>
            <w:noWrap/>
            <w:vAlign w:val="center"/>
          </w:tcPr>
          <w:p w:rsidR="00DA1579" w:rsidRPr="006B2F22" w:rsidRDefault="00DA1579" w:rsidP="00DD760A">
            <w:pPr>
              <w:ind w:firstLine="0"/>
              <w:jc w:val="center"/>
              <w:rPr>
                <w:sz w:val="28"/>
                <w:szCs w:val="28"/>
              </w:rPr>
            </w:pPr>
            <w:r w:rsidRPr="006B2F22">
              <w:rPr>
                <w:sz w:val="28"/>
                <w:szCs w:val="28"/>
              </w:rPr>
              <w:t>V41 115 540;</w:t>
            </w:r>
          </w:p>
          <w:p w:rsidR="00DA1579" w:rsidRPr="006B2F22" w:rsidRDefault="00DA1579" w:rsidP="00DD760A">
            <w:pPr>
              <w:ind w:firstLine="0"/>
              <w:jc w:val="center"/>
              <w:rPr>
                <w:sz w:val="28"/>
                <w:szCs w:val="28"/>
              </w:rPr>
            </w:pPr>
            <w:r w:rsidRPr="006B2F22">
              <w:rPr>
                <w:sz w:val="28"/>
                <w:szCs w:val="28"/>
              </w:rPr>
              <w:t>КТ II</w:t>
            </w:r>
          </w:p>
          <w:p w:rsidR="00DA1579" w:rsidRPr="006B2F22" w:rsidRDefault="00DA1579" w:rsidP="00DD760A">
            <w:pPr>
              <w:ind w:firstLine="0"/>
              <w:jc w:val="center"/>
              <w:rPr>
                <w:sz w:val="28"/>
                <w:szCs w:val="28"/>
                <w:lang w:eastAsia="uk-UA"/>
              </w:rPr>
            </w:pPr>
          </w:p>
        </w:tc>
        <w:tc>
          <w:tcPr>
            <w:tcW w:w="3245" w:type="dxa"/>
            <w:noWrap/>
            <w:vAlign w:val="center"/>
          </w:tcPr>
          <w:p w:rsidR="00DA1579" w:rsidRPr="006B2F22" w:rsidRDefault="00DA1579" w:rsidP="00DD760A">
            <w:pPr>
              <w:ind w:firstLine="0"/>
              <w:jc w:val="center"/>
              <w:rPr>
                <w:sz w:val="28"/>
                <w:szCs w:val="28"/>
              </w:rPr>
            </w:pPr>
            <w:r w:rsidRPr="006B2F22">
              <w:rPr>
                <w:sz w:val="28"/>
                <w:szCs w:val="28"/>
              </w:rPr>
              <w:t>ПНВП «Промприлад»</w:t>
            </w:r>
          </w:p>
          <w:p w:rsidR="00DA1579" w:rsidRPr="006B2F22" w:rsidRDefault="00DA1579" w:rsidP="00DD760A">
            <w:pPr>
              <w:ind w:firstLine="0"/>
              <w:jc w:val="center"/>
              <w:rPr>
                <w:sz w:val="28"/>
                <w:szCs w:val="28"/>
                <w:lang w:eastAsia="uk-UA"/>
              </w:rPr>
            </w:pPr>
            <w:r w:rsidRPr="006B2F22">
              <w:rPr>
                <w:sz w:val="28"/>
                <w:szCs w:val="28"/>
              </w:rPr>
              <w:t>м. Житомир</w:t>
            </w:r>
          </w:p>
        </w:tc>
        <w:tc>
          <w:tcPr>
            <w:tcW w:w="1595" w:type="dxa"/>
            <w:vAlign w:val="center"/>
          </w:tcPr>
          <w:p w:rsidR="00DA1579" w:rsidRPr="006B2F22" w:rsidRDefault="00DA1579" w:rsidP="00DD760A">
            <w:pPr>
              <w:ind w:firstLine="0"/>
              <w:jc w:val="center"/>
              <w:rPr>
                <w:sz w:val="28"/>
                <w:szCs w:val="28"/>
              </w:rPr>
            </w:pPr>
            <w:r w:rsidRPr="006B2F22">
              <w:rPr>
                <w:sz w:val="28"/>
                <w:szCs w:val="28"/>
              </w:rPr>
              <w:t>штук</w:t>
            </w:r>
          </w:p>
        </w:tc>
        <w:tc>
          <w:tcPr>
            <w:tcW w:w="1075" w:type="dxa"/>
            <w:noWrap/>
            <w:vAlign w:val="center"/>
          </w:tcPr>
          <w:p w:rsidR="00DA1579" w:rsidRPr="006B2F22" w:rsidRDefault="00DA1579" w:rsidP="00DD760A">
            <w:pPr>
              <w:ind w:firstLine="0"/>
              <w:jc w:val="center"/>
              <w:rPr>
                <w:sz w:val="28"/>
                <w:szCs w:val="28"/>
                <w:lang w:eastAsia="uk-UA"/>
              </w:rPr>
            </w:pPr>
            <w:r w:rsidRPr="006B2F22">
              <w:rPr>
                <w:sz w:val="28"/>
                <w:szCs w:val="28"/>
                <w:lang w:eastAsia="uk-UA"/>
              </w:rPr>
              <w:t>1</w:t>
            </w:r>
          </w:p>
        </w:tc>
      </w:tr>
      <w:tr w:rsidR="00DA1579" w:rsidRPr="006B2F22" w:rsidTr="00DA1579">
        <w:trPr>
          <w:trHeight w:val="1635"/>
          <w:jc w:val="center"/>
        </w:trPr>
        <w:tc>
          <w:tcPr>
            <w:tcW w:w="1533" w:type="dxa"/>
            <w:vAlign w:val="center"/>
          </w:tcPr>
          <w:p w:rsidR="00DA1579" w:rsidRPr="006B2F22" w:rsidRDefault="00DA1579" w:rsidP="00DD760A">
            <w:pPr>
              <w:ind w:firstLine="0"/>
              <w:jc w:val="center"/>
              <w:rPr>
                <w:sz w:val="28"/>
                <w:szCs w:val="28"/>
              </w:rPr>
            </w:pPr>
            <w:r w:rsidRPr="006B2F22">
              <w:rPr>
                <w:sz w:val="28"/>
                <w:szCs w:val="28"/>
              </w:rPr>
              <w:t>2-1</w:t>
            </w:r>
          </w:p>
        </w:tc>
        <w:tc>
          <w:tcPr>
            <w:tcW w:w="5564" w:type="dxa"/>
            <w:noWrap/>
            <w:vAlign w:val="center"/>
          </w:tcPr>
          <w:p w:rsidR="00DA1579" w:rsidRPr="006B2F22" w:rsidRDefault="00DA1579" w:rsidP="00DD760A">
            <w:pPr>
              <w:ind w:firstLine="0"/>
              <w:jc w:val="center"/>
              <w:rPr>
                <w:sz w:val="28"/>
                <w:szCs w:val="28"/>
              </w:rPr>
            </w:pPr>
            <w:r w:rsidRPr="006B2F22">
              <w:rPr>
                <w:sz w:val="28"/>
                <w:szCs w:val="28"/>
              </w:rPr>
              <w:t>Датчик концентрації органічних забруднень</w:t>
            </w:r>
          </w:p>
        </w:tc>
        <w:tc>
          <w:tcPr>
            <w:tcW w:w="1687" w:type="dxa"/>
            <w:noWrap/>
            <w:vAlign w:val="center"/>
          </w:tcPr>
          <w:p w:rsidR="00DA1579" w:rsidRPr="006B2F22" w:rsidRDefault="00DA1579" w:rsidP="00DD760A">
            <w:pPr>
              <w:ind w:firstLine="0"/>
              <w:jc w:val="center"/>
              <w:rPr>
                <w:sz w:val="28"/>
                <w:szCs w:val="28"/>
              </w:rPr>
            </w:pPr>
            <w:r w:rsidRPr="006B2F22">
              <w:rPr>
                <w:sz w:val="28"/>
                <w:szCs w:val="28"/>
              </w:rPr>
              <w:t>STIP-scan</w:t>
            </w:r>
          </w:p>
        </w:tc>
        <w:tc>
          <w:tcPr>
            <w:tcW w:w="3245" w:type="dxa"/>
            <w:noWrap/>
            <w:vAlign w:val="center"/>
          </w:tcPr>
          <w:p w:rsidR="00DA1579" w:rsidRPr="006B2F22" w:rsidRDefault="00DA1579" w:rsidP="00DD760A">
            <w:pPr>
              <w:ind w:firstLine="0"/>
              <w:jc w:val="center"/>
              <w:rPr>
                <w:sz w:val="28"/>
                <w:szCs w:val="28"/>
              </w:rPr>
            </w:pPr>
            <w:r w:rsidRPr="006B2F22">
              <w:rPr>
                <w:sz w:val="28"/>
                <w:szCs w:val="28"/>
              </w:rPr>
              <w:t>ТОВ</w:t>
            </w:r>
            <w:r w:rsidRPr="006B2F22">
              <w:rPr>
                <w:color w:val="333333"/>
                <w:sz w:val="28"/>
                <w:szCs w:val="28"/>
                <w:shd w:val="clear" w:color="auto" w:fill="FFFFFF"/>
              </w:rPr>
              <w:t>Endress+Hauser</w:t>
            </w:r>
          </w:p>
          <w:p w:rsidR="00DA1579" w:rsidRPr="006B2F22" w:rsidRDefault="00DA1579" w:rsidP="00DD760A">
            <w:pPr>
              <w:keepNext/>
              <w:ind w:firstLine="0"/>
              <w:jc w:val="center"/>
              <w:outlineLvl w:val="0"/>
              <w:rPr>
                <w:bCs/>
                <w:kern w:val="32"/>
                <w:sz w:val="28"/>
                <w:szCs w:val="28"/>
              </w:rPr>
            </w:pPr>
            <w:r w:rsidRPr="006B2F22">
              <w:rPr>
                <w:sz w:val="28"/>
                <w:szCs w:val="28"/>
              </w:rPr>
              <w:t>м Райнах (Швейцарія)</w:t>
            </w:r>
          </w:p>
        </w:tc>
        <w:tc>
          <w:tcPr>
            <w:tcW w:w="1595" w:type="dxa"/>
            <w:vAlign w:val="center"/>
          </w:tcPr>
          <w:p w:rsidR="00DA1579" w:rsidRPr="006B2F22" w:rsidRDefault="00DA1579" w:rsidP="00DD760A">
            <w:pPr>
              <w:ind w:firstLine="0"/>
              <w:jc w:val="center"/>
              <w:rPr>
                <w:sz w:val="28"/>
                <w:szCs w:val="28"/>
              </w:rPr>
            </w:pPr>
            <w:r w:rsidRPr="006B2F22">
              <w:rPr>
                <w:sz w:val="28"/>
                <w:szCs w:val="28"/>
              </w:rPr>
              <w:t>штук</w:t>
            </w:r>
          </w:p>
        </w:tc>
        <w:tc>
          <w:tcPr>
            <w:tcW w:w="1075" w:type="dxa"/>
            <w:noWrap/>
            <w:vAlign w:val="center"/>
          </w:tcPr>
          <w:p w:rsidR="00DA1579" w:rsidRPr="006B2F22" w:rsidRDefault="00DA1579" w:rsidP="00DD760A">
            <w:pPr>
              <w:ind w:firstLine="0"/>
              <w:jc w:val="center"/>
              <w:rPr>
                <w:sz w:val="28"/>
                <w:szCs w:val="28"/>
              </w:rPr>
            </w:pPr>
            <w:r w:rsidRPr="006B2F22">
              <w:rPr>
                <w:sz w:val="28"/>
                <w:szCs w:val="28"/>
              </w:rPr>
              <w:t>1</w:t>
            </w:r>
          </w:p>
        </w:tc>
      </w:tr>
    </w:tbl>
    <w:p w:rsidR="00DD760A" w:rsidRPr="006B2F22" w:rsidRDefault="00DD760A" w:rsidP="00DA1579">
      <w:pPr>
        <w:jc w:val="right"/>
        <w:rPr>
          <w:sz w:val="28"/>
          <w:szCs w:val="28"/>
        </w:rPr>
      </w:pPr>
    </w:p>
    <w:p w:rsidR="00DD760A" w:rsidRPr="006B2F22" w:rsidRDefault="004B3133">
      <w:pPr>
        <w:spacing w:after="200" w:line="276" w:lineRule="auto"/>
        <w:ind w:firstLine="0"/>
        <w:jc w:val="left"/>
        <w:rPr>
          <w:sz w:val="28"/>
          <w:szCs w:val="28"/>
        </w:rPr>
      </w:pPr>
      <w:r>
        <w:rPr>
          <w:noProof/>
          <w:sz w:val="28"/>
          <w:szCs w:val="28"/>
          <w:lang w:val="ru-RU"/>
        </w:rPr>
        <mc:AlternateContent>
          <mc:Choice Requires="wps">
            <w:drawing>
              <wp:anchor distT="0" distB="0" distL="114300" distR="114300" simplePos="0" relativeHeight="251673600" behindDoc="0" locked="0" layoutInCell="1" allowOverlap="1">
                <wp:simplePos x="0" y="0"/>
                <wp:positionH relativeFrom="column">
                  <wp:posOffset>8987790</wp:posOffset>
                </wp:positionH>
                <wp:positionV relativeFrom="paragraph">
                  <wp:posOffset>524510</wp:posOffset>
                </wp:positionV>
                <wp:extent cx="465455" cy="365760"/>
                <wp:effectExtent l="3810" t="0" r="1905" b="0"/>
                <wp:wrapNone/>
                <wp:docPr id="7" name="Rectangle 4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465455" cy="3657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1139" w:rsidRDefault="007A1139" w:rsidP="00F7330C">
                            <w:pPr>
                              <w:ind w:firstLine="0"/>
                            </w:pPr>
                            <w:r>
                              <w:t>81</w:t>
                            </w: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95" o:spid="_x0000_s1232" style="position:absolute;margin-left:707.7pt;margin-top:41.3pt;width:36.65pt;height:28.8pt;rotation:90;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" filled="f" stroked="f">
                <v:textbox style="layout-flow:vertical">
                  <w:txbxContent>
                    <w:p w:rsidR="007A1139" w:rsidRDefault="007A1139" w:rsidP="00F7330C">
                      <w:pPr>
                        <w:ind w:firstLine="0"/>
                      </w:pPr>
                      <w:r>
                        <w:t>81</w:t>
                      </w:r>
                    </w:p>
                  </w:txbxContent>
                </v:textbox>
              </v:rect>
            </w:pict>
          </mc:Fallback>
        </mc:AlternateContent>
      </w:r>
      <w:r w:rsidR="00DD760A" w:rsidRPr="006B2F22">
        <w:rPr>
          <w:sz w:val="28"/>
          <w:szCs w:val="28"/>
        </w:rPr>
        <w:br w:type="page"/>
      </w:r>
    </w:p>
    <w:p w:rsidR="00DA1579" w:rsidRPr="006B2F22" w:rsidRDefault="00DD760A" w:rsidP="00DA1579">
      <w:pPr>
        <w:jc w:val="right"/>
        <w:rPr>
          <w:sz w:val="28"/>
          <w:szCs w:val="28"/>
        </w:rPr>
      </w:pPr>
      <w:r w:rsidRPr="006B2F22">
        <w:rPr>
          <w:sz w:val="28"/>
          <w:szCs w:val="28"/>
        </w:rPr>
        <w:lastRenderedPageBreak/>
        <w:t>Закінчення</w:t>
      </w:r>
      <w:r w:rsidR="00DA1579" w:rsidRPr="006B2F22">
        <w:rPr>
          <w:sz w:val="28"/>
          <w:szCs w:val="28"/>
        </w:rPr>
        <w:t xml:space="preserve"> таблиці 4.3</w:t>
      </w:r>
    </w:p>
    <w:p w:rsidR="00DA1579" w:rsidRPr="006B2F22" w:rsidRDefault="00DA1579" w:rsidP="00DA1579">
      <w:pPr>
        <w:jc w:val="center"/>
        <w:rPr>
          <w:sz w:val="28"/>
          <w:szCs w:val="28"/>
        </w:rPr>
      </w:pPr>
    </w:p>
    <w:tbl>
      <w:tblPr>
        <w:tblStyle w:val="af5"/>
        <w:tblW w:w="15056" w:type="dxa"/>
        <w:jc w:val="center"/>
        <w:tblLook w:val="0000" w:firstRow="0" w:lastRow="0" w:firstColumn="0" w:lastColumn="0" w:noHBand="0" w:noVBand="0"/>
      </w:tblPr>
      <w:tblGrid>
        <w:gridCol w:w="1516"/>
        <w:gridCol w:w="5564"/>
        <w:gridCol w:w="2066"/>
        <w:gridCol w:w="27"/>
        <w:gridCol w:w="3223"/>
        <w:gridCol w:w="1585"/>
        <w:gridCol w:w="1066"/>
        <w:gridCol w:w="9"/>
      </w:tblGrid>
      <w:tr w:rsidR="00DA1579" w:rsidRPr="006B2F22" w:rsidTr="00DA1579">
        <w:trPr>
          <w:trHeight w:val="258"/>
          <w:jc w:val="center"/>
        </w:trPr>
        <w:tc>
          <w:tcPr>
            <w:tcW w:w="1516" w:type="dxa"/>
            <w:vAlign w:val="center"/>
          </w:tcPr>
          <w:p w:rsidR="00DA1579" w:rsidRPr="006B2F22" w:rsidRDefault="00DA1579" w:rsidP="00DD760A">
            <w:pPr>
              <w:ind w:hanging="7"/>
              <w:jc w:val="center"/>
              <w:rPr>
                <w:sz w:val="28"/>
                <w:szCs w:val="28"/>
              </w:rPr>
            </w:pPr>
            <w:r w:rsidRPr="006B2F22">
              <w:rPr>
                <w:sz w:val="28"/>
                <w:szCs w:val="28"/>
              </w:rPr>
              <w:t>1</w:t>
            </w:r>
          </w:p>
        </w:tc>
        <w:tc>
          <w:tcPr>
            <w:tcW w:w="5564" w:type="dxa"/>
            <w:noWrap/>
            <w:vAlign w:val="center"/>
          </w:tcPr>
          <w:p w:rsidR="00DA1579" w:rsidRPr="006B2F22" w:rsidRDefault="00DA1579" w:rsidP="00DD760A">
            <w:pPr>
              <w:ind w:hanging="7"/>
              <w:jc w:val="center"/>
              <w:rPr>
                <w:sz w:val="28"/>
                <w:szCs w:val="28"/>
              </w:rPr>
            </w:pPr>
            <w:r w:rsidRPr="006B2F22">
              <w:rPr>
                <w:sz w:val="28"/>
                <w:szCs w:val="28"/>
              </w:rPr>
              <w:t>2</w:t>
            </w:r>
          </w:p>
        </w:tc>
        <w:tc>
          <w:tcPr>
            <w:tcW w:w="2066" w:type="dxa"/>
            <w:noWrap/>
            <w:vAlign w:val="center"/>
          </w:tcPr>
          <w:p w:rsidR="00DA1579" w:rsidRPr="006B2F22" w:rsidRDefault="00DA1579" w:rsidP="00DD760A">
            <w:pPr>
              <w:ind w:hanging="7"/>
              <w:jc w:val="center"/>
              <w:rPr>
                <w:sz w:val="28"/>
                <w:szCs w:val="28"/>
              </w:rPr>
            </w:pPr>
            <w:r w:rsidRPr="006B2F22">
              <w:rPr>
                <w:sz w:val="28"/>
                <w:szCs w:val="28"/>
              </w:rPr>
              <w:t>3</w:t>
            </w:r>
          </w:p>
        </w:tc>
        <w:tc>
          <w:tcPr>
            <w:tcW w:w="3250" w:type="dxa"/>
            <w:gridSpan w:val="2"/>
            <w:noWrap/>
            <w:vAlign w:val="center"/>
          </w:tcPr>
          <w:p w:rsidR="00DA1579" w:rsidRPr="006B2F22" w:rsidRDefault="00DA1579" w:rsidP="00DD760A">
            <w:pPr>
              <w:ind w:hanging="7"/>
              <w:jc w:val="center"/>
              <w:rPr>
                <w:sz w:val="28"/>
                <w:szCs w:val="28"/>
              </w:rPr>
            </w:pPr>
            <w:r w:rsidRPr="006B2F22">
              <w:rPr>
                <w:sz w:val="28"/>
                <w:szCs w:val="28"/>
              </w:rPr>
              <w:t>4</w:t>
            </w:r>
          </w:p>
        </w:tc>
        <w:tc>
          <w:tcPr>
            <w:tcW w:w="1585" w:type="dxa"/>
            <w:vAlign w:val="center"/>
          </w:tcPr>
          <w:p w:rsidR="00DA1579" w:rsidRPr="006B2F22" w:rsidRDefault="00DA1579" w:rsidP="00DD760A">
            <w:pPr>
              <w:ind w:hanging="7"/>
              <w:jc w:val="center"/>
              <w:rPr>
                <w:sz w:val="28"/>
                <w:szCs w:val="28"/>
              </w:rPr>
            </w:pPr>
            <w:r w:rsidRPr="006B2F22">
              <w:rPr>
                <w:sz w:val="28"/>
                <w:szCs w:val="28"/>
              </w:rPr>
              <w:t>5</w:t>
            </w:r>
          </w:p>
        </w:tc>
        <w:tc>
          <w:tcPr>
            <w:tcW w:w="1075" w:type="dxa"/>
            <w:gridSpan w:val="2"/>
            <w:noWrap/>
            <w:vAlign w:val="center"/>
          </w:tcPr>
          <w:p w:rsidR="00DA1579" w:rsidRPr="006B2F22" w:rsidRDefault="00DA1579" w:rsidP="00DD760A">
            <w:pPr>
              <w:ind w:hanging="7"/>
              <w:jc w:val="center"/>
              <w:rPr>
                <w:sz w:val="28"/>
                <w:szCs w:val="28"/>
              </w:rPr>
            </w:pPr>
            <w:r w:rsidRPr="006B2F22">
              <w:rPr>
                <w:sz w:val="28"/>
                <w:szCs w:val="28"/>
              </w:rPr>
              <w:t>6</w:t>
            </w:r>
          </w:p>
        </w:tc>
      </w:tr>
      <w:tr w:rsidR="00DA1579" w:rsidRPr="006B2F22" w:rsidTr="00DA1579">
        <w:trPr>
          <w:trHeight w:val="258"/>
          <w:jc w:val="center"/>
        </w:trPr>
        <w:tc>
          <w:tcPr>
            <w:tcW w:w="1516" w:type="dxa"/>
            <w:vAlign w:val="center"/>
          </w:tcPr>
          <w:p w:rsidR="00DA1579" w:rsidRPr="006B2F22" w:rsidRDefault="00DA1579" w:rsidP="00DD760A">
            <w:pPr>
              <w:ind w:hanging="7"/>
              <w:jc w:val="center"/>
              <w:rPr>
                <w:sz w:val="28"/>
                <w:szCs w:val="28"/>
              </w:rPr>
            </w:pPr>
            <w:r w:rsidRPr="006B2F22">
              <w:rPr>
                <w:sz w:val="28"/>
                <w:szCs w:val="28"/>
              </w:rPr>
              <w:t>2-2;2-5</w:t>
            </w:r>
          </w:p>
        </w:tc>
        <w:tc>
          <w:tcPr>
            <w:tcW w:w="5564" w:type="dxa"/>
            <w:noWrap/>
            <w:vAlign w:val="center"/>
          </w:tcPr>
          <w:p w:rsidR="00DA1579" w:rsidRPr="006B2F22" w:rsidRDefault="00DA1579" w:rsidP="00DD760A">
            <w:pPr>
              <w:ind w:hanging="7"/>
              <w:jc w:val="center"/>
              <w:rPr>
                <w:sz w:val="28"/>
                <w:szCs w:val="28"/>
              </w:rPr>
            </w:pPr>
            <w:r w:rsidRPr="006B2F22">
              <w:rPr>
                <w:sz w:val="28"/>
                <w:szCs w:val="28"/>
              </w:rPr>
              <w:t>Регулятор потоку</w:t>
            </w:r>
          </w:p>
        </w:tc>
        <w:tc>
          <w:tcPr>
            <w:tcW w:w="2066" w:type="dxa"/>
            <w:noWrap/>
            <w:vAlign w:val="center"/>
          </w:tcPr>
          <w:p w:rsidR="00DA1579" w:rsidRPr="006B2F22" w:rsidRDefault="00DA1579" w:rsidP="00DD760A">
            <w:pPr>
              <w:ind w:hanging="7"/>
              <w:jc w:val="center"/>
              <w:rPr>
                <w:sz w:val="28"/>
                <w:szCs w:val="28"/>
              </w:rPr>
            </w:pPr>
            <w:r w:rsidRPr="006B2F22">
              <w:rPr>
                <w:sz w:val="28"/>
                <w:szCs w:val="28"/>
              </w:rPr>
              <w:t>Promag 50L</w:t>
            </w:r>
          </w:p>
        </w:tc>
        <w:tc>
          <w:tcPr>
            <w:tcW w:w="3250" w:type="dxa"/>
            <w:gridSpan w:val="2"/>
            <w:noWrap/>
            <w:vAlign w:val="center"/>
          </w:tcPr>
          <w:p w:rsidR="00DA1579" w:rsidRPr="006B2F22" w:rsidRDefault="00DA1579" w:rsidP="00DD760A">
            <w:pPr>
              <w:ind w:hanging="7"/>
              <w:jc w:val="center"/>
              <w:rPr>
                <w:sz w:val="28"/>
                <w:szCs w:val="28"/>
              </w:rPr>
            </w:pPr>
            <w:r w:rsidRPr="006B2F22">
              <w:rPr>
                <w:sz w:val="28"/>
                <w:szCs w:val="28"/>
              </w:rPr>
              <w:t>ТОВ</w:t>
            </w:r>
            <w:r w:rsidRPr="006B2F22">
              <w:rPr>
                <w:color w:val="333333"/>
                <w:sz w:val="28"/>
                <w:szCs w:val="28"/>
                <w:shd w:val="clear" w:color="auto" w:fill="FFFFFF"/>
              </w:rPr>
              <w:t>Endress+Hauser</w:t>
            </w:r>
          </w:p>
          <w:p w:rsidR="00DA1579" w:rsidRPr="006B2F22" w:rsidRDefault="00DA1579" w:rsidP="00DD760A">
            <w:pPr>
              <w:keepNext/>
              <w:ind w:hanging="7"/>
              <w:jc w:val="center"/>
              <w:outlineLvl w:val="0"/>
              <w:rPr>
                <w:bCs/>
                <w:kern w:val="32"/>
                <w:sz w:val="28"/>
                <w:szCs w:val="28"/>
              </w:rPr>
            </w:pPr>
            <w:r w:rsidRPr="006B2F22">
              <w:rPr>
                <w:sz w:val="28"/>
                <w:szCs w:val="28"/>
              </w:rPr>
              <w:t>м Райнах (Швейцарія)</w:t>
            </w:r>
          </w:p>
        </w:tc>
        <w:tc>
          <w:tcPr>
            <w:tcW w:w="1585" w:type="dxa"/>
            <w:vAlign w:val="center"/>
          </w:tcPr>
          <w:p w:rsidR="00DA1579" w:rsidRPr="006B2F22" w:rsidRDefault="00DA1579" w:rsidP="00DD760A">
            <w:pPr>
              <w:ind w:hanging="7"/>
              <w:jc w:val="center"/>
            </w:pPr>
            <w:r w:rsidRPr="006B2F22">
              <w:rPr>
                <w:sz w:val="28"/>
                <w:szCs w:val="28"/>
              </w:rPr>
              <w:t>штук</w:t>
            </w:r>
          </w:p>
        </w:tc>
        <w:tc>
          <w:tcPr>
            <w:tcW w:w="1075" w:type="dxa"/>
            <w:gridSpan w:val="2"/>
            <w:noWrap/>
            <w:vAlign w:val="center"/>
          </w:tcPr>
          <w:p w:rsidR="00DA1579" w:rsidRPr="006B2F22" w:rsidRDefault="00DA1579" w:rsidP="00DD760A">
            <w:pPr>
              <w:ind w:hanging="7"/>
              <w:jc w:val="center"/>
              <w:rPr>
                <w:sz w:val="28"/>
                <w:szCs w:val="28"/>
              </w:rPr>
            </w:pPr>
            <w:r w:rsidRPr="006B2F22">
              <w:rPr>
                <w:sz w:val="28"/>
                <w:szCs w:val="28"/>
              </w:rPr>
              <w:t>2</w:t>
            </w:r>
          </w:p>
        </w:tc>
      </w:tr>
      <w:tr w:rsidR="00DA1579" w:rsidRPr="006B2F22" w:rsidTr="00DA1579">
        <w:trPr>
          <w:trHeight w:val="258"/>
          <w:jc w:val="center"/>
        </w:trPr>
        <w:tc>
          <w:tcPr>
            <w:tcW w:w="1516" w:type="dxa"/>
            <w:vAlign w:val="center"/>
          </w:tcPr>
          <w:p w:rsidR="00DA1579" w:rsidRPr="006B2F22" w:rsidRDefault="00DA1579" w:rsidP="00DD760A">
            <w:pPr>
              <w:ind w:hanging="7"/>
              <w:jc w:val="center"/>
              <w:rPr>
                <w:sz w:val="28"/>
                <w:szCs w:val="28"/>
                <w:lang w:eastAsia="uk-UA"/>
              </w:rPr>
            </w:pPr>
            <w:r w:rsidRPr="006B2F22">
              <w:rPr>
                <w:sz w:val="28"/>
                <w:szCs w:val="28"/>
                <w:lang w:eastAsia="uk-UA"/>
              </w:rPr>
              <w:t>2-3;3-2</w:t>
            </w:r>
          </w:p>
        </w:tc>
        <w:tc>
          <w:tcPr>
            <w:tcW w:w="5564" w:type="dxa"/>
            <w:noWrap/>
            <w:vAlign w:val="center"/>
          </w:tcPr>
          <w:p w:rsidR="00DA1579" w:rsidRPr="006B2F22" w:rsidRDefault="00DA1579" w:rsidP="00DD760A">
            <w:pPr>
              <w:ind w:hanging="7"/>
              <w:jc w:val="center"/>
              <w:rPr>
                <w:sz w:val="28"/>
                <w:szCs w:val="28"/>
                <w:lang w:eastAsia="uk-UA"/>
              </w:rPr>
            </w:pPr>
            <w:r w:rsidRPr="006B2F22">
              <w:rPr>
                <w:sz w:val="28"/>
                <w:szCs w:val="28"/>
              </w:rPr>
              <w:t>Регулятор співвідношення</w:t>
            </w:r>
          </w:p>
        </w:tc>
        <w:tc>
          <w:tcPr>
            <w:tcW w:w="2066" w:type="dxa"/>
            <w:noWrap/>
            <w:vAlign w:val="center"/>
          </w:tcPr>
          <w:p w:rsidR="00DA1579" w:rsidRPr="006B2F22" w:rsidRDefault="00DA1579" w:rsidP="00DD760A">
            <w:pPr>
              <w:ind w:hanging="7"/>
              <w:jc w:val="center"/>
              <w:rPr>
                <w:sz w:val="28"/>
                <w:szCs w:val="28"/>
                <w:lang w:eastAsia="uk-UA"/>
              </w:rPr>
            </w:pPr>
            <w:r w:rsidRPr="006B2F22">
              <w:rPr>
                <w:color w:val="000000"/>
                <w:sz w:val="28"/>
                <w:szCs w:val="28"/>
                <w:lang w:eastAsia="uk-UA" w:bidi="uk-UA"/>
              </w:rPr>
              <w:t xml:space="preserve">МИМП </w:t>
            </w:r>
          </w:p>
          <w:p w:rsidR="00DA1579" w:rsidRPr="006B2F22" w:rsidRDefault="00DA1579" w:rsidP="00DD760A">
            <w:pPr>
              <w:ind w:hanging="7"/>
              <w:jc w:val="center"/>
              <w:rPr>
                <w:sz w:val="28"/>
                <w:szCs w:val="28"/>
                <w:lang w:eastAsia="uk-UA"/>
              </w:rPr>
            </w:pPr>
          </w:p>
        </w:tc>
        <w:tc>
          <w:tcPr>
            <w:tcW w:w="3250" w:type="dxa"/>
            <w:gridSpan w:val="2"/>
            <w:noWrap/>
            <w:vAlign w:val="center"/>
          </w:tcPr>
          <w:p w:rsidR="00DA1579" w:rsidRPr="006B2F22" w:rsidRDefault="00DA1579" w:rsidP="00DD760A">
            <w:pPr>
              <w:ind w:hanging="7"/>
              <w:jc w:val="center"/>
              <w:rPr>
                <w:bCs/>
                <w:kern w:val="32"/>
                <w:sz w:val="28"/>
                <w:szCs w:val="28"/>
              </w:rPr>
            </w:pPr>
            <w:r w:rsidRPr="006B2F22">
              <w:rPr>
                <w:bCs/>
                <w:kern w:val="32"/>
                <w:sz w:val="28"/>
                <w:szCs w:val="28"/>
              </w:rPr>
              <w:t>ТОВ «Промстройкомплект»</w:t>
            </w:r>
          </w:p>
          <w:p w:rsidR="00DA1579" w:rsidRPr="006B2F22" w:rsidRDefault="00DA1579" w:rsidP="00DD760A">
            <w:pPr>
              <w:ind w:hanging="7"/>
              <w:jc w:val="center"/>
              <w:rPr>
                <w:sz w:val="28"/>
                <w:szCs w:val="28"/>
                <w:lang w:eastAsia="uk-UA"/>
              </w:rPr>
            </w:pPr>
            <w:r w:rsidRPr="006B2F22">
              <w:rPr>
                <w:bCs/>
                <w:kern w:val="32"/>
                <w:sz w:val="28"/>
                <w:szCs w:val="28"/>
              </w:rPr>
              <w:t>м. Іжевськ</w:t>
            </w:r>
          </w:p>
        </w:tc>
        <w:tc>
          <w:tcPr>
            <w:tcW w:w="1585" w:type="dxa"/>
            <w:vAlign w:val="center"/>
          </w:tcPr>
          <w:p w:rsidR="00DA1579" w:rsidRPr="006B2F22" w:rsidRDefault="00DA1579" w:rsidP="00DD760A">
            <w:pPr>
              <w:ind w:hanging="7"/>
              <w:jc w:val="center"/>
            </w:pPr>
            <w:r w:rsidRPr="006B2F22">
              <w:rPr>
                <w:sz w:val="28"/>
                <w:szCs w:val="28"/>
              </w:rPr>
              <w:t>штук</w:t>
            </w:r>
          </w:p>
        </w:tc>
        <w:tc>
          <w:tcPr>
            <w:tcW w:w="1075" w:type="dxa"/>
            <w:gridSpan w:val="2"/>
            <w:noWrap/>
            <w:vAlign w:val="center"/>
          </w:tcPr>
          <w:p w:rsidR="00DA1579" w:rsidRPr="006B2F22" w:rsidRDefault="00DA1579" w:rsidP="00DD760A">
            <w:pPr>
              <w:ind w:hanging="7"/>
              <w:jc w:val="center"/>
              <w:rPr>
                <w:sz w:val="28"/>
                <w:szCs w:val="28"/>
                <w:lang w:eastAsia="uk-UA"/>
              </w:rPr>
            </w:pPr>
            <w:r w:rsidRPr="006B2F22">
              <w:rPr>
                <w:sz w:val="28"/>
                <w:szCs w:val="28"/>
                <w:lang w:eastAsia="uk-UA"/>
              </w:rPr>
              <w:t>2</w:t>
            </w:r>
          </w:p>
        </w:tc>
      </w:tr>
      <w:tr w:rsidR="00DA1579" w:rsidRPr="006B2F22" w:rsidTr="00DA1579">
        <w:trPr>
          <w:trHeight w:val="776"/>
          <w:jc w:val="center"/>
        </w:trPr>
        <w:tc>
          <w:tcPr>
            <w:tcW w:w="1516" w:type="dxa"/>
            <w:vAlign w:val="center"/>
          </w:tcPr>
          <w:p w:rsidR="00DA1579" w:rsidRPr="006B2F22" w:rsidRDefault="00DA1579" w:rsidP="00DD760A">
            <w:pPr>
              <w:ind w:hanging="7"/>
              <w:jc w:val="center"/>
              <w:rPr>
                <w:sz w:val="28"/>
                <w:szCs w:val="28"/>
                <w:lang w:eastAsia="uk-UA"/>
              </w:rPr>
            </w:pPr>
            <w:r w:rsidRPr="006B2F22">
              <w:rPr>
                <w:sz w:val="28"/>
                <w:szCs w:val="28"/>
              </w:rPr>
              <w:t>2-4</w:t>
            </w:r>
          </w:p>
        </w:tc>
        <w:tc>
          <w:tcPr>
            <w:tcW w:w="5564" w:type="dxa"/>
            <w:noWrap/>
            <w:vAlign w:val="center"/>
          </w:tcPr>
          <w:p w:rsidR="00DA1579" w:rsidRPr="006B2F22" w:rsidRDefault="00DA1579" w:rsidP="00DD760A">
            <w:pPr>
              <w:ind w:hanging="7"/>
              <w:jc w:val="center"/>
              <w:rPr>
                <w:sz w:val="28"/>
                <w:szCs w:val="28"/>
                <w:lang w:eastAsia="uk-UA"/>
              </w:rPr>
            </w:pPr>
            <w:r w:rsidRPr="006B2F22">
              <w:rPr>
                <w:sz w:val="28"/>
                <w:szCs w:val="28"/>
              </w:rPr>
              <w:t>Нефелометрія CheckitDirect для вимірювання концентрації активного мулу</w:t>
            </w:r>
          </w:p>
        </w:tc>
        <w:tc>
          <w:tcPr>
            <w:tcW w:w="2066" w:type="dxa"/>
            <w:noWrap/>
            <w:vAlign w:val="center"/>
          </w:tcPr>
          <w:p w:rsidR="00DA1579" w:rsidRPr="006B2F22" w:rsidRDefault="00DA1579" w:rsidP="00DD760A">
            <w:pPr>
              <w:ind w:hanging="7"/>
              <w:jc w:val="center"/>
              <w:rPr>
                <w:sz w:val="28"/>
                <w:szCs w:val="28"/>
                <w:lang w:eastAsia="uk-UA"/>
              </w:rPr>
            </w:pPr>
            <w:r w:rsidRPr="006B2F22">
              <w:rPr>
                <w:sz w:val="28"/>
                <w:szCs w:val="28"/>
              </w:rPr>
              <w:t>CheckitDirec</w:t>
            </w:r>
          </w:p>
        </w:tc>
        <w:tc>
          <w:tcPr>
            <w:tcW w:w="3250" w:type="dxa"/>
            <w:gridSpan w:val="2"/>
            <w:noWrap/>
            <w:vAlign w:val="center"/>
          </w:tcPr>
          <w:p w:rsidR="00DA1579" w:rsidRPr="006B2F22" w:rsidRDefault="00DA1579" w:rsidP="00DD760A">
            <w:pPr>
              <w:keepNext/>
              <w:ind w:hanging="7"/>
              <w:jc w:val="center"/>
              <w:outlineLvl w:val="1"/>
              <w:rPr>
                <w:bCs/>
                <w:iCs/>
                <w:sz w:val="28"/>
                <w:szCs w:val="28"/>
              </w:rPr>
            </w:pPr>
            <w:r w:rsidRPr="006B2F22">
              <w:rPr>
                <w:bCs/>
                <w:iCs/>
                <w:sz w:val="28"/>
                <w:szCs w:val="28"/>
              </w:rPr>
              <w:t>ДП «Львівприлад»</w:t>
            </w:r>
          </w:p>
          <w:p w:rsidR="00DA1579" w:rsidRPr="006B2F22" w:rsidRDefault="00DA1579" w:rsidP="00DD760A">
            <w:pPr>
              <w:keepNext/>
              <w:ind w:hanging="7"/>
              <w:jc w:val="center"/>
              <w:outlineLvl w:val="1"/>
              <w:rPr>
                <w:bCs/>
                <w:iCs/>
                <w:sz w:val="28"/>
                <w:szCs w:val="28"/>
              </w:rPr>
            </w:pPr>
            <w:r w:rsidRPr="006B2F22">
              <w:rPr>
                <w:bCs/>
                <w:iCs/>
                <w:sz w:val="28"/>
                <w:szCs w:val="28"/>
              </w:rPr>
              <w:t>м. Львів</w:t>
            </w:r>
          </w:p>
        </w:tc>
        <w:tc>
          <w:tcPr>
            <w:tcW w:w="1585" w:type="dxa"/>
            <w:vAlign w:val="center"/>
          </w:tcPr>
          <w:p w:rsidR="00DA1579" w:rsidRPr="006B2F22" w:rsidRDefault="00DA1579" w:rsidP="00DD760A">
            <w:pPr>
              <w:ind w:hanging="7"/>
              <w:jc w:val="center"/>
            </w:pPr>
            <w:r w:rsidRPr="006B2F22">
              <w:rPr>
                <w:sz w:val="28"/>
                <w:szCs w:val="28"/>
              </w:rPr>
              <w:t>штук</w:t>
            </w:r>
          </w:p>
        </w:tc>
        <w:tc>
          <w:tcPr>
            <w:tcW w:w="1075" w:type="dxa"/>
            <w:gridSpan w:val="2"/>
            <w:noWrap/>
            <w:vAlign w:val="center"/>
          </w:tcPr>
          <w:p w:rsidR="00DA1579" w:rsidRPr="006B2F22" w:rsidRDefault="00DA1579" w:rsidP="00DD760A">
            <w:pPr>
              <w:ind w:hanging="7"/>
              <w:jc w:val="center"/>
              <w:rPr>
                <w:sz w:val="28"/>
                <w:szCs w:val="28"/>
                <w:lang w:eastAsia="uk-UA"/>
              </w:rPr>
            </w:pPr>
            <w:r w:rsidRPr="006B2F22">
              <w:rPr>
                <w:sz w:val="28"/>
                <w:szCs w:val="28"/>
              </w:rPr>
              <w:t>1</w:t>
            </w:r>
          </w:p>
        </w:tc>
      </w:tr>
      <w:tr w:rsidR="00DA1579" w:rsidRPr="006B2F22" w:rsidTr="00DA1579">
        <w:trPr>
          <w:trHeight w:val="1062"/>
          <w:jc w:val="center"/>
        </w:trPr>
        <w:tc>
          <w:tcPr>
            <w:tcW w:w="1516" w:type="dxa"/>
            <w:vAlign w:val="center"/>
          </w:tcPr>
          <w:p w:rsidR="00DA1579" w:rsidRPr="006B2F22" w:rsidRDefault="00DA1579" w:rsidP="00DD760A">
            <w:pPr>
              <w:ind w:hanging="7"/>
              <w:jc w:val="center"/>
              <w:rPr>
                <w:sz w:val="28"/>
                <w:szCs w:val="28"/>
                <w:lang w:eastAsia="uk-UA"/>
              </w:rPr>
            </w:pPr>
            <w:r w:rsidRPr="006B2F22">
              <w:rPr>
                <w:sz w:val="28"/>
                <w:szCs w:val="28"/>
              </w:rPr>
              <w:t>2-6;3-3</w:t>
            </w:r>
          </w:p>
        </w:tc>
        <w:tc>
          <w:tcPr>
            <w:tcW w:w="5564" w:type="dxa"/>
            <w:noWrap/>
            <w:vAlign w:val="center"/>
          </w:tcPr>
          <w:p w:rsidR="00DA1579" w:rsidRPr="006B2F22" w:rsidRDefault="00DA1579" w:rsidP="00DD760A">
            <w:pPr>
              <w:autoSpaceDE w:val="0"/>
              <w:autoSpaceDN w:val="0"/>
              <w:adjustRightInd w:val="0"/>
              <w:ind w:hanging="7"/>
              <w:jc w:val="center"/>
              <w:rPr>
                <w:sz w:val="28"/>
                <w:szCs w:val="28"/>
                <w:lang w:eastAsia="uk-UA"/>
              </w:rPr>
            </w:pPr>
            <w:r w:rsidRPr="006B2F22">
              <w:rPr>
                <w:sz w:val="28"/>
                <w:szCs w:val="28"/>
              </w:rPr>
              <w:t>Магнітний пускач</w:t>
            </w:r>
          </w:p>
        </w:tc>
        <w:tc>
          <w:tcPr>
            <w:tcW w:w="2066" w:type="dxa"/>
            <w:noWrap/>
            <w:vAlign w:val="center"/>
          </w:tcPr>
          <w:p w:rsidR="00DA1579" w:rsidRPr="006B2F22" w:rsidRDefault="00DA1579" w:rsidP="00DD760A">
            <w:pPr>
              <w:ind w:hanging="7"/>
              <w:jc w:val="center"/>
              <w:rPr>
                <w:sz w:val="28"/>
                <w:szCs w:val="28"/>
                <w:lang w:eastAsia="uk-UA"/>
              </w:rPr>
            </w:pPr>
            <w:r w:rsidRPr="006B2F22">
              <w:rPr>
                <w:sz w:val="28"/>
                <w:szCs w:val="28"/>
              </w:rPr>
              <w:t>САУ-М6</w:t>
            </w:r>
          </w:p>
        </w:tc>
        <w:tc>
          <w:tcPr>
            <w:tcW w:w="3250" w:type="dxa"/>
            <w:gridSpan w:val="2"/>
            <w:noWrap/>
            <w:vAlign w:val="center"/>
          </w:tcPr>
          <w:p w:rsidR="00DA1579" w:rsidRPr="006B2F22" w:rsidRDefault="00DA1579" w:rsidP="00DD760A">
            <w:pPr>
              <w:ind w:hanging="7"/>
              <w:jc w:val="center"/>
              <w:rPr>
                <w:sz w:val="28"/>
                <w:szCs w:val="28"/>
              </w:rPr>
            </w:pPr>
            <w:r w:rsidRPr="006B2F22">
              <w:rPr>
                <w:sz w:val="28"/>
                <w:szCs w:val="28"/>
              </w:rPr>
              <w:t>ПНВП «Промприлад»</w:t>
            </w:r>
          </w:p>
          <w:p w:rsidR="00DA1579" w:rsidRPr="006B2F22" w:rsidRDefault="00DA1579" w:rsidP="00DD760A">
            <w:pPr>
              <w:ind w:hanging="7"/>
              <w:jc w:val="center"/>
              <w:rPr>
                <w:sz w:val="28"/>
                <w:szCs w:val="28"/>
                <w:lang w:eastAsia="uk-UA"/>
              </w:rPr>
            </w:pPr>
            <w:r w:rsidRPr="006B2F22">
              <w:rPr>
                <w:sz w:val="28"/>
                <w:szCs w:val="28"/>
              </w:rPr>
              <w:t>м. Житомир</w:t>
            </w:r>
          </w:p>
        </w:tc>
        <w:tc>
          <w:tcPr>
            <w:tcW w:w="1585" w:type="dxa"/>
            <w:vAlign w:val="center"/>
          </w:tcPr>
          <w:p w:rsidR="00DA1579" w:rsidRPr="006B2F22" w:rsidRDefault="00DA1579" w:rsidP="00DD760A">
            <w:pPr>
              <w:ind w:hanging="7"/>
              <w:jc w:val="center"/>
            </w:pPr>
            <w:r w:rsidRPr="006B2F22">
              <w:rPr>
                <w:sz w:val="28"/>
                <w:szCs w:val="28"/>
              </w:rPr>
              <w:t>компл.</w:t>
            </w:r>
          </w:p>
        </w:tc>
        <w:tc>
          <w:tcPr>
            <w:tcW w:w="1075" w:type="dxa"/>
            <w:gridSpan w:val="2"/>
            <w:noWrap/>
            <w:vAlign w:val="center"/>
          </w:tcPr>
          <w:p w:rsidR="00DA1579" w:rsidRPr="006B2F22" w:rsidRDefault="00DA1579" w:rsidP="00DD760A">
            <w:pPr>
              <w:ind w:hanging="7"/>
              <w:jc w:val="center"/>
              <w:rPr>
                <w:sz w:val="28"/>
                <w:szCs w:val="28"/>
                <w:lang w:eastAsia="uk-UA"/>
              </w:rPr>
            </w:pPr>
            <w:r w:rsidRPr="006B2F22">
              <w:rPr>
                <w:sz w:val="28"/>
                <w:szCs w:val="28"/>
              </w:rPr>
              <w:t>2</w:t>
            </w:r>
          </w:p>
        </w:tc>
      </w:tr>
      <w:tr w:rsidR="00DA1579" w:rsidRPr="006B2F22" w:rsidTr="00DA1579">
        <w:trPr>
          <w:trHeight w:val="822"/>
          <w:jc w:val="center"/>
        </w:trPr>
        <w:tc>
          <w:tcPr>
            <w:tcW w:w="1516" w:type="dxa"/>
            <w:vAlign w:val="center"/>
          </w:tcPr>
          <w:p w:rsidR="00DA1579" w:rsidRPr="006B2F22" w:rsidRDefault="00DA1579" w:rsidP="00DD760A">
            <w:pPr>
              <w:ind w:hanging="7"/>
              <w:jc w:val="center"/>
              <w:rPr>
                <w:sz w:val="28"/>
                <w:szCs w:val="28"/>
              </w:rPr>
            </w:pPr>
            <w:r w:rsidRPr="006B2F22">
              <w:rPr>
                <w:sz w:val="28"/>
                <w:szCs w:val="28"/>
              </w:rPr>
              <w:t>2-7</w:t>
            </w:r>
          </w:p>
        </w:tc>
        <w:tc>
          <w:tcPr>
            <w:tcW w:w="5564" w:type="dxa"/>
            <w:noWrap/>
            <w:vAlign w:val="center"/>
          </w:tcPr>
          <w:p w:rsidR="00DA1579" w:rsidRPr="006B2F22" w:rsidRDefault="00DA1579" w:rsidP="00DD760A">
            <w:pPr>
              <w:ind w:hanging="7"/>
              <w:jc w:val="center"/>
              <w:rPr>
                <w:sz w:val="28"/>
                <w:szCs w:val="28"/>
              </w:rPr>
            </w:pPr>
            <w:r w:rsidRPr="006B2F22">
              <w:rPr>
                <w:sz w:val="28"/>
                <w:szCs w:val="28"/>
              </w:rPr>
              <w:t>Лампа електрична сигнальна</w:t>
            </w:r>
          </w:p>
        </w:tc>
        <w:tc>
          <w:tcPr>
            <w:tcW w:w="2066" w:type="dxa"/>
            <w:noWrap/>
            <w:vAlign w:val="center"/>
          </w:tcPr>
          <w:p w:rsidR="00DA1579" w:rsidRPr="006B2F22" w:rsidRDefault="00DA1579" w:rsidP="00DD760A">
            <w:pPr>
              <w:ind w:hanging="7"/>
              <w:jc w:val="center"/>
              <w:rPr>
                <w:sz w:val="28"/>
                <w:szCs w:val="28"/>
              </w:rPr>
            </w:pPr>
            <w:r w:rsidRPr="006B2F22">
              <w:rPr>
                <w:sz w:val="28"/>
                <w:szCs w:val="28"/>
              </w:rPr>
              <w:t>ЛС-151</w:t>
            </w:r>
          </w:p>
        </w:tc>
        <w:tc>
          <w:tcPr>
            <w:tcW w:w="3250" w:type="dxa"/>
            <w:gridSpan w:val="2"/>
            <w:noWrap/>
            <w:vAlign w:val="center"/>
          </w:tcPr>
          <w:p w:rsidR="00DA1579" w:rsidRPr="006B2F22" w:rsidRDefault="00DA1579" w:rsidP="00DD760A">
            <w:pPr>
              <w:ind w:hanging="7"/>
              <w:jc w:val="center"/>
              <w:rPr>
                <w:sz w:val="28"/>
                <w:szCs w:val="28"/>
              </w:rPr>
            </w:pPr>
            <w:r w:rsidRPr="006B2F22">
              <w:rPr>
                <w:sz w:val="28"/>
                <w:szCs w:val="28"/>
              </w:rPr>
              <w:t>НВО Електрохімія</w:t>
            </w:r>
          </w:p>
          <w:p w:rsidR="00DA1579" w:rsidRPr="006B2F22" w:rsidRDefault="00DA1579" w:rsidP="00DD760A">
            <w:pPr>
              <w:ind w:hanging="7"/>
              <w:jc w:val="center"/>
              <w:rPr>
                <w:sz w:val="28"/>
                <w:szCs w:val="28"/>
              </w:rPr>
            </w:pPr>
            <w:r w:rsidRPr="006B2F22">
              <w:rPr>
                <w:sz w:val="28"/>
                <w:szCs w:val="28"/>
              </w:rPr>
              <w:t>м. Луцьк</w:t>
            </w:r>
          </w:p>
        </w:tc>
        <w:tc>
          <w:tcPr>
            <w:tcW w:w="1585" w:type="dxa"/>
            <w:vAlign w:val="center"/>
          </w:tcPr>
          <w:p w:rsidR="00DA1579" w:rsidRPr="006B2F22" w:rsidRDefault="00DA1579" w:rsidP="00DD760A">
            <w:pPr>
              <w:ind w:hanging="7"/>
              <w:jc w:val="center"/>
            </w:pPr>
            <w:r w:rsidRPr="006B2F22">
              <w:rPr>
                <w:sz w:val="28"/>
                <w:szCs w:val="28"/>
              </w:rPr>
              <w:t>штук</w:t>
            </w:r>
          </w:p>
        </w:tc>
        <w:tc>
          <w:tcPr>
            <w:tcW w:w="1075" w:type="dxa"/>
            <w:gridSpan w:val="2"/>
            <w:noWrap/>
            <w:vAlign w:val="center"/>
          </w:tcPr>
          <w:p w:rsidR="00DA1579" w:rsidRPr="006B2F22" w:rsidRDefault="00DA1579" w:rsidP="00DD760A">
            <w:pPr>
              <w:ind w:hanging="7"/>
              <w:jc w:val="center"/>
              <w:rPr>
                <w:sz w:val="28"/>
                <w:szCs w:val="28"/>
              </w:rPr>
            </w:pPr>
            <w:r w:rsidRPr="006B2F22">
              <w:rPr>
                <w:sz w:val="28"/>
                <w:szCs w:val="28"/>
              </w:rPr>
              <w:t>1</w:t>
            </w:r>
          </w:p>
        </w:tc>
      </w:tr>
      <w:tr w:rsidR="00DA1579" w:rsidRPr="006B2F22" w:rsidTr="00DA1579">
        <w:trPr>
          <w:gridAfter w:val="1"/>
          <w:wAfter w:w="9" w:type="dxa"/>
          <w:trHeight w:val="258"/>
          <w:jc w:val="center"/>
        </w:trPr>
        <w:tc>
          <w:tcPr>
            <w:tcW w:w="1516" w:type="dxa"/>
            <w:vAlign w:val="center"/>
          </w:tcPr>
          <w:p w:rsidR="00DA1579" w:rsidRPr="006B2F22" w:rsidRDefault="00DA1579" w:rsidP="00DD760A">
            <w:pPr>
              <w:ind w:hanging="7"/>
              <w:jc w:val="center"/>
              <w:rPr>
                <w:sz w:val="28"/>
                <w:szCs w:val="28"/>
              </w:rPr>
            </w:pPr>
            <w:r w:rsidRPr="006B2F22">
              <w:rPr>
                <w:sz w:val="28"/>
                <w:szCs w:val="28"/>
              </w:rPr>
              <w:t>3-1</w:t>
            </w:r>
          </w:p>
        </w:tc>
        <w:tc>
          <w:tcPr>
            <w:tcW w:w="5564" w:type="dxa"/>
            <w:noWrap/>
            <w:vAlign w:val="center"/>
          </w:tcPr>
          <w:p w:rsidR="00DA1579" w:rsidRPr="006B2F22" w:rsidRDefault="00DA1579" w:rsidP="00DD760A">
            <w:pPr>
              <w:ind w:hanging="7"/>
              <w:jc w:val="center"/>
              <w:rPr>
                <w:sz w:val="28"/>
                <w:szCs w:val="28"/>
              </w:rPr>
            </w:pPr>
            <w:r w:rsidRPr="006B2F22">
              <w:rPr>
                <w:sz w:val="28"/>
                <w:szCs w:val="28"/>
              </w:rPr>
              <w:t>Регулятор потоку надлишкового активного мулу</w:t>
            </w:r>
          </w:p>
        </w:tc>
        <w:tc>
          <w:tcPr>
            <w:tcW w:w="2093" w:type="dxa"/>
            <w:gridSpan w:val="2"/>
            <w:noWrap/>
            <w:vAlign w:val="center"/>
          </w:tcPr>
          <w:p w:rsidR="00DA1579" w:rsidRPr="006B2F22" w:rsidRDefault="00DA1579" w:rsidP="00DD760A">
            <w:pPr>
              <w:ind w:hanging="7"/>
              <w:jc w:val="center"/>
              <w:rPr>
                <w:sz w:val="28"/>
                <w:szCs w:val="28"/>
              </w:rPr>
            </w:pPr>
            <w:r w:rsidRPr="006B2F22">
              <w:rPr>
                <w:sz w:val="28"/>
                <w:szCs w:val="28"/>
              </w:rPr>
              <w:t>Promag 50L</w:t>
            </w:r>
          </w:p>
        </w:tc>
        <w:tc>
          <w:tcPr>
            <w:tcW w:w="3223" w:type="dxa"/>
            <w:vAlign w:val="center"/>
          </w:tcPr>
          <w:p w:rsidR="00DA1579" w:rsidRPr="006B2F22" w:rsidRDefault="00DA1579" w:rsidP="00DD760A">
            <w:pPr>
              <w:ind w:hanging="7"/>
              <w:jc w:val="center"/>
              <w:rPr>
                <w:sz w:val="28"/>
                <w:szCs w:val="28"/>
              </w:rPr>
            </w:pPr>
            <w:r w:rsidRPr="006B2F22">
              <w:rPr>
                <w:sz w:val="28"/>
                <w:szCs w:val="28"/>
              </w:rPr>
              <w:t>ТОВ</w:t>
            </w:r>
            <w:r w:rsidRPr="006B2F22">
              <w:rPr>
                <w:color w:val="333333"/>
                <w:sz w:val="28"/>
                <w:szCs w:val="28"/>
                <w:shd w:val="clear" w:color="auto" w:fill="FFFFFF"/>
              </w:rPr>
              <w:t>Endress+Hauser</w:t>
            </w:r>
          </w:p>
          <w:p w:rsidR="00DA1579" w:rsidRPr="006B2F22" w:rsidRDefault="00DA1579" w:rsidP="00DD760A">
            <w:pPr>
              <w:keepNext/>
              <w:ind w:hanging="7"/>
              <w:jc w:val="center"/>
              <w:outlineLvl w:val="0"/>
              <w:rPr>
                <w:bCs/>
                <w:kern w:val="32"/>
                <w:sz w:val="28"/>
                <w:szCs w:val="28"/>
              </w:rPr>
            </w:pPr>
            <w:r w:rsidRPr="006B2F22">
              <w:rPr>
                <w:sz w:val="28"/>
                <w:szCs w:val="28"/>
              </w:rPr>
              <w:t>м Райнах (Швейцарія)</w:t>
            </w:r>
          </w:p>
        </w:tc>
        <w:tc>
          <w:tcPr>
            <w:tcW w:w="1585" w:type="dxa"/>
            <w:vAlign w:val="center"/>
          </w:tcPr>
          <w:p w:rsidR="00DA1579" w:rsidRPr="006B2F22" w:rsidRDefault="00DA1579" w:rsidP="00DD760A">
            <w:pPr>
              <w:ind w:hanging="7"/>
              <w:jc w:val="center"/>
            </w:pPr>
            <w:r w:rsidRPr="006B2F22">
              <w:rPr>
                <w:sz w:val="28"/>
                <w:szCs w:val="28"/>
              </w:rPr>
              <w:t>штук</w:t>
            </w:r>
          </w:p>
        </w:tc>
        <w:tc>
          <w:tcPr>
            <w:tcW w:w="1066" w:type="dxa"/>
            <w:vAlign w:val="center"/>
          </w:tcPr>
          <w:p w:rsidR="00DA1579" w:rsidRPr="006B2F22" w:rsidRDefault="00DA1579" w:rsidP="00DD760A">
            <w:pPr>
              <w:ind w:hanging="7"/>
              <w:jc w:val="center"/>
              <w:rPr>
                <w:sz w:val="28"/>
                <w:szCs w:val="28"/>
              </w:rPr>
            </w:pPr>
            <w:r w:rsidRPr="006B2F22">
              <w:rPr>
                <w:sz w:val="28"/>
                <w:szCs w:val="28"/>
              </w:rPr>
              <w:t>1</w:t>
            </w:r>
          </w:p>
        </w:tc>
      </w:tr>
    </w:tbl>
    <w:p w:rsidR="00DA1579" w:rsidRPr="006B2F22" w:rsidRDefault="004B3133" w:rsidP="00DA1579">
      <w:pPr>
        <w:jc w:val="right"/>
        <w:rPr>
          <w:sz w:val="28"/>
          <w:szCs w:val="28"/>
        </w:rPr>
      </w:pPr>
      <w:r>
        <w:rPr>
          <w:noProof/>
          <w:sz w:val="28"/>
          <w:szCs w:val="28"/>
          <w:lang w:val="ru-RU"/>
        </w:rPr>
        <mc:AlternateContent>
          <mc:Choice Requires="wps">
            <w:drawing>
              <wp:anchor distT="0" distB="0" distL="114300" distR="114300" simplePos="0" relativeHeight="251674624" behindDoc="0" locked="0" layoutInCell="1" allowOverlap="1">
                <wp:simplePos x="0" y="0"/>
                <wp:positionH relativeFrom="column">
                  <wp:posOffset>8840470</wp:posOffset>
                </wp:positionH>
                <wp:positionV relativeFrom="paragraph">
                  <wp:posOffset>1591310</wp:posOffset>
                </wp:positionV>
                <wp:extent cx="465455" cy="365760"/>
                <wp:effectExtent l="0" t="0" r="0" b="1270"/>
                <wp:wrapNone/>
                <wp:docPr id="6" name="Rectangle 4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465455" cy="3657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1139" w:rsidRDefault="007A1139" w:rsidP="00F7330C">
                            <w:pPr>
                              <w:ind w:firstLine="0"/>
                            </w:pPr>
                            <w:r>
                              <w:t>82</w:t>
                            </w: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96" o:spid="_x0000_s1233" style="position:absolute;left:0;text-align:left;margin-left:696.1pt;margin-top:125.3pt;width:36.65pt;height:28.8pt;rotation:90;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" filled="f" stroked="f">
                <v:textbox style="layout-flow:vertical">
                  <w:txbxContent>
                    <w:p w:rsidR="007A1139" w:rsidRDefault="007A1139" w:rsidP="00F7330C">
                      <w:pPr>
                        <w:ind w:firstLine="0"/>
                      </w:pPr>
                      <w:r>
                        <w:t>82</w:t>
                      </w:r>
                    </w:p>
                  </w:txbxContent>
                </v:textbox>
              </v:rect>
            </w:pict>
          </mc:Fallback>
        </mc:AlternateContent>
      </w:r>
    </w:p>
    <w:p w:rsidR="00DA1579" w:rsidRPr="006B2F22" w:rsidRDefault="00DA1579" w:rsidP="00DA1579">
      <w:pPr>
        <w:tabs>
          <w:tab w:val="left" w:pos="898"/>
        </w:tabs>
        <w:jc w:val="center"/>
        <w:rPr>
          <w:szCs w:val="28"/>
        </w:rPr>
        <w:sectPr w:rsidR="00DA1579" w:rsidRPr="006B2F22" w:rsidSect="00DA1579">
          <w:headerReference w:type="default" r:id="rId159"/>
          <w:pgSz w:w="16838" w:h="11906" w:orient="landscape" w:code="9"/>
          <w:pgMar w:top="1701" w:right="1418" w:bottom="1276" w:left="1418" w:header="0" w:footer="1418" w:gutter="0"/>
          <w:cols w:space="708"/>
          <w:docGrid w:linePitch="360"/>
        </w:sectPr>
      </w:pPr>
    </w:p>
    <w:p w:rsidR="00DA1579" w:rsidRPr="006B2F22" w:rsidRDefault="00DA1579" w:rsidP="00094497">
      <w:pPr>
        <w:shd w:val="clear" w:color="auto" w:fill="FFFFFF"/>
        <w:spacing w:line="360" w:lineRule="auto"/>
        <w:ind w:left="567" w:hanging="567"/>
        <w:rPr>
          <w:b/>
          <w:sz w:val="28"/>
          <w:szCs w:val="28"/>
        </w:rPr>
      </w:pPr>
      <w:r w:rsidRPr="006B2F22">
        <w:rPr>
          <w:b/>
          <w:sz w:val="28"/>
          <w:szCs w:val="28"/>
        </w:rPr>
        <w:lastRenderedPageBreak/>
        <w:t>4.</w:t>
      </w:r>
      <w:r w:rsidR="004C1F0A" w:rsidRPr="006B2F22">
        <w:rPr>
          <w:b/>
          <w:sz w:val="28"/>
          <w:szCs w:val="28"/>
        </w:rPr>
        <w:t>4</w:t>
      </w:r>
      <w:r w:rsidRPr="006B2F22">
        <w:rPr>
          <w:b/>
          <w:sz w:val="28"/>
          <w:szCs w:val="28"/>
        </w:rPr>
        <w:t xml:space="preserve"> Комп’ютерне моделювання робочих режимів аеротенків-змішувачів із САР</w:t>
      </w:r>
    </w:p>
    <w:p w:rsidR="00DD760A" w:rsidRPr="006B2F22" w:rsidRDefault="00DD760A" w:rsidP="00DA1579">
      <w:pPr>
        <w:pStyle w:val="a7"/>
        <w:spacing w:after="0" w:line="360" w:lineRule="auto"/>
        <w:ind w:left="0" w:firstLine="709"/>
        <w:contextualSpacing w:val="0"/>
        <w:jc w:val="both"/>
        <w:rPr>
          <w:rFonts w:cs="Times New Roman"/>
          <w:color w:val="auto"/>
          <w:szCs w:val="28"/>
          <w:lang w:val="uk-UA"/>
        </w:rPr>
      </w:pPr>
    </w:p>
    <w:p w:rsidR="00DA1579" w:rsidRPr="006B2F22" w:rsidRDefault="00DA1579" w:rsidP="00DA1579">
      <w:pPr>
        <w:pStyle w:val="a7"/>
        <w:spacing w:after="0" w:line="360" w:lineRule="auto"/>
        <w:ind w:left="0" w:firstLine="709"/>
        <w:contextualSpacing w:val="0"/>
        <w:jc w:val="both"/>
        <w:rPr>
          <w:rFonts w:cs="Times New Roman"/>
          <w:color w:val="auto"/>
          <w:szCs w:val="28"/>
          <w:lang w:val="uk-UA"/>
        </w:rPr>
      </w:pPr>
      <w:r w:rsidRPr="006B2F22">
        <w:rPr>
          <w:rFonts w:cs="Times New Roman"/>
          <w:color w:val="auto"/>
          <w:szCs w:val="28"/>
          <w:lang w:val="uk-UA"/>
        </w:rPr>
        <w:t>Для комп’ютерного моделювання використаємо модельну задачу процесу очищення стічних вод від біологічних речовин</w:t>
      </w:r>
      <w:r w:rsidR="001717A9" w:rsidRPr="006B2F22">
        <w:rPr>
          <w:rFonts w:cs="Times New Roman"/>
          <w:color w:val="auto"/>
          <w:szCs w:val="28"/>
          <w:lang w:val="uk-UA"/>
        </w:rPr>
        <w:t xml:space="preserve"> </w:t>
      </w:r>
      <w:r w:rsidR="004B3133">
        <w:rPr>
          <w:rFonts w:cs="Times New Roman"/>
          <w:color w:val="auto"/>
          <w:szCs w:val="28"/>
          <w:lang w:val="uk-UA"/>
        </w:rPr>
        <w:t>запропонованому в [17</w:t>
      </w:r>
      <w:r w:rsidRPr="006B2F22">
        <w:rPr>
          <w:rFonts w:cs="Times New Roman"/>
          <w:color w:val="auto"/>
          <w:szCs w:val="28"/>
          <w:lang w:val="uk-UA"/>
        </w:rPr>
        <w:t>]</w:t>
      </w:r>
      <w:r w:rsidR="00DD760A" w:rsidRPr="006B2F22">
        <w:rPr>
          <w:rFonts w:cs="Times New Roman"/>
          <w:color w:val="auto"/>
          <w:szCs w:val="28"/>
          <w:lang w:val="uk-UA"/>
        </w:rPr>
        <w:t>.</w:t>
      </w:r>
    </w:p>
    <w:p w:rsidR="00DA1579" w:rsidRPr="006B2F22" w:rsidRDefault="00DA1579" w:rsidP="00DA1579">
      <w:pPr>
        <w:pStyle w:val="a7"/>
        <w:spacing w:after="0" w:line="360" w:lineRule="auto"/>
        <w:ind w:left="0" w:firstLine="709"/>
        <w:contextualSpacing w:val="0"/>
        <w:jc w:val="both"/>
        <w:rPr>
          <w:rFonts w:cs="Times New Roman"/>
          <w:color w:val="auto"/>
          <w:szCs w:val="28"/>
          <w:lang w:val="uk-UA"/>
        </w:rPr>
      </w:pPr>
      <w:r w:rsidRPr="006B2F22">
        <w:rPr>
          <w:rFonts w:cs="Times New Roman"/>
          <w:color w:val="auto"/>
          <w:szCs w:val="28"/>
          <w:lang w:val="uk-UA"/>
        </w:rPr>
        <w:t>Особливостями такої постановки задачі є те,що в системі рівнянь (4.1) введено ряд коефіцієнтів,які дозволяють описувати процеси окислення органічних речовин,розмноження і відмирання бактерій як сукупність взаємодії різних факторів в залежності від концентрацій розчиненого у воді кисню та забруднюючих органічних речовин з врахуванням конструктивних параметрів і початкових умов (4.2)</w:t>
      </w:r>
      <w:r w:rsidR="004B3133">
        <w:rPr>
          <w:rFonts w:cs="Times New Roman"/>
          <w:color w:val="auto"/>
          <w:szCs w:val="28"/>
          <w:lang w:val="uk-UA"/>
        </w:rPr>
        <w:t xml:space="preserve"> [16</w:t>
      </w:r>
      <w:r w:rsidR="000C606D" w:rsidRPr="000C606D">
        <w:rPr>
          <w:rFonts w:cs="Times New Roman"/>
          <w:color w:val="auto"/>
          <w:szCs w:val="28"/>
          <w:lang w:val="uk-UA"/>
        </w:rPr>
        <w:t>]</w:t>
      </w:r>
      <w:r w:rsidR="00F17EE9" w:rsidRPr="006B2F22">
        <w:rPr>
          <w:rFonts w:cs="Times New Roman"/>
          <w:color w:val="auto"/>
          <w:szCs w:val="28"/>
          <w:lang w:val="uk-UA"/>
        </w:rPr>
        <w:t>:</w:t>
      </w:r>
    </w:p>
    <w:p w:rsidR="00DA1579" w:rsidRPr="006B2F22" w:rsidRDefault="00103C0B" w:rsidP="00DA1579">
      <w:pPr>
        <w:pStyle w:val="a7"/>
        <w:spacing w:after="0" w:line="360" w:lineRule="auto"/>
        <w:ind w:left="0" w:firstLine="709"/>
        <w:contextualSpacing w:val="0"/>
        <w:jc w:val="center"/>
        <w:rPr>
          <w:rFonts w:cs="Times New Roman"/>
          <w:color w:val="auto"/>
          <w:szCs w:val="28"/>
          <w:lang w:val="uk-UA"/>
        </w:rPr>
      </w:pPr>
      <w:r w:rsidRPr="006B2F22">
        <w:rPr>
          <w:rFonts w:cs="Times New Roman"/>
          <w:color w:val="auto"/>
          <w:szCs w:val="28"/>
          <w:lang w:val="uk-UA"/>
        </w:rPr>
        <w:t xml:space="preserve">                           </w:t>
      </w:r>
      <w:r w:rsidRPr="006B2F22">
        <w:rPr>
          <w:rFonts w:cs="Times New Roman"/>
          <w:color w:val="auto"/>
          <w:position w:val="-116"/>
          <w:szCs w:val="28"/>
          <w:lang w:val="uk-UA"/>
        </w:rPr>
        <w:object w:dxaOrig="4220" w:dyaOrig="2439">
          <v:shape id="_x0000_i1088" type="#_x0000_t75" style="width:209.25pt;height:122.25pt" o:ole="">
            <v:imagedata r:id="rId160" o:title=""/>
          </v:shape>
          <o:OLEObject Type="Embed" ProgID="Equation.DSMT4" ShapeID="_x0000_i1088" DrawAspect="Content" ObjectID="_1637665729" r:id="rId161"/>
        </w:object>
      </w:r>
      <w:r w:rsidRPr="006B2F22">
        <w:rPr>
          <w:rFonts w:cs="Times New Roman"/>
          <w:color w:val="auto"/>
          <w:szCs w:val="28"/>
          <w:lang w:val="uk-UA"/>
        </w:rPr>
        <w:t xml:space="preserve">                     </w:t>
      </w:r>
      <w:r w:rsidR="00DA1579" w:rsidRPr="006B2F22">
        <w:rPr>
          <w:rFonts w:cs="Times New Roman"/>
          <w:color w:val="auto"/>
          <w:szCs w:val="28"/>
          <w:lang w:val="uk-UA"/>
        </w:rPr>
        <w:t>(4.1)</w:t>
      </w:r>
    </w:p>
    <w:p w:rsidR="004124F3" w:rsidRPr="006B2F22" w:rsidRDefault="00B6585F" w:rsidP="00DA1579">
      <w:pPr>
        <w:pStyle w:val="a7"/>
        <w:spacing w:after="0" w:line="360" w:lineRule="auto"/>
        <w:ind w:left="0" w:firstLine="709"/>
        <w:contextualSpacing w:val="0"/>
        <w:rPr>
          <w:lang w:val="uk-UA"/>
        </w:rPr>
      </w:pPr>
      <w:r w:rsidRPr="006B2F22">
        <w:rPr>
          <w:position w:val="-14"/>
          <w:lang w:val="uk-UA"/>
        </w:rPr>
        <w:object w:dxaOrig="1280" w:dyaOrig="400">
          <v:shape id="_x0000_i1089" type="#_x0000_t75" style="width:64.5pt;height:21.75pt" o:ole="">
            <v:imagedata r:id="rId162" o:title=""/>
          </v:shape>
          <o:OLEObject Type="Embed" ProgID="Equation.DSMT4" ShapeID="_x0000_i1089" DrawAspect="Content" ObjectID="_1637665730" r:id="rId163"/>
        </w:object>
      </w:r>
      <w:r w:rsidR="002475EA" w:rsidRPr="006B2F22">
        <w:rPr>
          <w:lang w:val="uk-UA"/>
        </w:rPr>
        <w:t>,</w:t>
      </w:r>
      <w:r w:rsidR="00C56BAB" w:rsidRPr="006B2F22">
        <w:rPr>
          <w:position w:val="-14"/>
          <w:lang w:val="uk-UA"/>
        </w:rPr>
        <w:object w:dxaOrig="1280" w:dyaOrig="400">
          <v:shape id="_x0000_i1090" type="#_x0000_t75" style="width:64.5pt;height:21.75pt" o:ole="">
            <v:imagedata r:id="rId164" o:title=""/>
          </v:shape>
          <o:OLEObject Type="Embed" ProgID="Equation.DSMT4" ShapeID="_x0000_i1090" DrawAspect="Content" ObjectID="_1637665731" r:id="rId165"/>
        </w:object>
      </w:r>
      <w:r w:rsidR="004124F3" w:rsidRPr="006B2F22">
        <w:rPr>
          <w:lang w:val="uk-UA"/>
        </w:rPr>
        <w:t xml:space="preserve"> ,</w:t>
      </w:r>
      <w:r w:rsidR="002475EA" w:rsidRPr="006B2F22">
        <w:rPr>
          <w:lang w:val="uk-UA"/>
        </w:rPr>
        <w:t xml:space="preserve"> </w:t>
      </w:r>
      <w:r w:rsidR="004124F3" w:rsidRPr="006B2F22">
        <w:rPr>
          <w:position w:val="-14"/>
          <w:lang w:val="uk-UA"/>
        </w:rPr>
        <w:object w:dxaOrig="1340" w:dyaOrig="400">
          <v:shape id="_x0000_i1091" type="#_x0000_t75" style="width:64.5pt;height:21.75pt" o:ole="">
            <v:imagedata r:id="rId166" o:title=""/>
          </v:shape>
          <o:OLEObject Type="Embed" ProgID="Equation.DSMT4" ShapeID="_x0000_i1091" DrawAspect="Content" ObjectID="_1637665732" r:id="rId167"/>
        </w:object>
      </w:r>
      <w:r w:rsidR="004124F3" w:rsidRPr="006B2F22">
        <w:rPr>
          <w:lang w:val="uk-UA"/>
        </w:rPr>
        <w:t xml:space="preserve">, </w:t>
      </w:r>
      <w:r w:rsidR="00190C89" w:rsidRPr="006B2F22">
        <w:rPr>
          <w:position w:val="-30"/>
          <w:lang w:val="uk-UA"/>
        </w:rPr>
        <w:object w:dxaOrig="1040" w:dyaOrig="700">
          <v:shape id="_x0000_i1092" type="#_x0000_t75" style="width:50.25pt;height:36pt" o:ole="">
            <v:imagedata r:id="rId168" o:title=""/>
          </v:shape>
          <o:OLEObject Type="Embed" ProgID="Equation.DSMT4" ShapeID="_x0000_i1092" DrawAspect="Content" ObjectID="_1637665733" r:id="rId169"/>
        </w:object>
      </w:r>
      <w:r w:rsidR="00190C89" w:rsidRPr="006B2F22">
        <w:rPr>
          <w:lang w:val="uk-UA"/>
        </w:rPr>
        <w:t xml:space="preserve">,  </w:t>
      </w:r>
      <w:r w:rsidR="00190C89" w:rsidRPr="006B2F22">
        <w:rPr>
          <w:position w:val="-30"/>
          <w:lang w:val="uk-UA"/>
        </w:rPr>
        <w:object w:dxaOrig="1020" w:dyaOrig="700">
          <v:shape id="_x0000_i1093" type="#_x0000_t75" style="width:50.25pt;height:36pt" o:ole="">
            <v:imagedata r:id="rId170" o:title=""/>
          </v:shape>
          <o:OLEObject Type="Embed" ProgID="Equation.DSMT4" ShapeID="_x0000_i1093" DrawAspect="Content" ObjectID="_1637665734" r:id="rId171"/>
        </w:object>
      </w:r>
      <w:r w:rsidR="00190C89" w:rsidRPr="006B2F22">
        <w:rPr>
          <w:lang w:val="uk-UA"/>
        </w:rPr>
        <w:t>,</w:t>
      </w:r>
      <w:r w:rsidR="00BD40FB" w:rsidRPr="006B2F22">
        <w:rPr>
          <w:lang w:val="uk-UA"/>
        </w:rPr>
        <w:t xml:space="preserve"> </w:t>
      </w:r>
      <w:r w:rsidR="00BD40FB" w:rsidRPr="006B2F22">
        <w:rPr>
          <w:position w:val="-30"/>
          <w:lang w:val="uk-UA"/>
        </w:rPr>
        <w:object w:dxaOrig="1040" w:dyaOrig="700">
          <v:shape id="_x0000_i1094" type="#_x0000_t75" style="width:50.25pt;height:36pt" o:ole="">
            <v:imagedata r:id="rId172" o:title=""/>
          </v:shape>
          <o:OLEObject Type="Embed" ProgID="Equation.DSMT4" ShapeID="_x0000_i1094" DrawAspect="Content" ObjectID="_1637665735" r:id="rId173"/>
        </w:object>
      </w:r>
    </w:p>
    <w:p w:rsidR="00DA1579" w:rsidRPr="006B2F22" w:rsidRDefault="00A25FB7" w:rsidP="00A25FB7">
      <w:pPr>
        <w:spacing w:line="360" w:lineRule="auto"/>
        <w:ind w:firstLine="0"/>
        <w:rPr>
          <w:szCs w:val="28"/>
        </w:rPr>
      </w:pPr>
      <w:r w:rsidRPr="006B2F22">
        <w:rPr>
          <w:szCs w:val="28"/>
        </w:rPr>
        <w:t xml:space="preserve">    </w:t>
      </w:r>
      <w:r w:rsidR="00DA1579" w:rsidRPr="006B2F22">
        <w:rPr>
          <w:szCs w:val="28"/>
        </w:rPr>
        <w:t>Граничні умови</w:t>
      </w:r>
      <w:r w:rsidR="000C606D" w:rsidRPr="005D7224">
        <w:rPr>
          <w:szCs w:val="28"/>
          <w:lang w:val="ru-RU"/>
        </w:rPr>
        <w:t xml:space="preserve"> </w:t>
      </w:r>
      <w:r w:rsidR="004B3133" w:rsidRPr="005D7224">
        <w:rPr>
          <w:szCs w:val="28"/>
          <w:lang w:val="ru-RU"/>
        </w:rPr>
        <w:t>[16</w:t>
      </w:r>
      <w:r w:rsidR="000C606D" w:rsidRPr="005D7224">
        <w:rPr>
          <w:szCs w:val="28"/>
          <w:lang w:val="ru-RU"/>
        </w:rPr>
        <w:t>]</w:t>
      </w:r>
      <w:r w:rsidR="00DA1579" w:rsidRPr="006B2F22">
        <w:rPr>
          <w:szCs w:val="28"/>
        </w:rPr>
        <w:t>:</w:t>
      </w:r>
    </w:p>
    <w:p w:rsidR="000F0B95" w:rsidRPr="006B2F22" w:rsidRDefault="00BB131D" w:rsidP="00DA1579">
      <w:pPr>
        <w:pStyle w:val="a7"/>
        <w:spacing w:after="0" w:line="360" w:lineRule="auto"/>
        <w:ind w:left="0" w:firstLine="709"/>
        <w:contextualSpacing w:val="0"/>
        <w:rPr>
          <w:rFonts w:cs="Times New Roman"/>
          <w:color w:val="auto"/>
          <w:szCs w:val="28"/>
          <w:lang w:val="uk-UA"/>
        </w:rPr>
      </w:pPr>
      <w:r w:rsidRPr="006B2F22">
        <w:rPr>
          <w:rFonts w:cs="Times New Roman"/>
          <w:color w:val="auto"/>
          <w:szCs w:val="28"/>
          <w:lang w:val="uk-UA"/>
        </w:rPr>
        <w:t xml:space="preserve">                                </w:t>
      </w:r>
      <w:r w:rsidR="00C83E59" w:rsidRPr="006B2F22">
        <w:rPr>
          <w:position w:val="-14"/>
          <w:lang w:val="uk-UA"/>
        </w:rPr>
        <w:object w:dxaOrig="1300" w:dyaOrig="400">
          <v:shape id="_x0000_i1095" type="#_x0000_t75" style="width:64.5pt;height:21.75pt" o:ole="">
            <v:imagedata r:id="rId174" o:title=""/>
          </v:shape>
          <o:OLEObject Type="Embed" ProgID="Equation.DSMT4" ShapeID="_x0000_i1095" DrawAspect="Content" ObjectID="_1637665736" r:id="rId175"/>
        </w:object>
      </w:r>
      <w:r w:rsidRPr="006B2F22">
        <w:rPr>
          <w:rFonts w:cs="Times New Roman"/>
          <w:color w:val="auto"/>
          <w:szCs w:val="28"/>
          <w:lang w:val="uk-UA"/>
        </w:rPr>
        <w:t xml:space="preserve">, </w:t>
      </w:r>
      <w:r w:rsidRPr="006B2F22">
        <w:rPr>
          <w:position w:val="-14"/>
          <w:lang w:val="uk-UA"/>
        </w:rPr>
        <w:object w:dxaOrig="1300" w:dyaOrig="400">
          <v:shape id="_x0000_i1096" type="#_x0000_t75" style="width:64.5pt;height:21.75pt" o:ole="">
            <v:imagedata r:id="rId176" o:title=""/>
          </v:shape>
          <o:OLEObject Type="Embed" ProgID="Equation.DSMT4" ShapeID="_x0000_i1096" DrawAspect="Content" ObjectID="_1637665737" r:id="rId177"/>
        </w:object>
      </w:r>
      <w:r w:rsidR="00834176" w:rsidRPr="006B2F22">
        <w:rPr>
          <w:lang w:val="uk-UA"/>
        </w:rPr>
        <w:t>,</w:t>
      </w:r>
      <w:r w:rsidR="00834176" w:rsidRPr="006B2F22">
        <w:rPr>
          <w:position w:val="-14"/>
          <w:lang w:val="uk-UA"/>
        </w:rPr>
        <w:object w:dxaOrig="1359" w:dyaOrig="400">
          <v:shape id="_x0000_i1097" type="#_x0000_t75" style="width:64.5pt;height:21.75pt" o:ole="">
            <v:imagedata r:id="rId178" o:title=""/>
          </v:shape>
          <o:OLEObject Type="Embed" ProgID="Equation.DSMT4" ShapeID="_x0000_i1097" DrawAspect="Content" ObjectID="_1637665738" r:id="rId179"/>
        </w:object>
      </w:r>
      <w:r w:rsidR="00834176" w:rsidRPr="006B2F22">
        <w:rPr>
          <w:lang w:val="uk-UA"/>
        </w:rPr>
        <w:t xml:space="preserve">            </w:t>
      </w:r>
      <w:r w:rsidR="00094497" w:rsidRPr="006B2F22">
        <w:rPr>
          <w:lang w:val="uk-UA"/>
        </w:rPr>
        <w:t xml:space="preserve">     </w:t>
      </w:r>
      <w:r w:rsidR="00E06534" w:rsidRPr="006B2F22">
        <w:rPr>
          <w:lang w:val="uk-UA"/>
        </w:rPr>
        <w:t xml:space="preserve"> </w:t>
      </w:r>
      <w:r w:rsidR="00834176" w:rsidRPr="006B2F22">
        <w:rPr>
          <w:lang w:val="uk-UA"/>
        </w:rPr>
        <w:t xml:space="preserve"> (4.2)</w:t>
      </w:r>
    </w:p>
    <w:p w:rsidR="00C21C7A" w:rsidRPr="006B2F22" w:rsidRDefault="000F1143" w:rsidP="00DA1579">
      <w:pPr>
        <w:pStyle w:val="a7"/>
        <w:spacing w:after="0" w:line="360" w:lineRule="auto"/>
        <w:ind w:left="0" w:firstLine="709"/>
        <w:contextualSpacing w:val="0"/>
        <w:jc w:val="center"/>
        <w:rPr>
          <w:lang w:val="uk-UA"/>
        </w:rPr>
      </w:pPr>
      <w:r w:rsidRPr="006B2F22">
        <w:rPr>
          <w:rFonts w:cs="Times New Roman"/>
          <w:color w:val="auto"/>
          <w:szCs w:val="28"/>
          <w:lang w:val="uk-UA"/>
        </w:rPr>
        <w:t>д</w:t>
      </w:r>
      <w:r w:rsidR="00FA0A4E" w:rsidRPr="006B2F22">
        <w:rPr>
          <w:rFonts w:cs="Times New Roman"/>
          <w:color w:val="auto"/>
          <w:szCs w:val="28"/>
          <w:lang w:val="uk-UA"/>
        </w:rPr>
        <w:t>е</w:t>
      </w:r>
      <w:r w:rsidRPr="006B2F22">
        <w:rPr>
          <w:rFonts w:cs="Times New Roman"/>
          <w:color w:val="auto"/>
          <w:szCs w:val="28"/>
          <w:lang w:val="uk-UA"/>
        </w:rPr>
        <w:t>:</w:t>
      </w:r>
      <w:r w:rsidR="0019045D" w:rsidRPr="006B2F22">
        <w:rPr>
          <w:rFonts w:cs="Times New Roman"/>
          <w:color w:val="auto"/>
          <w:szCs w:val="28"/>
          <w:lang w:val="uk-UA"/>
        </w:rPr>
        <w:t xml:space="preserve">   </w:t>
      </w:r>
      <w:r w:rsidR="0019045D" w:rsidRPr="006B2F22">
        <w:rPr>
          <w:position w:val="-12"/>
          <w:lang w:val="uk-UA"/>
        </w:rPr>
        <w:object w:dxaOrig="1900" w:dyaOrig="360">
          <v:shape id="_x0000_i1098" type="#_x0000_t75" style="width:93.75pt;height:21.75pt" o:ole="">
            <v:imagedata r:id="rId180" o:title=""/>
          </v:shape>
          <o:OLEObject Type="Embed" ProgID="Equation.DSMT4" ShapeID="_x0000_i1098" DrawAspect="Content" ObjectID="_1637665739" r:id="rId181"/>
        </w:object>
      </w:r>
      <w:r w:rsidR="0019045D" w:rsidRPr="006B2F22">
        <w:rPr>
          <w:lang w:val="uk-UA"/>
        </w:rPr>
        <w:t>,</w:t>
      </w:r>
      <w:r w:rsidR="00C21C7A" w:rsidRPr="006B2F22">
        <w:rPr>
          <w:lang w:val="uk-UA"/>
        </w:rPr>
        <w:t xml:space="preserve"> </w:t>
      </w:r>
      <w:r w:rsidR="00DC638A" w:rsidRPr="006B2F22">
        <w:rPr>
          <w:position w:val="-12"/>
          <w:lang w:val="uk-UA"/>
        </w:rPr>
        <w:object w:dxaOrig="980" w:dyaOrig="360">
          <v:shape id="_x0000_i1099" type="#_x0000_t75" style="width:50.25pt;height:21.75pt" o:ole="">
            <v:imagedata r:id="rId182" o:title=""/>
          </v:shape>
          <o:OLEObject Type="Embed" ProgID="Equation.DSMT4" ShapeID="_x0000_i1099" DrawAspect="Content" ObjectID="_1637665740" r:id="rId183"/>
        </w:object>
      </w:r>
      <w:r w:rsidR="00DC638A" w:rsidRPr="006B2F22">
        <w:rPr>
          <w:lang w:val="uk-UA"/>
        </w:rPr>
        <w:t>,</w:t>
      </w:r>
      <w:r w:rsidR="00E06534" w:rsidRPr="006B2F22">
        <w:rPr>
          <w:position w:val="-12"/>
          <w:lang w:val="uk-UA"/>
        </w:rPr>
        <w:object w:dxaOrig="2360" w:dyaOrig="380">
          <v:shape id="_x0000_i1100" type="#_x0000_t75" style="width:115.5pt;height:21.75pt" o:ole="">
            <v:imagedata r:id="rId184" o:title=""/>
          </v:shape>
          <o:OLEObject Type="Embed" ProgID="Equation.DSMT4" ShapeID="_x0000_i1100" DrawAspect="Content" ObjectID="_1637665741" r:id="rId185"/>
        </w:object>
      </w:r>
      <w:r w:rsidR="00E06534" w:rsidRPr="006B2F22">
        <w:rPr>
          <w:lang w:val="uk-UA"/>
        </w:rPr>
        <w:t>,</w:t>
      </w:r>
    </w:p>
    <w:p w:rsidR="00DA1579" w:rsidRPr="006B2F22" w:rsidRDefault="0019045D" w:rsidP="00DA1579">
      <w:pPr>
        <w:pStyle w:val="a7"/>
        <w:spacing w:after="0" w:line="360" w:lineRule="auto"/>
        <w:ind w:left="0" w:firstLine="709"/>
        <w:contextualSpacing w:val="0"/>
        <w:jc w:val="center"/>
        <w:rPr>
          <w:rFonts w:cs="Times New Roman"/>
          <w:color w:val="auto"/>
          <w:szCs w:val="28"/>
          <w:lang w:val="uk-UA"/>
        </w:rPr>
      </w:pPr>
      <w:r w:rsidRPr="006B2F22">
        <w:rPr>
          <w:rFonts w:cs="Times New Roman"/>
          <w:color w:val="auto"/>
          <w:szCs w:val="28"/>
          <w:lang w:val="uk-UA"/>
        </w:rPr>
        <w:t xml:space="preserve"> </w:t>
      </w:r>
      <w:r w:rsidR="00BB7C02" w:rsidRPr="006B2F22">
        <w:rPr>
          <w:rFonts w:cs="Times New Roman"/>
          <w:color w:val="auto"/>
          <w:szCs w:val="28"/>
          <w:lang w:val="uk-UA"/>
        </w:rPr>
        <w:t xml:space="preserve"> </w:t>
      </w:r>
      <w:r w:rsidR="00A56202" w:rsidRPr="006B2F22">
        <w:rPr>
          <w:rFonts w:cs="Times New Roman"/>
          <w:color w:val="auto"/>
          <w:szCs w:val="28"/>
          <w:lang w:val="uk-UA"/>
        </w:rPr>
        <w:t xml:space="preserve"> </w:t>
      </w:r>
      <w:r w:rsidR="00E06534" w:rsidRPr="006B2F22">
        <w:rPr>
          <w:position w:val="-12"/>
          <w:lang w:val="uk-UA"/>
        </w:rPr>
        <w:object w:dxaOrig="960" w:dyaOrig="360">
          <v:shape id="_x0000_i1101" type="#_x0000_t75" style="width:50.25pt;height:21.75pt" o:ole="">
            <v:imagedata r:id="rId186" o:title=""/>
          </v:shape>
          <o:OLEObject Type="Embed" ProgID="Equation.DSMT4" ShapeID="_x0000_i1101" DrawAspect="Content" ObjectID="_1637665742" r:id="rId187"/>
        </w:object>
      </w:r>
      <w:r w:rsidR="00E06534" w:rsidRPr="006B2F22">
        <w:rPr>
          <w:lang w:val="uk-UA"/>
        </w:rPr>
        <w:t>,</w:t>
      </w:r>
      <w:r w:rsidR="000F1143" w:rsidRPr="006B2F22">
        <w:rPr>
          <w:position w:val="-12"/>
          <w:lang w:val="uk-UA"/>
        </w:rPr>
        <w:object w:dxaOrig="999" w:dyaOrig="360">
          <v:shape id="_x0000_i1102" type="#_x0000_t75" style="width:50.25pt;height:21.75pt" o:ole="">
            <v:imagedata r:id="rId188" o:title=""/>
          </v:shape>
          <o:OLEObject Type="Embed" ProgID="Equation.DSMT4" ShapeID="_x0000_i1102" DrawAspect="Content" ObjectID="_1637665743" r:id="rId189"/>
        </w:object>
      </w:r>
      <w:r w:rsidR="000F1143" w:rsidRPr="006B2F22">
        <w:rPr>
          <w:lang w:val="uk-UA"/>
        </w:rPr>
        <w:t>.</w:t>
      </w:r>
      <w:r w:rsidR="00A56202" w:rsidRPr="006B2F22">
        <w:rPr>
          <w:lang w:val="uk-UA"/>
        </w:rPr>
        <w:t xml:space="preserve"> </w:t>
      </w:r>
    </w:p>
    <w:p w:rsidR="00DA1579" w:rsidRPr="006B2F22" w:rsidRDefault="00DA1579" w:rsidP="000A11B0">
      <w:pPr>
        <w:pStyle w:val="a7"/>
        <w:spacing w:after="0" w:line="360" w:lineRule="auto"/>
        <w:ind w:left="0" w:firstLine="284"/>
        <w:contextualSpacing w:val="0"/>
        <w:jc w:val="both"/>
        <w:rPr>
          <w:rFonts w:cs="Times New Roman"/>
          <w:color w:val="auto"/>
          <w:szCs w:val="28"/>
          <w:lang w:val="uk-UA"/>
        </w:rPr>
      </w:pPr>
      <w:r w:rsidRPr="006B2F22">
        <w:rPr>
          <w:rFonts w:cs="Times New Roman"/>
          <w:color w:val="auto"/>
          <w:szCs w:val="28"/>
          <w:lang w:val="uk-UA"/>
        </w:rPr>
        <w:t>Умовні позначення</w:t>
      </w:r>
      <w:r w:rsidR="004B3133" w:rsidRPr="005D7224">
        <w:rPr>
          <w:rFonts w:cs="Times New Roman"/>
          <w:color w:val="auto"/>
          <w:szCs w:val="28"/>
        </w:rPr>
        <w:t xml:space="preserve"> [16</w:t>
      </w:r>
      <w:r w:rsidR="000C606D" w:rsidRPr="005D7224">
        <w:rPr>
          <w:rFonts w:cs="Times New Roman"/>
          <w:color w:val="auto"/>
          <w:szCs w:val="28"/>
        </w:rPr>
        <w:t>]</w:t>
      </w:r>
      <w:r w:rsidRPr="006B2F22">
        <w:rPr>
          <w:rFonts w:cs="Times New Roman"/>
          <w:color w:val="auto"/>
          <w:szCs w:val="28"/>
          <w:lang w:val="uk-UA"/>
        </w:rPr>
        <w:t>:</w:t>
      </w:r>
    </w:p>
    <w:p w:rsidR="00332651" w:rsidRPr="006B2F22" w:rsidRDefault="001C7DDD" w:rsidP="006B2F22">
      <w:pPr>
        <w:pStyle w:val="a7"/>
        <w:spacing w:after="0" w:line="360" w:lineRule="auto"/>
        <w:ind w:left="0" w:firstLine="709"/>
        <w:contextualSpacing w:val="0"/>
        <w:jc w:val="both"/>
        <w:rPr>
          <w:rFonts w:eastAsiaTheme="minorEastAsia"/>
          <w:szCs w:val="28"/>
          <w:lang w:val="uk-UA"/>
        </w:rPr>
      </w:pPr>
      <w:r w:rsidRPr="006B2F22">
        <w:rPr>
          <w:rFonts w:cs="Times New Roman"/>
          <w:color w:val="auto"/>
          <w:szCs w:val="28"/>
          <w:lang w:val="uk-UA"/>
        </w:rPr>
        <w:t>C (x</w:t>
      </w:r>
      <w:r w:rsidR="0073299F" w:rsidRPr="006B2F22">
        <w:rPr>
          <w:rFonts w:cs="Times New Roman"/>
          <w:color w:val="auto"/>
          <w:szCs w:val="28"/>
          <w:lang w:val="uk-UA"/>
        </w:rPr>
        <w:t xml:space="preserve">,t) </w:t>
      </w:r>
      <w:r w:rsidR="001B0954" w:rsidRPr="006B2F22">
        <w:rPr>
          <w:rFonts w:cs="Times New Roman"/>
          <w:color w:val="auto"/>
          <w:szCs w:val="28"/>
          <w:lang w:val="uk-UA"/>
        </w:rPr>
        <w:t>–</w:t>
      </w:r>
      <w:r w:rsidR="0073299F" w:rsidRPr="006B2F22">
        <w:rPr>
          <w:rFonts w:cs="Times New Roman"/>
          <w:color w:val="auto"/>
          <w:szCs w:val="28"/>
          <w:lang w:val="uk-UA"/>
        </w:rPr>
        <w:t xml:space="preserve"> </w:t>
      </w:r>
      <w:r w:rsidR="009D27B0" w:rsidRPr="006B2F22">
        <w:rPr>
          <w:rFonts w:cs="Times New Roman"/>
          <w:color w:val="auto"/>
          <w:szCs w:val="28"/>
          <w:lang w:val="uk-UA"/>
        </w:rPr>
        <w:t>концентрація забруднення;</w:t>
      </w:r>
      <w:r w:rsidR="006B2F22" w:rsidRPr="006B2F22">
        <w:rPr>
          <w:rFonts w:cs="Times New Roman"/>
          <w:color w:val="auto"/>
          <w:szCs w:val="28"/>
          <w:lang w:val="uk-UA"/>
        </w:rPr>
        <w:t xml:space="preserve"> </w:t>
      </w:r>
      <w:r w:rsidR="001B0954" w:rsidRPr="006B2F22">
        <w:rPr>
          <w:rFonts w:cs="Times New Roman"/>
          <w:color w:val="auto"/>
          <w:szCs w:val="28"/>
          <w:lang w:val="uk-UA"/>
        </w:rPr>
        <w:t>B (x,t) –</w:t>
      </w:r>
      <w:r w:rsidR="001717A9" w:rsidRPr="006B2F22">
        <w:rPr>
          <w:rFonts w:cs="Times New Roman"/>
          <w:color w:val="auto"/>
          <w:szCs w:val="28"/>
          <w:lang w:val="uk-UA"/>
        </w:rPr>
        <w:t xml:space="preserve"> </w:t>
      </w:r>
      <w:r w:rsidR="009D27B0" w:rsidRPr="006B2F22">
        <w:rPr>
          <w:rFonts w:cs="Times New Roman"/>
          <w:color w:val="auto"/>
          <w:szCs w:val="28"/>
          <w:lang w:val="uk-UA"/>
        </w:rPr>
        <w:t>концентрація активного мулу;</w:t>
      </w:r>
      <w:r w:rsidR="006B2F22" w:rsidRPr="006B2F22">
        <w:rPr>
          <w:rFonts w:cs="Times New Roman"/>
          <w:color w:val="auto"/>
          <w:szCs w:val="28"/>
          <w:lang w:val="uk-UA"/>
        </w:rPr>
        <w:t xml:space="preserve"> </w:t>
      </w:r>
      <w:r w:rsidR="001B0954" w:rsidRPr="006B2F22">
        <w:rPr>
          <w:rFonts w:cs="Times New Roman"/>
          <w:color w:val="auto"/>
          <w:szCs w:val="28"/>
          <w:lang w:val="uk-UA"/>
        </w:rPr>
        <w:t>K</w:t>
      </w:r>
      <w:r w:rsidR="008001D5" w:rsidRPr="006B2F22">
        <w:rPr>
          <w:rFonts w:cs="Times New Roman"/>
          <w:color w:val="auto"/>
          <w:szCs w:val="28"/>
          <w:lang w:val="uk-UA"/>
        </w:rPr>
        <w:t xml:space="preserve"> (x,t)</w:t>
      </w:r>
      <w:r w:rsidR="009D27B0" w:rsidRPr="006B2F22">
        <w:rPr>
          <w:rFonts w:cs="Times New Roman"/>
          <w:color w:val="auto"/>
          <w:szCs w:val="28"/>
          <w:lang w:val="uk-UA"/>
        </w:rPr>
        <w:t xml:space="preserve"> – </w:t>
      </w:r>
      <w:r w:rsidR="00EE0F06" w:rsidRPr="006B2F22">
        <w:rPr>
          <w:rFonts w:cs="Times New Roman"/>
          <w:color w:val="auto"/>
          <w:szCs w:val="28"/>
          <w:lang w:val="uk-UA"/>
        </w:rPr>
        <w:t xml:space="preserve">концентрація кисню,необхідна для підтримання </w:t>
      </w:r>
      <w:r w:rsidR="000A11B0" w:rsidRPr="006B2F22">
        <w:rPr>
          <w:rFonts w:cs="Times New Roman"/>
          <w:color w:val="auto"/>
          <w:szCs w:val="28"/>
          <w:lang w:val="uk-UA"/>
        </w:rPr>
        <w:t xml:space="preserve">    </w:t>
      </w:r>
      <w:r w:rsidR="00EE0F06" w:rsidRPr="006B2F22">
        <w:rPr>
          <w:rFonts w:cs="Times New Roman"/>
          <w:color w:val="auto"/>
          <w:szCs w:val="28"/>
          <w:lang w:val="uk-UA"/>
        </w:rPr>
        <w:t>життєдіяльності бактерій;</w:t>
      </w:r>
      <w:r w:rsidR="006B2F22" w:rsidRPr="006B2F22">
        <w:rPr>
          <w:rFonts w:cs="Times New Roman"/>
          <w:color w:val="auto"/>
          <w:szCs w:val="28"/>
          <w:lang w:val="uk-UA"/>
        </w:rPr>
        <w:t xml:space="preserve"> </w:t>
      </w:r>
      <w:r w:rsidR="00E11C1E" w:rsidRPr="006B2F22">
        <w:rPr>
          <w:rFonts w:eastAsiaTheme="minorEastAsia"/>
          <w:szCs w:val="28"/>
          <w:lang w:val="uk-UA"/>
        </w:rPr>
        <w:t>β</w:t>
      </w:r>
      <w:r w:rsidR="00D06995" w:rsidRPr="006B2F22">
        <w:rPr>
          <w:rFonts w:eastAsiaTheme="minorEastAsia"/>
          <w:szCs w:val="28"/>
          <w:lang w:val="uk-UA"/>
        </w:rPr>
        <w:t xml:space="preserve"> </w:t>
      </w:r>
      <w:r w:rsidR="0079520E" w:rsidRPr="006B2F22">
        <w:rPr>
          <w:rFonts w:eastAsiaTheme="minorEastAsia"/>
          <w:szCs w:val="28"/>
          <w:lang w:val="uk-UA"/>
        </w:rPr>
        <w:t>–</w:t>
      </w:r>
      <w:r w:rsidR="00D06995" w:rsidRPr="006B2F22">
        <w:rPr>
          <w:rFonts w:eastAsiaTheme="minorEastAsia"/>
          <w:szCs w:val="28"/>
          <w:lang w:val="uk-UA"/>
        </w:rPr>
        <w:t xml:space="preserve"> </w:t>
      </w:r>
      <w:r w:rsidR="00455F8B" w:rsidRPr="006B2F22">
        <w:rPr>
          <w:rFonts w:eastAsiaTheme="minorEastAsia"/>
          <w:szCs w:val="28"/>
          <w:lang w:val="uk-UA"/>
        </w:rPr>
        <w:t>коефіцієнт,</w:t>
      </w:r>
      <w:r w:rsidR="006B2F22" w:rsidRPr="006B2F22">
        <w:rPr>
          <w:rFonts w:eastAsiaTheme="minorEastAsia"/>
          <w:szCs w:val="28"/>
          <w:lang w:val="uk-UA"/>
        </w:rPr>
        <w:t xml:space="preserve"> </w:t>
      </w:r>
      <w:r w:rsidR="00455F8B" w:rsidRPr="006B2F22">
        <w:rPr>
          <w:rFonts w:eastAsiaTheme="minorEastAsia"/>
          <w:szCs w:val="28"/>
          <w:lang w:val="uk-UA"/>
        </w:rPr>
        <w:t xml:space="preserve">який враховує конструктивні </w:t>
      </w:r>
      <w:r w:rsidR="00455F8B" w:rsidRPr="006B2F22">
        <w:rPr>
          <w:rFonts w:eastAsiaTheme="minorEastAsia"/>
          <w:szCs w:val="28"/>
          <w:lang w:val="uk-UA"/>
        </w:rPr>
        <w:lastRenderedPageBreak/>
        <w:t xml:space="preserve">особливості </w:t>
      </w:r>
      <w:r w:rsidR="001717A9" w:rsidRPr="006B2F22">
        <w:rPr>
          <w:rFonts w:eastAsiaTheme="minorEastAsia"/>
          <w:szCs w:val="28"/>
          <w:lang w:val="uk-UA"/>
        </w:rPr>
        <w:t>фільтра та швидкості потоку</w:t>
      </w:r>
      <w:r w:rsidR="0066451F" w:rsidRPr="006B2F22">
        <w:rPr>
          <w:rFonts w:eastAsiaTheme="minorEastAsia"/>
          <w:szCs w:val="28"/>
          <w:lang w:val="uk-UA"/>
        </w:rPr>
        <w:t xml:space="preserve"> рідини;</w:t>
      </w:r>
      <w:r w:rsidR="006B2F22" w:rsidRPr="006B2F22">
        <w:rPr>
          <w:rFonts w:eastAsiaTheme="minorEastAsia"/>
          <w:szCs w:val="28"/>
          <w:lang w:val="uk-UA"/>
        </w:rPr>
        <w:t xml:space="preserve"> </w:t>
      </w:r>
      <w:r w:rsidR="0079520E" w:rsidRPr="006B2F22">
        <w:rPr>
          <w:rFonts w:eastAsiaTheme="minorEastAsia"/>
          <w:szCs w:val="28"/>
          <w:lang w:val="uk-UA"/>
        </w:rPr>
        <w:t>V –</w:t>
      </w:r>
      <w:r w:rsidR="001717A9" w:rsidRPr="006B2F22">
        <w:rPr>
          <w:rFonts w:eastAsiaTheme="minorEastAsia"/>
          <w:szCs w:val="28"/>
          <w:lang w:val="uk-UA"/>
        </w:rPr>
        <w:t xml:space="preserve"> </w:t>
      </w:r>
      <w:r w:rsidR="002E28FB" w:rsidRPr="006B2F22">
        <w:rPr>
          <w:rFonts w:eastAsiaTheme="minorEastAsia"/>
          <w:szCs w:val="28"/>
          <w:lang w:val="uk-UA"/>
        </w:rPr>
        <w:t>об’єм реактора;</w:t>
      </w:r>
      <w:r w:rsidR="00885921" w:rsidRPr="006B2F22">
        <w:rPr>
          <w:rFonts w:eastAsiaTheme="minorEastAsia"/>
          <w:szCs w:val="28"/>
          <w:lang w:val="uk-UA"/>
        </w:rPr>
        <w:t>k</w:t>
      </w:r>
      <w:r w:rsidR="00885921" w:rsidRPr="006B2F22">
        <w:rPr>
          <w:rFonts w:eastAsiaTheme="minorEastAsia"/>
          <w:szCs w:val="28"/>
          <w:vertAlign w:val="subscript"/>
          <w:lang w:val="uk-UA"/>
        </w:rPr>
        <w:t xml:space="preserve">i </w:t>
      </w:r>
      <w:r w:rsidR="00885921" w:rsidRPr="006B2F22">
        <w:rPr>
          <w:rFonts w:eastAsiaTheme="minorEastAsia"/>
          <w:szCs w:val="28"/>
          <w:lang w:val="uk-UA"/>
        </w:rPr>
        <w:t>–</w:t>
      </w:r>
      <w:r w:rsidR="001717A9" w:rsidRPr="006B2F22">
        <w:rPr>
          <w:rFonts w:eastAsiaTheme="minorEastAsia"/>
          <w:szCs w:val="28"/>
          <w:lang w:val="uk-UA"/>
        </w:rPr>
        <w:t xml:space="preserve"> </w:t>
      </w:r>
      <w:r w:rsidR="002E28FB" w:rsidRPr="006B2F22">
        <w:rPr>
          <w:rFonts w:eastAsiaTheme="minorEastAsia"/>
          <w:szCs w:val="28"/>
          <w:lang w:val="uk-UA"/>
        </w:rPr>
        <w:t>коефіцієнт рециркуляції активного мулу;</w:t>
      </w:r>
      <w:r w:rsidR="006B2F22" w:rsidRPr="006B2F22">
        <w:rPr>
          <w:rFonts w:eastAsiaTheme="minorEastAsia"/>
          <w:szCs w:val="28"/>
          <w:lang w:val="uk-UA"/>
        </w:rPr>
        <w:t xml:space="preserve"> </w:t>
      </w:r>
      <w:r w:rsidR="00332651" w:rsidRPr="006B2F22">
        <w:rPr>
          <w:rFonts w:eastAsiaTheme="minorEastAsia"/>
          <w:szCs w:val="28"/>
          <w:lang w:val="uk-UA"/>
        </w:rPr>
        <w:t>ν</w:t>
      </w:r>
      <w:r w:rsidR="00332651" w:rsidRPr="006B2F22">
        <w:rPr>
          <w:rFonts w:eastAsiaTheme="minorEastAsia"/>
          <w:szCs w:val="28"/>
          <w:vertAlign w:val="subscript"/>
          <w:lang w:val="uk-UA"/>
        </w:rPr>
        <w:t xml:space="preserve">c </w:t>
      </w:r>
      <w:r w:rsidR="00332651" w:rsidRPr="006B2F22">
        <w:rPr>
          <w:rFonts w:eastAsiaTheme="minorEastAsia"/>
          <w:szCs w:val="28"/>
          <w:lang w:val="uk-UA"/>
        </w:rPr>
        <w:t>–</w:t>
      </w:r>
      <w:r w:rsidR="001717A9" w:rsidRPr="006B2F22">
        <w:rPr>
          <w:rFonts w:eastAsiaTheme="minorEastAsia"/>
          <w:szCs w:val="28"/>
          <w:lang w:val="uk-UA"/>
        </w:rPr>
        <w:t xml:space="preserve"> </w:t>
      </w:r>
      <w:r w:rsidR="002E28FB" w:rsidRPr="006B2F22">
        <w:rPr>
          <w:rFonts w:eastAsiaTheme="minorEastAsia"/>
          <w:szCs w:val="28"/>
          <w:lang w:val="uk-UA"/>
        </w:rPr>
        <w:t>шв</w:t>
      </w:r>
      <w:r w:rsidR="0096317E" w:rsidRPr="006B2F22">
        <w:rPr>
          <w:rFonts w:eastAsiaTheme="minorEastAsia"/>
          <w:szCs w:val="28"/>
          <w:lang w:val="uk-UA"/>
        </w:rPr>
        <w:t>идкість руху субстрату;</w:t>
      </w:r>
    </w:p>
    <w:p w:rsidR="00A91B7C" w:rsidRPr="006B2F22" w:rsidRDefault="00332651" w:rsidP="00A25FB7">
      <w:pPr>
        <w:spacing w:line="360" w:lineRule="auto"/>
        <w:ind w:firstLine="0"/>
        <w:rPr>
          <w:rFonts w:eastAsiaTheme="minorEastAsia"/>
          <w:sz w:val="28"/>
          <w:szCs w:val="28"/>
        </w:rPr>
      </w:pPr>
      <w:r w:rsidRPr="006B2F22">
        <w:rPr>
          <w:rFonts w:eastAsiaTheme="minorEastAsia"/>
          <w:sz w:val="28"/>
          <w:szCs w:val="28"/>
        </w:rPr>
        <w:t>D</w:t>
      </w:r>
      <w:r w:rsidRPr="006B2F22">
        <w:rPr>
          <w:rFonts w:eastAsiaTheme="minorEastAsia"/>
          <w:sz w:val="28"/>
          <w:szCs w:val="28"/>
          <w:vertAlign w:val="subscript"/>
        </w:rPr>
        <w:t>c</w:t>
      </w:r>
      <w:r w:rsidR="0096317E" w:rsidRPr="006B2F22">
        <w:rPr>
          <w:rFonts w:eastAsiaTheme="minorEastAsia"/>
          <w:sz w:val="28"/>
          <w:szCs w:val="28"/>
          <w:vertAlign w:val="subscript"/>
        </w:rPr>
        <w:t xml:space="preserve"> </w:t>
      </w:r>
      <w:r w:rsidR="003A51C2" w:rsidRPr="006B2F22">
        <w:rPr>
          <w:rFonts w:eastAsiaTheme="minorEastAsia"/>
          <w:sz w:val="28"/>
          <w:szCs w:val="28"/>
        </w:rPr>
        <w:t xml:space="preserve"> </w:t>
      </w:r>
      <w:r w:rsidR="003A51C2" w:rsidRPr="006B2F22">
        <w:rPr>
          <w:sz w:val="28"/>
          <w:szCs w:val="28"/>
        </w:rPr>
        <w:t>–</w:t>
      </w:r>
      <w:r w:rsidR="003A51C2" w:rsidRPr="006B2F22">
        <w:rPr>
          <w:rFonts w:eastAsiaTheme="minorEastAsia"/>
          <w:sz w:val="28"/>
          <w:szCs w:val="28"/>
        </w:rPr>
        <w:t xml:space="preserve"> </w:t>
      </w:r>
      <w:r w:rsidR="0096317E" w:rsidRPr="006B2F22">
        <w:rPr>
          <w:rFonts w:eastAsiaTheme="minorEastAsia"/>
          <w:sz w:val="28"/>
          <w:szCs w:val="28"/>
        </w:rPr>
        <w:t>коефіцієнт дифузії (забруднення)</w:t>
      </w:r>
      <w:r w:rsidR="003A51C2" w:rsidRPr="006B2F22">
        <w:rPr>
          <w:rFonts w:eastAsiaTheme="minorEastAsia"/>
          <w:sz w:val="28"/>
          <w:szCs w:val="28"/>
        </w:rPr>
        <w:t>;</w:t>
      </w:r>
      <w:r w:rsidR="006B2F22" w:rsidRPr="006B2F22">
        <w:rPr>
          <w:rFonts w:eastAsiaTheme="minorEastAsia"/>
          <w:sz w:val="28"/>
          <w:szCs w:val="28"/>
        </w:rPr>
        <w:t xml:space="preserve"> </w:t>
      </w:r>
      <w:r w:rsidR="005F44BC" w:rsidRPr="006B2F22">
        <w:rPr>
          <w:rFonts w:eastAsiaTheme="minorEastAsia"/>
          <w:sz w:val="28"/>
          <w:szCs w:val="28"/>
        </w:rPr>
        <w:t>K</w:t>
      </w:r>
      <w:r w:rsidR="005F44BC" w:rsidRPr="006B2F22">
        <w:rPr>
          <w:rFonts w:eastAsiaTheme="minorEastAsia"/>
          <w:sz w:val="28"/>
          <w:szCs w:val="28"/>
          <w:vertAlign w:val="subscript"/>
        </w:rPr>
        <w:t xml:space="preserve">B </w:t>
      </w:r>
      <w:r w:rsidR="005F44BC" w:rsidRPr="006B2F22">
        <w:rPr>
          <w:rFonts w:eastAsiaTheme="minorEastAsia"/>
          <w:sz w:val="28"/>
          <w:szCs w:val="28"/>
        </w:rPr>
        <w:t>(B)</w:t>
      </w:r>
      <w:r w:rsidR="00B671C3" w:rsidRPr="006B2F22">
        <w:rPr>
          <w:rFonts w:eastAsiaTheme="minorEastAsia"/>
          <w:sz w:val="28"/>
          <w:szCs w:val="28"/>
        </w:rPr>
        <w:t xml:space="preserve"> – функція,яка характеризує поглинання кисню бактеріями;</w:t>
      </w:r>
      <w:r w:rsidR="006B2F22" w:rsidRPr="006B2F22">
        <w:rPr>
          <w:rFonts w:eastAsiaTheme="minorEastAsia"/>
          <w:sz w:val="28"/>
          <w:szCs w:val="28"/>
        </w:rPr>
        <w:t xml:space="preserve"> </w:t>
      </w:r>
      <w:r w:rsidR="005F44BC" w:rsidRPr="006B2F22">
        <w:rPr>
          <w:rFonts w:eastAsiaTheme="minorEastAsia"/>
          <w:sz w:val="28"/>
          <w:szCs w:val="28"/>
        </w:rPr>
        <w:t>ν</w:t>
      </w:r>
      <w:r w:rsidR="005F44BC" w:rsidRPr="006B2F22">
        <w:rPr>
          <w:rFonts w:eastAsiaTheme="minorEastAsia"/>
          <w:sz w:val="28"/>
          <w:szCs w:val="28"/>
          <w:vertAlign w:val="subscript"/>
        </w:rPr>
        <w:t>B</w:t>
      </w:r>
      <w:r w:rsidR="00B671C3" w:rsidRPr="006B2F22">
        <w:rPr>
          <w:rFonts w:eastAsiaTheme="minorEastAsia"/>
          <w:sz w:val="28"/>
          <w:szCs w:val="28"/>
          <w:vertAlign w:val="subscript"/>
        </w:rPr>
        <w:t xml:space="preserve"> </w:t>
      </w:r>
      <w:r w:rsidR="00052A74" w:rsidRPr="006B2F22">
        <w:rPr>
          <w:rFonts w:eastAsiaTheme="minorEastAsia"/>
          <w:sz w:val="28"/>
          <w:szCs w:val="28"/>
        </w:rPr>
        <w:t>– швидкість руху активного мулу;</w:t>
      </w:r>
      <w:r w:rsidR="006B2F22" w:rsidRPr="006B2F22">
        <w:rPr>
          <w:rFonts w:eastAsiaTheme="minorEastAsia"/>
          <w:sz w:val="28"/>
          <w:szCs w:val="28"/>
        </w:rPr>
        <w:t xml:space="preserve"> </w:t>
      </w:r>
      <w:r w:rsidR="005F44BC" w:rsidRPr="006B2F22">
        <w:rPr>
          <w:rFonts w:eastAsiaTheme="minorEastAsia"/>
          <w:sz w:val="28"/>
          <w:szCs w:val="28"/>
        </w:rPr>
        <w:t>D</w:t>
      </w:r>
      <w:r w:rsidR="009D27B0" w:rsidRPr="006B2F22">
        <w:rPr>
          <w:rFonts w:eastAsiaTheme="minorEastAsia"/>
          <w:sz w:val="28"/>
          <w:szCs w:val="28"/>
          <w:vertAlign w:val="subscript"/>
        </w:rPr>
        <w:t>B</w:t>
      </w:r>
      <w:r w:rsidR="00C4124A" w:rsidRPr="006B2F22">
        <w:rPr>
          <w:rFonts w:eastAsiaTheme="minorEastAsia"/>
          <w:sz w:val="28"/>
          <w:szCs w:val="28"/>
          <w:vertAlign w:val="subscript"/>
        </w:rPr>
        <w:t xml:space="preserve"> </w:t>
      </w:r>
      <w:r w:rsidR="00C4124A" w:rsidRPr="006B2F22">
        <w:rPr>
          <w:sz w:val="28"/>
          <w:szCs w:val="28"/>
        </w:rPr>
        <w:t xml:space="preserve">– </w:t>
      </w:r>
      <w:r w:rsidR="00C4124A" w:rsidRPr="006B2F22">
        <w:rPr>
          <w:rFonts w:eastAsiaTheme="minorEastAsia"/>
          <w:sz w:val="28"/>
          <w:szCs w:val="28"/>
        </w:rPr>
        <w:t>коефіцієнт дифузії (активний мул)</w:t>
      </w:r>
      <w:r w:rsidR="00CB3765" w:rsidRPr="006B2F22">
        <w:rPr>
          <w:rFonts w:eastAsiaTheme="minorEastAsia"/>
          <w:sz w:val="28"/>
          <w:szCs w:val="28"/>
        </w:rPr>
        <w:t>;</w:t>
      </w:r>
      <w:r w:rsidR="006B2F22" w:rsidRPr="006B2F22">
        <w:rPr>
          <w:rFonts w:eastAsiaTheme="minorEastAsia"/>
          <w:sz w:val="28"/>
          <w:szCs w:val="28"/>
        </w:rPr>
        <w:t xml:space="preserve"> </w:t>
      </w:r>
      <w:r w:rsidR="009D27B0" w:rsidRPr="006B2F22">
        <w:rPr>
          <w:rFonts w:eastAsiaTheme="minorEastAsia"/>
          <w:sz w:val="28"/>
          <w:szCs w:val="28"/>
        </w:rPr>
        <w:t>K</w:t>
      </w:r>
      <w:r w:rsidR="009D27B0" w:rsidRPr="006B2F22">
        <w:rPr>
          <w:rFonts w:eastAsiaTheme="minorEastAsia"/>
          <w:sz w:val="28"/>
          <w:szCs w:val="28"/>
          <w:vertAlign w:val="subscript"/>
        </w:rPr>
        <w:t>k</w:t>
      </w:r>
      <w:r w:rsidR="009D27B0" w:rsidRPr="006B2F22">
        <w:rPr>
          <w:rFonts w:eastAsiaTheme="minorEastAsia"/>
          <w:sz w:val="28"/>
          <w:szCs w:val="28"/>
        </w:rPr>
        <w:t>(B)</w:t>
      </w:r>
      <w:r w:rsidR="00C4124A" w:rsidRPr="006B2F22">
        <w:rPr>
          <w:sz w:val="28"/>
          <w:szCs w:val="28"/>
        </w:rPr>
        <w:t xml:space="preserve"> –</w:t>
      </w:r>
      <w:r w:rsidR="001717A9" w:rsidRPr="006B2F22">
        <w:rPr>
          <w:sz w:val="28"/>
          <w:szCs w:val="28"/>
        </w:rPr>
        <w:t xml:space="preserve"> </w:t>
      </w:r>
      <w:r w:rsidR="00C4124A" w:rsidRPr="006B2F22">
        <w:rPr>
          <w:sz w:val="28"/>
          <w:szCs w:val="28"/>
        </w:rPr>
        <w:t>функція</w:t>
      </w:r>
      <w:r w:rsidR="00CB3765" w:rsidRPr="006B2F22">
        <w:rPr>
          <w:sz w:val="28"/>
          <w:szCs w:val="28"/>
        </w:rPr>
        <w:t>,яка характеризує обмін кисню;</w:t>
      </w:r>
      <w:r w:rsidR="006B2F22" w:rsidRPr="006B2F22">
        <w:rPr>
          <w:sz w:val="28"/>
          <w:szCs w:val="28"/>
        </w:rPr>
        <w:t xml:space="preserve"> </w:t>
      </w:r>
      <w:r w:rsidR="00CB3765" w:rsidRPr="006B2F22">
        <w:rPr>
          <w:rFonts w:eastAsiaTheme="minorEastAsia"/>
          <w:sz w:val="28"/>
          <w:szCs w:val="28"/>
        </w:rPr>
        <w:t>K</w:t>
      </w:r>
      <w:r w:rsidR="00CB3765" w:rsidRPr="006B2F22">
        <w:rPr>
          <w:rFonts w:eastAsiaTheme="minorEastAsia"/>
          <w:sz w:val="28"/>
          <w:szCs w:val="28"/>
          <w:vertAlign w:val="subscript"/>
        </w:rPr>
        <w:t>o</w:t>
      </w:r>
      <w:r w:rsidR="00D44657" w:rsidRPr="006B2F22">
        <w:rPr>
          <w:rFonts w:eastAsiaTheme="minorEastAsia"/>
          <w:sz w:val="28"/>
          <w:szCs w:val="28"/>
          <w:vertAlign w:val="subscript"/>
        </w:rPr>
        <w:t xml:space="preserve"> </w:t>
      </w:r>
      <w:r w:rsidR="00D44657" w:rsidRPr="006B2F22">
        <w:rPr>
          <w:sz w:val="28"/>
          <w:szCs w:val="28"/>
        </w:rPr>
        <w:t>– концентрація насичення води киснем</w:t>
      </w:r>
      <w:r w:rsidR="00293E85" w:rsidRPr="006B2F22">
        <w:rPr>
          <w:sz w:val="28"/>
          <w:szCs w:val="28"/>
        </w:rPr>
        <w:t>;</w:t>
      </w:r>
      <w:r w:rsidR="00293E85" w:rsidRPr="006B2F22">
        <w:rPr>
          <w:rFonts w:eastAsiaTheme="minorEastAsia"/>
          <w:sz w:val="28"/>
          <w:szCs w:val="28"/>
        </w:rPr>
        <w:t>ν</w:t>
      </w:r>
      <w:r w:rsidR="00293E85" w:rsidRPr="006B2F22">
        <w:rPr>
          <w:rFonts w:eastAsiaTheme="minorEastAsia"/>
          <w:sz w:val="28"/>
          <w:szCs w:val="28"/>
          <w:vertAlign w:val="subscript"/>
        </w:rPr>
        <w:t xml:space="preserve">k </w:t>
      </w:r>
      <w:r w:rsidR="00293E85" w:rsidRPr="006B2F22">
        <w:rPr>
          <w:rFonts w:eastAsiaTheme="minorEastAsia"/>
          <w:sz w:val="28"/>
          <w:szCs w:val="28"/>
        </w:rPr>
        <w:t>–</w:t>
      </w:r>
      <w:r w:rsidR="001717A9" w:rsidRPr="006B2F22">
        <w:rPr>
          <w:rFonts w:eastAsiaTheme="minorEastAsia"/>
          <w:sz w:val="28"/>
          <w:szCs w:val="28"/>
        </w:rPr>
        <w:t xml:space="preserve"> </w:t>
      </w:r>
      <w:r w:rsidR="00293E85" w:rsidRPr="006B2F22">
        <w:rPr>
          <w:rFonts w:eastAsiaTheme="minorEastAsia"/>
          <w:sz w:val="28"/>
          <w:szCs w:val="28"/>
        </w:rPr>
        <w:t>швидкість подачі кисню;</w:t>
      </w:r>
      <w:r w:rsidR="006B2F22" w:rsidRPr="006B2F22">
        <w:rPr>
          <w:rFonts w:eastAsiaTheme="minorEastAsia"/>
          <w:sz w:val="28"/>
          <w:szCs w:val="28"/>
        </w:rPr>
        <w:t xml:space="preserve"> </w:t>
      </w:r>
      <w:r w:rsidR="003A38CF" w:rsidRPr="006B2F22">
        <w:rPr>
          <w:rFonts w:eastAsiaTheme="minorEastAsia"/>
          <w:sz w:val="28"/>
          <w:szCs w:val="28"/>
        </w:rPr>
        <w:t>D</w:t>
      </w:r>
      <w:r w:rsidR="00F22A26" w:rsidRPr="006B2F22">
        <w:rPr>
          <w:rFonts w:eastAsiaTheme="minorEastAsia"/>
          <w:sz w:val="28"/>
          <w:szCs w:val="28"/>
          <w:vertAlign w:val="subscript"/>
        </w:rPr>
        <w:t>K</w:t>
      </w:r>
      <w:r w:rsidR="003A38CF" w:rsidRPr="006B2F22">
        <w:rPr>
          <w:rFonts w:eastAsiaTheme="minorEastAsia"/>
          <w:sz w:val="28"/>
          <w:szCs w:val="28"/>
          <w:vertAlign w:val="subscript"/>
        </w:rPr>
        <w:t xml:space="preserve"> </w:t>
      </w:r>
      <w:r w:rsidR="003A38CF" w:rsidRPr="006B2F22">
        <w:rPr>
          <w:rFonts w:eastAsiaTheme="minorEastAsia"/>
          <w:sz w:val="28"/>
          <w:szCs w:val="28"/>
        </w:rPr>
        <w:t xml:space="preserve"> </w:t>
      </w:r>
      <w:r w:rsidR="003A38CF" w:rsidRPr="006B2F22">
        <w:rPr>
          <w:sz w:val="28"/>
          <w:szCs w:val="28"/>
        </w:rPr>
        <w:t>–</w:t>
      </w:r>
      <w:r w:rsidR="003A38CF" w:rsidRPr="006B2F22">
        <w:rPr>
          <w:rFonts w:eastAsiaTheme="minorEastAsia"/>
          <w:sz w:val="28"/>
          <w:szCs w:val="28"/>
        </w:rPr>
        <w:t xml:space="preserve"> коефіцієнт дифузії (</w:t>
      </w:r>
      <w:r w:rsidR="00F22A26" w:rsidRPr="006B2F22">
        <w:rPr>
          <w:rFonts w:eastAsiaTheme="minorEastAsia"/>
          <w:sz w:val="28"/>
          <w:szCs w:val="28"/>
        </w:rPr>
        <w:t>кисень</w:t>
      </w:r>
      <w:r w:rsidR="003A38CF" w:rsidRPr="006B2F22">
        <w:rPr>
          <w:rFonts w:eastAsiaTheme="minorEastAsia"/>
          <w:sz w:val="28"/>
          <w:szCs w:val="28"/>
        </w:rPr>
        <w:t>);</w:t>
      </w:r>
      <w:r w:rsidR="006B2F22" w:rsidRPr="006B2F22">
        <w:rPr>
          <w:rFonts w:eastAsiaTheme="minorEastAsia"/>
          <w:sz w:val="28"/>
          <w:szCs w:val="28"/>
        </w:rPr>
        <w:t xml:space="preserve"> </w:t>
      </w:r>
      <w:r w:rsidR="00885921" w:rsidRPr="006B2F22">
        <w:rPr>
          <w:rFonts w:eastAsiaTheme="minorEastAsia"/>
          <w:sz w:val="28"/>
          <w:szCs w:val="28"/>
        </w:rPr>
        <w:t>ε</w:t>
      </w:r>
      <w:r w:rsidR="00E26E55" w:rsidRPr="006B2F22">
        <w:rPr>
          <w:rFonts w:eastAsiaTheme="minorEastAsia"/>
          <w:sz w:val="28"/>
          <w:szCs w:val="28"/>
        </w:rPr>
        <w:t>, K</w:t>
      </w:r>
      <w:r w:rsidR="00E26E55" w:rsidRPr="006B2F22">
        <w:rPr>
          <w:rFonts w:eastAsiaTheme="minorEastAsia"/>
          <w:sz w:val="28"/>
          <w:szCs w:val="28"/>
          <w:vertAlign w:val="subscript"/>
        </w:rPr>
        <w:t>B</w:t>
      </w:r>
      <w:r w:rsidR="00E26E55" w:rsidRPr="006B2F22">
        <w:rPr>
          <w:rFonts w:eastAsiaTheme="minorEastAsia"/>
          <w:sz w:val="28"/>
          <w:szCs w:val="28"/>
        </w:rPr>
        <w:t>, K</w:t>
      </w:r>
      <w:r w:rsidR="004809AD" w:rsidRPr="006B2F22">
        <w:rPr>
          <w:rFonts w:eastAsiaTheme="minorEastAsia"/>
          <w:sz w:val="28"/>
          <w:szCs w:val="28"/>
          <w:vertAlign w:val="subscript"/>
        </w:rPr>
        <w:t>B</w:t>
      </w:r>
      <w:r w:rsidR="002C1806" w:rsidRPr="006B2F22">
        <w:rPr>
          <w:rFonts w:eastAsiaTheme="minorEastAsia"/>
          <w:sz w:val="28"/>
          <w:szCs w:val="28"/>
          <w:vertAlign w:val="subscript"/>
        </w:rPr>
        <w:t>,</w:t>
      </w:r>
      <w:r w:rsidR="004809AD" w:rsidRPr="006B2F22">
        <w:rPr>
          <w:rFonts w:eastAsiaTheme="minorEastAsia"/>
          <w:sz w:val="28"/>
          <w:szCs w:val="28"/>
          <w:vertAlign w:val="superscript"/>
        </w:rPr>
        <w:t>O</w:t>
      </w:r>
      <w:r w:rsidR="002C1806" w:rsidRPr="006B2F22">
        <w:rPr>
          <w:rFonts w:eastAsiaTheme="minorEastAsia"/>
          <w:sz w:val="28"/>
          <w:szCs w:val="28"/>
        </w:rPr>
        <w:t xml:space="preserve"> K</w:t>
      </w:r>
      <w:r w:rsidR="002C1806" w:rsidRPr="006B2F22">
        <w:rPr>
          <w:rFonts w:eastAsiaTheme="minorEastAsia"/>
          <w:sz w:val="28"/>
          <w:szCs w:val="28"/>
          <w:vertAlign w:val="subscript"/>
        </w:rPr>
        <w:t xml:space="preserve">k, </w:t>
      </w:r>
      <w:r w:rsidR="000C44C8" w:rsidRPr="006B2F22">
        <w:rPr>
          <w:rFonts w:eastAsiaTheme="minorEastAsia"/>
          <w:sz w:val="28"/>
          <w:szCs w:val="28"/>
        </w:rPr>
        <w:t>K</w:t>
      </w:r>
      <w:r w:rsidR="000C44C8" w:rsidRPr="006B2F22">
        <w:rPr>
          <w:rFonts w:eastAsiaTheme="minorEastAsia"/>
          <w:sz w:val="28"/>
          <w:szCs w:val="28"/>
          <w:vertAlign w:val="superscript"/>
        </w:rPr>
        <w:t>O</w:t>
      </w:r>
      <w:r w:rsidR="000C44C8" w:rsidRPr="006B2F22">
        <w:rPr>
          <w:rFonts w:eastAsiaTheme="minorEastAsia"/>
          <w:sz w:val="28"/>
          <w:szCs w:val="28"/>
          <w:vertAlign w:val="subscript"/>
        </w:rPr>
        <w:t>k</w:t>
      </w:r>
      <w:r w:rsidR="00934AF4" w:rsidRPr="006B2F22">
        <w:rPr>
          <w:rFonts w:eastAsiaTheme="minorEastAsia"/>
          <w:sz w:val="28"/>
          <w:szCs w:val="28"/>
        </w:rPr>
        <w:t>,</w:t>
      </w:r>
      <w:r w:rsidR="004F096F" w:rsidRPr="006B2F22">
        <w:rPr>
          <w:rFonts w:eastAsiaTheme="minorEastAsia"/>
          <w:sz w:val="28"/>
          <w:szCs w:val="28"/>
        </w:rPr>
        <w:t>d</w:t>
      </w:r>
      <w:r w:rsidR="004F096F" w:rsidRPr="006B2F22">
        <w:rPr>
          <w:rFonts w:eastAsiaTheme="minorEastAsia"/>
          <w:sz w:val="28"/>
          <w:szCs w:val="28"/>
          <w:vertAlign w:val="subscript"/>
        </w:rPr>
        <w:t>C,</w:t>
      </w:r>
      <w:r w:rsidR="00934AF4" w:rsidRPr="006B2F22">
        <w:rPr>
          <w:rFonts w:eastAsiaTheme="minorEastAsia"/>
          <w:sz w:val="28"/>
          <w:szCs w:val="28"/>
        </w:rPr>
        <w:t xml:space="preserve"> d</w:t>
      </w:r>
      <w:r w:rsidR="00934AF4" w:rsidRPr="006B2F22">
        <w:rPr>
          <w:rFonts w:eastAsiaTheme="minorEastAsia"/>
          <w:sz w:val="28"/>
          <w:szCs w:val="28"/>
          <w:vertAlign w:val="subscript"/>
        </w:rPr>
        <w:t>B</w:t>
      </w:r>
      <w:r w:rsidR="00AE4491" w:rsidRPr="006B2F22">
        <w:rPr>
          <w:rFonts w:eastAsiaTheme="minorEastAsia"/>
          <w:sz w:val="28"/>
          <w:szCs w:val="28"/>
        </w:rPr>
        <w:t>, d</w:t>
      </w:r>
      <w:r w:rsidR="00AE4491" w:rsidRPr="006B2F22">
        <w:rPr>
          <w:rFonts w:eastAsiaTheme="minorEastAsia"/>
          <w:sz w:val="28"/>
          <w:szCs w:val="28"/>
          <w:vertAlign w:val="subscript"/>
        </w:rPr>
        <w:t>К</w:t>
      </w:r>
      <w:r w:rsidR="00A036D6" w:rsidRPr="006B2F22">
        <w:rPr>
          <w:rFonts w:eastAsiaTheme="minorEastAsia"/>
          <w:sz w:val="28"/>
          <w:szCs w:val="28"/>
        </w:rPr>
        <w:t xml:space="preserve">, </w:t>
      </w:r>
      <w:r w:rsidR="001717A9" w:rsidRPr="006B2F22">
        <w:rPr>
          <w:sz w:val="28"/>
          <w:szCs w:val="28"/>
        </w:rPr>
        <w:t>–</w:t>
      </w:r>
      <w:r w:rsidR="00A036D6" w:rsidRPr="006B2F22">
        <w:rPr>
          <w:rFonts w:eastAsiaTheme="minorEastAsia"/>
          <w:sz w:val="28"/>
          <w:szCs w:val="28"/>
        </w:rPr>
        <w:t xml:space="preserve"> </w:t>
      </w:r>
      <w:r w:rsidR="00CF39B1" w:rsidRPr="006B2F22">
        <w:rPr>
          <w:rFonts w:eastAsiaTheme="minorEastAsia"/>
          <w:sz w:val="28"/>
          <w:szCs w:val="28"/>
        </w:rPr>
        <w:t xml:space="preserve">тверді параметри (характеризують відповідні м’які параметри </w:t>
      </w:r>
      <w:r w:rsidR="00992C58" w:rsidRPr="006B2F22">
        <w:rPr>
          <w:rFonts w:eastAsiaTheme="minorEastAsia"/>
          <w:sz w:val="28"/>
          <w:szCs w:val="28"/>
        </w:rPr>
        <w:t>K</w:t>
      </w:r>
      <w:r w:rsidR="00992C58" w:rsidRPr="006B2F22">
        <w:rPr>
          <w:rFonts w:eastAsiaTheme="minorEastAsia"/>
          <w:sz w:val="28"/>
          <w:szCs w:val="28"/>
          <w:vertAlign w:val="subscript"/>
        </w:rPr>
        <w:t xml:space="preserve">B </w:t>
      </w:r>
      <w:r w:rsidR="00992C58" w:rsidRPr="006B2F22">
        <w:rPr>
          <w:rFonts w:eastAsiaTheme="minorEastAsia"/>
          <w:sz w:val="28"/>
          <w:szCs w:val="28"/>
        </w:rPr>
        <w:t>(B),  K</w:t>
      </w:r>
      <w:r w:rsidR="00992C58" w:rsidRPr="006B2F22">
        <w:rPr>
          <w:rFonts w:eastAsiaTheme="minorEastAsia"/>
          <w:sz w:val="28"/>
          <w:szCs w:val="28"/>
          <w:vertAlign w:val="subscript"/>
        </w:rPr>
        <w:t>k</w:t>
      </w:r>
      <w:r w:rsidR="00992C58" w:rsidRPr="006B2F22">
        <w:rPr>
          <w:rFonts w:eastAsiaTheme="minorEastAsia"/>
          <w:sz w:val="28"/>
          <w:szCs w:val="28"/>
        </w:rPr>
        <w:t>(B) тощо),що знаходяться експериментальним способом</w:t>
      </w:r>
      <w:r w:rsidR="00A91B7C" w:rsidRPr="006B2F22">
        <w:rPr>
          <w:rFonts w:eastAsiaTheme="minorEastAsia"/>
          <w:sz w:val="28"/>
          <w:szCs w:val="28"/>
        </w:rPr>
        <w:t xml:space="preserve">;ε </w:t>
      </w:r>
      <w:r w:rsidR="0054723B" w:rsidRPr="006B2F22">
        <w:rPr>
          <w:rFonts w:eastAsiaTheme="minorEastAsia"/>
          <w:sz w:val="28"/>
          <w:szCs w:val="28"/>
        </w:rPr>
        <w:t>–</w:t>
      </w:r>
      <w:r w:rsidR="00A91B7C" w:rsidRPr="006B2F22">
        <w:rPr>
          <w:rFonts w:eastAsiaTheme="minorEastAsia"/>
          <w:sz w:val="28"/>
          <w:szCs w:val="28"/>
        </w:rPr>
        <w:t xml:space="preserve"> </w:t>
      </w:r>
      <w:r w:rsidR="0054723B" w:rsidRPr="006B2F22">
        <w:rPr>
          <w:rFonts w:eastAsiaTheme="minorEastAsia"/>
          <w:sz w:val="28"/>
          <w:szCs w:val="28"/>
        </w:rPr>
        <w:t xml:space="preserve">малий параметр (він враховує переваги одних складників процесу </w:t>
      </w:r>
      <w:r w:rsidR="00027CFA" w:rsidRPr="006B2F22">
        <w:rPr>
          <w:rFonts w:eastAsiaTheme="minorEastAsia"/>
          <w:sz w:val="28"/>
          <w:szCs w:val="28"/>
        </w:rPr>
        <w:t xml:space="preserve">над іншими,а саме:явища міжкомпонентної </w:t>
      </w:r>
      <w:r w:rsidR="0062077B" w:rsidRPr="006B2F22">
        <w:rPr>
          <w:rFonts w:eastAsiaTheme="minorEastAsia"/>
          <w:sz w:val="28"/>
          <w:szCs w:val="28"/>
        </w:rPr>
        <w:t xml:space="preserve">взаємодії процесу і є малим </w:t>
      </w:r>
      <w:r w:rsidR="007A68E4" w:rsidRPr="006B2F22">
        <w:rPr>
          <w:rFonts w:eastAsiaTheme="minorEastAsia"/>
          <w:sz w:val="28"/>
          <w:szCs w:val="28"/>
        </w:rPr>
        <w:t>порівняно з іншими його складниками)</w:t>
      </w:r>
    </w:p>
    <w:p w:rsidR="00DA1579" w:rsidRPr="000C606D" w:rsidRDefault="00DA1579" w:rsidP="00A11DC4">
      <w:pPr>
        <w:pStyle w:val="a7"/>
        <w:spacing w:after="0" w:line="360" w:lineRule="auto"/>
        <w:ind w:left="0" w:firstLine="709"/>
        <w:contextualSpacing w:val="0"/>
        <w:jc w:val="both"/>
        <w:rPr>
          <w:szCs w:val="28"/>
        </w:rPr>
      </w:pPr>
      <w:r w:rsidRPr="006B2F22">
        <w:rPr>
          <w:szCs w:val="28"/>
          <w:lang w:val="uk-UA"/>
        </w:rPr>
        <w:t xml:space="preserve">За допомогою </w:t>
      </w:r>
      <w:r w:rsidRPr="006B2F22">
        <w:rPr>
          <w:rFonts w:cs="Times New Roman"/>
          <w:color w:val="auto"/>
          <w:szCs w:val="28"/>
          <w:lang w:val="uk-UA"/>
        </w:rPr>
        <w:t>математичного пакету MatLab</w:t>
      </w:r>
      <w:r w:rsidRPr="006B2F22">
        <w:rPr>
          <w:szCs w:val="28"/>
          <w:lang w:val="uk-UA"/>
        </w:rPr>
        <w:t xml:space="preserve">, а саме із використанням  М-функції </w:t>
      </w:r>
      <w:r w:rsidRPr="006B2F22">
        <w:rPr>
          <w:i/>
          <w:szCs w:val="28"/>
          <w:lang w:val="uk-UA"/>
        </w:rPr>
        <w:t>pdepe</w:t>
      </w:r>
      <w:r w:rsidRPr="006B2F22">
        <w:rPr>
          <w:szCs w:val="28"/>
          <w:lang w:val="uk-UA"/>
        </w:rPr>
        <w:t>, призначену для розв’язання одномірних крайових задач для систем параболічних і еліптичних диференціальних рівнянь в частинних похідних першого порядку по одній просторовій змінній і часу.</w:t>
      </w:r>
      <w:r w:rsidR="004B3133">
        <w:rPr>
          <w:szCs w:val="28"/>
        </w:rPr>
        <w:t>[16</w:t>
      </w:r>
      <w:r w:rsidR="000C606D" w:rsidRPr="000C606D">
        <w:rPr>
          <w:szCs w:val="28"/>
        </w:rPr>
        <w:t>]</w:t>
      </w:r>
    </w:p>
    <w:p w:rsidR="00DA1579" w:rsidRPr="006B2F22" w:rsidRDefault="00DA1579" w:rsidP="00A11DC4">
      <w:pPr>
        <w:pStyle w:val="a7"/>
        <w:spacing w:after="0" w:line="360" w:lineRule="auto"/>
        <w:ind w:left="0" w:firstLine="709"/>
        <w:contextualSpacing w:val="0"/>
        <w:rPr>
          <w:rFonts w:cs="Times New Roman"/>
          <w:color w:val="auto"/>
          <w:szCs w:val="28"/>
          <w:lang w:val="uk-UA"/>
        </w:rPr>
      </w:pPr>
      <w:r w:rsidRPr="006B2F22">
        <w:rPr>
          <w:szCs w:val="28"/>
          <w:lang w:val="uk-UA"/>
        </w:rPr>
        <w:t xml:space="preserve">Алгоритм розрахунку в </w:t>
      </w:r>
      <w:r w:rsidRPr="006B2F22">
        <w:rPr>
          <w:rFonts w:cs="Times New Roman"/>
          <w:color w:val="auto"/>
          <w:szCs w:val="28"/>
          <w:lang w:val="uk-UA"/>
        </w:rPr>
        <w:t xml:space="preserve">MatLab представлений в додатку </w:t>
      </w:r>
      <w:r w:rsidR="006B2F22" w:rsidRPr="006B2F22">
        <w:rPr>
          <w:rFonts w:cs="Times New Roman"/>
          <w:color w:val="auto"/>
          <w:szCs w:val="28"/>
          <w:lang w:val="uk-UA"/>
        </w:rPr>
        <w:t>В</w:t>
      </w:r>
      <w:r w:rsidRPr="006B2F22">
        <w:rPr>
          <w:rFonts w:cs="Times New Roman"/>
          <w:color w:val="auto"/>
          <w:szCs w:val="28"/>
          <w:lang w:val="uk-UA"/>
        </w:rPr>
        <w:t>.</w:t>
      </w:r>
    </w:p>
    <w:p w:rsidR="006B2F22" w:rsidRPr="006B2F22" w:rsidRDefault="006B2F22" w:rsidP="006B2F22">
      <w:pPr>
        <w:pStyle w:val="a7"/>
        <w:spacing w:after="0" w:line="360" w:lineRule="auto"/>
        <w:ind w:left="0" w:firstLine="709"/>
        <w:contextualSpacing w:val="0"/>
        <w:jc w:val="both"/>
        <w:rPr>
          <w:rFonts w:cs="Times New Roman"/>
          <w:color w:val="auto"/>
          <w:szCs w:val="28"/>
          <w:lang w:val="uk-UA"/>
        </w:rPr>
      </w:pPr>
      <w:r w:rsidRPr="006B2F22">
        <w:rPr>
          <w:rFonts w:eastAsia="TimesNewRomanPSMT"/>
          <w:szCs w:val="28"/>
          <w:lang w:val="uk-UA"/>
        </w:rPr>
        <w:t xml:space="preserve">На рисунку 4.3 показано,що на очищення поступають стоки з певною концентрацією забруднень і розчиненого у воді кисню. В аеротенку за рахунок споживання кисню активним мулом його концентрація падає. Для забезпечення життєдіяльності мікроорганізмів здійснюється періодична подача кисню. </w:t>
      </w:r>
      <w:r w:rsidR="008A25D0">
        <w:rPr>
          <w:rFonts w:eastAsia="TimesNewRomanPSMT"/>
          <w:szCs w:val="28"/>
          <w:lang w:val="uk-UA"/>
        </w:rPr>
        <w:t>І</w:t>
      </w:r>
      <w:r w:rsidRPr="006B2F22">
        <w:rPr>
          <w:rFonts w:eastAsia="TimesNewRomanPSMT"/>
          <w:szCs w:val="28"/>
          <w:lang w:val="uk-UA"/>
        </w:rPr>
        <w:t>з змінами концентрації кисню відбуваються зміни концентрації активного мулу  як показано на рис.4.4</w:t>
      </w:r>
    </w:p>
    <w:p w:rsidR="00DA1579" w:rsidRPr="006B2F22" w:rsidRDefault="00DA1579" w:rsidP="00DA1579">
      <w:pPr>
        <w:spacing w:line="360" w:lineRule="auto"/>
        <w:ind w:firstLine="567"/>
        <w:jc w:val="center"/>
        <w:rPr>
          <w:szCs w:val="28"/>
        </w:rPr>
      </w:pPr>
      <w:r w:rsidRPr="006B2F22">
        <w:rPr>
          <w:noProof/>
          <w:szCs w:val="28"/>
          <w:lang w:val="ru-RU"/>
        </w:rPr>
        <w:lastRenderedPageBreak/>
        <w:drawing>
          <wp:inline distT="0" distB="0" distL="0" distR="0">
            <wp:extent cx="3961130" cy="3343275"/>
            <wp:effectExtent l="19050" t="0" r="1270" b="0"/>
            <wp:docPr id="30"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190" cstate="print"/>
                    <a:srcRect b="3039"/>
                    <a:stretch>
                      <a:fillRect/>
                    </a:stretch>
                  </pic:blipFill>
                  <pic:spPr bwMode="auto">
                    <a:xfrm>
                      <a:off x="0" y="0"/>
                      <a:ext cx="3961130" cy="3343275"/>
                    </a:xfrm>
                    <a:prstGeom prst="rect">
                      <a:avLst/>
                    </a:prstGeom>
                    <a:noFill/>
                    <a:ln w="9525">
                      <a:noFill/>
                      <a:miter lim="800000"/>
                      <a:headEnd/>
                      <a:tailEnd/>
                    </a:ln>
                  </pic:spPr>
                </pic:pic>
              </a:graphicData>
            </a:graphic>
          </wp:inline>
        </w:drawing>
      </w:r>
    </w:p>
    <w:p w:rsidR="00DA1579" w:rsidRPr="006B2F22" w:rsidRDefault="00DA1579" w:rsidP="001717A9">
      <w:pPr>
        <w:spacing w:line="360" w:lineRule="auto"/>
        <w:jc w:val="center"/>
        <w:rPr>
          <w:sz w:val="28"/>
          <w:szCs w:val="28"/>
        </w:rPr>
      </w:pPr>
      <w:r w:rsidRPr="006B2F22">
        <w:rPr>
          <w:sz w:val="28"/>
          <w:szCs w:val="28"/>
        </w:rPr>
        <w:t>Рисунок 4.3 – Залежність зміни концент</w:t>
      </w:r>
      <w:r w:rsidR="001717A9" w:rsidRPr="006B2F22">
        <w:rPr>
          <w:sz w:val="28"/>
          <w:szCs w:val="28"/>
        </w:rPr>
        <w:t>рац</w:t>
      </w:r>
      <w:r w:rsidRPr="006B2F22">
        <w:rPr>
          <w:sz w:val="28"/>
          <w:szCs w:val="28"/>
        </w:rPr>
        <w:t xml:space="preserve">ії кисню </w:t>
      </w:r>
      <w:r w:rsidRPr="006B2F22">
        <w:rPr>
          <w:rFonts w:eastAsia="TimesNewRomanPSMT"/>
          <w:sz w:val="28"/>
          <w:szCs w:val="28"/>
        </w:rPr>
        <w:t>та активного мулу</w:t>
      </w:r>
      <w:r w:rsidR="001717A9" w:rsidRPr="006B2F22">
        <w:rPr>
          <w:rFonts w:eastAsia="TimesNewRomanPSMT"/>
          <w:sz w:val="28"/>
          <w:szCs w:val="28"/>
        </w:rPr>
        <w:t xml:space="preserve">: </w:t>
      </w:r>
      <w:r w:rsidR="00BF5699" w:rsidRPr="006B2F22">
        <w:rPr>
          <w:rFonts w:eastAsia="TimesNewRomanPSMT"/>
          <w:sz w:val="28"/>
          <w:szCs w:val="28"/>
        </w:rPr>
        <w:t>1 – на вході в аеротенк, 2 – на виході з аеротенку</w:t>
      </w:r>
    </w:p>
    <w:p w:rsidR="00DA1579" w:rsidRPr="006B2F22" w:rsidRDefault="00DA1579" w:rsidP="00DA1579">
      <w:pPr>
        <w:spacing w:line="360" w:lineRule="auto"/>
        <w:jc w:val="center"/>
        <w:rPr>
          <w:b/>
          <w:szCs w:val="28"/>
        </w:rPr>
      </w:pPr>
      <w:r w:rsidRPr="006B2F22">
        <w:rPr>
          <w:b/>
          <w:noProof/>
          <w:szCs w:val="28"/>
          <w:lang w:val="ru-RU"/>
        </w:rPr>
        <w:drawing>
          <wp:inline distT="0" distB="0" distL="0" distR="0">
            <wp:extent cx="3886200" cy="3162300"/>
            <wp:effectExtent l="19050" t="0" r="0" b="0"/>
            <wp:docPr id="31"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191" cstate="print"/>
                    <a:srcRect b="3207"/>
                    <a:stretch>
                      <a:fillRect/>
                    </a:stretch>
                  </pic:blipFill>
                  <pic:spPr bwMode="auto">
                    <a:xfrm>
                      <a:off x="0" y="0"/>
                      <a:ext cx="3886200" cy="3162300"/>
                    </a:xfrm>
                    <a:prstGeom prst="rect">
                      <a:avLst/>
                    </a:prstGeom>
                    <a:noFill/>
                    <a:ln w="9525">
                      <a:noFill/>
                      <a:miter lim="800000"/>
                      <a:headEnd/>
                      <a:tailEnd/>
                    </a:ln>
                  </pic:spPr>
                </pic:pic>
              </a:graphicData>
            </a:graphic>
          </wp:inline>
        </w:drawing>
      </w:r>
    </w:p>
    <w:p w:rsidR="003C2107" w:rsidRPr="006B2F22" w:rsidRDefault="00DA1579" w:rsidP="00DA1579">
      <w:pPr>
        <w:spacing w:line="360" w:lineRule="auto"/>
        <w:jc w:val="center"/>
        <w:rPr>
          <w:sz w:val="28"/>
          <w:szCs w:val="28"/>
        </w:rPr>
      </w:pPr>
      <w:r w:rsidRPr="006B2F22">
        <w:rPr>
          <w:sz w:val="28"/>
          <w:szCs w:val="28"/>
        </w:rPr>
        <w:t>Рисунок 4.4</w:t>
      </w:r>
      <w:r w:rsidR="00305026" w:rsidRPr="006B2F22">
        <w:rPr>
          <w:bCs/>
          <w:sz w:val="28"/>
          <w:szCs w:val="28"/>
        </w:rPr>
        <w:t xml:space="preserve"> –</w:t>
      </w:r>
      <w:r w:rsidR="00BF5699" w:rsidRPr="006B2F22">
        <w:rPr>
          <w:bCs/>
          <w:sz w:val="28"/>
          <w:szCs w:val="28"/>
        </w:rPr>
        <w:t xml:space="preserve"> </w:t>
      </w:r>
      <w:r w:rsidRPr="006B2F22">
        <w:rPr>
          <w:rFonts w:eastAsia="TimesNewRomanPSMT"/>
          <w:sz w:val="28"/>
          <w:szCs w:val="28"/>
        </w:rPr>
        <w:t>Зміна концентрації кисню:</w:t>
      </w:r>
      <w:r w:rsidR="00BF5699" w:rsidRPr="006B2F22">
        <w:rPr>
          <w:rFonts w:eastAsia="TimesNewRomanPSMT"/>
          <w:sz w:val="28"/>
          <w:szCs w:val="28"/>
        </w:rPr>
        <w:t xml:space="preserve"> 1 – на вході в аеротенк, 2 – на виході з аеротенку</w:t>
      </w:r>
    </w:p>
    <w:p w:rsidR="00DA1579" w:rsidRPr="006B2F22" w:rsidRDefault="00DA1579" w:rsidP="00DA1579">
      <w:pPr>
        <w:spacing w:line="360" w:lineRule="auto"/>
        <w:jc w:val="center"/>
        <w:rPr>
          <w:szCs w:val="28"/>
        </w:rPr>
      </w:pPr>
      <w:r w:rsidRPr="006B2F22">
        <w:rPr>
          <w:noProof/>
          <w:szCs w:val="28"/>
          <w:lang w:val="ru-RU"/>
        </w:rPr>
        <w:lastRenderedPageBreak/>
        <w:drawing>
          <wp:inline distT="0" distB="0" distL="0" distR="0">
            <wp:extent cx="4057650" cy="3470912"/>
            <wp:effectExtent l="19050" t="0" r="0" b="0"/>
            <wp:docPr id="256"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192" cstate="print"/>
                    <a:srcRect t="1340"/>
                    <a:stretch>
                      <a:fillRect/>
                    </a:stretch>
                  </pic:blipFill>
                  <pic:spPr bwMode="auto">
                    <a:xfrm>
                      <a:off x="0" y="0"/>
                      <a:ext cx="4059616" cy="3472594"/>
                    </a:xfrm>
                    <a:prstGeom prst="rect">
                      <a:avLst/>
                    </a:prstGeom>
                    <a:noFill/>
                    <a:ln w="9525">
                      <a:noFill/>
                      <a:miter lim="800000"/>
                      <a:headEnd/>
                      <a:tailEnd/>
                    </a:ln>
                  </pic:spPr>
                </pic:pic>
              </a:graphicData>
            </a:graphic>
          </wp:inline>
        </w:drawing>
      </w:r>
    </w:p>
    <w:p w:rsidR="00DA1579" w:rsidRPr="006B2F22" w:rsidRDefault="00DA1579" w:rsidP="00DA1579">
      <w:pPr>
        <w:spacing w:line="360" w:lineRule="auto"/>
        <w:jc w:val="center"/>
        <w:rPr>
          <w:sz w:val="28"/>
          <w:szCs w:val="28"/>
        </w:rPr>
      </w:pPr>
      <w:r w:rsidRPr="006B2F22">
        <w:rPr>
          <w:sz w:val="28"/>
          <w:szCs w:val="28"/>
        </w:rPr>
        <w:t>Рисунок 4.5 – Залежність зміни концентрації забруднення з часом</w:t>
      </w:r>
      <w:r w:rsidR="00BF5699" w:rsidRPr="006B2F22">
        <w:rPr>
          <w:sz w:val="28"/>
          <w:szCs w:val="28"/>
        </w:rPr>
        <w:t>:</w:t>
      </w:r>
    </w:p>
    <w:p w:rsidR="00BF5699" w:rsidRPr="006B2F22" w:rsidRDefault="00BF5699" w:rsidP="00BF5699">
      <w:pPr>
        <w:tabs>
          <w:tab w:val="left" w:pos="5317"/>
        </w:tabs>
        <w:spacing w:line="360" w:lineRule="auto"/>
        <w:jc w:val="center"/>
        <w:rPr>
          <w:rFonts w:eastAsia="TimesNewRomanPSMT"/>
          <w:sz w:val="28"/>
          <w:szCs w:val="28"/>
        </w:rPr>
      </w:pPr>
      <w:r w:rsidRPr="006B2F22">
        <w:rPr>
          <w:rFonts w:eastAsia="TimesNewRomanPSMT"/>
          <w:sz w:val="28"/>
          <w:szCs w:val="28"/>
        </w:rPr>
        <w:t>1 – на вході в аеротенк, 2 – на виході з аеротенку</w:t>
      </w:r>
    </w:p>
    <w:p w:rsidR="00BF5699" w:rsidRPr="006B2F22" w:rsidRDefault="00BF5699" w:rsidP="00BF5699">
      <w:pPr>
        <w:tabs>
          <w:tab w:val="left" w:pos="5317"/>
        </w:tabs>
        <w:spacing w:line="360" w:lineRule="auto"/>
        <w:ind w:firstLine="709"/>
        <w:rPr>
          <w:rFonts w:eastAsia="TimesNewRomanPSMT"/>
          <w:sz w:val="28"/>
          <w:szCs w:val="28"/>
        </w:rPr>
      </w:pPr>
    </w:p>
    <w:p w:rsidR="00B900E4" w:rsidRPr="006B2F22" w:rsidRDefault="00DA1579" w:rsidP="00BF5699">
      <w:pPr>
        <w:tabs>
          <w:tab w:val="left" w:pos="5317"/>
        </w:tabs>
        <w:spacing w:line="360" w:lineRule="auto"/>
        <w:ind w:firstLine="709"/>
        <w:rPr>
          <w:rFonts w:eastAsia="TimesNewRomanPSMT"/>
          <w:sz w:val="28"/>
          <w:szCs w:val="28"/>
        </w:rPr>
      </w:pPr>
      <w:r w:rsidRPr="006B2F22">
        <w:rPr>
          <w:rFonts w:eastAsia="TimesNewRomanPSMT"/>
          <w:sz w:val="28"/>
          <w:szCs w:val="28"/>
        </w:rPr>
        <w:t xml:space="preserve">  При постійному навантаженні забруднення на аеротенк отримано залежність зміни концентрації забруднюючих речовин на виході аеротенку рис.4.5 (крива 2)</w:t>
      </w:r>
      <w:r w:rsidR="00BF5699" w:rsidRPr="006B2F22">
        <w:rPr>
          <w:rFonts w:eastAsia="TimesNewRomanPSMT"/>
          <w:sz w:val="28"/>
          <w:szCs w:val="28"/>
        </w:rPr>
        <w:t>.</w:t>
      </w:r>
      <w:r w:rsidRPr="006B2F22">
        <w:rPr>
          <w:rFonts w:eastAsia="TimesNewRomanPSMT"/>
          <w:sz w:val="28"/>
          <w:szCs w:val="28"/>
        </w:rPr>
        <w:t xml:space="preserve"> По суті,отримані залежності є імпульсними перехідними характеристиками аеротенку за різними каналами зв’язків і характеризують динамічні властивості аеротенку як об’єкта управління. </w:t>
      </w:r>
    </w:p>
    <w:p w:rsidR="00DA1579" w:rsidRPr="006B2F22" w:rsidRDefault="00DA1579" w:rsidP="006B2F22">
      <w:pPr>
        <w:tabs>
          <w:tab w:val="left" w:pos="5317"/>
        </w:tabs>
        <w:spacing w:line="360" w:lineRule="auto"/>
        <w:ind w:firstLine="709"/>
        <w:rPr>
          <w:rFonts w:eastAsia="TimesNewRomanPSMT"/>
          <w:sz w:val="28"/>
          <w:szCs w:val="28"/>
        </w:rPr>
      </w:pPr>
      <w:r w:rsidRPr="006B2F22">
        <w:rPr>
          <w:rFonts w:eastAsia="TimesNewRomanPSMT"/>
          <w:sz w:val="28"/>
          <w:szCs w:val="28"/>
        </w:rPr>
        <w:t>Вони є важливими результатами для розроблення алгоритму управління процесами в аеротенках.</w:t>
      </w:r>
    </w:p>
    <w:p w:rsidR="006B2F22" w:rsidRPr="006B2F22" w:rsidRDefault="006B2F22">
      <w:pPr>
        <w:spacing w:after="200" w:line="276" w:lineRule="auto"/>
        <w:ind w:firstLine="0"/>
        <w:jc w:val="left"/>
        <w:rPr>
          <w:rFonts w:eastAsiaTheme="minorHAnsi"/>
          <w:b/>
          <w:sz w:val="28"/>
          <w:szCs w:val="28"/>
          <w:lang w:eastAsia="en-US"/>
        </w:rPr>
      </w:pPr>
      <w:r w:rsidRPr="006B2F22">
        <w:rPr>
          <w:b/>
          <w:szCs w:val="28"/>
        </w:rPr>
        <w:br w:type="page"/>
      </w:r>
    </w:p>
    <w:p w:rsidR="00DA1579" w:rsidRPr="006B2F22" w:rsidRDefault="00DA1579" w:rsidP="00305026">
      <w:pPr>
        <w:pStyle w:val="a7"/>
        <w:spacing w:after="0" w:line="360" w:lineRule="auto"/>
        <w:ind w:left="567"/>
        <w:contextualSpacing w:val="0"/>
        <w:rPr>
          <w:rFonts w:cs="Times New Roman"/>
          <w:b/>
          <w:color w:val="auto"/>
          <w:szCs w:val="28"/>
          <w:lang w:val="uk-UA"/>
        </w:rPr>
      </w:pPr>
      <w:r w:rsidRPr="006B2F22">
        <w:rPr>
          <w:rFonts w:cs="Times New Roman"/>
          <w:b/>
          <w:color w:val="auto"/>
          <w:szCs w:val="28"/>
          <w:lang w:val="uk-UA"/>
        </w:rPr>
        <w:lastRenderedPageBreak/>
        <w:t xml:space="preserve">5. РОЗРОБЛЕННЯ </w:t>
      </w:r>
      <w:r w:rsidR="004724E4" w:rsidRPr="006B2F22">
        <w:rPr>
          <w:rFonts w:cs="Times New Roman"/>
          <w:b/>
          <w:color w:val="auto"/>
          <w:szCs w:val="28"/>
          <w:lang w:val="uk-UA"/>
        </w:rPr>
        <w:t>STARTUP</w:t>
      </w:r>
      <w:r w:rsidR="00F273A4" w:rsidRPr="006B2F22">
        <w:rPr>
          <w:bCs/>
          <w:szCs w:val="28"/>
          <w:lang w:val="uk-UA"/>
        </w:rPr>
        <w:t>–</w:t>
      </w:r>
      <w:r w:rsidR="00305026" w:rsidRPr="006B2F22">
        <w:rPr>
          <w:rFonts w:cs="Times New Roman"/>
          <w:b/>
          <w:color w:val="auto"/>
          <w:szCs w:val="28"/>
          <w:lang w:val="uk-UA"/>
        </w:rPr>
        <w:t xml:space="preserve"> </w:t>
      </w:r>
      <w:r w:rsidRPr="006B2F22">
        <w:rPr>
          <w:rFonts w:cs="Times New Roman"/>
          <w:b/>
          <w:color w:val="auto"/>
          <w:szCs w:val="28"/>
          <w:lang w:val="uk-UA"/>
        </w:rPr>
        <w:t>ПРОЕКТУ</w:t>
      </w:r>
    </w:p>
    <w:p w:rsidR="00DA1579" w:rsidRPr="006B2F22" w:rsidRDefault="00DA1579" w:rsidP="00BF5699">
      <w:pPr>
        <w:pStyle w:val="a7"/>
        <w:spacing w:after="0" w:line="360" w:lineRule="auto"/>
        <w:ind w:left="567"/>
        <w:contextualSpacing w:val="0"/>
        <w:jc w:val="both"/>
        <w:rPr>
          <w:rFonts w:cs="Times New Roman"/>
          <w:b/>
          <w:color w:val="auto"/>
          <w:szCs w:val="28"/>
          <w:lang w:val="uk-UA"/>
        </w:rPr>
      </w:pPr>
      <w:r w:rsidRPr="006B2F22">
        <w:rPr>
          <w:rFonts w:cs="Times New Roman"/>
          <w:b/>
          <w:color w:val="auto"/>
          <w:szCs w:val="28"/>
          <w:lang w:val="uk-UA"/>
        </w:rPr>
        <w:t>5.1 Резюме стартапу</w:t>
      </w:r>
    </w:p>
    <w:p w:rsidR="00A64DCB" w:rsidRPr="006B2F22" w:rsidRDefault="00A64DCB" w:rsidP="00BF5699">
      <w:pPr>
        <w:spacing w:line="360" w:lineRule="auto"/>
        <w:ind w:firstLine="709"/>
        <w:rPr>
          <w:color w:val="000000" w:themeColor="text1"/>
          <w:sz w:val="28"/>
          <w:szCs w:val="28"/>
        </w:rPr>
      </w:pPr>
      <w:r w:rsidRPr="006B2F22">
        <w:rPr>
          <w:color w:val="000000" w:themeColor="text1"/>
          <w:sz w:val="28"/>
          <w:szCs w:val="28"/>
        </w:rPr>
        <w:t xml:space="preserve">Робота є розробка стартап-проекту з розробки системи автоматичного регулювання кисневим режимом аеротенків при очищенні стічних вод. </w:t>
      </w:r>
    </w:p>
    <w:p w:rsidR="00A7733F" w:rsidRPr="006B2F22" w:rsidRDefault="00A7733F" w:rsidP="00BF5699">
      <w:pPr>
        <w:spacing w:line="360" w:lineRule="auto"/>
        <w:rPr>
          <w:sz w:val="28"/>
          <w:szCs w:val="28"/>
        </w:rPr>
      </w:pPr>
      <w:r w:rsidRPr="006B2F22">
        <w:rPr>
          <w:sz w:val="28"/>
          <w:szCs w:val="28"/>
        </w:rPr>
        <w:t xml:space="preserve">Таблиця </w:t>
      </w:r>
      <w:r w:rsidR="00BF5699" w:rsidRPr="006B2F22">
        <w:rPr>
          <w:sz w:val="28"/>
          <w:szCs w:val="28"/>
        </w:rPr>
        <w:t>5.</w:t>
      </w:r>
      <w:r w:rsidRPr="006B2F22">
        <w:rPr>
          <w:sz w:val="28"/>
          <w:szCs w:val="28"/>
        </w:rPr>
        <w:t>1</w:t>
      </w:r>
      <w:r w:rsidRPr="006B2F22">
        <w:rPr>
          <w:b/>
          <w:sz w:val="28"/>
          <w:szCs w:val="28"/>
        </w:rPr>
        <w:t xml:space="preserve"> </w:t>
      </w:r>
      <w:r w:rsidRPr="006B2F22">
        <w:rPr>
          <w:sz w:val="28"/>
          <w:szCs w:val="28"/>
        </w:rPr>
        <w:t>– Резюме стартап-проекту</w:t>
      </w:r>
    </w:p>
    <w:tbl>
      <w:tblPr>
        <w:tblStyle w:val="TableNormal"/>
        <w:tblW w:w="8931"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776"/>
        <w:gridCol w:w="3155"/>
      </w:tblGrid>
      <w:tr w:rsidR="00A7733F" w:rsidRPr="006B2F22" w:rsidTr="008661D7">
        <w:trPr>
          <w:trHeight w:val="277"/>
        </w:trPr>
        <w:tc>
          <w:tcPr>
            <w:tcW w:w="5776" w:type="dxa"/>
          </w:tcPr>
          <w:p w:rsidR="00A7733F" w:rsidRPr="006B2F22" w:rsidRDefault="00A7733F" w:rsidP="00A52952">
            <w:pPr>
              <w:pStyle w:val="TableParagraph"/>
              <w:spacing w:line="360" w:lineRule="auto"/>
              <w:ind w:left="142" w:right="2259"/>
              <w:jc w:val="center"/>
              <w:rPr>
                <w:b/>
                <w:sz w:val="28"/>
                <w:szCs w:val="28"/>
                <w:lang w:val="uk-UA"/>
              </w:rPr>
            </w:pPr>
            <w:r w:rsidRPr="006B2F22">
              <w:rPr>
                <w:b/>
                <w:sz w:val="28"/>
                <w:szCs w:val="28"/>
                <w:lang w:val="uk-UA"/>
              </w:rPr>
              <w:t>Показник</w:t>
            </w:r>
          </w:p>
        </w:tc>
        <w:tc>
          <w:tcPr>
            <w:tcW w:w="3155" w:type="dxa"/>
          </w:tcPr>
          <w:p w:rsidR="00A7733F" w:rsidRPr="006B2F22" w:rsidRDefault="00A7733F" w:rsidP="00A52952">
            <w:pPr>
              <w:pStyle w:val="TableParagraph"/>
              <w:spacing w:line="360" w:lineRule="auto"/>
              <w:ind w:left="142"/>
              <w:jc w:val="center"/>
              <w:rPr>
                <w:b/>
                <w:sz w:val="28"/>
                <w:szCs w:val="28"/>
                <w:lang w:val="uk-UA"/>
              </w:rPr>
            </w:pPr>
            <w:r w:rsidRPr="006B2F22">
              <w:rPr>
                <w:b/>
                <w:sz w:val="28"/>
                <w:szCs w:val="28"/>
                <w:lang w:val="uk-UA"/>
              </w:rPr>
              <w:t>Характеристика</w:t>
            </w:r>
          </w:p>
        </w:tc>
      </w:tr>
      <w:tr w:rsidR="00BF5699" w:rsidRPr="006B2F22" w:rsidTr="008661D7">
        <w:trPr>
          <w:trHeight w:val="277"/>
        </w:trPr>
        <w:tc>
          <w:tcPr>
            <w:tcW w:w="5776" w:type="dxa"/>
          </w:tcPr>
          <w:p w:rsidR="00BF5699" w:rsidRPr="006B2F22" w:rsidRDefault="00BF5699" w:rsidP="00A52952">
            <w:pPr>
              <w:pStyle w:val="TableParagraph"/>
              <w:spacing w:line="360" w:lineRule="auto"/>
              <w:ind w:left="142" w:right="106"/>
              <w:jc w:val="center"/>
              <w:rPr>
                <w:sz w:val="28"/>
                <w:szCs w:val="28"/>
                <w:lang w:val="uk-UA"/>
              </w:rPr>
            </w:pPr>
            <w:r w:rsidRPr="006B2F22">
              <w:rPr>
                <w:sz w:val="28"/>
                <w:szCs w:val="28"/>
                <w:lang w:val="uk-UA"/>
              </w:rPr>
              <w:t>1</w:t>
            </w:r>
          </w:p>
        </w:tc>
        <w:tc>
          <w:tcPr>
            <w:tcW w:w="3155" w:type="dxa"/>
          </w:tcPr>
          <w:p w:rsidR="00BF5699" w:rsidRPr="006B2F22" w:rsidRDefault="00BF5699" w:rsidP="00A52952">
            <w:pPr>
              <w:pStyle w:val="TableParagraph"/>
              <w:spacing w:line="360" w:lineRule="auto"/>
              <w:ind w:left="142"/>
              <w:jc w:val="center"/>
              <w:rPr>
                <w:sz w:val="28"/>
                <w:szCs w:val="28"/>
                <w:lang w:val="uk-UA"/>
              </w:rPr>
            </w:pPr>
            <w:r w:rsidRPr="006B2F22">
              <w:rPr>
                <w:sz w:val="28"/>
                <w:szCs w:val="28"/>
                <w:lang w:val="uk-UA"/>
              </w:rPr>
              <w:t xml:space="preserve"> 2</w:t>
            </w:r>
          </w:p>
        </w:tc>
      </w:tr>
      <w:tr w:rsidR="00A7733F" w:rsidRPr="006B2F22" w:rsidTr="008661D7">
        <w:trPr>
          <w:trHeight w:val="676"/>
        </w:trPr>
        <w:tc>
          <w:tcPr>
            <w:tcW w:w="5776" w:type="dxa"/>
          </w:tcPr>
          <w:p w:rsidR="00A7733F" w:rsidRPr="006B2F22" w:rsidRDefault="00A7733F" w:rsidP="00A52952">
            <w:pPr>
              <w:pStyle w:val="TableParagraph"/>
              <w:tabs>
                <w:tab w:val="left" w:pos="557"/>
              </w:tabs>
              <w:spacing w:line="360" w:lineRule="auto"/>
              <w:ind w:left="142"/>
              <w:rPr>
                <w:sz w:val="28"/>
                <w:szCs w:val="28"/>
                <w:lang w:val="uk-UA"/>
              </w:rPr>
            </w:pPr>
            <w:r w:rsidRPr="006B2F22">
              <w:rPr>
                <w:sz w:val="28"/>
                <w:szCs w:val="28"/>
                <w:lang w:val="uk-UA"/>
              </w:rPr>
              <w:t>1.</w:t>
            </w:r>
            <w:r w:rsidRPr="006B2F22">
              <w:rPr>
                <w:sz w:val="28"/>
                <w:szCs w:val="28"/>
                <w:lang w:val="uk-UA"/>
              </w:rPr>
              <w:tab/>
              <w:t>Сутність</w:t>
            </w:r>
            <w:r w:rsidR="00BF5699" w:rsidRPr="006B2F22">
              <w:rPr>
                <w:sz w:val="28"/>
                <w:szCs w:val="28"/>
                <w:lang w:val="uk-UA"/>
              </w:rPr>
              <w:t xml:space="preserve"> </w:t>
            </w:r>
            <w:r w:rsidRPr="006B2F22">
              <w:rPr>
                <w:sz w:val="28"/>
                <w:szCs w:val="28"/>
                <w:lang w:val="uk-UA"/>
              </w:rPr>
              <w:t>ідеї</w:t>
            </w:r>
          </w:p>
        </w:tc>
        <w:tc>
          <w:tcPr>
            <w:tcW w:w="3155" w:type="dxa"/>
          </w:tcPr>
          <w:p w:rsidR="00A7733F" w:rsidRPr="006B2F22" w:rsidRDefault="00A7733F" w:rsidP="00A52952">
            <w:pPr>
              <w:spacing w:line="360" w:lineRule="auto"/>
              <w:ind w:left="142" w:firstLine="0"/>
              <w:rPr>
                <w:sz w:val="28"/>
                <w:szCs w:val="28"/>
              </w:rPr>
            </w:pPr>
            <w:r w:rsidRPr="006B2F22">
              <w:rPr>
                <w:color w:val="000000" w:themeColor="text1"/>
                <w:sz w:val="28"/>
                <w:szCs w:val="28"/>
              </w:rPr>
              <w:t>Система</w:t>
            </w:r>
            <w:r w:rsidR="00F273A4" w:rsidRPr="006B2F22">
              <w:rPr>
                <w:color w:val="000000" w:themeColor="text1"/>
                <w:sz w:val="28"/>
                <w:szCs w:val="28"/>
              </w:rPr>
              <w:t xml:space="preserve"> </w:t>
            </w:r>
            <w:r w:rsidRPr="006B2F22">
              <w:rPr>
                <w:color w:val="000000" w:themeColor="text1"/>
                <w:sz w:val="28"/>
                <w:szCs w:val="28"/>
              </w:rPr>
              <w:t>автоматичного</w:t>
            </w:r>
            <w:r w:rsidR="00BF5699" w:rsidRPr="006B2F22">
              <w:rPr>
                <w:color w:val="000000" w:themeColor="text1"/>
                <w:sz w:val="28"/>
                <w:szCs w:val="28"/>
              </w:rPr>
              <w:t xml:space="preserve"> </w:t>
            </w:r>
            <w:r w:rsidRPr="006B2F22">
              <w:rPr>
                <w:color w:val="000000" w:themeColor="text1"/>
                <w:sz w:val="28"/>
                <w:szCs w:val="28"/>
              </w:rPr>
              <w:t xml:space="preserve">керування кисневим режимом аеротенків </w:t>
            </w:r>
          </w:p>
        </w:tc>
      </w:tr>
      <w:tr w:rsidR="00A7733F" w:rsidRPr="006B2F22" w:rsidTr="008661D7">
        <w:trPr>
          <w:trHeight w:val="273"/>
        </w:trPr>
        <w:tc>
          <w:tcPr>
            <w:tcW w:w="5776" w:type="dxa"/>
          </w:tcPr>
          <w:p w:rsidR="00A7733F" w:rsidRPr="006B2F22" w:rsidRDefault="00A7733F" w:rsidP="00A52952">
            <w:pPr>
              <w:pStyle w:val="TableParagraph"/>
              <w:tabs>
                <w:tab w:val="left" w:pos="557"/>
              </w:tabs>
              <w:spacing w:line="360" w:lineRule="auto"/>
              <w:ind w:left="142"/>
              <w:rPr>
                <w:sz w:val="28"/>
                <w:szCs w:val="28"/>
                <w:lang w:val="uk-UA"/>
              </w:rPr>
            </w:pPr>
            <w:r w:rsidRPr="006B2F22">
              <w:rPr>
                <w:sz w:val="28"/>
                <w:szCs w:val="28"/>
                <w:lang w:val="uk-UA"/>
              </w:rPr>
              <w:t>2.</w:t>
            </w:r>
            <w:r w:rsidRPr="006B2F22">
              <w:rPr>
                <w:sz w:val="28"/>
                <w:szCs w:val="28"/>
                <w:lang w:val="uk-UA"/>
              </w:rPr>
              <w:tab/>
              <w:t>Наявність аналогів або прототипів</w:t>
            </w:r>
            <w:r w:rsidR="00BF5699" w:rsidRPr="006B2F22">
              <w:rPr>
                <w:sz w:val="28"/>
                <w:szCs w:val="28"/>
                <w:lang w:val="uk-UA"/>
              </w:rPr>
              <w:t xml:space="preserve"> </w:t>
            </w:r>
            <w:r w:rsidRPr="006B2F22">
              <w:rPr>
                <w:sz w:val="28"/>
                <w:szCs w:val="28"/>
                <w:lang w:val="uk-UA"/>
              </w:rPr>
              <w:t>ідеї</w:t>
            </w:r>
          </w:p>
        </w:tc>
        <w:tc>
          <w:tcPr>
            <w:tcW w:w="3155" w:type="dxa"/>
          </w:tcPr>
          <w:p w:rsidR="00A7733F" w:rsidRPr="006B2F22" w:rsidRDefault="00A7733F" w:rsidP="00A52952">
            <w:pPr>
              <w:pStyle w:val="TableParagraph"/>
              <w:spacing w:line="360" w:lineRule="auto"/>
              <w:ind w:left="142"/>
              <w:rPr>
                <w:sz w:val="28"/>
                <w:szCs w:val="28"/>
                <w:lang w:val="uk-UA"/>
              </w:rPr>
            </w:pPr>
            <w:r w:rsidRPr="006B2F22">
              <w:rPr>
                <w:sz w:val="28"/>
                <w:szCs w:val="28"/>
                <w:lang w:val="uk-UA"/>
              </w:rPr>
              <w:t>Аналогів та прототипів не існує</w:t>
            </w:r>
          </w:p>
        </w:tc>
      </w:tr>
      <w:tr w:rsidR="00A7733F" w:rsidRPr="006B2F22" w:rsidTr="008661D7">
        <w:trPr>
          <w:trHeight w:val="552"/>
        </w:trPr>
        <w:tc>
          <w:tcPr>
            <w:tcW w:w="5776" w:type="dxa"/>
          </w:tcPr>
          <w:p w:rsidR="00A7733F" w:rsidRPr="006B2F22" w:rsidRDefault="00A7733F" w:rsidP="00A52952">
            <w:pPr>
              <w:pStyle w:val="TableParagraph"/>
              <w:tabs>
                <w:tab w:val="left" w:pos="557"/>
              </w:tabs>
              <w:spacing w:line="360" w:lineRule="auto"/>
              <w:ind w:left="142"/>
              <w:rPr>
                <w:sz w:val="28"/>
                <w:szCs w:val="28"/>
                <w:lang w:val="uk-UA"/>
              </w:rPr>
            </w:pPr>
            <w:r w:rsidRPr="006B2F22">
              <w:rPr>
                <w:sz w:val="28"/>
                <w:szCs w:val="28"/>
                <w:lang w:val="uk-UA"/>
              </w:rPr>
              <w:t>3.</w:t>
            </w:r>
            <w:r w:rsidRPr="006B2F22">
              <w:rPr>
                <w:sz w:val="28"/>
                <w:szCs w:val="28"/>
                <w:lang w:val="uk-UA"/>
              </w:rPr>
              <w:tab/>
              <w:t>Основна потреба, яку</w:t>
            </w:r>
            <w:r w:rsidR="00BF5699" w:rsidRPr="006B2F22">
              <w:rPr>
                <w:sz w:val="28"/>
                <w:szCs w:val="28"/>
                <w:lang w:val="uk-UA"/>
              </w:rPr>
              <w:t xml:space="preserve"> </w:t>
            </w:r>
            <w:r w:rsidRPr="006B2F22">
              <w:rPr>
                <w:sz w:val="28"/>
                <w:szCs w:val="28"/>
                <w:lang w:val="uk-UA"/>
              </w:rPr>
              <w:t>задовольнить</w:t>
            </w:r>
          </w:p>
          <w:p w:rsidR="00A7733F" w:rsidRPr="006B2F22" w:rsidRDefault="00A7733F" w:rsidP="00A52952">
            <w:pPr>
              <w:pStyle w:val="TableParagraph"/>
              <w:spacing w:line="360" w:lineRule="auto"/>
              <w:ind w:left="142"/>
              <w:rPr>
                <w:sz w:val="28"/>
                <w:szCs w:val="28"/>
                <w:lang w:val="uk-UA"/>
              </w:rPr>
            </w:pPr>
            <w:r w:rsidRPr="006B2F22">
              <w:rPr>
                <w:sz w:val="28"/>
                <w:szCs w:val="28"/>
                <w:lang w:val="uk-UA"/>
              </w:rPr>
              <w:t>реалізований стартап</w:t>
            </w:r>
          </w:p>
        </w:tc>
        <w:tc>
          <w:tcPr>
            <w:tcW w:w="3155" w:type="dxa"/>
          </w:tcPr>
          <w:p w:rsidR="00A7733F" w:rsidRPr="006B2F22" w:rsidRDefault="00A7733F" w:rsidP="00A52952">
            <w:pPr>
              <w:pStyle w:val="TableParagraph"/>
              <w:spacing w:line="360" w:lineRule="auto"/>
              <w:ind w:left="142"/>
              <w:rPr>
                <w:sz w:val="28"/>
                <w:szCs w:val="28"/>
                <w:lang w:val="uk-UA"/>
              </w:rPr>
            </w:pPr>
            <w:r w:rsidRPr="006B2F22">
              <w:rPr>
                <w:sz w:val="28"/>
                <w:szCs w:val="28"/>
                <w:lang w:val="uk-UA"/>
              </w:rPr>
              <w:t>1) автоматизації  процесу</w:t>
            </w:r>
          </w:p>
          <w:p w:rsidR="00A7733F" w:rsidRPr="006B2F22" w:rsidRDefault="00A7733F" w:rsidP="00A52952">
            <w:pPr>
              <w:pStyle w:val="TableParagraph"/>
              <w:spacing w:line="360" w:lineRule="auto"/>
              <w:ind w:left="142"/>
              <w:rPr>
                <w:sz w:val="28"/>
                <w:szCs w:val="28"/>
                <w:lang w:val="uk-UA"/>
              </w:rPr>
            </w:pPr>
            <w:r w:rsidRPr="006B2F22">
              <w:rPr>
                <w:sz w:val="28"/>
                <w:szCs w:val="28"/>
                <w:lang w:val="uk-UA"/>
              </w:rPr>
              <w:t xml:space="preserve">2) вибір типу автоматичного регулятора </w:t>
            </w:r>
          </w:p>
          <w:p w:rsidR="00A7733F" w:rsidRPr="006B2F22" w:rsidRDefault="00A7733F" w:rsidP="00A52952">
            <w:pPr>
              <w:pStyle w:val="TableParagraph"/>
              <w:spacing w:line="360" w:lineRule="auto"/>
              <w:ind w:left="142"/>
              <w:rPr>
                <w:sz w:val="28"/>
                <w:szCs w:val="28"/>
                <w:lang w:val="uk-UA"/>
              </w:rPr>
            </w:pPr>
            <w:r w:rsidRPr="006B2F22">
              <w:rPr>
                <w:sz w:val="28"/>
                <w:szCs w:val="28"/>
                <w:lang w:val="uk-UA"/>
              </w:rPr>
              <w:t xml:space="preserve">3) очищення стічних вод </w:t>
            </w:r>
          </w:p>
        </w:tc>
      </w:tr>
      <w:tr w:rsidR="00A7733F" w:rsidRPr="006B2F22" w:rsidTr="008661D7">
        <w:trPr>
          <w:trHeight w:val="1804"/>
        </w:trPr>
        <w:tc>
          <w:tcPr>
            <w:tcW w:w="5776" w:type="dxa"/>
          </w:tcPr>
          <w:p w:rsidR="00A7733F" w:rsidRPr="006B2F22" w:rsidRDefault="00A7733F" w:rsidP="00A52952">
            <w:pPr>
              <w:pStyle w:val="TableParagraph"/>
              <w:tabs>
                <w:tab w:val="left" w:pos="557"/>
              </w:tabs>
              <w:spacing w:line="360" w:lineRule="auto"/>
              <w:ind w:left="142"/>
              <w:rPr>
                <w:sz w:val="28"/>
                <w:szCs w:val="28"/>
                <w:lang w:val="uk-UA"/>
              </w:rPr>
            </w:pPr>
            <w:r w:rsidRPr="006B2F22">
              <w:rPr>
                <w:sz w:val="28"/>
                <w:szCs w:val="28"/>
                <w:lang w:val="uk-UA"/>
              </w:rPr>
              <w:t>4.</w:t>
            </w:r>
            <w:r w:rsidRPr="006B2F22">
              <w:rPr>
                <w:sz w:val="28"/>
                <w:szCs w:val="28"/>
                <w:lang w:val="uk-UA"/>
              </w:rPr>
              <w:tab/>
              <w:t>Ступінь розробленості технології</w:t>
            </w:r>
            <w:r w:rsidR="00BF5699" w:rsidRPr="006B2F22">
              <w:rPr>
                <w:sz w:val="28"/>
                <w:szCs w:val="28"/>
                <w:lang w:val="uk-UA"/>
              </w:rPr>
              <w:t xml:space="preserve"> </w:t>
            </w:r>
            <w:r w:rsidRPr="006B2F22">
              <w:rPr>
                <w:sz w:val="28"/>
                <w:szCs w:val="28"/>
                <w:lang w:val="uk-UA"/>
              </w:rPr>
              <w:t>реалізації</w:t>
            </w:r>
          </w:p>
        </w:tc>
        <w:tc>
          <w:tcPr>
            <w:tcW w:w="3155" w:type="dxa"/>
          </w:tcPr>
          <w:p w:rsidR="00A7733F" w:rsidRPr="006B2F22" w:rsidRDefault="00A7733F" w:rsidP="00A52952">
            <w:pPr>
              <w:pStyle w:val="TableParagraph"/>
              <w:spacing w:line="360" w:lineRule="auto"/>
              <w:ind w:left="142"/>
              <w:rPr>
                <w:sz w:val="28"/>
                <w:szCs w:val="28"/>
                <w:lang w:val="uk-UA"/>
              </w:rPr>
            </w:pPr>
            <w:r w:rsidRPr="006B2F22">
              <w:rPr>
                <w:sz w:val="28"/>
                <w:szCs w:val="28"/>
                <w:lang w:val="uk-UA"/>
              </w:rPr>
              <w:t xml:space="preserve">Ідея, ТЕО,модель, програмне забезпечення </w:t>
            </w:r>
          </w:p>
        </w:tc>
      </w:tr>
      <w:tr w:rsidR="00A7733F" w:rsidRPr="006B2F22" w:rsidTr="008661D7">
        <w:trPr>
          <w:trHeight w:val="551"/>
        </w:trPr>
        <w:tc>
          <w:tcPr>
            <w:tcW w:w="5776" w:type="dxa"/>
          </w:tcPr>
          <w:p w:rsidR="00A7733F" w:rsidRPr="006B2F22" w:rsidRDefault="00A7733F" w:rsidP="00A52952">
            <w:pPr>
              <w:pStyle w:val="TableParagraph"/>
              <w:tabs>
                <w:tab w:val="left" w:pos="557"/>
              </w:tabs>
              <w:spacing w:line="360" w:lineRule="auto"/>
              <w:ind w:left="142" w:right="106"/>
              <w:rPr>
                <w:sz w:val="28"/>
                <w:szCs w:val="28"/>
                <w:lang w:val="uk-UA"/>
              </w:rPr>
            </w:pPr>
            <w:r w:rsidRPr="006B2F22">
              <w:rPr>
                <w:sz w:val="28"/>
                <w:szCs w:val="28"/>
                <w:lang w:val="uk-UA"/>
              </w:rPr>
              <w:t>5.</w:t>
            </w:r>
            <w:r w:rsidRPr="006B2F22">
              <w:rPr>
                <w:sz w:val="28"/>
                <w:szCs w:val="28"/>
                <w:lang w:val="uk-UA"/>
              </w:rPr>
              <w:tab/>
              <w:t>Класифікація продукту стартапу</w:t>
            </w:r>
            <w:r w:rsidR="00BF5699" w:rsidRPr="006B2F22">
              <w:rPr>
                <w:sz w:val="28"/>
                <w:szCs w:val="28"/>
                <w:lang w:val="uk-UA"/>
              </w:rPr>
              <w:t xml:space="preserve"> </w:t>
            </w:r>
            <w:r w:rsidRPr="006B2F22">
              <w:rPr>
                <w:sz w:val="28"/>
                <w:szCs w:val="28"/>
                <w:lang w:val="uk-UA"/>
              </w:rPr>
              <w:t>за міжнародною класифікацією</w:t>
            </w:r>
            <w:r w:rsidR="00BF5699" w:rsidRPr="006B2F22">
              <w:rPr>
                <w:sz w:val="28"/>
                <w:szCs w:val="28"/>
                <w:lang w:val="uk-UA"/>
              </w:rPr>
              <w:t xml:space="preserve"> </w:t>
            </w:r>
            <w:r w:rsidRPr="006B2F22">
              <w:rPr>
                <w:sz w:val="28"/>
                <w:szCs w:val="28"/>
                <w:lang w:val="uk-UA"/>
              </w:rPr>
              <w:t>товарів</w:t>
            </w:r>
          </w:p>
        </w:tc>
        <w:tc>
          <w:tcPr>
            <w:tcW w:w="3155" w:type="dxa"/>
          </w:tcPr>
          <w:p w:rsidR="00A7733F" w:rsidRPr="006B2F22" w:rsidRDefault="00A7733F" w:rsidP="00A52952">
            <w:pPr>
              <w:pStyle w:val="TableParagraph"/>
              <w:spacing w:line="360" w:lineRule="auto"/>
              <w:ind w:left="142"/>
              <w:rPr>
                <w:sz w:val="28"/>
                <w:szCs w:val="28"/>
                <w:lang w:val="uk-UA"/>
              </w:rPr>
            </w:pPr>
          </w:p>
        </w:tc>
      </w:tr>
    </w:tbl>
    <w:p w:rsidR="008661D7" w:rsidRPr="006B2F22" w:rsidRDefault="008661D7" w:rsidP="00BF5699">
      <w:pPr>
        <w:spacing w:line="360" w:lineRule="auto"/>
        <w:ind w:firstLine="0"/>
        <w:jc w:val="right"/>
        <w:rPr>
          <w:sz w:val="28"/>
          <w:szCs w:val="28"/>
        </w:rPr>
      </w:pPr>
    </w:p>
    <w:p w:rsidR="008661D7" w:rsidRPr="006B2F22" w:rsidRDefault="008661D7">
      <w:pPr>
        <w:spacing w:after="200" w:line="276" w:lineRule="auto"/>
        <w:ind w:firstLine="0"/>
        <w:jc w:val="left"/>
        <w:rPr>
          <w:sz w:val="28"/>
          <w:szCs w:val="28"/>
        </w:rPr>
      </w:pPr>
      <w:r w:rsidRPr="006B2F22">
        <w:rPr>
          <w:sz w:val="28"/>
          <w:szCs w:val="28"/>
        </w:rPr>
        <w:br w:type="page"/>
      </w:r>
    </w:p>
    <w:p w:rsidR="004724E4" w:rsidRPr="006B2F22" w:rsidRDefault="00BF5699" w:rsidP="00BF5699">
      <w:pPr>
        <w:spacing w:line="360" w:lineRule="auto"/>
        <w:ind w:firstLine="0"/>
        <w:jc w:val="right"/>
        <w:rPr>
          <w:sz w:val="28"/>
          <w:szCs w:val="28"/>
        </w:rPr>
      </w:pPr>
      <w:r w:rsidRPr="006B2F22">
        <w:rPr>
          <w:sz w:val="28"/>
          <w:szCs w:val="28"/>
        </w:rPr>
        <w:lastRenderedPageBreak/>
        <w:t>Продовження табл.5.1</w:t>
      </w:r>
    </w:p>
    <w:tbl>
      <w:tblPr>
        <w:tblStyle w:val="TableNormal"/>
        <w:tblW w:w="9214"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918"/>
        <w:gridCol w:w="3296"/>
      </w:tblGrid>
      <w:tr w:rsidR="00A52952" w:rsidRPr="006B2F22" w:rsidTr="008661D7">
        <w:trPr>
          <w:trHeight w:val="551"/>
        </w:trPr>
        <w:tc>
          <w:tcPr>
            <w:tcW w:w="5918" w:type="dxa"/>
          </w:tcPr>
          <w:p w:rsidR="00A52952" w:rsidRPr="006B2F22" w:rsidRDefault="00A52952" w:rsidP="00A52952">
            <w:pPr>
              <w:pStyle w:val="TableParagraph"/>
              <w:tabs>
                <w:tab w:val="left" w:pos="557"/>
              </w:tabs>
              <w:spacing w:line="360" w:lineRule="auto"/>
              <w:jc w:val="center"/>
              <w:rPr>
                <w:sz w:val="28"/>
                <w:szCs w:val="28"/>
                <w:lang w:val="uk-UA"/>
              </w:rPr>
            </w:pPr>
            <w:r w:rsidRPr="006B2F22">
              <w:rPr>
                <w:sz w:val="28"/>
                <w:szCs w:val="28"/>
                <w:lang w:val="uk-UA"/>
              </w:rPr>
              <w:t>1</w:t>
            </w:r>
          </w:p>
        </w:tc>
        <w:tc>
          <w:tcPr>
            <w:tcW w:w="3296" w:type="dxa"/>
          </w:tcPr>
          <w:p w:rsidR="00A52952" w:rsidRPr="006B2F22" w:rsidRDefault="00A52952" w:rsidP="00A52952">
            <w:pPr>
              <w:pStyle w:val="TableParagraph"/>
              <w:spacing w:line="360" w:lineRule="auto"/>
              <w:ind w:left="110"/>
              <w:jc w:val="center"/>
              <w:rPr>
                <w:sz w:val="28"/>
                <w:szCs w:val="28"/>
                <w:lang w:val="uk-UA"/>
              </w:rPr>
            </w:pPr>
            <w:r w:rsidRPr="006B2F22">
              <w:rPr>
                <w:sz w:val="28"/>
                <w:szCs w:val="28"/>
                <w:lang w:val="uk-UA"/>
              </w:rPr>
              <w:t>2</w:t>
            </w:r>
          </w:p>
        </w:tc>
      </w:tr>
      <w:tr w:rsidR="008661D7" w:rsidRPr="006B2F22" w:rsidTr="008661D7">
        <w:trPr>
          <w:trHeight w:val="551"/>
        </w:trPr>
        <w:tc>
          <w:tcPr>
            <w:tcW w:w="5918" w:type="dxa"/>
          </w:tcPr>
          <w:p w:rsidR="008661D7" w:rsidRPr="006B2F22" w:rsidRDefault="008661D7" w:rsidP="000528A2">
            <w:pPr>
              <w:pStyle w:val="TableParagraph"/>
              <w:tabs>
                <w:tab w:val="left" w:pos="557"/>
              </w:tabs>
              <w:spacing w:line="360" w:lineRule="auto"/>
              <w:ind w:left="142" w:right="1312"/>
              <w:rPr>
                <w:sz w:val="28"/>
                <w:szCs w:val="28"/>
                <w:lang w:val="uk-UA"/>
              </w:rPr>
            </w:pPr>
            <w:r w:rsidRPr="006B2F22">
              <w:rPr>
                <w:sz w:val="28"/>
                <w:szCs w:val="28"/>
                <w:lang w:val="uk-UA"/>
              </w:rPr>
              <w:t>6.</w:t>
            </w:r>
            <w:r w:rsidRPr="006B2F22">
              <w:rPr>
                <w:sz w:val="28"/>
                <w:szCs w:val="28"/>
                <w:lang w:val="uk-UA"/>
              </w:rPr>
              <w:tab/>
              <w:t>КВЕД, до якого може належати дане виробництво</w:t>
            </w:r>
          </w:p>
        </w:tc>
        <w:tc>
          <w:tcPr>
            <w:tcW w:w="3296" w:type="dxa"/>
          </w:tcPr>
          <w:p w:rsidR="008661D7" w:rsidRPr="006B2F22" w:rsidRDefault="008661D7" w:rsidP="000528A2">
            <w:pPr>
              <w:pStyle w:val="TableParagraph"/>
              <w:spacing w:line="360" w:lineRule="auto"/>
              <w:ind w:left="142"/>
              <w:rPr>
                <w:sz w:val="28"/>
                <w:szCs w:val="28"/>
                <w:lang w:val="uk-UA"/>
              </w:rPr>
            </w:pPr>
            <w:r w:rsidRPr="006B2F22">
              <w:rPr>
                <w:sz w:val="28"/>
                <w:szCs w:val="28"/>
                <w:lang w:val="uk-UA"/>
              </w:rPr>
              <w:t>62.0 - Комп´ютерне програмування, консультації та зв’язана з цим діяльність</w:t>
            </w:r>
          </w:p>
          <w:p w:rsidR="008661D7" w:rsidRPr="006B2F22" w:rsidRDefault="008661D7" w:rsidP="000528A2">
            <w:pPr>
              <w:pStyle w:val="TableParagraph"/>
              <w:spacing w:line="360" w:lineRule="auto"/>
              <w:ind w:left="142"/>
              <w:rPr>
                <w:sz w:val="28"/>
                <w:szCs w:val="28"/>
                <w:lang w:val="uk-UA"/>
              </w:rPr>
            </w:pPr>
            <w:r w:rsidRPr="006B2F22">
              <w:rPr>
                <w:sz w:val="28"/>
                <w:szCs w:val="28"/>
                <w:lang w:val="uk-UA"/>
              </w:rPr>
              <w:t>37.0 – Каналізація, відвід та очистка стічних вод</w:t>
            </w:r>
          </w:p>
        </w:tc>
      </w:tr>
      <w:tr w:rsidR="008661D7" w:rsidRPr="006B2F22" w:rsidTr="008661D7">
        <w:trPr>
          <w:trHeight w:val="551"/>
        </w:trPr>
        <w:tc>
          <w:tcPr>
            <w:tcW w:w="5918" w:type="dxa"/>
          </w:tcPr>
          <w:p w:rsidR="008661D7" w:rsidRPr="006B2F22" w:rsidRDefault="008661D7" w:rsidP="000528A2">
            <w:pPr>
              <w:pStyle w:val="TableParagraph"/>
              <w:tabs>
                <w:tab w:val="left" w:pos="557"/>
              </w:tabs>
              <w:spacing w:line="360" w:lineRule="auto"/>
              <w:ind w:left="142"/>
              <w:rPr>
                <w:sz w:val="28"/>
                <w:szCs w:val="28"/>
                <w:lang w:val="uk-UA"/>
              </w:rPr>
            </w:pPr>
            <w:r w:rsidRPr="006B2F22">
              <w:rPr>
                <w:sz w:val="28"/>
                <w:szCs w:val="28"/>
                <w:lang w:val="uk-UA"/>
              </w:rPr>
              <w:t>7.</w:t>
            </w:r>
            <w:r w:rsidRPr="006B2F22">
              <w:rPr>
                <w:sz w:val="28"/>
                <w:szCs w:val="28"/>
                <w:lang w:val="uk-UA"/>
              </w:rPr>
              <w:tab/>
              <w:t>Очікувана потужність  стартапу</w:t>
            </w:r>
          </w:p>
        </w:tc>
        <w:tc>
          <w:tcPr>
            <w:tcW w:w="3296" w:type="dxa"/>
          </w:tcPr>
          <w:p w:rsidR="008661D7" w:rsidRPr="006B2F22" w:rsidRDefault="008661D7" w:rsidP="000528A2">
            <w:pPr>
              <w:pStyle w:val="TableParagraph"/>
              <w:spacing w:line="360" w:lineRule="auto"/>
              <w:ind w:left="142"/>
              <w:rPr>
                <w:i/>
                <w:sz w:val="28"/>
                <w:szCs w:val="28"/>
                <w:lang w:val="uk-UA"/>
              </w:rPr>
            </w:pPr>
            <w:r w:rsidRPr="006B2F22">
              <w:rPr>
                <w:i/>
                <w:sz w:val="28"/>
                <w:szCs w:val="28"/>
                <w:lang w:val="uk-UA"/>
              </w:rPr>
              <w:t>мале підприємство</w:t>
            </w:r>
          </w:p>
        </w:tc>
      </w:tr>
      <w:tr w:rsidR="008661D7" w:rsidRPr="006B2F22" w:rsidTr="008661D7">
        <w:trPr>
          <w:trHeight w:val="551"/>
        </w:trPr>
        <w:tc>
          <w:tcPr>
            <w:tcW w:w="5918" w:type="dxa"/>
          </w:tcPr>
          <w:p w:rsidR="008661D7" w:rsidRPr="006B2F22" w:rsidRDefault="008661D7" w:rsidP="000528A2">
            <w:pPr>
              <w:pStyle w:val="TableParagraph"/>
              <w:tabs>
                <w:tab w:val="left" w:pos="557"/>
              </w:tabs>
              <w:spacing w:line="360" w:lineRule="auto"/>
              <w:ind w:left="142"/>
              <w:rPr>
                <w:sz w:val="28"/>
                <w:szCs w:val="28"/>
                <w:lang w:val="uk-UA"/>
              </w:rPr>
            </w:pPr>
            <w:r w:rsidRPr="006B2F22">
              <w:rPr>
                <w:sz w:val="28"/>
                <w:szCs w:val="28"/>
                <w:lang w:val="uk-UA"/>
              </w:rPr>
              <w:t>8.</w:t>
            </w:r>
            <w:r w:rsidRPr="006B2F22">
              <w:rPr>
                <w:sz w:val="28"/>
                <w:szCs w:val="28"/>
                <w:lang w:val="uk-UA"/>
              </w:rPr>
              <w:tab/>
              <w:t>За масштабом виробництва</w:t>
            </w:r>
          </w:p>
        </w:tc>
        <w:tc>
          <w:tcPr>
            <w:tcW w:w="3296" w:type="dxa"/>
          </w:tcPr>
          <w:p w:rsidR="008661D7" w:rsidRPr="006B2F22" w:rsidRDefault="008661D7" w:rsidP="000528A2">
            <w:pPr>
              <w:pStyle w:val="TableParagraph"/>
              <w:spacing w:line="360" w:lineRule="auto"/>
              <w:ind w:left="142"/>
              <w:rPr>
                <w:i/>
                <w:sz w:val="28"/>
                <w:szCs w:val="28"/>
                <w:lang w:val="uk-UA"/>
              </w:rPr>
            </w:pPr>
            <w:r w:rsidRPr="006B2F22">
              <w:rPr>
                <w:i/>
                <w:sz w:val="28"/>
                <w:szCs w:val="28"/>
                <w:lang w:val="uk-UA"/>
              </w:rPr>
              <w:t xml:space="preserve"> серійне,</w:t>
            </w:r>
          </w:p>
        </w:tc>
      </w:tr>
      <w:tr w:rsidR="008661D7" w:rsidRPr="006B2F22" w:rsidTr="008661D7">
        <w:trPr>
          <w:trHeight w:val="278"/>
        </w:trPr>
        <w:tc>
          <w:tcPr>
            <w:tcW w:w="5918" w:type="dxa"/>
          </w:tcPr>
          <w:p w:rsidR="008661D7" w:rsidRPr="006B2F22" w:rsidRDefault="008661D7" w:rsidP="00A52952">
            <w:pPr>
              <w:pStyle w:val="TableParagraph"/>
              <w:spacing w:line="360" w:lineRule="auto"/>
              <w:ind w:left="142"/>
              <w:rPr>
                <w:sz w:val="28"/>
                <w:szCs w:val="28"/>
                <w:lang w:val="uk-UA"/>
              </w:rPr>
            </w:pPr>
            <w:r w:rsidRPr="006B2F22">
              <w:rPr>
                <w:sz w:val="28"/>
                <w:szCs w:val="28"/>
                <w:lang w:val="uk-UA"/>
              </w:rPr>
              <w:t>11. За чисельністю персоналу</w:t>
            </w:r>
          </w:p>
        </w:tc>
        <w:tc>
          <w:tcPr>
            <w:tcW w:w="3296" w:type="dxa"/>
          </w:tcPr>
          <w:p w:rsidR="008661D7" w:rsidRPr="006B2F22" w:rsidRDefault="008661D7" w:rsidP="00A52952">
            <w:pPr>
              <w:pStyle w:val="TableParagraph"/>
              <w:spacing w:line="360" w:lineRule="auto"/>
              <w:ind w:left="142"/>
              <w:rPr>
                <w:i/>
                <w:sz w:val="28"/>
                <w:szCs w:val="28"/>
                <w:lang w:val="uk-UA"/>
              </w:rPr>
            </w:pPr>
            <w:r w:rsidRPr="006B2F22">
              <w:rPr>
                <w:i/>
                <w:sz w:val="28"/>
                <w:szCs w:val="28"/>
                <w:lang w:val="uk-UA"/>
              </w:rPr>
              <w:t xml:space="preserve">мале, </w:t>
            </w:r>
          </w:p>
        </w:tc>
      </w:tr>
      <w:tr w:rsidR="008661D7" w:rsidRPr="006B2F22" w:rsidTr="008661D7">
        <w:trPr>
          <w:trHeight w:val="273"/>
        </w:trPr>
        <w:tc>
          <w:tcPr>
            <w:tcW w:w="5918" w:type="dxa"/>
          </w:tcPr>
          <w:p w:rsidR="008661D7" w:rsidRPr="006B2F22" w:rsidRDefault="008661D7" w:rsidP="00A52952">
            <w:pPr>
              <w:pStyle w:val="TableParagraph"/>
              <w:spacing w:line="360" w:lineRule="auto"/>
              <w:ind w:left="142"/>
              <w:rPr>
                <w:sz w:val="28"/>
                <w:szCs w:val="28"/>
                <w:lang w:val="uk-UA"/>
              </w:rPr>
            </w:pPr>
            <w:r w:rsidRPr="006B2F22">
              <w:rPr>
                <w:sz w:val="28"/>
                <w:szCs w:val="28"/>
                <w:lang w:val="uk-UA"/>
              </w:rPr>
              <w:t>12. Органи управління при реалізації стартапу</w:t>
            </w:r>
          </w:p>
        </w:tc>
        <w:tc>
          <w:tcPr>
            <w:tcW w:w="3296" w:type="dxa"/>
          </w:tcPr>
          <w:p w:rsidR="008661D7" w:rsidRPr="006B2F22" w:rsidRDefault="008661D7" w:rsidP="00A52952">
            <w:pPr>
              <w:pStyle w:val="TableParagraph"/>
              <w:spacing w:line="360" w:lineRule="auto"/>
              <w:ind w:left="142"/>
              <w:rPr>
                <w:i/>
                <w:sz w:val="28"/>
                <w:szCs w:val="28"/>
                <w:lang w:val="uk-UA"/>
              </w:rPr>
            </w:pPr>
            <w:r w:rsidRPr="006B2F22">
              <w:rPr>
                <w:i/>
                <w:sz w:val="28"/>
                <w:szCs w:val="28"/>
                <w:lang w:val="uk-UA"/>
              </w:rPr>
              <w:t xml:space="preserve">національні, </w:t>
            </w:r>
          </w:p>
        </w:tc>
      </w:tr>
      <w:tr w:rsidR="008661D7" w:rsidRPr="006B2F22" w:rsidTr="008661D7">
        <w:trPr>
          <w:trHeight w:val="830"/>
        </w:trPr>
        <w:tc>
          <w:tcPr>
            <w:tcW w:w="5918" w:type="dxa"/>
          </w:tcPr>
          <w:p w:rsidR="008661D7" w:rsidRPr="006B2F22" w:rsidRDefault="008661D7" w:rsidP="00A52952">
            <w:pPr>
              <w:pStyle w:val="TableParagraph"/>
              <w:spacing w:line="360" w:lineRule="auto"/>
              <w:ind w:left="142"/>
              <w:rPr>
                <w:sz w:val="28"/>
                <w:szCs w:val="28"/>
                <w:lang w:val="uk-UA"/>
              </w:rPr>
            </w:pPr>
            <w:r w:rsidRPr="006B2F22">
              <w:rPr>
                <w:sz w:val="28"/>
                <w:szCs w:val="28"/>
                <w:lang w:val="uk-UA"/>
              </w:rPr>
              <w:t>13. Бажане географічне розташування</w:t>
            </w:r>
          </w:p>
          <w:p w:rsidR="008661D7" w:rsidRPr="006B2F22" w:rsidRDefault="008661D7" w:rsidP="00A74D69">
            <w:pPr>
              <w:pStyle w:val="TableParagraph"/>
              <w:numPr>
                <w:ilvl w:val="0"/>
                <w:numId w:val="22"/>
              </w:numPr>
              <w:tabs>
                <w:tab w:val="left" w:pos="255"/>
              </w:tabs>
              <w:spacing w:line="360" w:lineRule="auto"/>
              <w:ind w:left="142" w:firstLine="0"/>
              <w:rPr>
                <w:sz w:val="28"/>
                <w:szCs w:val="28"/>
                <w:lang w:val="uk-UA"/>
              </w:rPr>
            </w:pPr>
            <w:r w:rsidRPr="006B2F22">
              <w:rPr>
                <w:sz w:val="28"/>
                <w:szCs w:val="28"/>
                <w:lang w:val="uk-UA"/>
              </w:rPr>
              <w:t>потужностей стартапу;</w:t>
            </w:r>
          </w:p>
          <w:p w:rsidR="008661D7" w:rsidRPr="006B2F22" w:rsidRDefault="008661D7" w:rsidP="00A74D69">
            <w:pPr>
              <w:pStyle w:val="TableParagraph"/>
              <w:numPr>
                <w:ilvl w:val="0"/>
                <w:numId w:val="22"/>
              </w:numPr>
              <w:tabs>
                <w:tab w:val="left" w:pos="250"/>
              </w:tabs>
              <w:spacing w:line="360" w:lineRule="auto"/>
              <w:ind w:left="142" w:firstLine="0"/>
              <w:rPr>
                <w:sz w:val="28"/>
                <w:szCs w:val="28"/>
                <w:lang w:val="uk-UA"/>
              </w:rPr>
            </w:pPr>
            <w:r w:rsidRPr="006B2F22">
              <w:rPr>
                <w:sz w:val="28"/>
                <w:szCs w:val="28"/>
                <w:lang w:val="uk-UA"/>
              </w:rPr>
              <w:t>офісу стартапу;</w:t>
            </w:r>
          </w:p>
          <w:p w:rsidR="008661D7" w:rsidRPr="006B2F22" w:rsidRDefault="008661D7" w:rsidP="00A74D69">
            <w:pPr>
              <w:pStyle w:val="TableParagraph"/>
              <w:numPr>
                <w:ilvl w:val="0"/>
                <w:numId w:val="22"/>
              </w:numPr>
              <w:tabs>
                <w:tab w:val="left" w:pos="255"/>
              </w:tabs>
              <w:spacing w:line="360" w:lineRule="auto"/>
              <w:ind w:left="142" w:firstLine="0"/>
              <w:rPr>
                <w:sz w:val="28"/>
                <w:szCs w:val="28"/>
                <w:lang w:val="uk-UA"/>
              </w:rPr>
            </w:pPr>
            <w:r w:rsidRPr="006B2F22">
              <w:rPr>
                <w:sz w:val="28"/>
                <w:szCs w:val="28"/>
                <w:lang w:val="uk-UA"/>
              </w:rPr>
              <w:t>збутової мережі;</w:t>
            </w:r>
          </w:p>
          <w:p w:rsidR="008661D7" w:rsidRPr="006B2F22" w:rsidRDefault="008661D7" w:rsidP="00A74D69">
            <w:pPr>
              <w:pStyle w:val="TableParagraph"/>
              <w:numPr>
                <w:ilvl w:val="0"/>
                <w:numId w:val="22"/>
              </w:numPr>
              <w:tabs>
                <w:tab w:val="left" w:pos="255"/>
              </w:tabs>
              <w:spacing w:line="360" w:lineRule="auto"/>
              <w:ind w:left="142" w:firstLine="0"/>
              <w:rPr>
                <w:sz w:val="28"/>
                <w:szCs w:val="28"/>
                <w:lang w:val="uk-UA"/>
              </w:rPr>
            </w:pPr>
            <w:r w:rsidRPr="006B2F22">
              <w:rPr>
                <w:sz w:val="28"/>
                <w:szCs w:val="28"/>
                <w:lang w:val="uk-UA"/>
              </w:rPr>
              <w:t>постачальників комплектуючих.</w:t>
            </w:r>
          </w:p>
        </w:tc>
        <w:tc>
          <w:tcPr>
            <w:tcW w:w="3296" w:type="dxa"/>
          </w:tcPr>
          <w:p w:rsidR="008661D7" w:rsidRPr="006B2F22" w:rsidRDefault="008661D7" w:rsidP="00A52952">
            <w:pPr>
              <w:pStyle w:val="TableParagraph"/>
              <w:spacing w:line="360" w:lineRule="auto"/>
              <w:ind w:left="142"/>
              <w:rPr>
                <w:sz w:val="28"/>
                <w:szCs w:val="28"/>
                <w:lang w:val="uk-UA"/>
              </w:rPr>
            </w:pPr>
            <w:r w:rsidRPr="006B2F22">
              <w:rPr>
                <w:sz w:val="28"/>
                <w:szCs w:val="28"/>
                <w:lang w:val="uk-UA"/>
              </w:rPr>
              <w:t>Україна</w:t>
            </w:r>
          </w:p>
          <w:p w:rsidR="008661D7" w:rsidRPr="006B2F22" w:rsidRDefault="008661D7" w:rsidP="00A52952">
            <w:pPr>
              <w:pStyle w:val="TableParagraph"/>
              <w:spacing w:line="360" w:lineRule="auto"/>
              <w:ind w:left="142"/>
              <w:rPr>
                <w:sz w:val="28"/>
                <w:szCs w:val="28"/>
                <w:lang w:val="uk-UA"/>
              </w:rPr>
            </w:pPr>
            <w:r w:rsidRPr="006B2F22">
              <w:rPr>
                <w:sz w:val="28"/>
                <w:szCs w:val="28"/>
                <w:lang w:val="uk-UA"/>
              </w:rPr>
              <w:t>м. Київ</w:t>
            </w:r>
          </w:p>
        </w:tc>
      </w:tr>
      <w:tr w:rsidR="008661D7" w:rsidRPr="006B2F22" w:rsidTr="008661D7">
        <w:trPr>
          <w:trHeight w:val="825"/>
        </w:trPr>
        <w:tc>
          <w:tcPr>
            <w:tcW w:w="5918" w:type="dxa"/>
          </w:tcPr>
          <w:p w:rsidR="008661D7" w:rsidRPr="006B2F22" w:rsidRDefault="008661D7" w:rsidP="00A52952">
            <w:pPr>
              <w:pStyle w:val="TableParagraph"/>
              <w:spacing w:line="360" w:lineRule="auto"/>
              <w:ind w:left="142"/>
              <w:rPr>
                <w:sz w:val="28"/>
                <w:szCs w:val="28"/>
                <w:lang w:val="uk-UA"/>
              </w:rPr>
            </w:pPr>
            <w:r w:rsidRPr="006B2F22">
              <w:rPr>
                <w:sz w:val="28"/>
                <w:szCs w:val="28"/>
                <w:lang w:val="uk-UA"/>
              </w:rPr>
              <w:t>18. Конкуренти іноземні (ціна, на якому етапі реалізації знаходяться, основні конкурентні</w:t>
            </w:r>
          </w:p>
          <w:p w:rsidR="008661D7" w:rsidRPr="006B2F22" w:rsidRDefault="008661D7" w:rsidP="00A52952">
            <w:pPr>
              <w:pStyle w:val="TableParagraph"/>
              <w:spacing w:line="360" w:lineRule="auto"/>
              <w:ind w:left="142"/>
              <w:rPr>
                <w:sz w:val="28"/>
                <w:szCs w:val="28"/>
                <w:lang w:val="uk-UA"/>
              </w:rPr>
            </w:pPr>
            <w:r w:rsidRPr="006B2F22">
              <w:rPr>
                <w:sz w:val="28"/>
                <w:szCs w:val="28"/>
                <w:lang w:val="uk-UA"/>
              </w:rPr>
              <w:t>переваги, фактори успіху)</w:t>
            </w:r>
          </w:p>
        </w:tc>
        <w:tc>
          <w:tcPr>
            <w:tcW w:w="3296" w:type="dxa"/>
          </w:tcPr>
          <w:p w:rsidR="008661D7" w:rsidRPr="006B2F22" w:rsidRDefault="008661D7" w:rsidP="00A52952">
            <w:pPr>
              <w:pStyle w:val="TableParagraph"/>
              <w:spacing w:line="360" w:lineRule="auto"/>
              <w:ind w:left="142"/>
              <w:rPr>
                <w:sz w:val="28"/>
                <w:szCs w:val="28"/>
                <w:lang w:val="uk-UA"/>
              </w:rPr>
            </w:pPr>
            <w:r w:rsidRPr="006B2F22">
              <w:rPr>
                <w:sz w:val="28"/>
                <w:szCs w:val="28"/>
                <w:lang w:val="uk-UA"/>
              </w:rPr>
              <w:t>Хімічні способи очищення води без автоматизації</w:t>
            </w:r>
          </w:p>
        </w:tc>
      </w:tr>
      <w:tr w:rsidR="008661D7" w:rsidRPr="006B2F22" w:rsidTr="008661D7">
        <w:trPr>
          <w:trHeight w:val="277"/>
        </w:trPr>
        <w:tc>
          <w:tcPr>
            <w:tcW w:w="5918" w:type="dxa"/>
          </w:tcPr>
          <w:p w:rsidR="008661D7" w:rsidRPr="006B2F22" w:rsidRDefault="008661D7" w:rsidP="00A52952">
            <w:pPr>
              <w:pStyle w:val="TableParagraph"/>
              <w:spacing w:line="360" w:lineRule="auto"/>
              <w:ind w:left="142"/>
              <w:rPr>
                <w:sz w:val="28"/>
                <w:szCs w:val="28"/>
                <w:lang w:val="uk-UA"/>
              </w:rPr>
            </w:pPr>
            <w:r w:rsidRPr="006B2F22">
              <w:rPr>
                <w:sz w:val="28"/>
                <w:szCs w:val="28"/>
                <w:lang w:val="uk-UA"/>
              </w:rPr>
              <w:t>19. Ключові фактори успіху стартапу</w:t>
            </w:r>
          </w:p>
        </w:tc>
        <w:tc>
          <w:tcPr>
            <w:tcW w:w="3296" w:type="dxa"/>
          </w:tcPr>
          <w:p w:rsidR="008661D7" w:rsidRPr="006B2F22" w:rsidRDefault="008661D7" w:rsidP="00A52952">
            <w:pPr>
              <w:pStyle w:val="TableParagraph"/>
              <w:spacing w:line="360" w:lineRule="auto"/>
              <w:ind w:left="142"/>
              <w:rPr>
                <w:sz w:val="28"/>
                <w:szCs w:val="28"/>
                <w:lang w:val="uk-UA"/>
              </w:rPr>
            </w:pPr>
            <w:r w:rsidRPr="006B2F22">
              <w:rPr>
                <w:sz w:val="28"/>
                <w:szCs w:val="28"/>
                <w:lang w:val="uk-UA"/>
              </w:rPr>
              <w:t>1)Ступінь очищення,</w:t>
            </w:r>
          </w:p>
          <w:p w:rsidR="008661D7" w:rsidRPr="006B2F22" w:rsidRDefault="008661D7" w:rsidP="00A52952">
            <w:pPr>
              <w:pStyle w:val="TableParagraph"/>
              <w:spacing w:line="360" w:lineRule="auto"/>
              <w:ind w:left="142"/>
              <w:rPr>
                <w:sz w:val="28"/>
                <w:szCs w:val="28"/>
                <w:lang w:val="uk-UA"/>
              </w:rPr>
            </w:pPr>
            <w:r w:rsidRPr="006B2F22">
              <w:rPr>
                <w:sz w:val="28"/>
                <w:szCs w:val="28"/>
                <w:lang w:val="uk-UA"/>
              </w:rPr>
              <w:t>2)зменшення витрат</w:t>
            </w:r>
          </w:p>
        </w:tc>
      </w:tr>
    </w:tbl>
    <w:p w:rsidR="008661D7" w:rsidRPr="006B2F22" w:rsidRDefault="008661D7" w:rsidP="00A52952">
      <w:pPr>
        <w:spacing w:line="360" w:lineRule="auto"/>
        <w:ind w:firstLine="0"/>
        <w:jc w:val="right"/>
        <w:rPr>
          <w:sz w:val="28"/>
          <w:szCs w:val="28"/>
        </w:rPr>
      </w:pPr>
    </w:p>
    <w:p w:rsidR="008661D7" w:rsidRPr="006B2F22" w:rsidRDefault="008661D7">
      <w:pPr>
        <w:spacing w:after="200" w:line="276" w:lineRule="auto"/>
        <w:ind w:firstLine="0"/>
        <w:jc w:val="left"/>
        <w:rPr>
          <w:sz w:val="28"/>
          <w:szCs w:val="28"/>
        </w:rPr>
      </w:pPr>
      <w:r w:rsidRPr="006B2F22">
        <w:rPr>
          <w:sz w:val="28"/>
          <w:szCs w:val="28"/>
        </w:rPr>
        <w:br w:type="page"/>
      </w:r>
    </w:p>
    <w:p w:rsidR="00A52952" w:rsidRPr="006B2F22" w:rsidRDefault="00A52952" w:rsidP="00A52952">
      <w:pPr>
        <w:spacing w:line="360" w:lineRule="auto"/>
        <w:ind w:firstLine="0"/>
        <w:jc w:val="right"/>
        <w:rPr>
          <w:sz w:val="28"/>
          <w:szCs w:val="28"/>
        </w:rPr>
      </w:pPr>
      <w:r w:rsidRPr="006B2F22">
        <w:rPr>
          <w:sz w:val="28"/>
          <w:szCs w:val="28"/>
        </w:rPr>
        <w:lastRenderedPageBreak/>
        <w:t>Продовження табл.5.1</w:t>
      </w:r>
    </w:p>
    <w:tbl>
      <w:tblPr>
        <w:tblStyle w:val="TableNormal"/>
        <w:tblW w:w="9214"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918"/>
        <w:gridCol w:w="3296"/>
      </w:tblGrid>
      <w:tr w:rsidR="00A52952" w:rsidRPr="006B2F22" w:rsidTr="008661D7">
        <w:trPr>
          <w:trHeight w:val="551"/>
        </w:trPr>
        <w:tc>
          <w:tcPr>
            <w:tcW w:w="5918" w:type="dxa"/>
          </w:tcPr>
          <w:p w:rsidR="00A52952" w:rsidRPr="006B2F22" w:rsidRDefault="00A52952" w:rsidP="00DF25DA">
            <w:pPr>
              <w:pStyle w:val="TableParagraph"/>
              <w:tabs>
                <w:tab w:val="left" w:pos="557"/>
              </w:tabs>
              <w:spacing w:line="360" w:lineRule="auto"/>
              <w:jc w:val="center"/>
              <w:rPr>
                <w:sz w:val="28"/>
                <w:szCs w:val="28"/>
                <w:lang w:val="uk-UA"/>
              </w:rPr>
            </w:pPr>
            <w:r w:rsidRPr="006B2F22">
              <w:rPr>
                <w:sz w:val="28"/>
                <w:szCs w:val="28"/>
                <w:lang w:val="uk-UA"/>
              </w:rPr>
              <w:t>1</w:t>
            </w:r>
          </w:p>
        </w:tc>
        <w:tc>
          <w:tcPr>
            <w:tcW w:w="3296" w:type="dxa"/>
          </w:tcPr>
          <w:p w:rsidR="00A52952" w:rsidRPr="006B2F22" w:rsidRDefault="00A52952" w:rsidP="00DF25DA">
            <w:pPr>
              <w:pStyle w:val="TableParagraph"/>
              <w:spacing w:line="360" w:lineRule="auto"/>
              <w:ind w:left="110"/>
              <w:jc w:val="center"/>
              <w:rPr>
                <w:sz w:val="28"/>
                <w:szCs w:val="28"/>
                <w:lang w:val="uk-UA"/>
              </w:rPr>
            </w:pPr>
            <w:r w:rsidRPr="006B2F22">
              <w:rPr>
                <w:sz w:val="28"/>
                <w:szCs w:val="28"/>
                <w:lang w:val="uk-UA"/>
              </w:rPr>
              <w:t>2</w:t>
            </w:r>
          </w:p>
        </w:tc>
      </w:tr>
      <w:tr w:rsidR="008661D7" w:rsidRPr="006B2F22" w:rsidTr="008661D7">
        <w:trPr>
          <w:trHeight w:val="551"/>
        </w:trPr>
        <w:tc>
          <w:tcPr>
            <w:tcW w:w="5918" w:type="dxa"/>
          </w:tcPr>
          <w:p w:rsidR="008661D7" w:rsidRPr="006B2F22" w:rsidRDefault="008661D7" w:rsidP="000528A2">
            <w:pPr>
              <w:pStyle w:val="TableParagraph"/>
              <w:spacing w:line="360" w:lineRule="auto"/>
              <w:ind w:left="142" w:right="87"/>
              <w:rPr>
                <w:sz w:val="28"/>
                <w:szCs w:val="28"/>
                <w:lang w:val="uk-UA"/>
              </w:rPr>
            </w:pPr>
            <w:r w:rsidRPr="006B2F22">
              <w:rPr>
                <w:sz w:val="28"/>
                <w:szCs w:val="28"/>
                <w:lang w:val="uk-UA"/>
              </w:rPr>
              <w:t>20. Споживачі (основні на етапі впровадження, групи, орієнтовна чисельність)</w:t>
            </w:r>
          </w:p>
        </w:tc>
        <w:tc>
          <w:tcPr>
            <w:tcW w:w="3296" w:type="dxa"/>
          </w:tcPr>
          <w:p w:rsidR="008661D7" w:rsidRPr="006B2F22" w:rsidRDefault="008661D7" w:rsidP="000528A2">
            <w:pPr>
              <w:pStyle w:val="TableParagraph"/>
              <w:spacing w:line="360" w:lineRule="auto"/>
              <w:ind w:left="142"/>
              <w:rPr>
                <w:color w:val="000000" w:themeColor="text1"/>
                <w:sz w:val="28"/>
                <w:szCs w:val="28"/>
                <w:lang w:val="uk-UA" w:eastAsia="ru-RU"/>
              </w:rPr>
            </w:pPr>
            <w:r w:rsidRPr="006B2F22">
              <w:rPr>
                <w:color w:val="000000" w:themeColor="text1"/>
                <w:sz w:val="28"/>
                <w:szCs w:val="28"/>
                <w:lang w:val="uk-UA" w:eastAsia="ru-RU"/>
              </w:rPr>
              <w:t>станції очистки стічної води (очисні комплекси).</w:t>
            </w:r>
          </w:p>
          <w:p w:rsidR="008661D7" w:rsidRPr="006B2F22" w:rsidRDefault="008661D7" w:rsidP="000528A2">
            <w:pPr>
              <w:pStyle w:val="TableParagraph"/>
              <w:spacing w:line="360" w:lineRule="auto"/>
              <w:ind w:left="142"/>
              <w:rPr>
                <w:color w:val="000000" w:themeColor="text1"/>
                <w:sz w:val="28"/>
                <w:szCs w:val="28"/>
                <w:lang w:val="uk-UA"/>
              </w:rPr>
            </w:pPr>
            <w:r w:rsidRPr="006B2F22">
              <w:rPr>
                <w:color w:val="000000" w:themeColor="text1"/>
                <w:sz w:val="28"/>
                <w:szCs w:val="28"/>
                <w:lang w:val="uk-UA"/>
              </w:rPr>
              <w:t xml:space="preserve">ТОВ «ЕКОСИСТЕМ УКРАЇНА» </w:t>
            </w:r>
          </w:p>
          <w:p w:rsidR="008661D7" w:rsidRPr="006B2F22" w:rsidRDefault="008661D7" w:rsidP="000528A2">
            <w:pPr>
              <w:pStyle w:val="TableParagraph"/>
              <w:spacing w:line="360" w:lineRule="auto"/>
              <w:ind w:left="142"/>
              <w:rPr>
                <w:color w:val="000000" w:themeColor="text1"/>
                <w:sz w:val="28"/>
                <w:szCs w:val="28"/>
                <w:lang w:val="uk-UA"/>
              </w:rPr>
            </w:pPr>
            <w:r w:rsidRPr="006B2F22">
              <w:rPr>
                <w:color w:val="000000" w:themeColor="text1"/>
                <w:sz w:val="28"/>
                <w:szCs w:val="28"/>
                <w:lang w:val="uk-UA" w:eastAsia="ru-RU"/>
              </w:rPr>
              <w:t>Корпорация</w:t>
            </w:r>
            <w:r w:rsidRPr="006B2F22">
              <w:rPr>
                <w:color w:val="000000" w:themeColor="text1"/>
                <w:sz w:val="28"/>
                <w:szCs w:val="28"/>
                <w:lang w:val="uk-UA"/>
              </w:rPr>
              <w:t xml:space="preserve"> «Энергоресурс-инвест»;</w:t>
            </w:r>
          </w:p>
          <w:p w:rsidR="008661D7" w:rsidRPr="006B2F22" w:rsidRDefault="008661D7" w:rsidP="000528A2">
            <w:pPr>
              <w:pStyle w:val="TableParagraph"/>
              <w:spacing w:line="360" w:lineRule="auto"/>
              <w:ind w:left="142"/>
              <w:rPr>
                <w:color w:val="000000" w:themeColor="text1"/>
                <w:sz w:val="28"/>
                <w:szCs w:val="28"/>
                <w:lang w:val="uk-UA"/>
              </w:rPr>
            </w:pPr>
            <w:r w:rsidRPr="006B2F22">
              <w:rPr>
                <w:color w:val="000000" w:themeColor="text1"/>
                <w:sz w:val="28"/>
                <w:szCs w:val="28"/>
                <w:lang w:val="uk-UA"/>
              </w:rPr>
              <w:t>ТОВ "Дигидрол";</w:t>
            </w:r>
          </w:p>
          <w:p w:rsidR="008661D7" w:rsidRPr="006B2F22" w:rsidRDefault="008661D7" w:rsidP="000528A2">
            <w:pPr>
              <w:pStyle w:val="TableParagraph"/>
              <w:spacing w:line="360" w:lineRule="auto"/>
              <w:ind w:left="142"/>
              <w:rPr>
                <w:color w:val="000000" w:themeColor="text1"/>
                <w:sz w:val="28"/>
                <w:szCs w:val="28"/>
                <w:lang w:val="uk-UA"/>
              </w:rPr>
            </w:pPr>
            <w:r w:rsidRPr="006B2F22">
              <w:rPr>
                <w:color w:val="000000" w:themeColor="text1"/>
                <w:sz w:val="28"/>
                <w:szCs w:val="28"/>
                <w:lang w:val="uk-UA"/>
              </w:rPr>
              <w:t>ТОВ «НПО «Экософт»</w:t>
            </w:r>
          </w:p>
          <w:p w:rsidR="008661D7" w:rsidRPr="006B2F22" w:rsidRDefault="008661D7" w:rsidP="000528A2">
            <w:pPr>
              <w:pStyle w:val="TableParagraph"/>
              <w:spacing w:line="360" w:lineRule="auto"/>
              <w:ind w:left="142"/>
              <w:rPr>
                <w:sz w:val="28"/>
                <w:szCs w:val="28"/>
                <w:lang w:val="uk-UA"/>
              </w:rPr>
            </w:pPr>
            <w:r w:rsidRPr="006B2F22">
              <w:rPr>
                <w:color w:val="000000" w:themeColor="text1"/>
                <w:sz w:val="28"/>
                <w:szCs w:val="28"/>
                <w:lang w:val="uk-UA"/>
              </w:rPr>
              <w:t>Компанія «PacificOzone Technology, Inc.» (США)</w:t>
            </w:r>
          </w:p>
        </w:tc>
      </w:tr>
      <w:tr w:rsidR="008661D7" w:rsidRPr="006B2F22" w:rsidTr="008661D7">
        <w:trPr>
          <w:trHeight w:val="551"/>
        </w:trPr>
        <w:tc>
          <w:tcPr>
            <w:tcW w:w="5918" w:type="dxa"/>
          </w:tcPr>
          <w:p w:rsidR="008661D7" w:rsidRPr="006B2F22" w:rsidRDefault="008661D7" w:rsidP="00DF25DA">
            <w:pPr>
              <w:pStyle w:val="TableParagraph"/>
              <w:spacing w:line="360" w:lineRule="auto"/>
              <w:ind w:left="110"/>
              <w:rPr>
                <w:sz w:val="28"/>
                <w:szCs w:val="28"/>
                <w:lang w:val="uk-UA"/>
              </w:rPr>
            </w:pPr>
            <w:r w:rsidRPr="006B2F22">
              <w:rPr>
                <w:sz w:val="28"/>
                <w:szCs w:val="28"/>
                <w:lang w:val="uk-UA"/>
              </w:rPr>
              <w:t>21. Планова кількість продукту розробки для</w:t>
            </w:r>
          </w:p>
          <w:p w:rsidR="008661D7" w:rsidRPr="006B2F22" w:rsidRDefault="008661D7" w:rsidP="00DF25DA">
            <w:pPr>
              <w:pStyle w:val="TableParagraph"/>
              <w:spacing w:line="360" w:lineRule="auto"/>
              <w:ind w:left="110"/>
              <w:rPr>
                <w:sz w:val="28"/>
                <w:szCs w:val="28"/>
                <w:lang w:val="uk-UA"/>
              </w:rPr>
            </w:pPr>
            <w:r w:rsidRPr="006B2F22">
              <w:rPr>
                <w:sz w:val="28"/>
                <w:szCs w:val="28"/>
                <w:lang w:val="uk-UA"/>
              </w:rPr>
              <w:t>першого етапу реалізації</w:t>
            </w:r>
          </w:p>
        </w:tc>
        <w:tc>
          <w:tcPr>
            <w:tcW w:w="3296" w:type="dxa"/>
          </w:tcPr>
          <w:p w:rsidR="008661D7" w:rsidRPr="006B2F22" w:rsidRDefault="008661D7" w:rsidP="00DF25DA">
            <w:pPr>
              <w:pStyle w:val="TableParagraph"/>
              <w:spacing w:line="360" w:lineRule="auto"/>
              <w:ind w:left="110"/>
              <w:rPr>
                <w:sz w:val="28"/>
                <w:szCs w:val="28"/>
                <w:lang w:val="uk-UA"/>
              </w:rPr>
            </w:pPr>
            <w:r w:rsidRPr="006B2F22">
              <w:rPr>
                <w:sz w:val="28"/>
                <w:szCs w:val="28"/>
                <w:lang w:val="uk-UA"/>
              </w:rPr>
              <w:t>15 одиниць програми</w:t>
            </w:r>
          </w:p>
        </w:tc>
      </w:tr>
      <w:tr w:rsidR="008661D7" w:rsidRPr="006B2F22" w:rsidTr="008661D7">
        <w:trPr>
          <w:trHeight w:val="552"/>
        </w:trPr>
        <w:tc>
          <w:tcPr>
            <w:tcW w:w="5918" w:type="dxa"/>
          </w:tcPr>
          <w:p w:rsidR="008661D7" w:rsidRPr="006B2F22" w:rsidRDefault="008661D7" w:rsidP="00A52952">
            <w:pPr>
              <w:pStyle w:val="TableParagraph"/>
              <w:spacing w:line="360" w:lineRule="auto"/>
              <w:ind w:left="110"/>
              <w:rPr>
                <w:sz w:val="28"/>
                <w:szCs w:val="28"/>
                <w:lang w:val="uk-UA"/>
              </w:rPr>
            </w:pPr>
            <w:r w:rsidRPr="006B2F22">
              <w:rPr>
                <w:sz w:val="28"/>
                <w:szCs w:val="28"/>
                <w:lang w:val="uk-UA"/>
              </w:rPr>
              <w:t>22. Мінімальна кількість виробництва за методом точки беззбитковості</w:t>
            </w:r>
          </w:p>
        </w:tc>
        <w:tc>
          <w:tcPr>
            <w:tcW w:w="3296" w:type="dxa"/>
          </w:tcPr>
          <w:p w:rsidR="008661D7" w:rsidRPr="006B2F22" w:rsidRDefault="008661D7" w:rsidP="00DF25DA">
            <w:pPr>
              <w:pStyle w:val="TableParagraph"/>
              <w:spacing w:line="360" w:lineRule="auto"/>
              <w:ind w:left="110"/>
              <w:rPr>
                <w:sz w:val="28"/>
                <w:szCs w:val="28"/>
                <w:lang w:val="uk-UA"/>
              </w:rPr>
            </w:pPr>
            <w:r w:rsidRPr="006B2F22">
              <w:rPr>
                <w:sz w:val="28"/>
                <w:szCs w:val="28"/>
                <w:lang w:val="uk-UA"/>
              </w:rPr>
              <w:t>4 одиниці</w:t>
            </w:r>
          </w:p>
        </w:tc>
      </w:tr>
      <w:tr w:rsidR="008661D7" w:rsidRPr="006B2F22" w:rsidTr="008661D7">
        <w:trPr>
          <w:trHeight w:val="277"/>
        </w:trPr>
        <w:tc>
          <w:tcPr>
            <w:tcW w:w="5918" w:type="dxa"/>
          </w:tcPr>
          <w:p w:rsidR="008661D7" w:rsidRPr="006B2F22" w:rsidRDefault="008661D7" w:rsidP="00DF25DA">
            <w:pPr>
              <w:pStyle w:val="TableParagraph"/>
              <w:spacing w:line="360" w:lineRule="auto"/>
              <w:ind w:left="110"/>
              <w:rPr>
                <w:sz w:val="28"/>
                <w:szCs w:val="28"/>
                <w:lang w:val="uk-UA"/>
              </w:rPr>
            </w:pPr>
            <w:r w:rsidRPr="006B2F22">
              <w:rPr>
                <w:sz w:val="28"/>
                <w:szCs w:val="28"/>
                <w:lang w:val="uk-UA"/>
              </w:rPr>
              <w:t>23. Споживачі на етапі розвитку</w:t>
            </w:r>
          </w:p>
        </w:tc>
        <w:tc>
          <w:tcPr>
            <w:tcW w:w="3296" w:type="dxa"/>
          </w:tcPr>
          <w:p w:rsidR="008661D7" w:rsidRPr="006B2F22" w:rsidRDefault="008661D7" w:rsidP="00DF25DA">
            <w:pPr>
              <w:pStyle w:val="TableParagraph"/>
              <w:spacing w:line="360" w:lineRule="auto"/>
              <w:ind w:left="110"/>
              <w:rPr>
                <w:sz w:val="28"/>
                <w:szCs w:val="28"/>
                <w:lang w:val="uk-UA"/>
              </w:rPr>
            </w:pPr>
            <w:r w:rsidRPr="006B2F22">
              <w:rPr>
                <w:color w:val="000000" w:themeColor="text1"/>
                <w:sz w:val="28"/>
                <w:szCs w:val="28"/>
                <w:lang w:val="uk-UA"/>
              </w:rPr>
              <w:t xml:space="preserve">ТОВ «ЕКОСИСТЕМ УКРАЇНА» - офіційний представник Чеської компанії </w:t>
            </w:r>
          </w:p>
        </w:tc>
      </w:tr>
      <w:tr w:rsidR="008661D7" w:rsidRPr="006B2F22" w:rsidTr="008661D7">
        <w:trPr>
          <w:trHeight w:val="273"/>
        </w:trPr>
        <w:tc>
          <w:tcPr>
            <w:tcW w:w="5918" w:type="dxa"/>
          </w:tcPr>
          <w:p w:rsidR="008661D7" w:rsidRPr="006B2F22" w:rsidRDefault="008661D7" w:rsidP="00DF25DA">
            <w:pPr>
              <w:pStyle w:val="TableParagraph"/>
              <w:spacing w:line="360" w:lineRule="auto"/>
              <w:ind w:left="110"/>
              <w:rPr>
                <w:sz w:val="28"/>
                <w:szCs w:val="28"/>
                <w:lang w:val="uk-UA"/>
              </w:rPr>
            </w:pPr>
            <w:r w:rsidRPr="006B2F22">
              <w:rPr>
                <w:sz w:val="28"/>
                <w:szCs w:val="28"/>
                <w:lang w:val="uk-UA"/>
              </w:rPr>
              <w:t>24. Споживачі на етапі зрілості</w:t>
            </w:r>
          </w:p>
        </w:tc>
        <w:tc>
          <w:tcPr>
            <w:tcW w:w="3296" w:type="dxa"/>
          </w:tcPr>
          <w:p w:rsidR="008661D7" w:rsidRPr="006B2F22" w:rsidRDefault="008661D7" w:rsidP="00DF25DA">
            <w:pPr>
              <w:pStyle w:val="TableParagraph"/>
              <w:spacing w:line="360" w:lineRule="auto"/>
              <w:ind w:left="110"/>
              <w:rPr>
                <w:sz w:val="28"/>
                <w:szCs w:val="28"/>
                <w:lang w:val="uk-UA"/>
              </w:rPr>
            </w:pPr>
            <w:r w:rsidRPr="006B2F22">
              <w:rPr>
                <w:color w:val="000000" w:themeColor="text1"/>
                <w:sz w:val="28"/>
                <w:szCs w:val="28"/>
                <w:lang w:val="uk-UA"/>
              </w:rPr>
              <w:t>Компанія «PacificOzone Technology, Inc.» (США)</w:t>
            </w:r>
          </w:p>
        </w:tc>
      </w:tr>
      <w:tr w:rsidR="008661D7" w:rsidRPr="006B2F22" w:rsidTr="008661D7">
        <w:trPr>
          <w:trHeight w:val="277"/>
        </w:trPr>
        <w:tc>
          <w:tcPr>
            <w:tcW w:w="5918" w:type="dxa"/>
          </w:tcPr>
          <w:p w:rsidR="008661D7" w:rsidRPr="006B2F22" w:rsidRDefault="008661D7" w:rsidP="00DF25DA">
            <w:pPr>
              <w:pStyle w:val="TableParagraph"/>
              <w:spacing w:line="360" w:lineRule="auto"/>
              <w:ind w:left="110"/>
              <w:rPr>
                <w:sz w:val="28"/>
                <w:szCs w:val="28"/>
                <w:lang w:val="uk-UA"/>
              </w:rPr>
            </w:pPr>
            <w:r w:rsidRPr="006B2F22">
              <w:rPr>
                <w:sz w:val="28"/>
                <w:szCs w:val="28"/>
                <w:lang w:val="uk-UA"/>
              </w:rPr>
              <w:t>25. Конкурентна ціна на продукт стартапу</w:t>
            </w:r>
          </w:p>
        </w:tc>
        <w:tc>
          <w:tcPr>
            <w:tcW w:w="3296" w:type="dxa"/>
          </w:tcPr>
          <w:p w:rsidR="008661D7" w:rsidRPr="006B2F22" w:rsidRDefault="008661D7" w:rsidP="00DF25DA">
            <w:pPr>
              <w:pStyle w:val="TableParagraph"/>
              <w:spacing w:line="360" w:lineRule="auto"/>
              <w:ind w:left="110"/>
              <w:rPr>
                <w:sz w:val="28"/>
                <w:szCs w:val="28"/>
                <w:lang w:val="uk-UA"/>
              </w:rPr>
            </w:pPr>
            <w:r w:rsidRPr="006B2F22">
              <w:rPr>
                <w:sz w:val="28"/>
                <w:szCs w:val="28"/>
                <w:lang w:val="uk-UA"/>
              </w:rPr>
              <w:t>130 000 гривень за одиницю</w:t>
            </w:r>
          </w:p>
        </w:tc>
      </w:tr>
      <w:tr w:rsidR="008661D7" w:rsidRPr="006B2F22" w:rsidTr="008661D7">
        <w:trPr>
          <w:trHeight w:val="552"/>
        </w:trPr>
        <w:tc>
          <w:tcPr>
            <w:tcW w:w="5918" w:type="dxa"/>
          </w:tcPr>
          <w:p w:rsidR="008661D7" w:rsidRPr="006B2F22" w:rsidRDefault="008661D7" w:rsidP="00DF25DA">
            <w:pPr>
              <w:pStyle w:val="TableParagraph"/>
              <w:spacing w:line="360" w:lineRule="auto"/>
              <w:ind w:left="110"/>
              <w:rPr>
                <w:sz w:val="28"/>
                <w:szCs w:val="28"/>
                <w:lang w:val="uk-UA"/>
              </w:rPr>
            </w:pPr>
            <w:r w:rsidRPr="006B2F22">
              <w:rPr>
                <w:sz w:val="28"/>
                <w:szCs w:val="28"/>
                <w:lang w:val="uk-UA"/>
              </w:rPr>
              <w:t>26. Плановий рівень рентабельності при реалізації продукту</w:t>
            </w:r>
          </w:p>
        </w:tc>
        <w:tc>
          <w:tcPr>
            <w:tcW w:w="3296" w:type="dxa"/>
          </w:tcPr>
          <w:p w:rsidR="008661D7" w:rsidRPr="006B2F22" w:rsidRDefault="008661D7" w:rsidP="00DF25DA">
            <w:pPr>
              <w:pStyle w:val="TableParagraph"/>
              <w:spacing w:line="360" w:lineRule="auto"/>
              <w:ind w:left="110"/>
              <w:rPr>
                <w:sz w:val="28"/>
                <w:szCs w:val="28"/>
                <w:lang w:val="uk-UA"/>
              </w:rPr>
            </w:pPr>
            <w:r w:rsidRPr="006B2F22">
              <w:rPr>
                <w:sz w:val="28"/>
                <w:szCs w:val="28"/>
                <w:lang w:val="uk-UA"/>
              </w:rPr>
              <w:t>132,1%</w:t>
            </w:r>
          </w:p>
        </w:tc>
      </w:tr>
      <w:tr w:rsidR="008661D7" w:rsidRPr="006B2F22" w:rsidTr="008661D7">
        <w:trPr>
          <w:trHeight w:val="273"/>
        </w:trPr>
        <w:tc>
          <w:tcPr>
            <w:tcW w:w="5918" w:type="dxa"/>
          </w:tcPr>
          <w:p w:rsidR="008661D7" w:rsidRPr="006B2F22" w:rsidRDefault="008661D7" w:rsidP="00DF25DA">
            <w:pPr>
              <w:pStyle w:val="TableParagraph"/>
              <w:spacing w:line="360" w:lineRule="auto"/>
              <w:ind w:left="110"/>
              <w:rPr>
                <w:sz w:val="28"/>
                <w:szCs w:val="28"/>
                <w:lang w:val="uk-UA"/>
              </w:rPr>
            </w:pPr>
            <w:r w:rsidRPr="006B2F22">
              <w:rPr>
                <w:sz w:val="28"/>
                <w:szCs w:val="28"/>
                <w:lang w:val="uk-UA"/>
              </w:rPr>
              <w:t>27. Капіталовкладення в проект</w:t>
            </w:r>
          </w:p>
        </w:tc>
        <w:tc>
          <w:tcPr>
            <w:tcW w:w="3296" w:type="dxa"/>
          </w:tcPr>
          <w:p w:rsidR="008661D7" w:rsidRPr="006B2F22" w:rsidRDefault="008661D7" w:rsidP="00DF25DA">
            <w:pPr>
              <w:pStyle w:val="TableParagraph"/>
              <w:spacing w:line="360" w:lineRule="auto"/>
              <w:ind w:left="110"/>
              <w:rPr>
                <w:sz w:val="28"/>
                <w:szCs w:val="28"/>
                <w:lang w:val="uk-UA"/>
              </w:rPr>
            </w:pPr>
            <w:r w:rsidRPr="006B2F22">
              <w:rPr>
                <w:sz w:val="28"/>
                <w:szCs w:val="28"/>
                <w:lang w:val="uk-UA"/>
              </w:rPr>
              <w:t>878165 грн./ період</w:t>
            </w:r>
          </w:p>
        </w:tc>
      </w:tr>
    </w:tbl>
    <w:p w:rsidR="00F27C77" w:rsidRPr="006B2F22" w:rsidRDefault="00F27C77" w:rsidP="00F27C77">
      <w:pPr>
        <w:spacing w:line="360" w:lineRule="auto"/>
        <w:ind w:firstLine="0"/>
        <w:jc w:val="right"/>
        <w:rPr>
          <w:sz w:val="28"/>
          <w:szCs w:val="28"/>
        </w:rPr>
      </w:pPr>
      <w:r w:rsidRPr="006B2F22">
        <w:rPr>
          <w:sz w:val="28"/>
          <w:szCs w:val="28"/>
        </w:rPr>
        <w:lastRenderedPageBreak/>
        <w:t>Продовження табл.5.1</w:t>
      </w:r>
    </w:p>
    <w:tbl>
      <w:tblPr>
        <w:tblStyle w:val="TableNormal"/>
        <w:tblW w:w="9214"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908"/>
        <w:gridCol w:w="10"/>
        <w:gridCol w:w="3296"/>
      </w:tblGrid>
      <w:tr w:rsidR="00F27C77" w:rsidRPr="006B2F22" w:rsidTr="008661D7">
        <w:trPr>
          <w:trHeight w:val="551"/>
        </w:trPr>
        <w:tc>
          <w:tcPr>
            <w:tcW w:w="5918" w:type="dxa"/>
            <w:gridSpan w:val="2"/>
          </w:tcPr>
          <w:p w:rsidR="00F27C77" w:rsidRPr="006B2F22" w:rsidRDefault="00F27C77" w:rsidP="00DF25DA">
            <w:pPr>
              <w:pStyle w:val="TableParagraph"/>
              <w:tabs>
                <w:tab w:val="left" w:pos="557"/>
              </w:tabs>
              <w:spacing w:line="360" w:lineRule="auto"/>
              <w:jc w:val="center"/>
              <w:rPr>
                <w:sz w:val="28"/>
                <w:szCs w:val="28"/>
                <w:lang w:val="uk-UA"/>
              </w:rPr>
            </w:pPr>
            <w:r w:rsidRPr="006B2F22">
              <w:rPr>
                <w:sz w:val="28"/>
                <w:szCs w:val="28"/>
                <w:lang w:val="uk-UA"/>
              </w:rPr>
              <w:t>1</w:t>
            </w:r>
          </w:p>
        </w:tc>
        <w:tc>
          <w:tcPr>
            <w:tcW w:w="3296" w:type="dxa"/>
          </w:tcPr>
          <w:p w:rsidR="00F27C77" w:rsidRPr="006B2F22" w:rsidRDefault="00F27C77" w:rsidP="00DF25DA">
            <w:pPr>
              <w:pStyle w:val="TableParagraph"/>
              <w:spacing w:line="360" w:lineRule="auto"/>
              <w:ind w:left="110"/>
              <w:jc w:val="center"/>
              <w:rPr>
                <w:sz w:val="28"/>
                <w:szCs w:val="28"/>
                <w:lang w:val="uk-UA"/>
              </w:rPr>
            </w:pPr>
            <w:r w:rsidRPr="006B2F22">
              <w:rPr>
                <w:sz w:val="28"/>
                <w:szCs w:val="28"/>
                <w:lang w:val="uk-UA"/>
              </w:rPr>
              <w:t>2</w:t>
            </w:r>
          </w:p>
        </w:tc>
      </w:tr>
      <w:tr w:rsidR="008661D7" w:rsidRPr="006B2F22" w:rsidTr="008661D7">
        <w:trPr>
          <w:trHeight w:val="551"/>
        </w:trPr>
        <w:tc>
          <w:tcPr>
            <w:tcW w:w="5918" w:type="dxa"/>
            <w:gridSpan w:val="2"/>
          </w:tcPr>
          <w:p w:rsidR="008661D7" w:rsidRPr="006B2F22" w:rsidRDefault="008661D7" w:rsidP="000528A2">
            <w:pPr>
              <w:pStyle w:val="TableParagraph"/>
              <w:spacing w:line="360" w:lineRule="auto"/>
              <w:ind w:left="110"/>
              <w:rPr>
                <w:sz w:val="28"/>
                <w:szCs w:val="28"/>
                <w:lang w:val="uk-UA"/>
              </w:rPr>
            </w:pPr>
            <w:r w:rsidRPr="006B2F22">
              <w:rPr>
                <w:sz w:val="28"/>
                <w:szCs w:val="28"/>
                <w:lang w:val="uk-UA"/>
              </w:rPr>
              <w:t xml:space="preserve">28. </w:t>
            </w:r>
            <w:r w:rsidRPr="006B2F22">
              <w:rPr>
                <w:spacing w:val="-6"/>
                <w:sz w:val="28"/>
                <w:szCs w:val="28"/>
                <w:lang w:val="uk-UA"/>
              </w:rPr>
              <w:t>Період повернення капіталовкладень у проект</w:t>
            </w:r>
          </w:p>
        </w:tc>
        <w:tc>
          <w:tcPr>
            <w:tcW w:w="3296" w:type="dxa"/>
          </w:tcPr>
          <w:p w:rsidR="008661D7" w:rsidRPr="006B2F22" w:rsidRDefault="008661D7" w:rsidP="000528A2">
            <w:pPr>
              <w:pStyle w:val="TableParagraph"/>
              <w:spacing w:line="360" w:lineRule="auto"/>
              <w:ind w:left="110"/>
              <w:rPr>
                <w:sz w:val="28"/>
                <w:szCs w:val="28"/>
                <w:lang w:val="uk-UA"/>
              </w:rPr>
            </w:pPr>
            <w:r w:rsidRPr="006B2F22">
              <w:rPr>
                <w:sz w:val="28"/>
                <w:szCs w:val="28"/>
                <w:lang w:val="uk-UA"/>
              </w:rPr>
              <w:t>0,85 року</w:t>
            </w:r>
          </w:p>
        </w:tc>
      </w:tr>
      <w:tr w:rsidR="008661D7" w:rsidRPr="006B2F22" w:rsidTr="008661D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317"/>
        </w:trPr>
        <w:tc>
          <w:tcPr>
            <w:tcW w:w="5908" w:type="dxa"/>
            <w:tcBorders>
              <w:top w:val="single" w:sz="4" w:space="0" w:color="auto"/>
            </w:tcBorders>
          </w:tcPr>
          <w:p w:rsidR="008661D7" w:rsidRPr="006B2F22" w:rsidRDefault="008661D7" w:rsidP="000528A2">
            <w:pPr>
              <w:pStyle w:val="TableParagraph"/>
              <w:spacing w:line="360" w:lineRule="auto"/>
              <w:ind w:left="110"/>
              <w:rPr>
                <w:sz w:val="28"/>
                <w:szCs w:val="28"/>
                <w:lang w:val="uk-UA"/>
              </w:rPr>
            </w:pPr>
            <w:r w:rsidRPr="006B2F22">
              <w:rPr>
                <w:sz w:val="28"/>
                <w:szCs w:val="28"/>
                <w:lang w:val="uk-UA"/>
              </w:rPr>
              <w:t>29. Джерела фінансування</w:t>
            </w:r>
          </w:p>
        </w:tc>
        <w:tc>
          <w:tcPr>
            <w:tcW w:w="3306" w:type="dxa"/>
            <w:gridSpan w:val="2"/>
            <w:tcBorders>
              <w:top w:val="single" w:sz="4" w:space="0" w:color="auto"/>
            </w:tcBorders>
          </w:tcPr>
          <w:p w:rsidR="008661D7" w:rsidRPr="006B2F22" w:rsidRDefault="008661D7" w:rsidP="000528A2">
            <w:pPr>
              <w:pStyle w:val="TableParagraph"/>
              <w:spacing w:line="360" w:lineRule="auto"/>
              <w:ind w:left="110"/>
              <w:rPr>
                <w:i/>
                <w:sz w:val="28"/>
                <w:szCs w:val="28"/>
                <w:lang w:val="uk-UA"/>
              </w:rPr>
            </w:pPr>
            <w:r w:rsidRPr="006B2F22">
              <w:rPr>
                <w:i/>
                <w:sz w:val="28"/>
                <w:szCs w:val="28"/>
                <w:lang w:val="uk-UA"/>
              </w:rPr>
              <w:t>внутрішні, зовнішні</w:t>
            </w:r>
            <w:r w:rsidRPr="006B2F22">
              <w:rPr>
                <w:sz w:val="28"/>
                <w:szCs w:val="28"/>
                <w:lang w:val="uk-UA" w:eastAsia="ru-RU"/>
              </w:rPr>
              <w:t>(</w:t>
            </w:r>
            <w:r w:rsidRPr="006B2F22">
              <w:rPr>
                <w:i/>
                <w:sz w:val="28"/>
                <w:szCs w:val="28"/>
                <w:lang w:val="uk-UA" w:eastAsia="ru-RU"/>
              </w:rPr>
              <w:t>від виробника)</w:t>
            </w:r>
          </w:p>
          <w:p w:rsidR="008661D7" w:rsidRPr="006B2F22" w:rsidRDefault="008661D7" w:rsidP="000528A2">
            <w:pPr>
              <w:spacing w:line="360" w:lineRule="auto"/>
              <w:ind w:left="110" w:firstLine="0"/>
              <w:rPr>
                <w:sz w:val="28"/>
                <w:szCs w:val="28"/>
              </w:rPr>
            </w:pPr>
            <w:r w:rsidRPr="006B2F22">
              <w:rPr>
                <w:sz w:val="28"/>
                <w:szCs w:val="28"/>
              </w:rPr>
              <w:t xml:space="preserve">Прогнозовані інвестори: </w:t>
            </w:r>
          </w:p>
          <w:p w:rsidR="008661D7" w:rsidRPr="006B2F22" w:rsidRDefault="008661D7" w:rsidP="000528A2">
            <w:pPr>
              <w:spacing w:line="360" w:lineRule="auto"/>
              <w:ind w:left="110" w:firstLine="0"/>
              <w:rPr>
                <w:sz w:val="28"/>
                <w:szCs w:val="28"/>
              </w:rPr>
            </w:pPr>
            <w:r w:rsidRPr="006B2F22">
              <w:rPr>
                <w:sz w:val="28"/>
                <w:szCs w:val="28"/>
              </w:rPr>
              <w:t xml:space="preserve">ТОВ «ЕКОСИСТЕМ УКРАЇНА»,  Корпорація «Энергоресурс-инвест», ТОВ "Дигидрол", </w:t>
            </w:r>
          </w:p>
          <w:p w:rsidR="008661D7" w:rsidRPr="006B2F22" w:rsidRDefault="008661D7" w:rsidP="000528A2">
            <w:pPr>
              <w:spacing w:line="360" w:lineRule="auto"/>
              <w:ind w:left="110" w:firstLine="0"/>
              <w:rPr>
                <w:i/>
                <w:sz w:val="28"/>
                <w:szCs w:val="28"/>
              </w:rPr>
            </w:pPr>
            <w:r w:rsidRPr="006B2F22">
              <w:rPr>
                <w:sz w:val="28"/>
                <w:szCs w:val="28"/>
              </w:rPr>
              <w:t>ТОВ «НПО «Экософт».</w:t>
            </w:r>
          </w:p>
        </w:tc>
      </w:tr>
      <w:tr w:rsidR="008661D7" w:rsidRPr="006B2F22" w:rsidTr="008661D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4115"/>
        </w:trPr>
        <w:tc>
          <w:tcPr>
            <w:tcW w:w="5908" w:type="dxa"/>
          </w:tcPr>
          <w:p w:rsidR="008661D7" w:rsidRPr="006B2F22" w:rsidRDefault="008661D7" w:rsidP="000528A2">
            <w:pPr>
              <w:pStyle w:val="TableParagraph"/>
              <w:spacing w:line="360" w:lineRule="auto"/>
              <w:ind w:left="110"/>
              <w:rPr>
                <w:sz w:val="28"/>
                <w:szCs w:val="28"/>
                <w:lang w:val="uk-UA"/>
              </w:rPr>
            </w:pPr>
            <w:r w:rsidRPr="006B2F22">
              <w:rPr>
                <w:sz w:val="28"/>
                <w:szCs w:val="28"/>
                <w:lang w:val="uk-UA"/>
              </w:rPr>
              <w:t>30. Основні компоненти продукції стартапу (їх</w:t>
            </w:r>
          </w:p>
          <w:p w:rsidR="008661D7" w:rsidRPr="006B2F22" w:rsidRDefault="008661D7" w:rsidP="000528A2">
            <w:pPr>
              <w:pStyle w:val="TableParagraph"/>
              <w:spacing w:line="360" w:lineRule="auto"/>
              <w:ind w:left="110"/>
              <w:rPr>
                <w:sz w:val="28"/>
                <w:szCs w:val="28"/>
                <w:lang w:val="uk-UA"/>
              </w:rPr>
            </w:pPr>
            <w:r w:rsidRPr="006B2F22">
              <w:rPr>
                <w:sz w:val="28"/>
                <w:szCs w:val="28"/>
                <w:lang w:val="uk-UA"/>
              </w:rPr>
              <w:t>доля у готовому товарі, ступінь готовності компонентів у наявному виробництві)</w:t>
            </w:r>
          </w:p>
        </w:tc>
        <w:tc>
          <w:tcPr>
            <w:tcW w:w="3306" w:type="dxa"/>
            <w:gridSpan w:val="2"/>
          </w:tcPr>
          <w:p w:rsidR="008661D7" w:rsidRPr="006B2F22" w:rsidRDefault="008661D7" w:rsidP="000528A2">
            <w:pPr>
              <w:pStyle w:val="TableParagraph"/>
              <w:spacing w:line="360" w:lineRule="auto"/>
              <w:ind w:left="110"/>
              <w:rPr>
                <w:sz w:val="28"/>
                <w:szCs w:val="28"/>
                <w:lang w:val="uk-UA"/>
              </w:rPr>
            </w:pPr>
            <w:r w:rsidRPr="006B2F22">
              <w:rPr>
                <w:sz w:val="28"/>
                <w:szCs w:val="28"/>
                <w:lang w:val="uk-UA"/>
              </w:rPr>
              <w:t xml:space="preserve">Програмний модуль </w:t>
            </w:r>
          </w:p>
        </w:tc>
      </w:tr>
      <w:tr w:rsidR="008661D7" w:rsidRPr="006B2F22" w:rsidTr="008661D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1971"/>
        </w:trPr>
        <w:tc>
          <w:tcPr>
            <w:tcW w:w="5908" w:type="dxa"/>
          </w:tcPr>
          <w:p w:rsidR="008661D7" w:rsidRPr="006B2F22" w:rsidRDefault="008661D7" w:rsidP="008661D7">
            <w:pPr>
              <w:pStyle w:val="TableParagraph"/>
              <w:spacing w:line="360" w:lineRule="auto"/>
              <w:ind w:left="110"/>
              <w:rPr>
                <w:sz w:val="28"/>
                <w:szCs w:val="28"/>
                <w:lang w:val="uk-UA"/>
              </w:rPr>
            </w:pPr>
            <w:r w:rsidRPr="006B2F22">
              <w:rPr>
                <w:sz w:val="28"/>
                <w:szCs w:val="28"/>
                <w:lang w:val="uk-UA"/>
              </w:rPr>
              <w:t>32. Наявність посередників при реалізації (так, ні,орієнтовні посередники, форми оплати їх діяльності)</w:t>
            </w:r>
          </w:p>
        </w:tc>
        <w:tc>
          <w:tcPr>
            <w:tcW w:w="3306" w:type="dxa"/>
            <w:gridSpan w:val="2"/>
          </w:tcPr>
          <w:p w:rsidR="008661D7" w:rsidRPr="006B2F22" w:rsidRDefault="008661D7" w:rsidP="00F27C77">
            <w:pPr>
              <w:pStyle w:val="TableParagraph"/>
              <w:spacing w:line="360" w:lineRule="auto"/>
              <w:ind w:left="110"/>
              <w:rPr>
                <w:sz w:val="28"/>
                <w:szCs w:val="28"/>
                <w:lang w:val="uk-UA"/>
              </w:rPr>
            </w:pPr>
            <w:r w:rsidRPr="006B2F22">
              <w:rPr>
                <w:sz w:val="28"/>
                <w:szCs w:val="28"/>
                <w:lang w:val="uk-UA"/>
              </w:rPr>
              <w:t>Підприємства, які вже становили  нашу систему</w:t>
            </w:r>
          </w:p>
        </w:tc>
      </w:tr>
      <w:tr w:rsidR="008661D7" w:rsidRPr="006B2F22" w:rsidTr="008661D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1546"/>
        </w:trPr>
        <w:tc>
          <w:tcPr>
            <w:tcW w:w="5908" w:type="dxa"/>
          </w:tcPr>
          <w:p w:rsidR="008661D7" w:rsidRPr="006B2F22" w:rsidRDefault="008661D7" w:rsidP="008661D7">
            <w:pPr>
              <w:pStyle w:val="TableParagraph"/>
              <w:spacing w:line="360" w:lineRule="auto"/>
              <w:ind w:left="110" w:right="153"/>
              <w:rPr>
                <w:sz w:val="28"/>
                <w:szCs w:val="28"/>
                <w:lang w:val="uk-UA"/>
              </w:rPr>
            </w:pPr>
            <w:r w:rsidRPr="006B2F22">
              <w:rPr>
                <w:sz w:val="28"/>
                <w:szCs w:val="28"/>
                <w:lang w:val="uk-UA"/>
              </w:rPr>
              <w:t>33. Методи просування результатів розробки на ринок</w:t>
            </w:r>
          </w:p>
        </w:tc>
        <w:tc>
          <w:tcPr>
            <w:tcW w:w="3306" w:type="dxa"/>
            <w:gridSpan w:val="2"/>
          </w:tcPr>
          <w:p w:rsidR="008661D7" w:rsidRPr="006B2F22" w:rsidRDefault="008661D7" w:rsidP="00F27C77">
            <w:pPr>
              <w:pStyle w:val="TableParagraph"/>
              <w:spacing w:line="360" w:lineRule="auto"/>
              <w:ind w:left="110" w:right="430"/>
              <w:rPr>
                <w:i/>
                <w:sz w:val="28"/>
                <w:szCs w:val="28"/>
                <w:lang w:val="uk-UA"/>
              </w:rPr>
            </w:pPr>
            <w:r w:rsidRPr="006B2F22">
              <w:rPr>
                <w:i/>
                <w:sz w:val="28"/>
                <w:szCs w:val="28"/>
                <w:lang w:val="uk-UA"/>
              </w:rPr>
              <w:t xml:space="preserve">реклама, особистий продаж, </w:t>
            </w:r>
          </w:p>
        </w:tc>
      </w:tr>
    </w:tbl>
    <w:p w:rsidR="00C417A1" w:rsidRPr="006B2F22" w:rsidRDefault="00C417A1" w:rsidP="00BF5699">
      <w:pPr>
        <w:spacing w:line="360" w:lineRule="auto"/>
        <w:ind w:firstLine="0"/>
        <w:jc w:val="center"/>
        <w:rPr>
          <w:b/>
          <w:sz w:val="28"/>
          <w:szCs w:val="28"/>
        </w:rPr>
      </w:pPr>
      <w:r w:rsidRPr="006B2F22">
        <w:rPr>
          <w:b/>
          <w:sz w:val="28"/>
          <w:szCs w:val="28"/>
        </w:rPr>
        <w:lastRenderedPageBreak/>
        <w:t>5.2 Аналіз зовнішнього та внутрішнього середовища стартапу</w:t>
      </w:r>
    </w:p>
    <w:p w:rsidR="00A7733F" w:rsidRPr="006B2F22" w:rsidRDefault="00A7733F" w:rsidP="00F27C77">
      <w:pPr>
        <w:spacing w:line="360" w:lineRule="auto"/>
        <w:ind w:firstLine="0"/>
        <w:jc w:val="left"/>
        <w:rPr>
          <w:sz w:val="28"/>
          <w:szCs w:val="28"/>
        </w:rPr>
      </w:pPr>
      <w:r w:rsidRPr="006B2F22">
        <w:rPr>
          <w:sz w:val="28"/>
          <w:szCs w:val="28"/>
        </w:rPr>
        <w:t xml:space="preserve">Таблиця </w:t>
      </w:r>
      <w:r w:rsidR="00F27C77" w:rsidRPr="006B2F22">
        <w:rPr>
          <w:sz w:val="28"/>
          <w:szCs w:val="28"/>
        </w:rPr>
        <w:t>5.</w:t>
      </w:r>
      <w:r w:rsidRPr="006B2F22">
        <w:rPr>
          <w:sz w:val="28"/>
          <w:szCs w:val="28"/>
        </w:rPr>
        <w:t>2 – Аналіз загроз і можливостей зовнішнього середовища</w:t>
      </w:r>
    </w:p>
    <w:tbl>
      <w:tblPr>
        <w:tblStyle w:val="af5"/>
        <w:tblW w:w="0" w:type="auto"/>
        <w:tblLook w:val="04A0" w:firstRow="1" w:lastRow="0" w:firstColumn="1" w:lastColumn="0" w:noHBand="0" w:noVBand="1"/>
      </w:tblPr>
      <w:tblGrid>
        <w:gridCol w:w="2122"/>
        <w:gridCol w:w="3470"/>
        <w:gridCol w:w="3469"/>
      </w:tblGrid>
      <w:tr w:rsidR="00A7733F" w:rsidRPr="006B2F22" w:rsidTr="008661D7">
        <w:tc>
          <w:tcPr>
            <w:tcW w:w="2122" w:type="dxa"/>
          </w:tcPr>
          <w:p w:rsidR="00A7733F" w:rsidRPr="006B2F22" w:rsidRDefault="00A7733F" w:rsidP="00BF5699">
            <w:pPr>
              <w:spacing w:line="360" w:lineRule="auto"/>
              <w:ind w:firstLine="0"/>
              <w:jc w:val="center"/>
              <w:rPr>
                <w:sz w:val="28"/>
                <w:szCs w:val="28"/>
              </w:rPr>
            </w:pPr>
            <w:r w:rsidRPr="006B2F22">
              <w:rPr>
                <w:sz w:val="28"/>
                <w:szCs w:val="28"/>
              </w:rPr>
              <w:t>Фактор</w:t>
            </w:r>
          </w:p>
        </w:tc>
        <w:tc>
          <w:tcPr>
            <w:tcW w:w="3516" w:type="dxa"/>
          </w:tcPr>
          <w:p w:rsidR="00A7733F" w:rsidRPr="006B2F22" w:rsidRDefault="00A7733F" w:rsidP="00BF5699">
            <w:pPr>
              <w:spacing w:line="360" w:lineRule="auto"/>
              <w:ind w:firstLine="0"/>
              <w:jc w:val="center"/>
              <w:rPr>
                <w:sz w:val="28"/>
                <w:szCs w:val="28"/>
              </w:rPr>
            </w:pPr>
            <w:r w:rsidRPr="006B2F22">
              <w:rPr>
                <w:sz w:val="28"/>
                <w:szCs w:val="28"/>
              </w:rPr>
              <w:t>Загрози</w:t>
            </w:r>
          </w:p>
        </w:tc>
        <w:tc>
          <w:tcPr>
            <w:tcW w:w="3542" w:type="dxa"/>
          </w:tcPr>
          <w:p w:rsidR="00A7733F" w:rsidRPr="006B2F22" w:rsidRDefault="00A7733F" w:rsidP="00BF5699">
            <w:pPr>
              <w:spacing w:line="360" w:lineRule="auto"/>
              <w:ind w:firstLine="0"/>
              <w:jc w:val="center"/>
              <w:rPr>
                <w:sz w:val="28"/>
                <w:szCs w:val="28"/>
              </w:rPr>
            </w:pPr>
            <w:r w:rsidRPr="006B2F22">
              <w:rPr>
                <w:sz w:val="28"/>
                <w:szCs w:val="28"/>
              </w:rPr>
              <w:t>Можливості</w:t>
            </w:r>
          </w:p>
        </w:tc>
      </w:tr>
      <w:tr w:rsidR="00F27C77" w:rsidRPr="006B2F22" w:rsidTr="008661D7">
        <w:tc>
          <w:tcPr>
            <w:tcW w:w="2122" w:type="dxa"/>
          </w:tcPr>
          <w:p w:rsidR="00F27C77" w:rsidRPr="006B2F22" w:rsidRDefault="00F27C77" w:rsidP="00BF5699">
            <w:pPr>
              <w:spacing w:line="360" w:lineRule="auto"/>
              <w:ind w:firstLine="0"/>
              <w:jc w:val="center"/>
              <w:rPr>
                <w:sz w:val="28"/>
                <w:szCs w:val="28"/>
              </w:rPr>
            </w:pPr>
            <w:r w:rsidRPr="006B2F22">
              <w:rPr>
                <w:sz w:val="28"/>
                <w:szCs w:val="28"/>
              </w:rPr>
              <w:t>1</w:t>
            </w:r>
          </w:p>
        </w:tc>
        <w:tc>
          <w:tcPr>
            <w:tcW w:w="3516" w:type="dxa"/>
          </w:tcPr>
          <w:p w:rsidR="00F27C77" w:rsidRPr="006B2F22" w:rsidRDefault="00F27C77" w:rsidP="00BF5699">
            <w:pPr>
              <w:spacing w:line="360" w:lineRule="auto"/>
              <w:ind w:firstLine="0"/>
              <w:jc w:val="center"/>
              <w:rPr>
                <w:sz w:val="28"/>
                <w:szCs w:val="28"/>
              </w:rPr>
            </w:pPr>
            <w:r w:rsidRPr="006B2F22">
              <w:rPr>
                <w:sz w:val="28"/>
                <w:szCs w:val="28"/>
              </w:rPr>
              <w:t>2</w:t>
            </w:r>
          </w:p>
        </w:tc>
        <w:tc>
          <w:tcPr>
            <w:tcW w:w="3542" w:type="dxa"/>
          </w:tcPr>
          <w:p w:rsidR="00F27C77" w:rsidRPr="006B2F22" w:rsidRDefault="00F27C77" w:rsidP="00BF5699">
            <w:pPr>
              <w:spacing w:line="360" w:lineRule="auto"/>
              <w:ind w:firstLine="0"/>
              <w:jc w:val="center"/>
              <w:rPr>
                <w:sz w:val="28"/>
                <w:szCs w:val="28"/>
              </w:rPr>
            </w:pPr>
            <w:r w:rsidRPr="006B2F22">
              <w:rPr>
                <w:sz w:val="28"/>
                <w:szCs w:val="28"/>
              </w:rPr>
              <w:t>3</w:t>
            </w:r>
          </w:p>
        </w:tc>
      </w:tr>
      <w:tr w:rsidR="00A7733F" w:rsidRPr="006B2F22" w:rsidTr="008661D7">
        <w:tc>
          <w:tcPr>
            <w:tcW w:w="9180" w:type="dxa"/>
            <w:gridSpan w:val="3"/>
          </w:tcPr>
          <w:p w:rsidR="00A7733F" w:rsidRPr="006B2F22" w:rsidRDefault="00A7733F" w:rsidP="00BF5699">
            <w:pPr>
              <w:pStyle w:val="TableParagraph"/>
              <w:spacing w:line="360" w:lineRule="auto"/>
              <w:ind w:left="3255" w:right="3241"/>
              <w:jc w:val="center"/>
              <w:rPr>
                <w:sz w:val="28"/>
                <w:szCs w:val="28"/>
                <w:lang w:val="uk-UA"/>
              </w:rPr>
            </w:pPr>
            <w:r w:rsidRPr="006B2F22">
              <w:rPr>
                <w:b/>
                <w:sz w:val="28"/>
                <w:szCs w:val="28"/>
                <w:lang w:val="uk-UA"/>
              </w:rPr>
              <w:t>Економіка</w:t>
            </w:r>
          </w:p>
        </w:tc>
      </w:tr>
      <w:tr w:rsidR="00A7733F" w:rsidRPr="006B2F22" w:rsidTr="008661D7">
        <w:trPr>
          <w:trHeight w:val="4202"/>
        </w:trPr>
        <w:tc>
          <w:tcPr>
            <w:tcW w:w="2122" w:type="dxa"/>
          </w:tcPr>
          <w:p w:rsidR="00A7733F" w:rsidRPr="006B2F22" w:rsidRDefault="00A7733F" w:rsidP="00BF5699">
            <w:pPr>
              <w:spacing w:line="360" w:lineRule="auto"/>
              <w:ind w:firstLine="0"/>
              <w:rPr>
                <w:sz w:val="28"/>
                <w:szCs w:val="28"/>
              </w:rPr>
            </w:pPr>
            <w:r w:rsidRPr="006B2F22">
              <w:rPr>
                <w:sz w:val="28"/>
                <w:szCs w:val="28"/>
              </w:rPr>
              <w:t>Нестабільність доходів</w:t>
            </w:r>
          </w:p>
        </w:tc>
        <w:tc>
          <w:tcPr>
            <w:tcW w:w="3516" w:type="dxa"/>
          </w:tcPr>
          <w:p w:rsidR="00A7733F" w:rsidRPr="006B2F22" w:rsidRDefault="00A7733F" w:rsidP="00BF5699">
            <w:pPr>
              <w:spacing w:line="360" w:lineRule="auto"/>
              <w:ind w:firstLine="0"/>
              <w:rPr>
                <w:sz w:val="28"/>
                <w:szCs w:val="28"/>
              </w:rPr>
            </w:pPr>
            <w:r w:rsidRPr="006B2F22">
              <w:rPr>
                <w:sz w:val="28"/>
                <w:szCs w:val="28"/>
              </w:rPr>
              <w:t>На початковому етапі,у перший місяць роботи над ідеєю,поки підприємство не набуло поширення, прибутку</w:t>
            </w:r>
            <w:r w:rsidR="00F27C77" w:rsidRPr="006B2F22">
              <w:rPr>
                <w:sz w:val="28"/>
                <w:szCs w:val="28"/>
              </w:rPr>
              <w:t xml:space="preserve"> </w:t>
            </w:r>
            <w:r w:rsidRPr="006B2F22">
              <w:rPr>
                <w:sz w:val="28"/>
                <w:szCs w:val="28"/>
              </w:rPr>
              <w:t>ще немає.</w:t>
            </w:r>
            <w:r w:rsidR="00F27C77" w:rsidRPr="006B2F22">
              <w:rPr>
                <w:sz w:val="28"/>
                <w:szCs w:val="28"/>
              </w:rPr>
              <w:t xml:space="preserve"> </w:t>
            </w:r>
            <w:r w:rsidRPr="006B2F22">
              <w:rPr>
                <w:sz w:val="28"/>
                <w:szCs w:val="28"/>
              </w:rPr>
              <w:t>Затримка заробітної плати.</w:t>
            </w:r>
          </w:p>
        </w:tc>
        <w:tc>
          <w:tcPr>
            <w:tcW w:w="3542" w:type="dxa"/>
          </w:tcPr>
          <w:p w:rsidR="00A7733F" w:rsidRPr="006B2F22" w:rsidRDefault="00A7733F" w:rsidP="00BF5699">
            <w:pPr>
              <w:spacing w:line="360" w:lineRule="auto"/>
              <w:ind w:firstLine="0"/>
              <w:rPr>
                <w:sz w:val="28"/>
                <w:szCs w:val="28"/>
              </w:rPr>
            </w:pPr>
            <w:r w:rsidRPr="006B2F22">
              <w:rPr>
                <w:sz w:val="28"/>
                <w:szCs w:val="28"/>
              </w:rPr>
              <w:t>Для усунення фінансових проблем залучено інвесторів.</w:t>
            </w:r>
            <w:r w:rsidR="00F27C77" w:rsidRPr="006B2F22">
              <w:rPr>
                <w:sz w:val="28"/>
                <w:szCs w:val="28"/>
              </w:rPr>
              <w:t xml:space="preserve"> </w:t>
            </w:r>
            <w:r w:rsidRPr="006B2F22">
              <w:rPr>
                <w:sz w:val="28"/>
                <w:szCs w:val="28"/>
              </w:rPr>
              <w:t>які на початковому етапі забезпечили нам підтримку. Нестабільності немає.</w:t>
            </w:r>
          </w:p>
        </w:tc>
      </w:tr>
      <w:tr w:rsidR="00A7733F" w:rsidRPr="006B2F22" w:rsidTr="008661D7">
        <w:trPr>
          <w:trHeight w:val="4349"/>
        </w:trPr>
        <w:tc>
          <w:tcPr>
            <w:tcW w:w="2122" w:type="dxa"/>
          </w:tcPr>
          <w:p w:rsidR="00A7733F" w:rsidRPr="006B2F22" w:rsidRDefault="00A7733F" w:rsidP="00BF5699">
            <w:pPr>
              <w:spacing w:line="360" w:lineRule="auto"/>
              <w:ind w:firstLine="0"/>
              <w:rPr>
                <w:sz w:val="28"/>
                <w:szCs w:val="28"/>
              </w:rPr>
            </w:pPr>
            <w:r w:rsidRPr="006B2F22">
              <w:rPr>
                <w:sz w:val="28"/>
                <w:szCs w:val="28"/>
              </w:rPr>
              <w:t>Економічна криза</w:t>
            </w:r>
          </w:p>
        </w:tc>
        <w:tc>
          <w:tcPr>
            <w:tcW w:w="3516" w:type="dxa"/>
          </w:tcPr>
          <w:p w:rsidR="00A7733F" w:rsidRPr="006B2F22" w:rsidRDefault="00A7733F" w:rsidP="00F27C77">
            <w:pPr>
              <w:spacing w:line="360" w:lineRule="auto"/>
              <w:ind w:firstLine="0"/>
              <w:rPr>
                <w:sz w:val="28"/>
                <w:szCs w:val="28"/>
              </w:rPr>
            </w:pPr>
            <w:r w:rsidRPr="006B2F22">
              <w:rPr>
                <w:sz w:val="28"/>
                <w:szCs w:val="28"/>
              </w:rPr>
              <w:t>В Україні</w:t>
            </w:r>
            <w:r w:rsidR="00F27C77" w:rsidRPr="006B2F22">
              <w:rPr>
                <w:sz w:val="28"/>
                <w:szCs w:val="28"/>
              </w:rPr>
              <w:t xml:space="preserve"> </w:t>
            </w:r>
            <w:r w:rsidRPr="006B2F22">
              <w:rPr>
                <w:sz w:val="28"/>
                <w:szCs w:val="28"/>
              </w:rPr>
              <w:t>- економ</w:t>
            </w:r>
            <w:r w:rsidR="00F27C77" w:rsidRPr="006B2F22">
              <w:rPr>
                <w:sz w:val="28"/>
                <w:szCs w:val="28"/>
              </w:rPr>
              <w:t xml:space="preserve">ічна криза, девальвація гривні </w:t>
            </w:r>
            <w:r w:rsidRPr="006B2F22">
              <w:rPr>
                <w:sz w:val="28"/>
                <w:szCs w:val="28"/>
              </w:rPr>
              <w:t>вплинула на невизначеність економічної ситуації в країні.</w:t>
            </w:r>
            <w:r w:rsidR="00F27C77" w:rsidRPr="006B2F22">
              <w:rPr>
                <w:sz w:val="28"/>
                <w:szCs w:val="28"/>
              </w:rPr>
              <w:t xml:space="preserve"> </w:t>
            </w:r>
            <w:r w:rsidRPr="006B2F22">
              <w:rPr>
                <w:sz w:val="28"/>
                <w:szCs w:val="28"/>
              </w:rPr>
              <w:t>Розвивати підприємство</w:t>
            </w:r>
            <w:r w:rsidR="00F27C77" w:rsidRPr="006B2F22">
              <w:rPr>
                <w:sz w:val="28"/>
                <w:szCs w:val="28"/>
              </w:rPr>
              <w:t xml:space="preserve"> </w:t>
            </w:r>
            <w:r w:rsidRPr="006B2F22">
              <w:rPr>
                <w:sz w:val="28"/>
                <w:szCs w:val="28"/>
              </w:rPr>
              <w:t>- складно.</w:t>
            </w:r>
          </w:p>
        </w:tc>
        <w:tc>
          <w:tcPr>
            <w:tcW w:w="3542" w:type="dxa"/>
          </w:tcPr>
          <w:p w:rsidR="00A7733F" w:rsidRPr="006B2F22" w:rsidRDefault="00A7733F" w:rsidP="00F27C77">
            <w:pPr>
              <w:spacing w:line="360" w:lineRule="auto"/>
              <w:ind w:firstLine="0"/>
              <w:rPr>
                <w:sz w:val="28"/>
                <w:szCs w:val="28"/>
              </w:rPr>
            </w:pPr>
            <w:r w:rsidRPr="006B2F22">
              <w:rPr>
                <w:sz w:val="28"/>
                <w:szCs w:val="28"/>
              </w:rPr>
              <w:t>Залучені нами інвестори</w:t>
            </w:r>
            <w:r w:rsidR="00F27C77" w:rsidRPr="006B2F22">
              <w:rPr>
                <w:sz w:val="28"/>
                <w:szCs w:val="28"/>
              </w:rPr>
              <w:t xml:space="preserve"> </w:t>
            </w:r>
            <w:r w:rsidRPr="006B2F22">
              <w:rPr>
                <w:sz w:val="28"/>
                <w:szCs w:val="28"/>
              </w:rPr>
              <w:t>з</w:t>
            </w:r>
            <w:r w:rsidR="00F27C77" w:rsidRPr="006B2F22">
              <w:rPr>
                <w:sz w:val="28"/>
                <w:szCs w:val="28"/>
              </w:rPr>
              <w:t xml:space="preserve"> </w:t>
            </w:r>
            <w:r w:rsidRPr="006B2F22">
              <w:rPr>
                <w:sz w:val="28"/>
                <w:szCs w:val="28"/>
              </w:rPr>
              <w:t xml:space="preserve">інших </w:t>
            </w:r>
            <w:r w:rsidR="00F27C77" w:rsidRPr="006B2F22">
              <w:rPr>
                <w:sz w:val="28"/>
                <w:szCs w:val="28"/>
              </w:rPr>
              <w:t xml:space="preserve">країн </w:t>
            </w:r>
            <w:r w:rsidRPr="006B2F22">
              <w:rPr>
                <w:sz w:val="28"/>
                <w:szCs w:val="28"/>
              </w:rPr>
              <w:t>Євросоюзу</w:t>
            </w:r>
            <w:r w:rsidR="00F27C77" w:rsidRPr="006B2F22">
              <w:rPr>
                <w:sz w:val="28"/>
                <w:szCs w:val="28"/>
              </w:rPr>
              <w:t xml:space="preserve"> </w:t>
            </w:r>
            <w:r w:rsidRPr="006B2F22">
              <w:rPr>
                <w:sz w:val="28"/>
                <w:szCs w:val="28"/>
              </w:rPr>
              <w:t>підписали контракт про співробітництво та інвестування в наш проект</w:t>
            </w:r>
          </w:p>
        </w:tc>
      </w:tr>
    </w:tbl>
    <w:p w:rsidR="008661D7" w:rsidRPr="006B2F22" w:rsidRDefault="008661D7" w:rsidP="00F27C77">
      <w:pPr>
        <w:spacing w:line="360" w:lineRule="auto"/>
        <w:ind w:firstLine="0"/>
        <w:jc w:val="right"/>
        <w:rPr>
          <w:sz w:val="28"/>
          <w:szCs w:val="28"/>
        </w:rPr>
      </w:pPr>
    </w:p>
    <w:p w:rsidR="008661D7" w:rsidRPr="006B2F22" w:rsidRDefault="008661D7">
      <w:pPr>
        <w:spacing w:after="200" w:line="276" w:lineRule="auto"/>
        <w:ind w:firstLine="0"/>
        <w:jc w:val="left"/>
        <w:rPr>
          <w:sz w:val="28"/>
          <w:szCs w:val="28"/>
        </w:rPr>
      </w:pPr>
      <w:r w:rsidRPr="006B2F22">
        <w:rPr>
          <w:sz w:val="28"/>
          <w:szCs w:val="28"/>
        </w:rPr>
        <w:br w:type="page"/>
      </w:r>
    </w:p>
    <w:p w:rsidR="00F27C77" w:rsidRPr="006B2F22" w:rsidRDefault="00F27C77" w:rsidP="00F27C77">
      <w:pPr>
        <w:spacing w:line="360" w:lineRule="auto"/>
        <w:ind w:firstLine="0"/>
        <w:jc w:val="right"/>
        <w:rPr>
          <w:sz w:val="28"/>
          <w:szCs w:val="28"/>
        </w:rPr>
      </w:pPr>
      <w:r w:rsidRPr="006B2F22">
        <w:rPr>
          <w:sz w:val="28"/>
          <w:szCs w:val="28"/>
        </w:rPr>
        <w:lastRenderedPageBreak/>
        <w:t>Продовження табл.5.2</w:t>
      </w:r>
    </w:p>
    <w:tbl>
      <w:tblPr>
        <w:tblStyle w:val="af5"/>
        <w:tblW w:w="0" w:type="auto"/>
        <w:tblLook w:val="04A0" w:firstRow="1" w:lastRow="0" w:firstColumn="1" w:lastColumn="0" w:noHBand="0" w:noVBand="1"/>
      </w:tblPr>
      <w:tblGrid>
        <w:gridCol w:w="2023"/>
        <w:gridCol w:w="3431"/>
        <w:gridCol w:w="3607"/>
      </w:tblGrid>
      <w:tr w:rsidR="00F27C77" w:rsidRPr="006B2F22" w:rsidTr="008661D7">
        <w:tc>
          <w:tcPr>
            <w:tcW w:w="2051" w:type="dxa"/>
          </w:tcPr>
          <w:p w:rsidR="00F27C77" w:rsidRPr="006B2F22" w:rsidRDefault="00F27C77" w:rsidP="00DF25DA">
            <w:pPr>
              <w:spacing w:line="360" w:lineRule="auto"/>
              <w:ind w:firstLine="0"/>
              <w:jc w:val="center"/>
              <w:rPr>
                <w:sz w:val="28"/>
                <w:szCs w:val="28"/>
              </w:rPr>
            </w:pPr>
            <w:r w:rsidRPr="006B2F22">
              <w:rPr>
                <w:sz w:val="28"/>
                <w:szCs w:val="28"/>
              </w:rPr>
              <w:t>1</w:t>
            </w:r>
          </w:p>
        </w:tc>
        <w:tc>
          <w:tcPr>
            <w:tcW w:w="3515" w:type="dxa"/>
          </w:tcPr>
          <w:p w:rsidR="00F27C77" w:rsidRPr="006B2F22" w:rsidRDefault="00F27C77" w:rsidP="00DF25DA">
            <w:pPr>
              <w:spacing w:line="360" w:lineRule="auto"/>
              <w:ind w:firstLine="0"/>
              <w:jc w:val="center"/>
              <w:rPr>
                <w:sz w:val="28"/>
                <w:szCs w:val="28"/>
              </w:rPr>
            </w:pPr>
            <w:r w:rsidRPr="006B2F22">
              <w:rPr>
                <w:sz w:val="28"/>
                <w:szCs w:val="28"/>
              </w:rPr>
              <w:t>2</w:t>
            </w:r>
          </w:p>
        </w:tc>
        <w:tc>
          <w:tcPr>
            <w:tcW w:w="3722" w:type="dxa"/>
          </w:tcPr>
          <w:p w:rsidR="00F27C77" w:rsidRPr="006B2F22" w:rsidRDefault="00F27C77" w:rsidP="00DF25DA">
            <w:pPr>
              <w:spacing w:line="360" w:lineRule="auto"/>
              <w:ind w:firstLine="0"/>
              <w:jc w:val="center"/>
              <w:rPr>
                <w:sz w:val="28"/>
                <w:szCs w:val="28"/>
              </w:rPr>
            </w:pPr>
            <w:r w:rsidRPr="006B2F22">
              <w:rPr>
                <w:sz w:val="28"/>
                <w:szCs w:val="28"/>
              </w:rPr>
              <w:t>3</w:t>
            </w:r>
          </w:p>
        </w:tc>
      </w:tr>
      <w:tr w:rsidR="008661D7" w:rsidRPr="006B2F22" w:rsidTr="000528A2">
        <w:tc>
          <w:tcPr>
            <w:tcW w:w="9288" w:type="dxa"/>
            <w:gridSpan w:val="3"/>
          </w:tcPr>
          <w:p w:rsidR="008661D7" w:rsidRPr="006B2F22" w:rsidRDefault="008661D7" w:rsidP="00DF25DA">
            <w:pPr>
              <w:spacing w:line="360" w:lineRule="auto"/>
              <w:ind w:firstLine="0"/>
              <w:jc w:val="center"/>
              <w:rPr>
                <w:sz w:val="28"/>
                <w:szCs w:val="28"/>
              </w:rPr>
            </w:pPr>
            <w:r w:rsidRPr="006B2F22">
              <w:rPr>
                <w:b/>
                <w:sz w:val="28"/>
                <w:szCs w:val="28"/>
              </w:rPr>
              <w:t>Політика</w:t>
            </w:r>
          </w:p>
        </w:tc>
      </w:tr>
      <w:tr w:rsidR="008661D7" w:rsidRPr="006B2F22" w:rsidTr="008661D7">
        <w:trPr>
          <w:trHeight w:val="4740"/>
        </w:trPr>
        <w:tc>
          <w:tcPr>
            <w:tcW w:w="2051" w:type="dxa"/>
          </w:tcPr>
          <w:p w:rsidR="008661D7" w:rsidRPr="006B2F22" w:rsidRDefault="008661D7" w:rsidP="000528A2">
            <w:pPr>
              <w:spacing w:line="360" w:lineRule="auto"/>
              <w:ind w:firstLine="0"/>
              <w:rPr>
                <w:sz w:val="28"/>
                <w:szCs w:val="28"/>
              </w:rPr>
            </w:pPr>
            <w:r w:rsidRPr="006B2F22">
              <w:rPr>
                <w:sz w:val="28"/>
                <w:szCs w:val="28"/>
              </w:rPr>
              <w:t>Нормативні вимоги, що до очищення стічних вод</w:t>
            </w:r>
          </w:p>
        </w:tc>
        <w:tc>
          <w:tcPr>
            <w:tcW w:w="3515" w:type="dxa"/>
          </w:tcPr>
          <w:p w:rsidR="008661D7" w:rsidRPr="006B2F22" w:rsidRDefault="008661D7" w:rsidP="000528A2">
            <w:pPr>
              <w:spacing w:line="360" w:lineRule="auto"/>
              <w:ind w:firstLine="0"/>
              <w:rPr>
                <w:sz w:val="28"/>
                <w:szCs w:val="28"/>
              </w:rPr>
            </w:pPr>
            <w:r w:rsidRPr="006B2F22">
              <w:rPr>
                <w:sz w:val="28"/>
                <w:szCs w:val="28"/>
              </w:rPr>
              <w:t>Вимоги до якості води після очисних споруд змінюються кожного дня.</w:t>
            </w:r>
          </w:p>
        </w:tc>
        <w:tc>
          <w:tcPr>
            <w:tcW w:w="3722" w:type="dxa"/>
          </w:tcPr>
          <w:p w:rsidR="008661D7" w:rsidRPr="006B2F22" w:rsidRDefault="008661D7" w:rsidP="000528A2">
            <w:pPr>
              <w:spacing w:line="360" w:lineRule="auto"/>
              <w:ind w:firstLine="0"/>
              <w:rPr>
                <w:sz w:val="28"/>
                <w:szCs w:val="28"/>
              </w:rPr>
            </w:pPr>
            <w:r w:rsidRPr="006B2F22">
              <w:rPr>
                <w:sz w:val="28"/>
                <w:szCs w:val="28"/>
              </w:rPr>
              <w:t xml:space="preserve">Ми ведемо чітке слідування нормам технології, і готові звітувати перед будь-яким органом. Програмісти постійно працюють над модернізацію, тому  при потребі буде внесені корективи, відповідно до нових норм. </w:t>
            </w:r>
          </w:p>
        </w:tc>
      </w:tr>
      <w:tr w:rsidR="008661D7" w:rsidRPr="006B2F22" w:rsidTr="008661D7">
        <w:trPr>
          <w:trHeight w:val="839"/>
        </w:trPr>
        <w:tc>
          <w:tcPr>
            <w:tcW w:w="9288" w:type="dxa"/>
            <w:gridSpan w:val="3"/>
            <w:vAlign w:val="center"/>
          </w:tcPr>
          <w:p w:rsidR="008661D7" w:rsidRPr="006B2F22" w:rsidRDefault="008661D7" w:rsidP="00DF25DA">
            <w:pPr>
              <w:spacing w:line="360" w:lineRule="auto"/>
              <w:ind w:firstLine="0"/>
              <w:jc w:val="center"/>
              <w:rPr>
                <w:b/>
                <w:sz w:val="28"/>
                <w:szCs w:val="28"/>
              </w:rPr>
            </w:pPr>
            <w:r w:rsidRPr="006B2F22">
              <w:rPr>
                <w:b/>
                <w:sz w:val="28"/>
                <w:szCs w:val="28"/>
              </w:rPr>
              <w:t>Науково-технічний прогрес</w:t>
            </w:r>
          </w:p>
        </w:tc>
      </w:tr>
      <w:tr w:rsidR="008661D7" w:rsidRPr="006B2F22" w:rsidTr="008661D7">
        <w:trPr>
          <w:trHeight w:val="4874"/>
        </w:trPr>
        <w:tc>
          <w:tcPr>
            <w:tcW w:w="2051" w:type="dxa"/>
          </w:tcPr>
          <w:p w:rsidR="008661D7" w:rsidRPr="006B2F22" w:rsidRDefault="008661D7" w:rsidP="00DF25DA">
            <w:pPr>
              <w:spacing w:line="360" w:lineRule="auto"/>
              <w:ind w:firstLine="0"/>
              <w:rPr>
                <w:sz w:val="28"/>
                <w:szCs w:val="28"/>
              </w:rPr>
            </w:pPr>
            <w:r w:rsidRPr="006B2F22">
              <w:rPr>
                <w:sz w:val="28"/>
                <w:szCs w:val="28"/>
              </w:rPr>
              <w:t>Поява нових технологій</w:t>
            </w:r>
          </w:p>
        </w:tc>
        <w:tc>
          <w:tcPr>
            <w:tcW w:w="3515" w:type="dxa"/>
          </w:tcPr>
          <w:p w:rsidR="008661D7" w:rsidRPr="006B2F22" w:rsidRDefault="008661D7" w:rsidP="00DF25DA">
            <w:pPr>
              <w:spacing w:line="360" w:lineRule="auto"/>
              <w:ind w:firstLine="0"/>
              <w:rPr>
                <w:sz w:val="28"/>
                <w:szCs w:val="28"/>
              </w:rPr>
            </w:pPr>
            <w:r w:rsidRPr="006B2F22">
              <w:rPr>
                <w:sz w:val="28"/>
                <w:szCs w:val="28"/>
              </w:rPr>
              <w:t xml:space="preserve">Конкуренти вже розробляютьсвої програми автоматичного регулювання кисневим режимом аеротенку для кращого очищення стічних вод. </w:t>
            </w:r>
          </w:p>
        </w:tc>
        <w:tc>
          <w:tcPr>
            <w:tcW w:w="3722" w:type="dxa"/>
          </w:tcPr>
          <w:p w:rsidR="008661D7" w:rsidRPr="006B2F22" w:rsidRDefault="008661D7" w:rsidP="00DF25DA">
            <w:pPr>
              <w:spacing w:line="360" w:lineRule="auto"/>
              <w:ind w:firstLine="0"/>
              <w:rPr>
                <w:sz w:val="28"/>
                <w:szCs w:val="28"/>
              </w:rPr>
            </w:pPr>
            <w:r w:rsidRPr="006B2F22">
              <w:rPr>
                <w:sz w:val="28"/>
                <w:szCs w:val="28"/>
              </w:rPr>
              <w:t xml:space="preserve">ми вже досить міцно закріпилися на ринку та набули базу постійних клієнтів. </w:t>
            </w:r>
          </w:p>
          <w:p w:rsidR="008661D7" w:rsidRPr="006B2F22" w:rsidRDefault="008661D7" w:rsidP="00DF25DA">
            <w:pPr>
              <w:spacing w:line="360" w:lineRule="auto"/>
              <w:ind w:firstLine="0"/>
              <w:rPr>
                <w:sz w:val="28"/>
                <w:szCs w:val="28"/>
              </w:rPr>
            </w:pPr>
            <w:r w:rsidRPr="006B2F22">
              <w:rPr>
                <w:sz w:val="28"/>
                <w:szCs w:val="28"/>
              </w:rPr>
              <w:t>Також технологи та програмісти слідкують за новинками та впроваджують їх у свої розробки.</w:t>
            </w:r>
          </w:p>
        </w:tc>
      </w:tr>
    </w:tbl>
    <w:p w:rsidR="00F27C77" w:rsidRPr="006B2F22" w:rsidRDefault="00F27C77" w:rsidP="00BF5699">
      <w:pPr>
        <w:spacing w:line="360" w:lineRule="auto"/>
        <w:ind w:firstLine="0"/>
        <w:jc w:val="center"/>
        <w:rPr>
          <w:b/>
          <w:sz w:val="28"/>
          <w:szCs w:val="28"/>
        </w:rPr>
      </w:pPr>
    </w:p>
    <w:p w:rsidR="007562D7" w:rsidRPr="006B2F22" w:rsidRDefault="007562D7">
      <w:pPr>
        <w:spacing w:after="200" w:line="276" w:lineRule="auto"/>
        <w:ind w:firstLine="0"/>
        <w:jc w:val="left"/>
        <w:rPr>
          <w:sz w:val="28"/>
          <w:szCs w:val="28"/>
        </w:rPr>
      </w:pPr>
      <w:r w:rsidRPr="006B2F22">
        <w:rPr>
          <w:sz w:val="28"/>
          <w:szCs w:val="28"/>
        </w:rPr>
        <w:br w:type="page"/>
      </w:r>
    </w:p>
    <w:p w:rsidR="00A7733F" w:rsidRPr="006B2F22" w:rsidRDefault="00A7733F" w:rsidP="00BF5699">
      <w:pPr>
        <w:spacing w:line="360" w:lineRule="auto"/>
        <w:ind w:firstLine="0"/>
        <w:jc w:val="center"/>
        <w:rPr>
          <w:sz w:val="28"/>
          <w:szCs w:val="28"/>
        </w:rPr>
      </w:pPr>
      <w:r w:rsidRPr="006B2F22">
        <w:rPr>
          <w:sz w:val="28"/>
          <w:szCs w:val="28"/>
        </w:rPr>
        <w:lastRenderedPageBreak/>
        <w:t xml:space="preserve">Таблиця </w:t>
      </w:r>
      <w:r w:rsidR="00710553" w:rsidRPr="006B2F22">
        <w:rPr>
          <w:sz w:val="28"/>
          <w:szCs w:val="28"/>
        </w:rPr>
        <w:t>5.</w:t>
      </w:r>
      <w:r w:rsidRPr="006B2F22">
        <w:rPr>
          <w:sz w:val="28"/>
          <w:szCs w:val="28"/>
        </w:rPr>
        <w:t>3 – Аналіз факторів зовнішнього оперативного середовища</w:t>
      </w:r>
    </w:p>
    <w:tbl>
      <w:tblPr>
        <w:tblStyle w:val="af5"/>
        <w:tblW w:w="0" w:type="auto"/>
        <w:tblInd w:w="250" w:type="dxa"/>
        <w:tblLayout w:type="fixed"/>
        <w:tblLook w:val="04A0" w:firstRow="1" w:lastRow="0" w:firstColumn="1" w:lastColumn="0" w:noHBand="0" w:noVBand="1"/>
      </w:tblPr>
      <w:tblGrid>
        <w:gridCol w:w="1843"/>
        <w:gridCol w:w="4394"/>
        <w:gridCol w:w="2552"/>
      </w:tblGrid>
      <w:tr w:rsidR="00A7733F" w:rsidRPr="006B2F22" w:rsidTr="000528A2">
        <w:tc>
          <w:tcPr>
            <w:tcW w:w="1843" w:type="dxa"/>
          </w:tcPr>
          <w:p w:rsidR="00A7733F" w:rsidRPr="006B2F22" w:rsidRDefault="00A7733F" w:rsidP="008661D7">
            <w:pPr>
              <w:spacing w:line="420" w:lineRule="exact"/>
              <w:ind w:firstLine="0"/>
              <w:jc w:val="center"/>
              <w:rPr>
                <w:sz w:val="28"/>
                <w:szCs w:val="28"/>
              </w:rPr>
            </w:pPr>
            <w:r w:rsidRPr="006B2F22">
              <w:rPr>
                <w:sz w:val="28"/>
                <w:szCs w:val="28"/>
              </w:rPr>
              <w:t>Фактор</w:t>
            </w:r>
          </w:p>
        </w:tc>
        <w:tc>
          <w:tcPr>
            <w:tcW w:w="4394" w:type="dxa"/>
          </w:tcPr>
          <w:p w:rsidR="00A7733F" w:rsidRPr="006B2F22" w:rsidRDefault="00A7733F" w:rsidP="008661D7">
            <w:pPr>
              <w:spacing w:line="420" w:lineRule="exact"/>
              <w:ind w:firstLine="0"/>
              <w:jc w:val="center"/>
              <w:rPr>
                <w:sz w:val="28"/>
                <w:szCs w:val="28"/>
              </w:rPr>
            </w:pPr>
            <w:r w:rsidRPr="006B2F22">
              <w:rPr>
                <w:sz w:val="28"/>
                <w:szCs w:val="28"/>
              </w:rPr>
              <w:t>Переваги</w:t>
            </w:r>
          </w:p>
        </w:tc>
        <w:tc>
          <w:tcPr>
            <w:tcW w:w="2552" w:type="dxa"/>
          </w:tcPr>
          <w:p w:rsidR="00A7733F" w:rsidRPr="006B2F22" w:rsidRDefault="00A7733F" w:rsidP="008661D7">
            <w:pPr>
              <w:spacing w:line="420" w:lineRule="exact"/>
              <w:ind w:firstLine="0"/>
              <w:jc w:val="center"/>
              <w:rPr>
                <w:sz w:val="28"/>
                <w:szCs w:val="28"/>
              </w:rPr>
            </w:pPr>
            <w:r w:rsidRPr="006B2F22">
              <w:rPr>
                <w:sz w:val="28"/>
                <w:szCs w:val="28"/>
              </w:rPr>
              <w:t>Недоліки</w:t>
            </w:r>
          </w:p>
        </w:tc>
      </w:tr>
      <w:tr w:rsidR="00A7733F" w:rsidRPr="006B2F22" w:rsidTr="008661D7">
        <w:tc>
          <w:tcPr>
            <w:tcW w:w="8789" w:type="dxa"/>
            <w:gridSpan w:val="3"/>
            <w:vAlign w:val="center"/>
          </w:tcPr>
          <w:p w:rsidR="00A7733F" w:rsidRPr="006B2F22" w:rsidRDefault="00A7733F" w:rsidP="008661D7">
            <w:pPr>
              <w:spacing w:line="420" w:lineRule="exact"/>
              <w:ind w:firstLine="0"/>
              <w:jc w:val="center"/>
              <w:rPr>
                <w:b/>
                <w:sz w:val="28"/>
                <w:szCs w:val="28"/>
              </w:rPr>
            </w:pPr>
            <w:r w:rsidRPr="006B2F22">
              <w:rPr>
                <w:b/>
                <w:sz w:val="28"/>
                <w:szCs w:val="28"/>
              </w:rPr>
              <w:t xml:space="preserve">Конкуренти </w:t>
            </w:r>
          </w:p>
        </w:tc>
      </w:tr>
      <w:tr w:rsidR="00A7733F" w:rsidRPr="006B2F22" w:rsidTr="000528A2">
        <w:tc>
          <w:tcPr>
            <w:tcW w:w="1843" w:type="dxa"/>
            <w:vAlign w:val="center"/>
          </w:tcPr>
          <w:p w:rsidR="00A7733F" w:rsidRPr="006B2F22" w:rsidRDefault="00A7733F" w:rsidP="008661D7">
            <w:pPr>
              <w:spacing w:line="420" w:lineRule="exact"/>
              <w:ind w:firstLine="0"/>
              <w:rPr>
                <w:sz w:val="28"/>
                <w:szCs w:val="28"/>
              </w:rPr>
            </w:pPr>
            <w:r w:rsidRPr="006B2F22">
              <w:rPr>
                <w:sz w:val="28"/>
                <w:szCs w:val="28"/>
              </w:rPr>
              <w:t xml:space="preserve">Конкурентна </w:t>
            </w:r>
            <w:r w:rsidR="007562D7" w:rsidRPr="006B2F22">
              <w:rPr>
                <w:sz w:val="28"/>
                <w:szCs w:val="28"/>
              </w:rPr>
              <w:t>спромо</w:t>
            </w:r>
            <w:r w:rsidR="008661D7" w:rsidRPr="006B2F22">
              <w:rPr>
                <w:sz w:val="28"/>
                <w:szCs w:val="28"/>
              </w:rPr>
              <w:t>ж</w:t>
            </w:r>
            <w:r w:rsidR="000528A2" w:rsidRPr="006B2F22">
              <w:rPr>
                <w:sz w:val="28"/>
                <w:szCs w:val="28"/>
              </w:rPr>
              <w:t>-</w:t>
            </w:r>
            <w:r w:rsidRPr="006B2F22">
              <w:rPr>
                <w:sz w:val="28"/>
                <w:szCs w:val="28"/>
              </w:rPr>
              <w:t>ність на ринку</w:t>
            </w:r>
          </w:p>
        </w:tc>
        <w:tc>
          <w:tcPr>
            <w:tcW w:w="4394" w:type="dxa"/>
            <w:vAlign w:val="center"/>
          </w:tcPr>
          <w:p w:rsidR="00A7733F" w:rsidRPr="006B2F22" w:rsidRDefault="00A7733F" w:rsidP="008661D7">
            <w:pPr>
              <w:spacing w:line="420" w:lineRule="exact"/>
              <w:ind w:firstLine="0"/>
              <w:rPr>
                <w:sz w:val="28"/>
                <w:szCs w:val="28"/>
              </w:rPr>
            </w:pPr>
            <w:r w:rsidRPr="006B2F22">
              <w:rPr>
                <w:sz w:val="28"/>
                <w:szCs w:val="28"/>
              </w:rPr>
              <w:t xml:space="preserve">Розроблена схема автоматизації з </w:t>
            </w:r>
            <w:r w:rsidR="007562D7" w:rsidRPr="006B2F22">
              <w:rPr>
                <w:sz w:val="28"/>
                <w:szCs w:val="28"/>
              </w:rPr>
              <w:t>обґрунтованим</w:t>
            </w:r>
            <w:r w:rsidRPr="006B2F22">
              <w:rPr>
                <w:sz w:val="28"/>
                <w:szCs w:val="28"/>
              </w:rPr>
              <w:t xml:space="preserve"> вибором типу автоматичного регулятора оптимального налаштування є новітньою технологією.</w:t>
            </w:r>
            <w:r w:rsidR="007562D7" w:rsidRPr="006B2F22">
              <w:rPr>
                <w:sz w:val="28"/>
                <w:szCs w:val="28"/>
              </w:rPr>
              <w:t xml:space="preserve"> </w:t>
            </w:r>
            <w:r w:rsidRPr="006B2F22">
              <w:rPr>
                <w:sz w:val="28"/>
                <w:szCs w:val="28"/>
              </w:rPr>
              <w:t>Аналогів не існує.</w:t>
            </w:r>
            <w:r w:rsidR="007562D7" w:rsidRPr="006B2F22">
              <w:rPr>
                <w:sz w:val="28"/>
                <w:szCs w:val="28"/>
              </w:rPr>
              <w:t xml:space="preserve"> </w:t>
            </w:r>
            <w:r w:rsidRPr="006B2F22">
              <w:rPr>
                <w:sz w:val="28"/>
                <w:szCs w:val="28"/>
              </w:rPr>
              <w:t>Вплив-0</w:t>
            </w:r>
          </w:p>
        </w:tc>
        <w:tc>
          <w:tcPr>
            <w:tcW w:w="2552" w:type="dxa"/>
            <w:vAlign w:val="center"/>
          </w:tcPr>
          <w:p w:rsidR="00A7733F" w:rsidRPr="006B2F22" w:rsidRDefault="00A7733F" w:rsidP="008661D7">
            <w:pPr>
              <w:spacing w:line="420" w:lineRule="exact"/>
              <w:ind w:firstLine="0"/>
              <w:rPr>
                <w:sz w:val="28"/>
                <w:szCs w:val="28"/>
              </w:rPr>
            </w:pPr>
            <w:r w:rsidRPr="006B2F22">
              <w:rPr>
                <w:sz w:val="28"/>
                <w:szCs w:val="28"/>
              </w:rPr>
              <w:t>Конкуренти вже почали розробляти та реалізовувати програмне забезпечення,яке аналогічне нашому продукту</w:t>
            </w:r>
            <w:r w:rsidR="007562D7" w:rsidRPr="006B2F22">
              <w:rPr>
                <w:sz w:val="28"/>
                <w:szCs w:val="28"/>
              </w:rPr>
              <w:t xml:space="preserve"> </w:t>
            </w:r>
            <w:r w:rsidRPr="006B2F22">
              <w:rPr>
                <w:sz w:val="28"/>
                <w:szCs w:val="28"/>
              </w:rPr>
              <w:t>Вплив - 90%( низька вартість розробки)</w:t>
            </w:r>
          </w:p>
        </w:tc>
      </w:tr>
      <w:tr w:rsidR="00A7733F" w:rsidRPr="006B2F22" w:rsidTr="008661D7">
        <w:tc>
          <w:tcPr>
            <w:tcW w:w="8789" w:type="dxa"/>
            <w:gridSpan w:val="3"/>
            <w:vAlign w:val="center"/>
          </w:tcPr>
          <w:p w:rsidR="00A7733F" w:rsidRPr="006B2F22" w:rsidRDefault="00A7733F" w:rsidP="008661D7">
            <w:pPr>
              <w:spacing w:line="420" w:lineRule="exact"/>
              <w:ind w:firstLine="0"/>
              <w:jc w:val="center"/>
              <w:rPr>
                <w:b/>
                <w:sz w:val="28"/>
                <w:szCs w:val="28"/>
              </w:rPr>
            </w:pPr>
            <w:r w:rsidRPr="006B2F22">
              <w:rPr>
                <w:b/>
                <w:sz w:val="28"/>
                <w:szCs w:val="28"/>
              </w:rPr>
              <w:t>Постачальники</w:t>
            </w:r>
          </w:p>
        </w:tc>
      </w:tr>
      <w:tr w:rsidR="00A7733F" w:rsidRPr="006B2F22" w:rsidTr="000528A2">
        <w:tc>
          <w:tcPr>
            <w:tcW w:w="1843" w:type="dxa"/>
          </w:tcPr>
          <w:p w:rsidR="00A7733F" w:rsidRPr="006B2F22" w:rsidRDefault="00A7733F" w:rsidP="008661D7">
            <w:pPr>
              <w:spacing w:line="420" w:lineRule="exact"/>
              <w:ind w:firstLine="0"/>
              <w:rPr>
                <w:sz w:val="28"/>
                <w:szCs w:val="28"/>
              </w:rPr>
            </w:pPr>
            <w:r w:rsidRPr="006B2F22">
              <w:rPr>
                <w:sz w:val="28"/>
                <w:szCs w:val="28"/>
              </w:rPr>
              <w:t>Вузьке коло постачаль</w:t>
            </w:r>
            <w:r w:rsidR="000528A2" w:rsidRPr="006B2F22">
              <w:rPr>
                <w:sz w:val="28"/>
                <w:szCs w:val="28"/>
              </w:rPr>
              <w:t>-</w:t>
            </w:r>
            <w:r w:rsidRPr="006B2F22">
              <w:rPr>
                <w:sz w:val="28"/>
                <w:szCs w:val="28"/>
              </w:rPr>
              <w:t>ників</w:t>
            </w:r>
          </w:p>
        </w:tc>
        <w:tc>
          <w:tcPr>
            <w:tcW w:w="4394" w:type="dxa"/>
          </w:tcPr>
          <w:p w:rsidR="00A7733F" w:rsidRPr="006B2F22" w:rsidRDefault="00A7733F" w:rsidP="008661D7">
            <w:pPr>
              <w:spacing w:line="420" w:lineRule="exact"/>
              <w:ind w:firstLine="0"/>
              <w:rPr>
                <w:sz w:val="28"/>
                <w:szCs w:val="28"/>
              </w:rPr>
            </w:pPr>
            <w:r w:rsidRPr="006B2F22">
              <w:rPr>
                <w:sz w:val="28"/>
                <w:szCs w:val="28"/>
              </w:rPr>
              <w:t xml:space="preserve">Альтернативні варіанти придбання комплектуючих вирішити реальну </w:t>
            </w:r>
            <w:r w:rsidR="007562D7" w:rsidRPr="006B2F22">
              <w:rPr>
                <w:sz w:val="28"/>
                <w:szCs w:val="28"/>
              </w:rPr>
              <w:t>на</w:t>
            </w:r>
            <w:r w:rsidRPr="006B2F22">
              <w:rPr>
                <w:sz w:val="28"/>
                <w:szCs w:val="28"/>
              </w:rPr>
              <w:t>разі проблем</w:t>
            </w:r>
            <w:r w:rsidR="007562D7" w:rsidRPr="006B2F22">
              <w:rPr>
                <w:sz w:val="28"/>
                <w:szCs w:val="28"/>
              </w:rPr>
              <w:t>у</w:t>
            </w:r>
            <w:r w:rsidRPr="006B2F22">
              <w:rPr>
                <w:sz w:val="28"/>
                <w:szCs w:val="28"/>
              </w:rPr>
              <w:t xml:space="preserve"> із постачальниками.</w:t>
            </w:r>
          </w:p>
          <w:p w:rsidR="00A7733F" w:rsidRPr="006B2F22" w:rsidRDefault="00A7733F" w:rsidP="008661D7">
            <w:pPr>
              <w:spacing w:line="420" w:lineRule="exact"/>
              <w:ind w:firstLine="0"/>
              <w:rPr>
                <w:sz w:val="28"/>
                <w:szCs w:val="28"/>
              </w:rPr>
            </w:pPr>
            <w:r w:rsidRPr="006B2F22">
              <w:rPr>
                <w:sz w:val="28"/>
                <w:szCs w:val="28"/>
              </w:rPr>
              <w:t>Вплив - 60%</w:t>
            </w:r>
          </w:p>
        </w:tc>
        <w:tc>
          <w:tcPr>
            <w:tcW w:w="2552" w:type="dxa"/>
          </w:tcPr>
          <w:p w:rsidR="00A7733F" w:rsidRPr="006B2F22" w:rsidRDefault="00A7733F" w:rsidP="008661D7">
            <w:pPr>
              <w:spacing w:line="420" w:lineRule="exact"/>
              <w:ind w:firstLine="0"/>
              <w:rPr>
                <w:sz w:val="28"/>
                <w:szCs w:val="28"/>
              </w:rPr>
            </w:pPr>
            <w:r w:rsidRPr="006B2F22">
              <w:rPr>
                <w:sz w:val="28"/>
                <w:szCs w:val="28"/>
              </w:rPr>
              <w:t>Вузьке коло постачальників робить неб</w:t>
            </w:r>
            <w:r w:rsidR="007562D7" w:rsidRPr="006B2F22">
              <w:rPr>
                <w:sz w:val="28"/>
                <w:szCs w:val="28"/>
              </w:rPr>
              <w:t>а</w:t>
            </w:r>
            <w:r w:rsidRPr="006B2F22">
              <w:rPr>
                <w:sz w:val="28"/>
                <w:szCs w:val="28"/>
              </w:rPr>
              <w:t>жану залежність для нашого бізнесу.</w:t>
            </w:r>
          </w:p>
          <w:p w:rsidR="00A7733F" w:rsidRPr="006B2F22" w:rsidRDefault="00A7733F" w:rsidP="008661D7">
            <w:pPr>
              <w:spacing w:line="420" w:lineRule="exact"/>
              <w:ind w:firstLine="0"/>
              <w:rPr>
                <w:sz w:val="28"/>
                <w:szCs w:val="28"/>
              </w:rPr>
            </w:pPr>
            <w:r w:rsidRPr="006B2F22">
              <w:rPr>
                <w:sz w:val="28"/>
                <w:szCs w:val="28"/>
              </w:rPr>
              <w:t>Вплив - 60%</w:t>
            </w:r>
          </w:p>
        </w:tc>
      </w:tr>
      <w:tr w:rsidR="00A7733F" w:rsidRPr="006B2F22" w:rsidTr="008661D7">
        <w:tc>
          <w:tcPr>
            <w:tcW w:w="8789" w:type="dxa"/>
            <w:gridSpan w:val="3"/>
            <w:vAlign w:val="center"/>
          </w:tcPr>
          <w:p w:rsidR="00A7733F" w:rsidRPr="006B2F22" w:rsidRDefault="00A7733F" w:rsidP="008661D7">
            <w:pPr>
              <w:spacing w:line="420" w:lineRule="exact"/>
              <w:ind w:firstLine="0"/>
              <w:jc w:val="center"/>
              <w:rPr>
                <w:b/>
                <w:sz w:val="28"/>
                <w:szCs w:val="28"/>
              </w:rPr>
            </w:pPr>
            <w:r w:rsidRPr="006B2F22">
              <w:rPr>
                <w:b/>
                <w:sz w:val="28"/>
                <w:szCs w:val="28"/>
              </w:rPr>
              <w:t>Клієнти</w:t>
            </w:r>
          </w:p>
        </w:tc>
      </w:tr>
      <w:tr w:rsidR="00A7733F" w:rsidRPr="006B2F22" w:rsidTr="000528A2">
        <w:tc>
          <w:tcPr>
            <w:tcW w:w="1843" w:type="dxa"/>
          </w:tcPr>
          <w:p w:rsidR="00A7733F" w:rsidRPr="006B2F22" w:rsidRDefault="00A7733F" w:rsidP="008661D7">
            <w:pPr>
              <w:spacing w:line="420" w:lineRule="exact"/>
              <w:ind w:firstLine="0"/>
              <w:rPr>
                <w:sz w:val="28"/>
                <w:szCs w:val="28"/>
              </w:rPr>
            </w:pPr>
            <w:r w:rsidRPr="006B2F22">
              <w:rPr>
                <w:sz w:val="28"/>
                <w:szCs w:val="28"/>
              </w:rPr>
              <w:t>Консервативність клієнтів</w:t>
            </w:r>
          </w:p>
        </w:tc>
        <w:tc>
          <w:tcPr>
            <w:tcW w:w="4394" w:type="dxa"/>
          </w:tcPr>
          <w:p w:rsidR="00A7733F" w:rsidRPr="006B2F22" w:rsidRDefault="00A7733F" w:rsidP="000528A2">
            <w:pPr>
              <w:spacing w:line="420" w:lineRule="exact"/>
              <w:ind w:firstLine="0"/>
              <w:rPr>
                <w:sz w:val="28"/>
                <w:szCs w:val="28"/>
              </w:rPr>
            </w:pPr>
            <w:r w:rsidRPr="006B2F22">
              <w:rPr>
                <w:sz w:val="28"/>
                <w:szCs w:val="28"/>
              </w:rPr>
              <w:t>Ефективність нашого методу дозволяє показати те, що використання даної технології не вплине на продуктивність  і дозволить підприємствам придержуватись норм охорони праці та охорони навколишнього середовища. Ми демонструємо, що нашу технологію не тільки можна,</w:t>
            </w:r>
            <w:r w:rsidR="007562D7" w:rsidRPr="006B2F22">
              <w:rPr>
                <w:sz w:val="28"/>
                <w:szCs w:val="28"/>
              </w:rPr>
              <w:t xml:space="preserve"> але й потрібно використовувати </w:t>
            </w:r>
            <w:r w:rsidRPr="006B2F22">
              <w:rPr>
                <w:sz w:val="28"/>
                <w:szCs w:val="28"/>
              </w:rPr>
              <w:t>Вплив - 10%</w:t>
            </w:r>
          </w:p>
        </w:tc>
        <w:tc>
          <w:tcPr>
            <w:tcW w:w="2552" w:type="dxa"/>
          </w:tcPr>
          <w:p w:rsidR="00A7733F" w:rsidRPr="006B2F22" w:rsidRDefault="00A7733F" w:rsidP="008661D7">
            <w:pPr>
              <w:spacing w:line="420" w:lineRule="exact"/>
              <w:ind w:firstLine="0"/>
              <w:rPr>
                <w:sz w:val="28"/>
                <w:szCs w:val="28"/>
              </w:rPr>
            </w:pPr>
            <w:r w:rsidRPr="006B2F22">
              <w:rPr>
                <w:sz w:val="28"/>
                <w:szCs w:val="28"/>
              </w:rPr>
              <w:t>Споживачі не довіряють новим технологіям</w:t>
            </w:r>
            <w:r w:rsidR="007562D7" w:rsidRPr="006B2F22">
              <w:rPr>
                <w:sz w:val="28"/>
                <w:szCs w:val="28"/>
              </w:rPr>
              <w:t xml:space="preserve"> </w:t>
            </w:r>
            <w:r w:rsidRPr="006B2F22">
              <w:rPr>
                <w:sz w:val="28"/>
                <w:szCs w:val="28"/>
              </w:rPr>
              <w:t>та надають перевагу традиційним методам.</w:t>
            </w:r>
          </w:p>
          <w:p w:rsidR="00A7733F" w:rsidRPr="006B2F22" w:rsidRDefault="00A7733F" w:rsidP="008661D7">
            <w:pPr>
              <w:spacing w:line="420" w:lineRule="exact"/>
              <w:ind w:firstLine="0"/>
              <w:rPr>
                <w:sz w:val="28"/>
                <w:szCs w:val="28"/>
              </w:rPr>
            </w:pPr>
            <w:r w:rsidRPr="006B2F22">
              <w:rPr>
                <w:sz w:val="28"/>
                <w:szCs w:val="28"/>
              </w:rPr>
              <w:t>Вплив - 15%</w:t>
            </w:r>
          </w:p>
        </w:tc>
      </w:tr>
    </w:tbl>
    <w:p w:rsidR="00A7733F" w:rsidRPr="006B2F22" w:rsidRDefault="00A7733F" w:rsidP="006B2F22">
      <w:pPr>
        <w:spacing w:line="360" w:lineRule="auto"/>
        <w:ind w:left="284" w:firstLine="142"/>
        <w:jc w:val="left"/>
        <w:rPr>
          <w:sz w:val="28"/>
          <w:szCs w:val="28"/>
        </w:rPr>
      </w:pPr>
      <w:r w:rsidRPr="006B2F22">
        <w:rPr>
          <w:sz w:val="28"/>
          <w:szCs w:val="28"/>
        </w:rPr>
        <w:lastRenderedPageBreak/>
        <w:t xml:space="preserve">Таблиця </w:t>
      </w:r>
      <w:r w:rsidR="007562D7" w:rsidRPr="006B2F22">
        <w:rPr>
          <w:sz w:val="28"/>
          <w:szCs w:val="28"/>
        </w:rPr>
        <w:t>5.</w:t>
      </w:r>
      <w:r w:rsidRPr="006B2F22">
        <w:rPr>
          <w:sz w:val="28"/>
          <w:szCs w:val="28"/>
        </w:rPr>
        <w:t>4</w:t>
      </w:r>
      <w:r w:rsidRPr="006B2F22">
        <w:rPr>
          <w:b/>
          <w:sz w:val="28"/>
          <w:szCs w:val="28"/>
        </w:rPr>
        <w:t xml:space="preserve"> </w:t>
      </w:r>
      <w:r w:rsidRPr="006B2F22">
        <w:rPr>
          <w:sz w:val="28"/>
          <w:szCs w:val="28"/>
        </w:rPr>
        <w:t>– Аналіз зацікавлених сторін</w:t>
      </w:r>
    </w:p>
    <w:tbl>
      <w:tblPr>
        <w:tblStyle w:val="TableNormal"/>
        <w:tblW w:w="8807" w:type="dxa"/>
        <w:tblInd w:w="1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144"/>
        <w:gridCol w:w="2694"/>
        <w:gridCol w:w="2268"/>
        <w:gridCol w:w="1701"/>
      </w:tblGrid>
      <w:tr w:rsidR="00A7733F" w:rsidRPr="006B2F22" w:rsidTr="000528A2">
        <w:trPr>
          <w:trHeight w:val="825"/>
        </w:trPr>
        <w:tc>
          <w:tcPr>
            <w:tcW w:w="2144" w:type="dxa"/>
          </w:tcPr>
          <w:p w:rsidR="00A7733F" w:rsidRPr="006B2F22" w:rsidRDefault="00A7733F" w:rsidP="007562D7">
            <w:pPr>
              <w:pStyle w:val="TableParagraph"/>
              <w:spacing w:line="360" w:lineRule="auto"/>
              <w:ind w:left="160"/>
              <w:jc w:val="center"/>
              <w:rPr>
                <w:sz w:val="28"/>
                <w:szCs w:val="28"/>
                <w:lang w:val="uk-UA"/>
              </w:rPr>
            </w:pPr>
          </w:p>
          <w:p w:rsidR="00A7733F" w:rsidRPr="006B2F22" w:rsidRDefault="00A7733F" w:rsidP="007562D7">
            <w:pPr>
              <w:pStyle w:val="TableParagraph"/>
              <w:spacing w:line="360" w:lineRule="auto"/>
              <w:ind w:left="160"/>
              <w:jc w:val="center"/>
              <w:rPr>
                <w:sz w:val="28"/>
                <w:szCs w:val="28"/>
                <w:lang w:val="uk-UA"/>
              </w:rPr>
            </w:pPr>
            <w:r w:rsidRPr="006B2F22">
              <w:rPr>
                <w:sz w:val="28"/>
                <w:szCs w:val="28"/>
                <w:lang w:val="uk-UA"/>
              </w:rPr>
              <w:t>Зацікавлена сторона</w:t>
            </w:r>
          </w:p>
        </w:tc>
        <w:tc>
          <w:tcPr>
            <w:tcW w:w="2694" w:type="dxa"/>
          </w:tcPr>
          <w:p w:rsidR="00A7733F" w:rsidRPr="006B2F22" w:rsidRDefault="00A7733F" w:rsidP="007562D7">
            <w:pPr>
              <w:pStyle w:val="TableParagraph"/>
              <w:spacing w:line="360" w:lineRule="auto"/>
              <w:ind w:left="160" w:right="369"/>
              <w:jc w:val="center"/>
              <w:rPr>
                <w:sz w:val="28"/>
                <w:szCs w:val="28"/>
                <w:lang w:val="uk-UA"/>
              </w:rPr>
            </w:pPr>
            <w:r w:rsidRPr="006B2F22">
              <w:rPr>
                <w:sz w:val="28"/>
                <w:szCs w:val="28"/>
                <w:lang w:val="uk-UA"/>
              </w:rPr>
              <w:t>Вплив її на реалізацію</w:t>
            </w:r>
          </w:p>
          <w:p w:rsidR="00A7733F" w:rsidRPr="006B2F22" w:rsidRDefault="00A7733F" w:rsidP="007562D7">
            <w:pPr>
              <w:pStyle w:val="TableParagraph"/>
              <w:spacing w:line="360" w:lineRule="auto"/>
              <w:ind w:left="160" w:right="365"/>
              <w:jc w:val="center"/>
              <w:rPr>
                <w:sz w:val="28"/>
                <w:szCs w:val="28"/>
                <w:lang w:val="uk-UA"/>
              </w:rPr>
            </w:pPr>
            <w:r w:rsidRPr="006B2F22">
              <w:rPr>
                <w:sz w:val="28"/>
                <w:szCs w:val="28"/>
                <w:lang w:val="uk-UA"/>
              </w:rPr>
              <w:t>проекту</w:t>
            </w:r>
          </w:p>
        </w:tc>
        <w:tc>
          <w:tcPr>
            <w:tcW w:w="2268" w:type="dxa"/>
          </w:tcPr>
          <w:p w:rsidR="00A7733F" w:rsidRPr="006B2F22" w:rsidRDefault="00A7733F" w:rsidP="007562D7">
            <w:pPr>
              <w:pStyle w:val="TableParagraph"/>
              <w:spacing w:line="360" w:lineRule="auto"/>
              <w:ind w:left="160" w:right="105"/>
              <w:jc w:val="center"/>
              <w:rPr>
                <w:sz w:val="28"/>
                <w:szCs w:val="28"/>
                <w:lang w:val="uk-UA"/>
              </w:rPr>
            </w:pPr>
            <w:r w:rsidRPr="006B2F22">
              <w:rPr>
                <w:sz w:val="28"/>
                <w:szCs w:val="28"/>
                <w:lang w:val="uk-UA"/>
              </w:rPr>
              <w:t>Цікавість її до проекту</w:t>
            </w:r>
          </w:p>
        </w:tc>
        <w:tc>
          <w:tcPr>
            <w:tcW w:w="1701" w:type="dxa"/>
          </w:tcPr>
          <w:p w:rsidR="00A7733F" w:rsidRPr="006B2F22" w:rsidRDefault="00A7733F" w:rsidP="007562D7">
            <w:pPr>
              <w:pStyle w:val="TableParagraph"/>
              <w:spacing w:line="360" w:lineRule="auto"/>
              <w:ind w:left="160" w:right="160"/>
              <w:jc w:val="center"/>
              <w:rPr>
                <w:sz w:val="28"/>
                <w:szCs w:val="28"/>
                <w:lang w:val="uk-UA"/>
              </w:rPr>
            </w:pPr>
            <w:r w:rsidRPr="006B2F22">
              <w:rPr>
                <w:sz w:val="28"/>
                <w:szCs w:val="28"/>
                <w:lang w:val="uk-UA"/>
              </w:rPr>
              <w:t>Загальний коефіцієнт впливу</w:t>
            </w:r>
          </w:p>
          <w:p w:rsidR="00A7733F" w:rsidRPr="006B2F22" w:rsidRDefault="00A7733F" w:rsidP="007562D7">
            <w:pPr>
              <w:pStyle w:val="TableParagraph"/>
              <w:spacing w:line="360" w:lineRule="auto"/>
              <w:ind w:left="160"/>
              <w:jc w:val="center"/>
              <w:rPr>
                <w:sz w:val="28"/>
                <w:szCs w:val="28"/>
                <w:lang w:val="uk-UA"/>
              </w:rPr>
            </w:pPr>
            <w:r w:rsidRPr="006B2F22">
              <w:rPr>
                <w:sz w:val="28"/>
                <w:szCs w:val="28"/>
                <w:lang w:val="uk-UA"/>
              </w:rPr>
              <w:t>на проект</w:t>
            </w:r>
          </w:p>
        </w:tc>
      </w:tr>
      <w:tr w:rsidR="007562D7" w:rsidRPr="006B2F22" w:rsidTr="000528A2">
        <w:trPr>
          <w:trHeight w:val="388"/>
        </w:trPr>
        <w:tc>
          <w:tcPr>
            <w:tcW w:w="2144" w:type="dxa"/>
          </w:tcPr>
          <w:p w:rsidR="007562D7" w:rsidRPr="006B2F22" w:rsidRDefault="007562D7" w:rsidP="007562D7">
            <w:pPr>
              <w:pStyle w:val="TableParagraph"/>
              <w:spacing w:line="360" w:lineRule="auto"/>
              <w:ind w:left="160"/>
              <w:jc w:val="center"/>
              <w:rPr>
                <w:sz w:val="28"/>
                <w:szCs w:val="28"/>
                <w:lang w:val="uk-UA"/>
              </w:rPr>
            </w:pPr>
            <w:r w:rsidRPr="006B2F22">
              <w:rPr>
                <w:sz w:val="28"/>
                <w:szCs w:val="28"/>
                <w:lang w:val="uk-UA"/>
              </w:rPr>
              <w:t>1</w:t>
            </w:r>
          </w:p>
        </w:tc>
        <w:tc>
          <w:tcPr>
            <w:tcW w:w="2694" w:type="dxa"/>
          </w:tcPr>
          <w:p w:rsidR="007562D7" w:rsidRPr="006B2F22" w:rsidRDefault="007562D7" w:rsidP="007562D7">
            <w:pPr>
              <w:pStyle w:val="TableParagraph"/>
              <w:spacing w:line="360" w:lineRule="auto"/>
              <w:ind w:left="160" w:right="369"/>
              <w:jc w:val="center"/>
              <w:rPr>
                <w:sz w:val="28"/>
                <w:szCs w:val="28"/>
                <w:lang w:val="uk-UA"/>
              </w:rPr>
            </w:pPr>
            <w:r w:rsidRPr="006B2F22">
              <w:rPr>
                <w:sz w:val="28"/>
                <w:szCs w:val="28"/>
                <w:lang w:val="uk-UA"/>
              </w:rPr>
              <w:t>2</w:t>
            </w:r>
          </w:p>
        </w:tc>
        <w:tc>
          <w:tcPr>
            <w:tcW w:w="2268" w:type="dxa"/>
          </w:tcPr>
          <w:p w:rsidR="007562D7" w:rsidRPr="006B2F22" w:rsidRDefault="007562D7" w:rsidP="007562D7">
            <w:pPr>
              <w:pStyle w:val="TableParagraph"/>
              <w:spacing w:line="360" w:lineRule="auto"/>
              <w:ind w:left="160" w:right="105"/>
              <w:jc w:val="center"/>
              <w:rPr>
                <w:sz w:val="28"/>
                <w:szCs w:val="28"/>
                <w:lang w:val="uk-UA"/>
              </w:rPr>
            </w:pPr>
            <w:r w:rsidRPr="006B2F22">
              <w:rPr>
                <w:sz w:val="28"/>
                <w:szCs w:val="28"/>
                <w:lang w:val="uk-UA"/>
              </w:rPr>
              <w:t>3</w:t>
            </w:r>
          </w:p>
        </w:tc>
        <w:tc>
          <w:tcPr>
            <w:tcW w:w="1701" w:type="dxa"/>
          </w:tcPr>
          <w:p w:rsidR="007562D7" w:rsidRPr="006B2F22" w:rsidRDefault="007562D7" w:rsidP="007562D7">
            <w:pPr>
              <w:pStyle w:val="TableParagraph"/>
              <w:spacing w:line="360" w:lineRule="auto"/>
              <w:ind w:left="160" w:right="160"/>
              <w:jc w:val="center"/>
              <w:rPr>
                <w:sz w:val="28"/>
                <w:szCs w:val="28"/>
                <w:lang w:val="uk-UA"/>
              </w:rPr>
            </w:pPr>
            <w:r w:rsidRPr="006B2F22">
              <w:rPr>
                <w:sz w:val="28"/>
                <w:szCs w:val="28"/>
                <w:lang w:val="uk-UA"/>
              </w:rPr>
              <w:t>4</w:t>
            </w:r>
          </w:p>
        </w:tc>
      </w:tr>
      <w:tr w:rsidR="00A7733F" w:rsidRPr="006B2F22" w:rsidTr="000528A2">
        <w:trPr>
          <w:trHeight w:val="278"/>
        </w:trPr>
        <w:tc>
          <w:tcPr>
            <w:tcW w:w="8807" w:type="dxa"/>
            <w:gridSpan w:val="4"/>
          </w:tcPr>
          <w:p w:rsidR="00A7733F" w:rsidRPr="006B2F22" w:rsidRDefault="00A7733F" w:rsidP="007562D7">
            <w:pPr>
              <w:pStyle w:val="TableParagraph"/>
              <w:spacing w:line="360" w:lineRule="auto"/>
              <w:ind w:left="160"/>
              <w:rPr>
                <w:b/>
                <w:sz w:val="28"/>
                <w:szCs w:val="28"/>
                <w:lang w:val="uk-UA"/>
              </w:rPr>
            </w:pPr>
            <w:r w:rsidRPr="006B2F22">
              <w:rPr>
                <w:b/>
                <w:sz w:val="28"/>
                <w:szCs w:val="28"/>
                <w:lang w:val="uk-UA"/>
              </w:rPr>
              <w:t>Суб’єкти зовнішнього оперативного середовища</w:t>
            </w:r>
          </w:p>
        </w:tc>
      </w:tr>
      <w:tr w:rsidR="00A7733F" w:rsidRPr="006B2F22" w:rsidTr="000528A2">
        <w:trPr>
          <w:trHeight w:val="277"/>
        </w:trPr>
        <w:tc>
          <w:tcPr>
            <w:tcW w:w="2144" w:type="dxa"/>
          </w:tcPr>
          <w:p w:rsidR="00A7733F" w:rsidRPr="006B2F22" w:rsidRDefault="00A7733F" w:rsidP="007562D7">
            <w:pPr>
              <w:pStyle w:val="TableParagraph"/>
              <w:spacing w:line="360" w:lineRule="auto"/>
              <w:ind w:left="160"/>
              <w:rPr>
                <w:sz w:val="28"/>
                <w:szCs w:val="28"/>
                <w:lang w:val="uk-UA"/>
              </w:rPr>
            </w:pPr>
            <w:r w:rsidRPr="006B2F22">
              <w:rPr>
                <w:b/>
                <w:sz w:val="28"/>
                <w:szCs w:val="28"/>
                <w:lang w:val="uk-UA"/>
              </w:rPr>
              <w:t>Виробник:</w:t>
            </w:r>
            <w:r w:rsidRPr="006B2F22">
              <w:rPr>
                <w:sz w:val="28"/>
                <w:szCs w:val="28"/>
                <w:lang w:val="uk-UA" w:eastAsia="ru-RU"/>
              </w:rPr>
              <w:t xml:space="preserve"> Замовник проекту, майбутній власник бізнесу</w:t>
            </w:r>
          </w:p>
        </w:tc>
        <w:tc>
          <w:tcPr>
            <w:tcW w:w="2694" w:type="dxa"/>
          </w:tcPr>
          <w:p w:rsidR="00A7733F" w:rsidRPr="006B2F22" w:rsidRDefault="00A7733F" w:rsidP="007562D7">
            <w:pPr>
              <w:pStyle w:val="TableParagraph"/>
              <w:spacing w:line="360" w:lineRule="auto"/>
              <w:ind w:left="160"/>
              <w:rPr>
                <w:sz w:val="28"/>
                <w:szCs w:val="28"/>
                <w:lang w:val="uk-UA" w:eastAsia="ru-RU"/>
              </w:rPr>
            </w:pPr>
            <w:r w:rsidRPr="006B2F22">
              <w:rPr>
                <w:sz w:val="28"/>
                <w:szCs w:val="28"/>
                <w:lang w:val="uk-UA" w:eastAsia="ru-RU"/>
              </w:rPr>
              <w:t xml:space="preserve">1. Чітко визначає цілі проекту. </w:t>
            </w:r>
          </w:p>
          <w:p w:rsidR="00A7733F" w:rsidRPr="006B2F22" w:rsidRDefault="00A7733F" w:rsidP="007562D7">
            <w:pPr>
              <w:pStyle w:val="TableParagraph"/>
              <w:spacing w:line="360" w:lineRule="auto"/>
              <w:ind w:left="160"/>
              <w:rPr>
                <w:sz w:val="28"/>
                <w:szCs w:val="28"/>
                <w:lang w:val="uk-UA" w:eastAsia="ru-RU"/>
              </w:rPr>
            </w:pPr>
            <w:r w:rsidRPr="006B2F22">
              <w:rPr>
                <w:sz w:val="28"/>
                <w:szCs w:val="28"/>
                <w:lang w:val="uk-UA" w:eastAsia="ru-RU"/>
              </w:rPr>
              <w:t>2. Інформує о ході реалізації проекту.</w:t>
            </w:r>
          </w:p>
          <w:p w:rsidR="00A7733F" w:rsidRPr="006B2F22" w:rsidRDefault="00A7733F" w:rsidP="007562D7">
            <w:pPr>
              <w:pStyle w:val="TableParagraph"/>
              <w:spacing w:line="360" w:lineRule="auto"/>
              <w:ind w:left="160"/>
              <w:rPr>
                <w:sz w:val="28"/>
                <w:szCs w:val="28"/>
                <w:lang w:val="uk-UA"/>
              </w:rPr>
            </w:pPr>
            <w:r w:rsidRPr="006B2F22">
              <w:rPr>
                <w:sz w:val="28"/>
                <w:szCs w:val="28"/>
                <w:lang w:val="uk-UA" w:eastAsia="ru-RU"/>
              </w:rPr>
              <w:t>3. Максимально залучає кошти до процесу реалізації проекту.</w:t>
            </w:r>
          </w:p>
        </w:tc>
        <w:tc>
          <w:tcPr>
            <w:tcW w:w="2268" w:type="dxa"/>
          </w:tcPr>
          <w:p w:rsidR="00A7733F" w:rsidRPr="006B2F22" w:rsidRDefault="00A7733F" w:rsidP="007562D7">
            <w:pPr>
              <w:pStyle w:val="TableParagraph"/>
              <w:spacing w:line="360" w:lineRule="auto"/>
              <w:ind w:left="160"/>
              <w:rPr>
                <w:sz w:val="28"/>
                <w:szCs w:val="28"/>
                <w:lang w:val="uk-UA" w:eastAsia="ru-RU"/>
              </w:rPr>
            </w:pPr>
            <w:r w:rsidRPr="006B2F22">
              <w:rPr>
                <w:sz w:val="28"/>
                <w:szCs w:val="28"/>
                <w:lang w:val="uk-UA" w:eastAsia="ru-RU"/>
              </w:rPr>
              <w:t xml:space="preserve">1. Досягнення цілей проекту. </w:t>
            </w:r>
          </w:p>
          <w:p w:rsidR="00A7733F" w:rsidRPr="006B2F22" w:rsidRDefault="00A7733F" w:rsidP="007562D7">
            <w:pPr>
              <w:pStyle w:val="TableParagraph"/>
              <w:spacing w:line="360" w:lineRule="auto"/>
              <w:ind w:left="160"/>
              <w:rPr>
                <w:sz w:val="28"/>
                <w:szCs w:val="28"/>
                <w:lang w:val="uk-UA" w:eastAsia="ru-RU"/>
              </w:rPr>
            </w:pPr>
            <w:r w:rsidRPr="006B2F22">
              <w:rPr>
                <w:sz w:val="28"/>
                <w:szCs w:val="28"/>
                <w:lang w:val="uk-UA" w:eastAsia="ru-RU"/>
              </w:rPr>
              <w:t xml:space="preserve">2. Забезпечує прибутковість новостворюваного бізнесу. </w:t>
            </w:r>
          </w:p>
          <w:p w:rsidR="00A7733F" w:rsidRPr="006B2F22" w:rsidRDefault="00A7733F" w:rsidP="007562D7">
            <w:pPr>
              <w:pStyle w:val="TableParagraph"/>
              <w:spacing w:line="360" w:lineRule="auto"/>
              <w:ind w:left="160"/>
              <w:rPr>
                <w:sz w:val="28"/>
                <w:szCs w:val="28"/>
                <w:lang w:val="uk-UA" w:eastAsia="ru-RU"/>
              </w:rPr>
            </w:pPr>
            <w:r w:rsidRPr="006B2F22">
              <w:rPr>
                <w:sz w:val="28"/>
                <w:szCs w:val="28"/>
                <w:lang w:val="uk-UA" w:eastAsia="ru-RU"/>
              </w:rPr>
              <w:t xml:space="preserve">3. Створює імідж стабільного, надійного підприємства. </w:t>
            </w:r>
          </w:p>
          <w:p w:rsidR="00A7733F" w:rsidRPr="006B2F22" w:rsidRDefault="00A7733F" w:rsidP="007562D7">
            <w:pPr>
              <w:pStyle w:val="TableParagraph"/>
              <w:spacing w:line="360" w:lineRule="auto"/>
              <w:ind w:left="160"/>
              <w:rPr>
                <w:sz w:val="28"/>
                <w:szCs w:val="28"/>
                <w:lang w:val="uk-UA"/>
              </w:rPr>
            </w:pPr>
            <w:r w:rsidRPr="006B2F22">
              <w:rPr>
                <w:sz w:val="28"/>
                <w:szCs w:val="28"/>
                <w:lang w:val="uk-UA" w:eastAsia="ru-RU"/>
              </w:rPr>
              <w:t>4. Загальна оцінка проекту- успішна.</w:t>
            </w:r>
          </w:p>
        </w:tc>
        <w:tc>
          <w:tcPr>
            <w:tcW w:w="1701" w:type="dxa"/>
          </w:tcPr>
          <w:p w:rsidR="00A7733F" w:rsidRPr="006B2F22" w:rsidRDefault="00A7733F" w:rsidP="007562D7">
            <w:pPr>
              <w:pStyle w:val="TableParagraph"/>
              <w:spacing w:line="360" w:lineRule="auto"/>
              <w:ind w:left="160"/>
              <w:rPr>
                <w:sz w:val="28"/>
                <w:szCs w:val="28"/>
                <w:lang w:val="uk-UA"/>
              </w:rPr>
            </w:pPr>
            <w:r w:rsidRPr="006B2F22">
              <w:rPr>
                <w:sz w:val="28"/>
                <w:szCs w:val="28"/>
                <w:lang w:val="uk-UA" w:eastAsia="ru-RU"/>
              </w:rPr>
              <w:t>+/- Первинний (є контрактні взаємини із проектом)</w:t>
            </w:r>
          </w:p>
        </w:tc>
      </w:tr>
      <w:tr w:rsidR="00A7733F" w:rsidRPr="006B2F22" w:rsidTr="000528A2">
        <w:trPr>
          <w:trHeight w:val="278"/>
        </w:trPr>
        <w:tc>
          <w:tcPr>
            <w:tcW w:w="2144" w:type="dxa"/>
          </w:tcPr>
          <w:p w:rsidR="00A7733F" w:rsidRPr="006B2F22" w:rsidRDefault="00A7733F" w:rsidP="007562D7">
            <w:pPr>
              <w:pStyle w:val="TableParagraph"/>
              <w:spacing w:line="360" w:lineRule="auto"/>
              <w:ind w:left="160"/>
              <w:rPr>
                <w:sz w:val="28"/>
                <w:szCs w:val="28"/>
                <w:lang w:val="uk-UA"/>
              </w:rPr>
            </w:pPr>
            <w:r w:rsidRPr="006B2F22">
              <w:rPr>
                <w:b/>
                <w:sz w:val="28"/>
                <w:szCs w:val="28"/>
                <w:lang w:val="uk-UA"/>
              </w:rPr>
              <w:t>Постачальник</w:t>
            </w:r>
            <w:r w:rsidRPr="006B2F22">
              <w:rPr>
                <w:sz w:val="28"/>
                <w:szCs w:val="28"/>
                <w:lang w:val="uk-UA" w:eastAsia="ru-RU"/>
              </w:rPr>
              <w:t xml:space="preserve"> Керівник та команда проекту</w:t>
            </w:r>
          </w:p>
        </w:tc>
        <w:tc>
          <w:tcPr>
            <w:tcW w:w="2694" w:type="dxa"/>
          </w:tcPr>
          <w:p w:rsidR="00A7733F" w:rsidRPr="006B2F22" w:rsidRDefault="00A7733F" w:rsidP="007562D7">
            <w:pPr>
              <w:pStyle w:val="TableParagraph"/>
              <w:spacing w:line="360" w:lineRule="auto"/>
              <w:ind w:left="160"/>
              <w:rPr>
                <w:sz w:val="28"/>
                <w:szCs w:val="28"/>
                <w:lang w:val="uk-UA" w:eastAsia="ru-RU"/>
              </w:rPr>
            </w:pPr>
            <w:r w:rsidRPr="006B2F22">
              <w:rPr>
                <w:sz w:val="28"/>
                <w:szCs w:val="28"/>
                <w:lang w:val="uk-UA" w:eastAsia="ru-RU"/>
              </w:rPr>
              <w:t>1.має мотивацію.</w:t>
            </w:r>
          </w:p>
          <w:p w:rsidR="00A7733F" w:rsidRPr="006B2F22" w:rsidRDefault="00A7733F" w:rsidP="007562D7">
            <w:pPr>
              <w:pStyle w:val="TableParagraph"/>
              <w:spacing w:line="360" w:lineRule="auto"/>
              <w:ind w:left="160"/>
              <w:rPr>
                <w:sz w:val="28"/>
                <w:szCs w:val="28"/>
                <w:lang w:val="uk-UA" w:eastAsia="ru-RU"/>
              </w:rPr>
            </w:pPr>
            <w:r w:rsidRPr="006B2F22">
              <w:rPr>
                <w:sz w:val="28"/>
                <w:szCs w:val="28"/>
                <w:lang w:val="uk-UA" w:eastAsia="ru-RU"/>
              </w:rPr>
              <w:t xml:space="preserve"> 2. Контролює реальні строки виконання. </w:t>
            </w:r>
          </w:p>
          <w:p w:rsidR="00A7733F" w:rsidRPr="006B2F22" w:rsidRDefault="00A7733F" w:rsidP="007562D7">
            <w:pPr>
              <w:pStyle w:val="TableParagraph"/>
              <w:spacing w:line="360" w:lineRule="auto"/>
              <w:ind w:left="160"/>
              <w:rPr>
                <w:sz w:val="28"/>
                <w:szCs w:val="28"/>
                <w:lang w:val="uk-UA"/>
              </w:rPr>
            </w:pPr>
            <w:r w:rsidRPr="006B2F22">
              <w:rPr>
                <w:sz w:val="28"/>
                <w:szCs w:val="28"/>
                <w:lang w:val="uk-UA" w:eastAsia="ru-RU"/>
              </w:rPr>
              <w:t>3. Має доступ до необхідних ресурсів та інформації</w:t>
            </w:r>
          </w:p>
        </w:tc>
        <w:tc>
          <w:tcPr>
            <w:tcW w:w="2268" w:type="dxa"/>
          </w:tcPr>
          <w:p w:rsidR="00A7733F" w:rsidRPr="006B2F22" w:rsidRDefault="00A7733F" w:rsidP="007562D7">
            <w:pPr>
              <w:pStyle w:val="TableParagraph"/>
              <w:spacing w:line="360" w:lineRule="auto"/>
              <w:ind w:left="160"/>
              <w:rPr>
                <w:sz w:val="28"/>
                <w:szCs w:val="28"/>
                <w:lang w:val="uk-UA" w:eastAsia="ru-RU"/>
              </w:rPr>
            </w:pPr>
            <w:r w:rsidRPr="006B2F22">
              <w:rPr>
                <w:sz w:val="28"/>
                <w:szCs w:val="28"/>
                <w:lang w:val="uk-UA" w:eastAsia="ru-RU"/>
              </w:rPr>
              <w:t xml:space="preserve">1. Створює гідні економічні, соціальні і психологічні умови роботи. </w:t>
            </w:r>
          </w:p>
          <w:p w:rsidR="00A7733F" w:rsidRPr="006B2F22" w:rsidRDefault="00A7733F" w:rsidP="007562D7">
            <w:pPr>
              <w:pStyle w:val="TableParagraph"/>
              <w:spacing w:line="360" w:lineRule="auto"/>
              <w:ind w:left="160"/>
              <w:rPr>
                <w:sz w:val="28"/>
                <w:szCs w:val="28"/>
                <w:lang w:val="uk-UA" w:eastAsia="ru-RU"/>
              </w:rPr>
            </w:pPr>
            <w:r w:rsidRPr="006B2F22">
              <w:rPr>
                <w:sz w:val="28"/>
                <w:szCs w:val="28"/>
                <w:lang w:val="uk-UA" w:eastAsia="ru-RU"/>
              </w:rPr>
              <w:t xml:space="preserve">2. Зарплата. </w:t>
            </w:r>
          </w:p>
          <w:p w:rsidR="00A7733F" w:rsidRPr="006B2F22" w:rsidRDefault="00A7733F" w:rsidP="007562D7">
            <w:pPr>
              <w:pStyle w:val="TableParagraph"/>
              <w:spacing w:line="360" w:lineRule="auto"/>
              <w:ind w:left="160"/>
              <w:rPr>
                <w:sz w:val="28"/>
                <w:szCs w:val="28"/>
                <w:lang w:val="uk-UA"/>
              </w:rPr>
            </w:pPr>
            <w:r w:rsidRPr="006B2F22">
              <w:rPr>
                <w:sz w:val="28"/>
                <w:szCs w:val="28"/>
                <w:lang w:val="uk-UA" w:eastAsia="ru-RU"/>
              </w:rPr>
              <w:t>3. Репутація.</w:t>
            </w:r>
          </w:p>
        </w:tc>
        <w:tc>
          <w:tcPr>
            <w:tcW w:w="1701" w:type="dxa"/>
          </w:tcPr>
          <w:p w:rsidR="00A7733F" w:rsidRPr="006B2F22" w:rsidRDefault="00A7733F" w:rsidP="007562D7">
            <w:pPr>
              <w:pStyle w:val="TableParagraph"/>
              <w:spacing w:line="360" w:lineRule="auto"/>
              <w:ind w:left="160"/>
              <w:rPr>
                <w:sz w:val="28"/>
                <w:szCs w:val="28"/>
                <w:lang w:val="uk-UA"/>
              </w:rPr>
            </w:pPr>
            <w:r w:rsidRPr="006B2F22">
              <w:rPr>
                <w:sz w:val="28"/>
                <w:szCs w:val="28"/>
                <w:lang w:val="uk-UA" w:eastAsia="ru-RU"/>
              </w:rPr>
              <w:t>+/- Первинний(є контрактні взаємини із проектом)</w:t>
            </w:r>
          </w:p>
        </w:tc>
      </w:tr>
    </w:tbl>
    <w:p w:rsidR="007562D7" w:rsidRPr="006B2F22" w:rsidRDefault="007562D7" w:rsidP="007562D7">
      <w:pPr>
        <w:spacing w:line="360" w:lineRule="auto"/>
        <w:ind w:firstLine="0"/>
        <w:jc w:val="right"/>
        <w:rPr>
          <w:sz w:val="28"/>
          <w:szCs w:val="28"/>
        </w:rPr>
      </w:pPr>
      <w:r w:rsidRPr="006B2F22">
        <w:rPr>
          <w:sz w:val="28"/>
          <w:szCs w:val="28"/>
        </w:rPr>
        <w:lastRenderedPageBreak/>
        <w:t>Продовження табл.5.4</w:t>
      </w:r>
    </w:p>
    <w:tbl>
      <w:tblPr>
        <w:tblStyle w:val="TableNormal"/>
        <w:tblW w:w="8812" w:type="dxa"/>
        <w:tblInd w:w="1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48"/>
        <w:gridCol w:w="2695"/>
        <w:gridCol w:w="2268"/>
        <w:gridCol w:w="1701"/>
      </w:tblGrid>
      <w:tr w:rsidR="007562D7" w:rsidRPr="006B2F22" w:rsidTr="000528A2">
        <w:trPr>
          <w:trHeight w:val="388"/>
        </w:trPr>
        <w:tc>
          <w:tcPr>
            <w:tcW w:w="2148" w:type="dxa"/>
          </w:tcPr>
          <w:p w:rsidR="007562D7" w:rsidRPr="006B2F22" w:rsidRDefault="007562D7" w:rsidP="00DF25DA">
            <w:pPr>
              <w:pStyle w:val="TableParagraph"/>
              <w:spacing w:line="360" w:lineRule="auto"/>
              <w:ind w:left="160"/>
              <w:jc w:val="center"/>
              <w:rPr>
                <w:sz w:val="28"/>
                <w:szCs w:val="28"/>
                <w:lang w:val="uk-UA"/>
              </w:rPr>
            </w:pPr>
            <w:r w:rsidRPr="006B2F22">
              <w:rPr>
                <w:sz w:val="28"/>
                <w:szCs w:val="28"/>
                <w:lang w:val="uk-UA"/>
              </w:rPr>
              <w:t>1</w:t>
            </w:r>
          </w:p>
        </w:tc>
        <w:tc>
          <w:tcPr>
            <w:tcW w:w="2695" w:type="dxa"/>
          </w:tcPr>
          <w:p w:rsidR="007562D7" w:rsidRPr="006B2F22" w:rsidRDefault="007562D7" w:rsidP="00DF25DA">
            <w:pPr>
              <w:pStyle w:val="TableParagraph"/>
              <w:spacing w:line="360" w:lineRule="auto"/>
              <w:ind w:left="160" w:right="369"/>
              <w:jc w:val="center"/>
              <w:rPr>
                <w:sz w:val="28"/>
                <w:szCs w:val="28"/>
                <w:lang w:val="uk-UA"/>
              </w:rPr>
            </w:pPr>
            <w:r w:rsidRPr="006B2F22">
              <w:rPr>
                <w:sz w:val="28"/>
                <w:szCs w:val="28"/>
                <w:lang w:val="uk-UA"/>
              </w:rPr>
              <w:t>2</w:t>
            </w:r>
          </w:p>
        </w:tc>
        <w:tc>
          <w:tcPr>
            <w:tcW w:w="2268" w:type="dxa"/>
          </w:tcPr>
          <w:p w:rsidR="007562D7" w:rsidRPr="006B2F22" w:rsidRDefault="007562D7" w:rsidP="00DF25DA">
            <w:pPr>
              <w:pStyle w:val="TableParagraph"/>
              <w:spacing w:line="360" w:lineRule="auto"/>
              <w:ind w:left="160" w:right="105"/>
              <w:jc w:val="center"/>
              <w:rPr>
                <w:sz w:val="28"/>
                <w:szCs w:val="28"/>
                <w:lang w:val="uk-UA"/>
              </w:rPr>
            </w:pPr>
            <w:r w:rsidRPr="006B2F22">
              <w:rPr>
                <w:sz w:val="28"/>
                <w:szCs w:val="28"/>
                <w:lang w:val="uk-UA"/>
              </w:rPr>
              <w:t>3</w:t>
            </w:r>
          </w:p>
        </w:tc>
        <w:tc>
          <w:tcPr>
            <w:tcW w:w="1701" w:type="dxa"/>
          </w:tcPr>
          <w:p w:rsidR="007562D7" w:rsidRPr="006B2F22" w:rsidRDefault="007562D7" w:rsidP="00DF25DA">
            <w:pPr>
              <w:pStyle w:val="TableParagraph"/>
              <w:spacing w:line="360" w:lineRule="auto"/>
              <w:ind w:left="160" w:right="160"/>
              <w:jc w:val="center"/>
              <w:rPr>
                <w:sz w:val="28"/>
                <w:szCs w:val="28"/>
                <w:lang w:val="uk-UA"/>
              </w:rPr>
            </w:pPr>
            <w:r w:rsidRPr="006B2F22">
              <w:rPr>
                <w:sz w:val="28"/>
                <w:szCs w:val="28"/>
                <w:lang w:val="uk-UA"/>
              </w:rPr>
              <w:t>4</w:t>
            </w:r>
          </w:p>
        </w:tc>
      </w:tr>
      <w:tr w:rsidR="007562D7" w:rsidRPr="006B2F22" w:rsidTr="000528A2">
        <w:tblPrEx>
          <w:tblLook w:val="01E0" w:firstRow="1" w:lastRow="1" w:firstColumn="1" w:lastColumn="1" w:noHBand="0" w:noVBand="0"/>
        </w:tblPrEx>
        <w:trPr>
          <w:trHeight w:val="7086"/>
        </w:trPr>
        <w:tc>
          <w:tcPr>
            <w:tcW w:w="2148" w:type="dxa"/>
            <w:hideMark/>
          </w:tcPr>
          <w:p w:rsidR="007562D7" w:rsidRPr="006B2F22" w:rsidRDefault="007562D7" w:rsidP="007562D7">
            <w:pPr>
              <w:pStyle w:val="TableParagraph"/>
              <w:spacing w:line="360" w:lineRule="auto"/>
              <w:ind w:left="110"/>
              <w:rPr>
                <w:sz w:val="28"/>
                <w:szCs w:val="28"/>
                <w:lang w:val="uk-UA"/>
              </w:rPr>
            </w:pPr>
            <w:r w:rsidRPr="006B2F22">
              <w:rPr>
                <w:b/>
                <w:sz w:val="28"/>
                <w:szCs w:val="28"/>
                <w:lang w:val="uk-UA"/>
              </w:rPr>
              <w:t>Споживачі</w:t>
            </w:r>
            <w:r w:rsidRPr="006B2F22">
              <w:rPr>
                <w:sz w:val="28"/>
                <w:szCs w:val="28"/>
                <w:lang w:val="uk-UA" w:eastAsia="ru-RU"/>
              </w:rPr>
              <w:t xml:space="preserve"> Клієнти</w:t>
            </w:r>
          </w:p>
        </w:tc>
        <w:tc>
          <w:tcPr>
            <w:tcW w:w="2695" w:type="dxa"/>
            <w:hideMark/>
          </w:tcPr>
          <w:p w:rsidR="007562D7" w:rsidRPr="006B2F22" w:rsidRDefault="007562D7" w:rsidP="007562D7">
            <w:pPr>
              <w:pStyle w:val="TableParagraph"/>
              <w:spacing w:line="360" w:lineRule="auto"/>
              <w:ind w:left="110"/>
              <w:rPr>
                <w:sz w:val="28"/>
                <w:szCs w:val="28"/>
                <w:lang w:val="uk-UA" w:eastAsia="ru-RU"/>
              </w:rPr>
            </w:pPr>
            <w:r w:rsidRPr="006B2F22">
              <w:rPr>
                <w:sz w:val="28"/>
                <w:szCs w:val="28"/>
                <w:lang w:val="uk-UA" w:eastAsia="ru-RU"/>
              </w:rPr>
              <w:t>1. Анонсує створення  нової ІТ-компанії</w:t>
            </w:r>
          </w:p>
          <w:p w:rsidR="007562D7" w:rsidRPr="006B2F22" w:rsidRDefault="007562D7" w:rsidP="007562D7">
            <w:pPr>
              <w:pStyle w:val="TableParagraph"/>
              <w:spacing w:line="360" w:lineRule="auto"/>
              <w:ind w:left="110"/>
              <w:rPr>
                <w:sz w:val="28"/>
                <w:szCs w:val="28"/>
                <w:lang w:val="uk-UA"/>
              </w:rPr>
            </w:pPr>
            <w:r w:rsidRPr="006B2F22">
              <w:rPr>
                <w:sz w:val="28"/>
                <w:szCs w:val="28"/>
                <w:lang w:val="uk-UA" w:eastAsia="ru-RU"/>
              </w:rPr>
              <w:t>2. Доносить конкурентні переваги своїм знайомим по бізнесу</w:t>
            </w:r>
          </w:p>
        </w:tc>
        <w:tc>
          <w:tcPr>
            <w:tcW w:w="2268" w:type="dxa"/>
            <w:hideMark/>
          </w:tcPr>
          <w:p w:rsidR="007562D7" w:rsidRPr="006B2F22" w:rsidRDefault="007562D7" w:rsidP="007562D7">
            <w:pPr>
              <w:pStyle w:val="TableParagraph"/>
              <w:spacing w:line="360" w:lineRule="auto"/>
              <w:ind w:left="110"/>
              <w:rPr>
                <w:sz w:val="28"/>
                <w:szCs w:val="28"/>
                <w:lang w:val="uk-UA"/>
              </w:rPr>
            </w:pPr>
            <w:r w:rsidRPr="006B2F22">
              <w:rPr>
                <w:sz w:val="28"/>
                <w:szCs w:val="28"/>
                <w:lang w:val="uk-UA" w:eastAsia="ru-RU"/>
              </w:rPr>
              <w:t>1. Надає якісні послуги в установлені терміни та в рамках оголошеної вартості. 2. Має високий рівень сервісу та мистецтва управління бізнесом.</w:t>
            </w:r>
          </w:p>
        </w:tc>
        <w:tc>
          <w:tcPr>
            <w:tcW w:w="1701" w:type="dxa"/>
            <w:hideMark/>
          </w:tcPr>
          <w:p w:rsidR="007562D7" w:rsidRPr="006B2F22" w:rsidRDefault="007562D7" w:rsidP="007562D7">
            <w:pPr>
              <w:pStyle w:val="TableParagraph"/>
              <w:spacing w:line="360" w:lineRule="auto"/>
              <w:ind w:left="110"/>
              <w:rPr>
                <w:sz w:val="28"/>
                <w:szCs w:val="28"/>
                <w:lang w:val="uk-UA"/>
              </w:rPr>
            </w:pPr>
            <w:r w:rsidRPr="006B2F22">
              <w:rPr>
                <w:sz w:val="28"/>
                <w:szCs w:val="28"/>
                <w:lang w:val="uk-UA" w:eastAsia="ru-RU"/>
              </w:rPr>
              <w:t>+/- Вторинний (на етапі реалізації проекту не мають контрактних взаємин з проектом, на них здійснюють вплив результати проекту)</w:t>
            </w:r>
          </w:p>
        </w:tc>
      </w:tr>
      <w:tr w:rsidR="007562D7" w:rsidRPr="006B2F22" w:rsidTr="000528A2">
        <w:tblPrEx>
          <w:tblLook w:val="01E0" w:firstRow="1" w:lastRow="1" w:firstColumn="1" w:lastColumn="1" w:noHBand="0" w:noVBand="0"/>
        </w:tblPrEx>
        <w:trPr>
          <w:trHeight w:val="273"/>
        </w:trPr>
        <w:tc>
          <w:tcPr>
            <w:tcW w:w="2148" w:type="dxa"/>
            <w:hideMark/>
          </w:tcPr>
          <w:p w:rsidR="007562D7" w:rsidRPr="006B2F22" w:rsidRDefault="007562D7">
            <w:pPr>
              <w:pStyle w:val="TableParagraph"/>
              <w:spacing w:line="360" w:lineRule="auto"/>
              <w:ind w:left="110"/>
              <w:rPr>
                <w:sz w:val="28"/>
                <w:szCs w:val="28"/>
                <w:lang w:val="uk-UA"/>
              </w:rPr>
            </w:pPr>
            <w:r w:rsidRPr="006B2F22">
              <w:rPr>
                <w:b/>
                <w:sz w:val="28"/>
                <w:szCs w:val="28"/>
                <w:lang w:val="uk-UA"/>
              </w:rPr>
              <w:t>Посередники</w:t>
            </w:r>
            <w:r w:rsidRPr="006B2F22">
              <w:rPr>
                <w:sz w:val="28"/>
                <w:szCs w:val="28"/>
                <w:lang w:val="uk-UA"/>
              </w:rPr>
              <w:t xml:space="preserve"> -немає</w:t>
            </w:r>
          </w:p>
        </w:tc>
        <w:tc>
          <w:tcPr>
            <w:tcW w:w="2695" w:type="dxa"/>
            <w:hideMark/>
          </w:tcPr>
          <w:p w:rsidR="007562D7" w:rsidRPr="006B2F22" w:rsidRDefault="007562D7">
            <w:pPr>
              <w:pStyle w:val="TableParagraph"/>
              <w:spacing w:line="360" w:lineRule="auto"/>
              <w:jc w:val="center"/>
              <w:rPr>
                <w:sz w:val="28"/>
                <w:szCs w:val="28"/>
                <w:lang w:val="uk-UA"/>
              </w:rPr>
            </w:pPr>
            <w:r w:rsidRPr="006B2F22">
              <w:rPr>
                <w:sz w:val="28"/>
                <w:szCs w:val="28"/>
                <w:lang w:val="uk-UA"/>
              </w:rPr>
              <w:t>-</w:t>
            </w:r>
          </w:p>
        </w:tc>
        <w:tc>
          <w:tcPr>
            <w:tcW w:w="2268" w:type="dxa"/>
            <w:hideMark/>
          </w:tcPr>
          <w:p w:rsidR="007562D7" w:rsidRPr="006B2F22" w:rsidRDefault="007562D7">
            <w:pPr>
              <w:pStyle w:val="TableParagraph"/>
              <w:spacing w:line="360" w:lineRule="auto"/>
              <w:jc w:val="center"/>
              <w:rPr>
                <w:sz w:val="28"/>
                <w:szCs w:val="28"/>
                <w:lang w:val="uk-UA"/>
              </w:rPr>
            </w:pPr>
            <w:r w:rsidRPr="006B2F22">
              <w:rPr>
                <w:sz w:val="28"/>
                <w:szCs w:val="28"/>
                <w:lang w:val="uk-UA"/>
              </w:rPr>
              <w:t>-</w:t>
            </w:r>
          </w:p>
        </w:tc>
        <w:tc>
          <w:tcPr>
            <w:tcW w:w="1701" w:type="dxa"/>
            <w:hideMark/>
          </w:tcPr>
          <w:p w:rsidR="007562D7" w:rsidRPr="006B2F22" w:rsidRDefault="007562D7">
            <w:pPr>
              <w:pStyle w:val="TableParagraph"/>
              <w:spacing w:line="360" w:lineRule="auto"/>
              <w:jc w:val="center"/>
              <w:rPr>
                <w:sz w:val="28"/>
                <w:szCs w:val="28"/>
                <w:lang w:val="uk-UA"/>
              </w:rPr>
            </w:pPr>
            <w:r w:rsidRPr="006B2F22">
              <w:rPr>
                <w:sz w:val="28"/>
                <w:szCs w:val="28"/>
                <w:lang w:val="uk-UA"/>
              </w:rPr>
              <w:t>-</w:t>
            </w:r>
          </w:p>
        </w:tc>
      </w:tr>
    </w:tbl>
    <w:p w:rsidR="007562D7" w:rsidRPr="006B2F22" w:rsidRDefault="007562D7" w:rsidP="007562D7">
      <w:pPr>
        <w:spacing w:line="360" w:lineRule="auto"/>
        <w:ind w:firstLine="0"/>
        <w:jc w:val="right"/>
        <w:rPr>
          <w:sz w:val="28"/>
          <w:szCs w:val="28"/>
        </w:rPr>
      </w:pPr>
    </w:p>
    <w:p w:rsidR="007562D7" w:rsidRPr="006B2F22" w:rsidRDefault="007562D7">
      <w:pPr>
        <w:spacing w:after="200" w:line="276" w:lineRule="auto"/>
        <w:ind w:firstLine="0"/>
        <w:jc w:val="left"/>
        <w:rPr>
          <w:sz w:val="28"/>
          <w:szCs w:val="28"/>
        </w:rPr>
      </w:pPr>
      <w:r w:rsidRPr="006B2F22">
        <w:rPr>
          <w:sz w:val="28"/>
          <w:szCs w:val="28"/>
        </w:rPr>
        <w:br w:type="page"/>
      </w:r>
    </w:p>
    <w:p w:rsidR="007562D7" w:rsidRPr="006B2F22" w:rsidRDefault="007562D7" w:rsidP="007562D7">
      <w:pPr>
        <w:spacing w:line="360" w:lineRule="auto"/>
        <w:ind w:firstLine="0"/>
        <w:jc w:val="right"/>
        <w:rPr>
          <w:sz w:val="28"/>
          <w:szCs w:val="28"/>
        </w:rPr>
      </w:pPr>
      <w:r w:rsidRPr="006B2F22">
        <w:rPr>
          <w:sz w:val="28"/>
          <w:szCs w:val="28"/>
        </w:rPr>
        <w:lastRenderedPageBreak/>
        <w:t>Продовження табл.5.4</w:t>
      </w:r>
    </w:p>
    <w:tbl>
      <w:tblPr>
        <w:tblStyle w:val="TableNormal"/>
        <w:tblW w:w="8812" w:type="dxa"/>
        <w:tblInd w:w="1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48"/>
        <w:gridCol w:w="2695"/>
        <w:gridCol w:w="2268"/>
        <w:gridCol w:w="1701"/>
      </w:tblGrid>
      <w:tr w:rsidR="007562D7" w:rsidRPr="006B2F22" w:rsidTr="000528A2">
        <w:trPr>
          <w:trHeight w:val="388"/>
        </w:trPr>
        <w:tc>
          <w:tcPr>
            <w:tcW w:w="2148" w:type="dxa"/>
            <w:tcBorders>
              <w:top w:val="single" w:sz="4" w:space="0" w:color="auto"/>
              <w:left w:val="single" w:sz="4" w:space="0" w:color="auto"/>
              <w:bottom w:val="single" w:sz="4" w:space="0" w:color="auto"/>
              <w:right w:val="single" w:sz="4" w:space="0" w:color="auto"/>
            </w:tcBorders>
            <w:hideMark/>
          </w:tcPr>
          <w:p w:rsidR="007562D7" w:rsidRPr="006B2F22" w:rsidRDefault="007562D7">
            <w:pPr>
              <w:pStyle w:val="TableParagraph"/>
              <w:spacing w:line="360" w:lineRule="auto"/>
              <w:ind w:left="160"/>
              <w:jc w:val="center"/>
              <w:rPr>
                <w:sz w:val="28"/>
                <w:szCs w:val="28"/>
                <w:lang w:val="uk-UA"/>
              </w:rPr>
            </w:pPr>
            <w:r w:rsidRPr="006B2F22">
              <w:rPr>
                <w:sz w:val="28"/>
                <w:szCs w:val="28"/>
                <w:lang w:val="uk-UA"/>
              </w:rPr>
              <w:t>1</w:t>
            </w:r>
          </w:p>
        </w:tc>
        <w:tc>
          <w:tcPr>
            <w:tcW w:w="2695" w:type="dxa"/>
            <w:tcBorders>
              <w:top w:val="single" w:sz="4" w:space="0" w:color="auto"/>
              <w:left w:val="single" w:sz="4" w:space="0" w:color="auto"/>
              <w:bottom w:val="single" w:sz="4" w:space="0" w:color="auto"/>
              <w:right w:val="single" w:sz="4" w:space="0" w:color="auto"/>
            </w:tcBorders>
            <w:hideMark/>
          </w:tcPr>
          <w:p w:rsidR="007562D7" w:rsidRPr="006B2F22" w:rsidRDefault="007562D7">
            <w:pPr>
              <w:pStyle w:val="TableParagraph"/>
              <w:spacing w:line="360" w:lineRule="auto"/>
              <w:ind w:left="160" w:right="369"/>
              <w:jc w:val="center"/>
              <w:rPr>
                <w:sz w:val="28"/>
                <w:szCs w:val="28"/>
                <w:lang w:val="uk-UA"/>
              </w:rPr>
            </w:pPr>
            <w:r w:rsidRPr="006B2F22">
              <w:rPr>
                <w:sz w:val="28"/>
                <w:szCs w:val="28"/>
                <w:lang w:val="uk-UA"/>
              </w:rPr>
              <w:t>2</w:t>
            </w:r>
          </w:p>
        </w:tc>
        <w:tc>
          <w:tcPr>
            <w:tcW w:w="2268" w:type="dxa"/>
            <w:tcBorders>
              <w:top w:val="single" w:sz="4" w:space="0" w:color="auto"/>
              <w:left w:val="single" w:sz="4" w:space="0" w:color="auto"/>
              <w:bottom w:val="single" w:sz="4" w:space="0" w:color="auto"/>
              <w:right w:val="single" w:sz="4" w:space="0" w:color="auto"/>
            </w:tcBorders>
            <w:hideMark/>
          </w:tcPr>
          <w:p w:rsidR="007562D7" w:rsidRPr="006B2F22" w:rsidRDefault="007562D7">
            <w:pPr>
              <w:pStyle w:val="TableParagraph"/>
              <w:spacing w:line="360" w:lineRule="auto"/>
              <w:ind w:left="160" w:right="105"/>
              <w:jc w:val="center"/>
              <w:rPr>
                <w:sz w:val="28"/>
                <w:szCs w:val="28"/>
                <w:lang w:val="uk-UA"/>
              </w:rPr>
            </w:pPr>
            <w:r w:rsidRPr="006B2F22">
              <w:rPr>
                <w:sz w:val="28"/>
                <w:szCs w:val="28"/>
                <w:lang w:val="uk-UA"/>
              </w:rPr>
              <w:t>3</w:t>
            </w:r>
          </w:p>
        </w:tc>
        <w:tc>
          <w:tcPr>
            <w:tcW w:w="1701" w:type="dxa"/>
            <w:tcBorders>
              <w:top w:val="single" w:sz="4" w:space="0" w:color="auto"/>
              <w:left w:val="single" w:sz="4" w:space="0" w:color="auto"/>
              <w:bottom w:val="single" w:sz="4" w:space="0" w:color="auto"/>
              <w:right w:val="single" w:sz="4" w:space="0" w:color="auto"/>
            </w:tcBorders>
            <w:hideMark/>
          </w:tcPr>
          <w:p w:rsidR="007562D7" w:rsidRPr="006B2F22" w:rsidRDefault="007562D7">
            <w:pPr>
              <w:pStyle w:val="TableParagraph"/>
              <w:spacing w:line="360" w:lineRule="auto"/>
              <w:ind w:left="160" w:right="160"/>
              <w:jc w:val="center"/>
              <w:rPr>
                <w:sz w:val="28"/>
                <w:szCs w:val="28"/>
                <w:lang w:val="uk-UA"/>
              </w:rPr>
            </w:pPr>
            <w:r w:rsidRPr="006B2F22">
              <w:rPr>
                <w:sz w:val="28"/>
                <w:szCs w:val="28"/>
                <w:lang w:val="uk-UA"/>
              </w:rPr>
              <w:t>4</w:t>
            </w:r>
          </w:p>
        </w:tc>
      </w:tr>
      <w:tr w:rsidR="007562D7" w:rsidRPr="006B2F22" w:rsidTr="000528A2">
        <w:tblPrEx>
          <w:tblLook w:val="01E0" w:firstRow="1" w:lastRow="1" w:firstColumn="1" w:lastColumn="1" w:noHBand="0" w:noVBand="0"/>
        </w:tblPrEx>
        <w:trPr>
          <w:trHeight w:val="273"/>
        </w:trPr>
        <w:tc>
          <w:tcPr>
            <w:tcW w:w="8812" w:type="dxa"/>
            <w:gridSpan w:val="4"/>
            <w:tcBorders>
              <w:top w:val="single" w:sz="4" w:space="0" w:color="auto"/>
              <w:left w:val="single" w:sz="4" w:space="0" w:color="auto"/>
              <w:bottom w:val="single" w:sz="4" w:space="0" w:color="auto"/>
              <w:right w:val="single" w:sz="4" w:space="0" w:color="auto"/>
            </w:tcBorders>
            <w:hideMark/>
          </w:tcPr>
          <w:p w:rsidR="007562D7" w:rsidRPr="006B2F22" w:rsidRDefault="007562D7">
            <w:pPr>
              <w:pStyle w:val="TableParagraph"/>
              <w:spacing w:line="360" w:lineRule="auto"/>
              <w:ind w:left="3582" w:right="3578"/>
              <w:jc w:val="center"/>
              <w:rPr>
                <w:b/>
                <w:sz w:val="28"/>
                <w:szCs w:val="28"/>
                <w:lang w:val="uk-UA"/>
              </w:rPr>
            </w:pPr>
            <w:r w:rsidRPr="006B2F22">
              <w:rPr>
                <w:b/>
                <w:sz w:val="28"/>
                <w:szCs w:val="28"/>
                <w:lang w:val="uk-UA"/>
              </w:rPr>
              <w:t>Зовнішнє середовище</w:t>
            </w:r>
          </w:p>
        </w:tc>
      </w:tr>
      <w:tr w:rsidR="007562D7" w:rsidRPr="006B2F22" w:rsidTr="000528A2">
        <w:tblPrEx>
          <w:tblLook w:val="01E0" w:firstRow="1" w:lastRow="1" w:firstColumn="1" w:lastColumn="1" w:noHBand="0" w:noVBand="0"/>
        </w:tblPrEx>
        <w:trPr>
          <w:trHeight w:val="278"/>
        </w:trPr>
        <w:tc>
          <w:tcPr>
            <w:tcW w:w="2148" w:type="dxa"/>
            <w:tcBorders>
              <w:top w:val="single" w:sz="4" w:space="0" w:color="auto"/>
              <w:left w:val="single" w:sz="4" w:space="0" w:color="auto"/>
              <w:bottom w:val="single" w:sz="4" w:space="0" w:color="auto"/>
              <w:right w:val="single" w:sz="4" w:space="0" w:color="auto"/>
            </w:tcBorders>
            <w:hideMark/>
          </w:tcPr>
          <w:p w:rsidR="007562D7" w:rsidRPr="006B2F22" w:rsidRDefault="007562D7" w:rsidP="007562D7">
            <w:pPr>
              <w:pStyle w:val="TableParagraph"/>
              <w:spacing w:line="360" w:lineRule="auto"/>
              <w:ind w:left="110"/>
              <w:rPr>
                <w:b/>
                <w:sz w:val="28"/>
                <w:szCs w:val="28"/>
                <w:lang w:val="uk-UA"/>
              </w:rPr>
            </w:pPr>
            <w:r w:rsidRPr="006B2F22">
              <w:rPr>
                <w:b/>
                <w:sz w:val="28"/>
                <w:szCs w:val="28"/>
                <w:lang w:val="uk-UA"/>
              </w:rPr>
              <w:t>Політичні структури</w:t>
            </w:r>
          </w:p>
        </w:tc>
        <w:tc>
          <w:tcPr>
            <w:tcW w:w="2695" w:type="dxa"/>
            <w:tcBorders>
              <w:top w:val="single" w:sz="4" w:space="0" w:color="auto"/>
              <w:left w:val="single" w:sz="4" w:space="0" w:color="auto"/>
              <w:bottom w:val="single" w:sz="4" w:space="0" w:color="auto"/>
              <w:right w:val="single" w:sz="4" w:space="0" w:color="auto"/>
            </w:tcBorders>
            <w:hideMark/>
          </w:tcPr>
          <w:p w:rsidR="007562D7" w:rsidRPr="006B2F22" w:rsidRDefault="007562D7" w:rsidP="007562D7">
            <w:pPr>
              <w:pStyle w:val="TableParagraph"/>
              <w:spacing w:line="360" w:lineRule="auto"/>
              <w:ind w:left="110"/>
              <w:rPr>
                <w:sz w:val="28"/>
                <w:szCs w:val="28"/>
                <w:lang w:val="uk-UA"/>
              </w:rPr>
            </w:pPr>
            <w:r w:rsidRPr="006B2F22">
              <w:rPr>
                <w:sz w:val="28"/>
                <w:szCs w:val="28"/>
                <w:lang w:val="uk-UA"/>
              </w:rPr>
              <w:t>1. Лобірують інтереси суспільства  по охороні довколишнього середовища.</w:t>
            </w:r>
          </w:p>
          <w:p w:rsidR="007562D7" w:rsidRPr="006B2F22" w:rsidRDefault="007562D7" w:rsidP="007562D7">
            <w:pPr>
              <w:pStyle w:val="TableParagraph"/>
              <w:spacing w:line="360" w:lineRule="auto"/>
              <w:ind w:left="110"/>
              <w:rPr>
                <w:sz w:val="28"/>
                <w:szCs w:val="28"/>
                <w:lang w:val="uk-UA"/>
              </w:rPr>
            </w:pPr>
            <w:r w:rsidRPr="006B2F22">
              <w:rPr>
                <w:sz w:val="28"/>
                <w:szCs w:val="28"/>
                <w:lang w:val="uk-UA"/>
              </w:rPr>
              <w:t xml:space="preserve"> 2.Ведуть роз’яснювальну роботу серед населення стосовно охорони здоров’я у суспільстві.</w:t>
            </w:r>
          </w:p>
        </w:tc>
        <w:tc>
          <w:tcPr>
            <w:tcW w:w="2268" w:type="dxa"/>
            <w:tcBorders>
              <w:top w:val="single" w:sz="4" w:space="0" w:color="auto"/>
              <w:left w:val="single" w:sz="4" w:space="0" w:color="auto"/>
              <w:bottom w:val="single" w:sz="4" w:space="0" w:color="auto"/>
              <w:right w:val="single" w:sz="4" w:space="0" w:color="auto"/>
            </w:tcBorders>
            <w:hideMark/>
          </w:tcPr>
          <w:p w:rsidR="007562D7" w:rsidRPr="006B2F22" w:rsidRDefault="007562D7" w:rsidP="007562D7">
            <w:pPr>
              <w:pStyle w:val="TableParagraph"/>
              <w:spacing w:line="360" w:lineRule="auto"/>
              <w:ind w:left="110"/>
              <w:rPr>
                <w:sz w:val="28"/>
                <w:szCs w:val="28"/>
                <w:lang w:val="uk-UA"/>
              </w:rPr>
            </w:pPr>
            <w:r w:rsidRPr="006B2F22">
              <w:rPr>
                <w:sz w:val="28"/>
                <w:szCs w:val="28"/>
                <w:lang w:val="uk-UA"/>
              </w:rPr>
              <w:t xml:space="preserve">1.Перевірка проекту нормативним та законодавчим актам </w:t>
            </w:r>
          </w:p>
        </w:tc>
        <w:tc>
          <w:tcPr>
            <w:tcW w:w="1701" w:type="dxa"/>
            <w:tcBorders>
              <w:top w:val="single" w:sz="4" w:space="0" w:color="auto"/>
              <w:left w:val="single" w:sz="4" w:space="0" w:color="auto"/>
              <w:bottom w:val="single" w:sz="4" w:space="0" w:color="auto"/>
              <w:right w:val="single" w:sz="4" w:space="0" w:color="auto"/>
            </w:tcBorders>
            <w:hideMark/>
          </w:tcPr>
          <w:p w:rsidR="007562D7" w:rsidRPr="006B2F22" w:rsidRDefault="007562D7" w:rsidP="007562D7">
            <w:pPr>
              <w:pStyle w:val="TableParagraph"/>
              <w:spacing w:line="360" w:lineRule="auto"/>
              <w:ind w:left="110"/>
              <w:rPr>
                <w:sz w:val="28"/>
                <w:szCs w:val="28"/>
                <w:lang w:val="uk-UA"/>
              </w:rPr>
            </w:pPr>
            <w:r w:rsidRPr="006B2F22">
              <w:rPr>
                <w:sz w:val="28"/>
                <w:szCs w:val="28"/>
                <w:lang w:val="uk-UA" w:eastAsia="ru-RU"/>
              </w:rPr>
              <w:t>+/- Вторинний (немає контрактних взаємин з проектом, на них здійснюють вплив результати проекту)</w:t>
            </w:r>
          </w:p>
        </w:tc>
      </w:tr>
      <w:tr w:rsidR="007562D7" w:rsidRPr="006B2F22" w:rsidTr="000528A2">
        <w:tblPrEx>
          <w:tblLook w:val="01E0" w:firstRow="1" w:lastRow="1" w:firstColumn="1" w:lastColumn="1" w:noHBand="0" w:noVBand="0"/>
        </w:tblPrEx>
        <w:trPr>
          <w:trHeight w:val="556"/>
        </w:trPr>
        <w:tc>
          <w:tcPr>
            <w:tcW w:w="2148" w:type="dxa"/>
            <w:tcBorders>
              <w:top w:val="single" w:sz="4" w:space="0" w:color="auto"/>
              <w:left w:val="single" w:sz="4" w:space="0" w:color="auto"/>
              <w:bottom w:val="single" w:sz="4" w:space="0" w:color="auto"/>
              <w:right w:val="single" w:sz="4" w:space="0" w:color="auto"/>
            </w:tcBorders>
            <w:hideMark/>
          </w:tcPr>
          <w:p w:rsidR="007562D7" w:rsidRPr="006B2F22" w:rsidRDefault="007562D7" w:rsidP="007562D7">
            <w:pPr>
              <w:pStyle w:val="TableParagraph"/>
              <w:spacing w:line="360" w:lineRule="auto"/>
              <w:ind w:left="110"/>
              <w:rPr>
                <w:sz w:val="28"/>
                <w:szCs w:val="28"/>
                <w:lang w:val="uk-UA"/>
              </w:rPr>
            </w:pPr>
            <w:r w:rsidRPr="006B2F22">
              <w:rPr>
                <w:b/>
                <w:sz w:val="28"/>
                <w:szCs w:val="28"/>
                <w:lang w:val="uk-UA"/>
              </w:rPr>
              <w:t>Суб’єкти економічного середовища</w:t>
            </w:r>
            <w:r w:rsidRPr="006B2F22">
              <w:rPr>
                <w:sz w:val="28"/>
                <w:szCs w:val="28"/>
                <w:lang w:val="uk-UA" w:eastAsia="ru-RU"/>
              </w:rPr>
              <w:t xml:space="preserve"> Конкуренти</w:t>
            </w:r>
          </w:p>
        </w:tc>
        <w:tc>
          <w:tcPr>
            <w:tcW w:w="2695" w:type="dxa"/>
            <w:tcBorders>
              <w:top w:val="single" w:sz="4" w:space="0" w:color="auto"/>
              <w:left w:val="single" w:sz="4" w:space="0" w:color="auto"/>
              <w:bottom w:val="single" w:sz="4" w:space="0" w:color="auto"/>
              <w:right w:val="single" w:sz="4" w:space="0" w:color="auto"/>
            </w:tcBorders>
            <w:hideMark/>
          </w:tcPr>
          <w:p w:rsidR="007562D7" w:rsidRPr="006B2F22" w:rsidRDefault="007562D7" w:rsidP="007562D7">
            <w:pPr>
              <w:pStyle w:val="TableParagraph"/>
              <w:spacing w:line="360" w:lineRule="auto"/>
              <w:ind w:left="110"/>
              <w:rPr>
                <w:sz w:val="28"/>
                <w:szCs w:val="28"/>
                <w:lang w:val="uk-UA" w:eastAsia="ru-RU"/>
              </w:rPr>
            </w:pPr>
            <w:r w:rsidRPr="006B2F22">
              <w:rPr>
                <w:sz w:val="28"/>
                <w:szCs w:val="28"/>
                <w:lang w:val="uk-UA" w:eastAsia="ru-RU"/>
              </w:rPr>
              <w:t>1. Витримують норми ведення конкурентної боротьби, встановлені суспільством і областю.</w:t>
            </w:r>
          </w:p>
          <w:p w:rsidR="007562D7" w:rsidRPr="006B2F22" w:rsidRDefault="007562D7" w:rsidP="007562D7">
            <w:pPr>
              <w:pStyle w:val="TableParagraph"/>
              <w:spacing w:line="360" w:lineRule="auto"/>
              <w:ind w:left="110"/>
              <w:rPr>
                <w:sz w:val="28"/>
                <w:szCs w:val="28"/>
                <w:lang w:val="uk-UA"/>
              </w:rPr>
            </w:pPr>
            <w:r w:rsidRPr="006B2F22">
              <w:rPr>
                <w:sz w:val="28"/>
                <w:szCs w:val="28"/>
                <w:lang w:val="uk-UA" w:eastAsia="ru-RU"/>
              </w:rPr>
              <w:t>2. Розвивають мистецтво управління бізнесом згідно справжніх умов.</w:t>
            </w:r>
          </w:p>
        </w:tc>
        <w:tc>
          <w:tcPr>
            <w:tcW w:w="2268" w:type="dxa"/>
            <w:tcBorders>
              <w:top w:val="single" w:sz="4" w:space="0" w:color="auto"/>
              <w:left w:val="single" w:sz="4" w:space="0" w:color="auto"/>
              <w:bottom w:val="single" w:sz="4" w:space="0" w:color="auto"/>
              <w:right w:val="single" w:sz="4" w:space="0" w:color="auto"/>
            </w:tcBorders>
            <w:hideMark/>
          </w:tcPr>
          <w:p w:rsidR="007562D7" w:rsidRPr="006B2F22" w:rsidRDefault="007562D7" w:rsidP="007562D7">
            <w:pPr>
              <w:pStyle w:val="TableParagraph"/>
              <w:spacing w:line="360" w:lineRule="auto"/>
              <w:ind w:left="110"/>
              <w:rPr>
                <w:sz w:val="28"/>
                <w:szCs w:val="28"/>
                <w:lang w:val="uk-UA" w:eastAsia="ru-RU"/>
              </w:rPr>
            </w:pPr>
            <w:r w:rsidRPr="006B2F22">
              <w:rPr>
                <w:sz w:val="28"/>
                <w:szCs w:val="28"/>
                <w:lang w:val="uk-UA" w:eastAsia="ru-RU"/>
              </w:rPr>
              <w:t xml:space="preserve">1. Норми ведення конкурентної боротьби, встановлені суспільством і областю. </w:t>
            </w:r>
          </w:p>
          <w:p w:rsidR="007562D7" w:rsidRPr="006B2F22" w:rsidRDefault="007562D7" w:rsidP="007562D7">
            <w:pPr>
              <w:pStyle w:val="TableParagraph"/>
              <w:spacing w:line="360" w:lineRule="auto"/>
              <w:ind w:left="110"/>
              <w:rPr>
                <w:sz w:val="28"/>
                <w:szCs w:val="28"/>
                <w:lang w:val="uk-UA"/>
              </w:rPr>
            </w:pPr>
            <w:r w:rsidRPr="006B2F22">
              <w:rPr>
                <w:sz w:val="28"/>
                <w:szCs w:val="28"/>
                <w:lang w:val="uk-UA" w:eastAsia="ru-RU"/>
              </w:rPr>
              <w:t>2. Розвиток мистецтва управління бізнесом згідно справжніх умов.</w:t>
            </w:r>
          </w:p>
        </w:tc>
        <w:tc>
          <w:tcPr>
            <w:tcW w:w="1701" w:type="dxa"/>
            <w:tcBorders>
              <w:top w:val="single" w:sz="4" w:space="0" w:color="auto"/>
              <w:left w:val="single" w:sz="4" w:space="0" w:color="auto"/>
              <w:bottom w:val="single" w:sz="4" w:space="0" w:color="auto"/>
              <w:right w:val="single" w:sz="4" w:space="0" w:color="auto"/>
            </w:tcBorders>
            <w:hideMark/>
          </w:tcPr>
          <w:p w:rsidR="007562D7" w:rsidRPr="006B2F22" w:rsidRDefault="007562D7" w:rsidP="007562D7">
            <w:pPr>
              <w:pStyle w:val="TableParagraph"/>
              <w:spacing w:line="360" w:lineRule="auto"/>
              <w:ind w:left="110"/>
              <w:rPr>
                <w:sz w:val="28"/>
                <w:szCs w:val="28"/>
                <w:lang w:val="uk-UA"/>
              </w:rPr>
            </w:pPr>
            <w:r w:rsidRPr="006B2F22">
              <w:rPr>
                <w:sz w:val="28"/>
                <w:szCs w:val="28"/>
                <w:lang w:val="uk-UA" w:eastAsia="ru-RU"/>
              </w:rPr>
              <w:t>+/- Вторинний (немає контрактних взаємин з проектом, на них здійснюють вплив результати проекту)</w:t>
            </w:r>
          </w:p>
        </w:tc>
      </w:tr>
    </w:tbl>
    <w:p w:rsidR="00496ABC" w:rsidRPr="006B2F22" w:rsidRDefault="00496ABC" w:rsidP="00496ABC">
      <w:pPr>
        <w:spacing w:line="360" w:lineRule="auto"/>
        <w:ind w:firstLine="0"/>
        <w:jc w:val="right"/>
        <w:rPr>
          <w:sz w:val="28"/>
          <w:szCs w:val="28"/>
        </w:rPr>
      </w:pPr>
      <w:r w:rsidRPr="006B2F22">
        <w:rPr>
          <w:sz w:val="28"/>
          <w:szCs w:val="28"/>
        </w:rPr>
        <w:lastRenderedPageBreak/>
        <w:t>Продовження табл.5.4</w:t>
      </w:r>
    </w:p>
    <w:tbl>
      <w:tblPr>
        <w:tblStyle w:val="TableNormal"/>
        <w:tblW w:w="8812" w:type="dxa"/>
        <w:tblInd w:w="1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45"/>
        <w:gridCol w:w="2698"/>
        <w:gridCol w:w="2268"/>
        <w:gridCol w:w="1701"/>
      </w:tblGrid>
      <w:tr w:rsidR="00496ABC" w:rsidRPr="006B2F22" w:rsidTr="000528A2">
        <w:trPr>
          <w:trHeight w:val="388"/>
        </w:trPr>
        <w:tc>
          <w:tcPr>
            <w:tcW w:w="2145" w:type="dxa"/>
            <w:hideMark/>
          </w:tcPr>
          <w:p w:rsidR="00496ABC" w:rsidRPr="006B2F22" w:rsidRDefault="00496ABC">
            <w:pPr>
              <w:pStyle w:val="TableParagraph"/>
              <w:spacing w:line="360" w:lineRule="auto"/>
              <w:ind w:left="160"/>
              <w:jc w:val="center"/>
              <w:rPr>
                <w:sz w:val="28"/>
                <w:szCs w:val="28"/>
                <w:lang w:val="uk-UA"/>
              </w:rPr>
            </w:pPr>
            <w:r w:rsidRPr="006B2F22">
              <w:rPr>
                <w:sz w:val="28"/>
                <w:szCs w:val="28"/>
                <w:lang w:val="uk-UA"/>
              </w:rPr>
              <w:t>1</w:t>
            </w:r>
          </w:p>
        </w:tc>
        <w:tc>
          <w:tcPr>
            <w:tcW w:w="2698" w:type="dxa"/>
            <w:hideMark/>
          </w:tcPr>
          <w:p w:rsidR="00496ABC" w:rsidRPr="006B2F22" w:rsidRDefault="00496ABC">
            <w:pPr>
              <w:pStyle w:val="TableParagraph"/>
              <w:spacing w:line="360" w:lineRule="auto"/>
              <w:ind w:left="160" w:right="369"/>
              <w:jc w:val="center"/>
              <w:rPr>
                <w:sz w:val="28"/>
                <w:szCs w:val="28"/>
                <w:lang w:val="uk-UA"/>
              </w:rPr>
            </w:pPr>
            <w:r w:rsidRPr="006B2F22">
              <w:rPr>
                <w:sz w:val="28"/>
                <w:szCs w:val="28"/>
                <w:lang w:val="uk-UA"/>
              </w:rPr>
              <w:t>2</w:t>
            </w:r>
          </w:p>
        </w:tc>
        <w:tc>
          <w:tcPr>
            <w:tcW w:w="2268" w:type="dxa"/>
            <w:hideMark/>
          </w:tcPr>
          <w:p w:rsidR="00496ABC" w:rsidRPr="006B2F22" w:rsidRDefault="00496ABC">
            <w:pPr>
              <w:pStyle w:val="TableParagraph"/>
              <w:spacing w:line="360" w:lineRule="auto"/>
              <w:ind w:left="160" w:right="105"/>
              <w:jc w:val="center"/>
              <w:rPr>
                <w:sz w:val="28"/>
                <w:szCs w:val="28"/>
                <w:lang w:val="uk-UA"/>
              </w:rPr>
            </w:pPr>
            <w:r w:rsidRPr="006B2F22">
              <w:rPr>
                <w:sz w:val="28"/>
                <w:szCs w:val="28"/>
                <w:lang w:val="uk-UA"/>
              </w:rPr>
              <w:t>3</w:t>
            </w:r>
          </w:p>
        </w:tc>
        <w:tc>
          <w:tcPr>
            <w:tcW w:w="1701" w:type="dxa"/>
            <w:hideMark/>
          </w:tcPr>
          <w:p w:rsidR="00496ABC" w:rsidRPr="006B2F22" w:rsidRDefault="00496ABC">
            <w:pPr>
              <w:pStyle w:val="TableParagraph"/>
              <w:spacing w:line="360" w:lineRule="auto"/>
              <w:ind w:left="160" w:right="160"/>
              <w:jc w:val="center"/>
              <w:rPr>
                <w:sz w:val="28"/>
                <w:szCs w:val="28"/>
                <w:lang w:val="uk-UA"/>
              </w:rPr>
            </w:pPr>
            <w:r w:rsidRPr="006B2F22">
              <w:rPr>
                <w:sz w:val="28"/>
                <w:szCs w:val="28"/>
                <w:lang w:val="uk-UA"/>
              </w:rPr>
              <w:t>4</w:t>
            </w:r>
          </w:p>
        </w:tc>
      </w:tr>
      <w:tr w:rsidR="00496ABC" w:rsidRPr="006B2F22" w:rsidTr="000528A2">
        <w:trPr>
          <w:trHeight w:val="273"/>
        </w:trPr>
        <w:tc>
          <w:tcPr>
            <w:tcW w:w="2145" w:type="dxa"/>
            <w:hideMark/>
          </w:tcPr>
          <w:p w:rsidR="00496ABC" w:rsidRPr="006B2F22" w:rsidRDefault="00496ABC">
            <w:pPr>
              <w:pStyle w:val="TableParagraph"/>
              <w:spacing w:line="360" w:lineRule="auto"/>
              <w:ind w:left="110"/>
              <w:rPr>
                <w:sz w:val="28"/>
                <w:szCs w:val="28"/>
                <w:lang w:val="uk-UA"/>
              </w:rPr>
            </w:pPr>
            <w:r w:rsidRPr="006B2F22">
              <w:rPr>
                <w:b/>
                <w:sz w:val="28"/>
                <w:szCs w:val="28"/>
                <w:lang w:val="uk-UA"/>
              </w:rPr>
              <w:t>Суб’єкти НТП</w:t>
            </w:r>
            <w:r w:rsidRPr="006B2F22">
              <w:rPr>
                <w:sz w:val="28"/>
                <w:szCs w:val="28"/>
                <w:lang w:val="uk-UA" w:eastAsia="ru-RU"/>
              </w:rPr>
              <w:t xml:space="preserve"> Постачальники обладнання, ПО, підрядні організації</w:t>
            </w:r>
          </w:p>
        </w:tc>
        <w:tc>
          <w:tcPr>
            <w:tcW w:w="2698" w:type="dxa"/>
            <w:hideMark/>
          </w:tcPr>
          <w:p w:rsidR="00496ABC" w:rsidRPr="006B2F22" w:rsidRDefault="00496ABC">
            <w:pPr>
              <w:pStyle w:val="TableParagraph"/>
              <w:spacing w:line="360" w:lineRule="auto"/>
              <w:ind w:left="110"/>
              <w:rPr>
                <w:sz w:val="28"/>
                <w:szCs w:val="28"/>
                <w:lang w:val="uk-UA" w:eastAsia="ru-RU"/>
              </w:rPr>
            </w:pPr>
            <w:r w:rsidRPr="006B2F22">
              <w:rPr>
                <w:sz w:val="28"/>
                <w:szCs w:val="28"/>
                <w:lang w:val="uk-UA" w:eastAsia="ru-RU"/>
              </w:rPr>
              <w:t>1. Своєчасно виконують фінансові зобов’язання</w:t>
            </w:r>
          </w:p>
          <w:p w:rsidR="00496ABC" w:rsidRPr="006B2F22" w:rsidRDefault="00496ABC">
            <w:pPr>
              <w:pStyle w:val="TableParagraph"/>
              <w:spacing w:line="360" w:lineRule="auto"/>
              <w:ind w:left="110"/>
              <w:rPr>
                <w:sz w:val="28"/>
                <w:szCs w:val="28"/>
                <w:lang w:val="uk-UA"/>
              </w:rPr>
            </w:pPr>
            <w:r w:rsidRPr="006B2F22">
              <w:rPr>
                <w:sz w:val="28"/>
                <w:szCs w:val="28"/>
                <w:lang w:val="uk-UA" w:eastAsia="ru-RU"/>
              </w:rPr>
              <w:t xml:space="preserve"> 2. Проводять переговори.</w:t>
            </w:r>
          </w:p>
        </w:tc>
        <w:tc>
          <w:tcPr>
            <w:tcW w:w="2268" w:type="dxa"/>
            <w:hideMark/>
          </w:tcPr>
          <w:p w:rsidR="00496ABC" w:rsidRPr="006B2F22" w:rsidRDefault="00496ABC">
            <w:pPr>
              <w:pStyle w:val="TableParagraph"/>
              <w:spacing w:line="360" w:lineRule="auto"/>
              <w:ind w:left="110"/>
              <w:rPr>
                <w:sz w:val="28"/>
                <w:szCs w:val="28"/>
                <w:lang w:val="uk-UA" w:eastAsia="ru-RU"/>
              </w:rPr>
            </w:pPr>
            <w:r w:rsidRPr="006B2F22">
              <w:rPr>
                <w:sz w:val="28"/>
                <w:szCs w:val="28"/>
                <w:lang w:val="uk-UA" w:eastAsia="ru-RU"/>
              </w:rPr>
              <w:t xml:space="preserve">1. Збільшують поставки. </w:t>
            </w:r>
          </w:p>
          <w:p w:rsidR="00496ABC" w:rsidRPr="006B2F22" w:rsidRDefault="00496ABC">
            <w:pPr>
              <w:pStyle w:val="TableParagraph"/>
              <w:spacing w:line="360" w:lineRule="auto"/>
              <w:ind w:left="110"/>
              <w:rPr>
                <w:sz w:val="28"/>
                <w:szCs w:val="28"/>
                <w:lang w:val="uk-UA" w:eastAsia="ru-RU"/>
              </w:rPr>
            </w:pPr>
            <w:r w:rsidRPr="006B2F22">
              <w:rPr>
                <w:sz w:val="28"/>
                <w:szCs w:val="28"/>
                <w:lang w:val="uk-UA" w:eastAsia="ru-RU"/>
              </w:rPr>
              <w:t>2.Своєчасно роблять оплати</w:t>
            </w:r>
          </w:p>
          <w:p w:rsidR="00496ABC" w:rsidRPr="006B2F22" w:rsidRDefault="00496ABC">
            <w:pPr>
              <w:pStyle w:val="TableParagraph"/>
              <w:spacing w:line="360" w:lineRule="auto"/>
              <w:ind w:left="110"/>
              <w:rPr>
                <w:sz w:val="28"/>
                <w:szCs w:val="28"/>
                <w:lang w:val="uk-UA"/>
              </w:rPr>
            </w:pPr>
            <w:r w:rsidRPr="006B2F22">
              <w:rPr>
                <w:sz w:val="28"/>
                <w:szCs w:val="28"/>
                <w:lang w:val="uk-UA" w:eastAsia="ru-RU"/>
              </w:rPr>
              <w:t>. 3. Професійні відносини під час складання угод.</w:t>
            </w:r>
          </w:p>
        </w:tc>
        <w:tc>
          <w:tcPr>
            <w:tcW w:w="1701" w:type="dxa"/>
            <w:hideMark/>
          </w:tcPr>
          <w:p w:rsidR="00496ABC" w:rsidRPr="006B2F22" w:rsidRDefault="00496ABC">
            <w:pPr>
              <w:pStyle w:val="TableParagraph"/>
              <w:spacing w:line="360" w:lineRule="auto"/>
              <w:ind w:left="110"/>
              <w:rPr>
                <w:sz w:val="28"/>
                <w:szCs w:val="28"/>
                <w:lang w:val="uk-UA"/>
              </w:rPr>
            </w:pPr>
            <w:r w:rsidRPr="006B2F22">
              <w:rPr>
                <w:sz w:val="28"/>
                <w:szCs w:val="28"/>
                <w:lang w:val="uk-UA" w:eastAsia="ru-RU"/>
              </w:rPr>
              <w:t>+ Первинний (є контрактні взаємини)</w:t>
            </w:r>
          </w:p>
        </w:tc>
      </w:tr>
    </w:tbl>
    <w:p w:rsidR="007562D7" w:rsidRPr="006B2F22" w:rsidRDefault="007562D7" w:rsidP="007562D7">
      <w:pPr>
        <w:spacing w:line="360" w:lineRule="auto"/>
        <w:ind w:left="110" w:firstLine="0"/>
        <w:rPr>
          <w:b/>
          <w:sz w:val="28"/>
          <w:szCs w:val="28"/>
        </w:rPr>
      </w:pPr>
    </w:p>
    <w:p w:rsidR="00A7733F" w:rsidRPr="006B2F22" w:rsidRDefault="00A7733F" w:rsidP="00BF5699">
      <w:pPr>
        <w:spacing w:line="360" w:lineRule="auto"/>
        <w:ind w:firstLine="0"/>
        <w:rPr>
          <w:sz w:val="28"/>
          <w:szCs w:val="28"/>
        </w:rPr>
      </w:pPr>
      <w:r w:rsidRPr="006B2F22">
        <w:rPr>
          <w:sz w:val="28"/>
          <w:szCs w:val="28"/>
        </w:rPr>
        <w:t xml:space="preserve">Таблиця </w:t>
      </w:r>
      <w:r w:rsidR="00496ABC" w:rsidRPr="006B2F22">
        <w:rPr>
          <w:sz w:val="28"/>
          <w:szCs w:val="28"/>
        </w:rPr>
        <w:t>5.</w:t>
      </w:r>
      <w:r w:rsidRPr="006B2F22">
        <w:rPr>
          <w:sz w:val="28"/>
          <w:szCs w:val="28"/>
        </w:rPr>
        <w:t>5– Переваги і недоліки внутрішнього середовища</w:t>
      </w:r>
    </w:p>
    <w:tbl>
      <w:tblPr>
        <w:tblW w:w="8789" w:type="dxa"/>
        <w:tblInd w:w="250" w:type="dxa"/>
        <w:tblLook w:val="04A0" w:firstRow="1" w:lastRow="0" w:firstColumn="1" w:lastColumn="0" w:noHBand="0" w:noVBand="1"/>
      </w:tblPr>
      <w:tblGrid>
        <w:gridCol w:w="2693"/>
        <w:gridCol w:w="2977"/>
        <w:gridCol w:w="3119"/>
      </w:tblGrid>
      <w:tr w:rsidR="00A7733F" w:rsidRPr="006B2F22" w:rsidTr="000528A2">
        <w:trPr>
          <w:trHeight w:val="315"/>
        </w:trPr>
        <w:tc>
          <w:tcPr>
            <w:tcW w:w="269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7733F" w:rsidRPr="006B2F22" w:rsidRDefault="00A7733F" w:rsidP="00BF5699">
            <w:pPr>
              <w:spacing w:line="360" w:lineRule="auto"/>
              <w:ind w:firstLine="0"/>
              <w:jc w:val="center"/>
              <w:rPr>
                <w:color w:val="000000"/>
                <w:sz w:val="28"/>
                <w:szCs w:val="28"/>
                <w:lang w:eastAsia="uk-UA"/>
              </w:rPr>
            </w:pPr>
            <w:r w:rsidRPr="006B2F22">
              <w:rPr>
                <w:color w:val="000000"/>
                <w:sz w:val="28"/>
                <w:szCs w:val="28"/>
                <w:lang w:eastAsia="uk-UA"/>
              </w:rPr>
              <w:t>Фактор</w:t>
            </w:r>
          </w:p>
        </w:tc>
        <w:tc>
          <w:tcPr>
            <w:tcW w:w="2977" w:type="dxa"/>
            <w:tcBorders>
              <w:top w:val="single" w:sz="4" w:space="0" w:color="auto"/>
              <w:left w:val="nil"/>
              <w:bottom w:val="single" w:sz="4" w:space="0" w:color="auto"/>
              <w:right w:val="single" w:sz="4" w:space="0" w:color="auto"/>
            </w:tcBorders>
            <w:shd w:val="clear" w:color="auto" w:fill="auto"/>
            <w:vAlign w:val="center"/>
            <w:hideMark/>
          </w:tcPr>
          <w:p w:rsidR="00A7733F" w:rsidRPr="006B2F22" w:rsidRDefault="00A7733F" w:rsidP="00BF5699">
            <w:pPr>
              <w:spacing w:line="360" w:lineRule="auto"/>
              <w:ind w:firstLine="0"/>
              <w:jc w:val="center"/>
              <w:rPr>
                <w:color w:val="000000"/>
                <w:sz w:val="28"/>
                <w:szCs w:val="28"/>
                <w:lang w:eastAsia="uk-UA"/>
              </w:rPr>
            </w:pPr>
            <w:r w:rsidRPr="006B2F22">
              <w:rPr>
                <w:color w:val="000000"/>
                <w:sz w:val="28"/>
                <w:szCs w:val="28"/>
                <w:lang w:eastAsia="uk-UA"/>
              </w:rPr>
              <w:t>Переваги</w:t>
            </w:r>
          </w:p>
        </w:tc>
        <w:tc>
          <w:tcPr>
            <w:tcW w:w="3119" w:type="dxa"/>
            <w:tcBorders>
              <w:top w:val="single" w:sz="4" w:space="0" w:color="auto"/>
              <w:left w:val="nil"/>
              <w:bottom w:val="single" w:sz="4" w:space="0" w:color="auto"/>
              <w:right w:val="single" w:sz="4" w:space="0" w:color="auto"/>
            </w:tcBorders>
            <w:shd w:val="clear" w:color="auto" w:fill="auto"/>
            <w:vAlign w:val="center"/>
            <w:hideMark/>
          </w:tcPr>
          <w:p w:rsidR="00A7733F" w:rsidRPr="006B2F22" w:rsidRDefault="00A7733F" w:rsidP="00BF5699">
            <w:pPr>
              <w:spacing w:line="360" w:lineRule="auto"/>
              <w:ind w:firstLine="0"/>
              <w:jc w:val="center"/>
              <w:rPr>
                <w:color w:val="000000"/>
                <w:sz w:val="28"/>
                <w:szCs w:val="28"/>
                <w:lang w:eastAsia="uk-UA"/>
              </w:rPr>
            </w:pPr>
            <w:r w:rsidRPr="006B2F22">
              <w:rPr>
                <w:color w:val="000000"/>
                <w:sz w:val="28"/>
                <w:szCs w:val="28"/>
                <w:lang w:eastAsia="uk-UA"/>
              </w:rPr>
              <w:t>Недоліки</w:t>
            </w:r>
          </w:p>
        </w:tc>
      </w:tr>
      <w:tr w:rsidR="00496ABC" w:rsidRPr="006B2F22" w:rsidTr="000528A2">
        <w:trPr>
          <w:trHeight w:val="315"/>
        </w:trPr>
        <w:tc>
          <w:tcPr>
            <w:tcW w:w="269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96ABC" w:rsidRPr="006B2F22" w:rsidRDefault="00496ABC" w:rsidP="00BF5699">
            <w:pPr>
              <w:spacing w:line="360" w:lineRule="auto"/>
              <w:ind w:firstLine="0"/>
              <w:jc w:val="center"/>
              <w:rPr>
                <w:color w:val="000000"/>
                <w:sz w:val="28"/>
                <w:szCs w:val="28"/>
                <w:lang w:eastAsia="uk-UA"/>
              </w:rPr>
            </w:pPr>
            <w:r w:rsidRPr="006B2F22">
              <w:rPr>
                <w:color w:val="000000"/>
                <w:sz w:val="28"/>
                <w:szCs w:val="28"/>
                <w:lang w:eastAsia="uk-UA"/>
              </w:rPr>
              <w:t>1</w:t>
            </w:r>
          </w:p>
        </w:tc>
        <w:tc>
          <w:tcPr>
            <w:tcW w:w="2977" w:type="dxa"/>
            <w:tcBorders>
              <w:top w:val="single" w:sz="4" w:space="0" w:color="auto"/>
              <w:left w:val="nil"/>
              <w:bottom w:val="single" w:sz="4" w:space="0" w:color="auto"/>
              <w:right w:val="single" w:sz="4" w:space="0" w:color="auto"/>
            </w:tcBorders>
            <w:shd w:val="clear" w:color="auto" w:fill="auto"/>
            <w:vAlign w:val="center"/>
            <w:hideMark/>
          </w:tcPr>
          <w:p w:rsidR="00496ABC" w:rsidRPr="006B2F22" w:rsidRDefault="00496ABC" w:rsidP="00BF5699">
            <w:pPr>
              <w:spacing w:line="360" w:lineRule="auto"/>
              <w:ind w:firstLine="0"/>
              <w:jc w:val="center"/>
              <w:rPr>
                <w:color w:val="000000"/>
                <w:sz w:val="28"/>
                <w:szCs w:val="28"/>
                <w:lang w:eastAsia="uk-UA"/>
              </w:rPr>
            </w:pPr>
            <w:r w:rsidRPr="006B2F22">
              <w:rPr>
                <w:color w:val="000000"/>
                <w:sz w:val="28"/>
                <w:szCs w:val="28"/>
                <w:lang w:eastAsia="uk-UA"/>
              </w:rPr>
              <w:t>2</w:t>
            </w:r>
          </w:p>
        </w:tc>
        <w:tc>
          <w:tcPr>
            <w:tcW w:w="3119" w:type="dxa"/>
            <w:tcBorders>
              <w:top w:val="single" w:sz="4" w:space="0" w:color="auto"/>
              <w:left w:val="nil"/>
              <w:bottom w:val="single" w:sz="4" w:space="0" w:color="auto"/>
              <w:right w:val="single" w:sz="4" w:space="0" w:color="auto"/>
            </w:tcBorders>
            <w:shd w:val="clear" w:color="auto" w:fill="auto"/>
            <w:vAlign w:val="center"/>
            <w:hideMark/>
          </w:tcPr>
          <w:p w:rsidR="00496ABC" w:rsidRPr="006B2F22" w:rsidRDefault="00496ABC" w:rsidP="00BF5699">
            <w:pPr>
              <w:spacing w:line="360" w:lineRule="auto"/>
              <w:ind w:firstLine="0"/>
              <w:jc w:val="center"/>
              <w:rPr>
                <w:color w:val="000000"/>
                <w:sz w:val="28"/>
                <w:szCs w:val="28"/>
                <w:lang w:eastAsia="uk-UA"/>
              </w:rPr>
            </w:pPr>
            <w:r w:rsidRPr="006B2F22">
              <w:rPr>
                <w:color w:val="000000"/>
                <w:sz w:val="28"/>
                <w:szCs w:val="28"/>
                <w:lang w:eastAsia="uk-UA"/>
              </w:rPr>
              <w:t>3</w:t>
            </w:r>
          </w:p>
        </w:tc>
      </w:tr>
      <w:tr w:rsidR="00A7733F" w:rsidRPr="006B2F22" w:rsidTr="000528A2">
        <w:trPr>
          <w:trHeight w:val="1890"/>
        </w:trPr>
        <w:tc>
          <w:tcPr>
            <w:tcW w:w="2693" w:type="dxa"/>
            <w:tcBorders>
              <w:top w:val="nil"/>
              <w:left w:val="single" w:sz="4" w:space="0" w:color="auto"/>
              <w:bottom w:val="single" w:sz="4" w:space="0" w:color="auto"/>
              <w:right w:val="single" w:sz="4" w:space="0" w:color="auto"/>
            </w:tcBorders>
            <w:shd w:val="clear" w:color="auto" w:fill="auto"/>
            <w:vAlign w:val="center"/>
            <w:hideMark/>
          </w:tcPr>
          <w:p w:rsidR="00A7733F" w:rsidRPr="006B2F22" w:rsidRDefault="00A7733F" w:rsidP="000528A2">
            <w:pPr>
              <w:spacing w:line="440" w:lineRule="exact"/>
              <w:ind w:firstLine="0"/>
              <w:rPr>
                <w:color w:val="000000"/>
                <w:sz w:val="28"/>
                <w:szCs w:val="28"/>
                <w:lang w:eastAsia="uk-UA"/>
              </w:rPr>
            </w:pPr>
            <w:r w:rsidRPr="006B2F22">
              <w:rPr>
                <w:color w:val="000000"/>
                <w:sz w:val="28"/>
                <w:szCs w:val="28"/>
                <w:lang w:eastAsia="uk-UA"/>
              </w:rPr>
              <w:t>Необхідність придбання нового обладнання</w:t>
            </w:r>
          </w:p>
        </w:tc>
        <w:tc>
          <w:tcPr>
            <w:tcW w:w="2977" w:type="dxa"/>
            <w:tcBorders>
              <w:top w:val="nil"/>
              <w:left w:val="nil"/>
              <w:bottom w:val="single" w:sz="4" w:space="0" w:color="auto"/>
              <w:right w:val="single" w:sz="4" w:space="0" w:color="auto"/>
            </w:tcBorders>
            <w:shd w:val="clear" w:color="auto" w:fill="auto"/>
            <w:vAlign w:val="center"/>
            <w:hideMark/>
          </w:tcPr>
          <w:p w:rsidR="00A7733F" w:rsidRPr="006B2F22" w:rsidRDefault="00A7733F" w:rsidP="000528A2">
            <w:pPr>
              <w:spacing w:line="440" w:lineRule="exact"/>
              <w:ind w:firstLine="0"/>
              <w:rPr>
                <w:color w:val="000000"/>
                <w:sz w:val="28"/>
                <w:szCs w:val="28"/>
                <w:lang w:eastAsia="uk-UA"/>
              </w:rPr>
            </w:pPr>
            <w:r w:rsidRPr="006B2F22">
              <w:rPr>
                <w:color w:val="000000"/>
                <w:sz w:val="28"/>
                <w:szCs w:val="28"/>
                <w:lang w:eastAsia="uk-UA"/>
              </w:rPr>
              <w:t>Дане обладнання може використовувати для створення як системи так і розхідних матеріалів у майбутньому</w:t>
            </w:r>
          </w:p>
        </w:tc>
        <w:tc>
          <w:tcPr>
            <w:tcW w:w="3119" w:type="dxa"/>
            <w:tcBorders>
              <w:top w:val="nil"/>
              <w:left w:val="nil"/>
              <w:bottom w:val="single" w:sz="4" w:space="0" w:color="auto"/>
              <w:right w:val="single" w:sz="4" w:space="0" w:color="auto"/>
            </w:tcBorders>
            <w:shd w:val="clear" w:color="auto" w:fill="auto"/>
            <w:vAlign w:val="center"/>
            <w:hideMark/>
          </w:tcPr>
          <w:p w:rsidR="00A7733F" w:rsidRPr="006B2F22" w:rsidRDefault="00A7733F" w:rsidP="000528A2">
            <w:pPr>
              <w:spacing w:line="440" w:lineRule="exact"/>
              <w:ind w:firstLine="0"/>
              <w:rPr>
                <w:color w:val="000000"/>
                <w:sz w:val="28"/>
                <w:szCs w:val="28"/>
                <w:lang w:eastAsia="uk-UA"/>
              </w:rPr>
            </w:pPr>
            <w:r w:rsidRPr="006B2F22">
              <w:rPr>
                <w:color w:val="000000"/>
                <w:sz w:val="28"/>
                <w:szCs w:val="28"/>
                <w:lang w:eastAsia="uk-UA"/>
              </w:rPr>
              <w:t xml:space="preserve">Нове обладнання буде займати дуже багато місця. Для цього потрібен буде новий цех. </w:t>
            </w:r>
          </w:p>
        </w:tc>
      </w:tr>
      <w:tr w:rsidR="00A7733F" w:rsidRPr="006B2F22" w:rsidTr="000528A2">
        <w:trPr>
          <w:trHeight w:val="2241"/>
        </w:trPr>
        <w:tc>
          <w:tcPr>
            <w:tcW w:w="269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7733F" w:rsidRPr="006B2F22" w:rsidRDefault="00A7733F" w:rsidP="000528A2">
            <w:pPr>
              <w:spacing w:line="440" w:lineRule="exact"/>
              <w:ind w:firstLine="0"/>
              <w:rPr>
                <w:color w:val="000000"/>
                <w:sz w:val="28"/>
                <w:szCs w:val="28"/>
                <w:lang w:eastAsia="uk-UA"/>
              </w:rPr>
            </w:pPr>
            <w:r w:rsidRPr="006B2F22">
              <w:rPr>
                <w:color w:val="000000"/>
                <w:sz w:val="28"/>
                <w:szCs w:val="28"/>
                <w:lang w:eastAsia="uk-UA"/>
              </w:rPr>
              <w:t>Високий рівень автоматизації. Виробництво складається з декількох етапів, кожен з яких автоматизовано</w:t>
            </w:r>
          </w:p>
        </w:tc>
        <w:tc>
          <w:tcPr>
            <w:tcW w:w="2977" w:type="dxa"/>
            <w:tcBorders>
              <w:top w:val="single" w:sz="4" w:space="0" w:color="auto"/>
              <w:left w:val="nil"/>
              <w:bottom w:val="single" w:sz="4" w:space="0" w:color="auto"/>
              <w:right w:val="single" w:sz="4" w:space="0" w:color="auto"/>
            </w:tcBorders>
            <w:shd w:val="clear" w:color="auto" w:fill="auto"/>
            <w:vAlign w:val="center"/>
            <w:hideMark/>
          </w:tcPr>
          <w:p w:rsidR="004724E4" w:rsidRPr="006B2F22" w:rsidRDefault="00A7733F" w:rsidP="000528A2">
            <w:pPr>
              <w:spacing w:line="440" w:lineRule="exact"/>
              <w:ind w:firstLine="0"/>
              <w:rPr>
                <w:color w:val="000000"/>
                <w:sz w:val="28"/>
                <w:szCs w:val="28"/>
                <w:lang w:eastAsia="uk-UA"/>
              </w:rPr>
            </w:pPr>
            <w:r w:rsidRPr="006B2F22">
              <w:rPr>
                <w:color w:val="000000"/>
                <w:sz w:val="28"/>
                <w:szCs w:val="28"/>
                <w:lang w:eastAsia="uk-UA"/>
              </w:rPr>
              <w:t>Точне та швидке моделювання приладів, їх налаштування і програмування. Як наслідок – висока продуктивність виготовлення, що дозволяє уникнути простою обладнання.</w:t>
            </w:r>
          </w:p>
        </w:tc>
        <w:tc>
          <w:tcPr>
            <w:tcW w:w="3119" w:type="dxa"/>
            <w:tcBorders>
              <w:top w:val="single" w:sz="4" w:space="0" w:color="auto"/>
              <w:left w:val="nil"/>
              <w:bottom w:val="single" w:sz="4" w:space="0" w:color="auto"/>
              <w:right w:val="single" w:sz="4" w:space="0" w:color="auto"/>
            </w:tcBorders>
            <w:shd w:val="clear" w:color="auto" w:fill="auto"/>
            <w:vAlign w:val="center"/>
            <w:hideMark/>
          </w:tcPr>
          <w:p w:rsidR="00A7733F" w:rsidRPr="006B2F22" w:rsidRDefault="00A7733F" w:rsidP="000528A2">
            <w:pPr>
              <w:spacing w:line="440" w:lineRule="exact"/>
              <w:ind w:firstLine="0"/>
              <w:rPr>
                <w:color w:val="000000"/>
                <w:sz w:val="28"/>
                <w:szCs w:val="28"/>
                <w:lang w:eastAsia="uk-UA"/>
              </w:rPr>
            </w:pPr>
            <w:r w:rsidRPr="006B2F22">
              <w:rPr>
                <w:color w:val="000000"/>
                <w:sz w:val="28"/>
                <w:szCs w:val="28"/>
                <w:lang w:eastAsia="uk-UA"/>
              </w:rPr>
              <w:t>Високі капіталовкладення на початковому етапі. Необхідно тримати в штаті спеціаліста з автоматизації.</w:t>
            </w:r>
          </w:p>
        </w:tc>
      </w:tr>
    </w:tbl>
    <w:p w:rsidR="00496ABC" w:rsidRPr="006B2F22" w:rsidRDefault="00496ABC" w:rsidP="00496ABC">
      <w:pPr>
        <w:spacing w:line="360" w:lineRule="auto"/>
        <w:ind w:firstLine="0"/>
        <w:jc w:val="right"/>
        <w:rPr>
          <w:sz w:val="28"/>
          <w:szCs w:val="28"/>
        </w:rPr>
      </w:pPr>
      <w:r w:rsidRPr="006B2F22">
        <w:rPr>
          <w:sz w:val="28"/>
          <w:szCs w:val="28"/>
        </w:rPr>
        <w:lastRenderedPageBreak/>
        <w:t>Продовження табл.5.5</w:t>
      </w:r>
    </w:p>
    <w:tbl>
      <w:tblPr>
        <w:tblW w:w="8789" w:type="dxa"/>
        <w:tblInd w:w="250" w:type="dxa"/>
        <w:tblLook w:val="04A0" w:firstRow="1" w:lastRow="0" w:firstColumn="1" w:lastColumn="0" w:noHBand="0" w:noVBand="1"/>
      </w:tblPr>
      <w:tblGrid>
        <w:gridCol w:w="2552"/>
        <w:gridCol w:w="3118"/>
        <w:gridCol w:w="3119"/>
      </w:tblGrid>
      <w:tr w:rsidR="00496ABC" w:rsidRPr="006B2F22" w:rsidTr="000528A2">
        <w:trPr>
          <w:trHeight w:val="424"/>
        </w:trPr>
        <w:tc>
          <w:tcPr>
            <w:tcW w:w="25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96ABC" w:rsidRPr="006B2F22" w:rsidRDefault="00496ABC" w:rsidP="009F47C9">
            <w:pPr>
              <w:spacing w:line="460" w:lineRule="exact"/>
              <w:ind w:firstLine="0"/>
              <w:jc w:val="center"/>
              <w:rPr>
                <w:color w:val="000000"/>
                <w:sz w:val="28"/>
                <w:szCs w:val="28"/>
                <w:lang w:eastAsia="uk-UA"/>
              </w:rPr>
            </w:pPr>
            <w:r w:rsidRPr="006B2F22">
              <w:rPr>
                <w:color w:val="000000"/>
                <w:sz w:val="28"/>
                <w:szCs w:val="28"/>
                <w:lang w:eastAsia="uk-UA"/>
              </w:rPr>
              <w:t>1</w:t>
            </w:r>
          </w:p>
        </w:tc>
        <w:tc>
          <w:tcPr>
            <w:tcW w:w="3118" w:type="dxa"/>
            <w:tcBorders>
              <w:top w:val="single" w:sz="4" w:space="0" w:color="auto"/>
              <w:left w:val="nil"/>
              <w:bottom w:val="single" w:sz="4" w:space="0" w:color="auto"/>
              <w:right w:val="single" w:sz="4" w:space="0" w:color="auto"/>
            </w:tcBorders>
            <w:shd w:val="clear" w:color="auto" w:fill="auto"/>
            <w:vAlign w:val="center"/>
            <w:hideMark/>
          </w:tcPr>
          <w:p w:rsidR="00496ABC" w:rsidRPr="006B2F22" w:rsidRDefault="00496ABC" w:rsidP="009F47C9">
            <w:pPr>
              <w:spacing w:line="460" w:lineRule="exact"/>
              <w:ind w:firstLine="0"/>
              <w:jc w:val="center"/>
              <w:rPr>
                <w:color w:val="000000"/>
                <w:sz w:val="28"/>
                <w:szCs w:val="28"/>
                <w:lang w:eastAsia="uk-UA"/>
              </w:rPr>
            </w:pPr>
            <w:r w:rsidRPr="006B2F22">
              <w:rPr>
                <w:color w:val="000000"/>
                <w:sz w:val="28"/>
                <w:szCs w:val="28"/>
                <w:lang w:eastAsia="uk-UA"/>
              </w:rPr>
              <w:t>2</w:t>
            </w:r>
          </w:p>
        </w:tc>
        <w:tc>
          <w:tcPr>
            <w:tcW w:w="3119" w:type="dxa"/>
            <w:tcBorders>
              <w:top w:val="single" w:sz="4" w:space="0" w:color="auto"/>
              <w:left w:val="nil"/>
              <w:bottom w:val="single" w:sz="4" w:space="0" w:color="auto"/>
              <w:right w:val="single" w:sz="4" w:space="0" w:color="auto"/>
            </w:tcBorders>
            <w:shd w:val="clear" w:color="auto" w:fill="auto"/>
            <w:vAlign w:val="center"/>
            <w:hideMark/>
          </w:tcPr>
          <w:p w:rsidR="00496ABC" w:rsidRPr="006B2F22" w:rsidRDefault="00496ABC" w:rsidP="009F47C9">
            <w:pPr>
              <w:spacing w:line="460" w:lineRule="exact"/>
              <w:ind w:firstLine="0"/>
              <w:jc w:val="center"/>
              <w:rPr>
                <w:color w:val="000000"/>
                <w:sz w:val="28"/>
                <w:szCs w:val="28"/>
                <w:lang w:eastAsia="uk-UA"/>
              </w:rPr>
            </w:pPr>
            <w:r w:rsidRPr="006B2F22">
              <w:rPr>
                <w:color w:val="000000"/>
                <w:sz w:val="28"/>
                <w:szCs w:val="28"/>
                <w:lang w:eastAsia="uk-UA"/>
              </w:rPr>
              <w:t>3</w:t>
            </w:r>
          </w:p>
        </w:tc>
      </w:tr>
      <w:tr w:rsidR="00496ABC" w:rsidRPr="006B2F22" w:rsidTr="000528A2">
        <w:trPr>
          <w:trHeight w:val="424"/>
        </w:trPr>
        <w:tc>
          <w:tcPr>
            <w:tcW w:w="25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96ABC" w:rsidRPr="006B2F22" w:rsidRDefault="00496ABC" w:rsidP="009F47C9">
            <w:pPr>
              <w:spacing w:line="460" w:lineRule="exact"/>
              <w:ind w:firstLine="0"/>
              <w:rPr>
                <w:color w:val="000000"/>
                <w:sz w:val="28"/>
                <w:szCs w:val="28"/>
                <w:lang w:eastAsia="uk-UA"/>
              </w:rPr>
            </w:pPr>
            <w:r w:rsidRPr="006B2F22">
              <w:rPr>
                <w:color w:val="000000"/>
                <w:sz w:val="28"/>
                <w:szCs w:val="28"/>
                <w:lang w:eastAsia="uk-UA"/>
              </w:rPr>
              <w:t>Для кожного замовника необхідно окремо підбирати додаткове обладнання в залежності від типу станції очисних вод</w:t>
            </w:r>
          </w:p>
        </w:tc>
        <w:tc>
          <w:tcPr>
            <w:tcW w:w="3118" w:type="dxa"/>
            <w:tcBorders>
              <w:top w:val="single" w:sz="4" w:space="0" w:color="auto"/>
              <w:left w:val="nil"/>
              <w:bottom w:val="single" w:sz="4" w:space="0" w:color="auto"/>
              <w:right w:val="single" w:sz="4" w:space="0" w:color="auto"/>
            </w:tcBorders>
            <w:shd w:val="clear" w:color="auto" w:fill="auto"/>
            <w:vAlign w:val="center"/>
            <w:hideMark/>
          </w:tcPr>
          <w:p w:rsidR="00496ABC" w:rsidRPr="006B2F22" w:rsidRDefault="00496ABC" w:rsidP="009F47C9">
            <w:pPr>
              <w:spacing w:line="460" w:lineRule="exact"/>
              <w:ind w:firstLine="0"/>
              <w:rPr>
                <w:color w:val="000000"/>
                <w:sz w:val="28"/>
                <w:szCs w:val="28"/>
                <w:lang w:eastAsia="uk-UA"/>
              </w:rPr>
            </w:pPr>
            <w:r w:rsidRPr="006B2F22">
              <w:rPr>
                <w:color w:val="000000"/>
                <w:sz w:val="28"/>
                <w:szCs w:val="28"/>
                <w:lang w:eastAsia="uk-UA"/>
              </w:rPr>
              <w:t>Ми забезпечуємо високу якість та ефективність продукції для кожного замовника.</w:t>
            </w:r>
          </w:p>
        </w:tc>
        <w:tc>
          <w:tcPr>
            <w:tcW w:w="3119" w:type="dxa"/>
            <w:tcBorders>
              <w:top w:val="single" w:sz="4" w:space="0" w:color="auto"/>
              <w:left w:val="nil"/>
              <w:bottom w:val="single" w:sz="4" w:space="0" w:color="auto"/>
              <w:right w:val="single" w:sz="4" w:space="0" w:color="auto"/>
            </w:tcBorders>
            <w:shd w:val="clear" w:color="auto" w:fill="auto"/>
            <w:vAlign w:val="center"/>
            <w:hideMark/>
          </w:tcPr>
          <w:p w:rsidR="00496ABC" w:rsidRPr="006B2F22" w:rsidRDefault="00496ABC" w:rsidP="009F47C9">
            <w:pPr>
              <w:spacing w:line="460" w:lineRule="exact"/>
              <w:ind w:firstLine="0"/>
              <w:rPr>
                <w:color w:val="000000"/>
                <w:sz w:val="28"/>
                <w:szCs w:val="28"/>
                <w:lang w:eastAsia="uk-UA"/>
              </w:rPr>
            </w:pPr>
            <w:r w:rsidRPr="006B2F22">
              <w:rPr>
                <w:color w:val="000000"/>
                <w:sz w:val="28"/>
                <w:szCs w:val="28"/>
                <w:lang w:eastAsia="uk-UA"/>
              </w:rPr>
              <w:t xml:space="preserve">У випадку, якщо додаткове обладнання підібрано не точно, то продуктивність може знизитись, або навпаки, можна зашкодити роботі станції. </w:t>
            </w:r>
          </w:p>
        </w:tc>
      </w:tr>
      <w:tr w:rsidR="00496ABC" w:rsidRPr="006B2F22" w:rsidTr="000528A2">
        <w:trPr>
          <w:trHeight w:val="1575"/>
        </w:trPr>
        <w:tc>
          <w:tcPr>
            <w:tcW w:w="2552" w:type="dxa"/>
            <w:tcBorders>
              <w:top w:val="nil"/>
              <w:left w:val="single" w:sz="4" w:space="0" w:color="auto"/>
              <w:bottom w:val="single" w:sz="4" w:space="0" w:color="auto"/>
              <w:right w:val="single" w:sz="4" w:space="0" w:color="auto"/>
            </w:tcBorders>
            <w:shd w:val="clear" w:color="auto" w:fill="auto"/>
            <w:vAlign w:val="center"/>
            <w:hideMark/>
          </w:tcPr>
          <w:p w:rsidR="00496ABC" w:rsidRPr="006B2F22" w:rsidRDefault="00496ABC" w:rsidP="009F47C9">
            <w:pPr>
              <w:spacing w:line="460" w:lineRule="exact"/>
              <w:ind w:firstLine="0"/>
              <w:rPr>
                <w:color w:val="000000"/>
                <w:sz w:val="28"/>
                <w:szCs w:val="28"/>
                <w:lang w:eastAsia="uk-UA"/>
              </w:rPr>
            </w:pPr>
            <w:r w:rsidRPr="006B2F22">
              <w:rPr>
                <w:color w:val="000000"/>
                <w:sz w:val="28"/>
                <w:szCs w:val="28"/>
                <w:lang w:eastAsia="uk-UA"/>
              </w:rPr>
              <w:t>Технологи поєднують обов’язки інженерів, технологів та розробників</w:t>
            </w:r>
          </w:p>
        </w:tc>
        <w:tc>
          <w:tcPr>
            <w:tcW w:w="3118" w:type="dxa"/>
            <w:tcBorders>
              <w:top w:val="nil"/>
              <w:left w:val="nil"/>
              <w:bottom w:val="single" w:sz="4" w:space="0" w:color="auto"/>
              <w:right w:val="single" w:sz="4" w:space="0" w:color="auto"/>
            </w:tcBorders>
            <w:shd w:val="clear" w:color="auto" w:fill="auto"/>
            <w:vAlign w:val="center"/>
            <w:hideMark/>
          </w:tcPr>
          <w:p w:rsidR="00496ABC" w:rsidRPr="006B2F22" w:rsidRDefault="00496ABC" w:rsidP="009F47C9">
            <w:pPr>
              <w:spacing w:line="460" w:lineRule="exact"/>
              <w:ind w:firstLine="0"/>
              <w:rPr>
                <w:color w:val="000000"/>
                <w:sz w:val="28"/>
                <w:szCs w:val="28"/>
                <w:lang w:eastAsia="uk-UA"/>
              </w:rPr>
            </w:pPr>
            <w:r w:rsidRPr="006B2F22">
              <w:rPr>
                <w:color w:val="000000"/>
                <w:sz w:val="28"/>
                <w:szCs w:val="28"/>
                <w:lang w:eastAsia="uk-UA"/>
              </w:rPr>
              <w:t>Технологи з легкістю можуть замінити один одного у випадку хвороби, відпустки або відрядження.</w:t>
            </w:r>
          </w:p>
        </w:tc>
        <w:tc>
          <w:tcPr>
            <w:tcW w:w="3119" w:type="dxa"/>
            <w:tcBorders>
              <w:top w:val="nil"/>
              <w:left w:val="nil"/>
              <w:bottom w:val="single" w:sz="4" w:space="0" w:color="auto"/>
              <w:right w:val="single" w:sz="4" w:space="0" w:color="auto"/>
            </w:tcBorders>
            <w:shd w:val="clear" w:color="auto" w:fill="auto"/>
            <w:vAlign w:val="center"/>
            <w:hideMark/>
          </w:tcPr>
          <w:p w:rsidR="00496ABC" w:rsidRPr="006B2F22" w:rsidRDefault="00496ABC" w:rsidP="009F47C9">
            <w:pPr>
              <w:spacing w:line="460" w:lineRule="exact"/>
              <w:ind w:firstLine="0"/>
              <w:rPr>
                <w:color w:val="000000"/>
                <w:sz w:val="28"/>
                <w:szCs w:val="28"/>
                <w:lang w:eastAsia="uk-UA"/>
              </w:rPr>
            </w:pPr>
            <w:r w:rsidRPr="006B2F22">
              <w:rPr>
                <w:color w:val="000000"/>
                <w:sz w:val="28"/>
                <w:szCs w:val="28"/>
                <w:lang w:eastAsia="uk-UA"/>
              </w:rPr>
              <w:t>У технологів недостатньо часу на розробку та модернізацію технології.</w:t>
            </w:r>
          </w:p>
        </w:tc>
      </w:tr>
      <w:tr w:rsidR="00496ABC" w:rsidRPr="006B2F22" w:rsidTr="000528A2">
        <w:trPr>
          <w:trHeight w:val="2662"/>
        </w:trPr>
        <w:tc>
          <w:tcPr>
            <w:tcW w:w="2552" w:type="dxa"/>
            <w:tcBorders>
              <w:top w:val="nil"/>
              <w:left w:val="single" w:sz="4" w:space="0" w:color="auto"/>
              <w:bottom w:val="single" w:sz="4" w:space="0" w:color="auto"/>
              <w:right w:val="single" w:sz="4" w:space="0" w:color="auto"/>
            </w:tcBorders>
            <w:shd w:val="clear" w:color="auto" w:fill="auto"/>
            <w:vAlign w:val="center"/>
            <w:hideMark/>
          </w:tcPr>
          <w:p w:rsidR="00496ABC" w:rsidRPr="006B2F22" w:rsidRDefault="00496ABC" w:rsidP="009F47C9">
            <w:pPr>
              <w:spacing w:line="460" w:lineRule="exact"/>
              <w:ind w:firstLine="0"/>
              <w:rPr>
                <w:color w:val="000000"/>
                <w:sz w:val="28"/>
                <w:szCs w:val="28"/>
                <w:lang w:eastAsia="uk-UA"/>
              </w:rPr>
            </w:pPr>
            <w:r w:rsidRPr="006B2F22">
              <w:rPr>
                <w:color w:val="000000"/>
                <w:sz w:val="28"/>
                <w:szCs w:val="28"/>
                <w:lang w:eastAsia="uk-UA"/>
              </w:rPr>
              <w:t>Робота з системами автоматичного керування</w:t>
            </w:r>
          </w:p>
        </w:tc>
        <w:tc>
          <w:tcPr>
            <w:tcW w:w="3118" w:type="dxa"/>
            <w:tcBorders>
              <w:top w:val="nil"/>
              <w:left w:val="nil"/>
              <w:bottom w:val="single" w:sz="4" w:space="0" w:color="auto"/>
              <w:right w:val="single" w:sz="4" w:space="0" w:color="auto"/>
            </w:tcBorders>
            <w:shd w:val="clear" w:color="auto" w:fill="auto"/>
            <w:vAlign w:val="center"/>
            <w:hideMark/>
          </w:tcPr>
          <w:p w:rsidR="00496ABC" w:rsidRPr="006B2F22" w:rsidRDefault="00496ABC" w:rsidP="009F47C9">
            <w:pPr>
              <w:spacing w:line="460" w:lineRule="exact"/>
              <w:ind w:firstLine="0"/>
              <w:rPr>
                <w:color w:val="000000"/>
                <w:sz w:val="28"/>
                <w:szCs w:val="28"/>
                <w:lang w:eastAsia="uk-UA"/>
              </w:rPr>
            </w:pPr>
            <w:r w:rsidRPr="006B2F22">
              <w:rPr>
                <w:color w:val="000000"/>
                <w:sz w:val="28"/>
                <w:szCs w:val="28"/>
                <w:lang w:eastAsia="uk-UA"/>
              </w:rPr>
              <w:t xml:space="preserve">Система автоматичного керування кисневим режимом аеротенків високої - основа нашого методу. Вона надає можливість високоефективного </w:t>
            </w:r>
            <w:r w:rsidRPr="006B2F22">
              <w:rPr>
                <w:sz w:val="28"/>
                <w:szCs w:val="28"/>
                <w:lang w:eastAsia="uk-UA"/>
              </w:rPr>
              <w:t>очищення очисних вод</w:t>
            </w:r>
          </w:p>
        </w:tc>
        <w:tc>
          <w:tcPr>
            <w:tcW w:w="3119" w:type="dxa"/>
            <w:tcBorders>
              <w:top w:val="nil"/>
              <w:left w:val="nil"/>
              <w:bottom w:val="single" w:sz="4" w:space="0" w:color="auto"/>
              <w:right w:val="single" w:sz="4" w:space="0" w:color="auto"/>
            </w:tcBorders>
            <w:shd w:val="clear" w:color="auto" w:fill="auto"/>
            <w:vAlign w:val="center"/>
            <w:hideMark/>
          </w:tcPr>
          <w:p w:rsidR="00496ABC" w:rsidRPr="006B2F22" w:rsidRDefault="00496ABC" w:rsidP="009F47C9">
            <w:pPr>
              <w:spacing w:line="460" w:lineRule="exact"/>
              <w:ind w:firstLine="0"/>
              <w:rPr>
                <w:color w:val="000000"/>
                <w:sz w:val="28"/>
                <w:szCs w:val="28"/>
                <w:lang w:eastAsia="uk-UA"/>
              </w:rPr>
            </w:pPr>
            <w:r w:rsidRPr="006B2F22">
              <w:rPr>
                <w:color w:val="000000"/>
                <w:sz w:val="28"/>
                <w:szCs w:val="28"/>
                <w:lang w:eastAsia="uk-UA"/>
              </w:rPr>
              <w:t xml:space="preserve">Необхідність введення додаткових заходів з охорони праці робітників, додаткові заходи з пожежобезпеки. </w:t>
            </w:r>
            <w:r w:rsidRPr="006B2F22">
              <w:rPr>
                <w:color w:val="000000"/>
                <w:sz w:val="28"/>
                <w:szCs w:val="28"/>
                <w:lang w:eastAsia="uk-UA"/>
              </w:rPr>
              <w:br/>
              <w:t xml:space="preserve">Робітникам необхідно проходити оцінку кваліфікації, задля уникнення надзвичайних ситуацій. </w:t>
            </w:r>
          </w:p>
        </w:tc>
      </w:tr>
    </w:tbl>
    <w:p w:rsidR="009F47C9" w:rsidRPr="006B2F22" w:rsidRDefault="009F47C9" w:rsidP="00496ABC">
      <w:pPr>
        <w:spacing w:line="360" w:lineRule="auto"/>
        <w:ind w:firstLine="0"/>
        <w:jc w:val="right"/>
        <w:rPr>
          <w:sz w:val="28"/>
          <w:szCs w:val="28"/>
        </w:rPr>
      </w:pPr>
    </w:p>
    <w:p w:rsidR="00496ABC" w:rsidRPr="006B2F22" w:rsidRDefault="00496ABC" w:rsidP="009F47C9">
      <w:pPr>
        <w:spacing w:after="200" w:line="276" w:lineRule="auto"/>
        <w:ind w:firstLine="0"/>
        <w:jc w:val="right"/>
        <w:rPr>
          <w:sz w:val="28"/>
          <w:szCs w:val="28"/>
        </w:rPr>
      </w:pPr>
      <w:r w:rsidRPr="006B2F22">
        <w:rPr>
          <w:sz w:val="28"/>
          <w:szCs w:val="28"/>
        </w:rPr>
        <w:lastRenderedPageBreak/>
        <w:t>Продовження табл.5.5</w:t>
      </w:r>
    </w:p>
    <w:tbl>
      <w:tblPr>
        <w:tblW w:w="8789" w:type="dxa"/>
        <w:tblInd w:w="250" w:type="dxa"/>
        <w:tblLook w:val="04A0" w:firstRow="1" w:lastRow="0" w:firstColumn="1" w:lastColumn="0" w:noHBand="0" w:noVBand="1"/>
      </w:tblPr>
      <w:tblGrid>
        <w:gridCol w:w="2552"/>
        <w:gridCol w:w="3118"/>
        <w:gridCol w:w="3119"/>
      </w:tblGrid>
      <w:tr w:rsidR="00496ABC" w:rsidRPr="006B2F22" w:rsidTr="009F47C9">
        <w:trPr>
          <w:trHeight w:val="424"/>
        </w:trPr>
        <w:tc>
          <w:tcPr>
            <w:tcW w:w="25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96ABC" w:rsidRPr="006B2F22" w:rsidRDefault="00496ABC" w:rsidP="00DF25DA">
            <w:pPr>
              <w:spacing w:line="360" w:lineRule="auto"/>
              <w:ind w:firstLine="0"/>
              <w:jc w:val="center"/>
              <w:rPr>
                <w:color w:val="000000"/>
                <w:sz w:val="28"/>
                <w:szCs w:val="28"/>
                <w:lang w:eastAsia="uk-UA"/>
              </w:rPr>
            </w:pPr>
            <w:r w:rsidRPr="006B2F22">
              <w:rPr>
                <w:color w:val="000000"/>
                <w:sz w:val="28"/>
                <w:szCs w:val="28"/>
                <w:lang w:eastAsia="uk-UA"/>
              </w:rPr>
              <w:t>1</w:t>
            </w:r>
          </w:p>
        </w:tc>
        <w:tc>
          <w:tcPr>
            <w:tcW w:w="3118" w:type="dxa"/>
            <w:tcBorders>
              <w:top w:val="single" w:sz="4" w:space="0" w:color="auto"/>
              <w:left w:val="nil"/>
              <w:bottom w:val="single" w:sz="4" w:space="0" w:color="auto"/>
              <w:right w:val="single" w:sz="4" w:space="0" w:color="auto"/>
            </w:tcBorders>
            <w:shd w:val="clear" w:color="auto" w:fill="auto"/>
            <w:vAlign w:val="center"/>
            <w:hideMark/>
          </w:tcPr>
          <w:p w:rsidR="00496ABC" w:rsidRPr="006B2F22" w:rsidRDefault="00496ABC" w:rsidP="00DF25DA">
            <w:pPr>
              <w:spacing w:line="360" w:lineRule="auto"/>
              <w:ind w:firstLine="0"/>
              <w:jc w:val="center"/>
              <w:rPr>
                <w:color w:val="000000"/>
                <w:sz w:val="28"/>
                <w:szCs w:val="28"/>
                <w:lang w:eastAsia="uk-UA"/>
              </w:rPr>
            </w:pPr>
            <w:r w:rsidRPr="006B2F22">
              <w:rPr>
                <w:color w:val="000000"/>
                <w:sz w:val="28"/>
                <w:szCs w:val="28"/>
                <w:lang w:eastAsia="uk-UA"/>
              </w:rPr>
              <w:t>2</w:t>
            </w:r>
          </w:p>
        </w:tc>
        <w:tc>
          <w:tcPr>
            <w:tcW w:w="3119" w:type="dxa"/>
            <w:tcBorders>
              <w:top w:val="single" w:sz="4" w:space="0" w:color="auto"/>
              <w:left w:val="nil"/>
              <w:bottom w:val="single" w:sz="4" w:space="0" w:color="auto"/>
              <w:right w:val="single" w:sz="4" w:space="0" w:color="auto"/>
            </w:tcBorders>
            <w:shd w:val="clear" w:color="auto" w:fill="auto"/>
            <w:vAlign w:val="center"/>
            <w:hideMark/>
          </w:tcPr>
          <w:p w:rsidR="00496ABC" w:rsidRPr="006B2F22" w:rsidRDefault="00496ABC" w:rsidP="00DF25DA">
            <w:pPr>
              <w:spacing w:line="360" w:lineRule="auto"/>
              <w:ind w:firstLine="0"/>
              <w:jc w:val="center"/>
              <w:rPr>
                <w:color w:val="000000"/>
                <w:sz w:val="28"/>
                <w:szCs w:val="28"/>
                <w:lang w:eastAsia="uk-UA"/>
              </w:rPr>
            </w:pPr>
            <w:r w:rsidRPr="006B2F22">
              <w:rPr>
                <w:color w:val="000000"/>
                <w:sz w:val="28"/>
                <w:szCs w:val="28"/>
                <w:lang w:eastAsia="uk-UA"/>
              </w:rPr>
              <w:t>3</w:t>
            </w:r>
          </w:p>
        </w:tc>
      </w:tr>
      <w:tr w:rsidR="00496ABC" w:rsidRPr="006B2F22" w:rsidTr="009F47C9">
        <w:trPr>
          <w:trHeight w:val="424"/>
        </w:trPr>
        <w:tc>
          <w:tcPr>
            <w:tcW w:w="25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96ABC" w:rsidRPr="006B2F22" w:rsidRDefault="00496ABC" w:rsidP="006B2F22">
            <w:pPr>
              <w:spacing w:line="360" w:lineRule="auto"/>
              <w:ind w:firstLine="0"/>
              <w:rPr>
                <w:color w:val="000000"/>
                <w:sz w:val="28"/>
                <w:szCs w:val="28"/>
                <w:lang w:eastAsia="uk-UA"/>
              </w:rPr>
            </w:pPr>
            <w:r w:rsidRPr="006B2F22">
              <w:rPr>
                <w:color w:val="000000"/>
                <w:sz w:val="28"/>
                <w:szCs w:val="28"/>
                <w:lang w:eastAsia="uk-UA"/>
              </w:rPr>
              <w:t>Висока вартість обладнання</w:t>
            </w:r>
          </w:p>
        </w:tc>
        <w:tc>
          <w:tcPr>
            <w:tcW w:w="3118" w:type="dxa"/>
            <w:tcBorders>
              <w:top w:val="single" w:sz="4" w:space="0" w:color="auto"/>
              <w:left w:val="nil"/>
              <w:bottom w:val="single" w:sz="4" w:space="0" w:color="auto"/>
              <w:right w:val="single" w:sz="4" w:space="0" w:color="auto"/>
            </w:tcBorders>
            <w:shd w:val="clear" w:color="auto" w:fill="auto"/>
            <w:vAlign w:val="center"/>
            <w:hideMark/>
          </w:tcPr>
          <w:p w:rsidR="00496ABC" w:rsidRPr="006B2F22" w:rsidRDefault="00496ABC" w:rsidP="006B2F22">
            <w:pPr>
              <w:spacing w:line="360" w:lineRule="auto"/>
              <w:ind w:firstLine="0"/>
              <w:rPr>
                <w:color w:val="000000"/>
                <w:sz w:val="28"/>
                <w:szCs w:val="28"/>
                <w:lang w:eastAsia="uk-UA"/>
              </w:rPr>
            </w:pPr>
            <w:r w:rsidRPr="006B2F22">
              <w:rPr>
                <w:color w:val="000000"/>
                <w:sz w:val="28"/>
                <w:szCs w:val="28"/>
                <w:lang w:eastAsia="uk-UA"/>
              </w:rPr>
              <w:t>Якісне обладнання, підвищує якість продукту, що позитивно впливає на «авторитет» підприємства.</w:t>
            </w:r>
          </w:p>
        </w:tc>
        <w:tc>
          <w:tcPr>
            <w:tcW w:w="3119" w:type="dxa"/>
            <w:tcBorders>
              <w:top w:val="single" w:sz="4" w:space="0" w:color="auto"/>
              <w:left w:val="nil"/>
              <w:bottom w:val="single" w:sz="4" w:space="0" w:color="auto"/>
              <w:right w:val="single" w:sz="4" w:space="0" w:color="auto"/>
            </w:tcBorders>
            <w:shd w:val="clear" w:color="auto" w:fill="auto"/>
            <w:vAlign w:val="center"/>
            <w:hideMark/>
          </w:tcPr>
          <w:p w:rsidR="00496ABC" w:rsidRPr="006B2F22" w:rsidRDefault="00496ABC" w:rsidP="006B2F22">
            <w:pPr>
              <w:spacing w:line="360" w:lineRule="auto"/>
              <w:ind w:firstLine="0"/>
              <w:rPr>
                <w:color w:val="000000"/>
                <w:sz w:val="28"/>
                <w:szCs w:val="28"/>
                <w:lang w:eastAsia="uk-UA"/>
              </w:rPr>
            </w:pPr>
            <w:r w:rsidRPr="006B2F22">
              <w:rPr>
                <w:color w:val="000000"/>
                <w:sz w:val="28"/>
                <w:szCs w:val="28"/>
                <w:lang w:eastAsia="uk-UA"/>
              </w:rPr>
              <w:t>Високі капіталовкладення на початковому етапі та уразі ремонтних робіт.</w:t>
            </w:r>
          </w:p>
        </w:tc>
      </w:tr>
    </w:tbl>
    <w:p w:rsidR="00496ABC" w:rsidRPr="006B2F22" w:rsidRDefault="00496ABC" w:rsidP="00BF5699">
      <w:pPr>
        <w:pStyle w:val="a7"/>
        <w:spacing w:after="0" w:line="360" w:lineRule="auto"/>
        <w:ind w:left="0"/>
        <w:jc w:val="center"/>
        <w:rPr>
          <w:b/>
          <w:szCs w:val="28"/>
          <w:lang w:val="uk-UA"/>
        </w:rPr>
      </w:pPr>
    </w:p>
    <w:p w:rsidR="00C417A1" w:rsidRPr="006B2F22" w:rsidRDefault="00C417A1" w:rsidP="00BF5699">
      <w:pPr>
        <w:pStyle w:val="a7"/>
        <w:spacing w:after="0" w:line="360" w:lineRule="auto"/>
        <w:ind w:left="0"/>
        <w:jc w:val="center"/>
        <w:rPr>
          <w:b/>
          <w:szCs w:val="28"/>
          <w:lang w:val="uk-UA"/>
        </w:rPr>
      </w:pPr>
      <w:r w:rsidRPr="006B2F22">
        <w:rPr>
          <w:b/>
          <w:szCs w:val="28"/>
          <w:lang w:val="uk-UA"/>
        </w:rPr>
        <w:t>5.3 Визначення ключових факторів успіху проекту</w:t>
      </w:r>
    </w:p>
    <w:p w:rsidR="00A7733F" w:rsidRPr="006B2F22" w:rsidRDefault="00A7733F" w:rsidP="00496ABC">
      <w:pPr>
        <w:pStyle w:val="a7"/>
        <w:spacing w:after="0" w:line="360" w:lineRule="auto"/>
        <w:ind w:left="0"/>
        <w:rPr>
          <w:szCs w:val="28"/>
          <w:lang w:val="uk-UA"/>
        </w:rPr>
      </w:pPr>
      <w:r w:rsidRPr="006B2F22">
        <w:rPr>
          <w:szCs w:val="28"/>
          <w:lang w:val="uk-UA"/>
        </w:rPr>
        <w:t xml:space="preserve">Таблиця </w:t>
      </w:r>
      <w:r w:rsidR="00496ABC" w:rsidRPr="006B2F22">
        <w:rPr>
          <w:szCs w:val="28"/>
          <w:lang w:val="uk-UA"/>
        </w:rPr>
        <w:t>5.</w:t>
      </w:r>
      <w:r w:rsidRPr="006B2F22">
        <w:rPr>
          <w:szCs w:val="28"/>
          <w:lang w:val="uk-UA"/>
        </w:rPr>
        <w:t>6 – Оцінка характеристики за методом Шонфільда</w:t>
      </w:r>
    </w:p>
    <w:tbl>
      <w:tblPr>
        <w:tblStyle w:val="TableNormal"/>
        <w:tblW w:w="8807" w:type="dxa"/>
        <w:tblInd w:w="1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28"/>
        <w:gridCol w:w="1417"/>
        <w:gridCol w:w="1560"/>
        <w:gridCol w:w="1701"/>
        <w:gridCol w:w="1701"/>
      </w:tblGrid>
      <w:tr w:rsidR="00A7733F" w:rsidRPr="006B2F22" w:rsidTr="009F47C9">
        <w:trPr>
          <w:trHeight w:val="273"/>
        </w:trPr>
        <w:tc>
          <w:tcPr>
            <w:tcW w:w="2428" w:type="dxa"/>
            <w:vMerge w:val="restart"/>
          </w:tcPr>
          <w:p w:rsidR="00A7733F" w:rsidRPr="006B2F22" w:rsidRDefault="00A7733F" w:rsidP="00BF5699">
            <w:pPr>
              <w:pStyle w:val="TableParagraph"/>
              <w:spacing w:line="360" w:lineRule="auto"/>
              <w:rPr>
                <w:sz w:val="28"/>
                <w:szCs w:val="28"/>
                <w:lang w:val="uk-UA"/>
              </w:rPr>
            </w:pPr>
          </w:p>
          <w:p w:rsidR="00A7733F" w:rsidRPr="006B2F22" w:rsidRDefault="00A7733F" w:rsidP="00BF5699">
            <w:pPr>
              <w:pStyle w:val="TableParagraph"/>
              <w:spacing w:line="360" w:lineRule="auto"/>
              <w:ind w:left="182"/>
              <w:rPr>
                <w:sz w:val="28"/>
                <w:szCs w:val="28"/>
                <w:lang w:val="uk-UA"/>
              </w:rPr>
            </w:pPr>
            <w:r w:rsidRPr="006B2F22">
              <w:rPr>
                <w:sz w:val="28"/>
                <w:szCs w:val="28"/>
                <w:lang w:val="uk-UA"/>
              </w:rPr>
              <w:t>Характеристика</w:t>
            </w:r>
          </w:p>
        </w:tc>
        <w:tc>
          <w:tcPr>
            <w:tcW w:w="1417" w:type="dxa"/>
            <w:vMerge w:val="restart"/>
          </w:tcPr>
          <w:p w:rsidR="00A7733F" w:rsidRPr="006B2F22" w:rsidRDefault="00A7733F" w:rsidP="00BF5699">
            <w:pPr>
              <w:pStyle w:val="TableParagraph"/>
              <w:spacing w:line="360" w:lineRule="auto"/>
              <w:ind w:left="160" w:right="145"/>
              <w:jc w:val="center"/>
              <w:rPr>
                <w:sz w:val="28"/>
                <w:szCs w:val="28"/>
                <w:lang w:val="uk-UA"/>
              </w:rPr>
            </w:pPr>
            <w:r w:rsidRPr="006B2F22">
              <w:rPr>
                <w:sz w:val="28"/>
                <w:szCs w:val="28"/>
                <w:lang w:val="uk-UA"/>
              </w:rPr>
              <w:t>Коефі</w:t>
            </w:r>
            <w:r w:rsidR="00DF25DA" w:rsidRPr="006B2F22">
              <w:rPr>
                <w:sz w:val="28"/>
                <w:szCs w:val="28"/>
                <w:lang w:val="uk-UA"/>
              </w:rPr>
              <w:t>-</w:t>
            </w:r>
            <w:r w:rsidRPr="006B2F22">
              <w:rPr>
                <w:sz w:val="28"/>
                <w:szCs w:val="28"/>
                <w:lang w:val="uk-UA"/>
              </w:rPr>
              <w:t>цієнт вагомо</w:t>
            </w:r>
            <w:r w:rsidR="00DF25DA" w:rsidRPr="006B2F22">
              <w:rPr>
                <w:sz w:val="28"/>
                <w:szCs w:val="28"/>
                <w:lang w:val="uk-UA"/>
              </w:rPr>
              <w:t>-</w:t>
            </w:r>
            <w:r w:rsidRPr="006B2F22">
              <w:rPr>
                <w:sz w:val="28"/>
                <w:szCs w:val="28"/>
                <w:lang w:val="uk-UA"/>
              </w:rPr>
              <w:t>сті</w:t>
            </w:r>
          </w:p>
          <w:p w:rsidR="00A7733F" w:rsidRPr="006B2F22" w:rsidRDefault="006B2F22" w:rsidP="006B2F22">
            <w:pPr>
              <w:pStyle w:val="TableParagraph"/>
              <w:spacing w:line="360" w:lineRule="auto"/>
              <w:ind w:left="160" w:right="158"/>
              <w:jc w:val="center"/>
              <w:rPr>
                <w:sz w:val="28"/>
                <w:szCs w:val="28"/>
                <w:lang w:val="uk-UA"/>
              </w:rPr>
            </w:pPr>
            <w:r>
              <w:rPr>
                <w:sz w:val="28"/>
                <w:szCs w:val="28"/>
                <w:lang w:val="uk-UA"/>
              </w:rPr>
              <w:t>характер</w:t>
            </w:r>
            <w:r w:rsidR="00A7733F" w:rsidRPr="006B2F22">
              <w:rPr>
                <w:sz w:val="28"/>
                <w:szCs w:val="28"/>
                <w:lang w:val="uk-UA"/>
              </w:rPr>
              <w:t>ристики</w:t>
            </w:r>
          </w:p>
        </w:tc>
        <w:tc>
          <w:tcPr>
            <w:tcW w:w="4962" w:type="dxa"/>
            <w:gridSpan w:val="3"/>
          </w:tcPr>
          <w:p w:rsidR="00A7733F" w:rsidRPr="006B2F22" w:rsidRDefault="00A7733F" w:rsidP="00BF5699">
            <w:pPr>
              <w:pStyle w:val="TableParagraph"/>
              <w:spacing w:line="360" w:lineRule="auto"/>
              <w:ind w:left="1478"/>
              <w:rPr>
                <w:sz w:val="28"/>
                <w:szCs w:val="28"/>
                <w:lang w:val="uk-UA"/>
              </w:rPr>
            </w:pPr>
            <w:r w:rsidRPr="006B2F22">
              <w:rPr>
                <w:sz w:val="28"/>
                <w:szCs w:val="28"/>
                <w:lang w:val="uk-UA"/>
              </w:rPr>
              <w:t>Оцінка характеристик</w:t>
            </w:r>
          </w:p>
        </w:tc>
      </w:tr>
      <w:tr w:rsidR="00A7733F" w:rsidRPr="006B2F22" w:rsidTr="009F47C9">
        <w:trPr>
          <w:trHeight w:val="551"/>
        </w:trPr>
        <w:tc>
          <w:tcPr>
            <w:tcW w:w="2428" w:type="dxa"/>
            <w:vMerge/>
            <w:tcBorders>
              <w:top w:val="nil"/>
            </w:tcBorders>
          </w:tcPr>
          <w:p w:rsidR="00A7733F" w:rsidRPr="006B2F22" w:rsidRDefault="00A7733F" w:rsidP="00BF5699">
            <w:pPr>
              <w:spacing w:line="360" w:lineRule="auto"/>
              <w:ind w:firstLine="0"/>
              <w:rPr>
                <w:sz w:val="28"/>
                <w:szCs w:val="28"/>
              </w:rPr>
            </w:pPr>
          </w:p>
        </w:tc>
        <w:tc>
          <w:tcPr>
            <w:tcW w:w="1417" w:type="dxa"/>
            <w:vMerge/>
            <w:tcBorders>
              <w:top w:val="nil"/>
            </w:tcBorders>
          </w:tcPr>
          <w:p w:rsidR="00A7733F" w:rsidRPr="006B2F22" w:rsidRDefault="00A7733F" w:rsidP="00BF5699">
            <w:pPr>
              <w:spacing w:line="360" w:lineRule="auto"/>
              <w:ind w:firstLine="0"/>
              <w:rPr>
                <w:sz w:val="28"/>
                <w:szCs w:val="28"/>
              </w:rPr>
            </w:pPr>
          </w:p>
        </w:tc>
        <w:tc>
          <w:tcPr>
            <w:tcW w:w="1560" w:type="dxa"/>
          </w:tcPr>
          <w:p w:rsidR="00A7733F" w:rsidRPr="006B2F22" w:rsidRDefault="00A7733F" w:rsidP="00BF5699">
            <w:pPr>
              <w:pStyle w:val="TableParagraph"/>
              <w:spacing w:line="360" w:lineRule="auto"/>
              <w:ind w:left="389" w:right="382"/>
              <w:jc w:val="center"/>
              <w:rPr>
                <w:sz w:val="28"/>
                <w:szCs w:val="28"/>
                <w:lang w:val="uk-UA"/>
              </w:rPr>
            </w:pPr>
            <w:r w:rsidRPr="006B2F22">
              <w:rPr>
                <w:sz w:val="28"/>
                <w:szCs w:val="28"/>
                <w:lang w:val="uk-UA"/>
              </w:rPr>
              <w:t>Наша</w:t>
            </w:r>
          </w:p>
          <w:p w:rsidR="00A7733F" w:rsidRPr="006B2F22" w:rsidRDefault="00A7733F" w:rsidP="00BF5699">
            <w:pPr>
              <w:pStyle w:val="TableParagraph"/>
              <w:spacing w:line="360" w:lineRule="auto"/>
              <w:ind w:left="389" w:right="383"/>
              <w:jc w:val="center"/>
              <w:rPr>
                <w:sz w:val="28"/>
                <w:szCs w:val="28"/>
                <w:lang w:val="uk-UA"/>
              </w:rPr>
            </w:pPr>
            <w:r w:rsidRPr="006B2F22">
              <w:rPr>
                <w:sz w:val="28"/>
                <w:szCs w:val="28"/>
                <w:lang w:val="uk-UA"/>
              </w:rPr>
              <w:t>про</w:t>
            </w:r>
            <w:r w:rsidR="009F47C9" w:rsidRPr="006B2F22">
              <w:rPr>
                <w:sz w:val="28"/>
                <w:szCs w:val="28"/>
                <w:lang w:val="uk-UA"/>
              </w:rPr>
              <w:t>-</w:t>
            </w:r>
            <w:r w:rsidRPr="006B2F22">
              <w:rPr>
                <w:sz w:val="28"/>
                <w:szCs w:val="28"/>
                <w:lang w:val="uk-UA"/>
              </w:rPr>
              <w:t>дукції</w:t>
            </w:r>
          </w:p>
        </w:tc>
        <w:tc>
          <w:tcPr>
            <w:tcW w:w="1701" w:type="dxa"/>
          </w:tcPr>
          <w:p w:rsidR="00A7733F" w:rsidRPr="006B2F22" w:rsidRDefault="00A7733F" w:rsidP="00BF5699">
            <w:pPr>
              <w:pStyle w:val="TableParagraph"/>
              <w:spacing w:line="360" w:lineRule="auto"/>
              <w:ind w:left="194" w:right="191"/>
              <w:jc w:val="center"/>
              <w:rPr>
                <w:sz w:val="28"/>
                <w:szCs w:val="28"/>
                <w:lang w:val="uk-UA"/>
              </w:rPr>
            </w:pPr>
            <w:r w:rsidRPr="006B2F22">
              <w:rPr>
                <w:sz w:val="28"/>
                <w:szCs w:val="28"/>
                <w:lang w:val="uk-UA"/>
              </w:rPr>
              <w:t>Конкурент А</w:t>
            </w:r>
          </w:p>
        </w:tc>
        <w:tc>
          <w:tcPr>
            <w:tcW w:w="1701" w:type="dxa"/>
          </w:tcPr>
          <w:p w:rsidR="00A7733F" w:rsidRPr="006B2F22" w:rsidRDefault="00A7733F" w:rsidP="00BF5699">
            <w:pPr>
              <w:pStyle w:val="TableParagraph"/>
              <w:spacing w:line="360" w:lineRule="auto"/>
              <w:ind w:left="197" w:right="196"/>
              <w:jc w:val="center"/>
              <w:rPr>
                <w:sz w:val="28"/>
                <w:szCs w:val="28"/>
                <w:lang w:val="uk-UA"/>
              </w:rPr>
            </w:pPr>
            <w:r w:rsidRPr="006B2F22">
              <w:rPr>
                <w:sz w:val="28"/>
                <w:szCs w:val="28"/>
                <w:lang w:val="uk-UA"/>
              </w:rPr>
              <w:t>Конкурент Б</w:t>
            </w:r>
          </w:p>
        </w:tc>
      </w:tr>
      <w:tr w:rsidR="00496ABC" w:rsidRPr="006B2F22" w:rsidTr="009F47C9">
        <w:trPr>
          <w:trHeight w:val="551"/>
        </w:trPr>
        <w:tc>
          <w:tcPr>
            <w:tcW w:w="2428" w:type="dxa"/>
            <w:tcBorders>
              <w:top w:val="nil"/>
            </w:tcBorders>
          </w:tcPr>
          <w:p w:rsidR="00496ABC" w:rsidRPr="006B2F22" w:rsidRDefault="00496ABC" w:rsidP="00496ABC">
            <w:pPr>
              <w:spacing w:line="360" w:lineRule="auto"/>
              <w:ind w:firstLine="0"/>
              <w:jc w:val="center"/>
              <w:rPr>
                <w:sz w:val="28"/>
                <w:szCs w:val="28"/>
              </w:rPr>
            </w:pPr>
            <w:r w:rsidRPr="006B2F22">
              <w:rPr>
                <w:sz w:val="28"/>
                <w:szCs w:val="28"/>
              </w:rPr>
              <w:t>1</w:t>
            </w:r>
          </w:p>
        </w:tc>
        <w:tc>
          <w:tcPr>
            <w:tcW w:w="1417" w:type="dxa"/>
            <w:tcBorders>
              <w:top w:val="nil"/>
            </w:tcBorders>
          </w:tcPr>
          <w:p w:rsidR="00496ABC" w:rsidRPr="006B2F22" w:rsidRDefault="00496ABC" w:rsidP="00496ABC">
            <w:pPr>
              <w:spacing w:line="360" w:lineRule="auto"/>
              <w:ind w:firstLine="0"/>
              <w:jc w:val="center"/>
              <w:rPr>
                <w:sz w:val="28"/>
                <w:szCs w:val="28"/>
              </w:rPr>
            </w:pPr>
            <w:r w:rsidRPr="006B2F22">
              <w:rPr>
                <w:sz w:val="28"/>
                <w:szCs w:val="28"/>
              </w:rPr>
              <w:t>2</w:t>
            </w:r>
          </w:p>
        </w:tc>
        <w:tc>
          <w:tcPr>
            <w:tcW w:w="1560" w:type="dxa"/>
          </w:tcPr>
          <w:p w:rsidR="00496ABC" w:rsidRPr="006B2F22" w:rsidRDefault="00496ABC" w:rsidP="00496ABC">
            <w:pPr>
              <w:pStyle w:val="TableParagraph"/>
              <w:spacing w:line="360" w:lineRule="auto"/>
              <w:ind w:left="389" w:right="382"/>
              <w:jc w:val="center"/>
              <w:rPr>
                <w:sz w:val="28"/>
                <w:szCs w:val="28"/>
                <w:lang w:val="uk-UA"/>
              </w:rPr>
            </w:pPr>
            <w:r w:rsidRPr="006B2F22">
              <w:rPr>
                <w:sz w:val="28"/>
                <w:szCs w:val="28"/>
                <w:lang w:val="uk-UA"/>
              </w:rPr>
              <w:t>3</w:t>
            </w:r>
          </w:p>
        </w:tc>
        <w:tc>
          <w:tcPr>
            <w:tcW w:w="1701" w:type="dxa"/>
          </w:tcPr>
          <w:p w:rsidR="00496ABC" w:rsidRPr="006B2F22" w:rsidRDefault="00496ABC" w:rsidP="00496ABC">
            <w:pPr>
              <w:pStyle w:val="TableParagraph"/>
              <w:spacing w:line="360" w:lineRule="auto"/>
              <w:ind w:left="194" w:right="191"/>
              <w:jc w:val="center"/>
              <w:rPr>
                <w:sz w:val="28"/>
                <w:szCs w:val="28"/>
                <w:lang w:val="uk-UA"/>
              </w:rPr>
            </w:pPr>
            <w:r w:rsidRPr="006B2F22">
              <w:rPr>
                <w:sz w:val="28"/>
                <w:szCs w:val="28"/>
                <w:lang w:val="uk-UA"/>
              </w:rPr>
              <w:t>4</w:t>
            </w:r>
          </w:p>
        </w:tc>
        <w:tc>
          <w:tcPr>
            <w:tcW w:w="1701" w:type="dxa"/>
          </w:tcPr>
          <w:p w:rsidR="00496ABC" w:rsidRPr="006B2F22" w:rsidRDefault="00496ABC" w:rsidP="00496ABC">
            <w:pPr>
              <w:pStyle w:val="TableParagraph"/>
              <w:spacing w:line="360" w:lineRule="auto"/>
              <w:ind w:left="197" w:right="196"/>
              <w:jc w:val="center"/>
              <w:rPr>
                <w:sz w:val="28"/>
                <w:szCs w:val="28"/>
                <w:lang w:val="uk-UA"/>
              </w:rPr>
            </w:pPr>
            <w:r w:rsidRPr="006B2F22">
              <w:rPr>
                <w:sz w:val="28"/>
                <w:szCs w:val="28"/>
                <w:lang w:val="uk-UA"/>
              </w:rPr>
              <w:t>5</w:t>
            </w:r>
          </w:p>
        </w:tc>
      </w:tr>
      <w:tr w:rsidR="00A7733F" w:rsidRPr="006B2F22" w:rsidTr="009F47C9">
        <w:trPr>
          <w:trHeight w:val="277"/>
        </w:trPr>
        <w:tc>
          <w:tcPr>
            <w:tcW w:w="2428" w:type="dxa"/>
          </w:tcPr>
          <w:p w:rsidR="00A7733F" w:rsidRPr="006B2F22" w:rsidRDefault="00A7733F" w:rsidP="00BF5699">
            <w:pPr>
              <w:pStyle w:val="TableParagraph"/>
              <w:spacing w:line="360" w:lineRule="auto"/>
              <w:ind w:left="110"/>
              <w:rPr>
                <w:sz w:val="28"/>
                <w:szCs w:val="28"/>
                <w:lang w:val="uk-UA"/>
              </w:rPr>
            </w:pPr>
            <w:r w:rsidRPr="006B2F22">
              <w:rPr>
                <w:sz w:val="28"/>
                <w:szCs w:val="28"/>
                <w:lang w:val="uk-UA"/>
              </w:rPr>
              <w:t>Трудомісткість, од/ людини</w:t>
            </w:r>
          </w:p>
        </w:tc>
        <w:tc>
          <w:tcPr>
            <w:tcW w:w="1417" w:type="dxa"/>
            <w:vAlign w:val="center"/>
          </w:tcPr>
          <w:p w:rsidR="00A7733F" w:rsidRPr="006B2F22" w:rsidRDefault="00A7733F" w:rsidP="00BF5699">
            <w:pPr>
              <w:spacing w:line="360" w:lineRule="auto"/>
              <w:ind w:firstLine="0"/>
              <w:jc w:val="center"/>
              <w:rPr>
                <w:sz w:val="28"/>
                <w:szCs w:val="28"/>
              </w:rPr>
            </w:pPr>
            <w:r w:rsidRPr="006B2F22">
              <w:rPr>
                <w:sz w:val="28"/>
                <w:szCs w:val="28"/>
              </w:rPr>
              <w:t>0,1</w:t>
            </w:r>
          </w:p>
        </w:tc>
        <w:tc>
          <w:tcPr>
            <w:tcW w:w="1560" w:type="dxa"/>
            <w:vAlign w:val="center"/>
          </w:tcPr>
          <w:p w:rsidR="00A7733F" w:rsidRPr="006B2F22" w:rsidRDefault="00A7733F" w:rsidP="00BF5699">
            <w:pPr>
              <w:spacing w:line="360" w:lineRule="auto"/>
              <w:ind w:firstLine="0"/>
              <w:jc w:val="center"/>
              <w:rPr>
                <w:sz w:val="28"/>
                <w:szCs w:val="28"/>
              </w:rPr>
            </w:pPr>
            <w:r w:rsidRPr="006B2F22">
              <w:rPr>
                <w:sz w:val="28"/>
                <w:szCs w:val="28"/>
              </w:rPr>
              <w:t>4</w:t>
            </w:r>
          </w:p>
        </w:tc>
        <w:tc>
          <w:tcPr>
            <w:tcW w:w="1701" w:type="dxa"/>
            <w:vAlign w:val="center"/>
          </w:tcPr>
          <w:p w:rsidR="00A7733F" w:rsidRPr="006B2F22" w:rsidRDefault="00A7733F" w:rsidP="00BF5699">
            <w:pPr>
              <w:spacing w:line="360" w:lineRule="auto"/>
              <w:ind w:firstLine="0"/>
              <w:jc w:val="center"/>
              <w:rPr>
                <w:sz w:val="28"/>
                <w:szCs w:val="28"/>
              </w:rPr>
            </w:pPr>
            <w:r w:rsidRPr="006B2F22">
              <w:rPr>
                <w:sz w:val="28"/>
                <w:szCs w:val="28"/>
              </w:rPr>
              <w:t>5</w:t>
            </w:r>
          </w:p>
        </w:tc>
        <w:tc>
          <w:tcPr>
            <w:tcW w:w="1701" w:type="dxa"/>
            <w:vAlign w:val="center"/>
          </w:tcPr>
          <w:p w:rsidR="00A7733F" w:rsidRPr="006B2F22" w:rsidRDefault="00A7733F" w:rsidP="00BF5699">
            <w:pPr>
              <w:spacing w:line="360" w:lineRule="auto"/>
              <w:ind w:firstLine="0"/>
              <w:jc w:val="center"/>
              <w:rPr>
                <w:sz w:val="28"/>
                <w:szCs w:val="28"/>
              </w:rPr>
            </w:pPr>
            <w:r w:rsidRPr="006B2F22">
              <w:rPr>
                <w:sz w:val="28"/>
                <w:szCs w:val="28"/>
              </w:rPr>
              <w:t>2</w:t>
            </w:r>
          </w:p>
        </w:tc>
      </w:tr>
      <w:tr w:rsidR="00A7733F" w:rsidRPr="006B2F22" w:rsidTr="009F47C9">
        <w:trPr>
          <w:trHeight w:val="277"/>
        </w:trPr>
        <w:tc>
          <w:tcPr>
            <w:tcW w:w="2428" w:type="dxa"/>
          </w:tcPr>
          <w:p w:rsidR="00A7733F" w:rsidRPr="006B2F22" w:rsidRDefault="00A7733F" w:rsidP="00BF5699">
            <w:pPr>
              <w:pStyle w:val="TableParagraph"/>
              <w:spacing w:line="360" w:lineRule="auto"/>
              <w:ind w:left="110"/>
              <w:rPr>
                <w:sz w:val="28"/>
                <w:szCs w:val="28"/>
                <w:lang w:val="uk-UA"/>
              </w:rPr>
            </w:pPr>
            <w:r w:rsidRPr="006B2F22">
              <w:rPr>
                <w:sz w:val="28"/>
                <w:szCs w:val="28"/>
                <w:lang w:val="uk-UA"/>
              </w:rPr>
              <w:t>Затрати на додаткове обладнання ,грн</w:t>
            </w:r>
          </w:p>
        </w:tc>
        <w:tc>
          <w:tcPr>
            <w:tcW w:w="1417" w:type="dxa"/>
            <w:vAlign w:val="center"/>
          </w:tcPr>
          <w:p w:rsidR="00A7733F" w:rsidRPr="006B2F22" w:rsidRDefault="00A7733F" w:rsidP="00BF5699">
            <w:pPr>
              <w:spacing w:line="360" w:lineRule="auto"/>
              <w:ind w:firstLine="0"/>
              <w:jc w:val="center"/>
              <w:rPr>
                <w:sz w:val="28"/>
                <w:szCs w:val="28"/>
              </w:rPr>
            </w:pPr>
            <w:r w:rsidRPr="006B2F22">
              <w:rPr>
                <w:sz w:val="28"/>
                <w:szCs w:val="28"/>
              </w:rPr>
              <w:t>0,15</w:t>
            </w:r>
          </w:p>
        </w:tc>
        <w:tc>
          <w:tcPr>
            <w:tcW w:w="1560" w:type="dxa"/>
            <w:vAlign w:val="center"/>
          </w:tcPr>
          <w:p w:rsidR="00A7733F" w:rsidRPr="006B2F22" w:rsidRDefault="00A7733F" w:rsidP="00BF5699">
            <w:pPr>
              <w:spacing w:line="360" w:lineRule="auto"/>
              <w:ind w:firstLine="0"/>
              <w:jc w:val="center"/>
              <w:rPr>
                <w:sz w:val="28"/>
                <w:szCs w:val="28"/>
              </w:rPr>
            </w:pPr>
            <w:r w:rsidRPr="006B2F22">
              <w:rPr>
                <w:sz w:val="28"/>
                <w:szCs w:val="28"/>
              </w:rPr>
              <w:t>5</w:t>
            </w:r>
          </w:p>
        </w:tc>
        <w:tc>
          <w:tcPr>
            <w:tcW w:w="1701" w:type="dxa"/>
            <w:vAlign w:val="center"/>
          </w:tcPr>
          <w:p w:rsidR="00A7733F" w:rsidRPr="006B2F22" w:rsidRDefault="00A7733F" w:rsidP="00BF5699">
            <w:pPr>
              <w:spacing w:line="360" w:lineRule="auto"/>
              <w:ind w:firstLine="0"/>
              <w:jc w:val="center"/>
              <w:rPr>
                <w:sz w:val="28"/>
                <w:szCs w:val="28"/>
              </w:rPr>
            </w:pPr>
            <w:r w:rsidRPr="006B2F22">
              <w:rPr>
                <w:sz w:val="28"/>
                <w:szCs w:val="28"/>
              </w:rPr>
              <w:t>3</w:t>
            </w:r>
          </w:p>
        </w:tc>
        <w:tc>
          <w:tcPr>
            <w:tcW w:w="1701" w:type="dxa"/>
            <w:vAlign w:val="center"/>
          </w:tcPr>
          <w:p w:rsidR="00A7733F" w:rsidRPr="006B2F22" w:rsidRDefault="00A7733F" w:rsidP="00BF5699">
            <w:pPr>
              <w:spacing w:line="360" w:lineRule="auto"/>
              <w:ind w:firstLine="0"/>
              <w:jc w:val="center"/>
              <w:rPr>
                <w:sz w:val="28"/>
                <w:szCs w:val="28"/>
              </w:rPr>
            </w:pPr>
            <w:r w:rsidRPr="006B2F22">
              <w:rPr>
                <w:sz w:val="28"/>
                <w:szCs w:val="28"/>
              </w:rPr>
              <w:t>2</w:t>
            </w:r>
          </w:p>
        </w:tc>
      </w:tr>
      <w:tr w:rsidR="00A7733F" w:rsidRPr="006B2F22" w:rsidTr="009F47C9">
        <w:trPr>
          <w:trHeight w:val="277"/>
        </w:trPr>
        <w:tc>
          <w:tcPr>
            <w:tcW w:w="2428" w:type="dxa"/>
          </w:tcPr>
          <w:p w:rsidR="00A7733F" w:rsidRPr="006B2F22" w:rsidRDefault="00A7733F" w:rsidP="00BF5699">
            <w:pPr>
              <w:pStyle w:val="TableParagraph"/>
              <w:spacing w:line="360" w:lineRule="auto"/>
              <w:ind w:left="110"/>
              <w:rPr>
                <w:sz w:val="28"/>
                <w:szCs w:val="28"/>
                <w:lang w:val="uk-UA"/>
              </w:rPr>
            </w:pPr>
            <w:r w:rsidRPr="006B2F22">
              <w:rPr>
                <w:sz w:val="28"/>
                <w:szCs w:val="28"/>
                <w:lang w:val="uk-UA"/>
              </w:rPr>
              <w:t>Ціна,грн</w:t>
            </w:r>
          </w:p>
        </w:tc>
        <w:tc>
          <w:tcPr>
            <w:tcW w:w="1417" w:type="dxa"/>
          </w:tcPr>
          <w:p w:rsidR="00A7733F" w:rsidRPr="006B2F22" w:rsidRDefault="00A7733F" w:rsidP="00BF5699">
            <w:pPr>
              <w:pStyle w:val="TableParagraph"/>
              <w:spacing w:line="360" w:lineRule="auto"/>
              <w:ind w:left="160" w:right="142"/>
              <w:jc w:val="center"/>
              <w:rPr>
                <w:sz w:val="28"/>
                <w:szCs w:val="28"/>
                <w:lang w:val="uk-UA"/>
              </w:rPr>
            </w:pPr>
            <w:r w:rsidRPr="006B2F22">
              <w:rPr>
                <w:sz w:val="28"/>
                <w:szCs w:val="28"/>
                <w:lang w:val="uk-UA"/>
              </w:rPr>
              <w:t>0,15</w:t>
            </w:r>
          </w:p>
        </w:tc>
        <w:tc>
          <w:tcPr>
            <w:tcW w:w="1560" w:type="dxa"/>
          </w:tcPr>
          <w:p w:rsidR="00A7733F" w:rsidRPr="006B2F22" w:rsidRDefault="00A7733F" w:rsidP="00BF5699">
            <w:pPr>
              <w:pStyle w:val="TableParagraph"/>
              <w:spacing w:line="360" w:lineRule="auto"/>
              <w:ind w:left="13"/>
              <w:jc w:val="center"/>
              <w:rPr>
                <w:sz w:val="28"/>
                <w:szCs w:val="28"/>
                <w:lang w:val="uk-UA"/>
              </w:rPr>
            </w:pPr>
            <w:r w:rsidRPr="006B2F22">
              <w:rPr>
                <w:sz w:val="28"/>
                <w:szCs w:val="28"/>
                <w:lang w:val="uk-UA"/>
              </w:rPr>
              <w:t>5</w:t>
            </w:r>
          </w:p>
        </w:tc>
        <w:tc>
          <w:tcPr>
            <w:tcW w:w="1701" w:type="dxa"/>
          </w:tcPr>
          <w:p w:rsidR="00A7733F" w:rsidRPr="006B2F22" w:rsidRDefault="00A7733F" w:rsidP="00BF5699">
            <w:pPr>
              <w:pStyle w:val="TableParagraph"/>
              <w:spacing w:line="360" w:lineRule="auto"/>
              <w:ind w:left="11"/>
              <w:jc w:val="center"/>
              <w:rPr>
                <w:sz w:val="28"/>
                <w:szCs w:val="28"/>
                <w:lang w:val="uk-UA"/>
              </w:rPr>
            </w:pPr>
            <w:r w:rsidRPr="006B2F22">
              <w:rPr>
                <w:sz w:val="28"/>
                <w:szCs w:val="28"/>
                <w:lang w:val="uk-UA"/>
              </w:rPr>
              <w:t>4</w:t>
            </w:r>
          </w:p>
        </w:tc>
        <w:tc>
          <w:tcPr>
            <w:tcW w:w="1701" w:type="dxa"/>
          </w:tcPr>
          <w:p w:rsidR="00A7733F" w:rsidRPr="006B2F22" w:rsidRDefault="00A7733F" w:rsidP="00BF5699">
            <w:pPr>
              <w:pStyle w:val="TableParagraph"/>
              <w:spacing w:line="360" w:lineRule="auto"/>
              <w:ind w:left="5"/>
              <w:jc w:val="center"/>
              <w:rPr>
                <w:sz w:val="28"/>
                <w:szCs w:val="28"/>
                <w:lang w:val="uk-UA"/>
              </w:rPr>
            </w:pPr>
            <w:r w:rsidRPr="006B2F22">
              <w:rPr>
                <w:sz w:val="28"/>
                <w:szCs w:val="28"/>
                <w:lang w:val="uk-UA"/>
              </w:rPr>
              <w:t>4</w:t>
            </w:r>
          </w:p>
        </w:tc>
      </w:tr>
      <w:tr w:rsidR="00A7733F" w:rsidRPr="006B2F22" w:rsidTr="009F47C9">
        <w:trPr>
          <w:trHeight w:val="273"/>
        </w:trPr>
        <w:tc>
          <w:tcPr>
            <w:tcW w:w="2428" w:type="dxa"/>
          </w:tcPr>
          <w:p w:rsidR="004724E4" w:rsidRPr="006B2F22" w:rsidRDefault="00A7733F" w:rsidP="009F47C9">
            <w:pPr>
              <w:pStyle w:val="TableParagraph"/>
              <w:spacing w:line="360" w:lineRule="auto"/>
              <w:ind w:left="110"/>
              <w:rPr>
                <w:sz w:val="28"/>
                <w:szCs w:val="28"/>
                <w:lang w:val="uk-UA"/>
              </w:rPr>
            </w:pPr>
            <w:r w:rsidRPr="006B2F22">
              <w:rPr>
                <w:sz w:val="28"/>
                <w:szCs w:val="28"/>
                <w:lang w:val="uk-UA"/>
              </w:rPr>
              <w:t>Доставка п</w:t>
            </w:r>
            <w:r w:rsidR="00496ABC" w:rsidRPr="006B2F22">
              <w:rPr>
                <w:sz w:val="28"/>
                <w:szCs w:val="28"/>
                <w:lang w:val="uk-UA"/>
              </w:rPr>
              <w:t>р</w:t>
            </w:r>
            <w:r w:rsidRPr="006B2F22">
              <w:rPr>
                <w:sz w:val="28"/>
                <w:szCs w:val="28"/>
                <w:lang w:val="uk-UA"/>
              </w:rPr>
              <w:t xml:space="preserve">ограмного забезпечення, </w:t>
            </w:r>
            <w:r w:rsidR="004724E4" w:rsidRPr="006B2F22">
              <w:rPr>
                <w:sz w:val="28"/>
                <w:szCs w:val="28"/>
                <w:lang w:val="uk-UA"/>
              </w:rPr>
              <w:t>грн</w:t>
            </w:r>
          </w:p>
        </w:tc>
        <w:tc>
          <w:tcPr>
            <w:tcW w:w="1417" w:type="dxa"/>
          </w:tcPr>
          <w:p w:rsidR="00A7733F" w:rsidRPr="006B2F22" w:rsidRDefault="00A7733F" w:rsidP="00BF5699">
            <w:pPr>
              <w:pStyle w:val="TableParagraph"/>
              <w:spacing w:line="360" w:lineRule="auto"/>
              <w:ind w:left="160" w:right="142"/>
              <w:jc w:val="center"/>
              <w:rPr>
                <w:sz w:val="28"/>
                <w:szCs w:val="28"/>
                <w:lang w:val="uk-UA"/>
              </w:rPr>
            </w:pPr>
            <w:r w:rsidRPr="006B2F22">
              <w:rPr>
                <w:sz w:val="28"/>
                <w:szCs w:val="28"/>
                <w:lang w:val="uk-UA"/>
              </w:rPr>
              <w:t>0,1</w:t>
            </w:r>
          </w:p>
        </w:tc>
        <w:tc>
          <w:tcPr>
            <w:tcW w:w="1560" w:type="dxa"/>
          </w:tcPr>
          <w:p w:rsidR="00A7733F" w:rsidRPr="006B2F22" w:rsidRDefault="00A7733F" w:rsidP="00BF5699">
            <w:pPr>
              <w:pStyle w:val="TableParagraph"/>
              <w:spacing w:line="360" w:lineRule="auto"/>
              <w:ind w:left="13"/>
              <w:jc w:val="center"/>
              <w:rPr>
                <w:sz w:val="28"/>
                <w:szCs w:val="28"/>
                <w:lang w:val="uk-UA"/>
              </w:rPr>
            </w:pPr>
            <w:r w:rsidRPr="006B2F22">
              <w:rPr>
                <w:sz w:val="28"/>
                <w:szCs w:val="28"/>
                <w:lang w:val="uk-UA"/>
              </w:rPr>
              <w:t>2</w:t>
            </w:r>
          </w:p>
        </w:tc>
        <w:tc>
          <w:tcPr>
            <w:tcW w:w="1701" w:type="dxa"/>
          </w:tcPr>
          <w:p w:rsidR="00A7733F" w:rsidRPr="006B2F22" w:rsidRDefault="00A7733F" w:rsidP="00BF5699">
            <w:pPr>
              <w:pStyle w:val="TableParagraph"/>
              <w:spacing w:line="360" w:lineRule="auto"/>
              <w:ind w:left="11"/>
              <w:jc w:val="center"/>
              <w:rPr>
                <w:sz w:val="28"/>
                <w:szCs w:val="28"/>
                <w:lang w:val="uk-UA"/>
              </w:rPr>
            </w:pPr>
            <w:r w:rsidRPr="006B2F22">
              <w:rPr>
                <w:sz w:val="28"/>
                <w:szCs w:val="28"/>
                <w:lang w:val="uk-UA"/>
              </w:rPr>
              <w:t>5</w:t>
            </w:r>
          </w:p>
        </w:tc>
        <w:tc>
          <w:tcPr>
            <w:tcW w:w="1701" w:type="dxa"/>
          </w:tcPr>
          <w:p w:rsidR="00A7733F" w:rsidRPr="006B2F22" w:rsidRDefault="00A7733F" w:rsidP="00BF5699">
            <w:pPr>
              <w:pStyle w:val="TableParagraph"/>
              <w:spacing w:line="360" w:lineRule="auto"/>
              <w:ind w:left="5"/>
              <w:jc w:val="center"/>
              <w:rPr>
                <w:sz w:val="28"/>
                <w:szCs w:val="28"/>
                <w:lang w:val="uk-UA"/>
              </w:rPr>
            </w:pPr>
            <w:r w:rsidRPr="006B2F22">
              <w:rPr>
                <w:sz w:val="28"/>
                <w:szCs w:val="28"/>
                <w:lang w:val="uk-UA"/>
              </w:rPr>
              <w:t>3</w:t>
            </w:r>
          </w:p>
        </w:tc>
      </w:tr>
    </w:tbl>
    <w:p w:rsidR="00DF25DA" w:rsidRPr="006B2F22" w:rsidRDefault="00DF25DA" w:rsidP="00DF25DA">
      <w:pPr>
        <w:spacing w:line="360" w:lineRule="auto"/>
        <w:ind w:firstLine="0"/>
        <w:jc w:val="right"/>
        <w:rPr>
          <w:sz w:val="28"/>
          <w:szCs w:val="28"/>
        </w:rPr>
      </w:pPr>
      <w:r w:rsidRPr="006B2F22">
        <w:rPr>
          <w:sz w:val="28"/>
          <w:szCs w:val="28"/>
        </w:rPr>
        <w:t>Продовження табл.5.6</w:t>
      </w:r>
    </w:p>
    <w:tbl>
      <w:tblPr>
        <w:tblStyle w:val="TableNormal"/>
        <w:tblW w:w="8807" w:type="dxa"/>
        <w:tblInd w:w="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28"/>
        <w:gridCol w:w="1417"/>
        <w:gridCol w:w="1560"/>
        <w:gridCol w:w="1701"/>
        <w:gridCol w:w="1701"/>
      </w:tblGrid>
      <w:tr w:rsidR="00DF25DA" w:rsidRPr="006B2F22" w:rsidTr="009F47C9">
        <w:trPr>
          <w:trHeight w:val="551"/>
        </w:trPr>
        <w:tc>
          <w:tcPr>
            <w:tcW w:w="2428" w:type="dxa"/>
          </w:tcPr>
          <w:p w:rsidR="00DF25DA" w:rsidRPr="006B2F22" w:rsidRDefault="00DF25DA" w:rsidP="00DF25DA">
            <w:pPr>
              <w:spacing w:line="360" w:lineRule="auto"/>
              <w:ind w:firstLine="0"/>
              <w:jc w:val="center"/>
              <w:rPr>
                <w:sz w:val="28"/>
                <w:szCs w:val="28"/>
              </w:rPr>
            </w:pPr>
            <w:r w:rsidRPr="006B2F22">
              <w:rPr>
                <w:sz w:val="28"/>
                <w:szCs w:val="28"/>
              </w:rPr>
              <w:lastRenderedPageBreak/>
              <w:t>1</w:t>
            </w:r>
          </w:p>
        </w:tc>
        <w:tc>
          <w:tcPr>
            <w:tcW w:w="1417" w:type="dxa"/>
          </w:tcPr>
          <w:p w:rsidR="00DF25DA" w:rsidRPr="006B2F22" w:rsidRDefault="00DF25DA" w:rsidP="00DF25DA">
            <w:pPr>
              <w:spacing w:line="360" w:lineRule="auto"/>
              <w:ind w:firstLine="0"/>
              <w:jc w:val="center"/>
              <w:rPr>
                <w:sz w:val="28"/>
                <w:szCs w:val="28"/>
              </w:rPr>
            </w:pPr>
            <w:r w:rsidRPr="006B2F22">
              <w:rPr>
                <w:sz w:val="28"/>
                <w:szCs w:val="28"/>
              </w:rPr>
              <w:t>2</w:t>
            </w:r>
          </w:p>
        </w:tc>
        <w:tc>
          <w:tcPr>
            <w:tcW w:w="1560" w:type="dxa"/>
          </w:tcPr>
          <w:p w:rsidR="00DF25DA" w:rsidRPr="006B2F22" w:rsidRDefault="00DF25DA" w:rsidP="00DF25DA">
            <w:pPr>
              <w:pStyle w:val="TableParagraph"/>
              <w:spacing w:line="360" w:lineRule="auto"/>
              <w:ind w:left="389" w:right="382"/>
              <w:jc w:val="center"/>
              <w:rPr>
                <w:sz w:val="28"/>
                <w:szCs w:val="28"/>
                <w:lang w:val="uk-UA"/>
              </w:rPr>
            </w:pPr>
            <w:r w:rsidRPr="006B2F22">
              <w:rPr>
                <w:sz w:val="28"/>
                <w:szCs w:val="28"/>
                <w:lang w:val="uk-UA"/>
              </w:rPr>
              <w:t>3</w:t>
            </w:r>
          </w:p>
        </w:tc>
        <w:tc>
          <w:tcPr>
            <w:tcW w:w="1701" w:type="dxa"/>
          </w:tcPr>
          <w:p w:rsidR="00DF25DA" w:rsidRPr="006B2F22" w:rsidRDefault="00DF25DA" w:rsidP="00DF25DA">
            <w:pPr>
              <w:pStyle w:val="TableParagraph"/>
              <w:spacing w:line="360" w:lineRule="auto"/>
              <w:ind w:left="194" w:right="191"/>
              <w:jc w:val="center"/>
              <w:rPr>
                <w:sz w:val="28"/>
                <w:szCs w:val="28"/>
                <w:lang w:val="uk-UA"/>
              </w:rPr>
            </w:pPr>
            <w:r w:rsidRPr="006B2F22">
              <w:rPr>
                <w:sz w:val="28"/>
                <w:szCs w:val="28"/>
                <w:lang w:val="uk-UA"/>
              </w:rPr>
              <w:t>4</w:t>
            </w:r>
          </w:p>
        </w:tc>
        <w:tc>
          <w:tcPr>
            <w:tcW w:w="1701" w:type="dxa"/>
          </w:tcPr>
          <w:p w:rsidR="00DF25DA" w:rsidRPr="006B2F22" w:rsidRDefault="00DF25DA" w:rsidP="00DF25DA">
            <w:pPr>
              <w:pStyle w:val="TableParagraph"/>
              <w:spacing w:line="360" w:lineRule="auto"/>
              <w:ind w:left="197" w:right="196"/>
              <w:jc w:val="center"/>
              <w:rPr>
                <w:sz w:val="28"/>
                <w:szCs w:val="28"/>
                <w:lang w:val="uk-UA"/>
              </w:rPr>
            </w:pPr>
            <w:r w:rsidRPr="006B2F22">
              <w:rPr>
                <w:sz w:val="28"/>
                <w:szCs w:val="28"/>
                <w:lang w:val="uk-UA"/>
              </w:rPr>
              <w:t>5</w:t>
            </w:r>
          </w:p>
        </w:tc>
      </w:tr>
      <w:tr w:rsidR="00DF25DA" w:rsidRPr="006B2F22" w:rsidTr="009F47C9">
        <w:tblPrEx>
          <w:tblLook w:val="04A0" w:firstRow="1" w:lastRow="0" w:firstColumn="1" w:lastColumn="0" w:noHBand="0" w:noVBand="1"/>
        </w:tblPrEx>
        <w:trPr>
          <w:trHeight w:val="273"/>
        </w:trPr>
        <w:tc>
          <w:tcPr>
            <w:tcW w:w="2428" w:type="dxa"/>
            <w:hideMark/>
          </w:tcPr>
          <w:p w:rsidR="00DF25DA" w:rsidRPr="006B2F22" w:rsidRDefault="00DF25DA">
            <w:pPr>
              <w:pStyle w:val="TableParagraph"/>
              <w:spacing w:line="360" w:lineRule="auto"/>
              <w:ind w:left="110"/>
              <w:rPr>
                <w:sz w:val="28"/>
                <w:szCs w:val="28"/>
                <w:lang w:val="uk-UA"/>
              </w:rPr>
            </w:pPr>
            <w:r w:rsidRPr="006B2F22">
              <w:rPr>
                <w:sz w:val="28"/>
                <w:szCs w:val="28"/>
                <w:lang w:val="uk-UA"/>
              </w:rPr>
              <w:t>Встановлення програмного забезпечення у споживача грн., години</w:t>
            </w:r>
          </w:p>
        </w:tc>
        <w:tc>
          <w:tcPr>
            <w:tcW w:w="1417" w:type="dxa"/>
            <w:hideMark/>
          </w:tcPr>
          <w:p w:rsidR="00DF25DA" w:rsidRPr="006B2F22" w:rsidRDefault="00DF25DA">
            <w:pPr>
              <w:pStyle w:val="TableParagraph"/>
              <w:spacing w:line="360" w:lineRule="auto"/>
              <w:ind w:left="160" w:right="142"/>
              <w:jc w:val="center"/>
              <w:rPr>
                <w:sz w:val="28"/>
                <w:szCs w:val="28"/>
                <w:lang w:val="uk-UA"/>
              </w:rPr>
            </w:pPr>
            <w:r w:rsidRPr="006B2F22">
              <w:rPr>
                <w:sz w:val="28"/>
                <w:szCs w:val="28"/>
                <w:lang w:val="uk-UA"/>
              </w:rPr>
              <w:t>0,15</w:t>
            </w:r>
          </w:p>
        </w:tc>
        <w:tc>
          <w:tcPr>
            <w:tcW w:w="1560" w:type="dxa"/>
            <w:hideMark/>
          </w:tcPr>
          <w:p w:rsidR="00DF25DA" w:rsidRPr="006B2F22" w:rsidRDefault="00DF25DA">
            <w:pPr>
              <w:pStyle w:val="TableParagraph"/>
              <w:spacing w:line="360" w:lineRule="auto"/>
              <w:ind w:left="13"/>
              <w:jc w:val="center"/>
              <w:rPr>
                <w:sz w:val="28"/>
                <w:szCs w:val="28"/>
                <w:lang w:val="uk-UA"/>
              </w:rPr>
            </w:pPr>
            <w:r w:rsidRPr="006B2F22">
              <w:rPr>
                <w:sz w:val="28"/>
                <w:szCs w:val="28"/>
                <w:lang w:val="uk-UA"/>
              </w:rPr>
              <w:t>5</w:t>
            </w:r>
          </w:p>
        </w:tc>
        <w:tc>
          <w:tcPr>
            <w:tcW w:w="1701" w:type="dxa"/>
            <w:hideMark/>
          </w:tcPr>
          <w:p w:rsidR="00DF25DA" w:rsidRPr="006B2F22" w:rsidRDefault="00DF25DA">
            <w:pPr>
              <w:pStyle w:val="TableParagraph"/>
              <w:spacing w:line="360" w:lineRule="auto"/>
              <w:ind w:left="11"/>
              <w:jc w:val="center"/>
              <w:rPr>
                <w:sz w:val="28"/>
                <w:szCs w:val="28"/>
                <w:lang w:val="uk-UA"/>
              </w:rPr>
            </w:pPr>
            <w:r w:rsidRPr="006B2F22">
              <w:rPr>
                <w:sz w:val="28"/>
                <w:szCs w:val="28"/>
                <w:lang w:val="uk-UA"/>
              </w:rPr>
              <w:t>4</w:t>
            </w:r>
          </w:p>
        </w:tc>
        <w:tc>
          <w:tcPr>
            <w:tcW w:w="1701" w:type="dxa"/>
            <w:hideMark/>
          </w:tcPr>
          <w:p w:rsidR="00DF25DA" w:rsidRPr="006B2F22" w:rsidRDefault="00DF25DA">
            <w:pPr>
              <w:pStyle w:val="TableParagraph"/>
              <w:spacing w:line="360" w:lineRule="auto"/>
              <w:ind w:left="5"/>
              <w:jc w:val="center"/>
              <w:rPr>
                <w:sz w:val="28"/>
                <w:szCs w:val="28"/>
                <w:lang w:val="uk-UA"/>
              </w:rPr>
            </w:pPr>
            <w:r w:rsidRPr="006B2F22">
              <w:rPr>
                <w:sz w:val="28"/>
                <w:szCs w:val="28"/>
                <w:lang w:val="uk-UA"/>
              </w:rPr>
              <w:t>3</w:t>
            </w:r>
          </w:p>
        </w:tc>
      </w:tr>
      <w:tr w:rsidR="00DF25DA" w:rsidRPr="006B2F22" w:rsidTr="009F47C9">
        <w:tblPrEx>
          <w:tblLook w:val="04A0" w:firstRow="1" w:lastRow="0" w:firstColumn="1" w:lastColumn="0" w:noHBand="0" w:noVBand="1"/>
        </w:tblPrEx>
        <w:trPr>
          <w:trHeight w:val="273"/>
        </w:trPr>
        <w:tc>
          <w:tcPr>
            <w:tcW w:w="2428" w:type="dxa"/>
            <w:hideMark/>
          </w:tcPr>
          <w:p w:rsidR="00DF25DA" w:rsidRPr="006B2F22" w:rsidRDefault="00DF25DA">
            <w:pPr>
              <w:pStyle w:val="TableParagraph"/>
              <w:spacing w:line="360" w:lineRule="auto"/>
              <w:ind w:left="110"/>
              <w:rPr>
                <w:sz w:val="28"/>
                <w:szCs w:val="28"/>
                <w:lang w:val="uk-UA"/>
              </w:rPr>
            </w:pPr>
            <w:r w:rsidRPr="006B2F22">
              <w:rPr>
                <w:sz w:val="28"/>
                <w:szCs w:val="28"/>
                <w:lang w:val="uk-UA"/>
              </w:rPr>
              <w:t>Потреба в обслуговуючому персоналі, грн..</w:t>
            </w:r>
          </w:p>
        </w:tc>
        <w:tc>
          <w:tcPr>
            <w:tcW w:w="1417" w:type="dxa"/>
            <w:hideMark/>
          </w:tcPr>
          <w:p w:rsidR="00DF25DA" w:rsidRPr="006B2F22" w:rsidRDefault="00DF25DA">
            <w:pPr>
              <w:pStyle w:val="TableParagraph"/>
              <w:spacing w:line="360" w:lineRule="auto"/>
              <w:ind w:left="160" w:right="142"/>
              <w:jc w:val="center"/>
              <w:rPr>
                <w:sz w:val="28"/>
                <w:szCs w:val="28"/>
                <w:lang w:val="uk-UA"/>
              </w:rPr>
            </w:pPr>
            <w:r w:rsidRPr="006B2F22">
              <w:rPr>
                <w:sz w:val="28"/>
                <w:szCs w:val="28"/>
                <w:lang w:val="uk-UA"/>
              </w:rPr>
              <w:t>0,1</w:t>
            </w:r>
          </w:p>
        </w:tc>
        <w:tc>
          <w:tcPr>
            <w:tcW w:w="1560" w:type="dxa"/>
            <w:hideMark/>
          </w:tcPr>
          <w:p w:rsidR="00DF25DA" w:rsidRPr="006B2F22" w:rsidRDefault="00DF25DA">
            <w:pPr>
              <w:pStyle w:val="TableParagraph"/>
              <w:spacing w:line="360" w:lineRule="auto"/>
              <w:ind w:left="13"/>
              <w:jc w:val="center"/>
              <w:rPr>
                <w:sz w:val="28"/>
                <w:szCs w:val="28"/>
                <w:lang w:val="uk-UA"/>
              </w:rPr>
            </w:pPr>
            <w:r w:rsidRPr="006B2F22">
              <w:rPr>
                <w:sz w:val="28"/>
                <w:szCs w:val="28"/>
                <w:lang w:val="uk-UA"/>
              </w:rPr>
              <w:t>4</w:t>
            </w:r>
          </w:p>
        </w:tc>
        <w:tc>
          <w:tcPr>
            <w:tcW w:w="1701" w:type="dxa"/>
            <w:hideMark/>
          </w:tcPr>
          <w:p w:rsidR="00DF25DA" w:rsidRPr="006B2F22" w:rsidRDefault="00DF25DA">
            <w:pPr>
              <w:pStyle w:val="TableParagraph"/>
              <w:spacing w:line="360" w:lineRule="auto"/>
              <w:ind w:left="11"/>
              <w:jc w:val="center"/>
              <w:rPr>
                <w:sz w:val="28"/>
                <w:szCs w:val="28"/>
                <w:lang w:val="uk-UA"/>
              </w:rPr>
            </w:pPr>
            <w:r w:rsidRPr="006B2F22">
              <w:rPr>
                <w:sz w:val="28"/>
                <w:szCs w:val="28"/>
                <w:lang w:val="uk-UA"/>
              </w:rPr>
              <w:t>5</w:t>
            </w:r>
          </w:p>
        </w:tc>
        <w:tc>
          <w:tcPr>
            <w:tcW w:w="1701" w:type="dxa"/>
            <w:hideMark/>
          </w:tcPr>
          <w:p w:rsidR="00DF25DA" w:rsidRPr="006B2F22" w:rsidRDefault="00DF25DA">
            <w:pPr>
              <w:pStyle w:val="TableParagraph"/>
              <w:spacing w:line="360" w:lineRule="auto"/>
              <w:ind w:left="5"/>
              <w:jc w:val="center"/>
              <w:rPr>
                <w:sz w:val="28"/>
                <w:szCs w:val="28"/>
                <w:lang w:val="uk-UA"/>
              </w:rPr>
            </w:pPr>
            <w:r w:rsidRPr="006B2F22">
              <w:rPr>
                <w:sz w:val="28"/>
                <w:szCs w:val="28"/>
                <w:lang w:val="uk-UA"/>
              </w:rPr>
              <w:t>2</w:t>
            </w:r>
          </w:p>
        </w:tc>
      </w:tr>
      <w:tr w:rsidR="00DF25DA" w:rsidRPr="006B2F22" w:rsidTr="009F47C9">
        <w:tblPrEx>
          <w:tblLook w:val="04A0" w:firstRow="1" w:lastRow="0" w:firstColumn="1" w:lastColumn="0" w:noHBand="0" w:noVBand="1"/>
        </w:tblPrEx>
        <w:trPr>
          <w:trHeight w:val="1108"/>
        </w:trPr>
        <w:tc>
          <w:tcPr>
            <w:tcW w:w="2428" w:type="dxa"/>
            <w:hideMark/>
          </w:tcPr>
          <w:p w:rsidR="00DF25DA" w:rsidRPr="006B2F22" w:rsidRDefault="00DF25DA">
            <w:pPr>
              <w:pStyle w:val="TableParagraph"/>
              <w:spacing w:line="360" w:lineRule="auto"/>
              <w:ind w:left="110" w:right="661"/>
              <w:rPr>
                <w:spacing w:val="-2"/>
                <w:sz w:val="28"/>
                <w:szCs w:val="28"/>
                <w:lang w:val="uk-UA"/>
              </w:rPr>
            </w:pPr>
            <w:r w:rsidRPr="006B2F22">
              <w:rPr>
                <w:spacing w:val="-2"/>
                <w:sz w:val="28"/>
                <w:szCs w:val="28"/>
                <w:lang w:val="uk-UA"/>
              </w:rPr>
              <w:t>Дотримання вимог нормативної</w:t>
            </w:r>
          </w:p>
          <w:p w:rsidR="00DF25DA" w:rsidRPr="006B2F22" w:rsidRDefault="00DF25DA">
            <w:pPr>
              <w:pStyle w:val="TableParagraph"/>
              <w:spacing w:line="360" w:lineRule="auto"/>
              <w:ind w:left="110"/>
              <w:rPr>
                <w:sz w:val="28"/>
                <w:szCs w:val="28"/>
                <w:lang w:val="uk-UA"/>
              </w:rPr>
            </w:pPr>
            <w:r w:rsidRPr="006B2F22">
              <w:rPr>
                <w:spacing w:val="-2"/>
                <w:sz w:val="28"/>
                <w:szCs w:val="28"/>
                <w:lang w:val="uk-UA"/>
              </w:rPr>
              <w:t>документації , ГДК</w:t>
            </w:r>
          </w:p>
        </w:tc>
        <w:tc>
          <w:tcPr>
            <w:tcW w:w="1417" w:type="dxa"/>
            <w:hideMark/>
          </w:tcPr>
          <w:p w:rsidR="00DF25DA" w:rsidRPr="006B2F22" w:rsidRDefault="00DF25DA">
            <w:pPr>
              <w:pStyle w:val="TableParagraph"/>
              <w:spacing w:line="360" w:lineRule="auto"/>
              <w:ind w:left="160" w:right="142"/>
              <w:jc w:val="center"/>
              <w:rPr>
                <w:sz w:val="28"/>
                <w:szCs w:val="28"/>
                <w:lang w:val="uk-UA"/>
              </w:rPr>
            </w:pPr>
            <w:r w:rsidRPr="006B2F22">
              <w:rPr>
                <w:sz w:val="28"/>
                <w:szCs w:val="28"/>
                <w:lang w:val="uk-UA"/>
              </w:rPr>
              <w:t>0,25</w:t>
            </w:r>
          </w:p>
        </w:tc>
        <w:tc>
          <w:tcPr>
            <w:tcW w:w="1560" w:type="dxa"/>
            <w:hideMark/>
          </w:tcPr>
          <w:p w:rsidR="00DF25DA" w:rsidRPr="006B2F22" w:rsidRDefault="00DF25DA">
            <w:pPr>
              <w:pStyle w:val="TableParagraph"/>
              <w:spacing w:line="360" w:lineRule="auto"/>
              <w:ind w:left="13"/>
              <w:jc w:val="center"/>
              <w:rPr>
                <w:sz w:val="28"/>
                <w:szCs w:val="28"/>
                <w:lang w:val="uk-UA"/>
              </w:rPr>
            </w:pPr>
            <w:r w:rsidRPr="006B2F22">
              <w:rPr>
                <w:sz w:val="28"/>
                <w:szCs w:val="28"/>
                <w:lang w:val="uk-UA"/>
              </w:rPr>
              <w:t>2</w:t>
            </w:r>
          </w:p>
        </w:tc>
        <w:tc>
          <w:tcPr>
            <w:tcW w:w="1701" w:type="dxa"/>
            <w:hideMark/>
          </w:tcPr>
          <w:p w:rsidR="00DF25DA" w:rsidRPr="006B2F22" w:rsidRDefault="00DF25DA">
            <w:pPr>
              <w:pStyle w:val="TableParagraph"/>
              <w:spacing w:line="360" w:lineRule="auto"/>
              <w:ind w:left="11"/>
              <w:jc w:val="center"/>
              <w:rPr>
                <w:sz w:val="28"/>
                <w:szCs w:val="28"/>
                <w:lang w:val="uk-UA"/>
              </w:rPr>
            </w:pPr>
            <w:r w:rsidRPr="006B2F22">
              <w:rPr>
                <w:sz w:val="28"/>
                <w:szCs w:val="28"/>
                <w:lang w:val="uk-UA"/>
              </w:rPr>
              <w:t>1</w:t>
            </w:r>
          </w:p>
        </w:tc>
        <w:tc>
          <w:tcPr>
            <w:tcW w:w="1701" w:type="dxa"/>
            <w:hideMark/>
          </w:tcPr>
          <w:p w:rsidR="00DF25DA" w:rsidRPr="006B2F22" w:rsidRDefault="00DF25DA">
            <w:pPr>
              <w:pStyle w:val="TableParagraph"/>
              <w:spacing w:line="360" w:lineRule="auto"/>
              <w:ind w:left="5"/>
              <w:jc w:val="center"/>
              <w:rPr>
                <w:sz w:val="28"/>
                <w:szCs w:val="28"/>
                <w:lang w:val="uk-UA"/>
              </w:rPr>
            </w:pPr>
            <w:r w:rsidRPr="006B2F22">
              <w:rPr>
                <w:sz w:val="28"/>
                <w:szCs w:val="28"/>
                <w:lang w:val="uk-UA"/>
              </w:rPr>
              <w:t>3</w:t>
            </w:r>
          </w:p>
        </w:tc>
      </w:tr>
    </w:tbl>
    <w:p w:rsidR="00DF25DA" w:rsidRPr="006B2F22" w:rsidRDefault="00DF25DA" w:rsidP="00BF5699">
      <w:pPr>
        <w:spacing w:line="360" w:lineRule="auto"/>
        <w:ind w:left="239" w:firstLine="0"/>
        <w:rPr>
          <w:sz w:val="28"/>
          <w:szCs w:val="28"/>
        </w:rPr>
      </w:pPr>
    </w:p>
    <w:p w:rsidR="00A7733F" w:rsidRPr="006B2F22" w:rsidRDefault="00A7733F" w:rsidP="00DF25DA">
      <w:pPr>
        <w:spacing w:line="360" w:lineRule="auto"/>
        <w:ind w:firstLine="709"/>
        <w:rPr>
          <w:sz w:val="28"/>
          <w:szCs w:val="28"/>
        </w:rPr>
      </w:pPr>
      <w:r w:rsidRPr="006B2F22">
        <w:rPr>
          <w:sz w:val="28"/>
          <w:szCs w:val="28"/>
        </w:rPr>
        <w:t>З урахуванням коефіцієнту вагомості характеристики визначається бальна оцінка кожної характеристики для нашої продукції і для конкурентів:</w:t>
      </w:r>
    </w:p>
    <w:p w:rsidR="00A7733F" w:rsidRPr="006B2F22" w:rsidRDefault="00DF25DA" w:rsidP="00BF5699">
      <w:pPr>
        <w:spacing w:line="360" w:lineRule="auto"/>
        <w:ind w:left="239" w:firstLine="0"/>
        <w:rPr>
          <w:sz w:val="28"/>
          <w:szCs w:val="28"/>
        </w:rPr>
      </w:pPr>
      <w:r w:rsidRPr="006B2F22">
        <w:rPr>
          <w:sz w:val="28"/>
          <w:szCs w:val="28"/>
        </w:rPr>
        <w:t>Таблиця 5.7 – Бальна оцінка кожної характеристики</w:t>
      </w:r>
    </w:p>
    <w:tbl>
      <w:tblPr>
        <w:tblStyle w:val="TableNormal"/>
        <w:tblW w:w="8807" w:type="dxa"/>
        <w:tblInd w:w="1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286"/>
        <w:gridCol w:w="2268"/>
        <w:gridCol w:w="2126"/>
        <w:gridCol w:w="2127"/>
      </w:tblGrid>
      <w:tr w:rsidR="00A7733F" w:rsidRPr="006B2F22" w:rsidTr="009F47C9">
        <w:trPr>
          <w:trHeight w:val="277"/>
        </w:trPr>
        <w:tc>
          <w:tcPr>
            <w:tcW w:w="2286" w:type="dxa"/>
            <w:vMerge w:val="restart"/>
          </w:tcPr>
          <w:p w:rsidR="00A7733F" w:rsidRPr="006B2F22" w:rsidRDefault="00A7733F" w:rsidP="009F47C9">
            <w:pPr>
              <w:pStyle w:val="TableParagraph"/>
              <w:spacing w:line="360" w:lineRule="auto"/>
              <w:ind w:left="18"/>
              <w:rPr>
                <w:sz w:val="28"/>
                <w:szCs w:val="28"/>
                <w:lang w:val="uk-UA"/>
              </w:rPr>
            </w:pPr>
            <w:r w:rsidRPr="006B2F22">
              <w:rPr>
                <w:sz w:val="28"/>
                <w:szCs w:val="28"/>
                <w:lang w:val="uk-UA"/>
              </w:rPr>
              <w:t>Характеристика</w:t>
            </w:r>
          </w:p>
        </w:tc>
        <w:tc>
          <w:tcPr>
            <w:tcW w:w="6521" w:type="dxa"/>
            <w:gridSpan w:val="3"/>
          </w:tcPr>
          <w:p w:rsidR="00A7733F" w:rsidRPr="006B2F22" w:rsidRDefault="00A7733F" w:rsidP="009F47C9">
            <w:pPr>
              <w:pStyle w:val="TableParagraph"/>
              <w:spacing w:line="360" w:lineRule="auto"/>
              <w:ind w:left="18"/>
              <w:rPr>
                <w:sz w:val="28"/>
                <w:szCs w:val="28"/>
                <w:lang w:val="uk-UA"/>
              </w:rPr>
            </w:pPr>
            <w:r w:rsidRPr="006B2F22">
              <w:rPr>
                <w:sz w:val="28"/>
                <w:szCs w:val="28"/>
                <w:lang w:val="uk-UA"/>
              </w:rPr>
              <w:t>Бальна оцінка характеристик</w:t>
            </w:r>
          </w:p>
        </w:tc>
      </w:tr>
      <w:tr w:rsidR="00A7733F" w:rsidRPr="006B2F22" w:rsidTr="009F47C9">
        <w:trPr>
          <w:trHeight w:val="273"/>
        </w:trPr>
        <w:tc>
          <w:tcPr>
            <w:tcW w:w="2286" w:type="dxa"/>
            <w:vMerge/>
            <w:tcBorders>
              <w:top w:val="nil"/>
            </w:tcBorders>
          </w:tcPr>
          <w:p w:rsidR="00A7733F" w:rsidRPr="006B2F22" w:rsidRDefault="00A7733F" w:rsidP="009F47C9">
            <w:pPr>
              <w:spacing w:line="360" w:lineRule="auto"/>
              <w:ind w:left="18" w:firstLine="0"/>
              <w:rPr>
                <w:sz w:val="28"/>
                <w:szCs w:val="28"/>
              </w:rPr>
            </w:pPr>
          </w:p>
        </w:tc>
        <w:tc>
          <w:tcPr>
            <w:tcW w:w="2268" w:type="dxa"/>
          </w:tcPr>
          <w:p w:rsidR="00A7733F" w:rsidRPr="006B2F22" w:rsidRDefault="00A7733F" w:rsidP="009F47C9">
            <w:pPr>
              <w:pStyle w:val="TableParagraph"/>
              <w:spacing w:line="360" w:lineRule="auto"/>
              <w:ind w:left="18" w:right="364"/>
              <w:jc w:val="center"/>
              <w:rPr>
                <w:sz w:val="28"/>
                <w:szCs w:val="28"/>
                <w:lang w:val="uk-UA"/>
              </w:rPr>
            </w:pPr>
            <w:r w:rsidRPr="006B2F22">
              <w:rPr>
                <w:sz w:val="28"/>
                <w:szCs w:val="28"/>
                <w:lang w:val="uk-UA"/>
              </w:rPr>
              <w:t>Наша продукції</w:t>
            </w:r>
          </w:p>
        </w:tc>
        <w:tc>
          <w:tcPr>
            <w:tcW w:w="2126" w:type="dxa"/>
          </w:tcPr>
          <w:p w:rsidR="00A7733F" w:rsidRPr="006B2F22" w:rsidRDefault="00A7733F" w:rsidP="009F47C9">
            <w:pPr>
              <w:pStyle w:val="TableParagraph"/>
              <w:spacing w:line="360" w:lineRule="auto"/>
              <w:ind w:left="18" w:right="360"/>
              <w:jc w:val="center"/>
              <w:rPr>
                <w:sz w:val="28"/>
                <w:szCs w:val="28"/>
                <w:lang w:val="uk-UA"/>
              </w:rPr>
            </w:pPr>
            <w:r w:rsidRPr="006B2F22">
              <w:rPr>
                <w:sz w:val="28"/>
                <w:szCs w:val="28"/>
                <w:lang w:val="uk-UA"/>
              </w:rPr>
              <w:t>Конкурент А</w:t>
            </w:r>
          </w:p>
        </w:tc>
        <w:tc>
          <w:tcPr>
            <w:tcW w:w="2127" w:type="dxa"/>
          </w:tcPr>
          <w:p w:rsidR="00A7733F" w:rsidRPr="006B2F22" w:rsidRDefault="00A7733F" w:rsidP="009F47C9">
            <w:pPr>
              <w:pStyle w:val="TableParagraph"/>
              <w:spacing w:line="360" w:lineRule="auto"/>
              <w:ind w:left="18" w:right="354"/>
              <w:jc w:val="center"/>
              <w:rPr>
                <w:sz w:val="28"/>
                <w:szCs w:val="28"/>
                <w:lang w:val="uk-UA"/>
              </w:rPr>
            </w:pPr>
            <w:r w:rsidRPr="006B2F22">
              <w:rPr>
                <w:sz w:val="28"/>
                <w:szCs w:val="28"/>
                <w:lang w:val="uk-UA"/>
              </w:rPr>
              <w:t>Конкурент Б</w:t>
            </w:r>
          </w:p>
        </w:tc>
      </w:tr>
      <w:tr w:rsidR="00DF25DA" w:rsidRPr="006B2F22" w:rsidTr="009F47C9">
        <w:trPr>
          <w:trHeight w:val="273"/>
        </w:trPr>
        <w:tc>
          <w:tcPr>
            <w:tcW w:w="2286" w:type="dxa"/>
            <w:tcBorders>
              <w:top w:val="nil"/>
            </w:tcBorders>
          </w:tcPr>
          <w:p w:rsidR="00DF25DA" w:rsidRPr="006B2F22" w:rsidRDefault="00DF25DA" w:rsidP="009F47C9">
            <w:pPr>
              <w:spacing w:line="360" w:lineRule="auto"/>
              <w:ind w:left="18" w:firstLine="0"/>
              <w:jc w:val="center"/>
              <w:rPr>
                <w:sz w:val="28"/>
                <w:szCs w:val="28"/>
              </w:rPr>
            </w:pPr>
            <w:r w:rsidRPr="006B2F22">
              <w:rPr>
                <w:sz w:val="28"/>
                <w:szCs w:val="28"/>
              </w:rPr>
              <w:t>1</w:t>
            </w:r>
          </w:p>
        </w:tc>
        <w:tc>
          <w:tcPr>
            <w:tcW w:w="2268" w:type="dxa"/>
          </w:tcPr>
          <w:p w:rsidR="00DF25DA" w:rsidRPr="006B2F22" w:rsidRDefault="00DF25DA" w:rsidP="009F47C9">
            <w:pPr>
              <w:pStyle w:val="TableParagraph"/>
              <w:spacing w:line="360" w:lineRule="auto"/>
              <w:ind w:left="18" w:right="364"/>
              <w:jc w:val="center"/>
              <w:rPr>
                <w:sz w:val="28"/>
                <w:szCs w:val="28"/>
                <w:lang w:val="uk-UA"/>
              </w:rPr>
            </w:pPr>
            <w:r w:rsidRPr="006B2F22">
              <w:rPr>
                <w:sz w:val="28"/>
                <w:szCs w:val="28"/>
                <w:lang w:val="uk-UA"/>
              </w:rPr>
              <w:t>2</w:t>
            </w:r>
          </w:p>
        </w:tc>
        <w:tc>
          <w:tcPr>
            <w:tcW w:w="2126" w:type="dxa"/>
          </w:tcPr>
          <w:p w:rsidR="00DF25DA" w:rsidRPr="006B2F22" w:rsidRDefault="00DF25DA" w:rsidP="009F47C9">
            <w:pPr>
              <w:pStyle w:val="TableParagraph"/>
              <w:spacing w:line="360" w:lineRule="auto"/>
              <w:ind w:left="18" w:right="360"/>
              <w:jc w:val="center"/>
              <w:rPr>
                <w:sz w:val="28"/>
                <w:szCs w:val="28"/>
                <w:lang w:val="uk-UA"/>
              </w:rPr>
            </w:pPr>
            <w:r w:rsidRPr="006B2F22">
              <w:rPr>
                <w:sz w:val="28"/>
                <w:szCs w:val="28"/>
                <w:lang w:val="uk-UA"/>
              </w:rPr>
              <w:t>3</w:t>
            </w:r>
          </w:p>
        </w:tc>
        <w:tc>
          <w:tcPr>
            <w:tcW w:w="2127" w:type="dxa"/>
          </w:tcPr>
          <w:p w:rsidR="00DF25DA" w:rsidRPr="006B2F22" w:rsidRDefault="00DF25DA" w:rsidP="009F47C9">
            <w:pPr>
              <w:pStyle w:val="TableParagraph"/>
              <w:spacing w:line="360" w:lineRule="auto"/>
              <w:ind w:left="18" w:right="354"/>
              <w:jc w:val="center"/>
              <w:rPr>
                <w:sz w:val="28"/>
                <w:szCs w:val="28"/>
                <w:lang w:val="uk-UA"/>
              </w:rPr>
            </w:pPr>
            <w:r w:rsidRPr="006B2F22">
              <w:rPr>
                <w:sz w:val="28"/>
                <w:szCs w:val="28"/>
                <w:lang w:val="uk-UA"/>
              </w:rPr>
              <w:t>4</w:t>
            </w:r>
          </w:p>
        </w:tc>
      </w:tr>
      <w:tr w:rsidR="00A7733F" w:rsidRPr="006B2F22" w:rsidTr="009F47C9">
        <w:trPr>
          <w:trHeight w:val="277"/>
        </w:trPr>
        <w:tc>
          <w:tcPr>
            <w:tcW w:w="2286" w:type="dxa"/>
          </w:tcPr>
          <w:p w:rsidR="00A7733F" w:rsidRPr="006B2F22" w:rsidRDefault="00A7733F" w:rsidP="009F47C9">
            <w:pPr>
              <w:pStyle w:val="TableParagraph"/>
              <w:spacing w:line="360" w:lineRule="auto"/>
              <w:ind w:left="18"/>
              <w:rPr>
                <w:sz w:val="28"/>
                <w:szCs w:val="28"/>
                <w:lang w:val="uk-UA"/>
              </w:rPr>
            </w:pPr>
            <w:r w:rsidRPr="006B2F22">
              <w:rPr>
                <w:sz w:val="28"/>
                <w:szCs w:val="28"/>
                <w:lang w:val="uk-UA"/>
              </w:rPr>
              <w:t xml:space="preserve">Трудомісткість </w:t>
            </w:r>
          </w:p>
        </w:tc>
        <w:tc>
          <w:tcPr>
            <w:tcW w:w="2268" w:type="dxa"/>
          </w:tcPr>
          <w:p w:rsidR="00A7733F" w:rsidRPr="006B2F22" w:rsidRDefault="00A7733F" w:rsidP="009F47C9">
            <w:pPr>
              <w:pStyle w:val="TableParagraph"/>
              <w:spacing w:line="360" w:lineRule="auto"/>
              <w:ind w:left="18" w:right="358"/>
              <w:jc w:val="center"/>
              <w:rPr>
                <w:sz w:val="28"/>
                <w:szCs w:val="28"/>
                <w:lang w:val="uk-UA"/>
              </w:rPr>
            </w:pPr>
            <w:r w:rsidRPr="006B2F22">
              <w:rPr>
                <w:sz w:val="28"/>
                <w:szCs w:val="28"/>
                <w:lang w:val="uk-UA"/>
              </w:rPr>
              <w:t>0,1*4=0,4</w:t>
            </w:r>
          </w:p>
        </w:tc>
        <w:tc>
          <w:tcPr>
            <w:tcW w:w="2126" w:type="dxa"/>
          </w:tcPr>
          <w:p w:rsidR="00A7733F" w:rsidRPr="006B2F22" w:rsidRDefault="00A7733F" w:rsidP="009F47C9">
            <w:pPr>
              <w:pStyle w:val="TableParagraph"/>
              <w:spacing w:line="360" w:lineRule="auto"/>
              <w:ind w:left="18" w:right="348"/>
              <w:jc w:val="center"/>
              <w:rPr>
                <w:sz w:val="28"/>
                <w:szCs w:val="28"/>
                <w:lang w:val="uk-UA"/>
              </w:rPr>
            </w:pPr>
            <w:r w:rsidRPr="006B2F22">
              <w:rPr>
                <w:sz w:val="28"/>
                <w:szCs w:val="28"/>
                <w:lang w:val="uk-UA"/>
              </w:rPr>
              <w:t>0,1*5=0,5</w:t>
            </w:r>
          </w:p>
        </w:tc>
        <w:tc>
          <w:tcPr>
            <w:tcW w:w="2127" w:type="dxa"/>
          </w:tcPr>
          <w:p w:rsidR="00A7733F" w:rsidRPr="006B2F22" w:rsidRDefault="00A7733F" w:rsidP="009F47C9">
            <w:pPr>
              <w:pStyle w:val="TableParagraph"/>
              <w:spacing w:line="360" w:lineRule="auto"/>
              <w:ind w:left="18" w:right="347"/>
              <w:jc w:val="center"/>
              <w:rPr>
                <w:sz w:val="28"/>
                <w:szCs w:val="28"/>
                <w:lang w:val="uk-UA"/>
              </w:rPr>
            </w:pPr>
            <w:r w:rsidRPr="006B2F22">
              <w:rPr>
                <w:sz w:val="28"/>
                <w:szCs w:val="28"/>
                <w:lang w:val="uk-UA"/>
              </w:rPr>
              <w:t>0,1*2=0,2</w:t>
            </w:r>
          </w:p>
        </w:tc>
      </w:tr>
      <w:tr w:rsidR="00A7733F" w:rsidRPr="006B2F22" w:rsidTr="009F47C9">
        <w:trPr>
          <w:trHeight w:val="278"/>
        </w:trPr>
        <w:tc>
          <w:tcPr>
            <w:tcW w:w="2286" w:type="dxa"/>
          </w:tcPr>
          <w:p w:rsidR="00A7733F" w:rsidRPr="006B2F22" w:rsidRDefault="00A7733F" w:rsidP="009F47C9">
            <w:pPr>
              <w:pStyle w:val="TableParagraph"/>
              <w:spacing w:line="360" w:lineRule="auto"/>
              <w:ind w:left="18"/>
              <w:rPr>
                <w:sz w:val="28"/>
                <w:szCs w:val="28"/>
                <w:lang w:val="uk-UA"/>
              </w:rPr>
            </w:pPr>
            <w:r w:rsidRPr="006B2F22">
              <w:rPr>
                <w:sz w:val="28"/>
                <w:szCs w:val="28"/>
                <w:lang w:val="uk-UA"/>
              </w:rPr>
              <w:t>Затрати на додаткове обладнання</w:t>
            </w:r>
          </w:p>
        </w:tc>
        <w:tc>
          <w:tcPr>
            <w:tcW w:w="2268" w:type="dxa"/>
          </w:tcPr>
          <w:p w:rsidR="00A7733F" w:rsidRPr="006B2F22" w:rsidRDefault="00A7733F" w:rsidP="009F47C9">
            <w:pPr>
              <w:pStyle w:val="TableParagraph"/>
              <w:spacing w:line="360" w:lineRule="auto"/>
              <w:ind w:left="18" w:right="358"/>
              <w:jc w:val="center"/>
              <w:rPr>
                <w:sz w:val="28"/>
                <w:szCs w:val="28"/>
                <w:lang w:val="uk-UA"/>
              </w:rPr>
            </w:pPr>
            <w:r w:rsidRPr="006B2F22">
              <w:rPr>
                <w:sz w:val="28"/>
                <w:szCs w:val="28"/>
                <w:lang w:val="uk-UA"/>
              </w:rPr>
              <w:t>0,15*5=0,225</w:t>
            </w:r>
          </w:p>
        </w:tc>
        <w:tc>
          <w:tcPr>
            <w:tcW w:w="2126" w:type="dxa"/>
          </w:tcPr>
          <w:p w:rsidR="00A7733F" w:rsidRPr="006B2F22" w:rsidRDefault="00A7733F" w:rsidP="009F47C9">
            <w:pPr>
              <w:pStyle w:val="TableParagraph"/>
              <w:spacing w:line="360" w:lineRule="auto"/>
              <w:ind w:left="18" w:right="348"/>
              <w:jc w:val="center"/>
              <w:rPr>
                <w:sz w:val="28"/>
                <w:szCs w:val="28"/>
                <w:lang w:val="uk-UA"/>
              </w:rPr>
            </w:pPr>
            <w:r w:rsidRPr="006B2F22">
              <w:rPr>
                <w:sz w:val="28"/>
                <w:szCs w:val="28"/>
                <w:lang w:val="uk-UA"/>
              </w:rPr>
              <w:t>0,15*3=0,45</w:t>
            </w:r>
          </w:p>
        </w:tc>
        <w:tc>
          <w:tcPr>
            <w:tcW w:w="2127" w:type="dxa"/>
          </w:tcPr>
          <w:p w:rsidR="00A7733F" w:rsidRPr="006B2F22" w:rsidRDefault="00A7733F" w:rsidP="009F47C9">
            <w:pPr>
              <w:pStyle w:val="TableParagraph"/>
              <w:spacing w:line="360" w:lineRule="auto"/>
              <w:ind w:left="18" w:right="347"/>
              <w:jc w:val="center"/>
              <w:rPr>
                <w:sz w:val="28"/>
                <w:szCs w:val="28"/>
                <w:lang w:val="uk-UA"/>
              </w:rPr>
            </w:pPr>
            <w:r w:rsidRPr="006B2F22">
              <w:rPr>
                <w:sz w:val="28"/>
                <w:szCs w:val="28"/>
                <w:lang w:val="uk-UA"/>
              </w:rPr>
              <w:t>0,15*2=0,3</w:t>
            </w:r>
          </w:p>
        </w:tc>
      </w:tr>
    </w:tbl>
    <w:p w:rsidR="00DF25DA" w:rsidRPr="006B2F22" w:rsidRDefault="00DF25DA" w:rsidP="00DF25DA">
      <w:pPr>
        <w:spacing w:line="360" w:lineRule="auto"/>
        <w:ind w:firstLine="0"/>
        <w:jc w:val="right"/>
        <w:rPr>
          <w:sz w:val="28"/>
          <w:szCs w:val="28"/>
        </w:rPr>
      </w:pPr>
      <w:r w:rsidRPr="006B2F22">
        <w:rPr>
          <w:sz w:val="28"/>
          <w:szCs w:val="28"/>
        </w:rPr>
        <w:t>Продовження табл.5.7</w:t>
      </w:r>
    </w:p>
    <w:tbl>
      <w:tblPr>
        <w:tblStyle w:val="TableNormal"/>
        <w:tblW w:w="8807" w:type="dxa"/>
        <w:tblInd w:w="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96"/>
        <w:gridCol w:w="2158"/>
        <w:gridCol w:w="2126"/>
        <w:gridCol w:w="2127"/>
      </w:tblGrid>
      <w:tr w:rsidR="00DF25DA" w:rsidRPr="006B2F22" w:rsidTr="009F47C9">
        <w:trPr>
          <w:trHeight w:val="273"/>
        </w:trPr>
        <w:tc>
          <w:tcPr>
            <w:tcW w:w="2396" w:type="dxa"/>
          </w:tcPr>
          <w:p w:rsidR="00DF25DA" w:rsidRPr="006B2F22" w:rsidRDefault="00DF25DA" w:rsidP="00DF25DA">
            <w:pPr>
              <w:spacing w:line="360" w:lineRule="auto"/>
              <w:ind w:firstLine="0"/>
              <w:jc w:val="center"/>
              <w:rPr>
                <w:sz w:val="28"/>
                <w:szCs w:val="28"/>
              </w:rPr>
            </w:pPr>
            <w:r w:rsidRPr="006B2F22">
              <w:rPr>
                <w:sz w:val="28"/>
                <w:szCs w:val="28"/>
              </w:rPr>
              <w:t>1</w:t>
            </w:r>
          </w:p>
        </w:tc>
        <w:tc>
          <w:tcPr>
            <w:tcW w:w="2158" w:type="dxa"/>
          </w:tcPr>
          <w:p w:rsidR="00DF25DA" w:rsidRPr="006B2F22" w:rsidRDefault="00DF25DA" w:rsidP="00DF25DA">
            <w:pPr>
              <w:pStyle w:val="TableParagraph"/>
              <w:spacing w:line="360" w:lineRule="auto"/>
              <w:ind w:left="367" w:right="364"/>
              <w:jc w:val="center"/>
              <w:rPr>
                <w:sz w:val="28"/>
                <w:szCs w:val="28"/>
                <w:lang w:val="uk-UA"/>
              </w:rPr>
            </w:pPr>
            <w:r w:rsidRPr="006B2F22">
              <w:rPr>
                <w:sz w:val="28"/>
                <w:szCs w:val="28"/>
                <w:lang w:val="uk-UA"/>
              </w:rPr>
              <w:t>2</w:t>
            </w:r>
          </w:p>
        </w:tc>
        <w:tc>
          <w:tcPr>
            <w:tcW w:w="2126" w:type="dxa"/>
          </w:tcPr>
          <w:p w:rsidR="00DF25DA" w:rsidRPr="006B2F22" w:rsidRDefault="00DF25DA" w:rsidP="00DF25DA">
            <w:pPr>
              <w:pStyle w:val="TableParagraph"/>
              <w:spacing w:line="360" w:lineRule="auto"/>
              <w:ind w:left="367" w:right="360"/>
              <w:jc w:val="center"/>
              <w:rPr>
                <w:sz w:val="28"/>
                <w:szCs w:val="28"/>
                <w:lang w:val="uk-UA"/>
              </w:rPr>
            </w:pPr>
            <w:r w:rsidRPr="006B2F22">
              <w:rPr>
                <w:sz w:val="28"/>
                <w:szCs w:val="28"/>
                <w:lang w:val="uk-UA"/>
              </w:rPr>
              <w:t>3</w:t>
            </w:r>
          </w:p>
        </w:tc>
        <w:tc>
          <w:tcPr>
            <w:tcW w:w="2127" w:type="dxa"/>
          </w:tcPr>
          <w:p w:rsidR="00DF25DA" w:rsidRPr="006B2F22" w:rsidRDefault="00DF25DA" w:rsidP="00DF25DA">
            <w:pPr>
              <w:pStyle w:val="TableParagraph"/>
              <w:spacing w:line="360" w:lineRule="auto"/>
              <w:ind w:left="367" w:right="354"/>
              <w:jc w:val="center"/>
              <w:rPr>
                <w:sz w:val="28"/>
                <w:szCs w:val="28"/>
                <w:lang w:val="uk-UA"/>
              </w:rPr>
            </w:pPr>
            <w:r w:rsidRPr="006B2F22">
              <w:rPr>
                <w:sz w:val="28"/>
                <w:szCs w:val="28"/>
                <w:lang w:val="uk-UA"/>
              </w:rPr>
              <w:t>4</w:t>
            </w:r>
          </w:p>
        </w:tc>
      </w:tr>
      <w:tr w:rsidR="00DF25DA" w:rsidRPr="006B2F22" w:rsidTr="009F47C9">
        <w:tblPrEx>
          <w:tblLook w:val="04A0" w:firstRow="1" w:lastRow="0" w:firstColumn="1" w:lastColumn="0" w:noHBand="0" w:noVBand="1"/>
        </w:tblPrEx>
        <w:trPr>
          <w:trHeight w:val="310"/>
        </w:trPr>
        <w:tc>
          <w:tcPr>
            <w:tcW w:w="2396" w:type="dxa"/>
            <w:hideMark/>
          </w:tcPr>
          <w:p w:rsidR="00DF25DA" w:rsidRPr="006B2F22" w:rsidRDefault="00DF25DA">
            <w:pPr>
              <w:pStyle w:val="TableParagraph"/>
              <w:spacing w:line="360" w:lineRule="auto"/>
              <w:ind w:left="110"/>
              <w:rPr>
                <w:sz w:val="28"/>
                <w:szCs w:val="28"/>
                <w:lang w:val="uk-UA"/>
              </w:rPr>
            </w:pPr>
            <w:r w:rsidRPr="006B2F22">
              <w:rPr>
                <w:sz w:val="28"/>
                <w:szCs w:val="28"/>
                <w:lang w:val="uk-UA"/>
              </w:rPr>
              <w:lastRenderedPageBreak/>
              <w:t>Ціна</w:t>
            </w:r>
          </w:p>
        </w:tc>
        <w:tc>
          <w:tcPr>
            <w:tcW w:w="2158" w:type="dxa"/>
            <w:hideMark/>
          </w:tcPr>
          <w:p w:rsidR="00DF25DA" w:rsidRPr="006B2F22" w:rsidRDefault="00DF25DA">
            <w:pPr>
              <w:pStyle w:val="TableParagraph"/>
              <w:spacing w:line="360" w:lineRule="auto"/>
              <w:ind w:left="367" w:right="358"/>
              <w:jc w:val="center"/>
              <w:rPr>
                <w:sz w:val="28"/>
                <w:szCs w:val="28"/>
                <w:lang w:val="uk-UA"/>
              </w:rPr>
            </w:pPr>
            <w:r w:rsidRPr="006B2F22">
              <w:rPr>
                <w:sz w:val="28"/>
                <w:szCs w:val="28"/>
                <w:lang w:val="uk-UA"/>
              </w:rPr>
              <w:t>0,15*5= 0,225</w:t>
            </w:r>
          </w:p>
        </w:tc>
        <w:tc>
          <w:tcPr>
            <w:tcW w:w="2126" w:type="dxa"/>
            <w:hideMark/>
          </w:tcPr>
          <w:p w:rsidR="00DF25DA" w:rsidRPr="006B2F22" w:rsidRDefault="00DF25DA">
            <w:pPr>
              <w:pStyle w:val="TableParagraph"/>
              <w:spacing w:line="360" w:lineRule="auto"/>
              <w:ind w:left="367" w:right="348"/>
              <w:jc w:val="center"/>
              <w:rPr>
                <w:sz w:val="28"/>
                <w:szCs w:val="28"/>
                <w:lang w:val="uk-UA"/>
              </w:rPr>
            </w:pPr>
            <w:r w:rsidRPr="006B2F22">
              <w:rPr>
                <w:sz w:val="28"/>
                <w:szCs w:val="28"/>
                <w:lang w:val="uk-UA"/>
              </w:rPr>
              <w:t>0,15*4=0,6</w:t>
            </w:r>
          </w:p>
        </w:tc>
        <w:tc>
          <w:tcPr>
            <w:tcW w:w="2127" w:type="dxa"/>
            <w:hideMark/>
          </w:tcPr>
          <w:p w:rsidR="00DF25DA" w:rsidRPr="006B2F22" w:rsidRDefault="00DF25DA">
            <w:pPr>
              <w:pStyle w:val="TableParagraph"/>
              <w:spacing w:line="360" w:lineRule="auto"/>
              <w:ind w:left="367" w:right="347"/>
              <w:jc w:val="center"/>
              <w:rPr>
                <w:sz w:val="28"/>
                <w:szCs w:val="28"/>
                <w:lang w:val="uk-UA"/>
              </w:rPr>
            </w:pPr>
            <w:r w:rsidRPr="006B2F22">
              <w:rPr>
                <w:sz w:val="28"/>
                <w:szCs w:val="28"/>
                <w:lang w:val="uk-UA"/>
              </w:rPr>
              <w:t>0,15*4=0,6</w:t>
            </w:r>
          </w:p>
        </w:tc>
      </w:tr>
      <w:tr w:rsidR="00DF25DA" w:rsidRPr="006B2F22" w:rsidTr="009F47C9">
        <w:tblPrEx>
          <w:tblLook w:val="04A0" w:firstRow="1" w:lastRow="0" w:firstColumn="1" w:lastColumn="0" w:noHBand="0" w:noVBand="1"/>
        </w:tblPrEx>
        <w:trPr>
          <w:trHeight w:val="825"/>
        </w:trPr>
        <w:tc>
          <w:tcPr>
            <w:tcW w:w="2396" w:type="dxa"/>
            <w:hideMark/>
          </w:tcPr>
          <w:p w:rsidR="00DF25DA" w:rsidRPr="006B2F22" w:rsidRDefault="00DF25DA">
            <w:pPr>
              <w:pStyle w:val="TableParagraph"/>
              <w:spacing w:line="360" w:lineRule="auto"/>
              <w:ind w:left="110"/>
              <w:rPr>
                <w:sz w:val="28"/>
                <w:szCs w:val="28"/>
                <w:lang w:val="uk-UA"/>
              </w:rPr>
            </w:pPr>
            <w:r w:rsidRPr="006B2F22">
              <w:rPr>
                <w:sz w:val="28"/>
                <w:szCs w:val="28"/>
                <w:lang w:val="uk-UA"/>
              </w:rPr>
              <w:t>Доставка програмного забезпечення</w:t>
            </w:r>
          </w:p>
        </w:tc>
        <w:tc>
          <w:tcPr>
            <w:tcW w:w="2158" w:type="dxa"/>
            <w:hideMark/>
          </w:tcPr>
          <w:p w:rsidR="00DF25DA" w:rsidRPr="006B2F22" w:rsidRDefault="00DF25DA">
            <w:pPr>
              <w:pStyle w:val="TableParagraph"/>
              <w:spacing w:line="360" w:lineRule="auto"/>
              <w:ind w:left="367" w:right="358"/>
              <w:jc w:val="center"/>
              <w:rPr>
                <w:sz w:val="28"/>
                <w:szCs w:val="28"/>
                <w:lang w:val="uk-UA"/>
              </w:rPr>
            </w:pPr>
            <w:r w:rsidRPr="006B2F22">
              <w:rPr>
                <w:sz w:val="28"/>
                <w:szCs w:val="28"/>
                <w:lang w:val="uk-UA"/>
              </w:rPr>
              <w:t>0,1*2=0,2</w:t>
            </w:r>
          </w:p>
        </w:tc>
        <w:tc>
          <w:tcPr>
            <w:tcW w:w="2126" w:type="dxa"/>
            <w:hideMark/>
          </w:tcPr>
          <w:p w:rsidR="00DF25DA" w:rsidRPr="006B2F22" w:rsidRDefault="00DF25DA">
            <w:pPr>
              <w:pStyle w:val="TableParagraph"/>
              <w:spacing w:line="360" w:lineRule="auto"/>
              <w:ind w:left="367" w:right="348"/>
              <w:jc w:val="center"/>
              <w:rPr>
                <w:sz w:val="28"/>
                <w:szCs w:val="28"/>
                <w:lang w:val="uk-UA"/>
              </w:rPr>
            </w:pPr>
            <w:r w:rsidRPr="006B2F22">
              <w:rPr>
                <w:sz w:val="28"/>
                <w:szCs w:val="28"/>
                <w:lang w:val="uk-UA"/>
              </w:rPr>
              <w:t>0,1*5=0,5</w:t>
            </w:r>
          </w:p>
        </w:tc>
        <w:tc>
          <w:tcPr>
            <w:tcW w:w="2127" w:type="dxa"/>
            <w:hideMark/>
          </w:tcPr>
          <w:p w:rsidR="00DF25DA" w:rsidRPr="006B2F22" w:rsidRDefault="00DF25DA">
            <w:pPr>
              <w:pStyle w:val="TableParagraph"/>
              <w:spacing w:line="360" w:lineRule="auto"/>
              <w:ind w:left="367" w:right="347"/>
              <w:jc w:val="center"/>
              <w:rPr>
                <w:sz w:val="28"/>
                <w:szCs w:val="28"/>
                <w:lang w:val="uk-UA"/>
              </w:rPr>
            </w:pPr>
            <w:r w:rsidRPr="006B2F22">
              <w:rPr>
                <w:sz w:val="28"/>
                <w:szCs w:val="28"/>
                <w:lang w:val="uk-UA"/>
              </w:rPr>
              <w:t>0,1*3=0,3</w:t>
            </w:r>
          </w:p>
        </w:tc>
      </w:tr>
      <w:tr w:rsidR="00DF25DA" w:rsidRPr="006B2F22" w:rsidTr="009F47C9">
        <w:tblPrEx>
          <w:tblLook w:val="04A0" w:firstRow="1" w:lastRow="0" w:firstColumn="1" w:lastColumn="0" w:noHBand="0" w:noVBand="1"/>
        </w:tblPrEx>
        <w:trPr>
          <w:trHeight w:val="825"/>
        </w:trPr>
        <w:tc>
          <w:tcPr>
            <w:tcW w:w="2396" w:type="dxa"/>
            <w:hideMark/>
          </w:tcPr>
          <w:p w:rsidR="00DF25DA" w:rsidRPr="006B2F22" w:rsidRDefault="00DF25DA">
            <w:pPr>
              <w:pStyle w:val="TableParagraph"/>
              <w:spacing w:line="360" w:lineRule="auto"/>
              <w:ind w:left="110"/>
              <w:rPr>
                <w:sz w:val="28"/>
                <w:szCs w:val="28"/>
                <w:lang w:val="uk-UA"/>
              </w:rPr>
            </w:pPr>
            <w:r w:rsidRPr="006B2F22">
              <w:rPr>
                <w:sz w:val="28"/>
                <w:szCs w:val="28"/>
                <w:lang w:val="uk-UA"/>
              </w:rPr>
              <w:t>Встановлення програмного забезпечення у споживача</w:t>
            </w:r>
          </w:p>
        </w:tc>
        <w:tc>
          <w:tcPr>
            <w:tcW w:w="2158" w:type="dxa"/>
            <w:hideMark/>
          </w:tcPr>
          <w:p w:rsidR="00DF25DA" w:rsidRPr="006B2F22" w:rsidRDefault="00DF25DA">
            <w:pPr>
              <w:pStyle w:val="TableParagraph"/>
              <w:spacing w:line="360" w:lineRule="auto"/>
              <w:ind w:left="367" w:right="358"/>
              <w:jc w:val="center"/>
              <w:rPr>
                <w:sz w:val="28"/>
                <w:szCs w:val="28"/>
                <w:lang w:val="uk-UA"/>
              </w:rPr>
            </w:pPr>
            <w:r w:rsidRPr="006B2F22">
              <w:rPr>
                <w:sz w:val="28"/>
                <w:szCs w:val="28"/>
                <w:lang w:val="uk-UA"/>
              </w:rPr>
              <w:t>0,15*5=0,225</w:t>
            </w:r>
          </w:p>
        </w:tc>
        <w:tc>
          <w:tcPr>
            <w:tcW w:w="2126" w:type="dxa"/>
            <w:hideMark/>
          </w:tcPr>
          <w:p w:rsidR="00DF25DA" w:rsidRPr="006B2F22" w:rsidRDefault="00DF25DA">
            <w:pPr>
              <w:pStyle w:val="TableParagraph"/>
              <w:spacing w:line="360" w:lineRule="auto"/>
              <w:ind w:left="367" w:right="348"/>
              <w:jc w:val="center"/>
              <w:rPr>
                <w:sz w:val="28"/>
                <w:szCs w:val="28"/>
                <w:lang w:val="uk-UA"/>
              </w:rPr>
            </w:pPr>
            <w:r w:rsidRPr="006B2F22">
              <w:rPr>
                <w:sz w:val="28"/>
                <w:szCs w:val="28"/>
                <w:lang w:val="uk-UA"/>
              </w:rPr>
              <w:t>0,15*4=0,6</w:t>
            </w:r>
          </w:p>
        </w:tc>
        <w:tc>
          <w:tcPr>
            <w:tcW w:w="2127" w:type="dxa"/>
            <w:hideMark/>
          </w:tcPr>
          <w:p w:rsidR="00DF25DA" w:rsidRPr="006B2F22" w:rsidRDefault="00DF25DA">
            <w:pPr>
              <w:pStyle w:val="TableParagraph"/>
              <w:spacing w:line="360" w:lineRule="auto"/>
              <w:ind w:left="367" w:right="347"/>
              <w:jc w:val="center"/>
              <w:rPr>
                <w:sz w:val="28"/>
                <w:szCs w:val="28"/>
                <w:lang w:val="uk-UA"/>
              </w:rPr>
            </w:pPr>
            <w:r w:rsidRPr="006B2F22">
              <w:rPr>
                <w:sz w:val="28"/>
                <w:szCs w:val="28"/>
                <w:lang w:val="uk-UA"/>
              </w:rPr>
              <w:t>0,15*3=0,45</w:t>
            </w:r>
          </w:p>
        </w:tc>
      </w:tr>
      <w:tr w:rsidR="00DF25DA" w:rsidRPr="006B2F22" w:rsidTr="009F47C9">
        <w:tblPrEx>
          <w:tblLook w:val="04A0" w:firstRow="1" w:lastRow="0" w:firstColumn="1" w:lastColumn="0" w:noHBand="0" w:noVBand="1"/>
        </w:tblPrEx>
        <w:trPr>
          <w:trHeight w:val="825"/>
        </w:trPr>
        <w:tc>
          <w:tcPr>
            <w:tcW w:w="2396" w:type="dxa"/>
            <w:hideMark/>
          </w:tcPr>
          <w:p w:rsidR="00DF25DA" w:rsidRPr="006B2F22" w:rsidRDefault="00DF25DA">
            <w:pPr>
              <w:pStyle w:val="TableParagraph"/>
              <w:spacing w:line="360" w:lineRule="auto"/>
              <w:ind w:left="110"/>
              <w:rPr>
                <w:sz w:val="28"/>
                <w:szCs w:val="28"/>
                <w:lang w:val="uk-UA"/>
              </w:rPr>
            </w:pPr>
            <w:r w:rsidRPr="006B2F22">
              <w:rPr>
                <w:sz w:val="28"/>
                <w:szCs w:val="28"/>
                <w:lang w:val="uk-UA"/>
              </w:rPr>
              <w:t>Потреба в обслуговуючому персоналі</w:t>
            </w:r>
          </w:p>
        </w:tc>
        <w:tc>
          <w:tcPr>
            <w:tcW w:w="2158" w:type="dxa"/>
            <w:hideMark/>
          </w:tcPr>
          <w:p w:rsidR="00DF25DA" w:rsidRPr="006B2F22" w:rsidRDefault="00DF25DA">
            <w:pPr>
              <w:pStyle w:val="TableParagraph"/>
              <w:spacing w:line="360" w:lineRule="auto"/>
              <w:ind w:left="367" w:right="358"/>
              <w:jc w:val="center"/>
              <w:rPr>
                <w:sz w:val="28"/>
                <w:szCs w:val="28"/>
                <w:lang w:val="uk-UA"/>
              </w:rPr>
            </w:pPr>
            <w:r w:rsidRPr="006B2F22">
              <w:rPr>
                <w:sz w:val="28"/>
                <w:szCs w:val="28"/>
                <w:lang w:val="uk-UA"/>
              </w:rPr>
              <w:t>0,1*4=0,4</w:t>
            </w:r>
          </w:p>
        </w:tc>
        <w:tc>
          <w:tcPr>
            <w:tcW w:w="2126" w:type="dxa"/>
            <w:hideMark/>
          </w:tcPr>
          <w:p w:rsidR="00DF25DA" w:rsidRPr="006B2F22" w:rsidRDefault="00DF25DA">
            <w:pPr>
              <w:pStyle w:val="TableParagraph"/>
              <w:spacing w:line="360" w:lineRule="auto"/>
              <w:ind w:left="367" w:right="348"/>
              <w:jc w:val="center"/>
              <w:rPr>
                <w:sz w:val="28"/>
                <w:szCs w:val="28"/>
                <w:lang w:val="uk-UA"/>
              </w:rPr>
            </w:pPr>
            <w:r w:rsidRPr="006B2F22">
              <w:rPr>
                <w:sz w:val="28"/>
                <w:szCs w:val="28"/>
                <w:lang w:val="uk-UA"/>
              </w:rPr>
              <w:t>0,1*5=0,5</w:t>
            </w:r>
          </w:p>
        </w:tc>
        <w:tc>
          <w:tcPr>
            <w:tcW w:w="2127" w:type="dxa"/>
            <w:hideMark/>
          </w:tcPr>
          <w:p w:rsidR="00DF25DA" w:rsidRPr="006B2F22" w:rsidRDefault="00DF25DA">
            <w:pPr>
              <w:pStyle w:val="TableParagraph"/>
              <w:spacing w:line="360" w:lineRule="auto"/>
              <w:ind w:left="367" w:right="347"/>
              <w:jc w:val="center"/>
              <w:rPr>
                <w:sz w:val="28"/>
                <w:szCs w:val="28"/>
                <w:lang w:val="uk-UA"/>
              </w:rPr>
            </w:pPr>
            <w:r w:rsidRPr="006B2F22">
              <w:rPr>
                <w:sz w:val="28"/>
                <w:szCs w:val="28"/>
                <w:lang w:val="uk-UA"/>
              </w:rPr>
              <w:t>0,1*2=0,2</w:t>
            </w:r>
          </w:p>
        </w:tc>
      </w:tr>
      <w:tr w:rsidR="00DF25DA" w:rsidRPr="006B2F22" w:rsidTr="009F47C9">
        <w:tblPrEx>
          <w:tblLook w:val="04A0" w:firstRow="1" w:lastRow="0" w:firstColumn="1" w:lastColumn="0" w:noHBand="0" w:noVBand="1"/>
        </w:tblPrEx>
        <w:trPr>
          <w:trHeight w:val="825"/>
        </w:trPr>
        <w:tc>
          <w:tcPr>
            <w:tcW w:w="2396" w:type="dxa"/>
            <w:hideMark/>
          </w:tcPr>
          <w:p w:rsidR="00DF25DA" w:rsidRPr="006B2F22" w:rsidRDefault="00DF25DA">
            <w:pPr>
              <w:pStyle w:val="TableParagraph"/>
              <w:tabs>
                <w:tab w:val="left" w:pos="1698"/>
              </w:tabs>
              <w:spacing w:line="360" w:lineRule="auto"/>
              <w:ind w:left="110" w:right="98"/>
              <w:rPr>
                <w:sz w:val="28"/>
                <w:szCs w:val="28"/>
                <w:lang w:val="uk-UA"/>
              </w:rPr>
            </w:pPr>
            <w:r w:rsidRPr="006B2F22">
              <w:rPr>
                <w:sz w:val="28"/>
                <w:szCs w:val="28"/>
                <w:lang w:val="uk-UA"/>
              </w:rPr>
              <w:t>Дотримання</w:t>
            </w:r>
            <w:r w:rsidR="009F47C9" w:rsidRPr="006B2F22">
              <w:rPr>
                <w:sz w:val="28"/>
                <w:szCs w:val="28"/>
                <w:lang w:val="uk-UA"/>
              </w:rPr>
              <w:t xml:space="preserve"> </w:t>
            </w:r>
            <w:r w:rsidRPr="006B2F22">
              <w:rPr>
                <w:spacing w:val="-1"/>
                <w:sz w:val="28"/>
                <w:szCs w:val="28"/>
                <w:lang w:val="uk-UA"/>
              </w:rPr>
              <w:t xml:space="preserve">вимог </w:t>
            </w:r>
            <w:r w:rsidRPr="006B2F22">
              <w:rPr>
                <w:sz w:val="28"/>
                <w:szCs w:val="28"/>
                <w:lang w:val="uk-UA"/>
              </w:rPr>
              <w:t>нормативної</w:t>
            </w:r>
          </w:p>
          <w:p w:rsidR="00DF25DA" w:rsidRPr="006B2F22" w:rsidRDefault="00DF25DA">
            <w:pPr>
              <w:pStyle w:val="TableParagraph"/>
              <w:spacing w:line="360" w:lineRule="auto"/>
              <w:ind w:left="110"/>
              <w:rPr>
                <w:sz w:val="28"/>
                <w:szCs w:val="28"/>
                <w:lang w:val="uk-UA"/>
              </w:rPr>
            </w:pPr>
            <w:r w:rsidRPr="006B2F22">
              <w:rPr>
                <w:sz w:val="28"/>
                <w:szCs w:val="28"/>
                <w:lang w:val="uk-UA"/>
              </w:rPr>
              <w:t>документації</w:t>
            </w:r>
          </w:p>
        </w:tc>
        <w:tc>
          <w:tcPr>
            <w:tcW w:w="2158" w:type="dxa"/>
            <w:hideMark/>
          </w:tcPr>
          <w:p w:rsidR="00DF25DA" w:rsidRPr="006B2F22" w:rsidRDefault="00DF25DA">
            <w:pPr>
              <w:pStyle w:val="TableParagraph"/>
              <w:spacing w:line="360" w:lineRule="auto"/>
              <w:ind w:left="367" w:right="358"/>
              <w:jc w:val="center"/>
              <w:rPr>
                <w:sz w:val="28"/>
                <w:szCs w:val="28"/>
                <w:lang w:val="uk-UA"/>
              </w:rPr>
            </w:pPr>
            <w:r w:rsidRPr="006B2F22">
              <w:rPr>
                <w:sz w:val="28"/>
                <w:szCs w:val="28"/>
                <w:lang w:val="uk-UA"/>
              </w:rPr>
              <w:t>0,25*2=0,5</w:t>
            </w:r>
          </w:p>
        </w:tc>
        <w:tc>
          <w:tcPr>
            <w:tcW w:w="2126" w:type="dxa"/>
            <w:hideMark/>
          </w:tcPr>
          <w:p w:rsidR="00DF25DA" w:rsidRPr="006B2F22" w:rsidRDefault="00DF25DA">
            <w:pPr>
              <w:pStyle w:val="TableParagraph"/>
              <w:spacing w:line="360" w:lineRule="auto"/>
              <w:ind w:left="367" w:right="348"/>
              <w:jc w:val="center"/>
              <w:rPr>
                <w:sz w:val="28"/>
                <w:szCs w:val="28"/>
                <w:lang w:val="uk-UA"/>
              </w:rPr>
            </w:pPr>
            <w:r w:rsidRPr="006B2F22">
              <w:rPr>
                <w:sz w:val="28"/>
                <w:szCs w:val="28"/>
                <w:lang w:val="uk-UA"/>
              </w:rPr>
              <w:t>0,25*1= 0,25</w:t>
            </w:r>
          </w:p>
        </w:tc>
        <w:tc>
          <w:tcPr>
            <w:tcW w:w="2127" w:type="dxa"/>
            <w:hideMark/>
          </w:tcPr>
          <w:p w:rsidR="00DF25DA" w:rsidRPr="006B2F22" w:rsidRDefault="00DF25DA">
            <w:pPr>
              <w:pStyle w:val="TableParagraph"/>
              <w:spacing w:line="360" w:lineRule="auto"/>
              <w:ind w:left="367" w:right="347"/>
              <w:jc w:val="center"/>
              <w:rPr>
                <w:sz w:val="28"/>
                <w:szCs w:val="28"/>
                <w:lang w:val="uk-UA"/>
              </w:rPr>
            </w:pPr>
            <w:r w:rsidRPr="006B2F22">
              <w:rPr>
                <w:sz w:val="28"/>
                <w:szCs w:val="28"/>
                <w:lang w:val="uk-UA"/>
              </w:rPr>
              <w:t>0,25*3=0,75</w:t>
            </w:r>
          </w:p>
        </w:tc>
      </w:tr>
    </w:tbl>
    <w:p w:rsidR="00DF25DA" w:rsidRPr="006B2F22" w:rsidRDefault="00DF25DA" w:rsidP="00BF5699">
      <w:pPr>
        <w:spacing w:line="360" w:lineRule="auto"/>
        <w:ind w:left="239" w:firstLine="0"/>
        <w:rPr>
          <w:sz w:val="28"/>
          <w:szCs w:val="28"/>
        </w:rPr>
      </w:pPr>
    </w:p>
    <w:p w:rsidR="00A7733F" w:rsidRPr="006B2F22" w:rsidRDefault="00A7733F" w:rsidP="00DF25DA">
      <w:pPr>
        <w:spacing w:line="360" w:lineRule="auto"/>
        <w:ind w:firstLine="709"/>
        <w:rPr>
          <w:sz w:val="28"/>
          <w:szCs w:val="28"/>
        </w:rPr>
      </w:pPr>
      <w:r w:rsidRPr="006B2F22">
        <w:rPr>
          <w:sz w:val="28"/>
          <w:szCs w:val="28"/>
        </w:rPr>
        <w:t>На підставі отриманих бальних оцінок будується графік порівняння конкурентних переваг нашого підприємства з конкурентами.</w:t>
      </w:r>
    </w:p>
    <w:p w:rsidR="00A7733F" w:rsidRPr="006B2F22" w:rsidRDefault="00A7733F" w:rsidP="009F47C9">
      <w:pPr>
        <w:spacing w:line="360" w:lineRule="auto"/>
        <w:ind w:firstLine="0"/>
        <w:jc w:val="center"/>
        <w:rPr>
          <w:sz w:val="28"/>
          <w:szCs w:val="28"/>
        </w:rPr>
      </w:pPr>
      <w:r w:rsidRPr="006B2F22">
        <w:rPr>
          <w:noProof/>
          <w:sz w:val="28"/>
          <w:szCs w:val="28"/>
          <w:lang w:val="ru-RU"/>
        </w:rPr>
        <w:lastRenderedPageBreak/>
        <w:drawing>
          <wp:inline distT="0" distB="0" distL="0" distR="0">
            <wp:extent cx="5633605" cy="3645724"/>
            <wp:effectExtent l="19050" t="0" r="24245" b="0"/>
            <wp:docPr id="1" name="Діаграма 39"/>
            <wp:cNvGraphicFramePr/>
            <a:graphic xmlns:a="http://schemas.openxmlformats.org/drawingml/2006/main">
              <a:graphicData uri="http://schemas.openxmlformats.org/drawingml/2006/chart">
                <c:chart xmlns:c="http://schemas.openxmlformats.org/drawingml/2006/chart" xmlns:r="http://schemas.openxmlformats.org/officeDocument/2006/relationships" r:id="rId193"/>
              </a:graphicData>
            </a:graphic>
          </wp:inline>
        </w:drawing>
      </w:r>
    </w:p>
    <w:p w:rsidR="00A7733F" w:rsidRPr="006B2F22" w:rsidRDefault="00A7733F" w:rsidP="009F47C9">
      <w:pPr>
        <w:spacing w:line="360" w:lineRule="auto"/>
        <w:ind w:firstLine="0"/>
        <w:jc w:val="center"/>
        <w:rPr>
          <w:sz w:val="28"/>
          <w:szCs w:val="28"/>
        </w:rPr>
      </w:pPr>
      <w:r w:rsidRPr="006B2F22">
        <w:rPr>
          <w:sz w:val="28"/>
          <w:szCs w:val="28"/>
        </w:rPr>
        <w:t xml:space="preserve">Рисунок </w:t>
      </w:r>
      <w:r w:rsidR="009F47C9" w:rsidRPr="006B2F22">
        <w:rPr>
          <w:sz w:val="28"/>
          <w:szCs w:val="28"/>
        </w:rPr>
        <w:t>5.1</w:t>
      </w:r>
      <w:r w:rsidRPr="006B2F22">
        <w:rPr>
          <w:sz w:val="28"/>
          <w:szCs w:val="28"/>
        </w:rPr>
        <w:t xml:space="preserve"> – Порівняння конкурентних переваг підприємства з конкурентами</w:t>
      </w:r>
      <w:r w:rsidRPr="006B2F22">
        <w:rPr>
          <w:sz w:val="28"/>
          <w:szCs w:val="28"/>
        </w:rPr>
        <w:cr/>
      </w:r>
    </w:p>
    <w:p w:rsidR="00A7733F" w:rsidRPr="006B2F22" w:rsidRDefault="00A7733F" w:rsidP="009F47C9">
      <w:pPr>
        <w:pStyle w:val="ad"/>
        <w:spacing w:after="0" w:line="360" w:lineRule="auto"/>
        <w:ind w:right="230" w:firstLine="709"/>
        <w:rPr>
          <w:sz w:val="28"/>
          <w:szCs w:val="28"/>
        </w:rPr>
      </w:pPr>
      <w:r w:rsidRPr="006B2F22">
        <w:rPr>
          <w:color w:val="212121"/>
          <w:sz w:val="28"/>
          <w:szCs w:val="28"/>
        </w:rPr>
        <w:t xml:space="preserve">На основі аналізу ключових факторів успіху стартап-проекту формують можливі варіанти розвитку інноваційної ідеї та визначають перспективний напрям її розвитку (табл. </w:t>
      </w:r>
      <w:r w:rsidR="009F47C9" w:rsidRPr="006B2F22">
        <w:rPr>
          <w:color w:val="212121"/>
          <w:sz w:val="28"/>
          <w:szCs w:val="28"/>
        </w:rPr>
        <w:t>5.8</w:t>
      </w:r>
      <w:r w:rsidRPr="006B2F22">
        <w:rPr>
          <w:color w:val="212121"/>
          <w:sz w:val="28"/>
          <w:szCs w:val="28"/>
        </w:rPr>
        <w:t>).</w:t>
      </w:r>
    </w:p>
    <w:p w:rsidR="009F47C9" w:rsidRPr="006B2F22" w:rsidRDefault="009F47C9" w:rsidP="009F47C9">
      <w:pPr>
        <w:spacing w:line="360" w:lineRule="auto"/>
        <w:rPr>
          <w:sz w:val="28"/>
          <w:szCs w:val="28"/>
        </w:rPr>
      </w:pPr>
    </w:p>
    <w:p w:rsidR="00A7733F" w:rsidRPr="006B2F22" w:rsidRDefault="00A7733F" w:rsidP="009F47C9">
      <w:pPr>
        <w:spacing w:line="360" w:lineRule="auto"/>
        <w:rPr>
          <w:sz w:val="28"/>
          <w:szCs w:val="28"/>
        </w:rPr>
      </w:pPr>
      <w:r w:rsidRPr="006B2F22">
        <w:rPr>
          <w:sz w:val="28"/>
          <w:szCs w:val="28"/>
        </w:rPr>
        <w:t xml:space="preserve">Таблиця </w:t>
      </w:r>
      <w:r w:rsidR="009F47C9" w:rsidRPr="006B2F22">
        <w:rPr>
          <w:sz w:val="28"/>
          <w:szCs w:val="28"/>
        </w:rPr>
        <w:t>5.8</w:t>
      </w:r>
      <w:r w:rsidRPr="006B2F22">
        <w:rPr>
          <w:sz w:val="28"/>
          <w:szCs w:val="28"/>
        </w:rPr>
        <w:t xml:space="preserve"> – Варіанти розвитку ідеї стартапу</w:t>
      </w:r>
    </w:p>
    <w:tbl>
      <w:tblPr>
        <w:tblStyle w:val="TableNormal"/>
        <w:tblW w:w="0" w:type="auto"/>
        <w:tblInd w:w="1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179"/>
        <w:gridCol w:w="5486"/>
      </w:tblGrid>
      <w:tr w:rsidR="00A7733F" w:rsidRPr="006B2F22" w:rsidTr="009F47C9">
        <w:trPr>
          <w:trHeight w:val="277"/>
        </w:trPr>
        <w:tc>
          <w:tcPr>
            <w:tcW w:w="3179" w:type="dxa"/>
          </w:tcPr>
          <w:p w:rsidR="00A7733F" w:rsidRPr="006B2F22" w:rsidRDefault="00A7733F" w:rsidP="009F47C9">
            <w:pPr>
              <w:pStyle w:val="TableParagraph"/>
              <w:spacing w:line="360" w:lineRule="auto"/>
              <w:ind w:left="1141" w:right="609"/>
              <w:jc w:val="center"/>
              <w:rPr>
                <w:sz w:val="28"/>
                <w:szCs w:val="28"/>
                <w:lang w:val="uk-UA"/>
              </w:rPr>
            </w:pPr>
            <w:r w:rsidRPr="006B2F22">
              <w:rPr>
                <w:sz w:val="28"/>
                <w:szCs w:val="28"/>
                <w:lang w:val="uk-UA"/>
              </w:rPr>
              <w:t>Варіант</w:t>
            </w:r>
          </w:p>
        </w:tc>
        <w:tc>
          <w:tcPr>
            <w:tcW w:w="5486" w:type="dxa"/>
          </w:tcPr>
          <w:p w:rsidR="00A7733F" w:rsidRPr="006B2F22" w:rsidRDefault="00A7733F" w:rsidP="00BF5699">
            <w:pPr>
              <w:pStyle w:val="TableParagraph"/>
              <w:spacing w:line="360" w:lineRule="auto"/>
              <w:ind w:left="1281"/>
              <w:rPr>
                <w:sz w:val="28"/>
                <w:szCs w:val="28"/>
                <w:lang w:val="uk-UA"/>
              </w:rPr>
            </w:pPr>
            <w:r w:rsidRPr="006B2F22">
              <w:rPr>
                <w:sz w:val="28"/>
                <w:szCs w:val="28"/>
                <w:lang w:val="uk-UA"/>
              </w:rPr>
              <w:t>Стислий опис можливого розвитку</w:t>
            </w:r>
          </w:p>
        </w:tc>
      </w:tr>
      <w:tr w:rsidR="00A7733F" w:rsidRPr="006B2F22" w:rsidTr="009F47C9">
        <w:trPr>
          <w:trHeight w:val="278"/>
        </w:trPr>
        <w:tc>
          <w:tcPr>
            <w:tcW w:w="3179" w:type="dxa"/>
          </w:tcPr>
          <w:p w:rsidR="00A7733F" w:rsidRPr="006B2F22" w:rsidRDefault="00A7733F" w:rsidP="00BF5699">
            <w:pPr>
              <w:pStyle w:val="TableParagraph"/>
              <w:spacing w:line="360" w:lineRule="auto"/>
              <w:ind w:left="110"/>
              <w:rPr>
                <w:sz w:val="28"/>
                <w:szCs w:val="28"/>
                <w:lang w:val="uk-UA"/>
              </w:rPr>
            </w:pPr>
            <w:r w:rsidRPr="006B2F22">
              <w:rPr>
                <w:sz w:val="28"/>
                <w:szCs w:val="28"/>
                <w:lang w:val="uk-UA"/>
              </w:rPr>
              <w:t>1.</w:t>
            </w:r>
          </w:p>
        </w:tc>
        <w:tc>
          <w:tcPr>
            <w:tcW w:w="5486" w:type="dxa"/>
          </w:tcPr>
          <w:p w:rsidR="00A7733F" w:rsidRPr="006B2F22" w:rsidRDefault="00A7733F" w:rsidP="00BF5699">
            <w:pPr>
              <w:pStyle w:val="TableParagraph"/>
              <w:spacing w:line="360" w:lineRule="auto"/>
              <w:jc w:val="center"/>
              <w:rPr>
                <w:sz w:val="28"/>
                <w:szCs w:val="28"/>
                <w:lang w:val="uk-UA"/>
              </w:rPr>
            </w:pPr>
            <w:r w:rsidRPr="006B2F22">
              <w:rPr>
                <w:sz w:val="28"/>
                <w:szCs w:val="28"/>
                <w:lang w:val="uk-UA"/>
              </w:rPr>
              <w:t>Автоматизування аеротенків</w:t>
            </w:r>
          </w:p>
        </w:tc>
      </w:tr>
    </w:tbl>
    <w:p w:rsidR="00A7733F" w:rsidRPr="006B2F22" w:rsidRDefault="00A7733F" w:rsidP="00A74D69">
      <w:pPr>
        <w:pStyle w:val="113"/>
        <w:numPr>
          <w:ilvl w:val="1"/>
          <w:numId w:val="23"/>
        </w:numPr>
        <w:tabs>
          <w:tab w:val="left" w:pos="1301"/>
        </w:tabs>
        <w:spacing w:line="360" w:lineRule="auto"/>
        <w:ind w:firstLine="0"/>
        <w:rPr>
          <w:lang w:val="uk-UA"/>
        </w:rPr>
      </w:pPr>
      <w:bookmarkStart w:id="10" w:name="_bookmark6"/>
      <w:bookmarkEnd w:id="10"/>
    </w:p>
    <w:p w:rsidR="009F47C9" w:rsidRPr="006B2F22" w:rsidRDefault="009F47C9">
      <w:pPr>
        <w:spacing w:after="200" w:line="276" w:lineRule="auto"/>
        <w:ind w:firstLine="0"/>
        <w:jc w:val="left"/>
        <w:rPr>
          <w:b/>
          <w:bCs/>
          <w:sz w:val="28"/>
          <w:szCs w:val="28"/>
          <w:lang w:eastAsia="en-US"/>
        </w:rPr>
      </w:pPr>
      <w:r w:rsidRPr="006B2F22">
        <w:br w:type="page"/>
      </w:r>
    </w:p>
    <w:p w:rsidR="00A7733F" w:rsidRPr="006B2F22" w:rsidRDefault="00C417A1" w:rsidP="00A74D69">
      <w:pPr>
        <w:pStyle w:val="113"/>
        <w:numPr>
          <w:ilvl w:val="1"/>
          <w:numId w:val="23"/>
        </w:numPr>
        <w:tabs>
          <w:tab w:val="left" w:pos="1301"/>
        </w:tabs>
        <w:spacing w:line="360" w:lineRule="auto"/>
        <w:ind w:firstLine="0"/>
        <w:rPr>
          <w:lang w:val="uk-UA"/>
        </w:rPr>
      </w:pPr>
      <w:r w:rsidRPr="006B2F22">
        <w:rPr>
          <w:lang w:val="uk-UA"/>
        </w:rPr>
        <w:lastRenderedPageBreak/>
        <w:t xml:space="preserve">5.4 </w:t>
      </w:r>
      <w:r w:rsidR="00A7733F" w:rsidRPr="006B2F22">
        <w:rPr>
          <w:lang w:val="uk-UA"/>
        </w:rPr>
        <w:t>Визначення потенційних</w:t>
      </w:r>
      <w:r w:rsidR="000D5339" w:rsidRPr="006B2F22">
        <w:rPr>
          <w:lang w:val="uk-UA"/>
        </w:rPr>
        <w:t xml:space="preserve"> </w:t>
      </w:r>
      <w:r w:rsidR="00A7733F" w:rsidRPr="006B2F22">
        <w:rPr>
          <w:lang w:val="uk-UA"/>
        </w:rPr>
        <w:t>споживачів</w:t>
      </w:r>
    </w:p>
    <w:p w:rsidR="00A7733F" w:rsidRPr="006B2F22" w:rsidRDefault="00A7733F" w:rsidP="009F47C9">
      <w:pPr>
        <w:spacing w:line="360" w:lineRule="auto"/>
        <w:ind w:firstLine="0"/>
        <w:rPr>
          <w:sz w:val="28"/>
          <w:szCs w:val="28"/>
        </w:rPr>
      </w:pPr>
      <w:r w:rsidRPr="006B2F22">
        <w:rPr>
          <w:sz w:val="28"/>
          <w:szCs w:val="28"/>
        </w:rPr>
        <w:t xml:space="preserve">Таблиця </w:t>
      </w:r>
      <w:r w:rsidR="009F47C9" w:rsidRPr="006B2F22">
        <w:rPr>
          <w:sz w:val="28"/>
          <w:szCs w:val="28"/>
        </w:rPr>
        <w:t>5.9</w:t>
      </w:r>
      <w:r w:rsidRPr="006B2F22">
        <w:rPr>
          <w:b/>
          <w:sz w:val="28"/>
          <w:szCs w:val="28"/>
        </w:rPr>
        <w:t xml:space="preserve"> </w:t>
      </w:r>
      <w:r w:rsidRPr="006B2F22">
        <w:rPr>
          <w:sz w:val="28"/>
          <w:szCs w:val="28"/>
        </w:rPr>
        <w:t>– Класифікація потенційних споживачів</w:t>
      </w:r>
    </w:p>
    <w:tbl>
      <w:tblPr>
        <w:tblStyle w:val="TableNormal"/>
        <w:tblW w:w="8665" w:type="dxa"/>
        <w:tblInd w:w="1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546"/>
        <w:gridCol w:w="139"/>
        <w:gridCol w:w="2980"/>
      </w:tblGrid>
      <w:tr w:rsidR="00A7733F" w:rsidRPr="006B2F22" w:rsidTr="009F47C9">
        <w:trPr>
          <w:trHeight w:val="273"/>
        </w:trPr>
        <w:tc>
          <w:tcPr>
            <w:tcW w:w="5685" w:type="dxa"/>
            <w:gridSpan w:val="2"/>
          </w:tcPr>
          <w:p w:rsidR="00A7733F" w:rsidRPr="006B2F22" w:rsidRDefault="00A7733F" w:rsidP="009F47C9">
            <w:pPr>
              <w:pStyle w:val="TableParagraph"/>
              <w:spacing w:line="360" w:lineRule="auto"/>
              <w:jc w:val="center"/>
              <w:rPr>
                <w:sz w:val="28"/>
                <w:szCs w:val="28"/>
                <w:lang w:val="uk-UA"/>
              </w:rPr>
            </w:pPr>
            <w:r w:rsidRPr="006B2F22">
              <w:rPr>
                <w:sz w:val="28"/>
                <w:szCs w:val="28"/>
                <w:lang w:val="uk-UA"/>
              </w:rPr>
              <w:t>Критерій</w:t>
            </w:r>
          </w:p>
        </w:tc>
        <w:tc>
          <w:tcPr>
            <w:tcW w:w="2980" w:type="dxa"/>
          </w:tcPr>
          <w:p w:rsidR="00A7733F" w:rsidRPr="006B2F22" w:rsidRDefault="00A7733F" w:rsidP="009F47C9">
            <w:pPr>
              <w:pStyle w:val="TableParagraph"/>
              <w:spacing w:line="360" w:lineRule="auto"/>
              <w:jc w:val="center"/>
              <w:rPr>
                <w:sz w:val="28"/>
                <w:szCs w:val="28"/>
                <w:lang w:val="uk-UA"/>
              </w:rPr>
            </w:pPr>
            <w:r w:rsidRPr="006B2F22">
              <w:rPr>
                <w:sz w:val="28"/>
                <w:szCs w:val="28"/>
                <w:lang w:val="uk-UA"/>
              </w:rPr>
              <w:t>Значення</w:t>
            </w:r>
          </w:p>
        </w:tc>
      </w:tr>
      <w:tr w:rsidR="009F47C9" w:rsidRPr="006B2F22" w:rsidTr="009F47C9">
        <w:trPr>
          <w:trHeight w:val="273"/>
        </w:trPr>
        <w:tc>
          <w:tcPr>
            <w:tcW w:w="5685" w:type="dxa"/>
            <w:gridSpan w:val="2"/>
          </w:tcPr>
          <w:p w:rsidR="009F47C9" w:rsidRPr="006B2F22" w:rsidRDefault="009F47C9" w:rsidP="009F47C9">
            <w:pPr>
              <w:pStyle w:val="TableParagraph"/>
              <w:spacing w:line="360" w:lineRule="auto"/>
              <w:jc w:val="center"/>
              <w:rPr>
                <w:sz w:val="28"/>
                <w:szCs w:val="28"/>
                <w:lang w:val="uk-UA"/>
              </w:rPr>
            </w:pPr>
            <w:r w:rsidRPr="006B2F22">
              <w:rPr>
                <w:sz w:val="28"/>
                <w:szCs w:val="28"/>
                <w:lang w:val="uk-UA"/>
              </w:rPr>
              <w:t>1</w:t>
            </w:r>
          </w:p>
        </w:tc>
        <w:tc>
          <w:tcPr>
            <w:tcW w:w="2980" w:type="dxa"/>
          </w:tcPr>
          <w:p w:rsidR="009F47C9" w:rsidRPr="006B2F22" w:rsidRDefault="009F47C9" w:rsidP="009F47C9">
            <w:pPr>
              <w:pStyle w:val="TableParagraph"/>
              <w:spacing w:line="360" w:lineRule="auto"/>
              <w:jc w:val="center"/>
              <w:rPr>
                <w:sz w:val="28"/>
                <w:szCs w:val="28"/>
                <w:lang w:val="uk-UA"/>
              </w:rPr>
            </w:pPr>
            <w:r w:rsidRPr="006B2F22">
              <w:rPr>
                <w:sz w:val="28"/>
                <w:szCs w:val="28"/>
                <w:lang w:val="uk-UA"/>
              </w:rPr>
              <w:t>2</w:t>
            </w:r>
          </w:p>
        </w:tc>
      </w:tr>
      <w:tr w:rsidR="00A7733F" w:rsidRPr="006B2F22" w:rsidTr="009F47C9">
        <w:trPr>
          <w:trHeight w:val="278"/>
        </w:trPr>
        <w:tc>
          <w:tcPr>
            <w:tcW w:w="8665" w:type="dxa"/>
            <w:gridSpan w:val="3"/>
          </w:tcPr>
          <w:p w:rsidR="00A7733F" w:rsidRPr="006B2F22" w:rsidRDefault="00A7733F" w:rsidP="009F47C9">
            <w:pPr>
              <w:pStyle w:val="TableParagraph"/>
              <w:spacing w:line="360" w:lineRule="auto"/>
              <w:rPr>
                <w:b/>
                <w:sz w:val="28"/>
                <w:szCs w:val="28"/>
                <w:lang w:val="uk-UA"/>
              </w:rPr>
            </w:pPr>
            <w:r w:rsidRPr="006B2F22">
              <w:rPr>
                <w:b/>
                <w:sz w:val="28"/>
                <w:szCs w:val="28"/>
                <w:lang w:val="uk-UA"/>
              </w:rPr>
              <w:t>1. Юридична особа</w:t>
            </w:r>
          </w:p>
        </w:tc>
      </w:tr>
      <w:tr w:rsidR="00A7733F" w:rsidRPr="006B2F22" w:rsidTr="009F47C9">
        <w:trPr>
          <w:trHeight w:val="551"/>
        </w:trPr>
        <w:tc>
          <w:tcPr>
            <w:tcW w:w="5546" w:type="dxa"/>
          </w:tcPr>
          <w:p w:rsidR="00A7733F" w:rsidRPr="006B2F22" w:rsidRDefault="00A7733F" w:rsidP="009F47C9">
            <w:pPr>
              <w:pStyle w:val="TableParagraph"/>
              <w:tabs>
                <w:tab w:val="left" w:pos="533"/>
                <w:tab w:val="left" w:pos="1506"/>
                <w:tab w:val="left" w:pos="2758"/>
                <w:tab w:val="left" w:pos="4158"/>
                <w:tab w:val="left" w:pos="5434"/>
                <w:tab w:val="left" w:pos="6953"/>
              </w:tabs>
              <w:spacing w:line="360" w:lineRule="auto"/>
              <w:rPr>
                <w:sz w:val="28"/>
                <w:szCs w:val="28"/>
                <w:lang w:val="uk-UA"/>
              </w:rPr>
            </w:pPr>
            <w:r w:rsidRPr="006B2F22">
              <w:rPr>
                <w:sz w:val="28"/>
                <w:szCs w:val="28"/>
                <w:lang w:val="uk-UA"/>
              </w:rPr>
              <w:t>1.</w:t>
            </w:r>
            <w:r w:rsidRPr="006B2F22">
              <w:rPr>
                <w:sz w:val="28"/>
                <w:szCs w:val="28"/>
                <w:lang w:val="uk-UA"/>
              </w:rPr>
              <w:tab/>
              <w:t>Форма</w:t>
            </w:r>
            <w:r w:rsidRPr="006B2F22">
              <w:rPr>
                <w:sz w:val="28"/>
                <w:szCs w:val="28"/>
                <w:lang w:val="uk-UA"/>
              </w:rPr>
              <w:tab/>
              <w:t>власності</w:t>
            </w:r>
            <w:r w:rsidRPr="006B2F22">
              <w:rPr>
                <w:sz w:val="28"/>
                <w:szCs w:val="28"/>
                <w:lang w:val="uk-UA"/>
              </w:rPr>
              <w:tab/>
              <w:t>(державне,</w:t>
            </w:r>
            <w:r w:rsidRPr="006B2F22">
              <w:rPr>
                <w:sz w:val="28"/>
                <w:szCs w:val="28"/>
                <w:lang w:val="uk-UA"/>
              </w:rPr>
              <w:tab/>
              <w:t>приватне,</w:t>
            </w:r>
            <w:r w:rsidRPr="006B2F22">
              <w:rPr>
                <w:sz w:val="28"/>
                <w:szCs w:val="28"/>
                <w:lang w:val="uk-UA"/>
              </w:rPr>
              <w:tab/>
              <w:t>колективне,</w:t>
            </w:r>
            <w:r w:rsidRPr="006B2F22">
              <w:rPr>
                <w:sz w:val="28"/>
                <w:szCs w:val="28"/>
                <w:lang w:val="uk-UA"/>
              </w:rPr>
              <w:tab/>
              <w:t>комунальне,змішане,…)</w:t>
            </w:r>
          </w:p>
        </w:tc>
        <w:tc>
          <w:tcPr>
            <w:tcW w:w="3119" w:type="dxa"/>
            <w:gridSpan w:val="2"/>
          </w:tcPr>
          <w:p w:rsidR="00A7733F" w:rsidRPr="006B2F22" w:rsidRDefault="00A7733F" w:rsidP="009F47C9">
            <w:pPr>
              <w:pStyle w:val="TableParagraph"/>
              <w:spacing w:line="360" w:lineRule="auto"/>
              <w:rPr>
                <w:sz w:val="28"/>
                <w:szCs w:val="28"/>
                <w:lang w:val="uk-UA"/>
              </w:rPr>
            </w:pPr>
            <w:r w:rsidRPr="006B2F22">
              <w:rPr>
                <w:sz w:val="28"/>
                <w:szCs w:val="28"/>
                <w:lang w:val="uk-UA"/>
              </w:rPr>
              <w:t>Змішане, ПрАТ «АК Київ водоканал»</w:t>
            </w:r>
          </w:p>
          <w:p w:rsidR="00A7733F" w:rsidRPr="006B2F22" w:rsidRDefault="00A7733F" w:rsidP="009F47C9">
            <w:pPr>
              <w:pStyle w:val="TableParagraph"/>
              <w:spacing w:line="360" w:lineRule="auto"/>
              <w:rPr>
                <w:sz w:val="28"/>
                <w:szCs w:val="28"/>
                <w:lang w:val="uk-UA"/>
              </w:rPr>
            </w:pPr>
            <w:r w:rsidRPr="006B2F22">
              <w:rPr>
                <w:sz w:val="28"/>
                <w:szCs w:val="28"/>
                <w:lang w:val="uk-UA"/>
              </w:rPr>
              <w:t>Бортницька станція аерації</w:t>
            </w:r>
          </w:p>
        </w:tc>
      </w:tr>
      <w:tr w:rsidR="00A7733F" w:rsidRPr="006B2F22" w:rsidTr="009F47C9">
        <w:trPr>
          <w:trHeight w:val="278"/>
        </w:trPr>
        <w:tc>
          <w:tcPr>
            <w:tcW w:w="5546" w:type="dxa"/>
          </w:tcPr>
          <w:p w:rsidR="00A7733F" w:rsidRPr="006B2F22" w:rsidRDefault="00A7733F" w:rsidP="009F47C9">
            <w:pPr>
              <w:pStyle w:val="TableParagraph"/>
              <w:tabs>
                <w:tab w:val="left" w:pos="533"/>
              </w:tabs>
              <w:spacing w:line="360" w:lineRule="auto"/>
              <w:rPr>
                <w:sz w:val="28"/>
                <w:szCs w:val="28"/>
                <w:lang w:val="uk-UA"/>
              </w:rPr>
            </w:pPr>
            <w:r w:rsidRPr="006B2F22">
              <w:rPr>
                <w:sz w:val="28"/>
                <w:szCs w:val="28"/>
                <w:lang w:val="uk-UA"/>
              </w:rPr>
              <w:t>2.</w:t>
            </w:r>
            <w:r w:rsidRPr="006B2F22">
              <w:rPr>
                <w:sz w:val="28"/>
                <w:szCs w:val="28"/>
                <w:lang w:val="uk-UA"/>
              </w:rPr>
              <w:tab/>
              <w:t>КВЕД</w:t>
            </w:r>
          </w:p>
        </w:tc>
        <w:tc>
          <w:tcPr>
            <w:tcW w:w="3119" w:type="dxa"/>
            <w:gridSpan w:val="2"/>
          </w:tcPr>
          <w:p w:rsidR="00A7733F" w:rsidRPr="006B2F22" w:rsidRDefault="00A7733F" w:rsidP="009F47C9">
            <w:pPr>
              <w:pStyle w:val="TableParagraph"/>
              <w:spacing w:line="360" w:lineRule="auto"/>
              <w:rPr>
                <w:sz w:val="28"/>
                <w:szCs w:val="28"/>
                <w:lang w:val="uk-UA"/>
              </w:rPr>
            </w:pPr>
            <w:r w:rsidRPr="006B2F22">
              <w:rPr>
                <w:sz w:val="28"/>
                <w:szCs w:val="28"/>
                <w:lang w:val="uk-UA"/>
              </w:rPr>
              <w:t>37.0 – Каналізація, відвід та очистка стічних вод</w:t>
            </w:r>
          </w:p>
          <w:p w:rsidR="00A7733F" w:rsidRPr="006B2F22" w:rsidRDefault="00A7733F" w:rsidP="009F47C9">
            <w:pPr>
              <w:pStyle w:val="TableParagraph"/>
              <w:spacing w:line="360" w:lineRule="auto"/>
              <w:rPr>
                <w:sz w:val="28"/>
                <w:szCs w:val="28"/>
                <w:lang w:val="uk-UA"/>
              </w:rPr>
            </w:pPr>
            <w:r w:rsidRPr="006B2F22">
              <w:rPr>
                <w:sz w:val="28"/>
                <w:szCs w:val="28"/>
                <w:lang w:val="uk-UA"/>
              </w:rPr>
              <w:t>38.2 – Обробка та видалення відходів</w:t>
            </w:r>
          </w:p>
        </w:tc>
      </w:tr>
      <w:tr w:rsidR="00A7733F" w:rsidRPr="006B2F22" w:rsidTr="009F47C9">
        <w:trPr>
          <w:trHeight w:val="273"/>
        </w:trPr>
        <w:tc>
          <w:tcPr>
            <w:tcW w:w="5546" w:type="dxa"/>
          </w:tcPr>
          <w:p w:rsidR="00A7733F" w:rsidRPr="006B2F22" w:rsidRDefault="00A7733F" w:rsidP="009F47C9">
            <w:pPr>
              <w:pStyle w:val="TableParagraph"/>
              <w:tabs>
                <w:tab w:val="left" w:pos="533"/>
              </w:tabs>
              <w:spacing w:line="360" w:lineRule="auto"/>
              <w:rPr>
                <w:sz w:val="28"/>
                <w:szCs w:val="28"/>
                <w:lang w:val="uk-UA"/>
              </w:rPr>
            </w:pPr>
            <w:r w:rsidRPr="006B2F22">
              <w:rPr>
                <w:sz w:val="28"/>
                <w:szCs w:val="28"/>
                <w:lang w:val="uk-UA"/>
              </w:rPr>
              <w:t>3.</w:t>
            </w:r>
            <w:r w:rsidRPr="006B2F22">
              <w:rPr>
                <w:sz w:val="28"/>
                <w:szCs w:val="28"/>
                <w:lang w:val="uk-UA"/>
              </w:rPr>
              <w:tab/>
              <w:t>За потужністю (малі, середні,великі)</w:t>
            </w:r>
          </w:p>
        </w:tc>
        <w:tc>
          <w:tcPr>
            <w:tcW w:w="3119" w:type="dxa"/>
            <w:gridSpan w:val="2"/>
          </w:tcPr>
          <w:p w:rsidR="00F577A0" w:rsidRPr="006B2F22" w:rsidRDefault="00A7733F" w:rsidP="009F47C9">
            <w:pPr>
              <w:pStyle w:val="TableParagraph"/>
              <w:spacing w:line="360" w:lineRule="auto"/>
              <w:rPr>
                <w:sz w:val="28"/>
                <w:szCs w:val="28"/>
                <w:lang w:val="uk-UA"/>
              </w:rPr>
            </w:pPr>
            <w:r w:rsidRPr="006B2F22">
              <w:rPr>
                <w:sz w:val="28"/>
                <w:szCs w:val="28"/>
                <w:lang w:val="uk-UA"/>
              </w:rPr>
              <w:t>Велике(Проектна потужність- 1,8 млн. м3 стічних вод на добу)</w:t>
            </w:r>
          </w:p>
        </w:tc>
      </w:tr>
      <w:tr w:rsidR="00A7733F" w:rsidRPr="006B2F22" w:rsidTr="009F47C9">
        <w:trPr>
          <w:trHeight w:val="277"/>
        </w:trPr>
        <w:tc>
          <w:tcPr>
            <w:tcW w:w="5546" w:type="dxa"/>
          </w:tcPr>
          <w:p w:rsidR="00A7733F" w:rsidRPr="006B2F22" w:rsidRDefault="00A7733F" w:rsidP="009F47C9">
            <w:pPr>
              <w:pStyle w:val="TableParagraph"/>
              <w:tabs>
                <w:tab w:val="left" w:pos="533"/>
              </w:tabs>
              <w:spacing w:line="360" w:lineRule="auto"/>
              <w:rPr>
                <w:sz w:val="28"/>
                <w:szCs w:val="28"/>
                <w:lang w:val="uk-UA"/>
              </w:rPr>
            </w:pPr>
            <w:r w:rsidRPr="006B2F22">
              <w:rPr>
                <w:sz w:val="28"/>
                <w:szCs w:val="28"/>
                <w:lang w:val="uk-UA"/>
              </w:rPr>
              <w:t>4.</w:t>
            </w:r>
            <w:r w:rsidRPr="006B2F22">
              <w:rPr>
                <w:sz w:val="28"/>
                <w:szCs w:val="28"/>
                <w:lang w:val="uk-UA"/>
              </w:rPr>
              <w:tab/>
              <w:t>За масштабом виробництва (одиничні, серійні,масові)</w:t>
            </w:r>
          </w:p>
        </w:tc>
        <w:tc>
          <w:tcPr>
            <w:tcW w:w="3119" w:type="dxa"/>
            <w:gridSpan w:val="2"/>
          </w:tcPr>
          <w:p w:rsidR="00A7733F" w:rsidRPr="006B2F22" w:rsidRDefault="00A7733F" w:rsidP="009F47C9">
            <w:pPr>
              <w:pStyle w:val="TableParagraph"/>
              <w:spacing w:line="360" w:lineRule="auto"/>
              <w:rPr>
                <w:sz w:val="28"/>
                <w:szCs w:val="28"/>
                <w:lang w:val="uk-UA"/>
              </w:rPr>
            </w:pPr>
            <w:r w:rsidRPr="006B2F22">
              <w:rPr>
                <w:sz w:val="28"/>
                <w:szCs w:val="28"/>
                <w:lang w:val="uk-UA"/>
              </w:rPr>
              <w:t>Масове</w:t>
            </w:r>
          </w:p>
        </w:tc>
      </w:tr>
      <w:tr w:rsidR="00A7733F" w:rsidRPr="006B2F22" w:rsidTr="009F47C9">
        <w:trPr>
          <w:trHeight w:val="240"/>
        </w:trPr>
        <w:tc>
          <w:tcPr>
            <w:tcW w:w="5546" w:type="dxa"/>
          </w:tcPr>
          <w:p w:rsidR="00A7733F" w:rsidRPr="006B2F22" w:rsidRDefault="00A7733F" w:rsidP="009F47C9">
            <w:pPr>
              <w:pStyle w:val="TableParagraph"/>
              <w:tabs>
                <w:tab w:val="left" w:pos="533"/>
              </w:tabs>
              <w:spacing w:line="360" w:lineRule="auto"/>
              <w:rPr>
                <w:sz w:val="28"/>
                <w:szCs w:val="28"/>
                <w:lang w:val="uk-UA"/>
              </w:rPr>
            </w:pPr>
            <w:r w:rsidRPr="006B2F22">
              <w:rPr>
                <w:sz w:val="28"/>
                <w:szCs w:val="28"/>
                <w:lang w:val="uk-UA"/>
              </w:rPr>
              <w:t>5.</w:t>
            </w:r>
            <w:r w:rsidRPr="006B2F22">
              <w:rPr>
                <w:sz w:val="28"/>
                <w:szCs w:val="28"/>
                <w:lang w:val="uk-UA"/>
              </w:rPr>
              <w:tab/>
              <w:t>За</w:t>
            </w:r>
            <w:r w:rsidR="004724E4" w:rsidRPr="006B2F22">
              <w:rPr>
                <w:sz w:val="28"/>
                <w:szCs w:val="28"/>
                <w:lang w:val="uk-UA"/>
              </w:rPr>
              <w:t xml:space="preserve"> </w:t>
            </w:r>
            <w:r w:rsidRPr="006B2F22">
              <w:rPr>
                <w:sz w:val="28"/>
                <w:szCs w:val="28"/>
                <w:lang w:val="uk-UA"/>
              </w:rPr>
              <w:t>рівнем</w:t>
            </w:r>
            <w:r w:rsidR="004724E4" w:rsidRPr="006B2F22">
              <w:rPr>
                <w:sz w:val="28"/>
                <w:szCs w:val="28"/>
                <w:lang w:val="uk-UA"/>
              </w:rPr>
              <w:t xml:space="preserve"> </w:t>
            </w:r>
            <w:r w:rsidRPr="006B2F22">
              <w:rPr>
                <w:sz w:val="28"/>
                <w:szCs w:val="28"/>
                <w:lang w:val="uk-UA"/>
              </w:rPr>
              <w:t xml:space="preserve">спеціалізації (вузькопрофільні, </w:t>
            </w:r>
            <w:r w:rsidR="00F577A0" w:rsidRPr="006B2F22">
              <w:rPr>
                <w:sz w:val="28"/>
                <w:szCs w:val="28"/>
                <w:lang w:val="uk-UA"/>
              </w:rPr>
              <w:t>б</w:t>
            </w:r>
            <w:r w:rsidRPr="006B2F22">
              <w:rPr>
                <w:sz w:val="28"/>
                <w:szCs w:val="28"/>
                <w:lang w:val="uk-UA"/>
              </w:rPr>
              <w:t>агатопрофільні,комбіновані)</w:t>
            </w:r>
          </w:p>
        </w:tc>
        <w:tc>
          <w:tcPr>
            <w:tcW w:w="3119" w:type="dxa"/>
            <w:gridSpan w:val="2"/>
          </w:tcPr>
          <w:p w:rsidR="00A7733F" w:rsidRPr="006B2F22" w:rsidRDefault="00A7733F" w:rsidP="009F47C9">
            <w:pPr>
              <w:pStyle w:val="TableParagraph"/>
              <w:spacing w:line="360" w:lineRule="auto"/>
              <w:rPr>
                <w:sz w:val="28"/>
                <w:szCs w:val="28"/>
                <w:lang w:val="uk-UA"/>
              </w:rPr>
            </w:pPr>
            <w:r w:rsidRPr="006B2F22">
              <w:rPr>
                <w:sz w:val="28"/>
                <w:szCs w:val="28"/>
                <w:lang w:val="uk-UA"/>
              </w:rPr>
              <w:t>Вузкопрофільне</w:t>
            </w:r>
          </w:p>
        </w:tc>
      </w:tr>
      <w:tr w:rsidR="009F47C9" w:rsidRPr="006B2F22" w:rsidTr="009F47C9">
        <w:trPr>
          <w:trHeight w:val="240"/>
        </w:trPr>
        <w:tc>
          <w:tcPr>
            <w:tcW w:w="5546" w:type="dxa"/>
          </w:tcPr>
          <w:p w:rsidR="009F47C9" w:rsidRPr="006B2F22" w:rsidRDefault="009F47C9" w:rsidP="009F47C9">
            <w:pPr>
              <w:pStyle w:val="TableParagraph"/>
              <w:tabs>
                <w:tab w:val="left" w:pos="533"/>
                <w:tab w:val="left" w:pos="1065"/>
                <w:tab w:val="left" w:pos="2494"/>
              </w:tabs>
              <w:spacing w:line="360" w:lineRule="auto"/>
              <w:rPr>
                <w:sz w:val="28"/>
                <w:szCs w:val="28"/>
                <w:lang w:val="uk-UA"/>
              </w:rPr>
            </w:pPr>
            <w:r w:rsidRPr="006B2F22">
              <w:rPr>
                <w:sz w:val="28"/>
                <w:szCs w:val="28"/>
                <w:lang w:val="uk-UA"/>
              </w:rPr>
              <w:t>6.</w:t>
            </w:r>
            <w:r w:rsidRPr="006B2F22">
              <w:rPr>
                <w:sz w:val="28"/>
                <w:szCs w:val="28"/>
                <w:lang w:val="uk-UA"/>
              </w:rPr>
              <w:tab/>
              <w:t>За ресурсами, що споживаються</w:t>
            </w:r>
          </w:p>
          <w:p w:rsidR="009F47C9" w:rsidRPr="006B2F22" w:rsidRDefault="009F47C9" w:rsidP="009F47C9">
            <w:pPr>
              <w:pStyle w:val="TableParagraph"/>
              <w:tabs>
                <w:tab w:val="left" w:pos="533"/>
              </w:tabs>
              <w:spacing w:line="360" w:lineRule="auto"/>
              <w:rPr>
                <w:sz w:val="28"/>
                <w:szCs w:val="28"/>
                <w:lang w:val="uk-UA"/>
              </w:rPr>
            </w:pPr>
            <w:r w:rsidRPr="006B2F22">
              <w:rPr>
                <w:sz w:val="28"/>
                <w:szCs w:val="28"/>
                <w:lang w:val="uk-UA"/>
              </w:rPr>
              <w:t>капіталомісткі, інформація)</w:t>
            </w:r>
          </w:p>
        </w:tc>
        <w:tc>
          <w:tcPr>
            <w:tcW w:w="3119" w:type="dxa"/>
            <w:gridSpan w:val="2"/>
          </w:tcPr>
          <w:p w:rsidR="009F47C9" w:rsidRPr="006B2F22" w:rsidRDefault="009F47C9" w:rsidP="009F47C9">
            <w:pPr>
              <w:pStyle w:val="TableParagraph"/>
              <w:spacing w:line="360" w:lineRule="auto"/>
              <w:rPr>
                <w:sz w:val="28"/>
                <w:szCs w:val="28"/>
                <w:lang w:val="uk-UA"/>
              </w:rPr>
            </w:pPr>
            <w:r w:rsidRPr="006B2F22">
              <w:rPr>
                <w:sz w:val="28"/>
                <w:szCs w:val="28"/>
                <w:lang w:val="uk-UA"/>
              </w:rPr>
              <w:t>Працемісткі</w:t>
            </w:r>
          </w:p>
        </w:tc>
      </w:tr>
      <w:tr w:rsidR="00A7733F" w:rsidRPr="006B2F22" w:rsidTr="009F47C9">
        <w:trPr>
          <w:trHeight w:val="277"/>
        </w:trPr>
        <w:tc>
          <w:tcPr>
            <w:tcW w:w="5546" w:type="dxa"/>
          </w:tcPr>
          <w:p w:rsidR="00A7733F" w:rsidRPr="006B2F22" w:rsidRDefault="00A7733F" w:rsidP="009F47C9">
            <w:pPr>
              <w:pStyle w:val="TableParagraph"/>
              <w:tabs>
                <w:tab w:val="left" w:pos="533"/>
              </w:tabs>
              <w:spacing w:line="360" w:lineRule="auto"/>
              <w:rPr>
                <w:sz w:val="28"/>
                <w:szCs w:val="28"/>
                <w:lang w:val="uk-UA"/>
              </w:rPr>
            </w:pPr>
            <w:r w:rsidRPr="006B2F22">
              <w:rPr>
                <w:sz w:val="28"/>
                <w:szCs w:val="28"/>
                <w:lang w:val="uk-UA"/>
              </w:rPr>
              <w:t>7.</w:t>
            </w:r>
            <w:r w:rsidRPr="006B2F22">
              <w:rPr>
                <w:sz w:val="28"/>
                <w:szCs w:val="28"/>
                <w:lang w:val="uk-UA"/>
              </w:rPr>
              <w:tab/>
              <w:t>За чисельністю персоналу (малі, середні,великі)</w:t>
            </w:r>
          </w:p>
        </w:tc>
        <w:tc>
          <w:tcPr>
            <w:tcW w:w="3119" w:type="dxa"/>
            <w:gridSpan w:val="2"/>
          </w:tcPr>
          <w:p w:rsidR="00A7733F" w:rsidRPr="006B2F22" w:rsidRDefault="00A7733F" w:rsidP="009F47C9">
            <w:pPr>
              <w:pStyle w:val="TableParagraph"/>
              <w:spacing w:line="360" w:lineRule="auto"/>
              <w:rPr>
                <w:sz w:val="28"/>
                <w:szCs w:val="28"/>
                <w:lang w:val="uk-UA"/>
              </w:rPr>
            </w:pPr>
            <w:r w:rsidRPr="006B2F22">
              <w:rPr>
                <w:sz w:val="28"/>
                <w:szCs w:val="28"/>
                <w:lang w:val="uk-UA"/>
              </w:rPr>
              <w:t>велике</w:t>
            </w:r>
          </w:p>
        </w:tc>
      </w:tr>
      <w:tr w:rsidR="00A7733F" w:rsidRPr="006B2F22" w:rsidTr="009F47C9">
        <w:trPr>
          <w:trHeight w:val="552"/>
        </w:trPr>
        <w:tc>
          <w:tcPr>
            <w:tcW w:w="5546" w:type="dxa"/>
          </w:tcPr>
          <w:p w:rsidR="00A7733F" w:rsidRPr="006B2F22" w:rsidRDefault="00A7733F" w:rsidP="009F47C9">
            <w:pPr>
              <w:pStyle w:val="TableParagraph"/>
              <w:tabs>
                <w:tab w:val="left" w:pos="533"/>
              </w:tabs>
              <w:spacing w:line="360" w:lineRule="auto"/>
              <w:rPr>
                <w:sz w:val="28"/>
                <w:szCs w:val="28"/>
                <w:lang w:val="uk-UA"/>
              </w:rPr>
            </w:pPr>
            <w:r w:rsidRPr="006B2F22">
              <w:rPr>
                <w:sz w:val="28"/>
                <w:szCs w:val="28"/>
                <w:lang w:val="uk-UA"/>
              </w:rPr>
              <w:t>8.</w:t>
            </w:r>
            <w:r w:rsidRPr="006B2F22">
              <w:rPr>
                <w:sz w:val="28"/>
                <w:szCs w:val="28"/>
                <w:lang w:val="uk-UA"/>
              </w:rPr>
              <w:tab/>
              <w:t>За сферою діяльності (виробничі, комерційні, фінансові,</w:t>
            </w:r>
            <w:r w:rsidR="009F47C9" w:rsidRPr="006B2F22">
              <w:rPr>
                <w:sz w:val="28"/>
                <w:szCs w:val="28"/>
                <w:lang w:val="uk-UA"/>
              </w:rPr>
              <w:t xml:space="preserve"> </w:t>
            </w:r>
            <w:r w:rsidRPr="006B2F22">
              <w:rPr>
                <w:sz w:val="28"/>
                <w:szCs w:val="28"/>
                <w:lang w:val="uk-UA"/>
              </w:rPr>
              <w:t>посередницькі,</w:t>
            </w:r>
            <w:r w:rsidR="009F47C9" w:rsidRPr="006B2F22">
              <w:rPr>
                <w:sz w:val="28"/>
                <w:szCs w:val="28"/>
                <w:lang w:val="uk-UA"/>
              </w:rPr>
              <w:t xml:space="preserve"> страхові</w:t>
            </w:r>
            <w:r w:rsidRPr="006B2F22">
              <w:rPr>
                <w:sz w:val="28"/>
                <w:szCs w:val="28"/>
                <w:lang w:val="uk-UA"/>
              </w:rPr>
              <w:t>)</w:t>
            </w:r>
          </w:p>
        </w:tc>
        <w:tc>
          <w:tcPr>
            <w:tcW w:w="3119" w:type="dxa"/>
            <w:gridSpan w:val="2"/>
          </w:tcPr>
          <w:p w:rsidR="00A7733F" w:rsidRPr="006B2F22" w:rsidRDefault="00A7733F" w:rsidP="009F47C9">
            <w:pPr>
              <w:pStyle w:val="TableParagraph"/>
              <w:spacing w:line="360" w:lineRule="auto"/>
              <w:rPr>
                <w:sz w:val="28"/>
                <w:szCs w:val="28"/>
                <w:lang w:val="uk-UA"/>
              </w:rPr>
            </w:pPr>
            <w:r w:rsidRPr="006B2F22">
              <w:rPr>
                <w:sz w:val="28"/>
                <w:szCs w:val="28"/>
                <w:lang w:val="uk-UA"/>
              </w:rPr>
              <w:t>комерційне</w:t>
            </w:r>
          </w:p>
        </w:tc>
      </w:tr>
    </w:tbl>
    <w:p w:rsidR="009F47C9" w:rsidRPr="006B2F22" w:rsidRDefault="009F47C9" w:rsidP="009F47C9">
      <w:pPr>
        <w:spacing w:line="360" w:lineRule="auto"/>
        <w:ind w:firstLine="0"/>
        <w:jc w:val="right"/>
        <w:rPr>
          <w:sz w:val="28"/>
          <w:szCs w:val="28"/>
        </w:rPr>
      </w:pPr>
      <w:r w:rsidRPr="006B2F22">
        <w:rPr>
          <w:sz w:val="28"/>
          <w:szCs w:val="28"/>
        </w:rPr>
        <w:lastRenderedPageBreak/>
        <w:t>Продовження табл.5.9</w:t>
      </w:r>
    </w:p>
    <w:tbl>
      <w:tblPr>
        <w:tblStyle w:val="TableNormal"/>
        <w:tblW w:w="8665" w:type="dxa"/>
        <w:tblInd w:w="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85"/>
        <w:gridCol w:w="2980"/>
      </w:tblGrid>
      <w:tr w:rsidR="009F47C9" w:rsidRPr="006B2F22" w:rsidTr="0051213D">
        <w:trPr>
          <w:trHeight w:val="273"/>
        </w:trPr>
        <w:tc>
          <w:tcPr>
            <w:tcW w:w="5685" w:type="dxa"/>
          </w:tcPr>
          <w:p w:rsidR="009F47C9" w:rsidRPr="006B2F22" w:rsidRDefault="009F47C9" w:rsidP="009F47C9">
            <w:pPr>
              <w:pStyle w:val="TableParagraph"/>
              <w:spacing w:line="360" w:lineRule="auto"/>
              <w:ind w:left="160"/>
              <w:jc w:val="center"/>
              <w:rPr>
                <w:sz w:val="28"/>
                <w:szCs w:val="28"/>
                <w:lang w:val="uk-UA"/>
              </w:rPr>
            </w:pPr>
            <w:r w:rsidRPr="006B2F22">
              <w:rPr>
                <w:sz w:val="28"/>
                <w:szCs w:val="28"/>
                <w:lang w:val="uk-UA"/>
              </w:rPr>
              <w:t>1</w:t>
            </w:r>
          </w:p>
        </w:tc>
        <w:tc>
          <w:tcPr>
            <w:tcW w:w="2980" w:type="dxa"/>
          </w:tcPr>
          <w:p w:rsidR="009F47C9" w:rsidRPr="006B2F22" w:rsidRDefault="009F47C9" w:rsidP="009F47C9">
            <w:pPr>
              <w:pStyle w:val="TableParagraph"/>
              <w:spacing w:line="360" w:lineRule="auto"/>
              <w:ind w:left="160"/>
              <w:jc w:val="center"/>
              <w:rPr>
                <w:sz w:val="28"/>
                <w:szCs w:val="28"/>
                <w:lang w:val="uk-UA"/>
              </w:rPr>
            </w:pPr>
            <w:r w:rsidRPr="006B2F22">
              <w:rPr>
                <w:sz w:val="28"/>
                <w:szCs w:val="28"/>
                <w:lang w:val="uk-UA"/>
              </w:rPr>
              <w:t>2</w:t>
            </w:r>
          </w:p>
        </w:tc>
      </w:tr>
      <w:tr w:rsidR="009F47C9" w:rsidRPr="006B2F22" w:rsidTr="0051213D">
        <w:trPr>
          <w:trHeight w:val="273"/>
        </w:trPr>
        <w:tc>
          <w:tcPr>
            <w:tcW w:w="5685" w:type="dxa"/>
          </w:tcPr>
          <w:p w:rsidR="009F47C9" w:rsidRPr="006B2F22" w:rsidRDefault="009F47C9" w:rsidP="008E537C">
            <w:pPr>
              <w:pStyle w:val="TableParagraph"/>
              <w:tabs>
                <w:tab w:val="left" w:pos="533"/>
              </w:tabs>
              <w:spacing w:line="360" w:lineRule="auto"/>
              <w:rPr>
                <w:sz w:val="28"/>
                <w:szCs w:val="28"/>
                <w:lang w:val="uk-UA"/>
              </w:rPr>
            </w:pPr>
            <w:r w:rsidRPr="006B2F22">
              <w:rPr>
                <w:sz w:val="28"/>
                <w:szCs w:val="28"/>
                <w:lang w:val="uk-UA"/>
              </w:rPr>
              <w:t>9.</w:t>
            </w:r>
            <w:r w:rsidRPr="006B2F22">
              <w:rPr>
                <w:sz w:val="28"/>
                <w:szCs w:val="28"/>
                <w:lang w:val="uk-UA"/>
              </w:rPr>
              <w:tab/>
              <w:t>За приналежністю капіталу і контролю (національні, іноземні,спільні багатонаціональні,…)</w:t>
            </w:r>
          </w:p>
        </w:tc>
        <w:tc>
          <w:tcPr>
            <w:tcW w:w="2980" w:type="dxa"/>
          </w:tcPr>
          <w:p w:rsidR="009F47C9" w:rsidRPr="006B2F22" w:rsidRDefault="009F47C9" w:rsidP="008E537C">
            <w:pPr>
              <w:pStyle w:val="TableParagraph"/>
              <w:spacing w:line="360" w:lineRule="auto"/>
              <w:rPr>
                <w:sz w:val="28"/>
                <w:szCs w:val="28"/>
                <w:lang w:val="uk-UA"/>
              </w:rPr>
            </w:pPr>
            <w:r w:rsidRPr="006B2F22">
              <w:rPr>
                <w:sz w:val="28"/>
                <w:szCs w:val="28"/>
                <w:lang w:val="uk-UA"/>
              </w:rPr>
              <w:t>національне</w:t>
            </w:r>
          </w:p>
        </w:tc>
      </w:tr>
      <w:tr w:rsidR="009F47C9" w:rsidRPr="006B2F22" w:rsidTr="0051213D">
        <w:tblPrEx>
          <w:tblLook w:val="04A0" w:firstRow="1" w:lastRow="0" w:firstColumn="1" w:lastColumn="0" w:noHBand="0" w:noVBand="1"/>
        </w:tblPrEx>
        <w:trPr>
          <w:trHeight w:val="278"/>
        </w:trPr>
        <w:tc>
          <w:tcPr>
            <w:tcW w:w="5685" w:type="dxa"/>
            <w:hideMark/>
          </w:tcPr>
          <w:p w:rsidR="009F47C9" w:rsidRPr="006B2F22" w:rsidRDefault="009F47C9" w:rsidP="009F47C9">
            <w:pPr>
              <w:pStyle w:val="TableParagraph"/>
              <w:spacing w:line="360" w:lineRule="auto"/>
              <w:ind w:left="160"/>
              <w:rPr>
                <w:sz w:val="28"/>
                <w:szCs w:val="28"/>
                <w:lang w:val="uk-UA"/>
              </w:rPr>
            </w:pPr>
            <w:r w:rsidRPr="006B2F22">
              <w:rPr>
                <w:sz w:val="28"/>
                <w:szCs w:val="28"/>
                <w:lang w:val="uk-UA"/>
              </w:rPr>
              <w:t>10. За географічним розташуванням</w:t>
            </w:r>
          </w:p>
        </w:tc>
        <w:tc>
          <w:tcPr>
            <w:tcW w:w="2980" w:type="dxa"/>
            <w:hideMark/>
          </w:tcPr>
          <w:p w:rsidR="009F47C9" w:rsidRPr="006B2F22" w:rsidRDefault="009F47C9" w:rsidP="009F47C9">
            <w:pPr>
              <w:pStyle w:val="TableParagraph"/>
              <w:spacing w:line="360" w:lineRule="auto"/>
              <w:ind w:left="160"/>
              <w:rPr>
                <w:sz w:val="28"/>
                <w:szCs w:val="28"/>
                <w:lang w:val="uk-UA"/>
              </w:rPr>
            </w:pPr>
            <w:r w:rsidRPr="006B2F22">
              <w:rPr>
                <w:sz w:val="28"/>
                <w:szCs w:val="28"/>
                <w:lang w:val="uk-UA"/>
              </w:rPr>
              <w:t xml:space="preserve">Україна , </w:t>
            </w:r>
          </w:p>
        </w:tc>
      </w:tr>
      <w:tr w:rsidR="009F47C9" w:rsidRPr="006B2F22" w:rsidTr="0051213D">
        <w:tblPrEx>
          <w:tblLook w:val="04A0" w:firstRow="1" w:lastRow="0" w:firstColumn="1" w:lastColumn="0" w:noHBand="0" w:noVBand="1"/>
        </w:tblPrEx>
        <w:trPr>
          <w:trHeight w:val="551"/>
        </w:trPr>
        <w:tc>
          <w:tcPr>
            <w:tcW w:w="5685" w:type="dxa"/>
            <w:hideMark/>
          </w:tcPr>
          <w:p w:rsidR="009F47C9" w:rsidRPr="006B2F22" w:rsidRDefault="009F47C9" w:rsidP="009F47C9">
            <w:pPr>
              <w:pStyle w:val="TableParagraph"/>
              <w:spacing w:line="360" w:lineRule="auto"/>
              <w:ind w:left="160"/>
              <w:rPr>
                <w:sz w:val="28"/>
                <w:szCs w:val="28"/>
                <w:lang w:val="uk-UA"/>
              </w:rPr>
            </w:pPr>
            <w:r w:rsidRPr="006B2F22">
              <w:rPr>
                <w:sz w:val="28"/>
                <w:szCs w:val="28"/>
                <w:lang w:val="uk-UA"/>
              </w:rPr>
              <w:t>11. За</w:t>
            </w:r>
            <w:r w:rsidR="0051213D" w:rsidRPr="006B2F22">
              <w:rPr>
                <w:sz w:val="28"/>
                <w:szCs w:val="28"/>
                <w:lang w:val="uk-UA"/>
              </w:rPr>
              <w:t xml:space="preserve"> </w:t>
            </w:r>
            <w:r w:rsidRPr="006B2F22">
              <w:rPr>
                <w:sz w:val="28"/>
                <w:szCs w:val="28"/>
                <w:lang w:val="uk-UA"/>
              </w:rPr>
              <w:t>віддаленістю</w:t>
            </w:r>
            <w:r w:rsidR="0051213D" w:rsidRPr="006B2F22">
              <w:rPr>
                <w:sz w:val="28"/>
                <w:szCs w:val="28"/>
                <w:lang w:val="uk-UA"/>
              </w:rPr>
              <w:t xml:space="preserve"> </w:t>
            </w:r>
            <w:r w:rsidRPr="006B2F22">
              <w:rPr>
                <w:sz w:val="28"/>
                <w:szCs w:val="28"/>
                <w:lang w:val="uk-UA"/>
              </w:rPr>
              <w:t>органів</w:t>
            </w:r>
            <w:r w:rsidR="0051213D" w:rsidRPr="006B2F22">
              <w:rPr>
                <w:sz w:val="28"/>
                <w:szCs w:val="28"/>
                <w:lang w:val="uk-UA"/>
              </w:rPr>
              <w:t xml:space="preserve"> </w:t>
            </w:r>
            <w:r w:rsidRPr="006B2F22">
              <w:rPr>
                <w:sz w:val="28"/>
                <w:szCs w:val="28"/>
                <w:lang w:val="uk-UA"/>
              </w:rPr>
              <w:t>управління (національні, міжнародні, офшорні, транснаціональні,…)</w:t>
            </w:r>
          </w:p>
        </w:tc>
        <w:tc>
          <w:tcPr>
            <w:tcW w:w="2980" w:type="dxa"/>
            <w:hideMark/>
          </w:tcPr>
          <w:p w:rsidR="009F47C9" w:rsidRPr="006B2F22" w:rsidRDefault="009F47C9" w:rsidP="009F47C9">
            <w:pPr>
              <w:pStyle w:val="TableParagraph"/>
              <w:spacing w:line="360" w:lineRule="auto"/>
              <w:ind w:left="160"/>
              <w:rPr>
                <w:sz w:val="28"/>
                <w:szCs w:val="28"/>
                <w:lang w:val="uk-UA"/>
              </w:rPr>
            </w:pPr>
            <w:r w:rsidRPr="006B2F22">
              <w:rPr>
                <w:sz w:val="28"/>
                <w:szCs w:val="28"/>
                <w:lang w:val="uk-UA"/>
              </w:rPr>
              <w:t>національне</w:t>
            </w:r>
          </w:p>
        </w:tc>
      </w:tr>
      <w:tr w:rsidR="009F47C9" w:rsidRPr="006B2F22" w:rsidTr="0051213D">
        <w:tblPrEx>
          <w:tblLook w:val="04A0" w:firstRow="1" w:lastRow="0" w:firstColumn="1" w:lastColumn="0" w:noHBand="0" w:noVBand="1"/>
        </w:tblPrEx>
        <w:trPr>
          <w:trHeight w:val="825"/>
        </w:trPr>
        <w:tc>
          <w:tcPr>
            <w:tcW w:w="5685" w:type="dxa"/>
            <w:hideMark/>
          </w:tcPr>
          <w:p w:rsidR="009F47C9" w:rsidRPr="006B2F22" w:rsidRDefault="009F47C9" w:rsidP="009F47C9">
            <w:pPr>
              <w:pStyle w:val="TableParagraph"/>
              <w:tabs>
                <w:tab w:val="left" w:pos="1426"/>
                <w:tab w:val="left" w:pos="3196"/>
                <w:tab w:val="left" w:pos="5236"/>
                <w:tab w:val="left" w:pos="6891"/>
              </w:tabs>
              <w:spacing w:line="360" w:lineRule="auto"/>
              <w:ind w:left="160" w:right="106"/>
              <w:rPr>
                <w:sz w:val="28"/>
                <w:szCs w:val="28"/>
                <w:lang w:val="uk-UA"/>
              </w:rPr>
            </w:pPr>
            <w:r w:rsidRPr="006B2F22">
              <w:rPr>
                <w:sz w:val="28"/>
                <w:szCs w:val="28"/>
                <w:lang w:val="uk-UA"/>
              </w:rPr>
              <w:t>12.  За</w:t>
            </w:r>
            <w:r w:rsidRPr="006B2F22">
              <w:rPr>
                <w:sz w:val="28"/>
                <w:szCs w:val="28"/>
                <w:lang w:val="uk-UA"/>
              </w:rPr>
              <w:tab/>
              <w:t>характером</w:t>
            </w:r>
            <w:r w:rsidRPr="006B2F22">
              <w:rPr>
                <w:sz w:val="28"/>
                <w:szCs w:val="28"/>
                <w:lang w:val="uk-UA"/>
              </w:rPr>
              <w:tab/>
              <w:t>господарської</w:t>
            </w:r>
            <w:r w:rsidRPr="006B2F22">
              <w:rPr>
                <w:sz w:val="28"/>
                <w:szCs w:val="28"/>
                <w:lang w:val="uk-UA"/>
              </w:rPr>
              <w:tab/>
              <w:t>діяльності</w:t>
            </w:r>
            <w:r w:rsidRPr="006B2F22">
              <w:rPr>
                <w:sz w:val="28"/>
                <w:szCs w:val="28"/>
                <w:lang w:val="uk-UA"/>
              </w:rPr>
              <w:tab/>
            </w:r>
            <w:r w:rsidRPr="006B2F22">
              <w:rPr>
                <w:spacing w:val="-1"/>
                <w:sz w:val="28"/>
                <w:szCs w:val="28"/>
                <w:lang w:val="uk-UA"/>
              </w:rPr>
              <w:t xml:space="preserve">(промислові, </w:t>
            </w:r>
            <w:r w:rsidRPr="006B2F22">
              <w:rPr>
                <w:sz w:val="28"/>
                <w:szCs w:val="28"/>
                <w:lang w:val="uk-UA"/>
              </w:rPr>
              <w:t>сільськогосподарські, транспортні, будівельні, фінансово-кредитні,страхові,туристичні, консалтингові,…),</w:t>
            </w:r>
          </w:p>
        </w:tc>
        <w:tc>
          <w:tcPr>
            <w:tcW w:w="2980" w:type="dxa"/>
            <w:hideMark/>
          </w:tcPr>
          <w:p w:rsidR="009F47C9" w:rsidRPr="006B2F22" w:rsidRDefault="009F47C9" w:rsidP="009F47C9">
            <w:pPr>
              <w:pStyle w:val="TableParagraph"/>
              <w:spacing w:line="360" w:lineRule="auto"/>
              <w:ind w:left="160"/>
              <w:rPr>
                <w:sz w:val="28"/>
                <w:szCs w:val="28"/>
                <w:lang w:val="uk-UA"/>
              </w:rPr>
            </w:pPr>
            <w:r w:rsidRPr="006B2F22">
              <w:rPr>
                <w:sz w:val="28"/>
                <w:szCs w:val="28"/>
                <w:lang w:val="uk-UA"/>
              </w:rPr>
              <w:t>промислове</w:t>
            </w:r>
          </w:p>
        </w:tc>
      </w:tr>
      <w:tr w:rsidR="009F47C9" w:rsidRPr="006B2F22" w:rsidTr="0051213D">
        <w:tblPrEx>
          <w:tblLook w:val="04A0" w:firstRow="1" w:lastRow="0" w:firstColumn="1" w:lastColumn="0" w:noHBand="0" w:noVBand="1"/>
        </w:tblPrEx>
        <w:trPr>
          <w:trHeight w:val="277"/>
        </w:trPr>
        <w:tc>
          <w:tcPr>
            <w:tcW w:w="5685" w:type="dxa"/>
            <w:hideMark/>
          </w:tcPr>
          <w:p w:rsidR="009F47C9" w:rsidRPr="006B2F22" w:rsidRDefault="009F47C9" w:rsidP="009F47C9">
            <w:pPr>
              <w:pStyle w:val="TableParagraph"/>
              <w:spacing w:line="360" w:lineRule="auto"/>
              <w:ind w:left="160"/>
              <w:rPr>
                <w:sz w:val="28"/>
                <w:szCs w:val="28"/>
                <w:lang w:val="uk-UA"/>
              </w:rPr>
            </w:pPr>
            <w:r w:rsidRPr="006B2F22">
              <w:rPr>
                <w:sz w:val="28"/>
                <w:szCs w:val="28"/>
                <w:lang w:val="uk-UA"/>
              </w:rPr>
              <w:t>13. За рівнем технологічної цілісності (провідні, дочірні, філії,…)</w:t>
            </w:r>
          </w:p>
        </w:tc>
        <w:tc>
          <w:tcPr>
            <w:tcW w:w="2980" w:type="dxa"/>
            <w:hideMark/>
          </w:tcPr>
          <w:p w:rsidR="009F47C9" w:rsidRPr="006B2F22" w:rsidRDefault="009F47C9" w:rsidP="009F47C9">
            <w:pPr>
              <w:pStyle w:val="TableParagraph"/>
              <w:spacing w:line="360" w:lineRule="auto"/>
              <w:ind w:left="160"/>
              <w:rPr>
                <w:sz w:val="28"/>
                <w:szCs w:val="28"/>
                <w:lang w:val="uk-UA"/>
              </w:rPr>
            </w:pPr>
            <w:r w:rsidRPr="006B2F22">
              <w:rPr>
                <w:sz w:val="28"/>
                <w:szCs w:val="28"/>
                <w:lang w:val="uk-UA"/>
              </w:rPr>
              <w:t>провідне</w:t>
            </w:r>
          </w:p>
        </w:tc>
      </w:tr>
      <w:tr w:rsidR="009F47C9" w:rsidRPr="006B2F22" w:rsidTr="0051213D">
        <w:tblPrEx>
          <w:tblLook w:val="04A0" w:firstRow="1" w:lastRow="0" w:firstColumn="1" w:lastColumn="0" w:noHBand="0" w:noVBand="1"/>
        </w:tblPrEx>
        <w:trPr>
          <w:trHeight w:val="551"/>
        </w:trPr>
        <w:tc>
          <w:tcPr>
            <w:tcW w:w="5685" w:type="dxa"/>
            <w:hideMark/>
          </w:tcPr>
          <w:p w:rsidR="009F47C9" w:rsidRPr="006B2F22" w:rsidRDefault="009F47C9" w:rsidP="009F47C9">
            <w:pPr>
              <w:pStyle w:val="TableParagraph"/>
              <w:spacing w:line="360" w:lineRule="auto"/>
              <w:ind w:left="160"/>
              <w:rPr>
                <w:sz w:val="28"/>
                <w:szCs w:val="28"/>
                <w:lang w:val="uk-UA"/>
              </w:rPr>
            </w:pPr>
            <w:r w:rsidRPr="006B2F22">
              <w:rPr>
                <w:sz w:val="28"/>
                <w:szCs w:val="28"/>
                <w:lang w:val="uk-UA"/>
              </w:rPr>
              <w:t>14. За долею іноземного капіталу (з іноземними інвестиціями (більше 10%),іноземне підприємство (100%)).</w:t>
            </w:r>
          </w:p>
        </w:tc>
        <w:tc>
          <w:tcPr>
            <w:tcW w:w="2980" w:type="dxa"/>
            <w:hideMark/>
          </w:tcPr>
          <w:p w:rsidR="009F47C9" w:rsidRPr="006B2F22" w:rsidRDefault="009F47C9" w:rsidP="009F47C9">
            <w:pPr>
              <w:pStyle w:val="TableParagraph"/>
              <w:spacing w:line="360" w:lineRule="auto"/>
              <w:ind w:left="160"/>
              <w:rPr>
                <w:sz w:val="28"/>
                <w:szCs w:val="28"/>
                <w:lang w:val="uk-UA"/>
              </w:rPr>
            </w:pPr>
            <w:r w:rsidRPr="006B2F22">
              <w:rPr>
                <w:sz w:val="28"/>
                <w:szCs w:val="28"/>
                <w:lang w:val="uk-UA"/>
              </w:rPr>
              <w:t xml:space="preserve"> Без залучення іноземних інвестицій</w:t>
            </w:r>
          </w:p>
        </w:tc>
      </w:tr>
      <w:tr w:rsidR="009F47C9" w:rsidRPr="006B2F22" w:rsidTr="0051213D">
        <w:tblPrEx>
          <w:tblLook w:val="04A0" w:firstRow="1" w:lastRow="0" w:firstColumn="1" w:lastColumn="0" w:noHBand="0" w:noVBand="1"/>
        </w:tblPrEx>
        <w:trPr>
          <w:trHeight w:val="278"/>
        </w:trPr>
        <w:tc>
          <w:tcPr>
            <w:tcW w:w="5685" w:type="dxa"/>
            <w:hideMark/>
          </w:tcPr>
          <w:p w:rsidR="009F47C9" w:rsidRPr="006B2F22" w:rsidRDefault="009F47C9" w:rsidP="009F47C9">
            <w:pPr>
              <w:pStyle w:val="TableParagraph"/>
              <w:spacing w:line="360" w:lineRule="auto"/>
              <w:ind w:left="160"/>
              <w:rPr>
                <w:sz w:val="28"/>
                <w:szCs w:val="28"/>
                <w:lang w:val="uk-UA"/>
              </w:rPr>
            </w:pPr>
            <w:r w:rsidRPr="006B2F22">
              <w:rPr>
                <w:sz w:val="28"/>
                <w:szCs w:val="28"/>
                <w:lang w:val="uk-UA"/>
              </w:rPr>
              <w:t>15. За формуванням статутного капіталу (унітарні, корпоративні)</w:t>
            </w:r>
          </w:p>
        </w:tc>
        <w:tc>
          <w:tcPr>
            <w:tcW w:w="2980" w:type="dxa"/>
            <w:hideMark/>
          </w:tcPr>
          <w:p w:rsidR="009F47C9" w:rsidRPr="006B2F22" w:rsidRDefault="009F47C9" w:rsidP="009F47C9">
            <w:pPr>
              <w:pStyle w:val="TableParagraph"/>
              <w:spacing w:line="360" w:lineRule="auto"/>
              <w:ind w:left="160"/>
              <w:rPr>
                <w:sz w:val="28"/>
                <w:szCs w:val="28"/>
                <w:lang w:val="uk-UA"/>
              </w:rPr>
            </w:pPr>
            <w:r w:rsidRPr="006B2F22">
              <w:rPr>
                <w:sz w:val="28"/>
                <w:szCs w:val="28"/>
                <w:lang w:val="uk-UA"/>
              </w:rPr>
              <w:t xml:space="preserve">Корпоративнеі </w:t>
            </w:r>
          </w:p>
        </w:tc>
      </w:tr>
      <w:tr w:rsidR="009F47C9" w:rsidRPr="006B2F22" w:rsidTr="0051213D">
        <w:tblPrEx>
          <w:tblLook w:val="04A0" w:firstRow="1" w:lastRow="0" w:firstColumn="1" w:lastColumn="0" w:noHBand="0" w:noVBand="1"/>
        </w:tblPrEx>
        <w:trPr>
          <w:trHeight w:val="273"/>
        </w:trPr>
        <w:tc>
          <w:tcPr>
            <w:tcW w:w="5685" w:type="dxa"/>
            <w:hideMark/>
          </w:tcPr>
          <w:p w:rsidR="009F47C9" w:rsidRPr="006B2F22" w:rsidRDefault="009F47C9" w:rsidP="009F47C9">
            <w:pPr>
              <w:pStyle w:val="TableParagraph"/>
              <w:spacing w:line="360" w:lineRule="auto"/>
              <w:ind w:left="160"/>
              <w:rPr>
                <w:sz w:val="28"/>
                <w:szCs w:val="28"/>
                <w:lang w:val="uk-UA"/>
              </w:rPr>
            </w:pPr>
            <w:r w:rsidRPr="006B2F22">
              <w:rPr>
                <w:sz w:val="28"/>
                <w:szCs w:val="28"/>
                <w:lang w:val="uk-UA"/>
              </w:rPr>
              <w:t>16. За організацією виробничих процесів (періодичні, безперервні)</w:t>
            </w:r>
          </w:p>
        </w:tc>
        <w:tc>
          <w:tcPr>
            <w:tcW w:w="2980" w:type="dxa"/>
            <w:hideMark/>
          </w:tcPr>
          <w:p w:rsidR="009F47C9" w:rsidRPr="006B2F22" w:rsidRDefault="009F47C9" w:rsidP="009F47C9">
            <w:pPr>
              <w:pStyle w:val="TableParagraph"/>
              <w:spacing w:line="360" w:lineRule="auto"/>
              <w:ind w:left="160"/>
              <w:rPr>
                <w:sz w:val="28"/>
                <w:szCs w:val="28"/>
                <w:lang w:val="uk-UA"/>
              </w:rPr>
            </w:pPr>
            <w:r w:rsidRPr="006B2F22">
              <w:rPr>
                <w:sz w:val="28"/>
                <w:szCs w:val="28"/>
                <w:lang w:val="uk-UA"/>
              </w:rPr>
              <w:t>Періодичне</w:t>
            </w:r>
          </w:p>
        </w:tc>
      </w:tr>
      <w:tr w:rsidR="009F47C9" w:rsidRPr="006B2F22" w:rsidTr="0051213D">
        <w:tblPrEx>
          <w:tblLook w:val="04A0" w:firstRow="1" w:lastRow="0" w:firstColumn="1" w:lastColumn="0" w:noHBand="0" w:noVBand="1"/>
        </w:tblPrEx>
        <w:trPr>
          <w:trHeight w:val="277"/>
        </w:trPr>
        <w:tc>
          <w:tcPr>
            <w:tcW w:w="5685" w:type="dxa"/>
            <w:hideMark/>
          </w:tcPr>
          <w:p w:rsidR="009F47C9" w:rsidRPr="006B2F22" w:rsidRDefault="009F47C9" w:rsidP="009F47C9">
            <w:pPr>
              <w:pStyle w:val="TableParagraph"/>
              <w:spacing w:line="360" w:lineRule="auto"/>
              <w:ind w:left="160"/>
              <w:rPr>
                <w:sz w:val="28"/>
                <w:szCs w:val="28"/>
                <w:lang w:val="uk-UA"/>
              </w:rPr>
            </w:pPr>
            <w:r w:rsidRPr="006B2F22">
              <w:rPr>
                <w:sz w:val="28"/>
                <w:szCs w:val="28"/>
                <w:lang w:val="uk-UA"/>
              </w:rPr>
              <w:t>17. За роботою протягом року (сезонні, позасезонні)</w:t>
            </w:r>
          </w:p>
        </w:tc>
        <w:tc>
          <w:tcPr>
            <w:tcW w:w="2980" w:type="dxa"/>
            <w:hideMark/>
          </w:tcPr>
          <w:p w:rsidR="009F47C9" w:rsidRPr="006B2F22" w:rsidRDefault="009F47C9" w:rsidP="009F47C9">
            <w:pPr>
              <w:pStyle w:val="TableParagraph"/>
              <w:spacing w:line="360" w:lineRule="auto"/>
              <w:ind w:left="160"/>
              <w:rPr>
                <w:sz w:val="28"/>
                <w:szCs w:val="28"/>
                <w:lang w:val="uk-UA"/>
              </w:rPr>
            </w:pPr>
            <w:r w:rsidRPr="006B2F22">
              <w:rPr>
                <w:sz w:val="28"/>
                <w:szCs w:val="28"/>
                <w:lang w:val="uk-UA"/>
              </w:rPr>
              <w:t>Позасезонне</w:t>
            </w:r>
          </w:p>
        </w:tc>
      </w:tr>
    </w:tbl>
    <w:p w:rsidR="009F47C9" w:rsidRPr="006B2F22" w:rsidRDefault="009F47C9" w:rsidP="009F47C9">
      <w:pPr>
        <w:spacing w:line="360" w:lineRule="auto"/>
        <w:ind w:firstLine="0"/>
        <w:jc w:val="right"/>
        <w:rPr>
          <w:sz w:val="28"/>
          <w:szCs w:val="28"/>
        </w:rPr>
      </w:pPr>
    </w:p>
    <w:p w:rsidR="0051213D" w:rsidRPr="006B2F22" w:rsidRDefault="0051213D" w:rsidP="0051213D">
      <w:pPr>
        <w:spacing w:line="360" w:lineRule="auto"/>
        <w:ind w:firstLine="0"/>
        <w:jc w:val="right"/>
        <w:rPr>
          <w:sz w:val="28"/>
          <w:szCs w:val="28"/>
        </w:rPr>
      </w:pPr>
      <w:r w:rsidRPr="006B2F22">
        <w:rPr>
          <w:sz w:val="28"/>
          <w:szCs w:val="28"/>
        </w:rPr>
        <w:lastRenderedPageBreak/>
        <w:t>Продовження табл.5.9</w:t>
      </w:r>
    </w:p>
    <w:tbl>
      <w:tblPr>
        <w:tblStyle w:val="TableNormal"/>
        <w:tblW w:w="8665" w:type="dxa"/>
        <w:tblInd w:w="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85"/>
        <w:gridCol w:w="2980"/>
      </w:tblGrid>
      <w:tr w:rsidR="0051213D" w:rsidRPr="006B2F22" w:rsidTr="0051213D">
        <w:trPr>
          <w:trHeight w:val="273"/>
        </w:trPr>
        <w:tc>
          <w:tcPr>
            <w:tcW w:w="5685" w:type="dxa"/>
          </w:tcPr>
          <w:p w:rsidR="0051213D" w:rsidRPr="006B2F22" w:rsidRDefault="0051213D" w:rsidP="008E537C">
            <w:pPr>
              <w:pStyle w:val="TableParagraph"/>
              <w:spacing w:line="360" w:lineRule="auto"/>
              <w:ind w:left="160"/>
              <w:jc w:val="center"/>
              <w:rPr>
                <w:sz w:val="28"/>
                <w:szCs w:val="28"/>
                <w:lang w:val="uk-UA"/>
              </w:rPr>
            </w:pPr>
            <w:r w:rsidRPr="006B2F22">
              <w:rPr>
                <w:sz w:val="28"/>
                <w:szCs w:val="28"/>
                <w:lang w:val="uk-UA"/>
              </w:rPr>
              <w:t>1</w:t>
            </w:r>
          </w:p>
        </w:tc>
        <w:tc>
          <w:tcPr>
            <w:tcW w:w="2980" w:type="dxa"/>
          </w:tcPr>
          <w:p w:rsidR="0051213D" w:rsidRPr="006B2F22" w:rsidRDefault="0051213D" w:rsidP="008E537C">
            <w:pPr>
              <w:pStyle w:val="TableParagraph"/>
              <w:spacing w:line="360" w:lineRule="auto"/>
              <w:ind w:left="160"/>
              <w:jc w:val="center"/>
              <w:rPr>
                <w:sz w:val="28"/>
                <w:szCs w:val="28"/>
                <w:lang w:val="uk-UA"/>
              </w:rPr>
            </w:pPr>
            <w:r w:rsidRPr="006B2F22">
              <w:rPr>
                <w:sz w:val="28"/>
                <w:szCs w:val="28"/>
                <w:lang w:val="uk-UA"/>
              </w:rPr>
              <w:t>2</w:t>
            </w:r>
          </w:p>
        </w:tc>
      </w:tr>
      <w:tr w:rsidR="0051213D" w:rsidRPr="006B2F22" w:rsidTr="0051213D">
        <w:tblPrEx>
          <w:tblLook w:val="04A0" w:firstRow="1" w:lastRow="0" w:firstColumn="1" w:lastColumn="0" w:noHBand="0" w:noVBand="1"/>
        </w:tblPrEx>
        <w:trPr>
          <w:trHeight w:val="273"/>
        </w:trPr>
        <w:tc>
          <w:tcPr>
            <w:tcW w:w="5685" w:type="dxa"/>
            <w:hideMark/>
          </w:tcPr>
          <w:p w:rsidR="0051213D" w:rsidRPr="006B2F22" w:rsidRDefault="0051213D" w:rsidP="008E537C">
            <w:pPr>
              <w:pStyle w:val="TableParagraph"/>
              <w:spacing w:line="360" w:lineRule="auto"/>
              <w:ind w:left="160"/>
              <w:rPr>
                <w:sz w:val="28"/>
                <w:szCs w:val="28"/>
                <w:lang w:val="uk-UA"/>
              </w:rPr>
            </w:pPr>
            <w:r w:rsidRPr="006B2F22">
              <w:rPr>
                <w:sz w:val="28"/>
                <w:szCs w:val="28"/>
                <w:lang w:val="uk-UA"/>
              </w:rPr>
              <w:t>18. За географічним розташуванням на території України</w:t>
            </w:r>
          </w:p>
        </w:tc>
        <w:tc>
          <w:tcPr>
            <w:tcW w:w="2980" w:type="dxa"/>
            <w:hideMark/>
          </w:tcPr>
          <w:p w:rsidR="0051213D" w:rsidRPr="006B2F22" w:rsidRDefault="0051213D" w:rsidP="008E537C">
            <w:pPr>
              <w:pStyle w:val="TableParagraph"/>
              <w:spacing w:line="360" w:lineRule="auto"/>
              <w:ind w:left="160"/>
              <w:rPr>
                <w:sz w:val="28"/>
                <w:szCs w:val="28"/>
                <w:lang w:val="uk-UA"/>
              </w:rPr>
            </w:pPr>
            <w:r w:rsidRPr="006B2F22">
              <w:rPr>
                <w:sz w:val="28"/>
                <w:szCs w:val="28"/>
                <w:lang w:val="uk-UA"/>
              </w:rPr>
              <w:t>м.Київ</w:t>
            </w:r>
          </w:p>
        </w:tc>
      </w:tr>
      <w:tr w:rsidR="0051213D" w:rsidRPr="006B2F22" w:rsidTr="0051213D">
        <w:tblPrEx>
          <w:tblLook w:val="04A0" w:firstRow="1" w:lastRow="0" w:firstColumn="1" w:lastColumn="0" w:noHBand="0" w:noVBand="1"/>
        </w:tblPrEx>
        <w:trPr>
          <w:trHeight w:val="277"/>
        </w:trPr>
        <w:tc>
          <w:tcPr>
            <w:tcW w:w="5685" w:type="dxa"/>
            <w:hideMark/>
          </w:tcPr>
          <w:p w:rsidR="0051213D" w:rsidRPr="006B2F22" w:rsidRDefault="0051213D" w:rsidP="008E537C">
            <w:pPr>
              <w:pStyle w:val="TableParagraph"/>
              <w:spacing w:line="360" w:lineRule="auto"/>
              <w:ind w:left="160"/>
              <w:rPr>
                <w:sz w:val="28"/>
                <w:szCs w:val="28"/>
                <w:lang w:val="uk-UA"/>
              </w:rPr>
            </w:pPr>
            <w:r w:rsidRPr="006B2F22">
              <w:rPr>
                <w:sz w:val="28"/>
                <w:szCs w:val="28"/>
                <w:lang w:val="uk-UA"/>
              </w:rPr>
              <w:t>19. За наявністю вільних ОбЗ (коштів)</w:t>
            </w:r>
          </w:p>
        </w:tc>
        <w:tc>
          <w:tcPr>
            <w:tcW w:w="2980" w:type="dxa"/>
            <w:hideMark/>
          </w:tcPr>
          <w:p w:rsidR="0051213D" w:rsidRPr="006B2F22" w:rsidRDefault="0051213D" w:rsidP="008E537C">
            <w:pPr>
              <w:pStyle w:val="TableParagraph"/>
              <w:spacing w:line="360" w:lineRule="auto"/>
              <w:ind w:left="160"/>
              <w:rPr>
                <w:sz w:val="28"/>
                <w:szCs w:val="28"/>
                <w:lang w:val="uk-UA"/>
              </w:rPr>
            </w:pPr>
            <w:r w:rsidRPr="006B2F22">
              <w:rPr>
                <w:sz w:val="28"/>
                <w:szCs w:val="28"/>
                <w:lang w:val="uk-UA"/>
              </w:rPr>
              <w:t>Виробниче,діюче</w:t>
            </w:r>
          </w:p>
        </w:tc>
      </w:tr>
      <w:tr w:rsidR="0051213D" w:rsidRPr="006B2F22" w:rsidTr="0051213D">
        <w:tblPrEx>
          <w:tblLook w:val="04A0" w:firstRow="1" w:lastRow="0" w:firstColumn="1" w:lastColumn="0" w:noHBand="0" w:noVBand="1"/>
        </w:tblPrEx>
        <w:trPr>
          <w:trHeight w:val="416"/>
        </w:trPr>
        <w:tc>
          <w:tcPr>
            <w:tcW w:w="5685" w:type="dxa"/>
            <w:hideMark/>
          </w:tcPr>
          <w:p w:rsidR="0051213D" w:rsidRPr="006B2F22" w:rsidRDefault="0051213D" w:rsidP="008E537C">
            <w:pPr>
              <w:pStyle w:val="TableParagraph"/>
              <w:spacing w:line="360" w:lineRule="auto"/>
              <w:ind w:left="160"/>
              <w:rPr>
                <w:sz w:val="28"/>
                <w:szCs w:val="28"/>
                <w:lang w:val="uk-UA"/>
              </w:rPr>
            </w:pPr>
            <w:r w:rsidRPr="006B2F22">
              <w:rPr>
                <w:sz w:val="28"/>
                <w:szCs w:val="28"/>
                <w:lang w:val="uk-UA"/>
              </w:rPr>
              <w:t>20. За динамікою розвитку регіону розташування юридичної особи:</w:t>
            </w:r>
          </w:p>
          <w:p w:rsidR="0051213D" w:rsidRPr="006B2F22" w:rsidRDefault="0051213D" w:rsidP="00A74D69">
            <w:pPr>
              <w:pStyle w:val="TableParagraph"/>
              <w:numPr>
                <w:ilvl w:val="0"/>
                <w:numId w:val="24"/>
              </w:numPr>
              <w:tabs>
                <w:tab w:val="left" w:pos="394"/>
              </w:tabs>
              <w:spacing w:line="360" w:lineRule="auto"/>
              <w:ind w:left="160" w:firstLine="0"/>
              <w:rPr>
                <w:sz w:val="28"/>
                <w:szCs w:val="28"/>
                <w:lang w:val="uk-UA"/>
              </w:rPr>
            </w:pPr>
            <w:r w:rsidRPr="006B2F22">
              <w:rPr>
                <w:sz w:val="28"/>
                <w:szCs w:val="28"/>
                <w:lang w:val="uk-UA"/>
              </w:rPr>
              <w:t>Регіон</w:t>
            </w:r>
          </w:p>
          <w:p w:rsidR="0051213D" w:rsidRPr="006B2F22" w:rsidRDefault="0051213D" w:rsidP="00A74D69">
            <w:pPr>
              <w:pStyle w:val="TableParagraph"/>
              <w:numPr>
                <w:ilvl w:val="0"/>
                <w:numId w:val="24"/>
              </w:numPr>
              <w:tabs>
                <w:tab w:val="left" w:pos="394"/>
              </w:tabs>
              <w:spacing w:line="360" w:lineRule="auto"/>
              <w:ind w:left="160" w:firstLine="0"/>
              <w:rPr>
                <w:sz w:val="28"/>
                <w:szCs w:val="28"/>
                <w:lang w:val="uk-UA"/>
              </w:rPr>
            </w:pPr>
            <w:r w:rsidRPr="006B2F22">
              <w:rPr>
                <w:sz w:val="28"/>
                <w:szCs w:val="28"/>
                <w:lang w:val="uk-UA"/>
              </w:rPr>
              <w:t>Чисельність населення</w:t>
            </w:r>
          </w:p>
          <w:p w:rsidR="0051213D" w:rsidRPr="006B2F22" w:rsidRDefault="0051213D" w:rsidP="00A74D69">
            <w:pPr>
              <w:pStyle w:val="TableParagraph"/>
              <w:numPr>
                <w:ilvl w:val="0"/>
                <w:numId w:val="24"/>
              </w:numPr>
              <w:tabs>
                <w:tab w:val="left" w:pos="394"/>
              </w:tabs>
              <w:spacing w:line="360" w:lineRule="auto"/>
              <w:ind w:left="160" w:firstLine="0"/>
              <w:rPr>
                <w:sz w:val="28"/>
                <w:szCs w:val="28"/>
                <w:lang w:val="uk-UA"/>
              </w:rPr>
            </w:pPr>
            <w:r w:rsidRPr="006B2F22">
              <w:rPr>
                <w:sz w:val="28"/>
                <w:szCs w:val="28"/>
                <w:lang w:val="uk-UA"/>
              </w:rPr>
              <w:t>Динаміка росту регіону</w:t>
            </w:r>
          </w:p>
          <w:p w:rsidR="0051213D" w:rsidRPr="006B2F22" w:rsidRDefault="0051213D" w:rsidP="00A74D69">
            <w:pPr>
              <w:pStyle w:val="TableParagraph"/>
              <w:numPr>
                <w:ilvl w:val="0"/>
                <w:numId w:val="24"/>
              </w:numPr>
              <w:tabs>
                <w:tab w:val="left" w:pos="394"/>
              </w:tabs>
              <w:spacing w:line="360" w:lineRule="auto"/>
              <w:ind w:left="160" w:firstLine="0"/>
              <w:rPr>
                <w:sz w:val="28"/>
                <w:szCs w:val="28"/>
                <w:lang w:val="uk-UA"/>
              </w:rPr>
            </w:pPr>
            <w:r w:rsidRPr="006B2F22">
              <w:rPr>
                <w:sz w:val="28"/>
                <w:szCs w:val="28"/>
                <w:lang w:val="uk-UA"/>
              </w:rPr>
              <w:t>Структура регіону</w:t>
            </w:r>
          </w:p>
          <w:p w:rsidR="0051213D" w:rsidRPr="006B2F22" w:rsidRDefault="0051213D" w:rsidP="00A74D69">
            <w:pPr>
              <w:pStyle w:val="TableParagraph"/>
              <w:numPr>
                <w:ilvl w:val="0"/>
                <w:numId w:val="24"/>
              </w:numPr>
              <w:tabs>
                <w:tab w:val="left" w:pos="394"/>
              </w:tabs>
              <w:spacing w:line="360" w:lineRule="auto"/>
              <w:ind w:left="160" w:firstLine="0"/>
              <w:rPr>
                <w:sz w:val="28"/>
                <w:szCs w:val="28"/>
                <w:lang w:val="uk-UA"/>
              </w:rPr>
            </w:pPr>
            <w:r w:rsidRPr="006B2F22">
              <w:rPr>
                <w:sz w:val="28"/>
                <w:szCs w:val="28"/>
                <w:lang w:val="uk-UA"/>
              </w:rPr>
              <w:t>Правові обмеження торгівлі</w:t>
            </w:r>
          </w:p>
        </w:tc>
        <w:tc>
          <w:tcPr>
            <w:tcW w:w="2980" w:type="dxa"/>
            <w:hideMark/>
          </w:tcPr>
          <w:p w:rsidR="0051213D" w:rsidRPr="006B2F22" w:rsidRDefault="0051213D" w:rsidP="008E537C">
            <w:pPr>
              <w:pStyle w:val="TableParagraph"/>
              <w:spacing w:line="360" w:lineRule="auto"/>
              <w:ind w:left="160"/>
              <w:rPr>
                <w:sz w:val="28"/>
                <w:szCs w:val="28"/>
                <w:lang w:val="uk-UA"/>
              </w:rPr>
            </w:pPr>
            <w:r w:rsidRPr="006B2F22">
              <w:rPr>
                <w:sz w:val="28"/>
                <w:szCs w:val="28"/>
                <w:lang w:val="uk-UA"/>
              </w:rPr>
              <w:t>. Київ</w:t>
            </w:r>
          </w:p>
          <w:p w:rsidR="0051213D" w:rsidRPr="006B2F22" w:rsidRDefault="0051213D" w:rsidP="008E537C">
            <w:pPr>
              <w:pStyle w:val="TableParagraph"/>
              <w:spacing w:line="360" w:lineRule="auto"/>
              <w:ind w:left="160"/>
              <w:rPr>
                <w:sz w:val="28"/>
                <w:szCs w:val="28"/>
                <w:lang w:val="uk-UA"/>
              </w:rPr>
            </w:pPr>
            <w:r w:rsidRPr="006B2F22">
              <w:rPr>
                <w:sz w:val="28"/>
                <w:szCs w:val="28"/>
                <w:lang w:val="uk-UA"/>
              </w:rPr>
              <w:t>2893094</w:t>
            </w:r>
          </w:p>
          <w:p w:rsidR="0051213D" w:rsidRPr="006B2F22" w:rsidRDefault="0051213D" w:rsidP="008E537C">
            <w:pPr>
              <w:pStyle w:val="TableParagraph"/>
              <w:spacing w:line="360" w:lineRule="auto"/>
              <w:ind w:left="160"/>
              <w:rPr>
                <w:sz w:val="28"/>
                <w:szCs w:val="28"/>
                <w:lang w:val="uk-UA"/>
              </w:rPr>
            </w:pPr>
            <w:r w:rsidRPr="006B2F22">
              <w:rPr>
                <w:sz w:val="28"/>
                <w:szCs w:val="28"/>
                <w:lang w:val="uk-UA"/>
              </w:rPr>
              <w:t>Коефіцієнт росту 15,7%</w:t>
            </w:r>
          </w:p>
          <w:p w:rsidR="0051213D" w:rsidRPr="006B2F22" w:rsidRDefault="0051213D" w:rsidP="008E537C">
            <w:pPr>
              <w:pStyle w:val="TableParagraph"/>
              <w:spacing w:line="360" w:lineRule="auto"/>
              <w:ind w:left="160"/>
              <w:rPr>
                <w:sz w:val="28"/>
                <w:szCs w:val="28"/>
                <w:lang w:val="uk-UA"/>
              </w:rPr>
            </w:pPr>
            <w:r w:rsidRPr="006B2F22">
              <w:rPr>
                <w:sz w:val="28"/>
                <w:szCs w:val="28"/>
                <w:lang w:val="uk-UA"/>
              </w:rPr>
              <w:t>м.Київ,столиця</w:t>
            </w:r>
          </w:p>
          <w:p w:rsidR="0051213D" w:rsidRPr="006B2F22" w:rsidRDefault="0051213D" w:rsidP="008E537C">
            <w:pPr>
              <w:pStyle w:val="TableParagraph"/>
              <w:spacing w:line="360" w:lineRule="auto"/>
              <w:ind w:left="160"/>
              <w:rPr>
                <w:sz w:val="28"/>
                <w:szCs w:val="28"/>
                <w:lang w:val="uk-UA"/>
              </w:rPr>
            </w:pPr>
            <w:r w:rsidRPr="006B2F22">
              <w:rPr>
                <w:sz w:val="28"/>
                <w:szCs w:val="28"/>
                <w:lang w:val="uk-UA"/>
              </w:rPr>
              <w:t>заборона торгівлі не ліцензованим програмним забезпеченням</w:t>
            </w:r>
          </w:p>
        </w:tc>
      </w:tr>
    </w:tbl>
    <w:p w:rsidR="0051213D" w:rsidRPr="006B2F22" w:rsidRDefault="0051213D" w:rsidP="00BF5699">
      <w:pPr>
        <w:pStyle w:val="ad"/>
        <w:spacing w:after="0" w:line="360" w:lineRule="auto"/>
        <w:ind w:left="806" w:firstLine="0"/>
        <w:rPr>
          <w:b/>
          <w:sz w:val="28"/>
          <w:szCs w:val="28"/>
        </w:rPr>
      </w:pPr>
    </w:p>
    <w:p w:rsidR="00A7733F" w:rsidRPr="006B2F22" w:rsidRDefault="00A7733F" w:rsidP="0051213D">
      <w:pPr>
        <w:pStyle w:val="ad"/>
        <w:spacing w:after="0" w:line="360" w:lineRule="auto"/>
        <w:rPr>
          <w:sz w:val="28"/>
          <w:szCs w:val="28"/>
        </w:rPr>
      </w:pPr>
      <w:r w:rsidRPr="006B2F22">
        <w:rPr>
          <w:sz w:val="28"/>
          <w:szCs w:val="28"/>
        </w:rPr>
        <w:t xml:space="preserve">Таблиця </w:t>
      </w:r>
      <w:r w:rsidR="0051213D" w:rsidRPr="006B2F22">
        <w:rPr>
          <w:sz w:val="28"/>
          <w:szCs w:val="28"/>
        </w:rPr>
        <w:t>5.10</w:t>
      </w:r>
      <w:r w:rsidRPr="006B2F22">
        <w:rPr>
          <w:sz w:val="28"/>
          <w:szCs w:val="28"/>
        </w:rPr>
        <w:t xml:space="preserve"> – Основні групи потенційних споживачів і їх потреби</w:t>
      </w:r>
    </w:p>
    <w:tbl>
      <w:tblPr>
        <w:tblStyle w:val="TableNormal"/>
        <w:tblW w:w="8665" w:type="dxa"/>
        <w:tblInd w:w="1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70"/>
        <w:gridCol w:w="6095"/>
      </w:tblGrid>
      <w:tr w:rsidR="00A7733F" w:rsidRPr="006B2F22" w:rsidTr="0051213D">
        <w:trPr>
          <w:trHeight w:val="551"/>
        </w:trPr>
        <w:tc>
          <w:tcPr>
            <w:tcW w:w="2570" w:type="dxa"/>
          </w:tcPr>
          <w:p w:rsidR="00A7733F" w:rsidRPr="006B2F22" w:rsidRDefault="00A7733F" w:rsidP="00BF5699">
            <w:pPr>
              <w:pStyle w:val="TableParagraph"/>
              <w:spacing w:line="360" w:lineRule="auto"/>
              <w:ind w:left="148"/>
              <w:rPr>
                <w:spacing w:val="-4"/>
                <w:sz w:val="28"/>
                <w:szCs w:val="28"/>
                <w:lang w:val="uk-UA"/>
              </w:rPr>
            </w:pPr>
            <w:r w:rsidRPr="006B2F22">
              <w:rPr>
                <w:spacing w:val="-4"/>
                <w:sz w:val="28"/>
                <w:szCs w:val="28"/>
                <w:lang w:val="uk-UA"/>
              </w:rPr>
              <w:t>Категорія (група) клієнтів</w:t>
            </w:r>
          </w:p>
        </w:tc>
        <w:tc>
          <w:tcPr>
            <w:tcW w:w="6095" w:type="dxa"/>
          </w:tcPr>
          <w:p w:rsidR="00A7733F" w:rsidRPr="006B2F22" w:rsidRDefault="00A7733F" w:rsidP="001E2913">
            <w:pPr>
              <w:pStyle w:val="TableParagraph"/>
              <w:spacing w:line="360" w:lineRule="auto"/>
              <w:ind w:left="376" w:right="367"/>
              <w:jc w:val="center"/>
              <w:rPr>
                <w:spacing w:val="-4"/>
                <w:sz w:val="28"/>
                <w:szCs w:val="28"/>
                <w:lang w:val="uk-UA"/>
              </w:rPr>
            </w:pPr>
            <w:r w:rsidRPr="006B2F22">
              <w:rPr>
                <w:spacing w:val="-4"/>
                <w:sz w:val="28"/>
                <w:szCs w:val="28"/>
                <w:lang w:val="uk-UA"/>
              </w:rPr>
              <w:t>Потреби, які він задовольняє за допомогою Вашого</w:t>
            </w:r>
            <w:r w:rsidR="001E2913" w:rsidRPr="006B2F22">
              <w:rPr>
                <w:spacing w:val="-4"/>
                <w:sz w:val="28"/>
                <w:szCs w:val="28"/>
                <w:lang w:val="uk-UA"/>
              </w:rPr>
              <w:t xml:space="preserve"> </w:t>
            </w:r>
            <w:r w:rsidRPr="006B2F22">
              <w:rPr>
                <w:spacing w:val="-4"/>
                <w:sz w:val="28"/>
                <w:szCs w:val="28"/>
                <w:lang w:val="uk-UA"/>
              </w:rPr>
              <w:t>продукту</w:t>
            </w:r>
          </w:p>
        </w:tc>
      </w:tr>
      <w:tr w:rsidR="00A7733F" w:rsidRPr="006B2F22" w:rsidTr="0051213D">
        <w:trPr>
          <w:trHeight w:val="278"/>
        </w:trPr>
        <w:tc>
          <w:tcPr>
            <w:tcW w:w="2570" w:type="dxa"/>
          </w:tcPr>
          <w:p w:rsidR="00A7733F" w:rsidRPr="006B2F22" w:rsidRDefault="00A7733F" w:rsidP="00BF5699">
            <w:pPr>
              <w:pStyle w:val="TableParagraph"/>
              <w:spacing w:line="360" w:lineRule="auto"/>
              <w:ind w:left="110"/>
              <w:rPr>
                <w:spacing w:val="-4"/>
                <w:sz w:val="28"/>
                <w:szCs w:val="28"/>
                <w:lang w:val="uk-UA"/>
              </w:rPr>
            </w:pPr>
            <w:r w:rsidRPr="006B2F22">
              <w:rPr>
                <w:spacing w:val="-4"/>
                <w:sz w:val="28"/>
                <w:szCs w:val="28"/>
                <w:lang w:val="uk-UA"/>
              </w:rPr>
              <w:t>1.ООО «Екосистем»</w:t>
            </w:r>
          </w:p>
        </w:tc>
        <w:tc>
          <w:tcPr>
            <w:tcW w:w="6095" w:type="dxa"/>
          </w:tcPr>
          <w:p w:rsidR="00A7733F" w:rsidRPr="006B2F22" w:rsidRDefault="00A7733F" w:rsidP="00BF5699">
            <w:pPr>
              <w:pStyle w:val="TableParagraph"/>
              <w:spacing w:line="360" w:lineRule="auto"/>
              <w:rPr>
                <w:spacing w:val="-4"/>
                <w:sz w:val="28"/>
                <w:szCs w:val="28"/>
                <w:lang w:val="uk-UA"/>
              </w:rPr>
            </w:pPr>
            <w:r w:rsidRPr="006B2F22">
              <w:rPr>
                <w:spacing w:val="-4"/>
                <w:sz w:val="28"/>
                <w:szCs w:val="28"/>
                <w:lang w:val="uk-UA"/>
              </w:rPr>
              <w:t xml:space="preserve">Впровадження програмного продукту споживачам, якими є станції очистки стічних вод </w:t>
            </w:r>
          </w:p>
        </w:tc>
      </w:tr>
      <w:tr w:rsidR="00A7733F" w:rsidRPr="006B2F22" w:rsidTr="0051213D">
        <w:trPr>
          <w:trHeight w:val="273"/>
        </w:trPr>
        <w:tc>
          <w:tcPr>
            <w:tcW w:w="2570" w:type="dxa"/>
          </w:tcPr>
          <w:p w:rsidR="00A7733F" w:rsidRPr="006B2F22" w:rsidRDefault="00A7733F" w:rsidP="00BF5699">
            <w:pPr>
              <w:pStyle w:val="TableParagraph"/>
              <w:spacing w:line="360" w:lineRule="auto"/>
              <w:ind w:left="110"/>
              <w:rPr>
                <w:spacing w:val="-4"/>
                <w:sz w:val="28"/>
                <w:szCs w:val="28"/>
                <w:lang w:val="uk-UA"/>
              </w:rPr>
            </w:pPr>
            <w:r w:rsidRPr="006B2F22">
              <w:rPr>
                <w:spacing w:val="-4"/>
                <w:sz w:val="28"/>
                <w:szCs w:val="28"/>
                <w:lang w:val="uk-UA"/>
              </w:rPr>
              <w:t xml:space="preserve">2. «Енергоресурс- інвест», </w:t>
            </w:r>
          </w:p>
        </w:tc>
        <w:tc>
          <w:tcPr>
            <w:tcW w:w="6095" w:type="dxa"/>
          </w:tcPr>
          <w:p w:rsidR="00A7733F" w:rsidRPr="006B2F22" w:rsidRDefault="00A7733F" w:rsidP="00BF5699">
            <w:pPr>
              <w:pStyle w:val="TableParagraph"/>
              <w:spacing w:line="360" w:lineRule="auto"/>
              <w:rPr>
                <w:spacing w:val="-4"/>
                <w:sz w:val="28"/>
                <w:szCs w:val="28"/>
                <w:lang w:val="uk-UA"/>
              </w:rPr>
            </w:pPr>
            <w:r w:rsidRPr="006B2F22">
              <w:rPr>
                <w:spacing w:val="-4"/>
                <w:sz w:val="28"/>
                <w:szCs w:val="28"/>
                <w:lang w:val="uk-UA"/>
              </w:rPr>
              <w:t>Впровадження програмного продукту споживачам, якими є станції очистки стічних вод</w:t>
            </w:r>
          </w:p>
        </w:tc>
      </w:tr>
      <w:tr w:rsidR="00A7733F" w:rsidRPr="006B2F22" w:rsidTr="0051213D">
        <w:trPr>
          <w:trHeight w:val="278"/>
        </w:trPr>
        <w:tc>
          <w:tcPr>
            <w:tcW w:w="2570" w:type="dxa"/>
          </w:tcPr>
          <w:p w:rsidR="00A7733F" w:rsidRPr="006B2F22" w:rsidRDefault="00A7733F" w:rsidP="00BF5699">
            <w:pPr>
              <w:pStyle w:val="TableParagraph"/>
              <w:spacing w:line="360" w:lineRule="auto"/>
              <w:ind w:left="110"/>
              <w:rPr>
                <w:spacing w:val="-4"/>
                <w:sz w:val="28"/>
                <w:szCs w:val="28"/>
                <w:lang w:val="uk-UA"/>
              </w:rPr>
            </w:pPr>
            <w:r w:rsidRPr="006B2F22">
              <w:rPr>
                <w:spacing w:val="-4"/>
                <w:sz w:val="28"/>
                <w:szCs w:val="28"/>
                <w:lang w:val="uk-UA"/>
              </w:rPr>
              <w:t>3. «Дигідрол»</w:t>
            </w:r>
          </w:p>
        </w:tc>
        <w:tc>
          <w:tcPr>
            <w:tcW w:w="6095" w:type="dxa"/>
          </w:tcPr>
          <w:p w:rsidR="00A7733F" w:rsidRPr="006B2F22" w:rsidRDefault="00A7733F" w:rsidP="00BF5699">
            <w:pPr>
              <w:pStyle w:val="TableParagraph"/>
              <w:spacing w:line="360" w:lineRule="auto"/>
              <w:rPr>
                <w:spacing w:val="-4"/>
                <w:sz w:val="28"/>
                <w:szCs w:val="28"/>
                <w:lang w:val="uk-UA"/>
              </w:rPr>
            </w:pPr>
            <w:r w:rsidRPr="006B2F22">
              <w:rPr>
                <w:spacing w:val="-4"/>
                <w:sz w:val="28"/>
                <w:szCs w:val="28"/>
                <w:lang w:val="uk-UA"/>
              </w:rPr>
              <w:t>Впровадження програмного продукту споживачам, якими є станції очистки стічних вод</w:t>
            </w:r>
          </w:p>
        </w:tc>
      </w:tr>
      <w:tr w:rsidR="00A7733F" w:rsidRPr="006B2F22" w:rsidTr="0051213D">
        <w:trPr>
          <w:trHeight w:val="277"/>
        </w:trPr>
        <w:tc>
          <w:tcPr>
            <w:tcW w:w="8665" w:type="dxa"/>
            <w:gridSpan w:val="2"/>
          </w:tcPr>
          <w:p w:rsidR="00A7733F" w:rsidRPr="006B2F22" w:rsidRDefault="00A7733F" w:rsidP="00BF5699">
            <w:pPr>
              <w:pStyle w:val="TableParagraph"/>
              <w:spacing w:line="360" w:lineRule="auto"/>
              <w:ind w:left="2809"/>
              <w:rPr>
                <w:b/>
                <w:spacing w:val="-4"/>
                <w:sz w:val="28"/>
                <w:szCs w:val="28"/>
                <w:lang w:val="uk-UA"/>
              </w:rPr>
            </w:pPr>
            <w:r w:rsidRPr="006B2F22">
              <w:rPr>
                <w:b/>
                <w:spacing w:val="-4"/>
                <w:sz w:val="28"/>
                <w:szCs w:val="28"/>
                <w:lang w:val="uk-UA"/>
              </w:rPr>
              <w:t>Відкоригована ідея стартап проекту</w:t>
            </w:r>
          </w:p>
        </w:tc>
      </w:tr>
      <w:tr w:rsidR="00A7733F" w:rsidRPr="006B2F22" w:rsidTr="0051213D">
        <w:trPr>
          <w:trHeight w:val="205"/>
        </w:trPr>
        <w:tc>
          <w:tcPr>
            <w:tcW w:w="8665" w:type="dxa"/>
            <w:gridSpan w:val="2"/>
          </w:tcPr>
          <w:p w:rsidR="00A7733F" w:rsidRPr="006B2F22" w:rsidRDefault="00A7733F" w:rsidP="00BF5699">
            <w:pPr>
              <w:pStyle w:val="TableParagraph"/>
              <w:spacing w:line="360" w:lineRule="auto"/>
              <w:jc w:val="center"/>
              <w:rPr>
                <w:spacing w:val="-4"/>
                <w:sz w:val="28"/>
                <w:szCs w:val="28"/>
                <w:lang w:val="uk-UA"/>
              </w:rPr>
            </w:pPr>
            <w:r w:rsidRPr="006B2F22">
              <w:rPr>
                <w:spacing w:val="-4"/>
                <w:sz w:val="28"/>
                <w:szCs w:val="28"/>
                <w:lang w:val="uk-UA"/>
              </w:rPr>
              <w:t>Програмний продукт для приватного сектору</w:t>
            </w:r>
            <w:r w:rsidR="001E2913" w:rsidRPr="006B2F22">
              <w:rPr>
                <w:spacing w:val="-4"/>
                <w:sz w:val="28"/>
                <w:szCs w:val="28"/>
                <w:lang w:val="uk-UA"/>
              </w:rPr>
              <w:t xml:space="preserve"> </w:t>
            </w:r>
            <w:r w:rsidRPr="006B2F22">
              <w:rPr>
                <w:spacing w:val="-4"/>
                <w:sz w:val="28"/>
                <w:szCs w:val="28"/>
                <w:lang w:val="uk-UA"/>
              </w:rPr>
              <w:t>та малих , та  великих приватних підприємств водоочистки</w:t>
            </w:r>
          </w:p>
        </w:tc>
      </w:tr>
    </w:tbl>
    <w:p w:rsidR="00A7733F" w:rsidRPr="006B2F22" w:rsidRDefault="00A7733F" w:rsidP="001E2913">
      <w:pPr>
        <w:spacing w:line="360" w:lineRule="auto"/>
        <w:ind w:left="142" w:firstLine="0"/>
        <w:rPr>
          <w:sz w:val="28"/>
          <w:szCs w:val="28"/>
        </w:rPr>
      </w:pPr>
      <w:r w:rsidRPr="006B2F22">
        <w:rPr>
          <w:sz w:val="28"/>
          <w:szCs w:val="28"/>
        </w:rPr>
        <w:lastRenderedPageBreak/>
        <w:t xml:space="preserve">Таблиця </w:t>
      </w:r>
      <w:r w:rsidR="001E2913" w:rsidRPr="006B2F22">
        <w:rPr>
          <w:sz w:val="28"/>
          <w:szCs w:val="28"/>
        </w:rPr>
        <w:t>5.11</w:t>
      </w:r>
      <w:r w:rsidRPr="006B2F22">
        <w:rPr>
          <w:b/>
          <w:sz w:val="28"/>
          <w:szCs w:val="28"/>
        </w:rPr>
        <w:t xml:space="preserve"> </w:t>
      </w:r>
      <w:r w:rsidRPr="006B2F22">
        <w:rPr>
          <w:sz w:val="28"/>
          <w:szCs w:val="28"/>
        </w:rPr>
        <w:t>– Паспорт потенційного клієнта</w:t>
      </w:r>
    </w:p>
    <w:tbl>
      <w:tblPr>
        <w:tblStyle w:val="TableNormal"/>
        <w:tblW w:w="8647"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245"/>
        <w:gridCol w:w="3402"/>
      </w:tblGrid>
      <w:tr w:rsidR="001E2913" w:rsidRPr="006B2F22" w:rsidTr="001E2913">
        <w:trPr>
          <w:trHeight w:val="273"/>
        </w:trPr>
        <w:tc>
          <w:tcPr>
            <w:tcW w:w="5245" w:type="dxa"/>
          </w:tcPr>
          <w:p w:rsidR="001E2913" w:rsidRPr="006B2F22" w:rsidRDefault="001E2913" w:rsidP="00BF5699">
            <w:pPr>
              <w:pStyle w:val="TableParagraph"/>
              <w:spacing w:line="360" w:lineRule="auto"/>
              <w:jc w:val="center"/>
              <w:rPr>
                <w:sz w:val="28"/>
                <w:szCs w:val="28"/>
                <w:lang w:val="uk-UA"/>
              </w:rPr>
            </w:pPr>
            <w:r w:rsidRPr="006B2F22">
              <w:rPr>
                <w:sz w:val="28"/>
                <w:szCs w:val="28"/>
                <w:lang w:val="uk-UA"/>
              </w:rPr>
              <w:t>Характеристика</w:t>
            </w:r>
          </w:p>
        </w:tc>
        <w:tc>
          <w:tcPr>
            <w:tcW w:w="3402" w:type="dxa"/>
          </w:tcPr>
          <w:p w:rsidR="001E2913" w:rsidRPr="006B2F22" w:rsidRDefault="001E2913" w:rsidP="001E2913">
            <w:pPr>
              <w:pStyle w:val="TableParagraph"/>
              <w:spacing w:line="360" w:lineRule="auto"/>
              <w:ind w:left="109"/>
              <w:jc w:val="center"/>
              <w:rPr>
                <w:sz w:val="28"/>
                <w:szCs w:val="28"/>
                <w:lang w:val="uk-UA"/>
              </w:rPr>
            </w:pPr>
            <w:r w:rsidRPr="006B2F22">
              <w:rPr>
                <w:sz w:val="28"/>
                <w:szCs w:val="28"/>
                <w:lang w:val="uk-UA"/>
              </w:rPr>
              <w:t>Значення</w:t>
            </w:r>
          </w:p>
        </w:tc>
      </w:tr>
      <w:tr w:rsidR="001E2913" w:rsidRPr="006B2F22" w:rsidTr="001E2913">
        <w:trPr>
          <w:trHeight w:val="273"/>
        </w:trPr>
        <w:tc>
          <w:tcPr>
            <w:tcW w:w="5245" w:type="dxa"/>
          </w:tcPr>
          <w:p w:rsidR="001E2913" w:rsidRPr="006B2F22" w:rsidRDefault="001E2913" w:rsidP="00BF5699">
            <w:pPr>
              <w:pStyle w:val="TableParagraph"/>
              <w:spacing w:line="360" w:lineRule="auto"/>
              <w:jc w:val="center"/>
              <w:rPr>
                <w:sz w:val="28"/>
                <w:szCs w:val="28"/>
                <w:lang w:val="uk-UA"/>
              </w:rPr>
            </w:pPr>
            <w:r w:rsidRPr="006B2F22">
              <w:rPr>
                <w:sz w:val="28"/>
                <w:szCs w:val="28"/>
                <w:lang w:val="uk-UA"/>
              </w:rPr>
              <w:t>1</w:t>
            </w:r>
          </w:p>
        </w:tc>
        <w:tc>
          <w:tcPr>
            <w:tcW w:w="3402" w:type="dxa"/>
          </w:tcPr>
          <w:p w:rsidR="001E2913" w:rsidRPr="006B2F22" w:rsidRDefault="001E2913" w:rsidP="001E2913">
            <w:pPr>
              <w:pStyle w:val="TableParagraph"/>
              <w:spacing w:line="360" w:lineRule="auto"/>
              <w:ind w:left="109"/>
              <w:jc w:val="center"/>
              <w:rPr>
                <w:sz w:val="28"/>
                <w:szCs w:val="28"/>
                <w:lang w:val="uk-UA"/>
              </w:rPr>
            </w:pPr>
            <w:r w:rsidRPr="006B2F22">
              <w:rPr>
                <w:sz w:val="28"/>
                <w:szCs w:val="28"/>
                <w:lang w:val="uk-UA"/>
              </w:rPr>
              <w:t>2</w:t>
            </w:r>
          </w:p>
        </w:tc>
      </w:tr>
      <w:tr w:rsidR="001E2913" w:rsidRPr="006B2F22" w:rsidTr="001E2913">
        <w:trPr>
          <w:trHeight w:val="277"/>
        </w:trPr>
        <w:tc>
          <w:tcPr>
            <w:tcW w:w="5245" w:type="dxa"/>
          </w:tcPr>
          <w:p w:rsidR="001E2913" w:rsidRPr="006B2F22" w:rsidRDefault="001E2913" w:rsidP="00BF5699">
            <w:pPr>
              <w:pStyle w:val="TableParagraph"/>
              <w:spacing w:line="360" w:lineRule="auto"/>
              <w:ind w:left="110"/>
              <w:rPr>
                <w:sz w:val="28"/>
                <w:szCs w:val="28"/>
                <w:lang w:val="uk-UA"/>
              </w:rPr>
            </w:pPr>
            <w:r w:rsidRPr="006B2F22">
              <w:rPr>
                <w:sz w:val="28"/>
                <w:szCs w:val="28"/>
                <w:lang w:val="uk-UA"/>
              </w:rPr>
              <w:t>Організаційно-правова форма</w:t>
            </w:r>
          </w:p>
        </w:tc>
        <w:tc>
          <w:tcPr>
            <w:tcW w:w="3402" w:type="dxa"/>
          </w:tcPr>
          <w:p w:rsidR="001E2913" w:rsidRPr="006B2F22" w:rsidRDefault="001E2913" w:rsidP="00BF5699">
            <w:pPr>
              <w:pStyle w:val="TableParagraph"/>
              <w:spacing w:line="360" w:lineRule="auto"/>
              <w:rPr>
                <w:sz w:val="28"/>
                <w:szCs w:val="28"/>
                <w:lang w:val="uk-UA"/>
              </w:rPr>
            </w:pPr>
          </w:p>
        </w:tc>
      </w:tr>
      <w:tr w:rsidR="001E2913" w:rsidRPr="006B2F22" w:rsidTr="001E2913">
        <w:trPr>
          <w:trHeight w:val="1656"/>
        </w:trPr>
        <w:tc>
          <w:tcPr>
            <w:tcW w:w="5245" w:type="dxa"/>
          </w:tcPr>
          <w:p w:rsidR="001E2913" w:rsidRPr="006B2F22" w:rsidRDefault="001E2913" w:rsidP="00BF5699">
            <w:pPr>
              <w:pStyle w:val="TableParagraph"/>
              <w:spacing w:line="360" w:lineRule="auto"/>
              <w:ind w:left="110"/>
              <w:rPr>
                <w:sz w:val="28"/>
                <w:szCs w:val="28"/>
                <w:lang w:val="uk-UA"/>
              </w:rPr>
            </w:pPr>
            <w:r w:rsidRPr="006B2F22">
              <w:rPr>
                <w:sz w:val="28"/>
                <w:szCs w:val="28"/>
                <w:lang w:val="uk-UA"/>
              </w:rPr>
              <w:t>Класифікація</w:t>
            </w:r>
          </w:p>
          <w:p w:rsidR="001E2913" w:rsidRPr="006B2F22" w:rsidRDefault="001E2913" w:rsidP="00BF5699">
            <w:pPr>
              <w:pStyle w:val="TableParagraph"/>
              <w:spacing w:line="360" w:lineRule="auto"/>
              <w:ind w:left="110"/>
              <w:rPr>
                <w:sz w:val="28"/>
                <w:szCs w:val="28"/>
                <w:lang w:val="uk-UA"/>
              </w:rPr>
            </w:pPr>
            <w:r w:rsidRPr="006B2F22">
              <w:rPr>
                <w:sz w:val="28"/>
                <w:szCs w:val="28"/>
                <w:lang w:val="uk-UA"/>
              </w:rPr>
              <w:t>-за потужністю</w:t>
            </w:r>
          </w:p>
          <w:p w:rsidR="001E2913" w:rsidRPr="006B2F22" w:rsidRDefault="001E2913" w:rsidP="00BF5699">
            <w:pPr>
              <w:pStyle w:val="TableParagraph"/>
              <w:spacing w:line="360" w:lineRule="auto"/>
              <w:ind w:left="110"/>
              <w:rPr>
                <w:sz w:val="28"/>
                <w:szCs w:val="28"/>
                <w:lang w:val="uk-UA"/>
              </w:rPr>
            </w:pPr>
            <w:r w:rsidRPr="006B2F22">
              <w:rPr>
                <w:sz w:val="28"/>
                <w:szCs w:val="28"/>
                <w:lang w:val="uk-UA"/>
              </w:rPr>
              <w:t>-за чисельністю персоналу</w:t>
            </w:r>
          </w:p>
          <w:p w:rsidR="001E2913" w:rsidRPr="006B2F22" w:rsidRDefault="001E2913" w:rsidP="00BF5699">
            <w:pPr>
              <w:pStyle w:val="TableParagraph"/>
              <w:spacing w:line="360" w:lineRule="auto"/>
              <w:ind w:left="110"/>
              <w:rPr>
                <w:sz w:val="28"/>
                <w:szCs w:val="28"/>
                <w:lang w:val="uk-UA"/>
              </w:rPr>
            </w:pPr>
            <w:r w:rsidRPr="006B2F22">
              <w:rPr>
                <w:sz w:val="28"/>
                <w:szCs w:val="28"/>
                <w:lang w:val="uk-UA"/>
              </w:rPr>
              <w:t>-за обсягом виробництва</w:t>
            </w:r>
          </w:p>
          <w:p w:rsidR="001E2913" w:rsidRPr="006B2F22" w:rsidRDefault="001E2913" w:rsidP="00BF5699">
            <w:pPr>
              <w:pStyle w:val="TableParagraph"/>
              <w:spacing w:line="360" w:lineRule="auto"/>
              <w:ind w:left="110"/>
              <w:rPr>
                <w:sz w:val="28"/>
                <w:szCs w:val="28"/>
                <w:lang w:val="uk-UA"/>
              </w:rPr>
            </w:pPr>
            <w:r w:rsidRPr="006B2F22">
              <w:rPr>
                <w:sz w:val="28"/>
                <w:szCs w:val="28"/>
                <w:lang w:val="uk-UA"/>
              </w:rPr>
              <w:t>-за сезонністю виробництва</w:t>
            </w:r>
          </w:p>
          <w:p w:rsidR="001E2913" w:rsidRPr="006B2F22" w:rsidRDefault="001E2913" w:rsidP="00BF5699">
            <w:pPr>
              <w:pStyle w:val="TableParagraph"/>
              <w:spacing w:line="360" w:lineRule="auto"/>
              <w:ind w:left="110"/>
              <w:rPr>
                <w:sz w:val="28"/>
                <w:szCs w:val="28"/>
                <w:lang w:val="uk-UA"/>
              </w:rPr>
            </w:pPr>
            <w:r w:rsidRPr="006B2F22">
              <w:rPr>
                <w:sz w:val="28"/>
                <w:szCs w:val="28"/>
                <w:lang w:val="uk-UA"/>
              </w:rPr>
              <w:t>-інше</w:t>
            </w:r>
          </w:p>
        </w:tc>
        <w:tc>
          <w:tcPr>
            <w:tcW w:w="3402" w:type="dxa"/>
          </w:tcPr>
          <w:p w:rsidR="001E2913" w:rsidRPr="006B2F22" w:rsidRDefault="001E2913" w:rsidP="00BF5699">
            <w:pPr>
              <w:pStyle w:val="TableParagraph"/>
              <w:spacing w:line="360" w:lineRule="auto"/>
              <w:rPr>
                <w:sz w:val="28"/>
                <w:szCs w:val="28"/>
                <w:lang w:val="uk-UA"/>
              </w:rPr>
            </w:pPr>
            <w:r w:rsidRPr="006B2F22">
              <w:rPr>
                <w:sz w:val="28"/>
                <w:szCs w:val="28"/>
                <w:lang w:val="uk-UA"/>
              </w:rPr>
              <w:t>Велике(Проектна потужність- 1,8 млн. м3 стічних вод на добу)</w:t>
            </w:r>
          </w:p>
          <w:p w:rsidR="001E2913" w:rsidRPr="006B2F22" w:rsidRDefault="001E2913" w:rsidP="00BF5699">
            <w:pPr>
              <w:pStyle w:val="TableParagraph"/>
              <w:spacing w:line="360" w:lineRule="auto"/>
              <w:rPr>
                <w:sz w:val="28"/>
                <w:szCs w:val="28"/>
                <w:lang w:val="uk-UA"/>
              </w:rPr>
            </w:pPr>
            <w:r w:rsidRPr="006B2F22">
              <w:rPr>
                <w:sz w:val="28"/>
                <w:szCs w:val="28"/>
                <w:lang w:val="uk-UA"/>
              </w:rPr>
              <w:t>Велике</w:t>
            </w:r>
          </w:p>
          <w:p w:rsidR="001E2913" w:rsidRPr="006B2F22" w:rsidRDefault="001E2913" w:rsidP="00BF5699">
            <w:pPr>
              <w:pStyle w:val="TableParagraph"/>
              <w:spacing w:line="360" w:lineRule="auto"/>
              <w:rPr>
                <w:sz w:val="28"/>
                <w:szCs w:val="28"/>
                <w:lang w:val="uk-UA"/>
              </w:rPr>
            </w:pPr>
            <w:r w:rsidRPr="006B2F22">
              <w:rPr>
                <w:sz w:val="28"/>
                <w:szCs w:val="28"/>
                <w:lang w:val="uk-UA"/>
              </w:rPr>
              <w:t>Велике</w:t>
            </w:r>
          </w:p>
          <w:p w:rsidR="001E2913" w:rsidRPr="006B2F22" w:rsidRDefault="001E2913" w:rsidP="00BF5699">
            <w:pPr>
              <w:pStyle w:val="TableParagraph"/>
              <w:spacing w:line="360" w:lineRule="auto"/>
              <w:rPr>
                <w:sz w:val="28"/>
                <w:szCs w:val="28"/>
                <w:lang w:val="uk-UA"/>
              </w:rPr>
            </w:pPr>
            <w:r w:rsidRPr="006B2F22">
              <w:rPr>
                <w:sz w:val="28"/>
                <w:szCs w:val="28"/>
                <w:lang w:val="uk-UA"/>
              </w:rPr>
              <w:t>Позасезонне</w:t>
            </w:r>
          </w:p>
        </w:tc>
      </w:tr>
      <w:tr w:rsidR="001E2913" w:rsidRPr="006B2F22" w:rsidTr="001E2913">
        <w:trPr>
          <w:trHeight w:val="1377"/>
        </w:trPr>
        <w:tc>
          <w:tcPr>
            <w:tcW w:w="5245" w:type="dxa"/>
          </w:tcPr>
          <w:p w:rsidR="001E2913" w:rsidRPr="006B2F22" w:rsidRDefault="001E2913" w:rsidP="00BF5699">
            <w:pPr>
              <w:pStyle w:val="TableParagraph"/>
              <w:spacing w:line="360" w:lineRule="auto"/>
              <w:ind w:left="110"/>
              <w:rPr>
                <w:sz w:val="28"/>
                <w:szCs w:val="28"/>
                <w:lang w:val="uk-UA"/>
              </w:rPr>
            </w:pPr>
            <w:r w:rsidRPr="006B2F22">
              <w:rPr>
                <w:sz w:val="28"/>
                <w:szCs w:val="28"/>
                <w:lang w:val="uk-UA"/>
              </w:rPr>
              <w:t>Розташування</w:t>
            </w:r>
          </w:p>
          <w:p w:rsidR="001E2913" w:rsidRPr="006B2F22" w:rsidRDefault="001E2913" w:rsidP="00BF5699">
            <w:pPr>
              <w:pStyle w:val="TableParagraph"/>
              <w:spacing w:line="360" w:lineRule="auto"/>
              <w:ind w:left="110"/>
              <w:rPr>
                <w:sz w:val="28"/>
                <w:szCs w:val="28"/>
                <w:lang w:val="uk-UA"/>
              </w:rPr>
            </w:pPr>
            <w:r w:rsidRPr="006B2F22">
              <w:rPr>
                <w:sz w:val="28"/>
                <w:szCs w:val="28"/>
                <w:lang w:val="uk-UA"/>
              </w:rPr>
              <w:t>-місто</w:t>
            </w:r>
          </w:p>
          <w:p w:rsidR="001E2913" w:rsidRPr="006B2F22" w:rsidRDefault="001E2913" w:rsidP="00BF5699">
            <w:pPr>
              <w:pStyle w:val="TableParagraph"/>
              <w:spacing w:line="360" w:lineRule="auto"/>
              <w:ind w:left="110"/>
              <w:rPr>
                <w:sz w:val="28"/>
                <w:szCs w:val="28"/>
                <w:lang w:val="uk-UA"/>
              </w:rPr>
            </w:pPr>
            <w:r w:rsidRPr="006B2F22">
              <w:rPr>
                <w:sz w:val="28"/>
                <w:szCs w:val="28"/>
                <w:lang w:val="uk-UA"/>
              </w:rPr>
              <w:t>-смт</w:t>
            </w:r>
          </w:p>
          <w:p w:rsidR="001E2913" w:rsidRPr="006B2F22" w:rsidRDefault="001E2913" w:rsidP="00BF5699">
            <w:pPr>
              <w:pStyle w:val="TableParagraph"/>
              <w:spacing w:line="360" w:lineRule="auto"/>
              <w:ind w:left="110"/>
              <w:rPr>
                <w:sz w:val="28"/>
                <w:szCs w:val="28"/>
                <w:lang w:val="uk-UA"/>
              </w:rPr>
            </w:pPr>
            <w:r w:rsidRPr="006B2F22">
              <w:rPr>
                <w:sz w:val="28"/>
                <w:szCs w:val="28"/>
                <w:lang w:val="uk-UA"/>
              </w:rPr>
              <w:t>-село</w:t>
            </w:r>
          </w:p>
          <w:p w:rsidR="001E2913" w:rsidRPr="006B2F22" w:rsidRDefault="001E2913" w:rsidP="00BF5699">
            <w:pPr>
              <w:pStyle w:val="TableParagraph"/>
              <w:spacing w:line="360" w:lineRule="auto"/>
              <w:ind w:left="110"/>
              <w:rPr>
                <w:sz w:val="28"/>
                <w:szCs w:val="28"/>
                <w:lang w:val="uk-UA"/>
              </w:rPr>
            </w:pPr>
            <w:r w:rsidRPr="006B2F22">
              <w:rPr>
                <w:sz w:val="28"/>
                <w:szCs w:val="28"/>
                <w:lang w:val="uk-UA"/>
              </w:rPr>
              <w:t>-інше</w:t>
            </w:r>
          </w:p>
        </w:tc>
        <w:tc>
          <w:tcPr>
            <w:tcW w:w="3402" w:type="dxa"/>
          </w:tcPr>
          <w:p w:rsidR="001E2913" w:rsidRPr="006B2F22" w:rsidRDefault="001E2913" w:rsidP="00BF5699">
            <w:pPr>
              <w:pStyle w:val="TableParagraph"/>
              <w:spacing w:line="360" w:lineRule="auto"/>
              <w:rPr>
                <w:sz w:val="28"/>
                <w:szCs w:val="28"/>
                <w:lang w:val="uk-UA"/>
              </w:rPr>
            </w:pPr>
            <w:r w:rsidRPr="006B2F22">
              <w:rPr>
                <w:sz w:val="28"/>
                <w:szCs w:val="28"/>
                <w:lang w:val="uk-UA"/>
              </w:rPr>
              <w:t>Бортницька станція аерації - єдині очисні споруди стічних вод м. Києва та прилеглих міст та селищ</w:t>
            </w:r>
          </w:p>
          <w:p w:rsidR="001E2913" w:rsidRPr="006B2F22" w:rsidRDefault="001E2913" w:rsidP="00BF5699">
            <w:pPr>
              <w:pStyle w:val="TableParagraph"/>
              <w:spacing w:line="360" w:lineRule="auto"/>
              <w:rPr>
                <w:sz w:val="28"/>
                <w:szCs w:val="28"/>
                <w:lang w:val="uk-UA"/>
              </w:rPr>
            </w:pPr>
            <w:r w:rsidRPr="006B2F22">
              <w:rPr>
                <w:sz w:val="28"/>
                <w:szCs w:val="28"/>
                <w:lang w:val="uk-UA"/>
              </w:rPr>
              <w:t>м. Бортничі</w:t>
            </w:r>
          </w:p>
        </w:tc>
      </w:tr>
      <w:tr w:rsidR="001E2913" w:rsidRPr="006B2F22" w:rsidTr="001E2913">
        <w:trPr>
          <w:trHeight w:val="278"/>
        </w:trPr>
        <w:tc>
          <w:tcPr>
            <w:tcW w:w="5245" w:type="dxa"/>
          </w:tcPr>
          <w:p w:rsidR="001E2913" w:rsidRPr="006B2F22" w:rsidRDefault="001E2913" w:rsidP="00BF5699">
            <w:pPr>
              <w:pStyle w:val="TableParagraph"/>
              <w:spacing w:line="360" w:lineRule="auto"/>
              <w:ind w:left="110"/>
              <w:rPr>
                <w:sz w:val="28"/>
                <w:szCs w:val="28"/>
                <w:lang w:val="uk-UA"/>
              </w:rPr>
            </w:pPr>
            <w:r w:rsidRPr="006B2F22">
              <w:rPr>
                <w:sz w:val="28"/>
                <w:szCs w:val="28"/>
                <w:lang w:val="uk-UA"/>
              </w:rPr>
              <w:t>Вид продукту, який потрібен даному споживачеві</w:t>
            </w:r>
          </w:p>
        </w:tc>
        <w:tc>
          <w:tcPr>
            <w:tcW w:w="3402" w:type="dxa"/>
          </w:tcPr>
          <w:p w:rsidR="001E2913" w:rsidRPr="006B2F22" w:rsidRDefault="001E2913" w:rsidP="00BF5699">
            <w:pPr>
              <w:pStyle w:val="TableParagraph"/>
              <w:spacing w:line="360" w:lineRule="auto"/>
              <w:rPr>
                <w:sz w:val="28"/>
                <w:szCs w:val="28"/>
                <w:lang w:val="uk-UA"/>
              </w:rPr>
            </w:pPr>
            <w:r w:rsidRPr="006B2F22">
              <w:rPr>
                <w:sz w:val="28"/>
                <w:szCs w:val="28"/>
                <w:lang w:val="uk-UA"/>
              </w:rPr>
              <w:t xml:space="preserve">Сучасна схема автоматизації з обгрунтованим вибором типу автоматичного регулятора оптимального налаштування для </w:t>
            </w:r>
          </w:p>
          <w:p w:rsidR="001E2913" w:rsidRPr="006B2F22" w:rsidRDefault="001E2913" w:rsidP="00BF5699">
            <w:pPr>
              <w:pStyle w:val="TableParagraph"/>
              <w:spacing w:line="360" w:lineRule="auto"/>
              <w:rPr>
                <w:sz w:val="28"/>
                <w:szCs w:val="28"/>
                <w:lang w:val="uk-UA"/>
              </w:rPr>
            </w:pPr>
            <w:r w:rsidRPr="006B2F22">
              <w:rPr>
                <w:sz w:val="28"/>
                <w:szCs w:val="28"/>
                <w:lang w:val="uk-UA"/>
              </w:rPr>
              <w:t>поліпшення якості стічних вод після очистки</w:t>
            </w:r>
          </w:p>
        </w:tc>
      </w:tr>
    </w:tbl>
    <w:p w:rsidR="001E2913" w:rsidRPr="006B2F22" w:rsidRDefault="001E2913" w:rsidP="001E2913">
      <w:pPr>
        <w:spacing w:line="360" w:lineRule="auto"/>
        <w:ind w:firstLine="0"/>
        <w:jc w:val="right"/>
        <w:rPr>
          <w:sz w:val="28"/>
          <w:szCs w:val="28"/>
        </w:rPr>
      </w:pPr>
    </w:p>
    <w:p w:rsidR="001E2913" w:rsidRPr="006B2F22" w:rsidRDefault="001E2913">
      <w:pPr>
        <w:spacing w:after="200" w:line="276" w:lineRule="auto"/>
        <w:ind w:firstLine="0"/>
        <w:jc w:val="left"/>
        <w:rPr>
          <w:sz w:val="28"/>
          <w:szCs w:val="28"/>
        </w:rPr>
      </w:pPr>
      <w:r w:rsidRPr="006B2F22">
        <w:rPr>
          <w:sz w:val="28"/>
          <w:szCs w:val="28"/>
        </w:rPr>
        <w:br w:type="page"/>
      </w:r>
    </w:p>
    <w:p w:rsidR="001E2913" w:rsidRPr="006B2F22" w:rsidRDefault="001E2913" w:rsidP="001E2913">
      <w:pPr>
        <w:spacing w:line="360" w:lineRule="auto"/>
        <w:ind w:firstLine="0"/>
        <w:jc w:val="right"/>
        <w:rPr>
          <w:sz w:val="28"/>
          <w:szCs w:val="28"/>
        </w:rPr>
      </w:pPr>
      <w:r w:rsidRPr="006B2F22">
        <w:rPr>
          <w:sz w:val="28"/>
          <w:szCs w:val="28"/>
        </w:rPr>
        <w:lastRenderedPageBreak/>
        <w:t>Продовження табл.5.</w:t>
      </w:r>
      <w:r w:rsidR="00461A53" w:rsidRPr="006B2F22">
        <w:rPr>
          <w:sz w:val="28"/>
          <w:szCs w:val="28"/>
        </w:rPr>
        <w:t>11</w:t>
      </w:r>
    </w:p>
    <w:tbl>
      <w:tblPr>
        <w:tblStyle w:val="TableNormal"/>
        <w:tblW w:w="8670" w:type="dxa"/>
        <w:tblInd w:w="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263"/>
        <w:gridCol w:w="3407"/>
      </w:tblGrid>
      <w:tr w:rsidR="001E2913" w:rsidRPr="006B2F22" w:rsidTr="001E2913">
        <w:trPr>
          <w:trHeight w:val="273"/>
        </w:trPr>
        <w:tc>
          <w:tcPr>
            <w:tcW w:w="5263" w:type="dxa"/>
            <w:hideMark/>
          </w:tcPr>
          <w:p w:rsidR="001E2913" w:rsidRPr="006B2F22" w:rsidRDefault="001E2913">
            <w:pPr>
              <w:pStyle w:val="TableParagraph"/>
              <w:spacing w:line="360" w:lineRule="auto"/>
              <w:ind w:left="160"/>
              <w:jc w:val="center"/>
              <w:rPr>
                <w:sz w:val="28"/>
                <w:szCs w:val="28"/>
                <w:lang w:val="uk-UA"/>
              </w:rPr>
            </w:pPr>
            <w:r w:rsidRPr="006B2F22">
              <w:rPr>
                <w:sz w:val="28"/>
                <w:szCs w:val="28"/>
                <w:lang w:val="uk-UA"/>
              </w:rPr>
              <w:t>1</w:t>
            </w:r>
          </w:p>
        </w:tc>
        <w:tc>
          <w:tcPr>
            <w:tcW w:w="3407" w:type="dxa"/>
            <w:hideMark/>
          </w:tcPr>
          <w:p w:rsidR="001E2913" w:rsidRPr="006B2F22" w:rsidRDefault="001E2913">
            <w:pPr>
              <w:pStyle w:val="TableParagraph"/>
              <w:spacing w:line="360" w:lineRule="auto"/>
              <w:ind w:left="160"/>
              <w:jc w:val="center"/>
              <w:rPr>
                <w:sz w:val="28"/>
                <w:szCs w:val="28"/>
                <w:lang w:val="uk-UA"/>
              </w:rPr>
            </w:pPr>
            <w:r w:rsidRPr="006B2F22">
              <w:rPr>
                <w:sz w:val="28"/>
                <w:szCs w:val="28"/>
                <w:lang w:val="uk-UA"/>
              </w:rPr>
              <w:t>2</w:t>
            </w:r>
          </w:p>
        </w:tc>
      </w:tr>
      <w:tr w:rsidR="001E2913" w:rsidRPr="006B2F22" w:rsidTr="001E2913">
        <w:tblPrEx>
          <w:tblLook w:val="04A0" w:firstRow="1" w:lastRow="0" w:firstColumn="1" w:lastColumn="0" w:noHBand="0" w:noVBand="1"/>
        </w:tblPrEx>
        <w:trPr>
          <w:trHeight w:val="830"/>
        </w:trPr>
        <w:tc>
          <w:tcPr>
            <w:tcW w:w="5263" w:type="dxa"/>
          </w:tcPr>
          <w:p w:rsidR="001E2913" w:rsidRPr="006B2F22" w:rsidRDefault="001E2913" w:rsidP="008E537C">
            <w:pPr>
              <w:pStyle w:val="TableParagraph"/>
              <w:spacing w:line="360" w:lineRule="auto"/>
              <w:ind w:left="110"/>
              <w:rPr>
                <w:sz w:val="28"/>
                <w:szCs w:val="28"/>
                <w:lang w:val="uk-UA"/>
              </w:rPr>
            </w:pPr>
            <w:r w:rsidRPr="006B2F22">
              <w:rPr>
                <w:sz w:val="28"/>
                <w:szCs w:val="28"/>
                <w:lang w:val="uk-UA"/>
              </w:rPr>
              <w:t>Призначення придбаної розробки</w:t>
            </w:r>
          </w:p>
          <w:p w:rsidR="001E2913" w:rsidRPr="006B2F22" w:rsidRDefault="001E2913" w:rsidP="008E537C">
            <w:pPr>
              <w:pStyle w:val="TableParagraph"/>
              <w:spacing w:line="360" w:lineRule="auto"/>
              <w:ind w:left="110"/>
              <w:rPr>
                <w:sz w:val="28"/>
                <w:szCs w:val="28"/>
                <w:lang w:val="uk-UA"/>
              </w:rPr>
            </w:pPr>
            <w:r w:rsidRPr="006B2F22">
              <w:rPr>
                <w:sz w:val="28"/>
                <w:szCs w:val="28"/>
                <w:lang w:val="uk-UA"/>
              </w:rPr>
              <w:t>-за призначенням</w:t>
            </w:r>
          </w:p>
          <w:p w:rsidR="001E2913" w:rsidRPr="006B2F22" w:rsidRDefault="001E2913" w:rsidP="008E537C">
            <w:pPr>
              <w:pStyle w:val="TableParagraph"/>
              <w:spacing w:line="360" w:lineRule="auto"/>
              <w:ind w:left="110"/>
              <w:rPr>
                <w:sz w:val="28"/>
                <w:szCs w:val="28"/>
                <w:lang w:val="uk-UA"/>
              </w:rPr>
            </w:pPr>
            <w:r w:rsidRPr="006B2F22">
              <w:rPr>
                <w:sz w:val="28"/>
                <w:szCs w:val="28"/>
                <w:lang w:val="uk-UA"/>
              </w:rPr>
              <w:t>-інше</w:t>
            </w:r>
          </w:p>
        </w:tc>
        <w:tc>
          <w:tcPr>
            <w:tcW w:w="3407" w:type="dxa"/>
          </w:tcPr>
          <w:p w:rsidR="001E2913" w:rsidRPr="006B2F22" w:rsidRDefault="001E2913" w:rsidP="008E537C">
            <w:pPr>
              <w:pStyle w:val="TableParagraph"/>
              <w:spacing w:line="360" w:lineRule="auto"/>
              <w:rPr>
                <w:sz w:val="28"/>
                <w:szCs w:val="28"/>
                <w:lang w:val="uk-UA"/>
              </w:rPr>
            </w:pPr>
            <w:r w:rsidRPr="006B2F22">
              <w:rPr>
                <w:sz w:val="28"/>
                <w:szCs w:val="28"/>
                <w:lang w:val="uk-UA"/>
              </w:rPr>
              <w:t>За призначенням</w:t>
            </w:r>
          </w:p>
        </w:tc>
      </w:tr>
      <w:tr w:rsidR="001E2913" w:rsidRPr="006B2F22" w:rsidTr="001E2913">
        <w:tblPrEx>
          <w:tblLook w:val="04A0" w:firstRow="1" w:lastRow="0" w:firstColumn="1" w:lastColumn="0" w:noHBand="0" w:noVBand="1"/>
        </w:tblPrEx>
        <w:trPr>
          <w:trHeight w:val="1103"/>
        </w:trPr>
        <w:tc>
          <w:tcPr>
            <w:tcW w:w="5263" w:type="dxa"/>
          </w:tcPr>
          <w:p w:rsidR="001E2913" w:rsidRPr="006B2F22" w:rsidRDefault="001E2913" w:rsidP="008E537C">
            <w:pPr>
              <w:pStyle w:val="TableParagraph"/>
              <w:spacing w:line="360" w:lineRule="auto"/>
              <w:ind w:left="110"/>
              <w:rPr>
                <w:sz w:val="28"/>
                <w:szCs w:val="28"/>
                <w:lang w:val="uk-UA"/>
              </w:rPr>
            </w:pPr>
            <w:r w:rsidRPr="006B2F22">
              <w:rPr>
                <w:sz w:val="28"/>
                <w:szCs w:val="28"/>
                <w:lang w:val="uk-UA"/>
              </w:rPr>
              <w:t>Кваліфікація персоналу підприємства</w:t>
            </w:r>
          </w:p>
          <w:p w:rsidR="001E2913" w:rsidRPr="006B2F22" w:rsidRDefault="001E2913" w:rsidP="008E537C">
            <w:pPr>
              <w:pStyle w:val="TableParagraph"/>
              <w:spacing w:line="360" w:lineRule="auto"/>
              <w:ind w:left="110"/>
              <w:rPr>
                <w:sz w:val="28"/>
                <w:szCs w:val="28"/>
                <w:lang w:val="uk-UA"/>
              </w:rPr>
            </w:pPr>
            <w:r w:rsidRPr="006B2F22">
              <w:rPr>
                <w:sz w:val="28"/>
                <w:szCs w:val="28"/>
                <w:lang w:val="uk-UA"/>
              </w:rPr>
              <w:t>-керівник фірми-Директор</w:t>
            </w:r>
          </w:p>
          <w:p w:rsidR="001E2913" w:rsidRPr="006B2F22" w:rsidRDefault="001E2913" w:rsidP="008E537C">
            <w:pPr>
              <w:pStyle w:val="TableParagraph"/>
              <w:spacing w:line="360" w:lineRule="auto"/>
              <w:ind w:left="110"/>
              <w:rPr>
                <w:sz w:val="28"/>
                <w:szCs w:val="28"/>
                <w:lang w:val="uk-UA"/>
              </w:rPr>
            </w:pPr>
          </w:p>
          <w:p w:rsidR="001E2913" w:rsidRPr="006B2F22" w:rsidRDefault="001E2913" w:rsidP="008E537C">
            <w:pPr>
              <w:pStyle w:val="TableParagraph"/>
              <w:spacing w:line="360" w:lineRule="auto"/>
              <w:ind w:left="110"/>
              <w:rPr>
                <w:sz w:val="28"/>
                <w:szCs w:val="28"/>
                <w:lang w:val="uk-UA"/>
              </w:rPr>
            </w:pPr>
          </w:p>
          <w:p w:rsidR="001E2913" w:rsidRPr="006B2F22" w:rsidRDefault="001E2913" w:rsidP="008E537C">
            <w:pPr>
              <w:pStyle w:val="TableParagraph"/>
              <w:spacing w:line="360" w:lineRule="auto"/>
              <w:ind w:left="110"/>
              <w:rPr>
                <w:sz w:val="28"/>
                <w:szCs w:val="28"/>
                <w:lang w:val="uk-UA"/>
              </w:rPr>
            </w:pPr>
            <w:r w:rsidRPr="006B2F22">
              <w:rPr>
                <w:sz w:val="28"/>
                <w:szCs w:val="28"/>
                <w:lang w:val="uk-UA"/>
              </w:rPr>
              <w:t>- Служба головного механіка</w:t>
            </w:r>
          </w:p>
          <w:p w:rsidR="001E2913" w:rsidRPr="006B2F22" w:rsidRDefault="001E2913" w:rsidP="008E537C">
            <w:pPr>
              <w:pStyle w:val="TableParagraph"/>
              <w:spacing w:line="360" w:lineRule="auto"/>
              <w:ind w:left="110"/>
              <w:rPr>
                <w:sz w:val="28"/>
                <w:szCs w:val="28"/>
                <w:lang w:val="uk-UA"/>
              </w:rPr>
            </w:pPr>
          </w:p>
          <w:p w:rsidR="001E2913" w:rsidRPr="006B2F22" w:rsidRDefault="001E2913" w:rsidP="008E537C">
            <w:pPr>
              <w:pStyle w:val="TableParagraph"/>
              <w:spacing w:line="360" w:lineRule="auto"/>
              <w:ind w:left="110"/>
              <w:rPr>
                <w:sz w:val="28"/>
                <w:szCs w:val="28"/>
                <w:lang w:val="uk-UA"/>
              </w:rPr>
            </w:pPr>
            <w:r w:rsidRPr="006B2F22">
              <w:rPr>
                <w:sz w:val="28"/>
                <w:szCs w:val="28"/>
                <w:lang w:val="uk-UA"/>
              </w:rPr>
              <w:t>-Служба головного енергетика</w:t>
            </w:r>
          </w:p>
          <w:p w:rsidR="001E2913" w:rsidRPr="006B2F22" w:rsidRDefault="001E2913" w:rsidP="008E537C">
            <w:pPr>
              <w:pStyle w:val="TableParagraph"/>
              <w:spacing w:line="360" w:lineRule="auto"/>
              <w:ind w:left="110"/>
              <w:rPr>
                <w:sz w:val="28"/>
                <w:szCs w:val="28"/>
                <w:lang w:val="uk-UA"/>
              </w:rPr>
            </w:pPr>
          </w:p>
          <w:p w:rsidR="001E2913" w:rsidRPr="006B2F22" w:rsidRDefault="001E2913" w:rsidP="008E537C">
            <w:pPr>
              <w:pStyle w:val="TableParagraph"/>
              <w:spacing w:line="360" w:lineRule="auto"/>
              <w:ind w:left="110"/>
              <w:rPr>
                <w:sz w:val="28"/>
                <w:szCs w:val="28"/>
                <w:lang w:val="uk-UA"/>
              </w:rPr>
            </w:pPr>
            <w:r w:rsidRPr="006B2F22">
              <w:rPr>
                <w:sz w:val="28"/>
                <w:szCs w:val="28"/>
                <w:lang w:val="uk-UA"/>
              </w:rPr>
              <w:t>-Хіміко- бактеріологічна лабораторія</w:t>
            </w:r>
          </w:p>
          <w:p w:rsidR="001E2913" w:rsidRPr="006B2F22" w:rsidRDefault="001E2913" w:rsidP="008E537C">
            <w:pPr>
              <w:pStyle w:val="TableParagraph"/>
              <w:spacing w:line="360" w:lineRule="auto"/>
              <w:ind w:left="110"/>
              <w:rPr>
                <w:sz w:val="28"/>
                <w:szCs w:val="28"/>
                <w:lang w:val="uk-UA"/>
              </w:rPr>
            </w:pPr>
            <w:r w:rsidRPr="006B2F22">
              <w:rPr>
                <w:sz w:val="28"/>
                <w:szCs w:val="28"/>
                <w:lang w:val="uk-UA"/>
              </w:rPr>
              <w:t>-бухгалтер</w:t>
            </w:r>
          </w:p>
          <w:p w:rsidR="001E2913" w:rsidRPr="006B2F22" w:rsidRDefault="001E2913" w:rsidP="008E537C">
            <w:pPr>
              <w:pStyle w:val="TableParagraph"/>
              <w:spacing w:line="360" w:lineRule="auto"/>
              <w:ind w:left="110"/>
              <w:rPr>
                <w:sz w:val="28"/>
                <w:szCs w:val="28"/>
                <w:lang w:val="uk-UA"/>
              </w:rPr>
            </w:pPr>
          </w:p>
          <w:p w:rsidR="001E2913" w:rsidRPr="006B2F22" w:rsidRDefault="001E2913" w:rsidP="008E537C">
            <w:pPr>
              <w:pStyle w:val="TableParagraph"/>
              <w:spacing w:line="360" w:lineRule="auto"/>
              <w:ind w:left="110"/>
              <w:rPr>
                <w:sz w:val="28"/>
                <w:szCs w:val="28"/>
                <w:lang w:val="uk-UA"/>
              </w:rPr>
            </w:pPr>
            <w:r w:rsidRPr="006B2F22">
              <w:rPr>
                <w:sz w:val="28"/>
                <w:szCs w:val="28"/>
                <w:lang w:val="uk-UA"/>
              </w:rPr>
              <w:t xml:space="preserve">- водій </w:t>
            </w:r>
          </w:p>
          <w:p w:rsidR="001E2913" w:rsidRPr="006B2F22" w:rsidRDefault="001E2913" w:rsidP="008E537C">
            <w:pPr>
              <w:pStyle w:val="TableParagraph"/>
              <w:spacing w:line="360" w:lineRule="auto"/>
              <w:ind w:left="110"/>
              <w:rPr>
                <w:sz w:val="28"/>
                <w:szCs w:val="28"/>
                <w:lang w:val="uk-UA"/>
              </w:rPr>
            </w:pPr>
          </w:p>
          <w:p w:rsidR="001E2913" w:rsidRPr="006B2F22" w:rsidRDefault="001E2913" w:rsidP="008E537C">
            <w:pPr>
              <w:pStyle w:val="TableParagraph"/>
              <w:spacing w:line="360" w:lineRule="auto"/>
              <w:ind w:left="110"/>
              <w:rPr>
                <w:sz w:val="28"/>
                <w:szCs w:val="28"/>
                <w:lang w:val="uk-UA"/>
              </w:rPr>
            </w:pPr>
          </w:p>
          <w:p w:rsidR="001E2913" w:rsidRPr="006B2F22" w:rsidRDefault="001E2913" w:rsidP="008E537C">
            <w:pPr>
              <w:pStyle w:val="TableParagraph"/>
              <w:spacing w:line="360" w:lineRule="auto"/>
              <w:ind w:left="110"/>
              <w:rPr>
                <w:sz w:val="28"/>
                <w:szCs w:val="28"/>
                <w:lang w:val="uk-UA"/>
              </w:rPr>
            </w:pPr>
            <w:r w:rsidRPr="006B2F22">
              <w:rPr>
                <w:sz w:val="28"/>
                <w:szCs w:val="28"/>
                <w:lang w:val="uk-UA"/>
              </w:rPr>
              <w:t>-Прибиральниця</w:t>
            </w:r>
          </w:p>
        </w:tc>
        <w:tc>
          <w:tcPr>
            <w:tcW w:w="3407" w:type="dxa"/>
          </w:tcPr>
          <w:p w:rsidR="001E2913" w:rsidRPr="006B2F22" w:rsidRDefault="001E2913" w:rsidP="008E537C">
            <w:pPr>
              <w:pStyle w:val="TableParagraph"/>
              <w:spacing w:line="360" w:lineRule="auto"/>
              <w:rPr>
                <w:sz w:val="28"/>
                <w:szCs w:val="28"/>
                <w:lang w:val="uk-UA"/>
              </w:rPr>
            </w:pPr>
            <w:r w:rsidRPr="006B2F22">
              <w:rPr>
                <w:sz w:val="28"/>
                <w:szCs w:val="28"/>
                <w:lang w:val="uk-UA"/>
              </w:rPr>
              <w:t xml:space="preserve">1, вища освіта, досвід роботи на подібних посадах, знання технології процесу очищення </w:t>
            </w:r>
          </w:p>
          <w:p w:rsidR="001E2913" w:rsidRPr="006B2F22" w:rsidRDefault="001E2913" w:rsidP="008E537C">
            <w:pPr>
              <w:pStyle w:val="TableParagraph"/>
              <w:spacing w:line="360" w:lineRule="auto"/>
              <w:rPr>
                <w:sz w:val="28"/>
                <w:szCs w:val="28"/>
                <w:lang w:val="uk-UA"/>
              </w:rPr>
            </w:pPr>
            <w:r w:rsidRPr="006B2F22">
              <w:rPr>
                <w:sz w:val="28"/>
                <w:szCs w:val="28"/>
                <w:lang w:val="uk-UA"/>
              </w:rPr>
              <w:t xml:space="preserve">20- професіональні навички по обслуговуванню обладнання </w:t>
            </w:r>
          </w:p>
          <w:p w:rsidR="001E2913" w:rsidRPr="006B2F22" w:rsidRDefault="001E2913" w:rsidP="008E537C">
            <w:pPr>
              <w:pStyle w:val="TableParagraph"/>
              <w:spacing w:line="360" w:lineRule="auto"/>
              <w:rPr>
                <w:sz w:val="28"/>
                <w:szCs w:val="28"/>
                <w:lang w:val="uk-UA"/>
              </w:rPr>
            </w:pPr>
            <w:r w:rsidRPr="006B2F22">
              <w:rPr>
                <w:sz w:val="28"/>
                <w:szCs w:val="28"/>
                <w:lang w:val="uk-UA"/>
              </w:rPr>
              <w:t xml:space="preserve">20- професіональні навички по обслуговуванню обладнання </w:t>
            </w:r>
          </w:p>
          <w:p w:rsidR="001E2913" w:rsidRPr="006B2F22" w:rsidRDefault="001E2913" w:rsidP="008E537C">
            <w:pPr>
              <w:pStyle w:val="TableParagraph"/>
              <w:spacing w:line="360" w:lineRule="auto"/>
              <w:rPr>
                <w:sz w:val="28"/>
                <w:szCs w:val="28"/>
                <w:lang w:val="uk-UA"/>
              </w:rPr>
            </w:pPr>
            <w:r w:rsidRPr="006B2F22">
              <w:rPr>
                <w:sz w:val="28"/>
                <w:szCs w:val="28"/>
                <w:lang w:val="uk-UA"/>
              </w:rPr>
              <w:t>8- вища освіта, досвід роботи в лабораторіях подібного типу</w:t>
            </w:r>
          </w:p>
          <w:p w:rsidR="001E2913" w:rsidRPr="006B2F22" w:rsidRDefault="001E2913" w:rsidP="008E537C">
            <w:pPr>
              <w:pStyle w:val="TableParagraph"/>
              <w:spacing w:line="360" w:lineRule="auto"/>
              <w:rPr>
                <w:sz w:val="28"/>
                <w:szCs w:val="28"/>
                <w:lang w:val="uk-UA"/>
              </w:rPr>
            </w:pPr>
            <w:r w:rsidRPr="006B2F22">
              <w:rPr>
                <w:sz w:val="28"/>
                <w:szCs w:val="28"/>
                <w:lang w:val="uk-UA"/>
              </w:rPr>
              <w:t>5- вища освіта, досвід роботи по спеціальності</w:t>
            </w:r>
          </w:p>
          <w:p w:rsidR="001E2913" w:rsidRPr="006B2F22" w:rsidRDefault="001E2913" w:rsidP="008E537C">
            <w:pPr>
              <w:pStyle w:val="TableParagraph"/>
              <w:spacing w:line="360" w:lineRule="auto"/>
              <w:rPr>
                <w:sz w:val="28"/>
                <w:szCs w:val="28"/>
                <w:lang w:val="uk-UA"/>
              </w:rPr>
            </w:pPr>
            <w:r w:rsidRPr="006B2F22">
              <w:rPr>
                <w:sz w:val="28"/>
                <w:szCs w:val="28"/>
                <w:lang w:val="uk-UA"/>
              </w:rPr>
              <w:t>2- права водія категорії «В» та «С»</w:t>
            </w:r>
          </w:p>
          <w:p w:rsidR="001E2913" w:rsidRPr="006B2F22" w:rsidRDefault="001E2913" w:rsidP="008E537C">
            <w:pPr>
              <w:pStyle w:val="TableParagraph"/>
              <w:spacing w:line="360" w:lineRule="auto"/>
              <w:rPr>
                <w:sz w:val="28"/>
                <w:szCs w:val="28"/>
                <w:lang w:val="uk-UA"/>
              </w:rPr>
            </w:pPr>
            <w:r w:rsidRPr="006B2F22">
              <w:rPr>
                <w:sz w:val="28"/>
                <w:szCs w:val="28"/>
                <w:lang w:val="uk-UA"/>
              </w:rPr>
              <w:t>10- середня освіта</w:t>
            </w:r>
          </w:p>
        </w:tc>
      </w:tr>
      <w:tr w:rsidR="001E2913" w:rsidRPr="006B2F22" w:rsidTr="001E2913">
        <w:tblPrEx>
          <w:tblLook w:val="04A0" w:firstRow="1" w:lastRow="0" w:firstColumn="1" w:lastColumn="0" w:noHBand="0" w:noVBand="1"/>
        </w:tblPrEx>
        <w:trPr>
          <w:trHeight w:val="1104"/>
        </w:trPr>
        <w:tc>
          <w:tcPr>
            <w:tcW w:w="5263" w:type="dxa"/>
          </w:tcPr>
          <w:p w:rsidR="001E2913" w:rsidRPr="006B2F22" w:rsidRDefault="001E2913" w:rsidP="008E537C">
            <w:pPr>
              <w:pStyle w:val="TableParagraph"/>
              <w:spacing w:line="360" w:lineRule="auto"/>
              <w:ind w:left="110"/>
              <w:rPr>
                <w:sz w:val="28"/>
                <w:szCs w:val="28"/>
                <w:lang w:val="uk-UA"/>
              </w:rPr>
            </w:pPr>
            <w:r w:rsidRPr="006B2F22">
              <w:rPr>
                <w:sz w:val="28"/>
                <w:szCs w:val="28"/>
                <w:lang w:val="uk-UA"/>
              </w:rPr>
              <w:t>Потенційний обсяг споживання розробки</w:t>
            </w:r>
          </w:p>
          <w:p w:rsidR="001E2913" w:rsidRPr="006B2F22" w:rsidRDefault="001E2913" w:rsidP="008E537C">
            <w:pPr>
              <w:pStyle w:val="TableParagraph"/>
              <w:spacing w:line="360" w:lineRule="auto"/>
              <w:ind w:left="110"/>
              <w:rPr>
                <w:sz w:val="28"/>
                <w:szCs w:val="28"/>
                <w:lang w:val="uk-UA"/>
              </w:rPr>
            </w:pPr>
            <w:r w:rsidRPr="006B2F22">
              <w:rPr>
                <w:sz w:val="28"/>
                <w:szCs w:val="28"/>
                <w:lang w:val="uk-UA"/>
              </w:rPr>
              <w:t>-одиниця</w:t>
            </w:r>
          </w:p>
          <w:p w:rsidR="001E2913" w:rsidRPr="006B2F22" w:rsidRDefault="001E2913" w:rsidP="008E537C">
            <w:pPr>
              <w:pStyle w:val="TableParagraph"/>
              <w:spacing w:line="360" w:lineRule="auto"/>
              <w:ind w:left="110"/>
              <w:rPr>
                <w:sz w:val="28"/>
                <w:szCs w:val="28"/>
                <w:lang w:val="uk-UA"/>
              </w:rPr>
            </w:pPr>
            <w:r w:rsidRPr="006B2F22">
              <w:rPr>
                <w:sz w:val="28"/>
                <w:szCs w:val="28"/>
                <w:lang w:val="uk-UA"/>
              </w:rPr>
              <w:t>-1-5</w:t>
            </w:r>
          </w:p>
          <w:p w:rsidR="001E2913" w:rsidRPr="006B2F22" w:rsidRDefault="001E2913" w:rsidP="008E537C">
            <w:pPr>
              <w:pStyle w:val="TableParagraph"/>
              <w:spacing w:line="360" w:lineRule="auto"/>
              <w:ind w:left="110"/>
              <w:rPr>
                <w:sz w:val="28"/>
                <w:szCs w:val="28"/>
                <w:lang w:val="uk-UA"/>
              </w:rPr>
            </w:pPr>
            <w:r w:rsidRPr="006B2F22">
              <w:rPr>
                <w:sz w:val="28"/>
                <w:szCs w:val="28"/>
                <w:lang w:val="uk-UA"/>
              </w:rPr>
              <w:t>-інше</w:t>
            </w:r>
          </w:p>
        </w:tc>
        <w:tc>
          <w:tcPr>
            <w:tcW w:w="3407" w:type="dxa"/>
          </w:tcPr>
          <w:p w:rsidR="001E2913" w:rsidRPr="006B2F22" w:rsidRDefault="001E2913" w:rsidP="008E537C">
            <w:pPr>
              <w:pStyle w:val="TableParagraph"/>
              <w:spacing w:line="360" w:lineRule="auto"/>
              <w:rPr>
                <w:sz w:val="28"/>
                <w:szCs w:val="28"/>
                <w:lang w:val="uk-UA"/>
              </w:rPr>
            </w:pPr>
          </w:p>
          <w:p w:rsidR="001E2913" w:rsidRPr="006B2F22" w:rsidRDefault="001E2913" w:rsidP="008E537C">
            <w:pPr>
              <w:pStyle w:val="TableParagraph"/>
              <w:spacing w:line="360" w:lineRule="auto"/>
              <w:rPr>
                <w:sz w:val="28"/>
                <w:szCs w:val="28"/>
                <w:lang w:val="uk-UA"/>
              </w:rPr>
            </w:pPr>
            <w:r w:rsidRPr="006B2F22">
              <w:rPr>
                <w:sz w:val="28"/>
                <w:szCs w:val="28"/>
                <w:lang w:val="uk-UA"/>
              </w:rPr>
              <w:t>одиниця</w:t>
            </w:r>
          </w:p>
          <w:p w:rsidR="001E2913" w:rsidRPr="006B2F22" w:rsidRDefault="001E2913" w:rsidP="008E537C">
            <w:pPr>
              <w:pStyle w:val="TableParagraph"/>
              <w:spacing w:line="360" w:lineRule="auto"/>
              <w:rPr>
                <w:sz w:val="28"/>
                <w:szCs w:val="28"/>
                <w:lang w:val="uk-UA"/>
              </w:rPr>
            </w:pPr>
          </w:p>
          <w:p w:rsidR="001E2913" w:rsidRPr="006B2F22" w:rsidRDefault="001E2913" w:rsidP="008E537C">
            <w:pPr>
              <w:pStyle w:val="TableParagraph"/>
              <w:spacing w:line="360" w:lineRule="auto"/>
              <w:rPr>
                <w:sz w:val="28"/>
                <w:szCs w:val="28"/>
                <w:lang w:val="uk-UA"/>
              </w:rPr>
            </w:pPr>
          </w:p>
        </w:tc>
      </w:tr>
    </w:tbl>
    <w:p w:rsidR="001E2913" w:rsidRPr="006B2F22" w:rsidRDefault="001E2913" w:rsidP="001E2913">
      <w:pPr>
        <w:spacing w:line="360" w:lineRule="auto"/>
        <w:ind w:firstLine="0"/>
        <w:jc w:val="right"/>
        <w:rPr>
          <w:sz w:val="28"/>
          <w:szCs w:val="28"/>
        </w:rPr>
      </w:pPr>
      <w:r w:rsidRPr="006B2F22">
        <w:rPr>
          <w:sz w:val="28"/>
          <w:szCs w:val="28"/>
        </w:rPr>
        <w:lastRenderedPageBreak/>
        <w:t>Продовження табл.5.</w:t>
      </w:r>
      <w:r w:rsidR="00461A53" w:rsidRPr="006B2F22">
        <w:rPr>
          <w:sz w:val="28"/>
          <w:szCs w:val="28"/>
        </w:rPr>
        <w:t>11</w:t>
      </w:r>
    </w:p>
    <w:tbl>
      <w:tblPr>
        <w:tblStyle w:val="TableNormal"/>
        <w:tblW w:w="8670" w:type="dxa"/>
        <w:tblInd w:w="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263"/>
        <w:gridCol w:w="3407"/>
      </w:tblGrid>
      <w:tr w:rsidR="001E2913" w:rsidRPr="006B2F22" w:rsidTr="001E2913">
        <w:trPr>
          <w:trHeight w:val="273"/>
        </w:trPr>
        <w:tc>
          <w:tcPr>
            <w:tcW w:w="5263" w:type="dxa"/>
            <w:hideMark/>
          </w:tcPr>
          <w:p w:rsidR="001E2913" w:rsidRPr="006B2F22" w:rsidRDefault="001E2913" w:rsidP="008E537C">
            <w:pPr>
              <w:pStyle w:val="TableParagraph"/>
              <w:spacing w:line="360" w:lineRule="auto"/>
              <w:ind w:left="160"/>
              <w:jc w:val="center"/>
              <w:rPr>
                <w:sz w:val="28"/>
                <w:szCs w:val="28"/>
                <w:lang w:val="uk-UA"/>
              </w:rPr>
            </w:pPr>
            <w:r w:rsidRPr="006B2F22">
              <w:rPr>
                <w:sz w:val="28"/>
                <w:szCs w:val="28"/>
                <w:lang w:val="uk-UA"/>
              </w:rPr>
              <w:t>1</w:t>
            </w:r>
          </w:p>
        </w:tc>
        <w:tc>
          <w:tcPr>
            <w:tcW w:w="3407" w:type="dxa"/>
            <w:hideMark/>
          </w:tcPr>
          <w:p w:rsidR="001E2913" w:rsidRPr="006B2F22" w:rsidRDefault="001E2913" w:rsidP="008E537C">
            <w:pPr>
              <w:pStyle w:val="TableParagraph"/>
              <w:spacing w:line="360" w:lineRule="auto"/>
              <w:ind w:left="160"/>
              <w:jc w:val="center"/>
              <w:rPr>
                <w:sz w:val="28"/>
                <w:szCs w:val="28"/>
                <w:lang w:val="uk-UA"/>
              </w:rPr>
            </w:pPr>
            <w:r w:rsidRPr="006B2F22">
              <w:rPr>
                <w:sz w:val="28"/>
                <w:szCs w:val="28"/>
                <w:lang w:val="uk-UA"/>
              </w:rPr>
              <w:t>2</w:t>
            </w:r>
          </w:p>
        </w:tc>
      </w:tr>
      <w:tr w:rsidR="001E2913" w:rsidRPr="006B2F22" w:rsidTr="001E2913">
        <w:tblPrEx>
          <w:tblLook w:val="04A0" w:firstRow="1" w:lastRow="0" w:firstColumn="1" w:lastColumn="0" w:noHBand="0" w:noVBand="1"/>
        </w:tblPrEx>
        <w:trPr>
          <w:trHeight w:val="551"/>
        </w:trPr>
        <w:tc>
          <w:tcPr>
            <w:tcW w:w="5263" w:type="dxa"/>
          </w:tcPr>
          <w:p w:rsidR="001E2913" w:rsidRPr="006B2F22" w:rsidRDefault="001E2913" w:rsidP="008E537C">
            <w:pPr>
              <w:pStyle w:val="TableParagraph"/>
              <w:spacing w:line="360" w:lineRule="auto"/>
              <w:ind w:left="100"/>
              <w:rPr>
                <w:sz w:val="28"/>
                <w:szCs w:val="28"/>
                <w:lang w:val="uk-UA"/>
              </w:rPr>
            </w:pPr>
            <w:r w:rsidRPr="006B2F22">
              <w:rPr>
                <w:sz w:val="28"/>
                <w:szCs w:val="28"/>
                <w:lang w:val="uk-UA"/>
              </w:rPr>
              <w:t>Хто приймає рішення про придбання  розробки(узагальнена характеристика працівника)</w:t>
            </w:r>
          </w:p>
        </w:tc>
        <w:tc>
          <w:tcPr>
            <w:tcW w:w="3407" w:type="dxa"/>
          </w:tcPr>
          <w:p w:rsidR="001E2913" w:rsidRPr="006B2F22" w:rsidRDefault="001E2913" w:rsidP="008E537C">
            <w:pPr>
              <w:pStyle w:val="TableParagraph"/>
              <w:spacing w:line="360" w:lineRule="auto"/>
              <w:rPr>
                <w:sz w:val="28"/>
                <w:szCs w:val="28"/>
                <w:lang w:val="uk-UA"/>
              </w:rPr>
            </w:pPr>
            <w:r w:rsidRPr="006B2F22">
              <w:rPr>
                <w:sz w:val="28"/>
                <w:szCs w:val="28"/>
                <w:lang w:val="uk-UA"/>
              </w:rPr>
              <w:t>Рішення приймається  на загальних зборах акціонерів АТ тайним голосуванням</w:t>
            </w:r>
          </w:p>
        </w:tc>
      </w:tr>
    </w:tbl>
    <w:p w:rsidR="001E2913" w:rsidRPr="006B2F22" w:rsidRDefault="001E2913" w:rsidP="00BF5699">
      <w:pPr>
        <w:pStyle w:val="ad"/>
        <w:spacing w:after="0" w:line="360" w:lineRule="auto"/>
        <w:ind w:firstLine="0"/>
        <w:rPr>
          <w:b/>
          <w:sz w:val="28"/>
          <w:szCs w:val="28"/>
        </w:rPr>
      </w:pPr>
    </w:p>
    <w:p w:rsidR="00A7733F" w:rsidRPr="006B2F22" w:rsidRDefault="00A7733F" w:rsidP="00BF5699">
      <w:pPr>
        <w:pStyle w:val="ad"/>
        <w:spacing w:after="0" w:line="360" w:lineRule="auto"/>
        <w:ind w:firstLine="0"/>
        <w:rPr>
          <w:sz w:val="28"/>
          <w:szCs w:val="28"/>
        </w:rPr>
      </w:pPr>
      <w:r w:rsidRPr="006B2F22">
        <w:rPr>
          <w:sz w:val="28"/>
          <w:szCs w:val="28"/>
        </w:rPr>
        <w:t xml:space="preserve">Таблиця </w:t>
      </w:r>
      <w:r w:rsidR="00461A53" w:rsidRPr="006B2F22">
        <w:rPr>
          <w:sz w:val="28"/>
          <w:szCs w:val="28"/>
        </w:rPr>
        <w:t>5.12</w:t>
      </w:r>
      <w:r w:rsidRPr="006B2F22">
        <w:rPr>
          <w:b/>
          <w:sz w:val="28"/>
          <w:szCs w:val="28"/>
        </w:rPr>
        <w:t xml:space="preserve"> </w:t>
      </w:r>
      <w:r w:rsidRPr="006B2F22">
        <w:rPr>
          <w:sz w:val="28"/>
          <w:szCs w:val="28"/>
        </w:rPr>
        <w:t xml:space="preserve">– Запланований обсяг реалізації стартап-продукту </w:t>
      </w:r>
      <w:r w:rsidR="006B2F22">
        <w:rPr>
          <w:sz w:val="28"/>
          <w:szCs w:val="28"/>
        </w:rPr>
        <w:t xml:space="preserve">за </w:t>
      </w:r>
      <w:r w:rsidR="00461A53" w:rsidRPr="006B2F22">
        <w:rPr>
          <w:sz w:val="28"/>
          <w:szCs w:val="28"/>
        </w:rPr>
        <w:t xml:space="preserve">2020 р. </w:t>
      </w:r>
      <w:r w:rsidRPr="006B2F22">
        <w:rPr>
          <w:sz w:val="28"/>
          <w:szCs w:val="28"/>
        </w:rPr>
        <w:t>(товарів, послуг)*</w:t>
      </w:r>
    </w:p>
    <w:tbl>
      <w:tblPr>
        <w:tblStyle w:val="TableNormal"/>
        <w:tblW w:w="8461" w:type="dxa"/>
        <w:tblInd w:w="2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180"/>
        <w:gridCol w:w="523"/>
        <w:gridCol w:w="523"/>
        <w:gridCol w:w="524"/>
        <w:gridCol w:w="523"/>
        <w:gridCol w:w="524"/>
        <w:gridCol w:w="523"/>
        <w:gridCol w:w="523"/>
        <w:gridCol w:w="524"/>
        <w:gridCol w:w="523"/>
        <w:gridCol w:w="524"/>
        <w:gridCol w:w="523"/>
        <w:gridCol w:w="524"/>
      </w:tblGrid>
      <w:tr w:rsidR="00647126" w:rsidRPr="006B2F22" w:rsidTr="00647126">
        <w:trPr>
          <w:trHeight w:val="2181"/>
        </w:trPr>
        <w:tc>
          <w:tcPr>
            <w:tcW w:w="2180" w:type="dxa"/>
          </w:tcPr>
          <w:p w:rsidR="00A7733F" w:rsidRPr="006B2F22" w:rsidRDefault="00A7733F" w:rsidP="00461A53">
            <w:pPr>
              <w:pStyle w:val="TableParagraph"/>
              <w:spacing w:line="360" w:lineRule="exact"/>
              <w:rPr>
                <w:sz w:val="28"/>
                <w:szCs w:val="28"/>
                <w:lang w:val="uk-UA"/>
              </w:rPr>
            </w:pPr>
          </w:p>
        </w:tc>
        <w:tc>
          <w:tcPr>
            <w:tcW w:w="523" w:type="dxa"/>
            <w:textDirection w:val="btLr"/>
          </w:tcPr>
          <w:p w:rsidR="00A7733F" w:rsidRPr="006B2F22" w:rsidRDefault="00461A53" w:rsidP="00461A53">
            <w:pPr>
              <w:pStyle w:val="TableParagraph"/>
              <w:tabs>
                <w:tab w:val="left" w:pos="1000"/>
              </w:tabs>
              <w:spacing w:line="360" w:lineRule="exact"/>
              <w:ind w:left="465" w:right="303"/>
              <w:rPr>
                <w:sz w:val="28"/>
                <w:szCs w:val="28"/>
                <w:lang w:val="uk-UA"/>
              </w:rPr>
            </w:pPr>
            <w:bookmarkStart w:id="11" w:name="_bookmark7"/>
            <w:bookmarkEnd w:id="11"/>
            <w:r w:rsidRPr="006B2F22">
              <w:rPr>
                <w:spacing w:val="-1"/>
                <w:sz w:val="28"/>
                <w:szCs w:val="28"/>
                <w:lang w:val="uk-UA"/>
              </w:rPr>
              <w:t>Січень</w:t>
            </w:r>
            <w:r w:rsidR="00A7733F" w:rsidRPr="006B2F22">
              <w:rPr>
                <w:spacing w:val="-1"/>
                <w:sz w:val="28"/>
                <w:szCs w:val="28"/>
                <w:lang w:val="uk-UA"/>
              </w:rPr>
              <w:t xml:space="preserve"> </w:t>
            </w:r>
          </w:p>
        </w:tc>
        <w:tc>
          <w:tcPr>
            <w:tcW w:w="523" w:type="dxa"/>
            <w:textDirection w:val="btLr"/>
          </w:tcPr>
          <w:p w:rsidR="00A7733F" w:rsidRPr="006B2F22" w:rsidRDefault="00A7733F" w:rsidP="00461A53">
            <w:pPr>
              <w:pStyle w:val="TableParagraph"/>
              <w:spacing w:line="360" w:lineRule="exact"/>
              <w:ind w:left="277" w:right="276"/>
              <w:jc w:val="center"/>
              <w:rPr>
                <w:sz w:val="28"/>
                <w:szCs w:val="28"/>
                <w:lang w:val="uk-UA"/>
              </w:rPr>
            </w:pPr>
            <w:r w:rsidRPr="006B2F22">
              <w:rPr>
                <w:sz w:val="28"/>
                <w:szCs w:val="28"/>
                <w:lang w:val="uk-UA"/>
              </w:rPr>
              <w:t>Лютий</w:t>
            </w:r>
          </w:p>
        </w:tc>
        <w:tc>
          <w:tcPr>
            <w:tcW w:w="524" w:type="dxa"/>
            <w:textDirection w:val="btLr"/>
          </w:tcPr>
          <w:p w:rsidR="00A7733F" w:rsidRPr="006B2F22" w:rsidRDefault="00A7733F" w:rsidP="00461A53">
            <w:pPr>
              <w:pStyle w:val="TableParagraph"/>
              <w:tabs>
                <w:tab w:val="left" w:pos="1000"/>
              </w:tabs>
              <w:spacing w:line="360" w:lineRule="exact"/>
              <w:ind w:left="465" w:right="188"/>
              <w:rPr>
                <w:sz w:val="28"/>
                <w:szCs w:val="28"/>
                <w:lang w:val="uk-UA"/>
              </w:rPr>
            </w:pPr>
            <w:r w:rsidRPr="006B2F22">
              <w:rPr>
                <w:spacing w:val="-1"/>
                <w:sz w:val="28"/>
                <w:szCs w:val="28"/>
                <w:lang w:val="uk-UA"/>
              </w:rPr>
              <w:t>Березень</w:t>
            </w:r>
          </w:p>
        </w:tc>
        <w:tc>
          <w:tcPr>
            <w:tcW w:w="523" w:type="dxa"/>
            <w:textDirection w:val="btLr"/>
          </w:tcPr>
          <w:p w:rsidR="00A7733F" w:rsidRPr="006B2F22" w:rsidRDefault="00461A53" w:rsidP="00461A53">
            <w:pPr>
              <w:pStyle w:val="TableParagraph"/>
              <w:tabs>
                <w:tab w:val="left" w:pos="1000"/>
              </w:tabs>
              <w:spacing w:line="360" w:lineRule="exact"/>
              <w:ind w:left="465" w:right="246"/>
              <w:rPr>
                <w:sz w:val="28"/>
                <w:szCs w:val="28"/>
                <w:lang w:val="uk-UA"/>
              </w:rPr>
            </w:pPr>
            <w:r w:rsidRPr="006B2F22">
              <w:rPr>
                <w:spacing w:val="-1"/>
                <w:sz w:val="28"/>
                <w:szCs w:val="28"/>
                <w:lang w:val="uk-UA"/>
              </w:rPr>
              <w:t>Квітень</w:t>
            </w:r>
            <w:r w:rsidR="00A7733F" w:rsidRPr="006B2F22">
              <w:rPr>
                <w:spacing w:val="-1"/>
                <w:sz w:val="28"/>
                <w:szCs w:val="28"/>
                <w:lang w:val="uk-UA"/>
              </w:rPr>
              <w:t xml:space="preserve"> </w:t>
            </w:r>
          </w:p>
        </w:tc>
        <w:tc>
          <w:tcPr>
            <w:tcW w:w="524" w:type="dxa"/>
            <w:tcBorders>
              <w:right w:val="single" w:sz="8" w:space="0" w:color="000000"/>
            </w:tcBorders>
            <w:textDirection w:val="btLr"/>
          </w:tcPr>
          <w:p w:rsidR="00A7733F" w:rsidRPr="006B2F22" w:rsidRDefault="00A7733F" w:rsidP="00461A53">
            <w:pPr>
              <w:pStyle w:val="TableParagraph"/>
              <w:spacing w:line="360" w:lineRule="exact"/>
              <w:ind w:left="220"/>
              <w:rPr>
                <w:sz w:val="28"/>
                <w:szCs w:val="28"/>
                <w:lang w:val="uk-UA"/>
              </w:rPr>
            </w:pPr>
            <w:r w:rsidRPr="006B2F22">
              <w:rPr>
                <w:sz w:val="28"/>
                <w:szCs w:val="28"/>
                <w:lang w:val="uk-UA"/>
              </w:rPr>
              <w:t>Травень</w:t>
            </w:r>
          </w:p>
        </w:tc>
        <w:tc>
          <w:tcPr>
            <w:tcW w:w="523" w:type="dxa"/>
            <w:tcBorders>
              <w:left w:val="single" w:sz="8" w:space="0" w:color="000000"/>
              <w:right w:val="single" w:sz="8" w:space="0" w:color="000000"/>
            </w:tcBorders>
            <w:textDirection w:val="btLr"/>
          </w:tcPr>
          <w:p w:rsidR="00A7733F" w:rsidRPr="006B2F22" w:rsidRDefault="00A7733F" w:rsidP="00461A53">
            <w:pPr>
              <w:pStyle w:val="TableParagraph"/>
              <w:spacing w:line="360" w:lineRule="exact"/>
              <w:ind w:left="215"/>
              <w:rPr>
                <w:sz w:val="28"/>
                <w:szCs w:val="28"/>
                <w:lang w:val="uk-UA"/>
              </w:rPr>
            </w:pPr>
            <w:r w:rsidRPr="006B2F22">
              <w:rPr>
                <w:sz w:val="28"/>
                <w:szCs w:val="28"/>
                <w:lang w:val="uk-UA"/>
              </w:rPr>
              <w:t>Червень</w:t>
            </w:r>
          </w:p>
        </w:tc>
        <w:tc>
          <w:tcPr>
            <w:tcW w:w="523" w:type="dxa"/>
            <w:tcBorders>
              <w:left w:val="single" w:sz="8" w:space="0" w:color="000000"/>
            </w:tcBorders>
            <w:textDirection w:val="btLr"/>
          </w:tcPr>
          <w:p w:rsidR="00A7733F" w:rsidRPr="006B2F22" w:rsidRDefault="00461A53" w:rsidP="00461A53">
            <w:pPr>
              <w:pStyle w:val="TableParagraph"/>
              <w:tabs>
                <w:tab w:val="left" w:pos="1000"/>
              </w:tabs>
              <w:spacing w:line="360" w:lineRule="exact"/>
              <w:ind w:left="465" w:right="260"/>
              <w:rPr>
                <w:sz w:val="28"/>
                <w:szCs w:val="28"/>
                <w:lang w:val="uk-UA"/>
              </w:rPr>
            </w:pPr>
            <w:r w:rsidRPr="006B2F22">
              <w:rPr>
                <w:spacing w:val="-1"/>
                <w:sz w:val="28"/>
                <w:szCs w:val="28"/>
                <w:lang w:val="uk-UA"/>
              </w:rPr>
              <w:t>Липень</w:t>
            </w:r>
            <w:r w:rsidR="00A7733F" w:rsidRPr="006B2F22">
              <w:rPr>
                <w:spacing w:val="-1"/>
                <w:sz w:val="28"/>
                <w:szCs w:val="28"/>
                <w:lang w:val="uk-UA"/>
              </w:rPr>
              <w:t xml:space="preserve"> </w:t>
            </w:r>
          </w:p>
        </w:tc>
        <w:tc>
          <w:tcPr>
            <w:tcW w:w="524" w:type="dxa"/>
            <w:tcBorders>
              <w:right w:val="single" w:sz="8" w:space="0" w:color="000000"/>
            </w:tcBorders>
            <w:textDirection w:val="btLr"/>
          </w:tcPr>
          <w:p w:rsidR="00A7733F" w:rsidRPr="006B2F22" w:rsidRDefault="00A7733F" w:rsidP="00461A53">
            <w:pPr>
              <w:pStyle w:val="TableParagraph"/>
              <w:spacing w:line="360" w:lineRule="exact"/>
              <w:ind w:left="215"/>
              <w:rPr>
                <w:sz w:val="28"/>
                <w:szCs w:val="28"/>
                <w:lang w:val="uk-UA"/>
              </w:rPr>
            </w:pPr>
            <w:r w:rsidRPr="006B2F22">
              <w:rPr>
                <w:sz w:val="28"/>
                <w:szCs w:val="28"/>
                <w:lang w:val="uk-UA"/>
              </w:rPr>
              <w:t>Серпень</w:t>
            </w:r>
          </w:p>
        </w:tc>
        <w:tc>
          <w:tcPr>
            <w:tcW w:w="523" w:type="dxa"/>
            <w:tcBorders>
              <w:left w:val="single" w:sz="8" w:space="0" w:color="000000"/>
            </w:tcBorders>
            <w:textDirection w:val="btLr"/>
          </w:tcPr>
          <w:p w:rsidR="00A7733F" w:rsidRPr="006B2F22" w:rsidRDefault="00A7733F" w:rsidP="00461A53">
            <w:pPr>
              <w:pStyle w:val="TableParagraph"/>
              <w:tabs>
                <w:tab w:val="left" w:pos="1000"/>
              </w:tabs>
              <w:spacing w:line="360" w:lineRule="exact"/>
              <w:ind w:left="465" w:right="183"/>
              <w:rPr>
                <w:sz w:val="28"/>
                <w:szCs w:val="28"/>
                <w:lang w:val="uk-UA"/>
              </w:rPr>
            </w:pPr>
            <w:r w:rsidRPr="006B2F22">
              <w:rPr>
                <w:spacing w:val="-1"/>
                <w:sz w:val="28"/>
                <w:szCs w:val="28"/>
                <w:lang w:val="uk-UA"/>
              </w:rPr>
              <w:t xml:space="preserve">Вересень </w:t>
            </w:r>
          </w:p>
        </w:tc>
        <w:tc>
          <w:tcPr>
            <w:tcW w:w="524" w:type="dxa"/>
            <w:textDirection w:val="btLr"/>
          </w:tcPr>
          <w:p w:rsidR="00A7733F" w:rsidRPr="006B2F22" w:rsidRDefault="00A7733F" w:rsidP="00461A53">
            <w:pPr>
              <w:pStyle w:val="TableParagraph"/>
              <w:tabs>
                <w:tab w:val="left" w:pos="1000"/>
              </w:tabs>
              <w:spacing w:line="360" w:lineRule="exact"/>
              <w:ind w:left="465" w:right="188"/>
              <w:rPr>
                <w:sz w:val="28"/>
                <w:szCs w:val="28"/>
                <w:lang w:val="uk-UA"/>
              </w:rPr>
            </w:pPr>
            <w:r w:rsidRPr="006B2F22">
              <w:rPr>
                <w:spacing w:val="-1"/>
                <w:sz w:val="28"/>
                <w:szCs w:val="28"/>
                <w:lang w:val="uk-UA"/>
              </w:rPr>
              <w:t xml:space="preserve">Жовтень, </w:t>
            </w:r>
          </w:p>
        </w:tc>
        <w:tc>
          <w:tcPr>
            <w:tcW w:w="523" w:type="dxa"/>
            <w:textDirection w:val="btLr"/>
          </w:tcPr>
          <w:p w:rsidR="00A7733F" w:rsidRPr="006B2F22" w:rsidRDefault="00A7733F" w:rsidP="00461A53">
            <w:pPr>
              <w:pStyle w:val="TableParagraph"/>
              <w:tabs>
                <w:tab w:val="left" w:pos="1000"/>
              </w:tabs>
              <w:spacing w:line="360" w:lineRule="exact"/>
              <w:ind w:left="465" w:right="155"/>
              <w:rPr>
                <w:sz w:val="28"/>
                <w:szCs w:val="28"/>
                <w:lang w:val="uk-UA"/>
              </w:rPr>
            </w:pPr>
            <w:r w:rsidRPr="006B2F22">
              <w:rPr>
                <w:spacing w:val="-1"/>
                <w:sz w:val="28"/>
                <w:szCs w:val="28"/>
                <w:lang w:val="uk-UA"/>
              </w:rPr>
              <w:t xml:space="preserve">Листопад </w:t>
            </w:r>
          </w:p>
        </w:tc>
        <w:tc>
          <w:tcPr>
            <w:tcW w:w="524" w:type="dxa"/>
            <w:textDirection w:val="btLr"/>
          </w:tcPr>
          <w:p w:rsidR="00A7733F" w:rsidRPr="006B2F22" w:rsidRDefault="00A7733F" w:rsidP="00461A53">
            <w:pPr>
              <w:pStyle w:val="TableParagraph"/>
              <w:tabs>
                <w:tab w:val="left" w:pos="1000"/>
              </w:tabs>
              <w:spacing w:line="360" w:lineRule="exact"/>
              <w:ind w:left="465" w:right="227"/>
              <w:rPr>
                <w:sz w:val="28"/>
                <w:szCs w:val="28"/>
                <w:lang w:val="uk-UA"/>
              </w:rPr>
            </w:pPr>
            <w:r w:rsidRPr="006B2F22">
              <w:rPr>
                <w:spacing w:val="-1"/>
                <w:sz w:val="28"/>
                <w:szCs w:val="28"/>
                <w:lang w:val="uk-UA"/>
              </w:rPr>
              <w:t xml:space="preserve">Грудень </w:t>
            </w:r>
          </w:p>
        </w:tc>
      </w:tr>
      <w:tr w:rsidR="00647126" w:rsidRPr="006B2F22" w:rsidTr="00647126">
        <w:trPr>
          <w:trHeight w:val="551"/>
        </w:trPr>
        <w:tc>
          <w:tcPr>
            <w:tcW w:w="2180" w:type="dxa"/>
          </w:tcPr>
          <w:p w:rsidR="00A7733F" w:rsidRPr="006B2F22" w:rsidRDefault="00A7733F" w:rsidP="00461A53">
            <w:pPr>
              <w:pStyle w:val="TableParagraph"/>
              <w:spacing w:line="360" w:lineRule="exact"/>
              <w:ind w:left="4"/>
              <w:rPr>
                <w:sz w:val="28"/>
                <w:szCs w:val="28"/>
                <w:lang w:val="uk-UA"/>
              </w:rPr>
            </w:pPr>
            <w:r w:rsidRPr="006B2F22">
              <w:rPr>
                <w:sz w:val="28"/>
                <w:szCs w:val="28"/>
                <w:lang w:val="uk-UA"/>
              </w:rPr>
              <w:t>Запланований</w:t>
            </w:r>
          </w:p>
          <w:p w:rsidR="00A7733F" w:rsidRPr="006B2F22" w:rsidRDefault="00A7733F" w:rsidP="00461A53">
            <w:pPr>
              <w:pStyle w:val="TableParagraph"/>
              <w:spacing w:line="360" w:lineRule="exact"/>
              <w:ind w:left="4"/>
              <w:rPr>
                <w:sz w:val="28"/>
                <w:szCs w:val="28"/>
                <w:lang w:val="uk-UA"/>
              </w:rPr>
            </w:pPr>
            <w:r w:rsidRPr="006B2F22">
              <w:rPr>
                <w:sz w:val="28"/>
                <w:szCs w:val="28"/>
                <w:lang w:val="uk-UA"/>
              </w:rPr>
              <w:t>обсяг</w:t>
            </w:r>
          </w:p>
        </w:tc>
        <w:tc>
          <w:tcPr>
            <w:tcW w:w="523" w:type="dxa"/>
            <w:vAlign w:val="center"/>
          </w:tcPr>
          <w:p w:rsidR="00A7733F" w:rsidRPr="006B2F22" w:rsidRDefault="00A7733F" w:rsidP="00461A53">
            <w:pPr>
              <w:spacing w:line="360" w:lineRule="exact"/>
              <w:ind w:firstLine="0"/>
              <w:jc w:val="center"/>
              <w:rPr>
                <w:sz w:val="28"/>
                <w:szCs w:val="28"/>
              </w:rPr>
            </w:pPr>
            <w:r w:rsidRPr="006B2F22">
              <w:rPr>
                <w:sz w:val="28"/>
                <w:szCs w:val="28"/>
              </w:rPr>
              <w:t>-</w:t>
            </w:r>
          </w:p>
        </w:tc>
        <w:tc>
          <w:tcPr>
            <w:tcW w:w="523" w:type="dxa"/>
            <w:vAlign w:val="center"/>
          </w:tcPr>
          <w:p w:rsidR="00A7733F" w:rsidRPr="006B2F22" w:rsidRDefault="00A7733F" w:rsidP="00461A53">
            <w:pPr>
              <w:spacing w:line="360" w:lineRule="exact"/>
              <w:ind w:firstLine="0"/>
              <w:jc w:val="center"/>
              <w:rPr>
                <w:sz w:val="28"/>
                <w:szCs w:val="28"/>
              </w:rPr>
            </w:pPr>
            <w:r w:rsidRPr="006B2F22">
              <w:rPr>
                <w:sz w:val="28"/>
                <w:szCs w:val="28"/>
              </w:rPr>
              <w:t>0</w:t>
            </w:r>
          </w:p>
        </w:tc>
        <w:tc>
          <w:tcPr>
            <w:tcW w:w="524" w:type="dxa"/>
            <w:vAlign w:val="center"/>
          </w:tcPr>
          <w:p w:rsidR="00A7733F" w:rsidRPr="006B2F22" w:rsidRDefault="00A7733F" w:rsidP="00461A53">
            <w:pPr>
              <w:spacing w:line="360" w:lineRule="exact"/>
              <w:ind w:firstLine="0"/>
              <w:jc w:val="center"/>
              <w:rPr>
                <w:sz w:val="28"/>
                <w:szCs w:val="28"/>
              </w:rPr>
            </w:pPr>
            <w:r w:rsidRPr="006B2F22">
              <w:rPr>
                <w:sz w:val="28"/>
                <w:szCs w:val="28"/>
              </w:rPr>
              <w:t>3</w:t>
            </w:r>
          </w:p>
        </w:tc>
        <w:tc>
          <w:tcPr>
            <w:tcW w:w="523" w:type="dxa"/>
            <w:vAlign w:val="center"/>
          </w:tcPr>
          <w:p w:rsidR="00A7733F" w:rsidRPr="006B2F22" w:rsidRDefault="00A7733F" w:rsidP="00461A53">
            <w:pPr>
              <w:spacing w:line="360" w:lineRule="exact"/>
              <w:ind w:firstLine="0"/>
              <w:jc w:val="center"/>
              <w:rPr>
                <w:sz w:val="28"/>
                <w:szCs w:val="28"/>
              </w:rPr>
            </w:pPr>
            <w:r w:rsidRPr="006B2F22">
              <w:rPr>
                <w:sz w:val="28"/>
                <w:szCs w:val="28"/>
              </w:rPr>
              <w:t>3</w:t>
            </w:r>
          </w:p>
        </w:tc>
        <w:tc>
          <w:tcPr>
            <w:tcW w:w="524" w:type="dxa"/>
            <w:vAlign w:val="center"/>
          </w:tcPr>
          <w:p w:rsidR="00A7733F" w:rsidRPr="006B2F22" w:rsidRDefault="00A7733F" w:rsidP="00461A53">
            <w:pPr>
              <w:spacing w:line="360" w:lineRule="exact"/>
              <w:ind w:firstLine="0"/>
              <w:jc w:val="center"/>
              <w:rPr>
                <w:sz w:val="28"/>
                <w:szCs w:val="28"/>
              </w:rPr>
            </w:pPr>
            <w:r w:rsidRPr="006B2F22">
              <w:rPr>
                <w:sz w:val="28"/>
                <w:szCs w:val="28"/>
              </w:rPr>
              <w:t>3</w:t>
            </w:r>
          </w:p>
        </w:tc>
        <w:tc>
          <w:tcPr>
            <w:tcW w:w="523" w:type="dxa"/>
            <w:vAlign w:val="center"/>
          </w:tcPr>
          <w:p w:rsidR="00A7733F" w:rsidRPr="006B2F22" w:rsidRDefault="00A7733F" w:rsidP="00461A53">
            <w:pPr>
              <w:spacing w:line="360" w:lineRule="exact"/>
              <w:ind w:firstLine="0"/>
              <w:jc w:val="center"/>
              <w:rPr>
                <w:sz w:val="28"/>
                <w:szCs w:val="28"/>
              </w:rPr>
            </w:pPr>
            <w:r w:rsidRPr="006B2F22">
              <w:rPr>
                <w:sz w:val="28"/>
                <w:szCs w:val="28"/>
              </w:rPr>
              <w:t>3</w:t>
            </w:r>
          </w:p>
        </w:tc>
        <w:tc>
          <w:tcPr>
            <w:tcW w:w="523" w:type="dxa"/>
            <w:vAlign w:val="center"/>
          </w:tcPr>
          <w:p w:rsidR="00A7733F" w:rsidRPr="006B2F22" w:rsidRDefault="00A7733F" w:rsidP="00461A53">
            <w:pPr>
              <w:spacing w:line="360" w:lineRule="exact"/>
              <w:ind w:firstLine="0"/>
              <w:jc w:val="center"/>
              <w:rPr>
                <w:sz w:val="28"/>
                <w:szCs w:val="28"/>
              </w:rPr>
            </w:pPr>
            <w:r w:rsidRPr="006B2F22">
              <w:rPr>
                <w:sz w:val="28"/>
                <w:szCs w:val="28"/>
              </w:rPr>
              <w:t>3</w:t>
            </w:r>
          </w:p>
        </w:tc>
        <w:tc>
          <w:tcPr>
            <w:tcW w:w="524" w:type="dxa"/>
            <w:vAlign w:val="center"/>
          </w:tcPr>
          <w:p w:rsidR="00A7733F" w:rsidRPr="006B2F22" w:rsidRDefault="00A7733F" w:rsidP="00461A53">
            <w:pPr>
              <w:spacing w:line="360" w:lineRule="exact"/>
              <w:ind w:firstLine="0"/>
              <w:jc w:val="center"/>
              <w:rPr>
                <w:sz w:val="28"/>
                <w:szCs w:val="28"/>
              </w:rPr>
            </w:pPr>
            <w:r w:rsidRPr="006B2F22">
              <w:rPr>
                <w:sz w:val="28"/>
                <w:szCs w:val="28"/>
              </w:rPr>
              <w:t>-</w:t>
            </w:r>
          </w:p>
        </w:tc>
        <w:tc>
          <w:tcPr>
            <w:tcW w:w="523" w:type="dxa"/>
            <w:vAlign w:val="center"/>
          </w:tcPr>
          <w:p w:rsidR="00A7733F" w:rsidRPr="006B2F22" w:rsidRDefault="00A7733F" w:rsidP="00461A53">
            <w:pPr>
              <w:spacing w:line="360" w:lineRule="exact"/>
              <w:ind w:firstLine="0"/>
              <w:jc w:val="center"/>
              <w:rPr>
                <w:sz w:val="28"/>
                <w:szCs w:val="28"/>
              </w:rPr>
            </w:pPr>
            <w:r w:rsidRPr="006B2F22">
              <w:rPr>
                <w:sz w:val="28"/>
                <w:szCs w:val="28"/>
              </w:rPr>
              <w:t>-</w:t>
            </w:r>
          </w:p>
        </w:tc>
        <w:tc>
          <w:tcPr>
            <w:tcW w:w="524" w:type="dxa"/>
            <w:vAlign w:val="center"/>
          </w:tcPr>
          <w:p w:rsidR="00A7733F" w:rsidRPr="006B2F22" w:rsidRDefault="00A7733F" w:rsidP="00461A53">
            <w:pPr>
              <w:spacing w:line="360" w:lineRule="exact"/>
              <w:ind w:firstLine="0"/>
              <w:jc w:val="center"/>
              <w:rPr>
                <w:sz w:val="28"/>
                <w:szCs w:val="28"/>
              </w:rPr>
            </w:pPr>
            <w:r w:rsidRPr="006B2F22">
              <w:rPr>
                <w:sz w:val="28"/>
                <w:szCs w:val="28"/>
              </w:rPr>
              <w:t>-</w:t>
            </w:r>
          </w:p>
        </w:tc>
        <w:tc>
          <w:tcPr>
            <w:tcW w:w="523" w:type="dxa"/>
            <w:vAlign w:val="center"/>
          </w:tcPr>
          <w:p w:rsidR="00A7733F" w:rsidRPr="006B2F22" w:rsidRDefault="00A7733F" w:rsidP="00461A53">
            <w:pPr>
              <w:spacing w:line="360" w:lineRule="exact"/>
              <w:ind w:firstLine="0"/>
              <w:jc w:val="center"/>
              <w:rPr>
                <w:sz w:val="28"/>
                <w:szCs w:val="28"/>
              </w:rPr>
            </w:pPr>
            <w:r w:rsidRPr="006B2F22">
              <w:rPr>
                <w:sz w:val="28"/>
                <w:szCs w:val="28"/>
              </w:rPr>
              <w:t>-</w:t>
            </w:r>
          </w:p>
        </w:tc>
        <w:tc>
          <w:tcPr>
            <w:tcW w:w="524" w:type="dxa"/>
            <w:vAlign w:val="center"/>
          </w:tcPr>
          <w:p w:rsidR="00A7733F" w:rsidRPr="006B2F22" w:rsidRDefault="00A7733F" w:rsidP="00461A53">
            <w:pPr>
              <w:spacing w:line="360" w:lineRule="exact"/>
              <w:ind w:firstLine="0"/>
              <w:jc w:val="center"/>
              <w:rPr>
                <w:sz w:val="28"/>
                <w:szCs w:val="28"/>
              </w:rPr>
            </w:pPr>
            <w:r w:rsidRPr="006B2F22">
              <w:rPr>
                <w:sz w:val="28"/>
                <w:szCs w:val="28"/>
              </w:rPr>
              <w:t>-</w:t>
            </w:r>
          </w:p>
        </w:tc>
      </w:tr>
    </w:tbl>
    <w:p w:rsidR="00A7733F" w:rsidRPr="006B2F22" w:rsidRDefault="00A7733F" w:rsidP="00647126">
      <w:pPr>
        <w:spacing w:line="360" w:lineRule="auto"/>
        <w:ind w:firstLine="709"/>
        <w:rPr>
          <w:sz w:val="28"/>
          <w:szCs w:val="28"/>
        </w:rPr>
      </w:pPr>
      <w:r w:rsidRPr="006B2F22">
        <w:rPr>
          <w:sz w:val="28"/>
          <w:szCs w:val="28"/>
        </w:rPr>
        <w:t>Термін експлуатації ОФ становитиме півроку (місяць на безпосередню розробку і 5 місяців на реалізацію програми на ринку).</w:t>
      </w:r>
    </w:p>
    <w:p w:rsidR="00647126" w:rsidRPr="006B2F22" w:rsidRDefault="00647126" w:rsidP="00A74D69">
      <w:pPr>
        <w:pStyle w:val="113"/>
        <w:numPr>
          <w:ilvl w:val="1"/>
          <w:numId w:val="23"/>
        </w:numPr>
        <w:tabs>
          <w:tab w:val="left" w:pos="1301"/>
        </w:tabs>
        <w:spacing w:line="360" w:lineRule="auto"/>
        <w:ind w:firstLine="0"/>
        <w:rPr>
          <w:lang w:val="uk-UA"/>
        </w:rPr>
      </w:pPr>
    </w:p>
    <w:p w:rsidR="00A7733F" w:rsidRPr="006B2F22" w:rsidRDefault="00C417A1" w:rsidP="00A74D69">
      <w:pPr>
        <w:pStyle w:val="113"/>
        <w:numPr>
          <w:ilvl w:val="1"/>
          <w:numId w:val="23"/>
        </w:numPr>
        <w:tabs>
          <w:tab w:val="left" w:pos="1301"/>
        </w:tabs>
        <w:spacing w:line="360" w:lineRule="auto"/>
        <w:ind w:firstLine="0"/>
        <w:rPr>
          <w:lang w:val="uk-UA"/>
        </w:rPr>
      </w:pPr>
      <w:r w:rsidRPr="006B2F22">
        <w:rPr>
          <w:lang w:val="uk-UA"/>
        </w:rPr>
        <w:t xml:space="preserve">5.5 </w:t>
      </w:r>
      <w:r w:rsidR="00A7733F" w:rsidRPr="006B2F22">
        <w:rPr>
          <w:lang w:val="uk-UA"/>
        </w:rPr>
        <w:t>Ціна інноваційної пропозиції на</w:t>
      </w:r>
      <w:r w:rsidR="000D5339" w:rsidRPr="006B2F22">
        <w:rPr>
          <w:lang w:val="uk-UA"/>
        </w:rPr>
        <w:t xml:space="preserve"> </w:t>
      </w:r>
      <w:r w:rsidR="00A7733F" w:rsidRPr="006B2F22">
        <w:rPr>
          <w:lang w:val="uk-UA"/>
        </w:rPr>
        <w:t>ринку</w:t>
      </w:r>
    </w:p>
    <w:p w:rsidR="00647126" w:rsidRPr="006B2F22" w:rsidRDefault="00647126" w:rsidP="00A74D69">
      <w:pPr>
        <w:pStyle w:val="113"/>
        <w:numPr>
          <w:ilvl w:val="1"/>
          <w:numId w:val="23"/>
        </w:numPr>
        <w:tabs>
          <w:tab w:val="left" w:pos="1301"/>
        </w:tabs>
        <w:spacing w:line="360" w:lineRule="auto"/>
        <w:ind w:firstLine="0"/>
        <w:rPr>
          <w:lang w:val="uk-UA"/>
        </w:rPr>
      </w:pPr>
    </w:p>
    <w:p w:rsidR="00A7733F" w:rsidRPr="006B2F22" w:rsidRDefault="00A7733F" w:rsidP="00647126">
      <w:pPr>
        <w:pStyle w:val="ad"/>
        <w:spacing w:after="0" w:line="360" w:lineRule="auto"/>
        <w:ind w:right="223" w:firstLine="709"/>
        <w:rPr>
          <w:sz w:val="28"/>
          <w:szCs w:val="28"/>
        </w:rPr>
      </w:pPr>
      <w:r w:rsidRPr="006B2F22">
        <w:rPr>
          <w:color w:val="212121"/>
          <w:sz w:val="28"/>
          <w:szCs w:val="28"/>
        </w:rPr>
        <w:t>Формуванням собівартості стартап-проекту не починають, як у звичайній підприємницькій діяльності, а закінчують роботу над фінансовими показниками. Верхня межа собівартості стартап-продукту формується після оцінки ринкової ціни товару і визначення рівня його</w:t>
      </w:r>
      <w:r w:rsidR="00647126" w:rsidRPr="006B2F22">
        <w:rPr>
          <w:color w:val="212121"/>
          <w:sz w:val="28"/>
          <w:szCs w:val="28"/>
        </w:rPr>
        <w:t xml:space="preserve"> </w:t>
      </w:r>
      <w:r w:rsidRPr="006B2F22">
        <w:rPr>
          <w:color w:val="212121"/>
          <w:sz w:val="28"/>
          <w:szCs w:val="28"/>
        </w:rPr>
        <w:t>прибутковості.</w:t>
      </w:r>
    </w:p>
    <w:p w:rsidR="00A7733F" w:rsidRPr="006B2F22" w:rsidRDefault="00A7733F" w:rsidP="00647126">
      <w:pPr>
        <w:pStyle w:val="ad"/>
        <w:spacing w:after="0" w:line="360" w:lineRule="auto"/>
        <w:ind w:right="228" w:firstLine="709"/>
        <w:rPr>
          <w:sz w:val="28"/>
          <w:szCs w:val="28"/>
        </w:rPr>
      </w:pPr>
      <w:r w:rsidRPr="006B2F22">
        <w:rPr>
          <w:color w:val="212121"/>
          <w:sz w:val="28"/>
          <w:szCs w:val="28"/>
        </w:rPr>
        <w:t xml:space="preserve">Визначення потенційного споживача і його особливостей при прийнятті рішення про придбання стартап-продукту дозволяє визначити </w:t>
      </w:r>
      <w:r w:rsidRPr="006B2F22">
        <w:rPr>
          <w:sz w:val="28"/>
          <w:szCs w:val="28"/>
        </w:rPr>
        <w:lastRenderedPageBreak/>
        <w:t>ціну пропозиції для ідеї, технології, мет</w:t>
      </w:r>
      <w:r w:rsidR="00647126" w:rsidRPr="006B2F22">
        <w:rPr>
          <w:sz w:val="28"/>
          <w:szCs w:val="28"/>
        </w:rPr>
        <w:t>одики, програми на ринку (табл.5.13</w:t>
      </w:r>
      <w:r w:rsidRPr="006B2F22">
        <w:rPr>
          <w:sz w:val="28"/>
          <w:szCs w:val="28"/>
        </w:rPr>
        <w:t>).</w:t>
      </w:r>
    </w:p>
    <w:p w:rsidR="00A7733F" w:rsidRPr="006B2F22" w:rsidRDefault="00A7733F" w:rsidP="00BF5699">
      <w:pPr>
        <w:pStyle w:val="ad"/>
        <w:tabs>
          <w:tab w:val="left" w:pos="2112"/>
          <w:tab w:val="left" w:pos="2592"/>
          <w:tab w:val="left" w:pos="2933"/>
          <w:tab w:val="left" w:pos="4225"/>
          <w:tab w:val="left" w:pos="4950"/>
          <w:tab w:val="left" w:pos="6184"/>
          <w:tab w:val="left" w:pos="6876"/>
          <w:tab w:val="left" w:pos="8374"/>
        </w:tabs>
        <w:spacing w:after="0" w:line="360" w:lineRule="auto"/>
        <w:ind w:right="235" w:firstLine="0"/>
        <w:rPr>
          <w:sz w:val="28"/>
          <w:szCs w:val="28"/>
        </w:rPr>
      </w:pPr>
      <w:r w:rsidRPr="006B2F22">
        <w:rPr>
          <w:color w:val="212121"/>
          <w:sz w:val="28"/>
          <w:szCs w:val="28"/>
        </w:rPr>
        <w:t>Таблиця</w:t>
      </w:r>
      <w:r w:rsidR="00647126" w:rsidRPr="006B2F22">
        <w:rPr>
          <w:color w:val="212121"/>
          <w:sz w:val="28"/>
          <w:szCs w:val="28"/>
        </w:rPr>
        <w:t xml:space="preserve"> 5.13 –</w:t>
      </w:r>
      <w:r w:rsidR="00647126" w:rsidRPr="006B2F22">
        <w:rPr>
          <w:b/>
          <w:color w:val="212121"/>
          <w:sz w:val="28"/>
          <w:szCs w:val="28"/>
        </w:rPr>
        <w:t xml:space="preserve"> </w:t>
      </w:r>
      <w:r w:rsidR="00647126" w:rsidRPr="006B2F22">
        <w:rPr>
          <w:color w:val="212121"/>
          <w:sz w:val="28"/>
          <w:szCs w:val="28"/>
        </w:rPr>
        <w:t>Проектні ціни продажу и</w:t>
      </w:r>
      <w:r w:rsidR="00647126" w:rsidRPr="006B2F22">
        <w:rPr>
          <w:color w:val="212121"/>
          <w:sz w:val="28"/>
          <w:szCs w:val="28"/>
        </w:rPr>
        <w:tab/>
        <w:t xml:space="preserve">ідеї, </w:t>
      </w:r>
      <w:r w:rsidRPr="006B2F22">
        <w:rPr>
          <w:color w:val="212121"/>
          <w:sz w:val="28"/>
          <w:szCs w:val="28"/>
        </w:rPr>
        <w:t>технології,</w:t>
      </w:r>
      <w:r w:rsidRPr="006B2F22">
        <w:rPr>
          <w:color w:val="212121"/>
          <w:sz w:val="28"/>
          <w:szCs w:val="28"/>
        </w:rPr>
        <w:tab/>
        <w:t>методики, програми</w:t>
      </w:r>
    </w:p>
    <w:tbl>
      <w:tblPr>
        <w:tblStyle w:val="TableNormal"/>
        <w:tblW w:w="0" w:type="auto"/>
        <w:tblInd w:w="12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716"/>
        <w:gridCol w:w="1276"/>
        <w:gridCol w:w="1750"/>
        <w:gridCol w:w="1911"/>
        <w:gridCol w:w="1159"/>
      </w:tblGrid>
      <w:tr w:rsidR="00A7733F" w:rsidRPr="006B2F22" w:rsidTr="00647126">
        <w:trPr>
          <w:trHeight w:val="277"/>
        </w:trPr>
        <w:tc>
          <w:tcPr>
            <w:tcW w:w="2716" w:type="dxa"/>
            <w:vMerge w:val="restart"/>
          </w:tcPr>
          <w:p w:rsidR="00A7733F" w:rsidRPr="006B2F22" w:rsidRDefault="00A7733F" w:rsidP="006B2F22">
            <w:pPr>
              <w:pStyle w:val="TableParagraph"/>
              <w:spacing w:line="360" w:lineRule="auto"/>
              <w:ind w:left="187" w:right="170"/>
              <w:jc w:val="center"/>
              <w:rPr>
                <w:sz w:val="28"/>
                <w:szCs w:val="28"/>
                <w:lang w:val="uk-UA"/>
              </w:rPr>
            </w:pPr>
            <w:r w:rsidRPr="006B2F22">
              <w:rPr>
                <w:sz w:val="28"/>
                <w:szCs w:val="28"/>
                <w:lang w:val="uk-UA"/>
              </w:rPr>
              <w:t>Найменування</w:t>
            </w:r>
          </w:p>
          <w:p w:rsidR="00A7733F" w:rsidRPr="006B2F22" w:rsidRDefault="00A7733F" w:rsidP="006B2F22">
            <w:pPr>
              <w:pStyle w:val="TableParagraph"/>
              <w:spacing w:line="360" w:lineRule="auto"/>
              <w:ind w:left="187" w:right="164"/>
              <w:jc w:val="center"/>
              <w:rPr>
                <w:sz w:val="28"/>
                <w:szCs w:val="28"/>
                <w:lang w:val="uk-UA"/>
              </w:rPr>
            </w:pPr>
            <w:r w:rsidRPr="006B2F22">
              <w:rPr>
                <w:sz w:val="28"/>
                <w:szCs w:val="28"/>
                <w:lang w:val="uk-UA"/>
              </w:rPr>
              <w:t>товару</w:t>
            </w:r>
          </w:p>
        </w:tc>
        <w:tc>
          <w:tcPr>
            <w:tcW w:w="3026" w:type="dxa"/>
            <w:gridSpan w:val="2"/>
          </w:tcPr>
          <w:p w:rsidR="00A7733F" w:rsidRPr="006B2F22" w:rsidRDefault="00A7733F" w:rsidP="006B2F22">
            <w:pPr>
              <w:pStyle w:val="TableParagraph"/>
              <w:spacing w:line="360" w:lineRule="auto"/>
              <w:ind w:left="187"/>
              <w:jc w:val="center"/>
              <w:rPr>
                <w:sz w:val="28"/>
                <w:szCs w:val="28"/>
                <w:lang w:val="uk-UA"/>
              </w:rPr>
            </w:pPr>
            <w:r w:rsidRPr="006B2F22">
              <w:rPr>
                <w:sz w:val="28"/>
                <w:szCs w:val="28"/>
                <w:lang w:val="uk-UA"/>
              </w:rPr>
              <w:t>Планові обсяги продажу</w:t>
            </w:r>
          </w:p>
        </w:tc>
        <w:tc>
          <w:tcPr>
            <w:tcW w:w="3070" w:type="dxa"/>
            <w:gridSpan w:val="2"/>
          </w:tcPr>
          <w:p w:rsidR="00A7733F" w:rsidRPr="006B2F22" w:rsidRDefault="00A7733F" w:rsidP="006B2F22">
            <w:pPr>
              <w:pStyle w:val="TableParagraph"/>
              <w:spacing w:line="360" w:lineRule="auto"/>
              <w:ind w:left="187"/>
              <w:jc w:val="center"/>
              <w:rPr>
                <w:sz w:val="28"/>
                <w:szCs w:val="28"/>
                <w:lang w:val="uk-UA"/>
              </w:rPr>
            </w:pPr>
            <w:r w:rsidRPr="006B2F22">
              <w:rPr>
                <w:sz w:val="28"/>
                <w:szCs w:val="28"/>
                <w:lang w:val="uk-UA"/>
              </w:rPr>
              <w:t>Аналоги, прототипи</w:t>
            </w:r>
          </w:p>
        </w:tc>
      </w:tr>
      <w:tr w:rsidR="00A7733F" w:rsidRPr="006B2F22" w:rsidTr="00647126">
        <w:trPr>
          <w:trHeight w:val="272"/>
        </w:trPr>
        <w:tc>
          <w:tcPr>
            <w:tcW w:w="2716" w:type="dxa"/>
            <w:vMerge/>
            <w:tcBorders>
              <w:top w:val="nil"/>
            </w:tcBorders>
          </w:tcPr>
          <w:p w:rsidR="00A7733F" w:rsidRPr="006B2F22" w:rsidRDefault="00A7733F" w:rsidP="006B2F22">
            <w:pPr>
              <w:spacing w:line="360" w:lineRule="auto"/>
              <w:ind w:left="187" w:firstLine="0"/>
              <w:jc w:val="center"/>
              <w:rPr>
                <w:sz w:val="28"/>
                <w:szCs w:val="28"/>
              </w:rPr>
            </w:pPr>
          </w:p>
        </w:tc>
        <w:tc>
          <w:tcPr>
            <w:tcW w:w="1276" w:type="dxa"/>
          </w:tcPr>
          <w:p w:rsidR="00A7733F" w:rsidRPr="006B2F22" w:rsidRDefault="00A7733F" w:rsidP="006B2F22">
            <w:pPr>
              <w:pStyle w:val="TableParagraph"/>
              <w:spacing w:line="360" w:lineRule="auto"/>
              <w:ind w:left="187"/>
              <w:jc w:val="center"/>
              <w:rPr>
                <w:sz w:val="28"/>
                <w:szCs w:val="28"/>
                <w:lang w:val="uk-UA"/>
              </w:rPr>
            </w:pPr>
            <w:r w:rsidRPr="006B2F22">
              <w:rPr>
                <w:sz w:val="28"/>
                <w:szCs w:val="28"/>
                <w:lang w:val="uk-UA"/>
              </w:rPr>
              <w:t>Кіль</w:t>
            </w:r>
            <w:r w:rsidR="006B2F22">
              <w:rPr>
                <w:sz w:val="28"/>
                <w:szCs w:val="28"/>
                <w:lang w:val="uk-UA"/>
              </w:rPr>
              <w:t>-</w:t>
            </w:r>
            <w:r w:rsidRPr="006B2F22">
              <w:rPr>
                <w:sz w:val="28"/>
                <w:szCs w:val="28"/>
                <w:lang w:val="uk-UA"/>
              </w:rPr>
              <w:t>кість, од.</w:t>
            </w:r>
          </w:p>
        </w:tc>
        <w:tc>
          <w:tcPr>
            <w:tcW w:w="1750" w:type="dxa"/>
          </w:tcPr>
          <w:p w:rsidR="00A7733F" w:rsidRPr="006B2F22" w:rsidRDefault="00A7733F" w:rsidP="006B2F22">
            <w:pPr>
              <w:pStyle w:val="TableParagraph"/>
              <w:spacing w:line="360" w:lineRule="auto"/>
              <w:ind w:left="187"/>
              <w:jc w:val="center"/>
              <w:rPr>
                <w:sz w:val="28"/>
                <w:szCs w:val="28"/>
                <w:lang w:val="uk-UA"/>
              </w:rPr>
            </w:pPr>
            <w:r w:rsidRPr="006B2F22">
              <w:rPr>
                <w:sz w:val="28"/>
                <w:szCs w:val="28"/>
                <w:lang w:val="uk-UA"/>
              </w:rPr>
              <w:t>Ціна, грн/од.</w:t>
            </w:r>
          </w:p>
        </w:tc>
        <w:tc>
          <w:tcPr>
            <w:tcW w:w="1911" w:type="dxa"/>
          </w:tcPr>
          <w:p w:rsidR="00A7733F" w:rsidRPr="006B2F22" w:rsidRDefault="00A7733F" w:rsidP="006B2F22">
            <w:pPr>
              <w:pStyle w:val="TableParagraph"/>
              <w:spacing w:line="360" w:lineRule="auto"/>
              <w:ind w:left="187"/>
              <w:jc w:val="center"/>
              <w:rPr>
                <w:sz w:val="28"/>
                <w:szCs w:val="28"/>
                <w:lang w:val="uk-UA"/>
              </w:rPr>
            </w:pPr>
            <w:r w:rsidRPr="006B2F22">
              <w:rPr>
                <w:sz w:val="28"/>
                <w:szCs w:val="28"/>
                <w:lang w:val="uk-UA"/>
              </w:rPr>
              <w:t>Кількість, од.</w:t>
            </w:r>
          </w:p>
        </w:tc>
        <w:tc>
          <w:tcPr>
            <w:tcW w:w="1159" w:type="dxa"/>
          </w:tcPr>
          <w:p w:rsidR="00A7733F" w:rsidRPr="006B2F22" w:rsidRDefault="00A7733F" w:rsidP="006B2F22">
            <w:pPr>
              <w:pStyle w:val="TableParagraph"/>
              <w:spacing w:line="360" w:lineRule="auto"/>
              <w:ind w:left="187"/>
              <w:jc w:val="center"/>
              <w:rPr>
                <w:sz w:val="28"/>
                <w:szCs w:val="28"/>
                <w:lang w:val="uk-UA"/>
              </w:rPr>
            </w:pPr>
            <w:r w:rsidRPr="006B2F22">
              <w:rPr>
                <w:sz w:val="28"/>
                <w:szCs w:val="28"/>
                <w:lang w:val="uk-UA"/>
              </w:rPr>
              <w:t>Ціна, грн/од.</w:t>
            </w:r>
          </w:p>
        </w:tc>
      </w:tr>
      <w:tr w:rsidR="00A7733F" w:rsidRPr="006B2F22" w:rsidTr="00647126">
        <w:trPr>
          <w:trHeight w:val="278"/>
        </w:trPr>
        <w:tc>
          <w:tcPr>
            <w:tcW w:w="2716" w:type="dxa"/>
          </w:tcPr>
          <w:p w:rsidR="00A7733F" w:rsidRPr="006B2F22" w:rsidRDefault="00A7733F" w:rsidP="00647126">
            <w:pPr>
              <w:pStyle w:val="TableParagraph"/>
              <w:spacing w:line="360" w:lineRule="auto"/>
              <w:ind w:left="187"/>
              <w:jc w:val="center"/>
              <w:rPr>
                <w:sz w:val="28"/>
                <w:szCs w:val="28"/>
                <w:lang w:val="uk-UA"/>
              </w:rPr>
            </w:pPr>
            <w:r w:rsidRPr="006B2F22">
              <w:rPr>
                <w:sz w:val="28"/>
                <w:szCs w:val="28"/>
                <w:lang w:val="uk-UA"/>
              </w:rPr>
              <w:t xml:space="preserve">Сучасна схема автоматизації з </w:t>
            </w:r>
            <w:r w:rsidR="00647126" w:rsidRPr="006B2F22">
              <w:rPr>
                <w:sz w:val="28"/>
                <w:szCs w:val="28"/>
                <w:lang w:val="uk-UA"/>
              </w:rPr>
              <w:t>обґрунтованим</w:t>
            </w:r>
            <w:r w:rsidRPr="006B2F22">
              <w:rPr>
                <w:sz w:val="28"/>
                <w:szCs w:val="28"/>
                <w:lang w:val="uk-UA"/>
              </w:rPr>
              <w:t xml:space="preserve"> вибором типу автоматичного регулятора оптимального налаштування для</w:t>
            </w:r>
          </w:p>
          <w:p w:rsidR="00A7733F" w:rsidRPr="006B2F22" w:rsidRDefault="00A7733F" w:rsidP="00647126">
            <w:pPr>
              <w:pStyle w:val="TableParagraph"/>
              <w:spacing w:line="360" w:lineRule="auto"/>
              <w:ind w:left="187"/>
              <w:jc w:val="center"/>
              <w:rPr>
                <w:sz w:val="28"/>
                <w:szCs w:val="28"/>
                <w:lang w:val="uk-UA"/>
              </w:rPr>
            </w:pPr>
            <w:r w:rsidRPr="006B2F22">
              <w:rPr>
                <w:sz w:val="28"/>
                <w:szCs w:val="28"/>
                <w:lang w:val="uk-UA"/>
              </w:rPr>
              <w:t>поліпшення якості стічних вод після очистки</w:t>
            </w:r>
          </w:p>
        </w:tc>
        <w:tc>
          <w:tcPr>
            <w:tcW w:w="1276" w:type="dxa"/>
          </w:tcPr>
          <w:p w:rsidR="00A7733F" w:rsidRPr="006B2F22" w:rsidRDefault="00A7733F" w:rsidP="00647126">
            <w:pPr>
              <w:pStyle w:val="TableParagraph"/>
              <w:spacing w:line="360" w:lineRule="auto"/>
              <w:ind w:left="187"/>
              <w:jc w:val="center"/>
              <w:rPr>
                <w:sz w:val="28"/>
                <w:szCs w:val="28"/>
                <w:lang w:val="uk-UA"/>
              </w:rPr>
            </w:pPr>
            <w:r w:rsidRPr="006B2F22">
              <w:rPr>
                <w:sz w:val="28"/>
                <w:szCs w:val="28"/>
                <w:lang w:val="uk-UA"/>
              </w:rPr>
              <w:t>15</w:t>
            </w:r>
          </w:p>
        </w:tc>
        <w:tc>
          <w:tcPr>
            <w:tcW w:w="1750" w:type="dxa"/>
          </w:tcPr>
          <w:p w:rsidR="00A7733F" w:rsidRPr="006B2F22" w:rsidRDefault="00A7733F" w:rsidP="00647126">
            <w:pPr>
              <w:pStyle w:val="TableParagraph"/>
              <w:spacing w:line="360" w:lineRule="auto"/>
              <w:ind w:left="187"/>
              <w:jc w:val="center"/>
              <w:rPr>
                <w:sz w:val="28"/>
                <w:szCs w:val="28"/>
                <w:lang w:val="uk-UA"/>
              </w:rPr>
            </w:pPr>
            <w:r w:rsidRPr="006B2F22">
              <w:rPr>
                <w:sz w:val="28"/>
                <w:szCs w:val="28"/>
                <w:lang w:val="uk-UA"/>
              </w:rPr>
              <w:t>130 000</w:t>
            </w:r>
          </w:p>
        </w:tc>
        <w:tc>
          <w:tcPr>
            <w:tcW w:w="1911" w:type="dxa"/>
          </w:tcPr>
          <w:p w:rsidR="00A7733F" w:rsidRPr="006B2F22" w:rsidRDefault="00A7733F" w:rsidP="00647126">
            <w:pPr>
              <w:pStyle w:val="TableParagraph"/>
              <w:spacing w:line="360" w:lineRule="auto"/>
              <w:ind w:left="187"/>
              <w:jc w:val="center"/>
              <w:rPr>
                <w:sz w:val="28"/>
                <w:szCs w:val="28"/>
                <w:lang w:val="uk-UA"/>
              </w:rPr>
            </w:pPr>
            <w:r w:rsidRPr="006B2F22">
              <w:rPr>
                <w:sz w:val="28"/>
                <w:szCs w:val="28"/>
                <w:lang w:val="uk-UA"/>
              </w:rPr>
              <w:t>-</w:t>
            </w:r>
          </w:p>
        </w:tc>
        <w:tc>
          <w:tcPr>
            <w:tcW w:w="1159" w:type="dxa"/>
          </w:tcPr>
          <w:p w:rsidR="00A7733F" w:rsidRPr="006B2F22" w:rsidRDefault="00A7733F" w:rsidP="00647126">
            <w:pPr>
              <w:pStyle w:val="TableParagraph"/>
              <w:spacing w:line="360" w:lineRule="auto"/>
              <w:ind w:left="187"/>
              <w:jc w:val="center"/>
              <w:rPr>
                <w:sz w:val="28"/>
                <w:szCs w:val="28"/>
                <w:lang w:val="uk-UA"/>
              </w:rPr>
            </w:pPr>
            <w:r w:rsidRPr="006B2F22">
              <w:rPr>
                <w:sz w:val="28"/>
                <w:szCs w:val="28"/>
                <w:lang w:val="uk-UA"/>
              </w:rPr>
              <w:t>-</w:t>
            </w:r>
          </w:p>
        </w:tc>
      </w:tr>
    </w:tbl>
    <w:p w:rsidR="00A7733F" w:rsidRPr="006B2F22" w:rsidRDefault="00A7733F" w:rsidP="00647126">
      <w:pPr>
        <w:spacing w:line="360" w:lineRule="auto"/>
        <w:ind w:firstLine="709"/>
        <w:rPr>
          <w:color w:val="000000" w:themeColor="text1"/>
          <w:sz w:val="28"/>
          <w:szCs w:val="28"/>
        </w:rPr>
      </w:pPr>
      <w:r w:rsidRPr="006B2F22">
        <w:rPr>
          <w:color w:val="000000" w:themeColor="text1"/>
          <w:sz w:val="28"/>
          <w:szCs w:val="28"/>
        </w:rPr>
        <w:t>Зі списку вище зацікавлених підприємств потенційними покупцями можуть бути лише третя частина. З цих міркувань планується протягом півроку продати п'ятнадцять  екземплярів програми, вартістю 130 000 грн.</w:t>
      </w:r>
    </w:p>
    <w:p w:rsidR="00A7733F" w:rsidRPr="006B2F22" w:rsidRDefault="00A7733F" w:rsidP="00BF5699">
      <w:pPr>
        <w:pStyle w:val="ad"/>
        <w:spacing w:after="0" w:line="360" w:lineRule="auto"/>
        <w:ind w:left="806" w:firstLine="0"/>
        <w:rPr>
          <w:sz w:val="28"/>
          <w:szCs w:val="28"/>
        </w:rPr>
      </w:pPr>
      <w:r w:rsidRPr="006B2F22">
        <w:rPr>
          <w:color w:val="212121"/>
          <w:sz w:val="28"/>
          <w:szCs w:val="28"/>
        </w:rPr>
        <w:t>Основні методи ціноутворення:</w:t>
      </w:r>
    </w:p>
    <w:p w:rsidR="00A7733F" w:rsidRPr="006B2F22" w:rsidRDefault="00A7733F" w:rsidP="00A74D69">
      <w:pPr>
        <w:pStyle w:val="a7"/>
        <w:widowControl w:val="0"/>
        <w:numPr>
          <w:ilvl w:val="0"/>
          <w:numId w:val="21"/>
        </w:numPr>
        <w:tabs>
          <w:tab w:val="left" w:pos="1090"/>
        </w:tabs>
        <w:autoSpaceDE w:val="0"/>
        <w:autoSpaceDN w:val="0"/>
        <w:spacing w:after="0" w:line="360" w:lineRule="auto"/>
        <w:ind w:firstLine="0"/>
        <w:contextualSpacing w:val="0"/>
        <w:rPr>
          <w:rFonts w:cs="Times New Roman"/>
          <w:color w:val="212121"/>
          <w:szCs w:val="28"/>
          <w:lang w:val="uk-UA"/>
        </w:rPr>
      </w:pPr>
      <w:r w:rsidRPr="006B2F22">
        <w:rPr>
          <w:rFonts w:cs="Times New Roman"/>
          <w:color w:val="212121"/>
          <w:szCs w:val="28"/>
          <w:lang w:val="uk-UA"/>
        </w:rPr>
        <w:t>Метод</w:t>
      </w:r>
      <w:r w:rsidRPr="006B2F22">
        <w:rPr>
          <w:rFonts w:cs="Times New Roman"/>
          <w:szCs w:val="28"/>
          <w:lang w:val="uk-UA"/>
        </w:rPr>
        <w:t>, орієнтований на витрати (</w:t>
      </w:r>
      <w:r w:rsidRPr="006B2F22">
        <w:rPr>
          <w:rFonts w:cs="Times New Roman"/>
          <w:i/>
          <w:szCs w:val="28"/>
          <w:lang w:val="uk-UA"/>
        </w:rPr>
        <w:t>витратний</w:t>
      </w:r>
      <w:r w:rsidR="00647126" w:rsidRPr="006B2F22">
        <w:rPr>
          <w:rFonts w:cs="Times New Roman"/>
          <w:i/>
          <w:szCs w:val="28"/>
          <w:lang w:val="uk-UA"/>
        </w:rPr>
        <w:t xml:space="preserve"> </w:t>
      </w:r>
      <w:r w:rsidRPr="006B2F22">
        <w:rPr>
          <w:rFonts w:cs="Times New Roman"/>
          <w:i/>
          <w:szCs w:val="28"/>
          <w:lang w:val="uk-UA"/>
        </w:rPr>
        <w:t>метод</w:t>
      </w:r>
      <w:r w:rsidRPr="006B2F22">
        <w:rPr>
          <w:rFonts w:cs="Times New Roman"/>
          <w:szCs w:val="28"/>
          <w:lang w:val="uk-UA"/>
        </w:rPr>
        <w:t>):</w:t>
      </w:r>
    </w:p>
    <w:p w:rsidR="00A7733F" w:rsidRPr="006B2F22" w:rsidRDefault="00A7733F" w:rsidP="00BF5699">
      <w:pPr>
        <w:pStyle w:val="ad"/>
        <w:spacing w:after="0" w:line="360" w:lineRule="auto"/>
        <w:ind w:left="1963" w:right="710" w:firstLine="0"/>
        <w:rPr>
          <w:sz w:val="28"/>
          <w:szCs w:val="28"/>
        </w:rPr>
      </w:pPr>
      <w:r w:rsidRPr="006B2F22">
        <w:rPr>
          <w:sz w:val="28"/>
          <w:szCs w:val="28"/>
        </w:rPr>
        <w:lastRenderedPageBreak/>
        <w:t>Ц = С + фіксований відсоток прибутку (від собівартості) [грн/од] (або середня норма прибутку по даному виду товару),</w:t>
      </w:r>
    </w:p>
    <w:p w:rsidR="00A7733F" w:rsidRPr="006B2F22" w:rsidRDefault="00A7733F" w:rsidP="00BF5699">
      <w:pPr>
        <w:pStyle w:val="ad"/>
        <w:spacing w:after="0" w:line="360" w:lineRule="auto"/>
        <w:ind w:left="806" w:firstLine="0"/>
        <w:rPr>
          <w:sz w:val="28"/>
          <w:szCs w:val="28"/>
        </w:rPr>
      </w:pPr>
      <w:r w:rsidRPr="006B2F22">
        <w:rPr>
          <w:color w:val="212121"/>
          <w:sz w:val="28"/>
          <w:szCs w:val="28"/>
        </w:rPr>
        <w:t>де Ц – прогнозована ціна товару, грн/од,</w:t>
      </w:r>
    </w:p>
    <w:p w:rsidR="00A7733F" w:rsidRPr="006B2F22" w:rsidRDefault="00647126" w:rsidP="00BF5699">
      <w:pPr>
        <w:pStyle w:val="ad"/>
        <w:tabs>
          <w:tab w:val="left" w:pos="1267"/>
          <w:tab w:val="left" w:pos="1680"/>
          <w:tab w:val="left" w:pos="3413"/>
          <w:tab w:val="left" w:pos="4671"/>
          <w:tab w:val="left" w:pos="5435"/>
          <w:tab w:val="left" w:pos="7005"/>
          <w:tab w:val="left" w:pos="8422"/>
        </w:tabs>
        <w:spacing w:after="0" w:line="360" w:lineRule="auto"/>
        <w:ind w:right="235" w:firstLine="0"/>
        <w:rPr>
          <w:color w:val="212121"/>
          <w:sz w:val="28"/>
          <w:szCs w:val="28"/>
        </w:rPr>
      </w:pPr>
      <w:r w:rsidRPr="006B2F22">
        <w:rPr>
          <w:color w:val="212121"/>
          <w:sz w:val="28"/>
          <w:szCs w:val="28"/>
        </w:rPr>
        <w:t xml:space="preserve">С – </w:t>
      </w:r>
      <w:r w:rsidR="00A7733F" w:rsidRPr="006B2F22">
        <w:rPr>
          <w:color w:val="212121"/>
          <w:sz w:val="28"/>
          <w:szCs w:val="28"/>
        </w:rPr>
        <w:t>розрахована</w:t>
      </w:r>
      <w:r w:rsidRPr="006B2F22">
        <w:rPr>
          <w:color w:val="212121"/>
          <w:sz w:val="28"/>
          <w:szCs w:val="28"/>
        </w:rPr>
        <w:t xml:space="preserve"> </w:t>
      </w:r>
      <w:r w:rsidR="00A7733F" w:rsidRPr="006B2F22">
        <w:rPr>
          <w:color w:val="212121"/>
          <w:sz w:val="28"/>
          <w:szCs w:val="28"/>
        </w:rPr>
        <w:t>автором</w:t>
      </w:r>
      <w:r w:rsidRPr="006B2F22">
        <w:rPr>
          <w:color w:val="212121"/>
          <w:sz w:val="28"/>
          <w:szCs w:val="28"/>
        </w:rPr>
        <w:t xml:space="preserve"> </w:t>
      </w:r>
      <w:r w:rsidR="00A7733F" w:rsidRPr="006B2F22">
        <w:rPr>
          <w:color w:val="212121"/>
          <w:sz w:val="28"/>
          <w:szCs w:val="28"/>
        </w:rPr>
        <w:t>ідеї,</w:t>
      </w:r>
      <w:r w:rsidRPr="006B2F22">
        <w:rPr>
          <w:color w:val="212121"/>
          <w:sz w:val="28"/>
          <w:szCs w:val="28"/>
        </w:rPr>
        <w:t xml:space="preserve"> </w:t>
      </w:r>
      <w:r w:rsidR="00A7733F" w:rsidRPr="006B2F22">
        <w:rPr>
          <w:color w:val="212121"/>
          <w:sz w:val="28"/>
          <w:szCs w:val="28"/>
        </w:rPr>
        <w:t>технології,</w:t>
      </w:r>
      <w:r w:rsidRPr="006B2F22">
        <w:rPr>
          <w:color w:val="212121"/>
          <w:sz w:val="28"/>
          <w:szCs w:val="28"/>
        </w:rPr>
        <w:t xml:space="preserve"> методики </w:t>
      </w:r>
      <w:r w:rsidR="00A7733F" w:rsidRPr="006B2F22">
        <w:rPr>
          <w:color w:val="212121"/>
          <w:sz w:val="28"/>
          <w:szCs w:val="28"/>
        </w:rPr>
        <w:t>очікувана собівартість товару,грн/од.</w:t>
      </w:r>
    </w:p>
    <w:p w:rsidR="00A7733F" w:rsidRPr="006B2F22" w:rsidRDefault="00A7733F" w:rsidP="00BF5699">
      <w:pPr>
        <w:pStyle w:val="ad"/>
        <w:tabs>
          <w:tab w:val="left" w:pos="1267"/>
          <w:tab w:val="left" w:pos="1680"/>
          <w:tab w:val="left" w:pos="3413"/>
          <w:tab w:val="left" w:pos="4671"/>
          <w:tab w:val="left" w:pos="5435"/>
          <w:tab w:val="left" w:pos="7005"/>
          <w:tab w:val="left" w:pos="8422"/>
        </w:tabs>
        <w:spacing w:after="0" w:line="360" w:lineRule="auto"/>
        <w:ind w:right="235" w:firstLine="0"/>
        <w:jc w:val="center"/>
        <w:rPr>
          <w:color w:val="212121"/>
          <w:sz w:val="28"/>
          <w:szCs w:val="28"/>
        </w:rPr>
      </w:pPr>
      <w:r w:rsidRPr="006B2F22">
        <w:rPr>
          <w:color w:val="212121"/>
          <w:sz w:val="28"/>
          <w:szCs w:val="28"/>
        </w:rPr>
        <w:t>Ц=54306+(111348+47567)=113 221,00 грн/од.</w:t>
      </w:r>
    </w:p>
    <w:p w:rsidR="00647126" w:rsidRPr="006B2F22" w:rsidRDefault="00647126" w:rsidP="00BF5699">
      <w:pPr>
        <w:pStyle w:val="ad"/>
        <w:tabs>
          <w:tab w:val="left" w:pos="1267"/>
          <w:tab w:val="left" w:pos="1680"/>
          <w:tab w:val="left" w:pos="3413"/>
          <w:tab w:val="left" w:pos="4671"/>
          <w:tab w:val="left" w:pos="5435"/>
          <w:tab w:val="left" w:pos="7005"/>
          <w:tab w:val="left" w:pos="8422"/>
        </w:tabs>
        <w:spacing w:after="0" w:line="360" w:lineRule="auto"/>
        <w:ind w:right="235" w:firstLine="0"/>
        <w:jc w:val="center"/>
        <w:rPr>
          <w:sz w:val="28"/>
          <w:szCs w:val="28"/>
        </w:rPr>
      </w:pPr>
    </w:p>
    <w:p w:rsidR="00A7733F" w:rsidRPr="006B2F22" w:rsidRDefault="00A7733F" w:rsidP="00A74D69">
      <w:pPr>
        <w:pStyle w:val="a7"/>
        <w:widowControl w:val="0"/>
        <w:numPr>
          <w:ilvl w:val="0"/>
          <w:numId w:val="21"/>
        </w:numPr>
        <w:tabs>
          <w:tab w:val="left" w:pos="1252"/>
          <w:tab w:val="left" w:pos="1253"/>
          <w:tab w:val="left" w:pos="2900"/>
          <w:tab w:val="left" w:pos="3918"/>
          <w:tab w:val="left" w:pos="4292"/>
          <w:tab w:val="left" w:pos="6314"/>
          <w:tab w:val="left" w:pos="6832"/>
          <w:tab w:val="left" w:pos="7937"/>
          <w:tab w:val="left" w:pos="8354"/>
        </w:tabs>
        <w:autoSpaceDE w:val="0"/>
        <w:autoSpaceDN w:val="0"/>
        <w:spacing w:after="0" w:line="360" w:lineRule="auto"/>
        <w:ind w:right="230" w:firstLine="0"/>
        <w:contextualSpacing w:val="0"/>
        <w:rPr>
          <w:rFonts w:cs="Times New Roman"/>
          <w:color w:val="212121"/>
          <w:szCs w:val="28"/>
          <w:lang w:val="uk-UA"/>
        </w:rPr>
      </w:pPr>
      <w:r w:rsidRPr="006B2F22">
        <w:rPr>
          <w:rFonts w:cs="Times New Roman"/>
          <w:i/>
          <w:color w:val="212121"/>
          <w:szCs w:val="28"/>
          <w:lang w:val="uk-UA"/>
        </w:rPr>
        <w:t>Агрегатний</w:t>
      </w:r>
      <w:r w:rsidRPr="006B2F22">
        <w:rPr>
          <w:rFonts w:cs="Times New Roman"/>
          <w:i/>
          <w:color w:val="212121"/>
          <w:szCs w:val="28"/>
          <w:lang w:val="uk-UA"/>
        </w:rPr>
        <w:tab/>
      </w:r>
      <w:r w:rsidRPr="006B2F22">
        <w:rPr>
          <w:rFonts w:cs="Times New Roman"/>
          <w:i/>
          <w:szCs w:val="28"/>
          <w:lang w:val="uk-UA"/>
        </w:rPr>
        <w:t>метод</w:t>
      </w:r>
      <w:r w:rsidRPr="006B2F22">
        <w:rPr>
          <w:rFonts w:cs="Times New Roman"/>
          <w:i/>
          <w:szCs w:val="28"/>
          <w:lang w:val="uk-UA"/>
        </w:rPr>
        <w:tab/>
      </w:r>
      <w:r w:rsidRPr="006B2F22">
        <w:rPr>
          <w:rFonts w:cs="Times New Roman"/>
          <w:szCs w:val="28"/>
          <w:lang w:val="uk-UA"/>
        </w:rPr>
        <w:t>–</w:t>
      </w:r>
      <w:r w:rsidRPr="006B2F22">
        <w:rPr>
          <w:rFonts w:cs="Times New Roman"/>
          <w:szCs w:val="28"/>
          <w:lang w:val="uk-UA"/>
        </w:rPr>
        <w:tab/>
        <w:t>застосовується</w:t>
      </w:r>
      <w:r w:rsidRPr="006B2F22">
        <w:rPr>
          <w:rFonts w:cs="Times New Roman"/>
          <w:szCs w:val="28"/>
          <w:lang w:val="uk-UA"/>
        </w:rPr>
        <w:tab/>
        <w:t>до</w:t>
      </w:r>
      <w:r w:rsidRPr="006B2F22">
        <w:rPr>
          <w:rFonts w:cs="Times New Roman"/>
          <w:szCs w:val="28"/>
          <w:lang w:val="uk-UA"/>
        </w:rPr>
        <w:tab/>
        <w:t>товарів</w:t>
      </w:r>
      <w:r w:rsidRPr="006B2F22">
        <w:rPr>
          <w:rFonts w:cs="Times New Roman"/>
          <w:szCs w:val="28"/>
          <w:lang w:val="uk-UA"/>
        </w:rPr>
        <w:tab/>
        <w:t>із</w:t>
      </w:r>
      <w:r w:rsidRPr="006B2F22">
        <w:rPr>
          <w:rFonts w:cs="Times New Roman"/>
          <w:szCs w:val="28"/>
          <w:lang w:val="uk-UA"/>
        </w:rPr>
        <w:tab/>
        <w:t>складових елементів:</w:t>
      </w:r>
    </w:p>
    <w:p w:rsidR="00A7733F" w:rsidRPr="006B2F22" w:rsidRDefault="00A7733F" w:rsidP="00BF5699">
      <w:pPr>
        <w:pStyle w:val="ad"/>
        <w:spacing w:after="0" w:line="360" w:lineRule="auto"/>
        <w:ind w:left="3322" w:firstLine="0"/>
        <w:rPr>
          <w:sz w:val="28"/>
          <w:szCs w:val="28"/>
        </w:rPr>
      </w:pPr>
      <w:r w:rsidRPr="006B2F22">
        <w:rPr>
          <w:sz w:val="28"/>
          <w:szCs w:val="28"/>
        </w:rPr>
        <w:t>Ц = Ц</w:t>
      </w:r>
      <w:r w:rsidRPr="006B2F22">
        <w:rPr>
          <w:sz w:val="28"/>
          <w:szCs w:val="28"/>
          <w:vertAlign w:val="subscript"/>
        </w:rPr>
        <w:t>1</w:t>
      </w:r>
      <w:r w:rsidRPr="006B2F22">
        <w:rPr>
          <w:sz w:val="28"/>
          <w:szCs w:val="28"/>
        </w:rPr>
        <w:t xml:space="preserve"> + Ц</w:t>
      </w:r>
      <w:r w:rsidRPr="006B2F22">
        <w:rPr>
          <w:sz w:val="28"/>
          <w:szCs w:val="28"/>
          <w:vertAlign w:val="subscript"/>
        </w:rPr>
        <w:t>2</w:t>
      </w:r>
      <w:r w:rsidRPr="006B2F22">
        <w:rPr>
          <w:sz w:val="28"/>
          <w:szCs w:val="28"/>
        </w:rPr>
        <w:t>+ … + Ці,[грн/од],</w:t>
      </w:r>
    </w:p>
    <w:p w:rsidR="00647126" w:rsidRPr="006B2F22" w:rsidRDefault="00647126" w:rsidP="00BF5699">
      <w:pPr>
        <w:pStyle w:val="ad"/>
        <w:spacing w:after="0" w:line="360" w:lineRule="auto"/>
        <w:ind w:left="3322" w:firstLine="0"/>
        <w:rPr>
          <w:sz w:val="28"/>
          <w:szCs w:val="28"/>
        </w:rPr>
      </w:pPr>
    </w:p>
    <w:p w:rsidR="00A7733F" w:rsidRPr="006B2F22" w:rsidRDefault="00A7733F" w:rsidP="00BF5699">
      <w:pPr>
        <w:pStyle w:val="ad"/>
        <w:spacing w:after="0" w:line="360" w:lineRule="auto"/>
        <w:ind w:firstLine="0"/>
        <w:rPr>
          <w:sz w:val="28"/>
          <w:szCs w:val="28"/>
        </w:rPr>
      </w:pPr>
      <w:r w:rsidRPr="006B2F22">
        <w:rPr>
          <w:color w:val="212121"/>
          <w:sz w:val="28"/>
          <w:szCs w:val="28"/>
        </w:rPr>
        <w:t>де Ц – ціна ідеї, технології, розробки, за якою автор пропонуватиме її на ринку, грн/од.,</w:t>
      </w:r>
    </w:p>
    <w:p w:rsidR="00A7733F" w:rsidRPr="006B2F22" w:rsidRDefault="00A7733F" w:rsidP="00BF5699">
      <w:pPr>
        <w:pStyle w:val="ad"/>
        <w:spacing w:after="0" w:line="360" w:lineRule="auto"/>
        <w:ind w:left="806" w:firstLine="0"/>
        <w:rPr>
          <w:color w:val="212121"/>
          <w:sz w:val="28"/>
          <w:szCs w:val="28"/>
        </w:rPr>
      </w:pPr>
      <w:r w:rsidRPr="006B2F22">
        <w:rPr>
          <w:color w:val="212121"/>
          <w:sz w:val="28"/>
          <w:szCs w:val="28"/>
        </w:rPr>
        <w:t>Ці – ціна і-того компоненту багатокомпонентного товару, грн/од.</w:t>
      </w:r>
    </w:p>
    <w:p w:rsidR="00A7733F" w:rsidRPr="006B2F22" w:rsidRDefault="00A7733F" w:rsidP="00647126">
      <w:pPr>
        <w:pStyle w:val="ad"/>
        <w:spacing w:after="0" w:line="360" w:lineRule="auto"/>
        <w:ind w:firstLine="806"/>
        <w:rPr>
          <w:sz w:val="28"/>
          <w:szCs w:val="28"/>
        </w:rPr>
      </w:pPr>
      <w:r w:rsidRPr="006B2F22">
        <w:rPr>
          <w:sz w:val="28"/>
          <w:szCs w:val="28"/>
        </w:rPr>
        <w:t>Ціну має програмне забезпечення як єдиний пакет, який автор пропонуватиме на ринку, і складає 130000,00 грн/од.</w:t>
      </w:r>
    </w:p>
    <w:p w:rsidR="00A7733F" w:rsidRPr="006B2F22" w:rsidRDefault="00A7733F" w:rsidP="00A74D69">
      <w:pPr>
        <w:pStyle w:val="a7"/>
        <w:widowControl w:val="0"/>
        <w:numPr>
          <w:ilvl w:val="0"/>
          <w:numId w:val="21"/>
        </w:numPr>
        <w:tabs>
          <w:tab w:val="left" w:pos="1201"/>
        </w:tabs>
        <w:autoSpaceDE w:val="0"/>
        <w:autoSpaceDN w:val="0"/>
        <w:spacing w:after="0" w:line="360" w:lineRule="auto"/>
        <w:ind w:right="232" w:firstLine="0"/>
        <w:contextualSpacing w:val="0"/>
        <w:rPr>
          <w:rFonts w:cs="Times New Roman"/>
          <w:szCs w:val="28"/>
          <w:lang w:val="uk-UA"/>
        </w:rPr>
      </w:pPr>
      <w:r w:rsidRPr="006B2F22">
        <w:rPr>
          <w:rFonts w:cs="Times New Roman"/>
          <w:i/>
          <w:szCs w:val="28"/>
          <w:lang w:val="uk-UA"/>
        </w:rPr>
        <w:t xml:space="preserve">Параметричний метод </w:t>
      </w:r>
      <w:r w:rsidRPr="006B2F22">
        <w:rPr>
          <w:rFonts w:cs="Times New Roman"/>
          <w:szCs w:val="28"/>
          <w:lang w:val="uk-UA"/>
        </w:rPr>
        <w:t>– враховує вагомість якісних параметрів товару і оцінку цих параметрів</w:t>
      </w:r>
      <w:r w:rsidR="00647126" w:rsidRPr="006B2F22">
        <w:rPr>
          <w:rFonts w:cs="Times New Roman"/>
          <w:szCs w:val="28"/>
          <w:lang w:val="uk-UA"/>
        </w:rPr>
        <w:t xml:space="preserve"> </w:t>
      </w:r>
      <w:r w:rsidRPr="006B2F22">
        <w:rPr>
          <w:rFonts w:cs="Times New Roman"/>
          <w:szCs w:val="28"/>
          <w:lang w:val="uk-UA"/>
        </w:rPr>
        <w:t>споживачем:</w:t>
      </w:r>
    </w:p>
    <w:p w:rsidR="00647126" w:rsidRPr="006B2F22" w:rsidRDefault="00647126" w:rsidP="00647126">
      <w:pPr>
        <w:pStyle w:val="a7"/>
        <w:widowControl w:val="0"/>
        <w:tabs>
          <w:tab w:val="left" w:pos="1201"/>
        </w:tabs>
        <w:autoSpaceDE w:val="0"/>
        <w:autoSpaceDN w:val="0"/>
        <w:spacing w:after="0" w:line="360" w:lineRule="auto"/>
        <w:ind w:left="239" w:right="232"/>
        <w:contextualSpacing w:val="0"/>
        <w:rPr>
          <w:rFonts w:cs="Times New Roman"/>
          <w:szCs w:val="28"/>
          <w:lang w:val="uk-UA"/>
        </w:rPr>
      </w:pPr>
    </w:p>
    <w:p w:rsidR="00A7733F" w:rsidRPr="006B2F22" w:rsidRDefault="004B3133" w:rsidP="00647126">
      <w:pPr>
        <w:spacing w:line="360" w:lineRule="auto"/>
        <w:ind w:left="806" w:firstLine="0"/>
        <w:rPr>
          <w:sz w:val="28"/>
          <w:szCs w:val="28"/>
        </w:rPr>
      </w:pPr>
      <w:r>
        <w:rPr>
          <w:noProof/>
          <w:sz w:val="28"/>
          <w:szCs w:val="28"/>
          <w:lang w:val="ru-RU"/>
        </w:rPr>
        <mc:AlternateContent>
          <mc:Choice Requires="wps">
            <w:drawing>
              <wp:anchor distT="4294967295" distB="4294967295" distL="114300" distR="114300" simplePos="0" relativeHeight="251676672" behindDoc="1" locked="0" layoutInCell="1" allowOverlap="1">
                <wp:simplePos x="0" y="0"/>
                <wp:positionH relativeFrom="page">
                  <wp:posOffset>3458210</wp:posOffset>
                </wp:positionH>
                <wp:positionV relativeFrom="paragraph">
                  <wp:posOffset>208914</wp:posOffset>
                </wp:positionV>
                <wp:extent cx="1685925" cy="0"/>
                <wp:effectExtent l="0" t="0" r="9525" b="0"/>
                <wp:wrapNone/>
                <wp:docPr id="5" name="Line 6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85925" cy="0"/>
                        </a:xfrm>
                        <a:prstGeom prst="line">
                          <a:avLst/>
                        </a:prstGeom>
                        <a:noFill/>
                        <a:ln w="12192">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274C5AC" id="Line 66" o:spid="_x0000_s1026" style="position:absolute;z-index:-251639808;visibility:visible;mso-wrap-style:square;mso-width-percent:0;mso-height-percent:0;mso-wrap-distance-left:9pt;mso-wrap-distance-top:-3e-5mm;mso-wrap-distance-right:9pt;mso-wrap-distance-bottom:-3e-5mm;mso-position-horizontal:absolute;mso-position-horizontal-relative:page;mso-position-vertical:absolute;mso-position-vertical-relative:text;mso-width-percent:0;mso-height-percent:0;mso-width-relative:page;mso-height-relative:page" from="272.3pt,16.45pt" to="405.05pt,1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" strokeweight=".96pt">
                <w10:wrap anchorx="page"/>
              </v:line>
            </w:pict>
          </mc:Fallback>
        </mc:AlternateContent>
      </w:r>
      <w:r w:rsidR="00A7733F" w:rsidRPr="006B2F22">
        <w:rPr>
          <w:sz w:val="28"/>
          <w:szCs w:val="28"/>
        </w:rPr>
        <w:t xml:space="preserve">Цнової моделі = Цбазової моделі </w:t>
      </w:r>
      <w:r w:rsidR="00647126" w:rsidRPr="006B2F22">
        <w:rPr>
          <w:sz w:val="28"/>
          <w:szCs w:val="28"/>
        </w:rPr>
        <w:t>/</w:t>
      </w:r>
      <w:r w:rsidR="00A7733F" w:rsidRPr="006B2F22">
        <w:rPr>
          <w:sz w:val="28"/>
          <w:szCs w:val="28"/>
        </w:rPr>
        <w:t>Балова оцінка нової моделі , [грн/од],</w:t>
      </w:r>
      <w:r w:rsidR="00647126" w:rsidRPr="006B2F22">
        <w:rPr>
          <w:sz w:val="28"/>
          <w:szCs w:val="28"/>
        </w:rPr>
        <w:t xml:space="preserve">                                             </w:t>
      </w:r>
      <w:r w:rsidR="00A7733F" w:rsidRPr="006B2F22">
        <w:rPr>
          <w:sz w:val="28"/>
          <w:szCs w:val="28"/>
        </w:rPr>
        <w:t>Балова оцінка базової моделі</w:t>
      </w:r>
    </w:p>
    <w:p w:rsidR="00A7733F" w:rsidRPr="006B2F22" w:rsidRDefault="00A7733F" w:rsidP="00BF5699">
      <w:pPr>
        <w:pStyle w:val="ad"/>
        <w:spacing w:after="0" w:line="360" w:lineRule="auto"/>
        <w:ind w:right="233" w:firstLine="0"/>
        <w:rPr>
          <w:sz w:val="28"/>
          <w:szCs w:val="28"/>
        </w:rPr>
      </w:pPr>
      <w:r w:rsidRPr="006B2F22">
        <w:rPr>
          <w:sz w:val="28"/>
          <w:szCs w:val="28"/>
        </w:rPr>
        <w:t>де Ц</w:t>
      </w:r>
      <w:r w:rsidRPr="006B2F22">
        <w:rPr>
          <w:sz w:val="28"/>
          <w:szCs w:val="28"/>
          <w:vertAlign w:val="subscript"/>
        </w:rPr>
        <w:t>новоїмоделі</w:t>
      </w:r>
      <w:r w:rsidRPr="006B2F22">
        <w:rPr>
          <w:sz w:val="28"/>
          <w:szCs w:val="28"/>
        </w:rPr>
        <w:t xml:space="preserve"> – ціна ідеї, технології, розробки, за якою автор пропонуватиме її на ринку, грн/од.,</w:t>
      </w:r>
    </w:p>
    <w:p w:rsidR="00647126" w:rsidRPr="006B2F22" w:rsidRDefault="00647126">
      <w:pPr>
        <w:spacing w:after="200" w:line="276" w:lineRule="auto"/>
        <w:ind w:firstLine="0"/>
        <w:jc w:val="left"/>
        <w:rPr>
          <w:b/>
          <w:sz w:val="28"/>
          <w:szCs w:val="28"/>
        </w:rPr>
      </w:pPr>
      <w:r w:rsidRPr="006B2F22">
        <w:rPr>
          <w:b/>
          <w:sz w:val="28"/>
          <w:szCs w:val="28"/>
        </w:rPr>
        <w:br w:type="page"/>
      </w:r>
    </w:p>
    <w:p w:rsidR="00A7733F" w:rsidRPr="006B2F22" w:rsidRDefault="00A7733F" w:rsidP="00BF5699">
      <w:pPr>
        <w:spacing w:line="360" w:lineRule="auto"/>
        <w:ind w:left="523" w:firstLine="0"/>
        <w:rPr>
          <w:sz w:val="28"/>
          <w:szCs w:val="28"/>
        </w:rPr>
      </w:pPr>
      <w:r w:rsidRPr="006B2F22">
        <w:rPr>
          <w:sz w:val="28"/>
          <w:szCs w:val="28"/>
        </w:rPr>
        <w:lastRenderedPageBreak/>
        <w:t xml:space="preserve">Таблиця </w:t>
      </w:r>
      <w:r w:rsidR="00647126" w:rsidRPr="006B2F22">
        <w:rPr>
          <w:sz w:val="28"/>
          <w:szCs w:val="28"/>
        </w:rPr>
        <w:t>5.14</w:t>
      </w:r>
      <w:r w:rsidRPr="006B2F22">
        <w:rPr>
          <w:i/>
          <w:sz w:val="28"/>
          <w:szCs w:val="28"/>
        </w:rPr>
        <w:t xml:space="preserve"> –</w:t>
      </w:r>
      <w:r w:rsidR="00647126" w:rsidRPr="006B2F22">
        <w:rPr>
          <w:i/>
          <w:sz w:val="28"/>
          <w:szCs w:val="28"/>
        </w:rPr>
        <w:t xml:space="preserve"> </w:t>
      </w:r>
      <w:r w:rsidRPr="006B2F22">
        <w:rPr>
          <w:sz w:val="28"/>
          <w:szCs w:val="28"/>
        </w:rPr>
        <w:t>Розрахунок ціни</w:t>
      </w:r>
    </w:p>
    <w:tbl>
      <w:tblPr>
        <w:tblStyle w:val="TableNormal"/>
        <w:tblW w:w="8725" w:type="dxa"/>
        <w:tblInd w:w="21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234"/>
        <w:gridCol w:w="797"/>
        <w:gridCol w:w="1335"/>
        <w:gridCol w:w="557"/>
        <w:gridCol w:w="1176"/>
        <w:gridCol w:w="556"/>
        <w:gridCol w:w="1176"/>
        <w:gridCol w:w="1894"/>
      </w:tblGrid>
      <w:tr w:rsidR="00A7733F" w:rsidRPr="006B2F22" w:rsidTr="00647126">
        <w:trPr>
          <w:trHeight w:val="340"/>
        </w:trPr>
        <w:tc>
          <w:tcPr>
            <w:tcW w:w="1234" w:type="dxa"/>
            <w:vMerge w:val="restart"/>
          </w:tcPr>
          <w:p w:rsidR="00A7733F" w:rsidRPr="006B2F22" w:rsidRDefault="00A7733F" w:rsidP="00647126">
            <w:pPr>
              <w:pStyle w:val="TableParagraph"/>
              <w:spacing w:line="360" w:lineRule="auto"/>
              <w:ind w:left="78"/>
              <w:rPr>
                <w:i/>
                <w:sz w:val="28"/>
                <w:szCs w:val="28"/>
                <w:lang w:val="uk-UA"/>
              </w:rPr>
            </w:pPr>
          </w:p>
          <w:p w:rsidR="00A7733F" w:rsidRPr="006B2F22" w:rsidRDefault="00A7733F" w:rsidP="00647126">
            <w:pPr>
              <w:pStyle w:val="TableParagraph"/>
              <w:spacing w:line="360" w:lineRule="auto"/>
              <w:ind w:left="78"/>
              <w:rPr>
                <w:i/>
                <w:sz w:val="28"/>
                <w:szCs w:val="28"/>
                <w:lang w:val="uk-UA"/>
              </w:rPr>
            </w:pPr>
          </w:p>
          <w:p w:rsidR="00A7733F" w:rsidRPr="006B2F22" w:rsidRDefault="00A7733F" w:rsidP="00647126">
            <w:pPr>
              <w:pStyle w:val="TableParagraph"/>
              <w:spacing w:line="360" w:lineRule="auto"/>
              <w:ind w:left="78"/>
              <w:rPr>
                <w:sz w:val="28"/>
                <w:szCs w:val="28"/>
                <w:lang w:val="uk-UA"/>
              </w:rPr>
            </w:pPr>
            <w:r w:rsidRPr="006B2F22">
              <w:rPr>
                <w:sz w:val="28"/>
                <w:szCs w:val="28"/>
                <w:lang w:val="uk-UA"/>
              </w:rPr>
              <w:t>Продукт</w:t>
            </w:r>
          </w:p>
        </w:tc>
        <w:tc>
          <w:tcPr>
            <w:tcW w:w="5597" w:type="dxa"/>
            <w:gridSpan w:val="6"/>
          </w:tcPr>
          <w:p w:rsidR="00A7733F" w:rsidRPr="006B2F22" w:rsidRDefault="00A7733F" w:rsidP="00647126">
            <w:pPr>
              <w:pStyle w:val="TableParagraph"/>
              <w:spacing w:line="360" w:lineRule="auto"/>
              <w:ind w:left="78" w:right="1508"/>
              <w:jc w:val="center"/>
              <w:rPr>
                <w:sz w:val="28"/>
                <w:szCs w:val="28"/>
                <w:lang w:val="uk-UA"/>
              </w:rPr>
            </w:pPr>
            <w:r w:rsidRPr="006B2F22">
              <w:rPr>
                <w:sz w:val="28"/>
                <w:szCs w:val="28"/>
                <w:lang w:val="uk-UA"/>
              </w:rPr>
              <w:t>Параметри</w:t>
            </w:r>
          </w:p>
        </w:tc>
        <w:tc>
          <w:tcPr>
            <w:tcW w:w="1894" w:type="dxa"/>
            <w:vMerge w:val="restart"/>
          </w:tcPr>
          <w:p w:rsidR="00A7733F" w:rsidRPr="006B2F22" w:rsidRDefault="00A7733F" w:rsidP="00647126">
            <w:pPr>
              <w:pStyle w:val="TableParagraph"/>
              <w:spacing w:line="360" w:lineRule="auto"/>
              <w:ind w:left="78"/>
              <w:rPr>
                <w:i/>
                <w:sz w:val="28"/>
                <w:szCs w:val="28"/>
                <w:lang w:val="uk-UA"/>
              </w:rPr>
            </w:pPr>
          </w:p>
          <w:p w:rsidR="00A7733F" w:rsidRPr="006B2F22" w:rsidRDefault="00A7733F" w:rsidP="00647126">
            <w:pPr>
              <w:pStyle w:val="TableParagraph"/>
              <w:spacing w:line="360" w:lineRule="auto"/>
              <w:ind w:left="78" w:right="2"/>
              <w:jc w:val="center"/>
              <w:rPr>
                <w:sz w:val="28"/>
                <w:szCs w:val="28"/>
                <w:lang w:val="uk-UA"/>
              </w:rPr>
            </w:pPr>
            <w:r w:rsidRPr="006B2F22">
              <w:rPr>
                <w:sz w:val="28"/>
                <w:szCs w:val="28"/>
                <w:lang w:val="uk-UA"/>
              </w:rPr>
              <w:t>Ціна</w:t>
            </w:r>
          </w:p>
        </w:tc>
      </w:tr>
      <w:tr w:rsidR="00A7733F" w:rsidRPr="006B2F22" w:rsidTr="00647126">
        <w:trPr>
          <w:trHeight w:val="402"/>
        </w:trPr>
        <w:tc>
          <w:tcPr>
            <w:tcW w:w="1234" w:type="dxa"/>
            <w:vMerge/>
            <w:tcBorders>
              <w:top w:val="nil"/>
            </w:tcBorders>
          </w:tcPr>
          <w:p w:rsidR="00A7733F" w:rsidRPr="006B2F22" w:rsidRDefault="00A7733F" w:rsidP="00647126">
            <w:pPr>
              <w:spacing w:line="360" w:lineRule="auto"/>
              <w:ind w:left="78" w:firstLine="0"/>
              <w:rPr>
                <w:sz w:val="28"/>
                <w:szCs w:val="28"/>
              </w:rPr>
            </w:pPr>
          </w:p>
        </w:tc>
        <w:tc>
          <w:tcPr>
            <w:tcW w:w="2132" w:type="dxa"/>
            <w:gridSpan w:val="2"/>
          </w:tcPr>
          <w:p w:rsidR="00A7733F" w:rsidRPr="006B2F22" w:rsidRDefault="00A7733F" w:rsidP="00647126">
            <w:pPr>
              <w:pStyle w:val="TableParagraph"/>
              <w:spacing w:line="360" w:lineRule="auto"/>
              <w:ind w:left="78"/>
              <w:jc w:val="center"/>
              <w:rPr>
                <w:sz w:val="28"/>
                <w:szCs w:val="28"/>
                <w:lang w:val="uk-UA"/>
              </w:rPr>
            </w:pPr>
            <w:r w:rsidRPr="006B2F22">
              <w:rPr>
                <w:sz w:val="28"/>
                <w:szCs w:val="28"/>
                <w:lang w:val="uk-UA"/>
              </w:rPr>
              <w:t>1</w:t>
            </w:r>
          </w:p>
        </w:tc>
        <w:tc>
          <w:tcPr>
            <w:tcW w:w="1733" w:type="dxa"/>
            <w:gridSpan w:val="2"/>
          </w:tcPr>
          <w:p w:rsidR="00A7733F" w:rsidRPr="006B2F22" w:rsidRDefault="00A7733F" w:rsidP="00647126">
            <w:pPr>
              <w:pStyle w:val="TableParagraph"/>
              <w:spacing w:line="360" w:lineRule="auto"/>
              <w:ind w:left="78"/>
              <w:jc w:val="center"/>
              <w:rPr>
                <w:sz w:val="28"/>
                <w:szCs w:val="28"/>
                <w:lang w:val="uk-UA"/>
              </w:rPr>
            </w:pPr>
            <w:r w:rsidRPr="006B2F22">
              <w:rPr>
                <w:sz w:val="28"/>
                <w:szCs w:val="28"/>
                <w:lang w:val="uk-UA"/>
              </w:rPr>
              <w:t>2</w:t>
            </w:r>
          </w:p>
        </w:tc>
        <w:tc>
          <w:tcPr>
            <w:tcW w:w="1732" w:type="dxa"/>
            <w:gridSpan w:val="2"/>
          </w:tcPr>
          <w:p w:rsidR="00A7733F" w:rsidRPr="006B2F22" w:rsidRDefault="00A7733F" w:rsidP="00647126">
            <w:pPr>
              <w:pStyle w:val="TableParagraph"/>
              <w:spacing w:line="360" w:lineRule="auto"/>
              <w:ind w:left="78"/>
              <w:jc w:val="center"/>
              <w:rPr>
                <w:sz w:val="28"/>
                <w:szCs w:val="28"/>
                <w:lang w:val="uk-UA"/>
              </w:rPr>
            </w:pPr>
            <w:r w:rsidRPr="006B2F22">
              <w:rPr>
                <w:sz w:val="28"/>
                <w:szCs w:val="28"/>
                <w:lang w:val="uk-UA"/>
              </w:rPr>
              <w:t>3</w:t>
            </w:r>
          </w:p>
        </w:tc>
        <w:tc>
          <w:tcPr>
            <w:tcW w:w="1894" w:type="dxa"/>
            <w:vMerge/>
            <w:tcBorders>
              <w:top w:val="nil"/>
            </w:tcBorders>
          </w:tcPr>
          <w:p w:rsidR="00A7733F" w:rsidRPr="006B2F22" w:rsidRDefault="00A7733F" w:rsidP="00647126">
            <w:pPr>
              <w:spacing w:line="360" w:lineRule="auto"/>
              <w:ind w:left="78" w:firstLine="0"/>
              <w:rPr>
                <w:sz w:val="28"/>
                <w:szCs w:val="28"/>
              </w:rPr>
            </w:pPr>
          </w:p>
        </w:tc>
      </w:tr>
      <w:tr w:rsidR="00A7733F" w:rsidRPr="006B2F22" w:rsidTr="00647126">
        <w:trPr>
          <w:cantSplit/>
          <w:trHeight w:val="1134"/>
        </w:trPr>
        <w:tc>
          <w:tcPr>
            <w:tcW w:w="1234" w:type="dxa"/>
            <w:vMerge/>
            <w:tcBorders>
              <w:top w:val="nil"/>
            </w:tcBorders>
          </w:tcPr>
          <w:p w:rsidR="00A7733F" w:rsidRPr="006B2F22" w:rsidRDefault="00A7733F" w:rsidP="00647126">
            <w:pPr>
              <w:spacing w:line="360" w:lineRule="auto"/>
              <w:ind w:left="78" w:firstLine="0"/>
              <w:rPr>
                <w:sz w:val="28"/>
                <w:szCs w:val="28"/>
              </w:rPr>
            </w:pPr>
          </w:p>
        </w:tc>
        <w:tc>
          <w:tcPr>
            <w:tcW w:w="797" w:type="dxa"/>
            <w:textDirection w:val="btLr"/>
            <w:vAlign w:val="center"/>
          </w:tcPr>
          <w:p w:rsidR="00A7733F" w:rsidRPr="006B2F22" w:rsidRDefault="00A7733F" w:rsidP="00647126">
            <w:pPr>
              <w:pStyle w:val="TableParagraph"/>
              <w:spacing w:line="360" w:lineRule="auto"/>
              <w:ind w:left="78" w:right="118"/>
              <w:jc w:val="center"/>
              <w:rPr>
                <w:sz w:val="28"/>
                <w:szCs w:val="28"/>
                <w:lang w:val="uk-UA"/>
              </w:rPr>
            </w:pPr>
            <w:r w:rsidRPr="006B2F22">
              <w:rPr>
                <w:sz w:val="28"/>
                <w:szCs w:val="28"/>
                <w:lang w:val="uk-UA"/>
              </w:rPr>
              <w:t>бали</w:t>
            </w:r>
          </w:p>
        </w:tc>
        <w:tc>
          <w:tcPr>
            <w:tcW w:w="1335" w:type="dxa"/>
            <w:textDirection w:val="btLr"/>
            <w:vAlign w:val="center"/>
          </w:tcPr>
          <w:p w:rsidR="00A7733F" w:rsidRPr="006B2F22" w:rsidRDefault="00A7733F" w:rsidP="00647126">
            <w:pPr>
              <w:pStyle w:val="TableParagraph"/>
              <w:spacing w:line="360" w:lineRule="auto"/>
              <w:ind w:left="78" w:right="113"/>
              <w:jc w:val="center"/>
              <w:rPr>
                <w:sz w:val="28"/>
                <w:szCs w:val="28"/>
                <w:lang w:val="uk-UA"/>
              </w:rPr>
            </w:pPr>
            <w:r w:rsidRPr="006B2F22">
              <w:rPr>
                <w:sz w:val="28"/>
                <w:szCs w:val="28"/>
                <w:lang w:val="uk-UA"/>
              </w:rPr>
              <w:t>коефіцієнт вагомості</w:t>
            </w:r>
          </w:p>
        </w:tc>
        <w:tc>
          <w:tcPr>
            <w:tcW w:w="557" w:type="dxa"/>
            <w:textDirection w:val="btLr"/>
            <w:vAlign w:val="center"/>
          </w:tcPr>
          <w:p w:rsidR="00A7733F" w:rsidRPr="006B2F22" w:rsidRDefault="00A7733F" w:rsidP="00647126">
            <w:pPr>
              <w:pStyle w:val="TableParagraph"/>
              <w:spacing w:line="360" w:lineRule="auto"/>
              <w:ind w:left="78" w:right="3"/>
              <w:jc w:val="center"/>
              <w:rPr>
                <w:sz w:val="28"/>
                <w:szCs w:val="28"/>
                <w:lang w:val="uk-UA"/>
              </w:rPr>
            </w:pPr>
            <w:r w:rsidRPr="006B2F22">
              <w:rPr>
                <w:sz w:val="28"/>
                <w:szCs w:val="28"/>
                <w:lang w:val="uk-UA"/>
              </w:rPr>
              <w:t>бали</w:t>
            </w:r>
          </w:p>
        </w:tc>
        <w:tc>
          <w:tcPr>
            <w:tcW w:w="1176" w:type="dxa"/>
            <w:textDirection w:val="btLr"/>
            <w:vAlign w:val="center"/>
          </w:tcPr>
          <w:p w:rsidR="00A7733F" w:rsidRPr="006B2F22" w:rsidRDefault="00A7733F" w:rsidP="00647126">
            <w:pPr>
              <w:pStyle w:val="TableParagraph"/>
              <w:spacing w:line="360" w:lineRule="auto"/>
              <w:ind w:left="78" w:right="1"/>
              <w:jc w:val="center"/>
              <w:rPr>
                <w:sz w:val="28"/>
                <w:szCs w:val="28"/>
                <w:lang w:val="uk-UA"/>
              </w:rPr>
            </w:pPr>
            <w:r w:rsidRPr="006B2F22">
              <w:rPr>
                <w:sz w:val="28"/>
                <w:szCs w:val="28"/>
                <w:lang w:val="uk-UA"/>
              </w:rPr>
              <w:t>коефіцієнт вагомості</w:t>
            </w:r>
          </w:p>
        </w:tc>
        <w:tc>
          <w:tcPr>
            <w:tcW w:w="556" w:type="dxa"/>
            <w:textDirection w:val="btLr"/>
            <w:vAlign w:val="center"/>
          </w:tcPr>
          <w:p w:rsidR="00A7733F" w:rsidRPr="006B2F22" w:rsidRDefault="00A7733F" w:rsidP="00647126">
            <w:pPr>
              <w:pStyle w:val="TableParagraph"/>
              <w:spacing w:line="360" w:lineRule="auto"/>
              <w:ind w:left="78" w:right="113"/>
              <w:jc w:val="center"/>
              <w:rPr>
                <w:sz w:val="28"/>
                <w:szCs w:val="28"/>
                <w:lang w:val="uk-UA"/>
              </w:rPr>
            </w:pPr>
            <w:r w:rsidRPr="006B2F22">
              <w:rPr>
                <w:sz w:val="28"/>
                <w:szCs w:val="28"/>
                <w:lang w:val="uk-UA"/>
              </w:rPr>
              <w:t>бали</w:t>
            </w:r>
          </w:p>
        </w:tc>
        <w:tc>
          <w:tcPr>
            <w:tcW w:w="1176" w:type="dxa"/>
            <w:textDirection w:val="btLr"/>
            <w:vAlign w:val="center"/>
          </w:tcPr>
          <w:p w:rsidR="00A7733F" w:rsidRPr="006B2F22" w:rsidRDefault="00A7733F" w:rsidP="00647126">
            <w:pPr>
              <w:pStyle w:val="TableParagraph"/>
              <w:spacing w:line="360" w:lineRule="auto"/>
              <w:ind w:left="78" w:right="-5"/>
              <w:jc w:val="center"/>
              <w:rPr>
                <w:sz w:val="28"/>
                <w:szCs w:val="28"/>
                <w:lang w:val="uk-UA"/>
              </w:rPr>
            </w:pPr>
            <w:r w:rsidRPr="006B2F22">
              <w:rPr>
                <w:sz w:val="28"/>
                <w:szCs w:val="28"/>
                <w:lang w:val="uk-UA"/>
              </w:rPr>
              <w:t>коефіцієнт вагомості</w:t>
            </w:r>
          </w:p>
        </w:tc>
        <w:tc>
          <w:tcPr>
            <w:tcW w:w="1894" w:type="dxa"/>
          </w:tcPr>
          <w:p w:rsidR="00A7733F" w:rsidRPr="006B2F22" w:rsidRDefault="00A7733F" w:rsidP="00647126">
            <w:pPr>
              <w:pStyle w:val="TableParagraph"/>
              <w:spacing w:line="360" w:lineRule="auto"/>
              <w:ind w:left="78" w:right="-15"/>
              <w:jc w:val="center"/>
              <w:rPr>
                <w:sz w:val="28"/>
                <w:szCs w:val="28"/>
                <w:lang w:val="uk-UA"/>
              </w:rPr>
            </w:pPr>
            <w:r w:rsidRPr="006B2F22">
              <w:rPr>
                <w:sz w:val="28"/>
                <w:szCs w:val="28"/>
                <w:lang w:val="uk-UA"/>
              </w:rPr>
              <w:t>одного балу = 120 000 / (45 х 0,2 + 70 х 0,4 + 80 х0,4)= 1740,00</w:t>
            </w:r>
          </w:p>
        </w:tc>
      </w:tr>
      <w:tr w:rsidR="00A7733F" w:rsidRPr="006B2F22" w:rsidTr="00647126">
        <w:trPr>
          <w:trHeight w:val="320"/>
        </w:trPr>
        <w:tc>
          <w:tcPr>
            <w:tcW w:w="1234" w:type="dxa"/>
          </w:tcPr>
          <w:p w:rsidR="00A7733F" w:rsidRPr="006B2F22" w:rsidRDefault="00A7733F" w:rsidP="00647126">
            <w:pPr>
              <w:pStyle w:val="TableParagraph"/>
              <w:spacing w:line="360" w:lineRule="auto"/>
              <w:ind w:left="78"/>
              <w:rPr>
                <w:sz w:val="28"/>
                <w:szCs w:val="28"/>
                <w:lang w:val="uk-UA"/>
              </w:rPr>
            </w:pPr>
            <w:r w:rsidRPr="006B2F22">
              <w:rPr>
                <w:sz w:val="28"/>
                <w:szCs w:val="28"/>
                <w:lang w:val="uk-UA"/>
              </w:rPr>
              <w:t>Аналог</w:t>
            </w:r>
          </w:p>
        </w:tc>
        <w:tc>
          <w:tcPr>
            <w:tcW w:w="797" w:type="dxa"/>
          </w:tcPr>
          <w:p w:rsidR="00A7733F" w:rsidRPr="006B2F22" w:rsidRDefault="00A7733F" w:rsidP="00647126">
            <w:pPr>
              <w:pStyle w:val="TableParagraph"/>
              <w:spacing w:line="360" w:lineRule="auto"/>
              <w:ind w:left="78" w:right="118"/>
              <w:jc w:val="center"/>
              <w:rPr>
                <w:sz w:val="28"/>
                <w:szCs w:val="28"/>
                <w:lang w:val="uk-UA"/>
              </w:rPr>
            </w:pPr>
            <w:r w:rsidRPr="006B2F22">
              <w:rPr>
                <w:sz w:val="28"/>
                <w:szCs w:val="28"/>
                <w:lang w:val="uk-UA"/>
              </w:rPr>
              <w:t>45</w:t>
            </w:r>
          </w:p>
        </w:tc>
        <w:tc>
          <w:tcPr>
            <w:tcW w:w="1335" w:type="dxa"/>
          </w:tcPr>
          <w:p w:rsidR="00A7733F" w:rsidRPr="006B2F22" w:rsidRDefault="00A7733F" w:rsidP="00647126">
            <w:pPr>
              <w:pStyle w:val="TableParagraph"/>
              <w:spacing w:line="360" w:lineRule="auto"/>
              <w:ind w:left="78" w:right="491"/>
              <w:jc w:val="right"/>
              <w:rPr>
                <w:sz w:val="28"/>
                <w:szCs w:val="28"/>
                <w:lang w:val="uk-UA"/>
              </w:rPr>
            </w:pPr>
            <w:r w:rsidRPr="006B2F22">
              <w:rPr>
                <w:sz w:val="28"/>
                <w:szCs w:val="28"/>
                <w:lang w:val="uk-UA"/>
              </w:rPr>
              <w:t>0,2</w:t>
            </w:r>
          </w:p>
        </w:tc>
        <w:tc>
          <w:tcPr>
            <w:tcW w:w="557" w:type="dxa"/>
          </w:tcPr>
          <w:p w:rsidR="00A7733F" w:rsidRPr="006B2F22" w:rsidRDefault="00A7733F" w:rsidP="00647126">
            <w:pPr>
              <w:pStyle w:val="TableParagraph"/>
              <w:spacing w:line="360" w:lineRule="auto"/>
              <w:ind w:left="78" w:right="3"/>
              <w:jc w:val="center"/>
              <w:rPr>
                <w:sz w:val="28"/>
                <w:szCs w:val="28"/>
                <w:lang w:val="uk-UA"/>
              </w:rPr>
            </w:pPr>
            <w:r w:rsidRPr="006B2F22">
              <w:rPr>
                <w:sz w:val="28"/>
                <w:szCs w:val="28"/>
                <w:lang w:val="uk-UA"/>
              </w:rPr>
              <w:t>70</w:t>
            </w:r>
          </w:p>
        </w:tc>
        <w:tc>
          <w:tcPr>
            <w:tcW w:w="1176" w:type="dxa"/>
          </w:tcPr>
          <w:p w:rsidR="00A7733F" w:rsidRPr="006B2F22" w:rsidRDefault="00A7733F" w:rsidP="00647126">
            <w:pPr>
              <w:pStyle w:val="TableParagraph"/>
              <w:spacing w:line="360" w:lineRule="auto"/>
              <w:ind w:left="78"/>
              <w:rPr>
                <w:sz w:val="28"/>
                <w:szCs w:val="28"/>
                <w:lang w:val="uk-UA"/>
              </w:rPr>
            </w:pPr>
            <w:r w:rsidRPr="006B2F22">
              <w:rPr>
                <w:sz w:val="28"/>
                <w:szCs w:val="28"/>
                <w:lang w:val="uk-UA"/>
              </w:rPr>
              <w:t>0,4</w:t>
            </w:r>
          </w:p>
        </w:tc>
        <w:tc>
          <w:tcPr>
            <w:tcW w:w="556" w:type="dxa"/>
          </w:tcPr>
          <w:p w:rsidR="00A7733F" w:rsidRPr="006B2F22" w:rsidRDefault="00A7733F" w:rsidP="00647126">
            <w:pPr>
              <w:pStyle w:val="TableParagraph"/>
              <w:spacing w:line="360" w:lineRule="auto"/>
              <w:ind w:left="78"/>
              <w:jc w:val="center"/>
              <w:rPr>
                <w:sz w:val="28"/>
                <w:szCs w:val="28"/>
                <w:lang w:val="uk-UA"/>
              </w:rPr>
            </w:pPr>
            <w:r w:rsidRPr="006B2F22">
              <w:rPr>
                <w:sz w:val="28"/>
                <w:szCs w:val="28"/>
                <w:lang w:val="uk-UA"/>
              </w:rPr>
              <w:t>80</w:t>
            </w:r>
          </w:p>
        </w:tc>
        <w:tc>
          <w:tcPr>
            <w:tcW w:w="1176" w:type="dxa"/>
          </w:tcPr>
          <w:p w:rsidR="00A7733F" w:rsidRPr="006B2F22" w:rsidRDefault="00A7733F" w:rsidP="00647126">
            <w:pPr>
              <w:pStyle w:val="TableParagraph"/>
              <w:spacing w:line="360" w:lineRule="auto"/>
              <w:ind w:left="78" w:right="391"/>
              <w:jc w:val="center"/>
              <w:rPr>
                <w:sz w:val="28"/>
                <w:szCs w:val="28"/>
                <w:lang w:val="uk-UA"/>
              </w:rPr>
            </w:pPr>
            <w:r w:rsidRPr="006B2F22">
              <w:rPr>
                <w:sz w:val="28"/>
                <w:szCs w:val="28"/>
                <w:lang w:val="uk-UA"/>
              </w:rPr>
              <w:t>0.4</w:t>
            </w:r>
          </w:p>
        </w:tc>
        <w:tc>
          <w:tcPr>
            <w:tcW w:w="1894" w:type="dxa"/>
          </w:tcPr>
          <w:p w:rsidR="00A7733F" w:rsidRPr="006B2F22" w:rsidRDefault="00A7733F" w:rsidP="00647126">
            <w:pPr>
              <w:pStyle w:val="TableParagraph"/>
              <w:spacing w:line="360" w:lineRule="auto"/>
              <w:ind w:left="78" w:right="1"/>
              <w:jc w:val="center"/>
              <w:rPr>
                <w:sz w:val="28"/>
                <w:szCs w:val="28"/>
                <w:lang w:val="uk-UA"/>
              </w:rPr>
            </w:pPr>
            <w:r w:rsidRPr="006B2F22">
              <w:rPr>
                <w:sz w:val="28"/>
                <w:szCs w:val="28"/>
                <w:lang w:val="uk-UA"/>
              </w:rPr>
              <w:t>120 000</w:t>
            </w:r>
          </w:p>
        </w:tc>
      </w:tr>
      <w:tr w:rsidR="00A7733F" w:rsidRPr="006B2F22" w:rsidTr="00647126">
        <w:trPr>
          <w:trHeight w:val="829"/>
        </w:trPr>
        <w:tc>
          <w:tcPr>
            <w:tcW w:w="1234" w:type="dxa"/>
          </w:tcPr>
          <w:p w:rsidR="00A7733F" w:rsidRPr="006B2F22" w:rsidRDefault="00A7733F" w:rsidP="00647126">
            <w:pPr>
              <w:pStyle w:val="TableParagraph"/>
              <w:spacing w:line="360" w:lineRule="auto"/>
              <w:ind w:left="78"/>
              <w:rPr>
                <w:sz w:val="28"/>
                <w:szCs w:val="28"/>
                <w:lang w:val="uk-UA"/>
              </w:rPr>
            </w:pPr>
            <w:r w:rsidRPr="006B2F22">
              <w:rPr>
                <w:sz w:val="28"/>
                <w:szCs w:val="28"/>
                <w:lang w:val="uk-UA"/>
              </w:rPr>
              <w:t>Новий</w:t>
            </w:r>
          </w:p>
        </w:tc>
        <w:tc>
          <w:tcPr>
            <w:tcW w:w="797" w:type="dxa"/>
          </w:tcPr>
          <w:p w:rsidR="00A7733F" w:rsidRPr="006B2F22" w:rsidRDefault="00A7733F" w:rsidP="00647126">
            <w:pPr>
              <w:pStyle w:val="TableParagraph"/>
              <w:spacing w:line="360" w:lineRule="auto"/>
              <w:ind w:left="78" w:right="118"/>
              <w:jc w:val="center"/>
              <w:rPr>
                <w:sz w:val="28"/>
                <w:szCs w:val="28"/>
                <w:lang w:val="uk-UA"/>
              </w:rPr>
            </w:pPr>
            <w:r w:rsidRPr="006B2F22">
              <w:rPr>
                <w:sz w:val="28"/>
                <w:szCs w:val="28"/>
                <w:lang w:val="uk-UA"/>
              </w:rPr>
              <w:t>50</w:t>
            </w:r>
          </w:p>
        </w:tc>
        <w:tc>
          <w:tcPr>
            <w:tcW w:w="1335" w:type="dxa"/>
          </w:tcPr>
          <w:p w:rsidR="00A7733F" w:rsidRPr="006B2F22" w:rsidRDefault="00A7733F" w:rsidP="00647126">
            <w:pPr>
              <w:pStyle w:val="TableParagraph"/>
              <w:spacing w:line="360" w:lineRule="auto"/>
              <w:ind w:left="78" w:right="491"/>
              <w:jc w:val="right"/>
              <w:rPr>
                <w:sz w:val="28"/>
                <w:szCs w:val="28"/>
                <w:lang w:val="uk-UA"/>
              </w:rPr>
            </w:pPr>
            <w:r w:rsidRPr="006B2F22">
              <w:rPr>
                <w:sz w:val="28"/>
                <w:szCs w:val="28"/>
                <w:lang w:val="uk-UA"/>
              </w:rPr>
              <w:t>0,2</w:t>
            </w:r>
          </w:p>
        </w:tc>
        <w:tc>
          <w:tcPr>
            <w:tcW w:w="557" w:type="dxa"/>
          </w:tcPr>
          <w:p w:rsidR="00A7733F" w:rsidRPr="006B2F22" w:rsidRDefault="00A7733F" w:rsidP="00647126">
            <w:pPr>
              <w:pStyle w:val="TableParagraph"/>
              <w:spacing w:line="360" w:lineRule="auto"/>
              <w:ind w:left="78" w:right="3"/>
              <w:jc w:val="center"/>
              <w:rPr>
                <w:sz w:val="28"/>
                <w:szCs w:val="28"/>
                <w:lang w:val="uk-UA"/>
              </w:rPr>
            </w:pPr>
            <w:r w:rsidRPr="006B2F22">
              <w:rPr>
                <w:sz w:val="28"/>
                <w:szCs w:val="28"/>
                <w:lang w:val="uk-UA"/>
              </w:rPr>
              <w:t>83</w:t>
            </w:r>
          </w:p>
        </w:tc>
        <w:tc>
          <w:tcPr>
            <w:tcW w:w="1176" w:type="dxa"/>
          </w:tcPr>
          <w:p w:rsidR="00A7733F" w:rsidRPr="006B2F22" w:rsidRDefault="00A7733F" w:rsidP="00647126">
            <w:pPr>
              <w:pStyle w:val="TableParagraph"/>
              <w:spacing w:line="360" w:lineRule="auto"/>
              <w:ind w:left="78"/>
              <w:rPr>
                <w:sz w:val="28"/>
                <w:szCs w:val="28"/>
                <w:lang w:val="uk-UA"/>
              </w:rPr>
            </w:pPr>
            <w:r w:rsidRPr="006B2F22">
              <w:rPr>
                <w:sz w:val="28"/>
                <w:szCs w:val="28"/>
                <w:lang w:val="uk-UA"/>
              </w:rPr>
              <w:t>0,4</w:t>
            </w:r>
          </w:p>
        </w:tc>
        <w:tc>
          <w:tcPr>
            <w:tcW w:w="556" w:type="dxa"/>
          </w:tcPr>
          <w:p w:rsidR="00A7733F" w:rsidRPr="006B2F22" w:rsidRDefault="00A7733F" w:rsidP="00647126">
            <w:pPr>
              <w:pStyle w:val="TableParagraph"/>
              <w:spacing w:line="360" w:lineRule="auto"/>
              <w:ind w:left="78"/>
              <w:jc w:val="center"/>
              <w:rPr>
                <w:sz w:val="28"/>
                <w:szCs w:val="28"/>
                <w:lang w:val="uk-UA"/>
              </w:rPr>
            </w:pPr>
            <w:r w:rsidRPr="006B2F22">
              <w:rPr>
                <w:sz w:val="28"/>
                <w:szCs w:val="28"/>
                <w:lang w:val="uk-UA"/>
              </w:rPr>
              <w:t>80</w:t>
            </w:r>
          </w:p>
        </w:tc>
        <w:tc>
          <w:tcPr>
            <w:tcW w:w="1176" w:type="dxa"/>
          </w:tcPr>
          <w:p w:rsidR="00A7733F" w:rsidRPr="006B2F22" w:rsidRDefault="00A7733F" w:rsidP="00647126">
            <w:pPr>
              <w:pStyle w:val="TableParagraph"/>
              <w:spacing w:line="360" w:lineRule="auto"/>
              <w:ind w:left="78" w:right="391"/>
              <w:jc w:val="center"/>
              <w:rPr>
                <w:sz w:val="28"/>
                <w:szCs w:val="28"/>
                <w:lang w:val="uk-UA"/>
              </w:rPr>
            </w:pPr>
            <w:r w:rsidRPr="006B2F22">
              <w:rPr>
                <w:sz w:val="28"/>
                <w:szCs w:val="28"/>
                <w:lang w:val="uk-UA"/>
              </w:rPr>
              <w:t>0,4</w:t>
            </w:r>
          </w:p>
        </w:tc>
        <w:tc>
          <w:tcPr>
            <w:tcW w:w="1894" w:type="dxa"/>
          </w:tcPr>
          <w:p w:rsidR="00A7733F" w:rsidRPr="006B2F22" w:rsidRDefault="00A7733F" w:rsidP="00647126">
            <w:pPr>
              <w:pStyle w:val="TableParagraph"/>
              <w:spacing w:line="360" w:lineRule="auto"/>
              <w:ind w:left="78" w:right="-15"/>
              <w:rPr>
                <w:sz w:val="28"/>
                <w:szCs w:val="28"/>
                <w:lang w:val="uk-UA"/>
              </w:rPr>
            </w:pPr>
            <w:r w:rsidRPr="006B2F22">
              <w:rPr>
                <w:sz w:val="28"/>
                <w:szCs w:val="28"/>
                <w:lang w:val="uk-UA"/>
              </w:rPr>
              <w:t>1740х</w:t>
            </w:r>
          </w:p>
          <w:p w:rsidR="00A7733F" w:rsidRPr="006B2F22" w:rsidRDefault="00A7733F" w:rsidP="00647126">
            <w:pPr>
              <w:pStyle w:val="TableParagraph"/>
              <w:spacing w:line="360" w:lineRule="auto"/>
              <w:ind w:left="78" w:right="-15"/>
              <w:jc w:val="center"/>
              <w:rPr>
                <w:sz w:val="28"/>
                <w:szCs w:val="28"/>
                <w:lang w:val="uk-UA"/>
              </w:rPr>
            </w:pPr>
            <w:r w:rsidRPr="006B2F22">
              <w:rPr>
                <w:sz w:val="28"/>
                <w:szCs w:val="28"/>
                <w:lang w:val="uk-UA"/>
              </w:rPr>
              <w:t>(50х0,2+83х0,4+80х0,4)= 130 848</w:t>
            </w:r>
          </w:p>
        </w:tc>
      </w:tr>
    </w:tbl>
    <w:p w:rsidR="00A7733F" w:rsidRPr="006B2F22" w:rsidRDefault="00A7733F" w:rsidP="00A74D69">
      <w:pPr>
        <w:pStyle w:val="a7"/>
        <w:widowControl w:val="0"/>
        <w:numPr>
          <w:ilvl w:val="0"/>
          <w:numId w:val="21"/>
        </w:numPr>
        <w:tabs>
          <w:tab w:val="left" w:pos="1129"/>
        </w:tabs>
        <w:autoSpaceDE w:val="0"/>
        <w:autoSpaceDN w:val="0"/>
        <w:spacing w:after="0" w:line="360" w:lineRule="auto"/>
        <w:ind w:right="223" w:firstLine="0"/>
        <w:contextualSpacing w:val="0"/>
        <w:jc w:val="both"/>
        <w:rPr>
          <w:szCs w:val="28"/>
          <w:lang w:val="uk-UA"/>
        </w:rPr>
      </w:pPr>
      <w:r w:rsidRPr="006B2F22">
        <w:rPr>
          <w:szCs w:val="28"/>
          <w:lang w:val="uk-UA"/>
        </w:rPr>
        <w:t xml:space="preserve">Метод на основі </w:t>
      </w:r>
      <w:r w:rsidRPr="006B2F22">
        <w:rPr>
          <w:i/>
          <w:szCs w:val="28"/>
          <w:lang w:val="uk-UA"/>
        </w:rPr>
        <w:t>аналізу точки беззбитковості</w:t>
      </w:r>
      <w:r w:rsidRPr="006B2F22">
        <w:rPr>
          <w:szCs w:val="28"/>
          <w:lang w:val="uk-UA"/>
        </w:rPr>
        <w:t xml:space="preserve">. Полягає в тому, що ціна виробу визначається на основі розрахунку найоптимальнішого обсягу виробництва, який дає змогу відшкодувати всі витрати підприємства за рахунок отриманих валових доходів виходячи з «точки  беззбитковості»  (рис. 4). Є обов’язковим другим методом при формуванні ціни стартапів. Відповідає на питання: </w:t>
      </w:r>
      <w:r w:rsidRPr="006B2F22">
        <w:rPr>
          <w:spacing w:val="3"/>
          <w:szCs w:val="28"/>
          <w:lang w:val="uk-UA"/>
        </w:rPr>
        <w:t xml:space="preserve">а) </w:t>
      </w:r>
      <w:r w:rsidRPr="006B2F22">
        <w:rPr>
          <w:szCs w:val="28"/>
          <w:lang w:val="uk-UA"/>
        </w:rPr>
        <w:t>якою повинна бути ціна щоб при заданому об’ємі виробництва отримати плановий прибуток; б) який є оптимальний об’єм виробництва, якщо на ринку склався певний рівень цін; в) застосовується  при дефіциті ресурсів – якою повинна бути ціна щоб при збільшенні вартості ресурсів забезпечити плановий</w:t>
      </w:r>
      <w:r w:rsidR="00647126" w:rsidRPr="006B2F22">
        <w:rPr>
          <w:szCs w:val="28"/>
          <w:lang w:val="uk-UA"/>
        </w:rPr>
        <w:t xml:space="preserve"> </w:t>
      </w:r>
      <w:r w:rsidRPr="006B2F22">
        <w:rPr>
          <w:szCs w:val="28"/>
          <w:lang w:val="uk-UA"/>
        </w:rPr>
        <w:t>прибуток.</w:t>
      </w:r>
    </w:p>
    <w:p w:rsidR="00A7733F" w:rsidRPr="006B2F22" w:rsidRDefault="00A7733F" w:rsidP="00647126">
      <w:pPr>
        <w:pStyle w:val="ad"/>
        <w:spacing w:after="0" w:line="360" w:lineRule="auto"/>
        <w:ind w:firstLine="0"/>
        <w:jc w:val="left"/>
        <w:rPr>
          <w:sz w:val="28"/>
          <w:szCs w:val="28"/>
        </w:rPr>
      </w:pPr>
      <w:r w:rsidRPr="006B2F22">
        <w:rPr>
          <w:noProof/>
          <w:sz w:val="28"/>
          <w:szCs w:val="28"/>
          <w:lang w:val="ru-RU"/>
        </w:rPr>
        <w:lastRenderedPageBreak/>
        <w:drawing>
          <wp:inline distT="0" distB="0" distL="0" distR="0">
            <wp:extent cx="5818909" cy="3008680"/>
            <wp:effectExtent l="0" t="0" r="0" b="0"/>
            <wp:docPr id="2"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6.png"/>
                    <pic:cNvPicPr/>
                  </pic:nvPicPr>
                  <pic:blipFill>
                    <a:blip r:embed="rId194" cstate="print"/>
                    <a:stretch>
                      <a:fillRect/>
                    </a:stretch>
                  </pic:blipFill>
                  <pic:spPr>
                    <a:xfrm>
                      <a:off x="0" y="0"/>
                      <a:ext cx="5826599" cy="3012656"/>
                    </a:xfrm>
                    <a:prstGeom prst="rect">
                      <a:avLst/>
                    </a:prstGeom>
                  </pic:spPr>
                </pic:pic>
              </a:graphicData>
            </a:graphic>
          </wp:inline>
        </w:drawing>
      </w:r>
    </w:p>
    <w:p w:rsidR="00A7733F" w:rsidRPr="006B2F22" w:rsidRDefault="00A7733F" w:rsidP="00BF5699">
      <w:pPr>
        <w:pStyle w:val="ad"/>
        <w:spacing w:after="0" w:line="360" w:lineRule="auto"/>
        <w:ind w:left="3121" w:firstLine="0"/>
        <w:rPr>
          <w:sz w:val="28"/>
          <w:szCs w:val="28"/>
        </w:rPr>
      </w:pPr>
      <w:r w:rsidRPr="006B2F22">
        <w:rPr>
          <w:sz w:val="28"/>
          <w:szCs w:val="28"/>
        </w:rPr>
        <w:t xml:space="preserve">Рисунок </w:t>
      </w:r>
      <w:r w:rsidR="00647126" w:rsidRPr="006B2F22">
        <w:rPr>
          <w:sz w:val="28"/>
          <w:szCs w:val="28"/>
        </w:rPr>
        <w:t>5.2</w:t>
      </w:r>
      <w:r w:rsidRPr="006B2F22">
        <w:rPr>
          <w:sz w:val="28"/>
          <w:szCs w:val="28"/>
        </w:rPr>
        <w:t xml:space="preserve"> – Графік беззбитковості</w:t>
      </w:r>
    </w:p>
    <w:p w:rsidR="00A7733F" w:rsidRPr="006B2F22" w:rsidRDefault="00A7733F" w:rsidP="00BF5699">
      <w:pPr>
        <w:pStyle w:val="ad"/>
        <w:spacing w:after="0" w:line="360" w:lineRule="auto"/>
        <w:ind w:left="3121" w:firstLine="0"/>
        <w:rPr>
          <w:sz w:val="28"/>
          <w:szCs w:val="28"/>
        </w:rPr>
      </w:pPr>
    </w:p>
    <w:p w:rsidR="00A7733F" w:rsidRPr="006B2F22" w:rsidRDefault="00A7733F" w:rsidP="00647126">
      <w:pPr>
        <w:tabs>
          <w:tab w:val="left" w:pos="7905"/>
        </w:tabs>
        <w:spacing w:line="360" w:lineRule="auto"/>
        <w:ind w:firstLine="851"/>
        <w:rPr>
          <w:sz w:val="28"/>
          <w:szCs w:val="28"/>
        </w:rPr>
      </w:pPr>
      <w:r w:rsidRPr="006B2F22">
        <w:rPr>
          <w:sz w:val="28"/>
          <w:szCs w:val="28"/>
        </w:rPr>
        <w:t>Оскільки ми плануємо продавати програму періодично то розрахуємо оптимальну кількість для продажу програм за формулою:</w:t>
      </w:r>
    </w:p>
    <w:p w:rsidR="00A7733F" w:rsidRPr="006B2F22" w:rsidRDefault="00A7733F" w:rsidP="00BF5699">
      <w:pPr>
        <w:tabs>
          <w:tab w:val="left" w:pos="7905"/>
        </w:tabs>
        <w:spacing w:line="360" w:lineRule="auto"/>
        <w:ind w:left="142" w:firstLine="0"/>
        <w:jc w:val="right"/>
        <w:rPr>
          <w:sz w:val="28"/>
          <w:szCs w:val="28"/>
        </w:rPr>
      </w:pPr>
      <w:r w:rsidRPr="006B2F22">
        <w:rPr>
          <w:sz w:val="28"/>
          <w:szCs w:val="28"/>
        </w:rPr>
        <w:t>Ц*Х=А+ОбЗ*Х                                            (4.9)</w:t>
      </w:r>
    </w:p>
    <w:p w:rsidR="00A7733F" w:rsidRPr="006B2F22" w:rsidRDefault="00A7733F" w:rsidP="00BF5699">
      <w:pPr>
        <w:spacing w:line="360" w:lineRule="auto"/>
        <w:ind w:firstLine="0"/>
        <w:rPr>
          <w:sz w:val="28"/>
          <w:szCs w:val="28"/>
        </w:rPr>
      </w:pPr>
      <w:r w:rsidRPr="006B2F22">
        <w:rPr>
          <w:sz w:val="28"/>
          <w:szCs w:val="28"/>
        </w:rPr>
        <w:t>де Ц-ціна програми, Х – кі-ть екземплярів програми (точка беззбитковості)</w:t>
      </w:r>
    </w:p>
    <w:p w:rsidR="00A7733F" w:rsidRPr="006B2F22" w:rsidRDefault="00A7733F" w:rsidP="00BF5699">
      <w:pPr>
        <w:pStyle w:val="ad"/>
        <w:spacing w:after="0" w:line="360" w:lineRule="auto"/>
        <w:ind w:left="3121" w:firstLine="0"/>
        <w:rPr>
          <w:sz w:val="28"/>
          <w:szCs w:val="28"/>
        </w:rPr>
      </w:pPr>
      <w:r w:rsidRPr="006B2F22">
        <w:rPr>
          <w:sz w:val="28"/>
          <w:szCs w:val="28"/>
        </w:rPr>
        <w:t xml:space="preserve">130000*Х=23445+136170*Х, тоді, </w:t>
      </w:r>
    </w:p>
    <w:p w:rsidR="00A7733F" w:rsidRPr="006B2F22" w:rsidRDefault="00A7733F" w:rsidP="00BF5699">
      <w:pPr>
        <w:pStyle w:val="ad"/>
        <w:spacing w:after="0" w:line="360" w:lineRule="auto"/>
        <w:ind w:left="3121" w:firstLine="0"/>
        <w:rPr>
          <w:sz w:val="28"/>
          <w:szCs w:val="28"/>
        </w:rPr>
      </w:pPr>
      <w:r w:rsidRPr="006B2F22">
        <w:rPr>
          <w:sz w:val="28"/>
          <w:szCs w:val="28"/>
        </w:rPr>
        <w:t>Х=23445/6170=3,8 одиниць</w:t>
      </w:r>
    </w:p>
    <w:p w:rsidR="00A7733F" w:rsidRPr="006B2F22" w:rsidRDefault="00A7733F" w:rsidP="00BF5699">
      <w:pPr>
        <w:pStyle w:val="ad"/>
        <w:spacing w:after="0" w:line="360" w:lineRule="auto"/>
        <w:ind w:left="3121" w:firstLine="0"/>
        <w:rPr>
          <w:sz w:val="28"/>
          <w:szCs w:val="28"/>
        </w:rPr>
      </w:pPr>
      <w:r w:rsidRPr="006B2F22">
        <w:rPr>
          <w:sz w:val="28"/>
          <w:szCs w:val="28"/>
        </w:rPr>
        <w:t>Приймаємо, що Х = 4 одиниць</w:t>
      </w:r>
    </w:p>
    <w:p w:rsidR="00647126" w:rsidRPr="006B2F22" w:rsidRDefault="00647126">
      <w:pPr>
        <w:spacing w:after="200" w:line="276" w:lineRule="auto"/>
        <w:ind w:firstLine="0"/>
        <w:jc w:val="left"/>
        <w:rPr>
          <w:b/>
          <w:color w:val="212121"/>
          <w:sz w:val="28"/>
          <w:szCs w:val="28"/>
        </w:rPr>
      </w:pPr>
      <w:r w:rsidRPr="006B2F22">
        <w:rPr>
          <w:b/>
          <w:color w:val="212121"/>
          <w:sz w:val="28"/>
          <w:szCs w:val="28"/>
        </w:rPr>
        <w:br w:type="page"/>
      </w:r>
    </w:p>
    <w:p w:rsidR="00A7733F" w:rsidRPr="006B2F22" w:rsidRDefault="00A7733F" w:rsidP="00BF5699">
      <w:pPr>
        <w:pStyle w:val="ad"/>
        <w:spacing w:after="0" w:line="360" w:lineRule="auto"/>
        <w:ind w:left="806" w:firstLine="0"/>
        <w:rPr>
          <w:sz w:val="28"/>
          <w:szCs w:val="28"/>
        </w:rPr>
      </w:pPr>
      <w:r w:rsidRPr="006B2F22">
        <w:rPr>
          <w:color w:val="212121"/>
          <w:sz w:val="28"/>
          <w:szCs w:val="28"/>
        </w:rPr>
        <w:lastRenderedPageBreak/>
        <w:t xml:space="preserve">Таблиця </w:t>
      </w:r>
      <w:r w:rsidR="00647126" w:rsidRPr="006B2F22">
        <w:rPr>
          <w:color w:val="212121"/>
          <w:sz w:val="28"/>
          <w:szCs w:val="28"/>
        </w:rPr>
        <w:t>5.15</w:t>
      </w:r>
      <w:r w:rsidRPr="006B2F22">
        <w:rPr>
          <w:color w:val="212121"/>
          <w:sz w:val="28"/>
          <w:szCs w:val="28"/>
        </w:rPr>
        <w:t xml:space="preserve"> </w:t>
      </w:r>
      <w:r w:rsidRPr="006B2F22">
        <w:rPr>
          <w:sz w:val="28"/>
          <w:szCs w:val="28"/>
        </w:rPr>
        <w:t xml:space="preserve">– Калькуляція собівартості стартап-продукту </w:t>
      </w:r>
    </w:p>
    <w:tbl>
      <w:tblPr>
        <w:tblStyle w:val="TableNormal"/>
        <w:tblW w:w="9090" w:type="dxa"/>
        <w:tblInd w:w="1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60"/>
        <w:gridCol w:w="3752"/>
        <w:gridCol w:w="3119"/>
        <w:gridCol w:w="1559"/>
      </w:tblGrid>
      <w:tr w:rsidR="00A7733F" w:rsidRPr="006B2F22" w:rsidTr="00647126">
        <w:trPr>
          <w:trHeight w:val="550"/>
        </w:trPr>
        <w:tc>
          <w:tcPr>
            <w:tcW w:w="660" w:type="dxa"/>
          </w:tcPr>
          <w:p w:rsidR="00A7733F" w:rsidRPr="006B2F22" w:rsidRDefault="00A7733F" w:rsidP="0003224B">
            <w:pPr>
              <w:pStyle w:val="TableParagraph"/>
              <w:spacing w:line="360" w:lineRule="auto"/>
              <w:ind w:left="18"/>
              <w:rPr>
                <w:sz w:val="28"/>
                <w:szCs w:val="28"/>
                <w:lang w:val="uk-UA"/>
              </w:rPr>
            </w:pPr>
            <w:r w:rsidRPr="006B2F22">
              <w:rPr>
                <w:sz w:val="28"/>
                <w:szCs w:val="28"/>
                <w:lang w:val="uk-UA"/>
              </w:rPr>
              <w:t>№</w:t>
            </w:r>
          </w:p>
          <w:p w:rsidR="00A7733F" w:rsidRPr="006B2F22" w:rsidRDefault="00A7733F" w:rsidP="0003224B">
            <w:pPr>
              <w:pStyle w:val="TableParagraph"/>
              <w:spacing w:line="360" w:lineRule="auto"/>
              <w:ind w:left="18"/>
              <w:rPr>
                <w:sz w:val="28"/>
                <w:szCs w:val="28"/>
                <w:lang w:val="uk-UA"/>
              </w:rPr>
            </w:pPr>
            <w:r w:rsidRPr="006B2F22">
              <w:rPr>
                <w:sz w:val="28"/>
                <w:szCs w:val="28"/>
                <w:lang w:val="uk-UA"/>
              </w:rPr>
              <w:t>п/п</w:t>
            </w:r>
          </w:p>
        </w:tc>
        <w:tc>
          <w:tcPr>
            <w:tcW w:w="3752" w:type="dxa"/>
          </w:tcPr>
          <w:p w:rsidR="00A7733F" w:rsidRPr="006B2F22" w:rsidRDefault="00A7733F" w:rsidP="0003224B">
            <w:pPr>
              <w:pStyle w:val="TableParagraph"/>
              <w:spacing w:line="360" w:lineRule="auto"/>
              <w:ind w:left="18"/>
              <w:rPr>
                <w:sz w:val="28"/>
                <w:szCs w:val="28"/>
                <w:lang w:val="uk-UA"/>
              </w:rPr>
            </w:pPr>
            <w:r w:rsidRPr="006B2F22">
              <w:rPr>
                <w:sz w:val="28"/>
                <w:szCs w:val="28"/>
                <w:lang w:val="uk-UA"/>
              </w:rPr>
              <w:t>Етап розробки / елемент собівартості</w:t>
            </w:r>
          </w:p>
        </w:tc>
        <w:tc>
          <w:tcPr>
            <w:tcW w:w="3119" w:type="dxa"/>
          </w:tcPr>
          <w:p w:rsidR="00A7733F" w:rsidRPr="006B2F22" w:rsidRDefault="00A7733F" w:rsidP="0003224B">
            <w:pPr>
              <w:pStyle w:val="TableParagraph"/>
              <w:spacing w:line="360" w:lineRule="auto"/>
              <w:ind w:left="18" w:right="204"/>
              <w:jc w:val="center"/>
              <w:rPr>
                <w:sz w:val="28"/>
                <w:szCs w:val="28"/>
                <w:lang w:val="uk-UA"/>
              </w:rPr>
            </w:pPr>
            <w:r w:rsidRPr="006B2F22">
              <w:rPr>
                <w:sz w:val="28"/>
                <w:szCs w:val="28"/>
                <w:lang w:val="uk-UA"/>
              </w:rPr>
              <w:t>Кількісний</w:t>
            </w:r>
          </w:p>
          <w:p w:rsidR="00A7733F" w:rsidRPr="006B2F22" w:rsidRDefault="00A7733F" w:rsidP="0003224B">
            <w:pPr>
              <w:pStyle w:val="TableParagraph"/>
              <w:spacing w:line="360" w:lineRule="auto"/>
              <w:ind w:left="18" w:right="204"/>
              <w:jc w:val="center"/>
              <w:rPr>
                <w:sz w:val="28"/>
                <w:szCs w:val="28"/>
                <w:lang w:val="uk-UA"/>
              </w:rPr>
            </w:pPr>
            <w:r w:rsidRPr="006B2F22">
              <w:rPr>
                <w:sz w:val="28"/>
                <w:szCs w:val="28"/>
                <w:lang w:val="uk-UA"/>
              </w:rPr>
              <w:t>показник</w:t>
            </w:r>
          </w:p>
        </w:tc>
        <w:tc>
          <w:tcPr>
            <w:tcW w:w="1559" w:type="dxa"/>
          </w:tcPr>
          <w:p w:rsidR="00A7733F" w:rsidRPr="006B2F22" w:rsidRDefault="00A7733F" w:rsidP="0003224B">
            <w:pPr>
              <w:pStyle w:val="TableParagraph"/>
              <w:spacing w:line="360" w:lineRule="auto"/>
              <w:ind w:left="18"/>
              <w:rPr>
                <w:sz w:val="28"/>
                <w:szCs w:val="28"/>
                <w:lang w:val="uk-UA"/>
              </w:rPr>
            </w:pPr>
            <w:r w:rsidRPr="006B2F22">
              <w:rPr>
                <w:sz w:val="28"/>
                <w:szCs w:val="28"/>
                <w:lang w:val="uk-UA"/>
              </w:rPr>
              <w:t>Вартісний</w:t>
            </w:r>
          </w:p>
          <w:p w:rsidR="00A7733F" w:rsidRPr="006B2F22" w:rsidRDefault="00A7733F" w:rsidP="0003224B">
            <w:pPr>
              <w:pStyle w:val="TableParagraph"/>
              <w:spacing w:line="360" w:lineRule="auto"/>
              <w:ind w:left="18"/>
              <w:rPr>
                <w:sz w:val="28"/>
                <w:szCs w:val="28"/>
                <w:lang w:val="uk-UA"/>
              </w:rPr>
            </w:pPr>
            <w:r w:rsidRPr="006B2F22">
              <w:rPr>
                <w:sz w:val="28"/>
                <w:szCs w:val="28"/>
                <w:lang w:val="uk-UA"/>
              </w:rPr>
              <w:t>показник</w:t>
            </w:r>
          </w:p>
        </w:tc>
      </w:tr>
      <w:tr w:rsidR="00A7733F" w:rsidRPr="006B2F22" w:rsidTr="00647126">
        <w:trPr>
          <w:trHeight w:val="1651"/>
        </w:trPr>
        <w:tc>
          <w:tcPr>
            <w:tcW w:w="660" w:type="dxa"/>
          </w:tcPr>
          <w:p w:rsidR="00A7733F" w:rsidRPr="006B2F22" w:rsidRDefault="00A7733F" w:rsidP="00BF5699">
            <w:pPr>
              <w:pStyle w:val="TableParagraph"/>
              <w:spacing w:line="360" w:lineRule="auto"/>
              <w:ind w:left="110"/>
              <w:rPr>
                <w:sz w:val="28"/>
                <w:szCs w:val="28"/>
                <w:lang w:val="uk-UA"/>
              </w:rPr>
            </w:pPr>
            <w:r w:rsidRPr="006B2F22">
              <w:rPr>
                <w:sz w:val="28"/>
                <w:szCs w:val="28"/>
                <w:lang w:val="uk-UA"/>
              </w:rPr>
              <w:t>1.</w:t>
            </w:r>
          </w:p>
        </w:tc>
        <w:tc>
          <w:tcPr>
            <w:tcW w:w="3752" w:type="dxa"/>
          </w:tcPr>
          <w:p w:rsidR="00A7733F" w:rsidRPr="006B2F22" w:rsidRDefault="00A7733F" w:rsidP="00BF5699">
            <w:pPr>
              <w:pStyle w:val="TableParagraph"/>
              <w:spacing w:line="360" w:lineRule="auto"/>
              <w:ind w:left="110"/>
              <w:rPr>
                <w:sz w:val="28"/>
                <w:szCs w:val="28"/>
                <w:lang w:val="uk-UA"/>
              </w:rPr>
            </w:pPr>
            <w:r w:rsidRPr="006B2F22">
              <w:rPr>
                <w:sz w:val="28"/>
                <w:szCs w:val="28"/>
                <w:lang w:val="uk-UA"/>
              </w:rPr>
              <w:t>Етап розробки ідеї (1 місяць)</w:t>
            </w:r>
          </w:p>
          <w:p w:rsidR="00A7733F" w:rsidRPr="006B2F22" w:rsidRDefault="00A7733F" w:rsidP="00A74D69">
            <w:pPr>
              <w:pStyle w:val="TableParagraph"/>
              <w:numPr>
                <w:ilvl w:val="0"/>
                <w:numId w:val="22"/>
              </w:numPr>
              <w:spacing w:line="360" w:lineRule="auto"/>
              <w:rPr>
                <w:sz w:val="28"/>
                <w:szCs w:val="28"/>
                <w:lang w:val="uk-UA"/>
              </w:rPr>
            </w:pPr>
            <w:r w:rsidRPr="006B2F22">
              <w:rPr>
                <w:sz w:val="28"/>
                <w:szCs w:val="28"/>
                <w:lang w:val="uk-UA"/>
              </w:rPr>
              <w:t>сировина, матеріали</w:t>
            </w:r>
          </w:p>
          <w:p w:rsidR="00A7733F" w:rsidRPr="006B2F22" w:rsidRDefault="00A7733F" w:rsidP="00BF5699">
            <w:pPr>
              <w:pStyle w:val="TableParagraph"/>
              <w:spacing w:line="360" w:lineRule="auto"/>
              <w:ind w:left="110"/>
              <w:rPr>
                <w:sz w:val="28"/>
                <w:szCs w:val="28"/>
                <w:lang w:val="uk-UA"/>
              </w:rPr>
            </w:pPr>
          </w:p>
          <w:p w:rsidR="00A7733F" w:rsidRPr="006B2F22" w:rsidRDefault="00A7733F" w:rsidP="00BF5699">
            <w:pPr>
              <w:pStyle w:val="TableParagraph"/>
              <w:spacing w:line="360" w:lineRule="auto"/>
              <w:ind w:left="110"/>
              <w:rPr>
                <w:sz w:val="28"/>
                <w:szCs w:val="28"/>
                <w:lang w:val="uk-UA"/>
              </w:rPr>
            </w:pPr>
            <w:r w:rsidRPr="006B2F22">
              <w:rPr>
                <w:sz w:val="28"/>
                <w:szCs w:val="28"/>
                <w:lang w:val="uk-UA"/>
              </w:rPr>
              <w:t>-</w:t>
            </w:r>
            <w:r w:rsidR="00647126" w:rsidRPr="006B2F22">
              <w:rPr>
                <w:sz w:val="28"/>
                <w:szCs w:val="28"/>
                <w:lang w:val="uk-UA"/>
              </w:rPr>
              <w:t xml:space="preserve"> </w:t>
            </w:r>
            <w:r w:rsidRPr="006B2F22">
              <w:rPr>
                <w:sz w:val="28"/>
                <w:szCs w:val="28"/>
                <w:lang w:val="uk-UA"/>
              </w:rPr>
              <w:t>амортизація</w:t>
            </w:r>
          </w:p>
          <w:p w:rsidR="00A7733F" w:rsidRPr="006B2F22" w:rsidRDefault="00A7733F" w:rsidP="00BF5699">
            <w:pPr>
              <w:pStyle w:val="TableParagraph"/>
              <w:spacing w:line="360" w:lineRule="auto"/>
              <w:ind w:left="110"/>
              <w:rPr>
                <w:sz w:val="28"/>
                <w:szCs w:val="28"/>
                <w:lang w:val="uk-UA"/>
              </w:rPr>
            </w:pPr>
            <w:r w:rsidRPr="006B2F22">
              <w:rPr>
                <w:sz w:val="28"/>
                <w:szCs w:val="28"/>
                <w:lang w:val="uk-UA"/>
              </w:rPr>
              <w:t>-</w:t>
            </w:r>
            <w:r w:rsidR="00647126" w:rsidRPr="006B2F22">
              <w:rPr>
                <w:sz w:val="28"/>
                <w:szCs w:val="28"/>
                <w:lang w:val="uk-UA"/>
              </w:rPr>
              <w:t xml:space="preserve"> </w:t>
            </w:r>
            <w:r w:rsidRPr="006B2F22">
              <w:rPr>
                <w:sz w:val="28"/>
                <w:szCs w:val="28"/>
                <w:lang w:val="uk-UA"/>
              </w:rPr>
              <w:t>заробітна плата і нарахування (ЄСВ)</w:t>
            </w:r>
          </w:p>
          <w:p w:rsidR="00A7733F" w:rsidRPr="006B2F22" w:rsidRDefault="00A7733F" w:rsidP="00BF5699">
            <w:pPr>
              <w:pStyle w:val="TableParagraph"/>
              <w:spacing w:line="360" w:lineRule="auto"/>
              <w:ind w:left="110"/>
              <w:rPr>
                <w:sz w:val="28"/>
                <w:szCs w:val="28"/>
                <w:lang w:val="uk-UA"/>
              </w:rPr>
            </w:pPr>
            <w:r w:rsidRPr="006B2F22">
              <w:rPr>
                <w:sz w:val="28"/>
                <w:szCs w:val="28"/>
                <w:lang w:val="uk-UA"/>
              </w:rPr>
              <w:t>-</w:t>
            </w:r>
            <w:r w:rsidR="00647126" w:rsidRPr="006B2F22">
              <w:rPr>
                <w:sz w:val="28"/>
                <w:szCs w:val="28"/>
                <w:lang w:val="uk-UA"/>
              </w:rPr>
              <w:t xml:space="preserve"> </w:t>
            </w:r>
            <w:r w:rsidRPr="006B2F22">
              <w:rPr>
                <w:sz w:val="28"/>
                <w:szCs w:val="28"/>
                <w:lang w:val="uk-UA"/>
              </w:rPr>
              <w:t>електроенергія, паливо</w:t>
            </w:r>
          </w:p>
          <w:p w:rsidR="00A7733F" w:rsidRPr="006B2F22" w:rsidRDefault="00A7733F" w:rsidP="00BF5699">
            <w:pPr>
              <w:pStyle w:val="TableParagraph"/>
              <w:spacing w:line="360" w:lineRule="auto"/>
              <w:ind w:left="110"/>
              <w:rPr>
                <w:sz w:val="28"/>
                <w:szCs w:val="28"/>
                <w:lang w:val="uk-UA"/>
              </w:rPr>
            </w:pPr>
            <w:r w:rsidRPr="006B2F22">
              <w:rPr>
                <w:sz w:val="28"/>
                <w:szCs w:val="28"/>
                <w:lang w:val="uk-UA"/>
              </w:rPr>
              <w:t>-</w:t>
            </w:r>
            <w:r w:rsidR="00647126" w:rsidRPr="006B2F22">
              <w:rPr>
                <w:sz w:val="28"/>
                <w:szCs w:val="28"/>
                <w:lang w:val="uk-UA"/>
              </w:rPr>
              <w:t xml:space="preserve"> </w:t>
            </w:r>
            <w:r w:rsidRPr="006B2F22">
              <w:rPr>
                <w:sz w:val="28"/>
                <w:szCs w:val="28"/>
                <w:lang w:val="uk-UA"/>
              </w:rPr>
              <w:t>інше</w:t>
            </w:r>
          </w:p>
        </w:tc>
        <w:tc>
          <w:tcPr>
            <w:tcW w:w="3119" w:type="dxa"/>
          </w:tcPr>
          <w:p w:rsidR="00A7733F" w:rsidRPr="006B2F22" w:rsidRDefault="00A7733F" w:rsidP="00BF5699">
            <w:pPr>
              <w:pStyle w:val="TableParagraph"/>
              <w:spacing w:line="360" w:lineRule="auto"/>
              <w:rPr>
                <w:sz w:val="28"/>
                <w:szCs w:val="28"/>
                <w:lang w:val="uk-UA"/>
              </w:rPr>
            </w:pPr>
          </w:p>
          <w:p w:rsidR="00A7733F" w:rsidRPr="006B2F22" w:rsidRDefault="00A7733F" w:rsidP="00BF5699">
            <w:pPr>
              <w:pStyle w:val="TableParagraph"/>
              <w:spacing w:line="360" w:lineRule="auto"/>
              <w:rPr>
                <w:sz w:val="28"/>
                <w:szCs w:val="28"/>
                <w:lang w:val="uk-UA"/>
              </w:rPr>
            </w:pPr>
            <w:r w:rsidRPr="006B2F22">
              <w:rPr>
                <w:sz w:val="28"/>
                <w:szCs w:val="28"/>
                <w:lang w:val="uk-UA"/>
              </w:rPr>
              <w:t>Основні фонди- 137500 грн.</w:t>
            </w:r>
          </w:p>
          <w:p w:rsidR="00A7733F" w:rsidRPr="006B2F22" w:rsidRDefault="00A7733F" w:rsidP="00BF5699">
            <w:pPr>
              <w:pStyle w:val="TableParagraph"/>
              <w:spacing w:line="360" w:lineRule="auto"/>
              <w:rPr>
                <w:sz w:val="28"/>
                <w:szCs w:val="28"/>
                <w:lang w:val="uk-UA"/>
              </w:rPr>
            </w:pPr>
            <w:r w:rsidRPr="006B2F22">
              <w:rPr>
                <w:sz w:val="28"/>
                <w:szCs w:val="28"/>
                <w:lang w:val="uk-UA"/>
              </w:rPr>
              <w:t>Обігові кошти- 136170 грн.</w:t>
            </w:r>
          </w:p>
          <w:p w:rsidR="00A7733F" w:rsidRPr="006B2F22" w:rsidRDefault="00A7733F" w:rsidP="00BF5699">
            <w:pPr>
              <w:pStyle w:val="TableParagraph"/>
              <w:spacing w:line="360" w:lineRule="auto"/>
              <w:rPr>
                <w:sz w:val="28"/>
                <w:szCs w:val="28"/>
                <w:lang w:val="uk-UA"/>
              </w:rPr>
            </w:pPr>
            <w:r w:rsidRPr="006B2F22">
              <w:rPr>
                <w:sz w:val="28"/>
                <w:szCs w:val="28"/>
                <w:lang w:val="uk-UA"/>
              </w:rPr>
              <w:t>3345,00 грн.</w:t>
            </w:r>
          </w:p>
          <w:p w:rsidR="00A7733F" w:rsidRPr="006B2F22" w:rsidRDefault="00A7733F" w:rsidP="00BF5699">
            <w:pPr>
              <w:pStyle w:val="TableParagraph"/>
              <w:spacing w:line="360" w:lineRule="auto"/>
              <w:rPr>
                <w:sz w:val="28"/>
                <w:szCs w:val="28"/>
                <w:lang w:val="uk-UA"/>
              </w:rPr>
            </w:pPr>
            <w:r w:rsidRPr="006B2F22">
              <w:rPr>
                <w:sz w:val="28"/>
                <w:szCs w:val="28"/>
                <w:lang w:val="uk-UA"/>
              </w:rPr>
              <w:t>19621,00 грн.</w:t>
            </w:r>
          </w:p>
          <w:p w:rsidR="00A7733F" w:rsidRPr="006B2F22" w:rsidRDefault="00A7733F" w:rsidP="00BF5699">
            <w:pPr>
              <w:pStyle w:val="TableParagraph"/>
              <w:spacing w:line="360" w:lineRule="auto"/>
              <w:rPr>
                <w:sz w:val="28"/>
                <w:szCs w:val="28"/>
                <w:lang w:val="uk-UA"/>
              </w:rPr>
            </w:pPr>
            <w:r w:rsidRPr="006B2F22">
              <w:rPr>
                <w:sz w:val="28"/>
                <w:szCs w:val="28"/>
                <w:lang w:val="uk-UA"/>
              </w:rPr>
              <w:t>1кВтх48год.х2,00грн/ кВт=96 грн.</w:t>
            </w:r>
          </w:p>
          <w:p w:rsidR="00A7733F" w:rsidRPr="006B2F22" w:rsidRDefault="00A7733F" w:rsidP="00BF5699">
            <w:pPr>
              <w:pStyle w:val="TableParagraph"/>
              <w:spacing w:line="360" w:lineRule="auto"/>
              <w:rPr>
                <w:sz w:val="28"/>
                <w:szCs w:val="28"/>
                <w:lang w:val="uk-UA"/>
              </w:rPr>
            </w:pPr>
          </w:p>
        </w:tc>
        <w:tc>
          <w:tcPr>
            <w:tcW w:w="1559" w:type="dxa"/>
          </w:tcPr>
          <w:p w:rsidR="00A7733F" w:rsidRPr="006B2F22" w:rsidRDefault="00A7733F" w:rsidP="00BF5699">
            <w:pPr>
              <w:pStyle w:val="TableParagraph"/>
              <w:spacing w:line="360" w:lineRule="auto"/>
              <w:rPr>
                <w:sz w:val="28"/>
                <w:szCs w:val="28"/>
                <w:lang w:val="uk-UA"/>
              </w:rPr>
            </w:pPr>
          </w:p>
        </w:tc>
      </w:tr>
      <w:tr w:rsidR="00A7733F" w:rsidRPr="006B2F22" w:rsidTr="00647126">
        <w:trPr>
          <w:trHeight w:val="1656"/>
        </w:trPr>
        <w:tc>
          <w:tcPr>
            <w:tcW w:w="660" w:type="dxa"/>
          </w:tcPr>
          <w:p w:rsidR="00A7733F" w:rsidRPr="006B2F22" w:rsidRDefault="00A7733F" w:rsidP="00BF5699">
            <w:pPr>
              <w:pStyle w:val="TableParagraph"/>
              <w:spacing w:line="360" w:lineRule="auto"/>
              <w:ind w:left="110"/>
              <w:rPr>
                <w:sz w:val="28"/>
                <w:szCs w:val="28"/>
                <w:lang w:val="uk-UA"/>
              </w:rPr>
            </w:pPr>
            <w:r w:rsidRPr="006B2F22">
              <w:rPr>
                <w:sz w:val="28"/>
                <w:szCs w:val="28"/>
                <w:lang w:val="uk-UA"/>
              </w:rPr>
              <w:t>2.</w:t>
            </w:r>
          </w:p>
        </w:tc>
        <w:tc>
          <w:tcPr>
            <w:tcW w:w="3752" w:type="dxa"/>
          </w:tcPr>
          <w:p w:rsidR="00A7733F" w:rsidRPr="006B2F22" w:rsidRDefault="00A7733F" w:rsidP="00BF5699">
            <w:pPr>
              <w:pStyle w:val="TableParagraph"/>
              <w:spacing w:line="360" w:lineRule="auto"/>
              <w:ind w:left="110"/>
              <w:rPr>
                <w:sz w:val="28"/>
                <w:szCs w:val="28"/>
                <w:lang w:val="uk-UA"/>
              </w:rPr>
            </w:pPr>
            <w:r w:rsidRPr="006B2F22">
              <w:rPr>
                <w:sz w:val="28"/>
                <w:szCs w:val="28"/>
                <w:lang w:val="uk-UA"/>
              </w:rPr>
              <w:t>Етап ринкового дослідження та реалізації на ринку (5 місяців)</w:t>
            </w:r>
          </w:p>
          <w:p w:rsidR="00A7733F" w:rsidRPr="006B2F22" w:rsidRDefault="00A7733F" w:rsidP="00A74D69">
            <w:pPr>
              <w:pStyle w:val="TableParagraph"/>
              <w:numPr>
                <w:ilvl w:val="0"/>
                <w:numId w:val="22"/>
              </w:numPr>
              <w:spacing w:line="360" w:lineRule="auto"/>
              <w:rPr>
                <w:sz w:val="28"/>
                <w:szCs w:val="28"/>
                <w:lang w:val="uk-UA"/>
              </w:rPr>
            </w:pPr>
            <w:r w:rsidRPr="006B2F22">
              <w:rPr>
                <w:sz w:val="28"/>
                <w:szCs w:val="28"/>
                <w:lang w:val="uk-UA"/>
              </w:rPr>
              <w:t>сировина, матеріали</w:t>
            </w:r>
          </w:p>
          <w:p w:rsidR="00A7733F" w:rsidRPr="006B2F22" w:rsidRDefault="00A7733F" w:rsidP="00BF5699">
            <w:pPr>
              <w:pStyle w:val="TableParagraph"/>
              <w:spacing w:line="360" w:lineRule="auto"/>
              <w:ind w:left="110"/>
              <w:rPr>
                <w:sz w:val="28"/>
                <w:szCs w:val="28"/>
                <w:lang w:val="uk-UA"/>
              </w:rPr>
            </w:pPr>
          </w:p>
          <w:p w:rsidR="00A7733F" w:rsidRPr="006B2F22" w:rsidRDefault="00A7733F" w:rsidP="00BF5699">
            <w:pPr>
              <w:pStyle w:val="TableParagraph"/>
              <w:spacing w:line="360" w:lineRule="auto"/>
              <w:ind w:left="110"/>
              <w:rPr>
                <w:sz w:val="28"/>
                <w:szCs w:val="28"/>
                <w:lang w:val="uk-UA"/>
              </w:rPr>
            </w:pPr>
            <w:r w:rsidRPr="006B2F22">
              <w:rPr>
                <w:sz w:val="28"/>
                <w:szCs w:val="28"/>
                <w:lang w:val="uk-UA"/>
              </w:rPr>
              <w:t>-</w:t>
            </w:r>
            <w:r w:rsidR="00647126" w:rsidRPr="006B2F22">
              <w:rPr>
                <w:sz w:val="28"/>
                <w:szCs w:val="28"/>
                <w:lang w:val="uk-UA"/>
              </w:rPr>
              <w:t xml:space="preserve"> </w:t>
            </w:r>
            <w:r w:rsidRPr="006B2F22">
              <w:rPr>
                <w:sz w:val="28"/>
                <w:szCs w:val="28"/>
                <w:lang w:val="uk-UA"/>
              </w:rPr>
              <w:t>амортизація</w:t>
            </w:r>
          </w:p>
          <w:p w:rsidR="00A7733F" w:rsidRPr="006B2F22" w:rsidRDefault="00A7733F" w:rsidP="00BF5699">
            <w:pPr>
              <w:pStyle w:val="TableParagraph"/>
              <w:spacing w:line="360" w:lineRule="auto"/>
              <w:ind w:left="110"/>
              <w:rPr>
                <w:sz w:val="28"/>
                <w:szCs w:val="28"/>
                <w:lang w:val="uk-UA"/>
              </w:rPr>
            </w:pPr>
            <w:r w:rsidRPr="006B2F22">
              <w:rPr>
                <w:sz w:val="28"/>
                <w:szCs w:val="28"/>
                <w:lang w:val="uk-UA"/>
              </w:rPr>
              <w:t>-</w:t>
            </w:r>
            <w:r w:rsidR="00647126" w:rsidRPr="006B2F22">
              <w:rPr>
                <w:sz w:val="28"/>
                <w:szCs w:val="28"/>
                <w:lang w:val="uk-UA"/>
              </w:rPr>
              <w:t xml:space="preserve"> </w:t>
            </w:r>
            <w:r w:rsidRPr="006B2F22">
              <w:rPr>
                <w:sz w:val="28"/>
                <w:szCs w:val="28"/>
                <w:lang w:val="uk-UA"/>
              </w:rPr>
              <w:t>заробітна плата і нарахування (ЄСВ)</w:t>
            </w:r>
          </w:p>
          <w:p w:rsidR="00A7733F" w:rsidRPr="006B2F22" w:rsidRDefault="00A7733F" w:rsidP="00BF5699">
            <w:pPr>
              <w:pStyle w:val="TableParagraph"/>
              <w:spacing w:line="360" w:lineRule="auto"/>
              <w:ind w:left="110"/>
              <w:rPr>
                <w:sz w:val="28"/>
                <w:szCs w:val="28"/>
                <w:lang w:val="uk-UA"/>
              </w:rPr>
            </w:pPr>
            <w:r w:rsidRPr="006B2F22">
              <w:rPr>
                <w:sz w:val="28"/>
                <w:szCs w:val="28"/>
                <w:lang w:val="uk-UA"/>
              </w:rPr>
              <w:t>-</w:t>
            </w:r>
            <w:r w:rsidR="00647126" w:rsidRPr="006B2F22">
              <w:rPr>
                <w:sz w:val="28"/>
                <w:szCs w:val="28"/>
                <w:lang w:val="uk-UA"/>
              </w:rPr>
              <w:t xml:space="preserve"> </w:t>
            </w:r>
            <w:r w:rsidRPr="006B2F22">
              <w:rPr>
                <w:sz w:val="28"/>
                <w:szCs w:val="28"/>
                <w:lang w:val="uk-UA"/>
              </w:rPr>
              <w:t>електроенергія, паливо</w:t>
            </w:r>
          </w:p>
          <w:p w:rsidR="00A7733F" w:rsidRPr="006B2F22" w:rsidRDefault="00A7733F" w:rsidP="00BF5699">
            <w:pPr>
              <w:pStyle w:val="TableParagraph"/>
              <w:spacing w:line="360" w:lineRule="auto"/>
              <w:ind w:left="110"/>
              <w:rPr>
                <w:sz w:val="28"/>
                <w:szCs w:val="28"/>
                <w:lang w:val="uk-UA"/>
              </w:rPr>
            </w:pPr>
            <w:r w:rsidRPr="006B2F22">
              <w:rPr>
                <w:sz w:val="28"/>
                <w:szCs w:val="28"/>
                <w:lang w:val="uk-UA"/>
              </w:rPr>
              <w:t>-</w:t>
            </w:r>
            <w:r w:rsidR="00647126" w:rsidRPr="006B2F22">
              <w:rPr>
                <w:sz w:val="28"/>
                <w:szCs w:val="28"/>
                <w:lang w:val="uk-UA"/>
              </w:rPr>
              <w:t xml:space="preserve"> </w:t>
            </w:r>
            <w:r w:rsidRPr="006B2F22">
              <w:rPr>
                <w:sz w:val="28"/>
                <w:szCs w:val="28"/>
                <w:lang w:val="uk-UA"/>
              </w:rPr>
              <w:t>інше</w:t>
            </w:r>
          </w:p>
        </w:tc>
        <w:tc>
          <w:tcPr>
            <w:tcW w:w="3119" w:type="dxa"/>
          </w:tcPr>
          <w:p w:rsidR="00A7733F" w:rsidRPr="006B2F22" w:rsidRDefault="00A7733F" w:rsidP="00BF5699">
            <w:pPr>
              <w:pStyle w:val="TableParagraph"/>
              <w:spacing w:line="360" w:lineRule="auto"/>
              <w:rPr>
                <w:sz w:val="28"/>
                <w:szCs w:val="28"/>
                <w:lang w:val="uk-UA"/>
              </w:rPr>
            </w:pPr>
          </w:p>
          <w:p w:rsidR="00A7733F" w:rsidRPr="006B2F22" w:rsidRDefault="00A7733F" w:rsidP="00BF5699">
            <w:pPr>
              <w:pStyle w:val="TableParagraph"/>
              <w:spacing w:line="360" w:lineRule="auto"/>
              <w:rPr>
                <w:sz w:val="28"/>
                <w:szCs w:val="28"/>
                <w:lang w:val="uk-UA"/>
              </w:rPr>
            </w:pPr>
          </w:p>
          <w:p w:rsidR="00A7733F" w:rsidRPr="006B2F22" w:rsidRDefault="00A7733F" w:rsidP="00BF5699">
            <w:pPr>
              <w:pStyle w:val="TableParagraph"/>
              <w:spacing w:line="360" w:lineRule="auto"/>
              <w:rPr>
                <w:sz w:val="28"/>
                <w:szCs w:val="28"/>
                <w:lang w:val="uk-UA"/>
              </w:rPr>
            </w:pPr>
            <w:r w:rsidRPr="006B2F22">
              <w:rPr>
                <w:sz w:val="28"/>
                <w:szCs w:val="28"/>
                <w:lang w:val="uk-UA"/>
              </w:rPr>
              <w:t>Основні фонди- 137500 грн.</w:t>
            </w:r>
          </w:p>
          <w:p w:rsidR="00A7733F" w:rsidRPr="006B2F22" w:rsidRDefault="00A7733F" w:rsidP="00BF5699">
            <w:pPr>
              <w:pStyle w:val="TableParagraph"/>
              <w:spacing w:line="360" w:lineRule="auto"/>
              <w:rPr>
                <w:sz w:val="28"/>
                <w:szCs w:val="28"/>
                <w:lang w:val="uk-UA"/>
              </w:rPr>
            </w:pPr>
            <w:r w:rsidRPr="006B2F22">
              <w:rPr>
                <w:sz w:val="28"/>
                <w:szCs w:val="28"/>
                <w:lang w:val="uk-UA"/>
              </w:rPr>
              <w:t>Обігові кошти- 136170 грн.</w:t>
            </w:r>
          </w:p>
          <w:p w:rsidR="00A7733F" w:rsidRPr="006B2F22" w:rsidRDefault="00A7733F" w:rsidP="00BF5699">
            <w:pPr>
              <w:pStyle w:val="TableParagraph"/>
              <w:spacing w:line="360" w:lineRule="auto"/>
              <w:rPr>
                <w:sz w:val="28"/>
                <w:szCs w:val="28"/>
                <w:lang w:val="uk-UA"/>
              </w:rPr>
            </w:pPr>
            <w:r w:rsidRPr="006B2F22">
              <w:rPr>
                <w:sz w:val="28"/>
                <w:szCs w:val="28"/>
                <w:lang w:val="uk-UA"/>
              </w:rPr>
              <w:t>20100,00 грн.</w:t>
            </w:r>
          </w:p>
          <w:p w:rsidR="00A7733F" w:rsidRPr="006B2F22" w:rsidRDefault="00A7733F" w:rsidP="00BF5699">
            <w:pPr>
              <w:pStyle w:val="TableParagraph"/>
              <w:spacing w:line="360" w:lineRule="auto"/>
              <w:rPr>
                <w:sz w:val="28"/>
                <w:szCs w:val="28"/>
                <w:lang w:val="uk-UA"/>
              </w:rPr>
            </w:pPr>
            <w:r w:rsidRPr="006B2F22">
              <w:rPr>
                <w:sz w:val="28"/>
                <w:szCs w:val="28"/>
                <w:lang w:val="uk-UA"/>
              </w:rPr>
              <w:t>98108,34 грн.</w:t>
            </w:r>
          </w:p>
          <w:p w:rsidR="00A7733F" w:rsidRPr="006B2F22" w:rsidRDefault="00A7733F" w:rsidP="00BF5699">
            <w:pPr>
              <w:pStyle w:val="TableParagraph"/>
              <w:spacing w:line="360" w:lineRule="auto"/>
              <w:rPr>
                <w:sz w:val="28"/>
                <w:szCs w:val="28"/>
                <w:lang w:val="uk-UA"/>
              </w:rPr>
            </w:pPr>
            <w:r w:rsidRPr="006B2F22">
              <w:rPr>
                <w:sz w:val="28"/>
                <w:szCs w:val="28"/>
                <w:lang w:val="uk-UA"/>
              </w:rPr>
              <w:t>7х3000х1,22=25620,00грн.</w:t>
            </w:r>
          </w:p>
          <w:p w:rsidR="00A7733F" w:rsidRPr="006B2F22" w:rsidRDefault="00A7733F" w:rsidP="00BF5699">
            <w:pPr>
              <w:pStyle w:val="TableParagraph"/>
              <w:spacing w:line="360" w:lineRule="auto"/>
              <w:rPr>
                <w:sz w:val="28"/>
                <w:szCs w:val="28"/>
                <w:lang w:val="uk-UA"/>
              </w:rPr>
            </w:pPr>
            <w:r w:rsidRPr="006B2F22">
              <w:rPr>
                <w:sz w:val="28"/>
                <w:szCs w:val="28"/>
                <w:lang w:val="uk-UA"/>
              </w:rPr>
              <w:t>1кВтх5х24х2,00=1440,00 грн.</w:t>
            </w:r>
          </w:p>
          <w:p w:rsidR="00A7733F" w:rsidRPr="006B2F22" w:rsidRDefault="00A7733F" w:rsidP="00BF5699">
            <w:pPr>
              <w:pStyle w:val="TableParagraph"/>
              <w:spacing w:line="360" w:lineRule="auto"/>
              <w:rPr>
                <w:sz w:val="28"/>
                <w:szCs w:val="28"/>
                <w:lang w:val="uk-UA"/>
              </w:rPr>
            </w:pPr>
          </w:p>
        </w:tc>
        <w:tc>
          <w:tcPr>
            <w:tcW w:w="1559" w:type="dxa"/>
          </w:tcPr>
          <w:p w:rsidR="00A7733F" w:rsidRPr="006B2F22" w:rsidRDefault="00A7733F" w:rsidP="00BF5699">
            <w:pPr>
              <w:pStyle w:val="TableParagraph"/>
              <w:spacing w:line="360" w:lineRule="auto"/>
              <w:rPr>
                <w:sz w:val="28"/>
                <w:szCs w:val="28"/>
                <w:lang w:val="uk-UA"/>
              </w:rPr>
            </w:pPr>
          </w:p>
        </w:tc>
      </w:tr>
    </w:tbl>
    <w:p w:rsidR="00647126" w:rsidRPr="006B2F22" w:rsidRDefault="00647126" w:rsidP="00BF5699">
      <w:pPr>
        <w:spacing w:line="360" w:lineRule="auto"/>
        <w:ind w:left="806" w:firstLine="0"/>
        <w:rPr>
          <w:b/>
          <w:sz w:val="28"/>
          <w:szCs w:val="28"/>
        </w:rPr>
      </w:pPr>
    </w:p>
    <w:p w:rsidR="00647126" w:rsidRPr="006B2F22" w:rsidRDefault="00647126">
      <w:pPr>
        <w:spacing w:after="200" w:line="276" w:lineRule="auto"/>
        <w:ind w:firstLine="0"/>
        <w:jc w:val="left"/>
        <w:rPr>
          <w:b/>
          <w:sz w:val="28"/>
          <w:szCs w:val="28"/>
        </w:rPr>
      </w:pPr>
      <w:r w:rsidRPr="006B2F22">
        <w:rPr>
          <w:b/>
          <w:sz w:val="28"/>
          <w:szCs w:val="28"/>
        </w:rPr>
        <w:br w:type="page"/>
      </w:r>
    </w:p>
    <w:p w:rsidR="00A7733F" w:rsidRPr="006B2F22" w:rsidRDefault="00A7733F" w:rsidP="00647126">
      <w:pPr>
        <w:spacing w:line="360" w:lineRule="auto"/>
        <w:rPr>
          <w:sz w:val="28"/>
          <w:szCs w:val="28"/>
        </w:rPr>
      </w:pPr>
      <w:r w:rsidRPr="006B2F22">
        <w:rPr>
          <w:sz w:val="28"/>
          <w:szCs w:val="28"/>
        </w:rPr>
        <w:lastRenderedPageBreak/>
        <w:t xml:space="preserve">Таблиця </w:t>
      </w:r>
      <w:r w:rsidR="00647126" w:rsidRPr="006B2F22">
        <w:rPr>
          <w:sz w:val="28"/>
          <w:szCs w:val="28"/>
        </w:rPr>
        <w:t>5.16</w:t>
      </w:r>
      <w:r w:rsidRPr="006B2F22">
        <w:rPr>
          <w:sz w:val="28"/>
          <w:szCs w:val="28"/>
        </w:rPr>
        <w:t xml:space="preserve"> – Складові калькуляції</w:t>
      </w:r>
    </w:p>
    <w:tbl>
      <w:tblPr>
        <w:tblStyle w:val="TableNormal"/>
        <w:tblW w:w="0" w:type="auto"/>
        <w:tblInd w:w="1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562"/>
        <w:gridCol w:w="6008"/>
      </w:tblGrid>
      <w:tr w:rsidR="00A7733F" w:rsidRPr="006B2F22" w:rsidTr="00A7733F">
        <w:trPr>
          <w:trHeight w:val="273"/>
        </w:trPr>
        <w:tc>
          <w:tcPr>
            <w:tcW w:w="9570" w:type="dxa"/>
            <w:gridSpan w:val="2"/>
          </w:tcPr>
          <w:p w:rsidR="00A7733F" w:rsidRPr="006B2F22" w:rsidRDefault="00A7733F" w:rsidP="00BF5699">
            <w:pPr>
              <w:pStyle w:val="TableParagraph"/>
              <w:spacing w:line="360" w:lineRule="auto"/>
              <w:ind w:left="3254" w:right="3242"/>
              <w:jc w:val="center"/>
              <w:rPr>
                <w:sz w:val="28"/>
                <w:szCs w:val="28"/>
                <w:lang w:val="uk-UA"/>
              </w:rPr>
            </w:pPr>
            <w:r w:rsidRPr="006B2F22">
              <w:rPr>
                <w:sz w:val="28"/>
                <w:szCs w:val="28"/>
                <w:lang w:val="uk-UA"/>
              </w:rPr>
              <w:t>Види калькуляції</w:t>
            </w:r>
          </w:p>
        </w:tc>
      </w:tr>
      <w:tr w:rsidR="00A7733F" w:rsidRPr="006B2F22" w:rsidTr="00A7733F">
        <w:trPr>
          <w:trHeight w:val="278"/>
        </w:trPr>
        <w:tc>
          <w:tcPr>
            <w:tcW w:w="3562" w:type="dxa"/>
            <w:tcBorders>
              <w:bottom w:val="single" w:sz="4" w:space="0" w:color="auto"/>
            </w:tcBorders>
          </w:tcPr>
          <w:p w:rsidR="00A7733F" w:rsidRPr="006B2F22" w:rsidRDefault="00A7733F" w:rsidP="00BF5699">
            <w:pPr>
              <w:pStyle w:val="TableParagraph"/>
              <w:spacing w:line="360" w:lineRule="auto"/>
              <w:ind w:left="773"/>
              <w:rPr>
                <w:sz w:val="28"/>
                <w:szCs w:val="28"/>
                <w:lang w:val="uk-UA"/>
              </w:rPr>
            </w:pPr>
            <w:r w:rsidRPr="006B2F22">
              <w:rPr>
                <w:sz w:val="28"/>
                <w:szCs w:val="28"/>
                <w:lang w:val="uk-UA"/>
              </w:rPr>
              <w:t>За елементами</w:t>
            </w:r>
          </w:p>
        </w:tc>
        <w:tc>
          <w:tcPr>
            <w:tcW w:w="6008" w:type="dxa"/>
            <w:tcBorders>
              <w:bottom w:val="single" w:sz="4" w:space="0" w:color="auto"/>
            </w:tcBorders>
          </w:tcPr>
          <w:p w:rsidR="00A7733F" w:rsidRPr="006B2F22" w:rsidRDefault="00A7733F" w:rsidP="00BF5699">
            <w:pPr>
              <w:pStyle w:val="TableParagraph"/>
              <w:spacing w:line="360" w:lineRule="auto"/>
              <w:jc w:val="center"/>
              <w:rPr>
                <w:sz w:val="28"/>
                <w:szCs w:val="28"/>
                <w:lang w:val="uk-UA"/>
              </w:rPr>
            </w:pPr>
            <w:r w:rsidRPr="006B2F22">
              <w:rPr>
                <w:sz w:val="28"/>
                <w:szCs w:val="28"/>
                <w:lang w:val="uk-UA"/>
              </w:rPr>
              <w:t>За статтями</w:t>
            </w:r>
          </w:p>
        </w:tc>
      </w:tr>
      <w:tr w:rsidR="00A7733F" w:rsidRPr="006B2F22" w:rsidTr="00A7733F">
        <w:trPr>
          <w:trHeight w:val="2046"/>
        </w:trPr>
        <w:tc>
          <w:tcPr>
            <w:tcW w:w="3562" w:type="dxa"/>
            <w:tcBorders>
              <w:top w:val="single" w:sz="4" w:space="0" w:color="auto"/>
              <w:left w:val="single" w:sz="4" w:space="0" w:color="auto"/>
              <w:right w:val="single" w:sz="4" w:space="0" w:color="auto"/>
            </w:tcBorders>
          </w:tcPr>
          <w:p w:rsidR="00A7733F" w:rsidRPr="006B2F22" w:rsidRDefault="00A7733F" w:rsidP="00BF5699">
            <w:pPr>
              <w:pStyle w:val="TableParagraph"/>
              <w:spacing w:line="360" w:lineRule="auto"/>
              <w:ind w:left="110"/>
              <w:rPr>
                <w:sz w:val="28"/>
                <w:szCs w:val="28"/>
                <w:lang w:val="uk-UA"/>
              </w:rPr>
            </w:pPr>
            <w:r w:rsidRPr="006B2F22">
              <w:rPr>
                <w:sz w:val="28"/>
                <w:szCs w:val="28"/>
                <w:lang w:val="uk-UA"/>
              </w:rPr>
              <w:t>1. Затрати на витратні матеріали,</w:t>
            </w:r>
          </w:p>
          <w:p w:rsidR="00A7733F" w:rsidRPr="006B2F22" w:rsidRDefault="00A7733F" w:rsidP="00BF5699">
            <w:pPr>
              <w:pStyle w:val="TableParagraph"/>
              <w:spacing w:line="360" w:lineRule="auto"/>
              <w:ind w:left="110"/>
              <w:rPr>
                <w:sz w:val="28"/>
                <w:szCs w:val="28"/>
                <w:lang w:val="uk-UA"/>
              </w:rPr>
            </w:pPr>
            <w:r w:rsidRPr="006B2F22">
              <w:rPr>
                <w:sz w:val="28"/>
                <w:szCs w:val="28"/>
                <w:lang w:val="uk-UA"/>
              </w:rPr>
              <w:t>рекламу та невраховані витрати</w:t>
            </w:r>
          </w:p>
        </w:tc>
        <w:tc>
          <w:tcPr>
            <w:tcW w:w="6008" w:type="dxa"/>
            <w:tcBorders>
              <w:top w:val="single" w:sz="4" w:space="0" w:color="auto"/>
              <w:left w:val="single" w:sz="4" w:space="0" w:color="auto"/>
              <w:right w:val="single" w:sz="4" w:space="0" w:color="auto"/>
            </w:tcBorders>
          </w:tcPr>
          <w:p w:rsidR="00A7733F" w:rsidRPr="006B2F22" w:rsidRDefault="00A7733F" w:rsidP="00BF5699">
            <w:pPr>
              <w:pStyle w:val="TableParagraph"/>
              <w:tabs>
                <w:tab w:val="left" w:pos="446"/>
              </w:tabs>
              <w:spacing w:line="360" w:lineRule="auto"/>
              <w:ind w:left="108"/>
              <w:rPr>
                <w:sz w:val="28"/>
                <w:szCs w:val="28"/>
                <w:lang w:val="uk-UA"/>
              </w:rPr>
            </w:pPr>
            <w:r w:rsidRPr="006B2F22">
              <w:rPr>
                <w:sz w:val="28"/>
                <w:szCs w:val="28"/>
                <w:lang w:val="uk-UA"/>
              </w:rPr>
              <w:t>-</w:t>
            </w:r>
            <w:r w:rsidRPr="006B2F22">
              <w:rPr>
                <w:sz w:val="28"/>
                <w:szCs w:val="28"/>
                <w:lang w:val="uk-UA"/>
              </w:rPr>
              <w:tab/>
              <w:t>Затрати на витратні матеріали-10 200 грн/період,</w:t>
            </w:r>
          </w:p>
          <w:p w:rsidR="00A7733F" w:rsidRPr="006B2F22" w:rsidRDefault="00A7733F" w:rsidP="00BF5699">
            <w:pPr>
              <w:pStyle w:val="TableParagraph"/>
              <w:tabs>
                <w:tab w:val="left" w:pos="446"/>
              </w:tabs>
              <w:spacing w:line="360" w:lineRule="auto"/>
              <w:ind w:left="108"/>
              <w:rPr>
                <w:sz w:val="28"/>
                <w:szCs w:val="28"/>
                <w:lang w:val="uk-UA"/>
              </w:rPr>
            </w:pPr>
            <w:r w:rsidRPr="006B2F22">
              <w:rPr>
                <w:sz w:val="28"/>
                <w:szCs w:val="28"/>
                <w:lang w:val="uk-UA"/>
              </w:rPr>
              <w:t>-     Витрати на рекламу – 30 000 грн/ період ,</w:t>
            </w:r>
          </w:p>
          <w:p w:rsidR="00A7733F" w:rsidRPr="006B2F22" w:rsidRDefault="00A7733F" w:rsidP="00BF5699">
            <w:pPr>
              <w:pStyle w:val="TableParagraph"/>
              <w:tabs>
                <w:tab w:val="left" w:pos="446"/>
              </w:tabs>
              <w:spacing w:line="360" w:lineRule="auto"/>
              <w:ind w:left="108"/>
              <w:rPr>
                <w:sz w:val="28"/>
                <w:szCs w:val="28"/>
                <w:lang w:val="uk-UA"/>
              </w:rPr>
            </w:pPr>
            <w:r w:rsidRPr="006B2F22">
              <w:rPr>
                <w:sz w:val="28"/>
                <w:szCs w:val="28"/>
                <w:lang w:val="uk-UA"/>
              </w:rPr>
              <w:t>-     Невраховані витрати – 48 000 грн/ період.</w:t>
            </w:r>
          </w:p>
          <w:p w:rsidR="00A7733F" w:rsidRPr="006B2F22" w:rsidRDefault="00A7733F" w:rsidP="00BF5699">
            <w:pPr>
              <w:pStyle w:val="TableParagraph"/>
              <w:tabs>
                <w:tab w:val="left" w:pos="446"/>
              </w:tabs>
              <w:spacing w:line="360" w:lineRule="auto"/>
              <w:ind w:left="110"/>
              <w:rPr>
                <w:sz w:val="28"/>
                <w:szCs w:val="28"/>
                <w:lang w:val="uk-UA"/>
              </w:rPr>
            </w:pPr>
          </w:p>
          <w:p w:rsidR="00A7733F" w:rsidRPr="006B2F22" w:rsidRDefault="00A7733F" w:rsidP="00BF5699">
            <w:pPr>
              <w:pStyle w:val="TableParagraph"/>
              <w:tabs>
                <w:tab w:val="left" w:pos="446"/>
              </w:tabs>
              <w:spacing w:line="360" w:lineRule="auto"/>
              <w:ind w:left="110"/>
              <w:rPr>
                <w:sz w:val="28"/>
                <w:szCs w:val="28"/>
                <w:lang w:val="uk-UA"/>
              </w:rPr>
            </w:pPr>
          </w:p>
        </w:tc>
      </w:tr>
      <w:tr w:rsidR="00A7733F" w:rsidRPr="006B2F22" w:rsidTr="00A7733F">
        <w:trPr>
          <w:trHeight w:val="1054"/>
        </w:trPr>
        <w:tc>
          <w:tcPr>
            <w:tcW w:w="3562" w:type="dxa"/>
            <w:tcBorders>
              <w:top w:val="single" w:sz="4" w:space="0" w:color="auto"/>
              <w:left w:val="single" w:sz="4" w:space="0" w:color="auto"/>
              <w:right w:val="single" w:sz="4" w:space="0" w:color="auto"/>
            </w:tcBorders>
          </w:tcPr>
          <w:p w:rsidR="00A7733F" w:rsidRPr="006B2F22" w:rsidRDefault="00A7733F" w:rsidP="00BF5699">
            <w:pPr>
              <w:pStyle w:val="TableParagraph"/>
              <w:tabs>
                <w:tab w:val="left" w:pos="1511"/>
                <w:tab w:val="left" w:pos="2005"/>
                <w:tab w:val="left" w:pos="2979"/>
              </w:tabs>
              <w:spacing w:line="360" w:lineRule="auto"/>
              <w:rPr>
                <w:sz w:val="28"/>
                <w:szCs w:val="28"/>
                <w:lang w:val="uk-UA"/>
              </w:rPr>
            </w:pPr>
            <w:r w:rsidRPr="006B2F22">
              <w:rPr>
                <w:sz w:val="28"/>
                <w:szCs w:val="28"/>
                <w:lang w:val="uk-UA"/>
              </w:rPr>
              <w:t>2.Витрати</w:t>
            </w:r>
            <w:r w:rsidRPr="006B2F22">
              <w:rPr>
                <w:sz w:val="28"/>
                <w:szCs w:val="28"/>
                <w:lang w:val="uk-UA"/>
              </w:rPr>
              <w:tab/>
              <w:t xml:space="preserve">на електроенергію, </w:t>
            </w:r>
            <w:r w:rsidR="00647126" w:rsidRPr="006B2F22">
              <w:rPr>
                <w:sz w:val="28"/>
                <w:szCs w:val="28"/>
                <w:lang w:val="uk-UA"/>
              </w:rPr>
              <w:t>Інтернет</w:t>
            </w:r>
            <w:r w:rsidRPr="006B2F22">
              <w:rPr>
                <w:sz w:val="28"/>
                <w:szCs w:val="28"/>
                <w:lang w:val="uk-UA"/>
              </w:rPr>
              <w:t xml:space="preserve">, оренду </w:t>
            </w:r>
            <w:r w:rsidR="00647126" w:rsidRPr="006B2F22">
              <w:rPr>
                <w:sz w:val="28"/>
                <w:szCs w:val="28"/>
                <w:lang w:val="uk-UA"/>
              </w:rPr>
              <w:t>приміщення</w:t>
            </w:r>
            <w:r w:rsidRPr="006B2F22">
              <w:rPr>
                <w:sz w:val="28"/>
                <w:szCs w:val="28"/>
                <w:lang w:val="uk-UA"/>
              </w:rPr>
              <w:tab/>
            </w:r>
          </w:p>
          <w:p w:rsidR="00A7733F" w:rsidRPr="006B2F22" w:rsidRDefault="00A7733F" w:rsidP="00BF5699">
            <w:pPr>
              <w:pStyle w:val="TableParagraph"/>
              <w:spacing w:line="360" w:lineRule="auto"/>
              <w:rPr>
                <w:sz w:val="28"/>
                <w:szCs w:val="28"/>
                <w:lang w:val="uk-UA"/>
              </w:rPr>
            </w:pPr>
          </w:p>
        </w:tc>
        <w:tc>
          <w:tcPr>
            <w:tcW w:w="6008" w:type="dxa"/>
            <w:tcBorders>
              <w:top w:val="single" w:sz="4" w:space="0" w:color="auto"/>
              <w:left w:val="single" w:sz="4" w:space="0" w:color="auto"/>
              <w:right w:val="single" w:sz="4" w:space="0" w:color="auto"/>
            </w:tcBorders>
          </w:tcPr>
          <w:p w:rsidR="00A7733F" w:rsidRPr="006B2F22" w:rsidRDefault="00A7733F" w:rsidP="00BF5699">
            <w:pPr>
              <w:pStyle w:val="TableParagraph"/>
              <w:spacing w:line="360" w:lineRule="auto"/>
              <w:rPr>
                <w:sz w:val="28"/>
                <w:szCs w:val="28"/>
                <w:lang w:val="uk-UA"/>
              </w:rPr>
            </w:pPr>
            <w:r w:rsidRPr="006B2F22">
              <w:rPr>
                <w:sz w:val="28"/>
                <w:szCs w:val="28"/>
                <w:lang w:val="uk-UA"/>
              </w:rPr>
              <w:t>-     Витрати на електроенергію – 7 440 грн/ період,</w:t>
            </w:r>
          </w:p>
          <w:p w:rsidR="00A7733F" w:rsidRPr="006B2F22" w:rsidRDefault="00A7733F" w:rsidP="00BF5699">
            <w:pPr>
              <w:pStyle w:val="TableParagraph"/>
              <w:spacing w:line="360" w:lineRule="auto"/>
              <w:rPr>
                <w:sz w:val="28"/>
                <w:szCs w:val="28"/>
                <w:lang w:val="uk-UA"/>
              </w:rPr>
            </w:pPr>
            <w:r w:rsidRPr="006B2F22">
              <w:rPr>
                <w:sz w:val="28"/>
                <w:szCs w:val="28"/>
                <w:lang w:val="uk-UA"/>
              </w:rPr>
              <w:t xml:space="preserve">-     </w:t>
            </w:r>
            <w:r w:rsidR="00647126" w:rsidRPr="006B2F22">
              <w:rPr>
                <w:sz w:val="28"/>
                <w:szCs w:val="28"/>
                <w:lang w:val="uk-UA"/>
              </w:rPr>
              <w:t>Інтернет</w:t>
            </w:r>
            <w:r w:rsidRPr="006B2F22">
              <w:rPr>
                <w:sz w:val="28"/>
                <w:szCs w:val="28"/>
                <w:lang w:val="uk-UA"/>
              </w:rPr>
              <w:t xml:space="preserve"> 3 000 грн/ період,</w:t>
            </w:r>
          </w:p>
          <w:p w:rsidR="00A7733F" w:rsidRPr="006B2F22" w:rsidRDefault="00A7733F" w:rsidP="00BF5699">
            <w:pPr>
              <w:pStyle w:val="TableParagraph"/>
              <w:spacing w:line="360" w:lineRule="auto"/>
              <w:rPr>
                <w:sz w:val="28"/>
                <w:szCs w:val="28"/>
                <w:lang w:val="uk-UA"/>
              </w:rPr>
            </w:pPr>
            <w:r w:rsidRPr="006B2F22">
              <w:rPr>
                <w:sz w:val="28"/>
                <w:szCs w:val="28"/>
                <w:lang w:val="uk-UA"/>
              </w:rPr>
              <w:t xml:space="preserve">-     Оренда </w:t>
            </w:r>
            <w:r w:rsidR="00647126" w:rsidRPr="006B2F22">
              <w:rPr>
                <w:sz w:val="28"/>
                <w:szCs w:val="28"/>
                <w:lang w:val="uk-UA"/>
              </w:rPr>
              <w:t>приміщення</w:t>
            </w:r>
            <w:r w:rsidRPr="006B2F22">
              <w:rPr>
                <w:sz w:val="28"/>
                <w:szCs w:val="28"/>
                <w:lang w:val="uk-UA"/>
              </w:rPr>
              <w:t xml:space="preserve"> 12 000 грн/ період</w:t>
            </w:r>
          </w:p>
        </w:tc>
      </w:tr>
      <w:tr w:rsidR="00A7733F" w:rsidRPr="006B2F22" w:rsidTr="00A7733F">
        <w:trPr>
          <w:trHeight w:val="847"/>
        </w:trPr>
        <w:tc>
          <w:tcPr>
            <w:tcW w:w="3562" w:type="dxa"/>
            <w:tcBorders>
              <w:top w:val="single" w:sz="4" w:space="0" w:color="auto"/>
              <w:left w:val="single" w:sz="4" w:space="0" w:color="auto"/>
              <w:right w:val="single" w:sz="4" w:space="0" w:color="auto"/>
            </w:tcBorders>
          </w:tcPr>
          <w:p w:rsidR="00A7733F" w:rsidRPr="006B2F22" w:rsidRDefault="00A7733F" w:rsidP="00BF5699">
            <w:pPr>
              <w:pStyle w:val="TableParagraph"/>
              <w:tabs>
                <w:tab w:val="left" w:pos="1165"/>
                <w:tab w:val="left" w:pos="2450"/>
              </w:tabs>
              <w:spacing w:line="360" w:lineRule="auto"/>
              <w:ind w:left="110"/>
              <w:rPr>
                <w:sz w:val="28"/>
                <w:szCs w:val="28"/>
                <w:lang w:val="uk-UA"/>
              </w:rPr>
            </w:pPr>
            <w:r w:rsidRPr="006B2F22">
              <w:rPr>
                <w:sz w:val="28"/>
                <w:szCs w:val="28"/>
                <w:lang w:val="uk-UA"/>
              </w:rPr>
              <w:t>3.Сума</w:t>
            </w:r>
            <w:r w:rsidRPr="006B2F22">
              <w:rPr>
                <w:sz w:val="28"/>
                <w:szCs w:val="28"/>
                <w:lang w:val="uk-UA"/>
              </w:rPr>
              <w:tab/>
              <w:t>заробітної</w:t>
            </w:r>
            <w:r w:rsidRPr="006B2F22">
              <w:rPr>
                <w:sz w:val="28"/>
                <w:szCs w:val="28"/>
                <w:lang w:val="uk-UA"/>
              </w:rPr>
              <w:tab/>
              <w:t>плати</w:t>
            </w:r>
          </w:p>
          <w:p w:rsidR="00A7733F" w:rsidRPr="006B2F22" w:rsidRDefault="00A7733F" w:rsidP="00BF5699">
            <w:pPr>
              <w:pStyle w:val="TableParagraph"/>
              <w:tabs>
                <w:tab w:val="left" w:pos="1828"/>
              </w:tabs>
              <w:spacing w:line="360" w:lineRule="auto"/>
              <w:ind w:left="110"/>
              <w:rPr>
                <w:sz w:val="28"/>
                <w:szCs w:val="28"/>
                <w:lang w:val="uk-UA"/>
              </w:rPr>
            </w:pPr>
            <w:r w:rsidRPr="006B2F22">
              <w:rPr>
                <w:sz w:val="28"/>
                <w:szCs w:val="28"/>
                <w:lang w:val="uk-UA"/>
              </w:rPr>
              <w:t>всіх</w:t>
            </w:r>
            <w:r w:rsidRPr="006B2F22">
              <w:rPr>
                <w:sz w:val="28"/>
                <w:szCs w:val="28"/>
                <w:lang w:val="uk-UA"/>
              </w:rPr>
              <w:tab/>
              <w:t>працівників</w:t>
            </w:r>
          </w:p>
          <w:p w:rsidR="00A7733F" w:rsidRPr="006B2F22" w:rsidRDefault="00A7733F" w:rsidP="00BF5699">
            <w:pPr>
              <w:pStyle w:val="TableParagraph"/>
              <w:spacing w:line="360" w:lineRule="auto"/>
              <w:ind w:left="110"/>
              <w:rPr>
                <w:sz w:val="28"/>
                <w:szCs w:val="28"/>
                <w:lang w:val="uk-UA"/>
              </w:rPr>
            </w:pPr>
            <w:r w:rsidRPr="006B2F22">
              <w:rPr>
                <w:sz w:val="28"/>
                <w:szCs w:val="28"/>
                <w:lang w:val="uk-UA"/>
              </w:rPr>
              <w:t>підприємства</w:t>
            </w:r>
          </w:p>
        </w:tc>
        <w:tc>
          <w:tcPr>
            <w:tcW w:w="6008" w:type="dxa"/>
            <w:tcBorders>
              <w:top w:val="single" w:sz="4" w:space="0" w:color="auto"/>
              <w:left w:val="single" w:sz="4" w:space="0" w:color="auto"/>
              <w:right w:val="single" w:sz="4" w:space="0" w:color="auto"/>
            </w:tcBorders>
          </w:tcPr>
          <w:p w:rsidR="00A7733F" w:rsidRPr="006B2F22" w:rsidRDefault="00A7733F" w:rsidP="00BF5699">
            <w:pPr>
              <w:pStyle w:val="TableParagraph"/>
              <w:tabs>
                <w:tab w:val="left" w:pos="446"/>
                <w:tab w:val="left" w:pos="1309"/>
                <w:tab w:val="left" w:pos="2685"/>
                <w:tab w:val="left" w:pos="3601"/>
                <w:tab w:val="left" w:pos="4988"/>
              </w:tabs>
              <w:spacing w:line="360" w:lineRule="auto"/>
              <w:rPr>
                <w:sz w:val="28"/>
                <w:szCs w:val="28"/>
                <w:lang w:val="uk-UA"/>
              </w:rPr>
            </w:pPr>
            <w:r w:rsidRPr="006B2F22">
              <w:rPr>
                <w:sz w:val="28"/>
                <w:szCs w:val="28"/>
                <w:lang w:val="uk-UA"/>
              </w:rPr>
              <w:t>-</w:t>
            </w:r>
            <w:r w:rsidRPr="006B2F22">
              <w:rPr>
                <w:sz w:val="28"/>
                <w:szCs w:val="28"/>
                <w:lang w:val="uk-UA"/>
              </w:rPr>
              <w:tab/>
              <w:t>Сума</w:t>
            </w:r>
            <w:r w:rsidRPr="006B2F22">
              <w:rPr>
                <w:sz w:val="28"/>
                <w:szCs w:val="28"/>
                <w:lang w:val="uk-UA"/>
              </w:rPr>
              <w:tab/>
              <w:t>заробітної</w:t>
            </w:r>
            <w:r w:rsidRPr="006B2F22">
              <w:rPr>
                <w:sz w:val="28"/>
                <w:szCs w:val="28"/>
                <w:lang w:val="uk-UA"/>
              </w:rPr>
              <w:tab/>
              <w:t>плати</w:t>
            </w:r>
          </w:p>
          <w:p w:rsidR="00A7733F" w:rsidRPr="006B2F22" w:rsidRDefault="00A7733F" w:rsidP="00BF5699">
            <w:pPr>
              <w:pStyle w:val="TableParagraph"/>
              <w:spacing w:line="360" w:lineRule="auto"/>
              <w:rPr>
                <w:sz w:val="28"/>
                <w:szCs w:val="28"/>
                <w:lang w:val="uk-UA"/>
              </w:rPr>
            </w:pPr>
            <w:r w:rsidRPr="006B2F22">
              <w:rPr>
                <w:sz w:val="28"/>
                <w:szCs w:val="28"/>
                <w:lang w:val="uk-UA"/>
              </w:rPr>
              <w:t>персоналу – 579 000 грн/ період</w:t>
            </w:r>
          </w:p>
        </w:tc>
      </w:tr>
      <w:tr w:rsidR="00A7733F" w:rsidRPr="006B2F22" w:rsidTr="00A7733F">
        <w:trPr>
          <w:trHeight w:val="1084"/>
        </w:trPr>
        <w:tc>
          <w:tcPr>
            <w:tcW w:w="3562" w:type="dxa"/>
            <w:tcBorders>
              <w:top w:val="single" w:sz="4" w:space="0" w:color="auto"/>
              <w:left w:val="single" w:sz="4" w:space="0" w:color="auto"/>
              <w:bottom w:val="single" w:sz="4" w:space="0" w:color="000000"/>
              <w:right w:val="single" w:sz="4" w:space="0" w:color="auto"/>
            </w:tcBorders>
          </w:tcPr>
          <w:p w:rsidR="00A7733F" w:rsidRPr="006B2F22" w:rsidRDefault="00A7733F" w:rsidP="00BF5699">
            <w:pPr>
              <w:pStyle w:val="TableParagraph"/>
              <w:tabs>
                <w:tab w:val="left" w:pos="1904"/>
              </w:tabs>
              <w:spacing w:line="360" w:lineRule="auto"/>
              <w:ind w:left="110"/>
              <w:rPr>
                <w:sz w:val="28"/>
                <w:szCs w:val="28"/>
                <w:lang w:val="uk-UA"/>
              </w:rPr>
            </w:pPr>
            <w:r w:rsidRPr="006B2F22">
              <w:rPr>
                <w:sz w:val="28"/>
                <w:szCs w:val="28"/>
                <w:lang w:val="uk-UA"/>
              </w:rPr>
              <w:t>4.Єдиний</w:t>
            </w:r>
            <w:r w:rsidRPr="006B2F22">
              <w:rPr>
                <w:sz w:val="28"/>
                <w:szCs w:val="28"/>
                <w:lang w:val="uk-UA"/>
              </w:rPr>
              <w:tab/>
              <w:t>соціальний</w:t>
            </w:r>
          </w:p>
          <w:p w:rsidR="00A7733F" w:rsidRPr="006B2F22" w:rsidRDefault="00A7733F" w:rsidP="00BF5699">
            <w:pPr>
              <w:pStyle w:val="TableParagraph"/>
              <w:tabs>
                <w:tab w:val="left" w:pos="1121"/>
                <w:tab w:val="left" w:pos="2805"/>
              </w:tabs>
              <w:spacing w:line="360" w:lineRule="auto"/>
              <w:ind w:left="110"/>
              <w:rPr>
                <w:sz w:val="28"/>
                <w:szCs w:val="28"/>
                <w:lang w:val="uk-UA"/>
              </w:rPr>
            </w:pPr>
            <w:r w:rsidRPr="006B2F22">
              <w:rPr>
                <w:sz w:val="28"/>
                <w:szCs w:val="28"/>
                <w:lang w:val="uk-UA"/>
              </w:rPr>
              <w:t>внесок</w:t>
            </w:r>
            <w:r w:rsidRPr="006B2F22">
              <w:rPr>
                <w:sz w:val="28"/>
                <w:szCs w:val="28"/>
                <w:lang w:val="uk-UA"/>
              </w:rPr>
              <w:tab/>
              <w:t>(нарахування</w:t>
            </w:r>
            <w:r w:rsidRPr="006B2F22">
              <w:rPr>
                <w:sz w:val="28"/>
                <w:szCs w:val="28"/>
                <w:lang w:val="uk-UA"/>
              </w:rPr>
              <w:tab/>
              <w:t>на</w:t>
            </w:r>
          </w:p>
          <w:p w:rsidR="00A7733F" w:rsidRPr="006B2F22" w:rsidRDefault="00A7733F" w:rsidP="00BF5699">
            <w:pPr>
              <w:pStyle w:val="TableParagraph"/>
              <w:spacing w:line="360" w:lineRule="auto"/>
              <w:ind w:left="110"/>
              <w:rPr>
                <w:sz w:val="28"/>
                <w:szCs w:val="28"/>
                <w:lang w:val="uk-UA"/>
              </w:rPr>
            </w:pPr>
            <w:r w:rsidRPr="006B2F22">
              <w:rPr>
                <w:sz w:val="28"/>
                <w:szCs w:val="28"/>
                <w:lang w:val="uk-UA"/>
              </w:rPr>
              <w:t>заробітну плату)</w:t>
            </w:r>
          </w:p>
        </w:tc>
        <w:tc>
          <w:tcPr>
            <w:tcW w:w="6008" w:type="dxa"/>
            <w:tcBorders>
              <w:top w:val="single" w:sz="4" w:space="0" w:color="auto"/>
              <w:left w:val="single" w:sz="4" w:space="0" w:color="auto"/>
              <w:right w:val="single" w:sz="4" w:space="0" w:color="auto"/>
            </w:tcBorders>
          </w:tcPr>
          <w:p w:rsidR="00A7733F" w:rsidRPr="006B2F22" w:rsidRDefault="00A7733F" w:rsidP="00BF5699">
            <w:pPr>
              <w:pStyle w:val="TableParagraph"/>
              <w:tabs>
                <w:tab w:val="left" w:pos="446"/>
              </w:tabs>
              <w:spacing w:line="360" w:lineRule="auto"/>
              <w:ind w:left="108"/>
              <w:rPr>
                <w:sz w:val="28"/>
                <w:szCs w:val="28"/>
                <w:lang w:val="uk-UA"/>
              </w:rPr>
            </w:pPr>
            <w:r w:rsidRPr="006B2F22">
              <w:rPr>
                <w:sz w:val="28"/>
                <w:szCs w:val="28"/>
                <w:lang w:val="uk-UA"/>
              </w:rPr>
              <w:t>-</w:t>
            </w:r>
            <w:r w:rsidRPr="006B2F22">
              <w:rPr>
                <w:sz w:val="28"/>
                <w:szCs w:val="28"/>
                <w:lang w:val="uk-UA"/>
              </w:rPr>
              <w:tab/>
              <w:t>Єдиний соціальний внесок (нарахування на</w:t>
            </w:r>
            <w:r w:rsidR="00647126" w:rsidRPr="006B2F22">
              <w:rPr>
                <w:sz w:val="28"/>
                <w:szCs w:val="28"/>
                <w:lang w:val="uk-UA"/>
              </w:rPr>
              <w:t xml:space="preserve"> </w:t>
            </w:r>
            <w:r w:rsidRPr="006B2F22">
              <w:rPr>
                <w:sz w:val="28"/>
                <w:szCs w:val="28"/>
                <w:lang w:val="uk-UA"/>
              </w:rPr>
              <w:t>заробітну</w:t>
            </w:r>
          </w:p>
          <w:p w:rsidR="00A7733F" w:rsidRPr="006B2F22" w:rsidRDefault="00A7733F" w:rsidP="00BF5699">
            <w:pPr>
              <w:pStyle w:val="TableParagraph"/>
              <w:spacing w:line="360" w:lineRule="auto"/>
              <w:ind w:left="108"/>
              <w:rPr>
                <w:sz w:val="28"/>
                <w:szCs w:val="28"/>
                <w:lang w:val="uk-UA"/>
              </w:rPr>
            </w:pPr>
            <w:r w:rsidRPr="006B2F22">
              <w:rPr>
                <w:sz w:val="28"/>
                <w:szCs w:val="28"/>
                <w:lang w:val="uk-UA"/>
              </w:rPr>
              <w:t>плату) на ЗП персоналу -  127 380 грн/ період</w:t>
            </w:r>
          </w:p>
          <w:p w:rsidR="00A7733F" w:rsidRPr="006B2F22" w:rsidRDefault="00A7733F" w:rsidP="00BF5699">
            <w:pPr>
              <w:pStyle w:val="TableParagraph"/>
              <w:tabs>
                <w:tab w:val="left" w:pos="446"/>
              </w:tabs>
              <w:spacing w:line="360" w:lineRule="auto"/>
              <w:ind w:left="110"/>
              <w:rPr>
                <w:sz w:val="28"/>
                <w:szCs w:val="28"/>
                <w:lang w:val="uk-UA"/>
              </w:rPr>
            </w:pPr>
          </w:p>
        </w:tc>
      </w:tr>
      <w:tr w:rsidR="00A7733F" w:rsidRPr="006B2F22" w:rsidTr="00A7733F">
        <w:trPr>
          <w:trHeight w:val="846"/>
        </w:trPr>
        <w:tc>
          <w:tcPr>
            <w:tcW w:w="3562" w:type="dxa"/>
            <w:tcBorders>
              <w:top w:val="single" w:sz="4" w:space="0" w:color="auto"/>
              <w:left w:val="single" w:sz="4" w:space="0" w:color="auto"/>
              <w:right w:val="single" w:sz="4" w:space="0" w:color="auto"/>
            </w:tcBorders>
          </w:tcPr>
          <w:p w:rsidR="00A7733F" w:rsidRPr="006B2F22" w:rsidRDefault="00A7733F" w:rsidP="00BF5699">
            <w:pPr>
              <w:pStyle w:val="TableParagraph"/>
              <w:spacing w:line="360" w:lineRule="auto"/>
              <w:ind w:left="110"/>
              <w:rPr>
                <w:sz w:val="28"/>
                <w:szCs w:val="28"/>
                <w:lang w:val="uk-UA"/>
              </w:rPr>
            </w:pPr>
            <w:r w:rsidRPr="006B2F22">
              <w:rPr>
                <w:sz w:val="28"/>
                <w:szCs w:val="28"/>
                <w:lang w:val="uk-UA"/>
              </w:rPr>
              <w:t>5. Амортизаційні</w:t>
            </w:r>
          </w:p>
          <w:p w:rsidR="00A7733F" w:rsidRPr="006B2F22" w:rsidRDefault="00A7733F" w:rsidP="00BF5699">
            <w:pPr>
              <w:pStyle w:val="TableParagraph"/>
              <w:spacing w:line="360" w:lineRule="auto"/>
              <w:ind w:left="110"/>
              <w:rPr>
                <w:sz w:val="28"/>
                <w:szCs w:val="28"/>
                <w:lang w:val="uk-UA"/>
              </w:rPr>
            </w:pPr>
            <w:r w:rsidRPr="006B2F22">
              <w:rPr>
                <w:sz w:val="28"/>
                <w:szCs w:val="28"/>
                <w:lang w:val="uk-UA"/>
              </w:rPr>
              <w:t>відрахування на</w:t>
            </w:r>
            <w:r w:rsidR="00647126" w:rsidRPr="006B2F22">
              <w:rPr>
                <w:sz w:val="28"/>
                <w:szCs w:val="28"/>
                <w:lang w:val="uk-UA"/>
              </w:rPr>
              <w:t xml:space="preserve"> </w:t>
            </w:r>
            <w:r w:rsidRPr="006B2F22">
              <w:rPr>
                <w:sz w:val="28"/>
                <w:szCs w:val="28"/>
                <w:lang w:val="uk-UA"/>
              </w:rPr>
              <w:t>утримання</w:t>
            </w:r>
          </w:p>
          <w:p w:rsidR="00A7733F" w:rsidRPr="006B2F22" w:rsidRDefault="00A7733F" w:rsidP="00BF5699">
            <w:pPr>
              <w:pStyle w:val="TableParagraph"/>
              <w:spacing w:line="360" w:lineRule="auto"/>
              <w:ind w:left="110"/>
              <w:rPr>
                <w:sz w:val="28"/>
                <w:szCs w:val="28"/>
                <w:lang w:val="uk-UA"/>
              </w:rPr>
            </w:pPr>
            <w:r w:rsidRPr="006B2F22">
              <w:rPr>
                <w:sz w:val="28"/>
                <w:szCs w:val="28"/>
                <w:lang w:val="uk-UA"/>
              </w:rPr>
              <w:t>усіх ОЗ підприємства</w:t>
            </w:r>
          </w:p>
        </w:tc>
        <w:tc>
          <w:tcPr>
            <w:tcW w:w="6008" w:type="dxa"/>
            <w:tcBorders>
              <w:top w:val="single" w:sz="4" w:space="0" w:color="auto"/>
              <w:left w:val="single" w:sz="4" w:space="0" w:color="auto"/>
              <w:right w:val="single" w:sz="4" w:space="0" w:color="auto"/>
            </w:tcBorders>
          </w:tcPr>
          <w:p w:rsidR="00A7733F" w:rsidRPr="006B2F22" w:rsidRDefault="00A7733F" w:rsidP="00BF5699">
            <w:pPr>
              <w:pStyle w:val="TableParagraph"/>
              <w:spacing w:line="360" w:lineRule="auto"/>
              <w:ind w:left="108"/>
              <w:rPr>
                <w:sz w:val="28"/>
                <w:szCs w:val="28"/>
                <w:lang w:val="uk-UA"/>
              </w:rPr>
            </w:pPr>
            <w:r w:rsidRPr="006B2F22">
              <w:rPr>
                <w:sz w:val="28"/>
                <w:szCs w:val="28"/>
                <w:lang w:val="uk-UA"/>
              </w:rPr>
              <w:t>- Амортизаційні відрахування на виробниче</w:t>
            </w:r>
          </w:p>
          <w:p w:rsidR="00A7733F" w:rsidRPr="006B2F22" w:rsidRDefault="00A7733F" w:rsidP="00BF5699">
            <w:pPr>
              <w:pStyle w:val="TableParagraph"/>
              <w:spacing w:line="360" w:lineRule="auto"/>
              <w:ind w:left="108"/>
              <w:rPr>
                <w:sz w:val="28"/>
                <w:szCs w:val="28"/>
                <w:lang w:val="uk-UA"/>
              </w:rPr>
            </w:pPr>
            <w:r w:rsidRPr="006B2F22">
              <w:rPr>
                <w:sz w:val="28"/>
                <w:szCs w:val="28"/>
                <w:lang w:val="uk-UA"/>
              </w:rPr>
              <w:t xml:space="preserve"> обладнання - 23 445 грн/період</w:t>
            </w:r>
          </w:p>
        </w:tc>
      </w:tr>
    </w:tbl>
    <w:p w:rsidR="00A7733F" w:rsidRPr="006B2F22" w:rsidRDefault="00A7733F" w:rsidP="00BF5699">
      <w:pPr>
        <w:spacing w:line="360" w:lineRule="auto"/>
        <w:ind w:left="806" w:firstLine="0"/>
        <w:rPr>
          <w:b/>
          <w:sz w:val="28"/>
          <w:szCs w:val="28"/>
        </w:rPr>
      </w:pPr>
    </w:p>
    <w:p w:rsidR="00647126" w:rsidRPr="006B2F22" w:rsidRDefault="00647126">
      <w:pPr>
        <w:spacing w:after="200" w:line="276" w:lineRule="auto"/>
        <w:ind w:firstLine="0"/>
        <w:jc w:val="left"/>
        <w:rPr>
          <w:sz w:val="28"/>
          <w:szCs w:val="28"/>
        </w:rPr>
      </w:pPr>
      <w:r w:rsidRPr="006B2F22">
        <w:rPr>
          <w:sz w:val="28"/>
          <w:szCs w:val="28"/>
        </w:rPr>
        <w:br w:type="page"/>
      </w:r>
    </w:p>
    <w:p w:rsidR="00A7733F" w:rsidRPr="006B2F22" w:rsidRDefault="00647126" w:rsidP="0003224B">
      <w:pPr>
        <w:spacing w:line="360" w:lineRule="auto"/>
        <w:ind w:firstLine="0"/>
        <w:jc w:val="left"/>
        <w:rPr>
          <w:sz w:val="28"/>
          <w:szCs w:val="28"/>
        </w:rPr>
      </w:pPr>
      <w:r w:rsidRPr="006B2F22">
        <w:rPr>
          <w:sz w:val="28"/>
          <w:szCs w:val="28"/>
        </w:rPr>
        <w:lastRenderedPageBreak/>
        <w:t xml:space="preserve">Таблиця 5.17– </w:t>
      </w:r>
      <w:r w:rsidR="00A7733F" w:rsidRPr="006B2F22">
        <w:rPr>
          <w:sz w:val="28"/>
          <w:szCs w:val="28"/>
        </w:rPr>
        <w:t>– Забезпеченість проекту основними засобами</w:t>
      </w:r>
    </w:p>
    <w:p w:rsidR="00A7733F" w:rsidRPr="006B2F22" w:rsidRDefault="00A7733F" w:rsidP="0003224B">
      <w:pPr>
        <w:spacing w:line="360" w:lineRule="auto"/>
        <w:ind w:firstLine="0"/>
        <w:jc w:val="left"/>
        <w:rPr>
          <w:sz w:val="28"/>
          <w:szCs w:val="28"/>
        </w:rPr>
      </w:pPr>
      <w:r w:rsidRPr="006B2F22">
        <w:rPr>
          <w:sz w:val="28"/>
          <w:szCs w:val="28"/>
        </w:rPr>
        <w:t>на плановий період - 6 місяців</w:t>
      </w:r>
    </w:p>
    <w:tbl>
      <w:tblPr>
        <w:tblStyle w:val="TableNormal"/>
        <w:tblW w:w="9441" w:type="dxa"/>
        <w:tblInd w:w="-4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308"/>
        <w:gridCol w:w="1812"/>
        <w:gridCol w:w="509"/>
        <w:gridCol w:w="992"/>
        <w:gridCol w:w="993"/>
        <w:gridCol w:w="1275"/>
        <w:gridCol w:w="851"/>
        <w:gridCol w:w="850"/>
        <w:gridCol w:w="851"/>
      </w:tblGrid>
      <w:tr w:rsidR="00A7733F" w:rsidRPr="006B2F22" w:rsidTr="0003224B">
        <w:trPr>
          <w:trHeight w:val="635"/>
        </w:trPr>
        <w:tc>
          <w:tcPr>
            <w:tcW w:w="1308" w:type="dxa"/>
            <w:vMerge w:val="restart"/>
          </w:tcPr>
          <w:p w:rsidR="00A7733F" w:rsidRPr="006B2F22" w:rsidRDefault="00A7733F" w:rsidP="00BF5699">
            <w:pPr>
              <w:pStyle w:val="TableParagraph"/>
              <w:spacing w:line="360" w:lineRule="auto"/>
              <w:ind w:left="110" w:right="100"/>
              <w:jc w:val="center"/>
              <w:rPr>
                <w:sz w:val="28"/>
                <w:szCs w:val="28"/>
                <w:lang w:val="uk-UA"/>
              </w:rPr>
            </w:pPr>
            <w:r w:rsidRPr="006B2F22">
              <w:rPr>
                <w:sz w:val="28"/>
                <w:szCs w:val="28"/>
                <w:lang w:val="uk-UA"/>
              </w:rPr>
              <w:t>Місце ОЗ у технологічному процесі</w:t>
            </w:r>
          </w:p>
        </w:tc>
        <w:tc>
          <w:tcPr>
            <w:tcW w:w="1812" w:type="dxa"/>
            <w:vMerge w:val="restart"/>
          </w:tcPr>
          <w:p w:rsidR="00A7733F" w:rsidRPr="006B2F22" w:rsidRDefault="00A7733F" w:rsidP="00BF5699">
            <w:pPr>
              <w:pStyle w:val="TableParagraph"/>
              <w:spacing w:line="360" w:lineRule="auto"/>
              <w:rPr>
                <w:sz w:val="28"/>
                <w:szCs w:val="28"/>
                <w:lang w:val="uk-UA"/>
              </w:rPr>
            </w:pPr>
          </w:p>
          <w:p w:rsidR="00A7733F" w:rsidRPr="006B2F22" w:rsidRDefault="00A7733F" w:rsidP="00BF5699">
            <w:pPr>
              <w:pStyle w:val="TableParagraph"/>
              <w:spacing w:line="360" w:lineRule="auto"/>
              <w:ind w:left="316" w:right="116"/>
              <w:rPr>
                <w:sz w:val="28"/>
                <w:szCs w:val="28"/>
                <w:lang w:val="uk-UA"/>
              </w:rPr>
            </w:pPr>
            <w:r w:rsidRPr="006B2F22">
              <w:rPr>
                <w:sz w:val="28"/>
                <w:szCs w:val="28"/>
                <w:lang w:val="uk-UA"/>
              </w:rPr>
              <w:t>Назва ОЗ</w:t>
            </w:r>
          </w:p>
        </w:tc>
        <w:tc>
          <w:tcPr>
            <w:tcW w:w="509" w:type="dxa"/>
            <w:vMerge w:val="restart"/>
            <w:textDirection w:val="btLr"/>
          </w:tcPr>
          <w:p w:rsidR="00A7733F" w:rsidRPr="006B2F22" w:rsidRDefault="00A7733F" w:rsidP="00AF60F2">
            <w:pPr>
              <w:spacing w:line="240" w:lineRule="auto"/>
              <w:ind w:left="113" w:right="113" w:firstLine="0"/>
              <w:jc w:val="center"/>
              <w:rPr>
                <w:sz w:val="28"/>
                <w:szCs w:val="28"/>
              </w:rPr>
            </w:pPr>
            <w:r w:rsidRPr="006B2F22">
              <w:rPr>
                <w:sz w:val="28"/>
                <w:szCs w:val="28"/>
                <w:lang w:eastAsia="uk-UA"/>
              </w:rPr>
              <w:t>Кількість,один.</w:t>
            </w:r>
          </w:p>
        </w:tc>
        <w:tc>
          <w:tcPr>
            <w:tcW w:w="992" w:type="dxa"/>
            <w:vMerge w:val="restart"/>
            <w:textDirection w:val="btLr"/>
          </w:tcPr>
          <w:p w:rsidR="00A7733F" w:rsidRPr="006B2F22" w:rsidRDefault="00A7733F" w:rsidP="00AF60F2">
            <w:pPr>
              <w:pStyle w:val="TableParagraph"/>
              <w:ind w:left="147" w:right="133"/>
              <w:jc w:val="center"/>
              <w:rPr>
                <w:sz w:val="28"/>
                <w:szCs w:val="28"/>
                <w:lang w:val="uk-UA"/>
              </w:rPr>
            </w:pPr>
            <w:r w:rsidRPr="006B2F22">
              <w:rPr>
                <w:sz w:val="28"/>
                <w:szCs w:val="28"/>
                <w:lang w:val="uk-UA"/>
              </w:rPr>
              <w:t>Повна початкова вартість ОЗ</w:t>
            </w:r>
          </w:p>
        </w:tc>
        <w:tc>
          <w:tcPr>
            <w:tcW w:w="993" w:type="dxa"/>
            <w:vMerge w:val="restart"/>
            <w:textDirection w:val="btLr"/>
          </w:tcPr>
          <w:p w:rsidR="00A7733F" w:rsidRPr="006B2F22" w:rsidRDefault="00A7733F" w:rsidP="00AF60F2">
            <w:pPr>
              <w:spacing w:line="240" w:lineRule="auto"/>
              <w:ind w:left="113" w:right="113" w:firstLine="0"/>
              <w:jc w:val="center"/>
              <w:rPr>
                <w:sz w:val="28"/>
                <w:szCs w:val="28"/>
                <w:lang w:eastAsia="uk-UA"/>
              </w:rPr>
            </w:pPr>
            <w:r w:rsidRPr="006B2F22">
              <w:rPr>
                <w:sz w:val="28"/>
                <w:szCs w:val="28"/>
                <w:lang w:eastAsia="uk-UA"/>
              </w:rPr>
              <w:t>Всього, грн.</w:t>
            </w:r>
          </w:p>
        </w:tc>
        <w:tc>
          <w:tcPr>
            <w:tcW w:w="1275" w:type="dxa"/>
            <w:vMerge w:val="restart"/>
            <w:textDirection w:val="btLr"/>
          </w:tcPr>
          <w:p w:rsidR="00A7733F" w:rsidRPr="006B2F22" w:rsidRDefault="00A7733F" w:rsidP="00AF60F2">
            <w:pPr>
              <w:pStyle w:val="TableParagraph"/>
              <w:ind w:left="117" w:right="118"/>
              <w:jc w:val="center"/>
              <w:rPr>
                <w:b/>
                <w:sz w:val="28"/>
                <w:szCs w:val="28"/>
                <w:lang w:val="uk-UA"/>
              </w:rPr>
            </w:pPr>
            <w:r w:rsidRPr="006B2F22">
              <w:rPr>
                <w:sz w:val="28"/>
                <w:szCs w:val="28"/>
                <w:lang w:val="uk-UA" w:eastAsia="uk-UA"/>
              </w:rPr>
              <w:t>Норма амортизації</w:t>
            </w:r>
          </w:p>
        </w:tc>
        <w:tc>
          <w:tcPr>
            <w:tcW w:w="2552" w:type="dxa"/>
            <w:gridSpan w:val="3"/>
          </w:tcPr>
          <w:p w:rsidR="00A7733F" w:rsidRPr="006B2F22" w:rsidRDefault="00A7733F" w:rsidP="00AF60F2">
            <w:pPr>
              <w:pStyle w:val="TableParagraph"/>
              <w:ind w:left="269"/>
              <w:jc w:val="center"/>
              <w:rPr>
                <w:b/>
                <w:sz w:val="28"/>
                <w:szCs w:val="28"/>
                <w:lang w:val="uk-UA"/>
              </w:rPr>
            </w:pPr>
            <w:r w:rsidRPr="006B2F22">
              <w:rPr>
                <w:sz w:val="28"/>
                <w:szCs w:val="28"/>
                <w:lang w:val="uk-UA" w:eastAsia="uk-UA"/>
              </w:rPr>
              <w:t>Амортизація</w:t>
            </w:r>
          </w:p>
        </w:tc>
      </w:tr>
      <w:tr w:rsidR="00A7733F" w:rsidRPr="006B2F22" w:rsidTr="0003224B">
        <w:trPr>
          <w:trHeight w:val="1170"/>
        </w:trPr>
        <w:tc>
          <w:tcPr>
            <w:tcW w:w="1308" w:type="dxa"/>
            <w:vMerge/>
          </w:tcPr>
          <w:p w:rsidR="00A7733F" w:rsidRPr="006B2F22" w:rsidRDefault="00A7733F" w:rsidP="00BF5699">
            <w:pPr>
              <w:pStyle w:val="TableParagraph"/>
              <w:spacing w:line="360" w:lineRule="auto"/>
              <w:ind w:left="110" w:right="100"/>
              <w:jc w:val="center"/>
              <w:rPr>
                <w:b/>
                <w:sz w:val="28"/>
                <w:szCs w:val="28"/>
                <w:lang w:val="uk-UA"/>
              </w:rPr>
            </w:pPr>
          </w:p>
        </w:tc>
        <w:tc>
          <w:tcPr>
            <w:tcW w:w="1812" w:type="dxa"/>
            <w:vMerge/>
          </w:tcPr>
          <w:p w:rsidR="00A7733F" w:rsidRPr="006B2F22" w:rsidRDefault="00A7733F" w:rsidP="00BF5699">
            <w:pPr>
              <w:pStyle w:val="TableParagraph"/>
              <w:spacing w:line="360" w:lineRule="auto"/>
              <w:rPr>
                <w:sz w:val="28"/>
                <w:szCs w:val="28"/>
                <w:lang w:val="uk-UA"/>
              </w:rPr>
            </w:pPr>
          </w:p>
        </w:tc>
        <w:tc>
          <w:tcPr>
            <w:tcW w:w="509" w:type="dxa"/>
            <w:vMerge/>
            <w:textDirection w:val="btLr"/>
          </w:tcPr>
          <w:p w:rsidR="00A7733F" w:rsidRPr="006B2F22" w:rsidRDefault="00A7733F" w:rsidP="00AF60F2">
            <w:pPr>
              <w:spacing w:line="240" w:lineRule="auto"/>
              <w:ind w:left="113" w:right="113" w:firstLine="0"/>
              <w:jc w:val="center"/>
              <w:rPr>
                <w:sz w:val="28"/>
                <w:szCs w:val="28"/>
                <w:lang w:eastAsia="uk-UA"/>
              </w:rPr>
            </w:pPr>
          </w:p>
        </w:tc>
        <w:tc>
          <w:tcPr>
            <w:tcW w:w="992" w:type="dxa"/>
            <w:vMerge/>
            <w:textDirection w:val="btLr"/>
          </w:tcPr>
          <w:p w:rsidR="00A7733F" w:rsidRPr="006B2F22" w:rsidRDefault="00A7733F" w:rsidP="00AF60F2">
            <w:pPr>
              <w:pStyle w:val="TableParagraph"/>
              <w:ind w:left="147" w:right="133"/>
              <w:jc w:val="center"/>
              <w:rPr>
                <w:b/>
                <w:sz w:val="28"/>
                <w:szCs w:val="28"/>
                <w:lang w:val="uk-UA"/>
              </w:rPr>
            </w:pPr>
          </w:p>
        </w:tc>
        <w:tc>
          <w:tcPr>
            <w:tcW w:w="993" w:type="dxa"/>
            <w:vMerge/>
            <w:textDirection w:val="btLr"/>
          </w:tcPr>
          <w:p w:rsidR="00A7733F" w:rsidRPr="006B2F22" w:rsidRDefault="00A7733F" w:rsidP="00AF60F2">
            <w:pPr>
              <w:spacing w:line="240" w:lineRule="auto"/>
              <w:ind w:left="113" w:right="113" w:firstLine="0"/>
              <w:jc w:val="center"/>
              <w:rPr>
                <w:sz w:val="28"/>
                <w:szCs w:val="28"/>
                <w:lang w:eastAsia="uk-UA"/>
              </w:rPr>
            </w:pPr>
          </w:p>
        </w:tc>
        <w:tc>
          <w:tcPr>
            <w:tcW w:w="1275" w:type="dxa"/>
            <w:vMerge/>
            <w:textDirection w:val="btLr"/>
          </w:tcPr>
          <w:p w:rsidR="00A7733F" w:rsidRPr="006B2F22" w:rsidRDefault="00A7733F" w:rsidP="00AF60F2">
            <w:pPr>
              <w:pStyle w:val="TableParagraph"/>
              <w:ind w:left="117" w:right="118"/>
              <w:jc w:val="center"/>
              <w:rPr>
                <w:sz w:val="28"/>
                <w:szCs w:val="28"/>
                <w:lang w:val="uk-UA" w:eastAsia="uk-UA"/>
              </w:rPr>
            </w:pPr>
          </w:p>
        </w:tc>
        <w:tc>
          <w:tcPr>
            <w:tcW w:w="851" w:type="dxa"/>
            <w:textDirection w:val="btLr"/>
            <w:vAlign w:val="center"/>
          </w:tcPr>
          <w:p w:rsidR="00A7733F" w:rsidRPr="006B2F22" w:rsidRDefault="00A7733F" w:rsidP="00AF60F2">
            <w:pPr>
              <w:spacing w:line="240" w:lineRule="auto"/>
              <w:ind w:left="113" w:right="113" w:firstLine="0"/>
              <w:jc w:val="center"/>
              <w:rPr>
                <w:sz w:val="28"/>
                <w:szCs w:val="28"/>
                <w:lang w:eastAsia="uk-UA"/>
              </w:rPr>
            </w:pPr>
            <w:r w:rsidRPr="006B2F22">
              <w:rPr>
                <w:sz w:val="28"/>
                <w:szCs w:val="28"/>
                <w:lang w:eastAsia="uk-UA"/>
              </w:rPr>
              <w:t>грн./рік</w:t>
            </w:r>
          </w:p>
        </w:tc>
        <w:tc>
          <w:tcPr>
            <w:tcW w:w="850" w:type="dxa"/>
            <w:textDirection w:val="btLr"/>
            <w:vAlign w:val="center"/>
          </w:tcPr>
          <w:p w:rsidR="00A7733F" w:rsidRPr="006B2F22" w:rsidRDefault="00A7733F" w:rsidP="00AF60F2">
            <w:pPr>
              <w:spacing w:line="240" w:lineRule="auto"/>
              <w:ind w:left="113" w:right="113" w:firstLine="0"/>
              <w:jc w:val="center"/>
              <w:rPr>
                <w:sz w:val="28"/>
                <w:szCs w:val="28"/>
                <w:lang w:eastAsia="uk-UA"/>
              </w:rPr>
            </w:pPr>
            <w:r w:rsidRPr="006B2F22">
              <w:rPr>
                <w:sz w:val="28"/>
                <w:szCs w:val="28"/>
                <w:lang w:eastAsia="uk-UA"/>
              </w:rPr>
              <w:t>грн./ міс</w:t>
            </w:r>
          </w:p>
        </w:tc>
        <w:tc>
          <w:tcPr>
            <w:tcW w:w="851" w:type="dxa"/>
            <w:textDirection w:val="btLr"/>
            <w:vAlign w:val="center"/>
          </w:tcPr>
          <w:p w:rsidR="00A7733F" w:rsidRPr="006B2F22" w:rsidRDefault="00A7733F" w:rsidP="00AF60F2">
            <w:pPr>
              <w:spacing w:line="240" w:lineRule="auto"/>
              <w:ind w:left="113" w:right="113" w:firstLine="0"/>
              <w:jc w:val="center"/>
              <w:rPr>
                <w:sz w:val="28"/>
                <w:szCs w:val="28"/>
                <w:lang w:eastAsia="uk-UA"/>
              </w:rPr>
            </w:pPr>
            <w:r w:rsidRPr="006B2F22">
              <w:rPr>
                <w:sz w:val="28"/>
                <w:szCs w:val="28"/>
                <w:lang w:eastAsia="uk-UA"/>
              </w:rPr>
              <w:t>Сумарна за 6 місяців</w:t>
            </w:r>
          </w:p>
        </w:tc>
      </w:tr>
      <w:tr w:rsidR="00A7733F" w:rsidRPr="006B2F22" w:rsidTr="0003224B">
        <w:trPr>
          <w:trHeight w:val="276"/>
        </w:trPr>
        <w:tc>
          <w:tcPr>
            <w:tcW w:w="1308" w:type="dxa"/>
            <w:vMerge w:val="restart"/>
          </w:tcPr>
          <w:p w:rsidR="00A7733F" w:rsidRPr="006B2F22" w:rsidRDefault="00A7733F" w:rsidP="006B2F22">
            <w:pPr>
              <w:pStyle w:val="TableParagraph"/>
              <w:spacing w:line="440" w:lineRule="exact"/>
              <w:rPr>
                <w:sz w:val="28"/>
                <w:szCs w:val="28"/>
                <w:lang w:val="uk-UA"/>
              </w:rPr>
            </w:pPr>
            <w:r w:rsidRPr="006B2F22">
              <w:rPr>
                <w:sz w:val="28"/>
                <w:szCs w:val="28"/>
                <w:lang w:val="uk-UA"/>
              </w:rPr>
              <w:t>Основні засоби забезпе</w:t>
            </w:r>
            <w:r w:rsidR="0003224B" w:rsidRPr="006B2F22">
              <w:rPr>
                <w:sz w:val="28"/>
                <w:szCs w:val="28"/>
                <w:lang w:val="uk-UA"/>
              </w:rPr>
              <w:t>-</w:t>
            </w:r>
            <w:r w:rsidRPr="006B2F22">
              <w:rPr>
                <w:sz w:val="28"/>
                <w:szCs w:val="28"/>
                <w:lang w:val="uk-UA"/>
              </w:rPr>
              <w:t>чують розробку програм</w:t>
            </w:r>
            <w:r w:rsidR="00AF60F2" w:rsidRPr="006B2F22">
              <w:rPr>
                <w:sz w:val="28"/>
                <w:szCs w:val="28"/>
                <w:lang w:val="uk-UA"/>
              </w:rPr>
              <w:t>-</w:t>
            </w:r>
            <w:r w:rsidRPr="006B2F22">
              <w:rPr>
                <w:sz w:val="28"/>
                <w:szCs w:val="28"/>
                <w:lang w:val="uk-UA"/>
              </w:rPr>
              <w:t>ного забезпе</w:t>
            </w:r>
            <w:r w:rsidR="00AF60F2" w:rsidRPr="006B2F22">
              <w:rPr>
                <w:sz w:val="28"/>
                <w:szCs w:val="28"/>
                <w:lang w:val="uk-UA"/>
              </w:rPr>
              <w:t>-</w:t>
            </w:r>
            <w:r w:rsidRPr="006B2F22">
              <w:rPr>
                <w:sz w:val="28"/>
                <w:szCs w:val="28"/>
                <w:lang w:val="uk-UA"/>
              </w:rPr>
              <w:t xml:space="preserve">чення та </w:t>
            </w:r>
            <w:r w:rsidR="00AF60F2" w:rsidRPr="006B2F22">
              <w:rPr>
                <w:sz w:val="28"/>
                <w:szCs w:val="28"/>
                <w:lang w:val="uk-UA"/>
              </w:rPr>
              <w:t>впровад-</w:t>
            </w:r>
            <w:r w:rsidRPr="006B2F22">
              <w:rPr>
                <w:sz w:val="28"/>
                <w:szCs w:val="28"/>
                <w:lang w:val="uk-UA"/>
              </w:rPr>
              <w:t>ження у виробниц</w:t>
            </w:r>
            <w:r w:rsidR="00AF60F2" w:rsidRPr="006B2F22">
              <w:rPr>
                <w:sz w:val="28"/>
                <w:szCs w:val="28"/>
                <w:lang w:val="uk-UA"/>
              </w:rPr>
              <w:t>-</w:t>
            </w:r>
            <w:r w:rsidRPr="006B2F22">
              <w:rPr>
                <w:sz w:val="28"/>
                <w:szCs w:val="28"/>
                <w:lang w:val="uk-UA"/>
              </w:rPr>
              <w:t>тво</w:t>
            </w:r>
          </w:p>
        </w:tc>
        <w:tc>
          <w:tcPr>
            <w:tcW w:w="1812" w:type="dxa"/>
            <w:vAlign w:val="center"/>
          </w:tcPr>
          <w:p w:rsidR="00A7733F" w:rsidRPr="006B2F22" w:rsidRDefault="00A7733F" w:rsidP="00AF60F2">
            <w:pPr>
              <w:spacing w:line="440" w:lineRule="exact"/>
              <w:ind w:firstLine="0"/>
              <w:rPr>
                <w:sz w:val="28"/>
                <w:szCs w:val="28"/>
                <w:lang w:eastAsia="uk-UA"/>
              </w:rPr>
            </w:pPr>
            <w:r w:rsidRPr="006B2F22">
              <w:rPr>
                <w:sz w:val="28"/>
                <w:szCs w:val="28"/>
                <w:lang w:eastAsia="uk-UA"/>
              </w:rPr>
              <w:t>Комп'ютерний стіл</w:t>
            </w:r>
          </w:p>
        </w:tc>
        <w:tc>
          <w:tcPr>
            <w:tcW w:w="509" w:type="dxa"/>
          </w:tcPr>
          <w:p w:rsidR="00A7733F" w:rsidRPr="006B2F22" w:rsidRDefault="00A7733F" w:rsidP="00AF60F2">
            <w:pPr>
              <w:spacing w:line="440" w:lineRule="exact"/>
              <w:ind w:firstLine="0"/>
              <w:jc w:val="center"/>
              <w:rPr>
                <w:sz w:val="28"/>
                <w:szCs w:val="28"/>
              </w:rPr>
            </w:pPr>
            <w:r w:rsidRPr="006B2F22">
              <w:rPr>
                <w:sz w:val="28"/>
                <w:szCs w:val="28"/>
              </w:rPr>
              <w:t>6</w:t>
            </w:r>
          </w:p>
        </w:tc>
        <w:tc>
          <w:tcPr>
            <w:tcW w:w="992" w:type="dxa"/>
            <w:vAlign w:val="center"/>
          </w:tcPr>
          <w:p w:rsidR="00A7733F" w:rsidRPr="006B2F22" w:rsidRDefault="00A7733F" w:rsidP="00AF60F2">
            <w:pPr>
              <w:spacing w:line="440" w:lineRule="exact"/>
              <w:ind w:firstLine="0"/>
              <w:jc w:val="center"/>
              <w:rPr>
                <w:sz w:val="28"/>
                <w:szCs w:val="28"/>
              </w:rPr>
            </w:pPr>
            <w:r w:rsidRPr="006B2F22">
              <w:rPr>
                <w:sz w:val="28"/>
                <w:szCs w:val="28"/>
              </w:rPr>
              <w:t>1200</w:t>
            </w:r>
          </w:p>
        </w:tc>
        <w:tc>
          <w:tcPr>
            <w:tcW w:w="993" w:type="dxa"/>
          </w:tcPr>
          <w:p w:rsidR="00A7733F" w:rsidRPr="006B2F22" w:rsidRDefault="00A7733F" w:rsidP="00AF60F2">
            <w:pPr>
              <w:spacing w:line="440" w:lineRule="exact"/>
              <w:ind w:firstLine="0"/>
              <w:jc w:val="center"/>
              <w:rPr>
                <w:sz w:val="28"/>
                <w:szCs w:val="28"/>
              </w:rPr>
            </w:pPr>
            <w:r w:rsidRPr="006B2F22">
              <w:rPr>
                <w:sz w:val="28"/>
                <w:szCs w:val="28"/>
              </w:rPr>
              <w:t>7200</w:t>
            </w:r>
          </w:p>
        </w:tc>
        <w:tc>
          <w:tcPr>
            <w:tcW w:w="1275" w:type="dxa"/>
            <w:vAlign w:val="center"/>
          </w:tcPr>
          <w:p w:rsidR="00A7733F" w:rsidRPr="006B2F22" w:rsidRDefault="00A7733F" w:rsidP="00AF60F2">
            <w:pPr>
              <w:spacing w:line="440" w:lineRule="exact"/>
              <w:ind w:firstLine="0"/>
              <w:jc w:val="center"/>
              <w:rPr>
                <w:sz w:val="28"/>
                <w:szCs w:val="28"/>
              </w:rPr>
            </w:pPr>
            <w:r w:rsidRPr="006B2F22">
              <w:rPr>
                <w:sz w:val="28"/>
                <w:szCs w:val="28"/>
              </w:rPr>
              <w:t>100%</w:t>
            </w:r>
          </w:p>
        </w:tc>
        <w:tc>
          <w:tcPr>
            <w:tcW w:w="851" w:type="dxa"/>
            <w:vAlign w:val="center"/>
          </w:tcPr>
          <w:p w:rsidR="00A7733F" w:rsidRPr="006B2F22" w:rsidRDefault="00A7733F" w:rsidP="00AF60F2">
            <w:pPr>
              <w:spacing w:line="440" w:lineRule="exact"/>
              <w:ind w:firstLine="0"/>
              <w:jc w:val="center"/>
              <w:rPr>
                <w:sz w:val="28"/>
                <w:szCs w:val="28"/>
              </w:rPr>
            </w:pPr>
            <w:r w:rsidRPr="006B2F22">
              <w:rPr>
                <w:sz w:val="28"/>
                <w:szCs w:val="28"/>
              </w:rPr>
              <w:t>7200</w:t>
            </w:r>
          </w:p>
        </w:tc>
        <w:tc>
          <w:tcPr>
            <w:tcW w:w="850" w:type="dxa"/>
            <w:vAlign w:val="center"/>
          </w:tcPr>
          <w:p w:rsidR="00A7733F" w:rsidRPr="006B2F22" w:rsidRDefault="00A7733F" w:rsidP="00AF60F2">
            <w:pPr>
              <w:spacing w:line="440" w:lineRule="exact"/>
              <w:ind w:firstLine="0"/>
              <w:jc w:val="center"/>
              <w:rPr>
                <w:sz w:val="28"/>
                <w:szCs w:val="28"/>
              </w:rPr>
            </w:pPr>
            <w:r w:rsidRPr="006B2F22">
              <w:rPr>
                <w:sz w:val="28"/>
                <w:szCs w:val="28"/>
              </w:rPr>
              <w:t>600</w:t>
            </w:r>
          </w:p>
        </w:tc>
        <w:tc>
          <w:tcPr>
            <w:tcW w:w="851" w:type="dxa"/>
            <w:vAlign w:val="center"/>
          </w:tcPr>
          <w:p w:rsidR="00A7733F" w:rsidRPr="006B2F22" w:rsidRDefault="00A7733F" w:rsidP="00AF60F2">
            <w:pPr>
              <w:spacing w:line="440" w:lineRule="exact"/>
              <w:ind w:firstLine="0"/>
              <w:jc w:val="center"/>
              <w:rPr>
                <w:sz w:val="28"/>
                <w:szCs w:val="28"/>
              </w:rPr>
            </w:pPr>
            <w:r w:rsidRPr="006B2F22">
              <w:rPr>
                <w:sz w:val="28"/>
                <w:szCs w:val="28"/>
              </w:rPr>
              <w:t>3600</w:t>
            </w:r>
          </w:p>
        </w:tc>
      </w:tr>
      <w:tr w:rsidR="00A7733F" w:rsidRPr="006B2F22" w:rsidTr="0003224B">
        <w:trPr>
          <w:trHeight w:val="280"/>
        </w:trPr>
        <w:tc>
          <w:tcPr>
            <w:tcW w:w="1308" w:type="dxa"/>
            <w:vMerge/>
          </w:tcPr>
          <w:p w:rsidR="00A7733F" w:rsidRPr="006B2F22" w:rsidRDefault="00A7733F" w:rsidP="00AF60F2">
            <w:pPr>
              <w:pStyle w:val="TableParagraph"/>
              <w:spacing w:line="440" w:lineRule="exact"/>
              <w:rPr>
                <w:sz w:val="28"/>
                <w:szCs w:val="28"/>
                <w:lang w:val="uk-UA"/>
              </w:rPr>
            </w:pPr>
          </w:p>
        </w:tc>
        <w:tc>
          <w:tcPr>
            <w:tcW w:w="1812" w:type="dxa"/>
            <w:vAlign w:val="center"/>
          </w:tcPr>
          <w:p w:rsidR="00A7733F" w:rsidRPr="006B2F22" w:rsidRDefault="00A7733F" w:rsidP="00AF60F2">
            <w:pPr>
              <w:spacing w:line="440" w:lineRule="exact"/>
              <w:ind w:firstLine="0"/>
              <w:rPr>
                <w:sz w:val="28"/>
                <w:szCs w:val="28"/>
                <w:lang w:eastAsia="uk-UA"/>
              </w:rPr>
            </w:pPr>
            <w:r w:rsidRPr="006B2F22">
              <w:rPr>
                <w:sz w:val="28"/>
                <w:szCs w:val="28"/>
                <w:lang w:eastAsia="uk-UA"/>
              </w:rPr>
              <w:t>Стілець</w:t>
            </w:r>
          </w:p>
        </w:tc>
        <w:tc>
          <w:tcPr>
            <w:tcW w:w="509" w:type="dxa"/>
          </w:tcPr>
          <w:p w:rsidR="00A7733F" w:rsidRPr="006B2F22" w:rsidRDefault="00A7733F" w:rsidP="00AF60F2">
            <w:pPr>
              <w:spacing w:line="440" w:lineRule="exact"/>
              <w:ind w:firstLine="0"/>
              <w:jc w:val="center"/>
              <w:rPr>
                <w:sz w:val="28"/>
                <w:szCs w:val="28"/>
              </w:rPr>
            </w:pPr>
            <w:r w:rsidRPr="006B2F22">
              <w:rPr>
                <w:sz w:val="28"/>
                <w:szCs w:val="28"/>
              </w:rPr>
              <w:t>12</w:t>
            </w:r>
          </w:p>
        </w:tc>
        <w:tc>
          <w:tcPr>
            <w:tcW w:w="992" w:type="dxa"/>
            <w:vAlign w:val="center"/>
          </w:tcPr>
          <w:p w:rsidR="00A7733F" w:rsidRPr="006B2F22" w:rsidRDefault="00A7733F" w:rsidP="00AF60F2">
            <w:pPr>
              <w:spacing w:line="440" w:lineRule="exact"/>
              <w:ind w:firstLine="0"/>
              <w:jc w:val="center"/>
              <w:rPr>
                <w:sz w:val="28"/>
                <w:szCs w:val="28"/>
              </w:rPr>
            </w:pPr>
            <w:r w:rsidRPr="006B2F22">
              <w:rPr>
                <w:sz w:val="28"/>
                <w:szCs w:val="28"/>
              </w:rPr>
              <w:t>650</w:t>
            </w:r>
          </w:p>
        </w:tc>
        <w:tc>
          <w:tcPr>
            <w:tcW w:w="993" w:type="dxa"/>
          </w:tcPr>
          <w:p w:rsidR="00A7733F" w:rsidRPr="006B2F22" w:rsidRDefault="00A7733F" w:rsidP="00AF60F2">
            <w:pPr>
              <w:spacing w:line="440" w:lineRule="exact"/>
              <w:ind w:firstLine="0"/>
              <w:jc w:val="center"/>
              <w:rPr>
                <w:sz w:val="28"/>
                <w:szCs w:val="28"/>
              </w:rPr>
            </w:pPr>
            <w:r w:rsidRPr="006B2F22">
              <w:rPr>
                <w:sz w:val="28"/>
                <w:szCs w:val="28"/>
              </w:rPr>
              <w:t>7800</w:t>
            </w:r>
          </w:p>
        </w:tc>
        <w:tc>
          <w:tcPr>
            <w:tcW w:w="1275" w:type="dxa"/>
            <w:vAlign w:val="center"/>
          </w:tcPr>
          <w:p w:rsidR="00A7733F" w:rsidRPr="006B2F22" w:rsidRDefault="00A7733F" w:rsidP="00AF60F2">
            <w:pPr>
              <w:spacing w:line="440" w:lineRule="exact"/>
              <w:ind w:firstLine="0"/>
              <w:jc w:val="center"/>
              <w:rPr>
                <w:sz w:val="28"/>
                <w:szCs w:val="28"/>
              </w:rPr>
            </w:pPr>
            <w:r w:rsidRPr="006B2F22">
              <w:rPr>
                <w:sz w:val="28"/>
                <w:szCs w:val="28"/>
              </w:rPr>
              <w:t>100%</w:t>
            </w:r>
          </w:p>
        </w:tc>
        <w:tc>
          <w:tcPr>
            <w:tcW w:w="851" w:type="dxa"/>
            <w:vAlign w:val="center"/>
          </w:tcPr>
          <w:p w:rsidR="00A7733F" w:rsidRPr="006B2F22" w:rsidRDefault="00A7733F" w:rsidP="00AF60F2">
            <w:pPr>
              <w:spacing w:line="440" w:lineRule="exact"/>
              <w:ind w:firstLine="0"/>
              <w:jc w:val="center"/>
              <w:rPr>
                <w:sz w:val="28"/>
                <w:szCs w:val="28"/>
              </w:rPr>
            </w:pPr>
            <w:r w:rsidRPr="006B2F22">
              <w:rPr>
                <w:sz w:val="28"/>
                <w:szCs w:val="28"/>
              </w:rPr>
              <w:t>7800</w:t>
            </w:r>
          </w:p>
        </w:tc>
        <w:tc>
          <w:tcPr>
            <w:tcW w:w="850" w:type="dxa"/>
            <w:vAlign w:val="center"/>
          </w:tcPr>
          <w:p w:rsidR="00A7733F" w:rsidRPr="006B2F22" w:rsidRDefault="00A7733F" w:rsidP="00AF60F2">
            <w:pPr>
              <w:spacing w:line="440" w:lineRule="exact"/>
              <w:ind w:firstLine="0"/>
              <w:jc w:val="center"/>
              <w:rPr>
                <w:sz w:val="28"/>
                <w:szCs w:val="28"/>
              </w:rPr>
            </w:pPr>
            <w:r w:rsidRPr="006B2F22">
              <w:rPr>
                <w:sz w:val="28"/>
                <w:szCs w:val="28"/>
              </w:rPr>
              <w:t>650</w:t>
            </w:r>
          </w:p>
        </w:tc>
        <w:tc>
          <w:tcPr>
            <w:tcW w:w="851" w:type="dxa"/>
            <w:vAlign w:val="center"/>
          </w:tcPr>
          <w:p w:rsidR="00A7733F" w:rsidRPr="006B2F22" w:rsidRDefault="00A7733F" w:rsidP="00AF60F2">
            <w:pPr>
              <w:spacing w:line="440" w:lineRule="exact"/>
              <w:ind w:firstLine="0"/>
              <w:jc w:val="center"/>
              <w:rPr>
                <w:sz w:val="28"/>
                <w:szCs w:val="28"/>
              </w:rPr>
            </w:pPr>
            <w:r w:rsidRPr="006B2F22">
              <w:rPr>
                <w:sz w:val="28"/>
                <w:szCs w:val="28"/>
              </w:rPr>
              <w:t>3900</w:t>
            </w:r>
          </w:p>
        </w:tc>
      </w:tr>
      <w:tr w:rsidR="00A7733F" w:rsidRPr="006B2F22" w:rsidTr="0003224B">
        <w:trPr>
          <w:trHeight w:val="280"/>
        </w:trPr>
        <w:tc>
          <w:tcPr>
            <w:tcW w:w="1308" w:type="dxa"/>
            <w:vMerge/>
          </w:tcPr>
          <w:p w:rsidR="00A7733F" w:rsidRPr="006B2F22" w:rsidRDefault="00A7733F" w:rsidP="00AF60F2">
            <w:pPr>
              <w:pStyle w:val="TableParagraph"/>
              <w:spacing w:line="440" w:lineRule="exact"/>
              <w:rPr>
                <w:sz w:val="28"/>
                <w:szCs w:val="28"/>
                <w:lang w:val="uk-UA"/>
              </w:rPr>
            </w:pPr>
          </w:p>
        </w:tc>
        <w:tc>
          <w:tcPr>
            <w:tcW w:w="1812" w:type="dxa"/>
            <w:vAlign w:val="center"/>
          </w:tcPr>
          <w:p w:rsidR="00A7733F" w:rsidRPr="006B2F22" w:rsidRDefault="00A7733F" w:rsidP="00AF60F2">
            <w:pPr>
              <w:spacing w:line="440" w:lineRule="exact"/>
              <w:ind w:firstLine="0"/>
              <w:rPr>
                <w:sz w:val="28"/>
                <w:szCs w:val="28"/>
                <w:lang w:eastAsia="uk-UA"/>
              </w:rPr>
            </w:pPr>
            <w:r w:rsidRPr="006B2F22">
              <w:rPr>
                <w:sz w:val="28"/>
                <w:szCs w:val="28"/>
                <w:lang w:eastAsia="uk-UA"/>
              </w:rPr>
              <w:t>Ноутбук</w:t>
            </w:r>
          </w:p>
        </w:tc>
        <w:tc>
          <w:tcPr>
            <w:tcW w:w="509" w:type="dxa"/>
          </w:tcPr>
          <w:p w:rsidR="00A7733F" w:rsidRPr="006B2F22" w:rsidRDefault="00A7733F" w:rsidP="00AF60F2">
            <w:pPr>
              <w:spacing w:line="440" w:lineRule="exact"/>
              <w:ind w:firstLine="0"/>
              <w:jc w:val="center"/>
              <w:rPr>
                <w:sz w:val="28"/>
                <w:szCs w:val="28"/>
              </w:rPr>
            </w:pPr>
            <w:r w:rsidRPr="006B2F22">
              <w:rPr>
                <w:sz w:val="28"/>
                <w:szCs w:val="28"/>
              </w:rPr>
              <w:t>6</w:t>
            </w:r>
          </w:p>
        </w:tc>
        <w:tc>
          <w:tcPr>
            <w:tcW w:w="992" w:type="dxa"/>
            <w:vAlign w:val="center"/>
          </w:tcPr>
          <w:p w:rsidR="00A7733F" w:rsidRPr="006B2F22" w:rsidRDefault="00A7733F" w:rsidP="00AF60F2">
            <w:pPr>
              <w:spacing w:line="440" w:lineRule="exact"/>
              <w:ind w:firstLine="0"/>
              <w:jc w:val="center"/>
              <w:rPr>
                <w:sz w:val="28"/>
                <w:szCs w:val="28"/>
              </w:rPr>
            </w:pPr>
            <w:r w:rsidRPr="006B2F22">
              <w:rPr>
                <w:sz w:val="28"/>
                <w:szCs w:val="28"/>
              </w:rPr>
              <w:t>15000</w:t>
            </w:r>
          </w:p>
        </w:tc>
        <w:tc>
          <w:tcPr>
            <w:tcW w:w="993" w:type="dxa"/>
          </w:tcPr>
          <w:p w:rsidR="00A7733F" w:rsidRPr="006B2F22" w:rsidRDefault="00A7733F" w:rsidP="00AF60F2">
            <w:pPr>
              <w:spacing w:line="440" w:lineRule="exact"/>
              <w:ind w:firstLine="0"/>
              <w:jc w:val="center"/>
              <w:rPr>
                <w:sz w:val="28"/>
                <w:szCs w:val="28"/>
              </w:rPr>
            </w:pPr>
            <w:r w:rsidRPr="006B2F22">
              <w:rPr>
                <w:sz w:val="28"/>
                <w:szCs w:val="28"/>
              </w:rPr>
              <w:t>90000</w:t>
            </w:r>
          </w:p>
        </w:tc>
        <w:tc>
          <w:tcPr>
            <w:tcW w:w="1275" w:type="dxa"/>
            <w:vAlign w:val="center"/>
          </w:tcPr>
          <w:p w:rsidR="00A7733F" w:rsidRPr="006B2F22" w:rsidRDefault="00A7733F" w:rsidP="00AF60F2">
            <w:pPr>
              <w:spacing w:line="440" w:lineRule="exact"/>
              <w:ind w:firstLine="0"/>
              <w:jc w:val="center"/>
              <w:rPr>
                <w:sz w:val="28"/>
                <w:szCs w:val="28"/>
              </w:rPr>
            </w:pPr>
            <w:r w:rsidRPr="006B2F22">
              <w:rPr>
                <w:sz w:val="28"/>
                <w:szCs w:val="28"/>
              </w:rPr>
              <w:t>15%</w:t>
            </w:r>
          </w:p>
        </w:tc>
        <w:tc>
          <w:tcPr>
            <w:tcW w:w="851" w:type="dxa"/>
            <w:vAlign w:val="center"/>
          </w:tcPr>
          <w:p w:rsidR="00A7733F" w:rsidRPr="006B2F22" w:rsidRDefault="00A7733F" w:rsidP="00AF60F2">
            <w:pPr>
              <w:spacing w:line="440" w:lineRule="exact"/>
              <w:ind w:firstLine="0"/>
              <w:jc w:val="center"/>
              <w:rPr>
                <w:sz w:val="28"/>
                <w:szCs w:val="28"/>
              </w:rPr>
            </w:pPr>
            <w:r w:rsidRPr="006B2F22">
              <w:rPr>
                <w:sz w:val="28"/>
                <w:szCs w:val="28"/>
              </w:rPr>
              <w:t>13500</w:t>
            </w:r>
          </w:p>
        </w:tc>
        <w:tc>
          <w:tcPr>
            <w:tcW w:w="850" w:type="dxa"/>
            <w:vAlign w:val="center"/>
          </w:tcPr>
          <w:p w:rsidR="00A7733F" w:rsidRPr="006B2F22" w:rsidRDefault="00A7733F" w:rsidP="00AF60F2">
            <w:pPr>
              <w:spacing w:line="440" w:lineRule="exact"/>
              <w:ind w:firstLine="0"/>
              <w:jc w:val="center"/>
              <w:rPr>
                <w:sz w:val="28"/>
                <w:szCs w:val="28"/>
              </w:rPr>
            </w:pPr>
            <w:r w:rsidRPr="006B2F22">
              <w:rPr>
                <w:sz w:val="28"/>
                <w:szCs w:val="28"/>
              </w:rPr>
              <w:t>562,5</w:t>
            </w:r>
          </w:p>
        </w:tc>
        <w:tc>
          <w:tcPr>
            <w:tcW w:w="851" w:type="dxa"/>
            <w:vAlign w:val="center"/>
          </w:tcPr>
          <w:p w:rsidR="00A7733F" w:rsidRPr="006B2F22" w:rsidRDefault="00A7733F" w:rsidP="00AF60F2">
            <w:pPr>
              <w:spacing w:line="440" w:lineRule="exact"/>
              <w:ind w:firstLine="0"/>
              <w:jc w:val="center"/>
              <w:rPr>
                <w:sz w:val="28"/>
                <w:szCs w:val="28"/>
              </w:rPr>
            </w:pPr>
            <w:r w:rsidRPr="006B2F22">
              <w:rPr>
                <w:sz w:val="28"/>
                <w:szCs w:val="28"/>
              </w:rPr>
              <w:t>6750</w:t>
            </w:r>
          </w:p>
        </w:tc>
      </w:tr>
      <w:tr w:rsidR="00A7733F" w:rsidRPr="006B2F22" w:rsidTr="0003224B">
        <w:trPr>
          <w:trHeight w:val="280"/>
        </w:trPr>
        <w:tc>
          <w:tcPr>
            <w:tcW w:w="1308" w:type="dxa"/>
            <w:vMerge/>
          </w:tcPr>
          <w:p w:rsidR="00A7733F" w:rsidRPr="006B2F22" w:rsidRDefault="00A7733F" w:rsidP="00AF60F2">
            <w:pPr>
              <w:pStyle w:val="TableParagraph"/>
              <w:spacing w:line="440" w:lineRule="exact"/>
              <w:rPr>
                <w:sz w:val="28"/>
                <w:szCs w:val="28"/>
                <w:lang w:val="uk-UA"/>
              </w:rPr>
            </w:pPr>
          </w:p>
        </w:tc>
        <w:tc>
          <w:tcPr>
            <w:tcW w:w="1812" w:type="dxa"/>
            <w:vAlign w:val="center"/>
          </w:tcPr>
          <w:p w:rsidR="00A7733F" w:rsidRPr="006B2F22" w:rsidRDefault="00A7733F" w:rsidP="00AF60F2">
            <w:pPr>
              <w:spacing w:line="440" w:lineRule="exact"/>
              <w:ind w:firstLine="0"/>
              <w:rPr>
                <w:sz w:val="28"/>
                <w:szCs w:val="28"/>
                <w:lang w:eastAsia="uk-UA"/>
              </w:rPr>
            </w:pPr>
            <w:r w:rsidRPr="006B2F22">
              <w:rPr>
                <w:sz w:val="28"/>
                <w:szCs w:val="28"/>
                <w:lang w:eastAsia="uk-UA"/>
              </w:rPr>
              <w:t>Багатофункціональний пристрій</w:t>
            </w:r>
          </w:p>
        </w:tc>
        <w:tc>
          <w:tcPr>
            <w:tcW w:w="509" w:type="dxa"/>
          </w:tcPr>
          <w:p w:rsidR="00A7733F" w:rsidRPr="006B2F22" w:rsidRDefault="00A7733F" w:rsidP="00AF60F2">
            <w:pPr>
              <w:spacing w:line="440" w:lineRule="exact"/>
              <w:ind w:firstLine="0"/>
              <w:jc w:val="center"/>
              <w:rPr>
                <w:sz w:val="28"/>
                <w:szCs w:val="28"/>
              </w:rPr>
            </w:pPr>
            <w:r w:rsidRPr="006B2F22">
              <w:rPr>
                <w:sz w:val="28"/>
                <w:szCs w:val="28"/>
              </w:rPr>
              <w:t>2</w:t>
            </w:r>
          </w:p>
        </w:tc>
        <w:tc>
          <w:tcPr>
            <w:tcW w:w="992" w:type="dxa"/>
            <w:vAlign w:val="center"/>
          </w:tcPr>
          <w:p w:rsidR="00A7733F" w:rsidRPr="006B2F22" w:rsidRDefault="00A7733F" w:rsidP="00AF60F2">
            <w:pPr>
              <w:spacing w:line="440" w:lineRule="exact"/>
              <w:ind w:firstLine="0"/>
              <w:jc w:val="center"/>
              <w:rPr>
                <w:sz w:val="28"/>
                <w:szCs w:val="28"/>
              </w:rPr>
            </w:pPr>
            <w:r w:rsidRPr="006B2F22">
              <w:rPr>
                <w:sz w:val="28"/>
                <w:szCs w:val="28"/>
              </w:rPr>
              <w:t>2000</w:t>
            </w:r>
          </w:p>
        </w:tc>
        <w:tc>
          <w:tcPr>
            <w:tcW w:w="993" w:type="dxa"/>
          </w:tcPr>
          <w:p w:rsidR="00A7733F" w:rsidRPr="006B2F22" w:rsidRDefault="00A7733F" w:rsidP="00AF60F2">
            <w:pPr>
              <w:spacing w:line="440" w:lineRule="exact"/>
              <w:ind w:firstLine="0"/>
              <w:jc w:val="center"/>
              <w:rPr>
                <w:sz w:val="28"/>
                <w:szCs w:val="28"/>
              </w:rPr>
            </w:pPr>
            <w:r w:rsidRPr="006B2F22">
              <w:rPr>
                <w:sz w:val="28"/>
                <w:szCs w:val="28"/>
              </w:rPr>
              <w:t>4000</w:t>
            </w:r>
          </w:p>
        </w:tc>
        <w:tc>
          <w:tcPr>
            <w:tcW w:w="1275" w:type="dxa"/>
            <w:vAlign w:val="center"/>
          </w:tcPr>
          <w:p w:rsidR="00A7733F" w:rsidRPr="006B2F22" w:rsidRDefault="00A7733F" w:rsidP="00AF60F2">
            <w:pPr>
              <w:spacing w:line="440" w:lineRule="exact"/>
              <w:ind w:firstLine="0"/>
              <w:jc w:val="center"/>
              <w:rPr>
                <w:sz w:val="28"/>
                <w:szCs w:val="28"/>
              </w:rPr>
            </w:pPr>
            <w:r w:rsidRPr="006B2F22">
              <w:rPr>
                <w:sz w:val="28"/>
                <w:szCs w:val="28"/>
              </w:rPr>
              <w:t>15%</w:t>
            </w:r>
          </w:p>
        </w:tc>
        <w:tc>
          <w:tcPr>
            <w:tcW w:w="851" w:type="dxa"/>
            <w:vAlign w:val="center"/>
          </w:tcPr>
          <w:p w:rsidR="00A7733F" w:rsidRPr="006B2F22" w:rsidRDefault="00A7733F" w:rsidP="00AF60F2">
            <w:pPr>
              <w:spacing w:line="440" w:lineRule="exact"/>
              <w:ind w:firstLine="0"/>
              <w:jc w:val="center"/>
              <w:rPr>
                <w:sz w:val="28"/>
                <w:szCs w:val="28"/>
              </w:rPr>
            </w:pPr>
            <w:r w:rsidRPr="006B2F22">
              <w:rPr>
                <w:sz w:val="28"/>
                <w:szCs w:val="28"/>
              </w:rPr>
              <w:t>600</w:t>
            </w:r>
          </w:p>
        </w:tc>
        <w:tc>
          <w:tcPr>
            <w:tcW w:w="850" w:type="dxa"/>
            <w:vAlign w:val="center"/>
          </w:tcPr>
          <w:p w:rsidR="00A7733F" w:rsidRPr="006B2F22" w:rsidRDefault="00A7733F" w:rsidP="00AF60F2">
            <w:pPr>
              <w:spacing w:line="440" w:lineRule="exact"/>
              <w:ind w:firstLine="0"/>
              <w:jc w:val="center"/>
              <w:rPr>
                <w:sz w:val="28"/>
                <w:szCs w:val="28"/>
              </w:rPr>
            </w:pPr>
            <w:r w:rsidRPr="006B2F22">
              <w:rPr>
                <w:sz w:val="28"/>
                <w:szCs w:val="28"/>
              </w:rPr>
              <w:t>50</w:t>
            </w:r>
          </w:p>
        </w:tc>
        <w:tc>
          <w:tcPr>
            <w:tcW w:w="851" w:type="dxa"/>
            <w:vAlign w:val="center"/>
          </w:tcPr>
          <w:p w:rsidR="00A7733F" w:rsidRPr="006B2F22" w:rsidRDefault="00A7733F" w:rsidP="00AF60F2">
            <w:pPr>
              <w:spacing w:line="440" w:lineRule="exact"/>
              <w:ind w:firstLine="0"/>
              <w:jc w:val="center"/>
              <w:rPr>
                <w:sz w:val="28"/>
                <w:szCs w:val="28"/>
              </w:rPr>
            </w:pPr>
            <w:r w:rsidRPr="006B2F22">
              <w:rPr>
                <w:sz w:val="28"/>
                <w:szCs w:val="28"/>
              </w:rPr>
              <w:t>300</w:t>
            </w:r>
          </w:p>
        </w:tc>
      </w:tr>
      <w:tr w:rsidR="00A7733F" w:rsidRPr="006B2F22" w:rsidTr="0003224B">
        <w:trPr>
          <w:trHeight w:val="280"/>
        </w:trPr>
        <w:tc>
          <w:tcPr>
            <w:tcW w:w="1308" w:type="dxa"/>
            <w:vMerge/>
          </w:tcPr>
          <w:p w:rsidR="00A7733F" w:rsidRPr="006B2F22" w:rsidRDefault="00A7733F" w:rsidP="00AF60F2">
            <w:pPr>
              <w:pStyle w:val="TableParagraph"/>
              <w:spacing w:line="440" w:lineRule="exact"/>
              <w:rPr>
                <w:sz w:val="28"/>
                <w:szCs w:val="28"/>
                <w:lang w:val="uk-UA"/>
              </w:rPr>
            </w:pPr>
          </w:p>
        </w:tc>
        <w:tc>
          <w:tcPr>
            <w:tcW w:w="1812" w:type="dxa"/>
            <w:vAlign w:val="center"/>
          </w:tcPr>
          <w:p w:rsidR="00A7733F" w:rsidRPr="006B2F22" w:rsidRDefault="00A7733F" w:rsidP="00AF60F2">
            <w:pPr>
              <w:spacing w:line="440" w:lineRule="exact"/>
              <w:ind w:firstLine="0"/>
              <w:rPr>
                <w:sz w:val="28"/>
                <w:szCs w:val="28"/>
                <w:lang w:eastAsia="uk-UA"/>
              </w:rPr>
            </w:pPr>
            <w:r w:rsidRPr="006B2F22">
              <w:rPr>
                <w:sz w:val="28"/>
                <w:szCs w:val="28"/>
                <w:lang w:eastAsia="uk-UA"/>
              </w:rPr>
              <w:t>Комп'ютерна периферія</w:t>
            </w:r>
          </w:p>
        </w:tc>
        <w:tc>
          <w:tcPr>
            <w:tcW w:w="509" w:type="dxa"/>
          </w:tcPr>
          <w:p w:rsidR="00A7733F" w:rsidRPr="006B2F22" w:rsidRDefault="00A7733F" w:rsidP="00AF60F2">
            <w:pPr>
              <w:spacing w:line="440" w:lineRule="exact"/>
              <w:ind w:firstLine="0"/>
              <w:jc w:val="center"/>
              <w:rPr>
                <w:sz w:val="28"/>
                <w:szCs w:val="28"/>
              </w:rPr>
            </w:pPr>
            <w:r w:rsidRPr="006B2F22">
              <w:rPr>
                <w:sz w:val="28"/>
                <w:szCs w:val="28"/>
              </w:rPr>
              <w:t>6</w:t>
            </w:r>
          </w:p>
        </w:tc>
        <w:tc>
          <w:tcPr>
            <w:tcW w:w="992" w:type="dxa"/>
            <w:vAlign w:val="center"/>
          </w:tcPr>
          <w:p w:rsidR="00A7733F" w:rsidRPr="006B2F22" w:rsidRDefault="00A7733F" w:rsidP="00AF60F2">
            <w:pPr>
              <w:spacing w:line="440" w:lineRule="exact"/>
              <w:ind w:firstLine="0"/>
              <w:jc w:val="center"/>
              <w:rPr>
                <w:sz w:val="28"/>
                <w:szCs w:val="28"/>
              </w:rPr>
            </w:pPr>
            <w:r w:rsidRPr="006B2F22">
              <w:rPr>
                <w:sz w:val="28"/>
                <w:szCs w:val="28"/>
              </w:rPr>
              <w:t>900</w:t>
            </w:r>
          </w:p>
        </w:tc>
        <w:tc>
          <w:tcPr>
            <w:tcW w:w="993" w:type="dxa"/>
          </w:tcPr>
          <w:p w:rsidR="00A7733F" w:rsidRPr="006B2F22" w:rsidRDefault="00A7733F" w:rsidP="00AF60F2">
            <w:pPr>
              <w:spacing w:line="440" w:lineRule="exact"/>
              <w:ind w:firstLine="0"/>
              <w:jc w:val="center"/>
              <w:rPr>
                <w:sz w:val="28"/>
                <w:szCs w:val="28"/>
              </w:rPr>
            </w:pPr>
            <w:r w:rsidRPr="006B2F22">
              <w:rPr>
                <w:sz w:val="28"/>
                <w:szCs w:val="28"/>
              </w:rPr>
              <w:t>5400</w:t>
            </w:r>
          </w:p>
        </w:tc>
        <w:tc>
          <w:tcPr>
            <w:tcW w:w="1275" w:type="dxa"/>
            <w:vAlign w:val="center"/>
          </w:tcPr>
          <w:p w:rsidR="00A7733F" w:rsidRPr="006B2F22" w:rsidRDefault="00A7733F" w:rsidP="00AF60F2">
            <w:pPr>
              <w:spacing w:line="440" w:lineRule="exact"/>
              <w:ind w:firstLine="0"/>
              <w:jc w:val="center"/>
              <w:rPr>
                <w:sz w:val="28"/>
                <w:szCs w:val="28"/>
              </w:rPr>
            </w:pPr>
            <w:r w:rsidRPr="006B2F22">
              <w:rPr>
                <w:sz w:val="28"/>
                <w:szCs w:val="28"/>
              </w:rPr>
              <w:t>100%</w:t>
            </w:r>
          </w:p>
        </w:tc>
        <w:tc>
          <w:tcPr>
            <w:tcW w:w="851" w:type="dxa"/>
            <w:vAlign w:val="center"/>
          </w:tcPr>
          <w:p w:rsidR="00A7733F" w:rsidRPr="006B2F22" w:rsidRDefault="00A7733F" w:rsidP="00AF60F2">
            <w:pPr>
              <w:spacing w:line="440" w:lineRule="exact"/>
              <w:ind w:firstLine="0"/>
              <w:jc w:val="center"/>
              <w:rPr>
                <w:sz w:val="28"/>
                <w:szCs w:val="28"/>
              </w:rPr>
            </w:pPr>
            <w:r w:rsidRPr="006B2F22">
              <w:rPr>
                <w:sz w:val="28"/>
                <w:szCs w:val="28"/>
              </w:rPr>
              <w:t>5400</w:t>
            </w:r>
          </w:p>
        </w:tc>
        <w:tc>
          <w:tcPr>
            <w:tcW w:w="850" w:type="dxa"/>
            <w:vAlign w:val="center"/>
          </w:tcPr>
          <w:p w:rsidR="00A7733F" w:rsidRPr="006B2F22" w:rsidRDefault="00A7733F" w:rsidP="00AF60F2">
            <w:pPr>
              <w:spacing w:line="440" w:lineRule="exact"/>
              <w:ind w:firstLine="0"/>
              <w:jc w:val="center"/>
              <w:rPr>
                <w:sz w:val="28"/>
                <w:szCs w:val="28"/>
              </w:rPr>
            </w:pPr>
            <w:r w:rsidRPr="006B2F22">
              <w:rPr>
                <w:sz w:val="28"/>
                <w:szCs w:val="28"/>
              </w:rPr>
              <w:t>450</w:t>
            </w:r>
          </w:p>
        </w:tc>
        <w:tc>
          <w:tcPr>
            <w:tcW w:w="851" w:type="dxa"/>
            <w:vAlign w:val="center"/>
          </w:tcPr>
          <w:p w:rsidR="00A7733F" w:rsidRPr="006B2F22" w:rsidRDefault="00A7733F" w:rsidP="00AF60F2">
            <w:pPr>
              <w:spacing w:line="440" w:lineRule="exact"/>
              <w:ind w:firstLine="0"/>
              <w:jc w:val="center"/>
              <w:rPr>
                <w:sz w:val="28"/>
                <w:szCs w:val="28"/>
              </w:rPr>
            </w:pPr>
            <w:r w:rsidRPr="006B2F22">
              <w:rPr>
                <w:sz w:val="28"/>
                <w:szCs w:val="28"/>
              </w:rPr>
              <w:t>2700</w:t>
            </w:r>
          </w:p>
        </w:tc>
      </w:tr>
      <w:tr w:rsidR="00A7733F" w:rsidRPr="006B2F22" w:rsidTr="0003224B">
        <w:trPr>
          <w:trHeight w:val="280"/>
        </w:trPr>
        <w:tc>
          <w:tcPr>
            <w:tcW w:w="1308" w:type="dxa"/>
            <w:vMerge/>
          </w:tcPr>
          <w:p w:rsidR="00A7733F" w:rsidRPr="006B2F22" w:rsidRDefault="00A7733F" w:rsidP="00AF60F2">
            <w:pPr>
              <w:pStyle w:val="TableParagraph"/>
              <w:spacing w:line="440" w:lineRule="exact"/>
              <w:rPr>
                <w:sz w:val="28"/>
                <w:szCs w:val="28"/>
                <w:lang w:val="uk-UA"/>
              </w:rPr>
            </w:pPr>
          </w:p>
        </w:tc>
        <w:tc>
          <w:tcPr>
            <w:tcW w:w="1812" w:type="dxa"/>
            <w:vAlign w:val="center"/>
          </w:tcPr>
          <w:p w:rsidR="00A7733F" w:rsidRPr="006B2F22" w:rsidRDefault="00A7733F" w:rsidP="00AF60F2">
            <w:pPr>
              <w:spacing w:line="440" w:lineRule="exact"/>
              <w:ind w:firstLine="0"/>
              <w:rPr>
                <w:sz w:val="28"/>
                <w:szCs w:val="28"/>
                <w:lang w:eastAsia="uk-UA"/>
              </w:rPr>
            </w:pPr>
            <w:r w:rsidRPr="006B2F22">
              <w:rPr>
                <w:sz w:val="28"/>
                <w:szCs w:val="28"/>
                <w:lang w:eastAsia="uk-UA"/>
              </w:rPr>
              <w:t>Операційна система</w:t>
            </w:r>
          </w:p>
        </w:tc>
        <w:tc>
          <w:tcPr>
            <w:tcW w:w="509" w:type="dxa"/>
          </w:tcPr>
          <w:p w:rsidR="00A7733F" w:rsidRPr="006B2F22" w:rsidRDefault="00A7733F" w:rsidP="00AF60F2">
            <w:pPr>
              <w:spacing w:line="440" w:lineRule="exact"/>
              <w:ind w:firstLine="0"/>
              <w:jc w:val="center"/>
              <w:rPr>
                <w:sz w:val="28"/>
                <w:szCs w:val="28"/>
              </w:rPr>
            </w:pPr>
            <w:r w:rsidRPr="006B2F22">
              <w:rPr>
                <w:sz w:val="28"/>
                <w:szCs w:val="28"/>
              </w:rPr>
              <w:t>6</w:t>
            </w:r>
          </w:p>
        </w:tc>
        <w:tc>
          <w:tcPr>
            <w:tcW w:w="992" w:type="dxa"/>
            <w:vAlign w:val="center"/>
          </w:tcPr>
          <w:p w:rsidR="00A7733F" w:rsidRPr="006B2F22" w:rsidRDefault="00A7733F" w:rsidP="00AF60F2">
            <w:pPr>
              <w:spacing w:line="440" w:lineRule="exact"/>
              <w:ind w:firstLine="0"/>
              <w:jc w:val="center"/>
              <w:rPr>
                <w:sz w:val="28"/>
                <w:szCs w:val="28"/>
              </w:rPr>
            </w:pPr>
            <w:r w:rsidRPr="006B2F22">
              <w:rPr>
                <w:sz w:val="28"/>
                <w:szCs w:val="28"/>
              </w:rPr>
              <w:t>1500</w:t>
            </w:r>
          </w:p>
        </w:tc>
        <w:tc>
          <w:tcPr>
            <w:tcW w:w="993" w:type="dxa"/>
          </w:tcPr>
          <w:p w:rsidR="00A7733F" w:rsidRPr="006B2F22" w:rsidRDefault="00A7733F" w:rsidP="00AF60F2">
            <w:pPr>
              <w:spacing w:line="440" w:lineRule="exact"/>
              <w:ind w:firstLine="0"/>
              <w:jc w:val="center"/>
              <w:rPr>
                <w:sz w:val="28"/>
                <w:szCs w:val="28"/>
              </w:rPr>
            </w:pPr>
            <w:r w:rsidRPr="006B2F22">
              <w:rPr>
                <w:sz w:val="28"/>
                <w:szCs w:val="28"/>
              </w:rPr>
              <w:t>9000</w:t>
            </w:r>
          </w:p>
        </w:tc>
        <w:tc>
          <w:tcPr>
            <w:tcW w:w="1275" w:type="dxa"/>
            <w:vAlign w:val="center"/>
          </w:tcPr>
          <w:p w:rsidR="00A7733F" w:rsidRPr="006B2F22" w:rsidRDefault="00A7733F" w:rsidP="00AF60F2">
            <w:pPr>
              <w:spacing w:line="440" w:lineRule="exact"/>
              <w:ind w:firstLine="0"/>
              <w:jc w:val="center"/>
              <w:rPr>
                <w:sz w:val="28"/>
                <w:szCs w:val="28"/>
              </w:rPr>
            </w:pPr>
            <w:r w:rsidRPr="006B2F22">
              <w:rPr>
                <w:sz w:val="28"/>
                <w:szCs w:val="28"/>
              </w:rPr>
              <w:t>100%</w:t>
            </w:r>
          </w:p>
        </w:tc>
        <w:tc>
          <w:tcPr>
            <w:tcW w:w="851" w:type="dxa"/>
            <w:vAlign w:val="center"/>
          </w:tcPr>
          <w:p w:rsidR="00A7733F" w:rsidRPr="006B2F22" w:rsidRDefault="00A7733F" w:rsidP="00AF60F2">
            <w:pPr>
              <w:spacing w:line="440" w:lineRule="exact"/>
              <w:ind w:firstLine="0"/>
              <w:jc w:val="center"/>
              <w:rPr>
                <w:sz w:val="28"/>
                <w:szCs w:val="28"/>
              </w:rPr>
            </w:pPr>
            <w:r w:rsidRPr="006B2F22">
              <w:rPr>
                <w:sz w:val="28"/>
                <w:szCs w:val="28"/>
              </w:rPr>
              <w:t>9000</w:t>
            </w:r>
          </w:p>
        </w:tc>
        <w:tc>
          <w:tcPr>
            <w:tcW w:w="850" w:type="dxa"/>
            <w:vAlign w:val="center"/>
          </w:tcPr>
          <w:p w:rsidR="00A7733F" w:rsidRPr="006B2F22" w:rsidRDefault="00A7733F" w:rsidP="00AF60F2">
            <w:pPr>
              <w:spacing w:line="440" w:lineRule="exact"/>
              <w:ind w:firstLine="0"/>
              <w:jc w:val="center"/>
              <w:rPr>
                <w:sz w:val="28"/>
                <w:szCs w:val="28"/>
              </w:rPr>
            </w:pPr>
            <w:r w:rsidRPr="006B2F22">
              <w:rPr>
                <w:sz w:val="28"/>
                <w:szCs w:val="28"/>
              </w:rPr>
              <w:t>750</w:t>
            </w:r>
          </w:p>
        </w:tc>
        <w:tc>
          <w:tcPr>
            <w:tcW w:w="851" w:type="dxa"/>
            <w:vAlign w:val="center"/>
          </w:tcPr>
          <w:p w:rsidR="00A7733F" w:rsidRPr="006B2F22" w:rsidRDefault="00A7733F" w:rsidP="00AF60F2">
            <w:pPr>
              <w:spacing w:line="440" w:lineRule="exact"/>
              <w:ind w:firstLine="0"/>
              <w:jc w:val="center"/>
              <w:rPr>
                <w:sz w:val="28"/>
                <w:szCs w:val="28"/>
              </w:rPr>
            </w:pPr>
            <w:r w:rsidRPr="006B2F22">
              <w:rPr>
                <w:sz w:val="28"/>
                <w:szCs w:val="28"/>
              </w:rPr>
              <w:t>4500</w:t>
            </w:r>
          </w:p>
        </w:tc>
      </w:tr>
      <w:tr w:rsidR="00A7733F" w:rsidRPr="006B2F22" w:rsidTr="0003224B">
        <w:trPr>
          <w:trHeight w:val="280"/>
        </w:trPr>
        <w:tc>
          <w:tcPr>
            <w:tcW w:w="1308" w:type="dxa"/>
            <w:vMerge/>
          </w:tcPr>
          <w:p w:rsidR="00A7733F" w:rsidRPr="006B2F22" w:rsidRDefault="00A7733F" w:rsidP="00AF60F2">
            <w:pPr>
              <w:pStyle w:val="TableParagraph"/>
              <w:spacing w:line="440" w:lineRule="exact"/>
              <w:rPr>
                <w:sz w:val="28"/>
                <w:szCs w:val="28"/>
                <w:lang w:val="uk-UA"/>
              </w:rPr>
            </w:pPr>
          </w:p>
        </w:tc>
        <w:tc>
          <w:tcPr>
            <w:tcW w:w="1812" w:type="dxa"/>
            <w:vAlign w:val="center"/>
          </w:tcPr>
          <w:p w:rsidR="00A7733F" w:rsidRPr="006B2F22" w:rsidRDefault="00A7733F" w:rsidP="00AF60F2">
            <w:pPr>
              <w:spacing w:line="440" w:lineRule="exact"/>
              <w:ind w:firstLine="0"/>
              <w:rPr>
                <w:sz w:val="28"/>
                <w:szCs w:val="28"/>
                <w:lang w:eastAsia="uk-UA"/>
              </w:rPr>
            </w:pPr>
            <w:r w:rsidRPr="006B2F22">
              <w:rPr>
                <w:sz w:val="28"/>
                <w:szCs w:val="28"/>
                <w:lang w:eastAsia="uk-UA"/>
              </w:rPr>
              <w:t>Офісні програми</w:t>
            </w:r>
          </w:p>
        </w:tc>
        <w:tc>
          <w:tcPr>
            <w:tcW w:w="509" w:type="dxa"/>
          </w:tcPr>
          <w:p w:rsidR="00A7733F" w:rsidRPr="006B2F22" w:rsidRDefault="00A7733F" w:rsidP="00AF60F2">
            <w:pPr>
              <w:spacing w:line="440" w:lineRule="exact"/>
              <w:ind w:firstLine="0"/>
              <w:jc w:val="center"/>
              <w:rPr>
                <w:sz w:val="28"/>
                <w:szCs w:val="28"/>
              </w:rPr>
            </w:pPr>
            <w:r w:rsidRPr="006B2F22">
              <w:rPr>
                <w:sz w:val="28"/>
                <w:szCs w:val="28"/>
              </w:rPr>
              <w:t>3</w:t>
            </w:r>
          </w:p>
        </w:tc>
        <w:tc>
          <w:tcPr>
            <w:tcW w:w="992" w:type="dxa"/>
            <w:vAlign w:val="center"/>
          </w:tcPr>
          <w:p w:rsidR="00A7733F" w:rsidRPr="006B2F22" w:rsidRDefault="00A7733F" w:rsidP="00AF60F2">
            <w:pPr>
              <w:spacing w:line="440" w:lineRule="exact"/>
              <w:ind w:firstLine="0"/>
              <w:jc w:val="center"/>
              <w:rPr>
                <w:sz w:val="28"/>
                <w:szCs w:val="28"/>
              </w:rPr>
            </w:pPr>
            <w:r w:rsidRPr="006B2F22">
              <w:rPr>
                <w:sz w:val="28"/>
                <w:szCs w:val="28"/>
              </w:rPr>
              <w:t>3000</w:t>
            </w:r>
          </w:p>
        </w:tc>
        <w:tc>
          <w:tcPr>
            <w:tcW w:w="993" w:type="dxa"/>
          </w:tcPr>
          <w:p w:rsidR="00A7733F" w:rsidRPr="006B2F22" w:rsidRDefault="00A7733F" w:rsidP="00AF60F2">
            <w:pPr>
              <w:spacing w:line="440" w:lineRule="exact"/>
              <w:ind w:firstLine="0"/>
              <w:jc w:val="center"/>
              <w:rPr>
                <w:sz w:val="28"/>
                <w:szCs w:val="28"/>
              </w:rPr>
            </w:pPr>
            <w:r w:rsidRPr="006B2F22">
              <w:rPr>
                <w:sz w:val="28"/>
                <w:szCs w:val="28"/>
              </w:rPr>
              <w:t>9000</w:t>
            </w:r>
          </w:p>
        </w:tc>
        <w:tc>
          <w:tcPr>
            <w:tcW w:w="1275" w:type="dxa"/>
            <w:vAlign w:val="center"/>
          </w:tcPr>
          <w:p w:rsidR="00A7733F" w:rsidRPr="006B2F22" w:rsidRDefault="00A7733F" w:rsidP="00AF60F2">
            <w:pPr>
              <w:spacing w:line="440" w:lineRule="exact"/>
              <w:ind w:firstLine="0"/>
              <w:jc w:val="center"/>
              <w:rPr>
                <w:sz w:val="28"/>
                <w:szCs w:val="28"/>
              </w:rPr>
            </w:pPr>
            <w:r w:rsidRPr="006B2F22">
              <w:rPr>
                <w:sz w:val="28"/>
                <w:szCs w:val="28"/>
              </w:rPr>
              <w:t>15%</w:t>
            </w:r>
          </w:p>
        </w:tc>
        <w:tc>
          <w:tcPr>
            <w:tcW w:w="851" w:type="dxa"/>
            <w:vAlign w:val="center"/>
          </w:tcPr>
          <w:p w:rsidR="00A7733F" w:rsidRPr="006B2F22" w:rsidRDefault="00A7733F" w:rsidP="00AF60F2">
            <w:pPr>
              <w:spacing w:line="440" w:lineRule="exact"/>
              <w:ind w:firstLine="0"/>
              <w:jc w:val="center"/>
              <w:rPr>
                <w:sz w:val="28"/>
                <w:szCs w:val="28"/>
              </w:rPr>
            </w:pPr>
            <w:r w:rsidRPr="006B2F22">
              <w:rPr>
                <w:sz w:val="28"/>
                <w:szCs w:val="28"/>
              </w:rPr>
              <w:t>1350</w:t>
            </w:r>
          </w:p>
        </w:tc>
        <w:tc>
          <w:tcPr>
            <w:tcW w:w="850" w:type="dxa"/>
            <w:vAlign w:val="center"/>
          </w:tcPr>
          <w:p w:rsidR="00A7733F" w:rsidRPr="006B2F22" w:rsidRDefault="00A7733F" w:rsidP="00AF60F2">
            <w:pPr>
              <w:spacing w:line="440" w:lineRule="exact"/>
              <w:ind w:firstLine="0"/>
              <w:jc w:val="center"/>
              <w:rPr>
                <w:sz w:val="28"/>
                <w:szCs w:val="28"/>
              </w:rPr>
            </w:pPr>
            <w:r w:rsidRPr="006B2F22">
              <w:rPr>
                <w:sz w:val="28"/>
                <w:szCs w:val="28"/>
              </w:rPr>
              <w:t>112,5</w:t>
            </w:r>
          </w:p>
        </w:tc>
        <w:tc>
          <w:tcPr>
            <w:tcW w:w="851" w:type="dxa"/>
            <w:vAlign w:val="center"/>
          </w:tcPr>
          <w:p w:rsidR="00A7733F" w:rsidRPr="006B2F22" w:rsidRDefault="00A7733F" w:rsidP="00AF60F2">
            <w:pPr>
              <w:spacing w:line="440" w:lineRule="exact"/>
              <w:ind w:firstLine="0"/>
              <w:jc w:val="center"/>
              <w:rPr>
                <w:sz w:val="28"/>
                <w:szCs w:val="28"/>
              </w:rPr>
            </w:pPr>
            <w:r w:rsidRPr="006B2F22">
              <w:rPr>
                <w:sz w:val="28"/>
                <w:szCs w:val="28"/>
              </w:rPr>
              <w:t>675</w:t>
            </w:r>
          </w:p>
        </w:tc>
      </w:tr>
      <w:tr w:rsidR="00A7733F" w:rsidRPr="006B2F22" w:rsidTr="0003224B">
        <w:trPr>
          <w:trHeight w:val="280"/>
        </w:trPr>
        <w:tc>
          <w:tcPr>
            <w:tcW w:w="1308" w:type="dxa"/>
            <w:vMerge/>
          </w:tcPr>
          <w:p w:rsidR="00A7733F" w:rsidRPr="006B2F22" w:rsidRDefault="00A7733F" w:rsidP="00AF60F2">
            <w:pPr>
              <w:pStyle w:val="TableParagraph"/>
              <w:spacing w:line="440" w:lineRule="exact"/>
              <w:rPr>
                <w:sz w:val="28"/>
                <w:szCs w:val="28"/>
                <w:lang w:val="uk-UA"/>
              </w:rPr>
            </w:pPr>
          </w:p>
        </w:tc>
        <w:tc>
          <w:tcPr>
            <w:tcW w:w="1812" w:type="dxa"/>
            <w:vAlign w:val="center"/>
          </w:tcPr>
          <w:p w:rsidR="00A7733F" w:rsidRPr="006B2F22" w:rsidRDefault="00A7733F" w:rsidP="00AF60F2">
            <w:pPr>
              <w:spacing w:line="440" w:lineRule="exact"/>
              <w:ind w:firstLine="0"/>
              <w:rPr>
                <w:sz w:val="28"/>
                <w:szCs w:val="28"/>
                <w:lang w:eastAsia="uk-UA"/>
              </w:rPr>
            </w:pPr>
            <w:r w:rsidRPr="006B2F22">
              <w:rPr>
                <w:sz w:val="28"/>
                <w:szCs w:val="28"/>
                <w:lang w:eastAsia="uk-UA"/>
              </w:rPr>
              <w:t>Антивірусна програма</w:t>
            </w:r>
          </w:p>
        </w:tc>
        <w:tc>
          <w:tcPr>
            <w:tcW w:w="509" w:type="dxa"/>
          </w:tcPr>
          <w:p w:rsidR="00A7733F" w:rsidRPr="006B2F22" w:rsidRDefault="00A7733F" w:rsidP="00AF60F2">
            <w:pPr>
              <w:spacing w:line="440" w:lineRule="exact"/>
              <w:ind w:firstLine="0"/>
              <w:jc w:val="center"/>
              <w:rPr>
                <w:sz w:val="28"/>
                <w:szCs w:val="28"/>
              </w:rPr>
            </w:pPr>
            <w:r w:rsidRPr="006B2F22">
              <w:rPr>
                <w:sz w:val="28"/>
                <w:szCs w:val="28"/>
              </w:rPr>
              <w:t>1</w:t>
            </w:r>
          </w:p>
        </w:tc>
        <w:tc>
          <w:tcPr>
            <w:tcW w:w="992" w:type="dxa"/>
            <w:vAlign w:val="center"/>
          </w:tcPr>
          <w:p w:rsidR="00A7733F" w:rsidRPr="006B2F22" w:rsidRDefault="00A7733F" w:rsidP="00AF60F2">
            <w:pPr>
              <w:spacing w:line="440" w:lineRule="exact"/>
              <w:ind w:firstLine="0"/>
              <w:jc w:val="center"/>
              <w:rPr>
                <w:sz w:val="28"/>
                <w:szCs w:val="28"/>
              </w:rPr>
            </w:pPr>
            <w:r w:rsidRPr="006B2F22">
              <w:rPr>
                <w:sz w:val="28"/>
                <w:szCs w:val="28"/>
              </w:rPr>
              <w:t>1500</w:t>
            </w:r>
          </w:p>
        </w:tc>
        <w:tc>
          <w:tcPr>
            <w:tcW w:w="993" w:type="dxa"/>
          </w:tcPr>
          <w:p w:rsidR="00A7733F" w:rsidRPr="006B2F22" w:rsidRDefault="00A7733F" w:rsidP="00AF60F2">
            <w:pPr>
              <w:spacing w:line="440" w:lineRule="exact"/>
              <w:ind w:firstLine="0"/>
              <w:jc w:val="center"/>
              <w:rPr>
                <w:sz w:val="28"/>
                <w:szCs w:val="28"/>
              </w:rPr>
            </w:pPr>
            <w:r w:rsidRPr="006B2F22">
              <w:rPr>
                <w:sz w:val="28"/>
                <w:szCs w:val="28"/>
              </w:rPr>
              <w:t>1500</w:t>
            </w:r>
          </w:p>
        </w:tc>
        <w:tc>
          <w:tcPr>
            <w:tcW w:w="1275" w:type="dxa"/>
            <w:vAlign w:val="center"/>
          </w:tcPr>
          <w:p w:rsidR="00A7733F" w:rsidRPr="006B2F22" w:rsidRDefault="00A7733F" w:rsidP="00AF60F2">
            <w:pPr>
              <w:spacing w:line="440" w:lineRule="exact"/>
              <w:ind w:firstLine="0"/>
              <w:jc w:val="center"/>
              <w:rPr>
                <w:sz w:val="28"/>
                <w:szCs w:val="28"/>
              </w:rPr>
            </w:pPr>
            <w:r w:rsidRPr="006B2F22">
              <w:rPr>
                <w:sz w:val="28"/>
                <w:szCs w:val="28"/>
              </w:rPr>
              <w:t>100%</w:t>
            </w:r>
          </w:p>
        </w:tc>
        <w:tc>
          <w:tcPr>
            <w:tcW w:w="851" w:type="dxa"/>
            <w:vAlign w:val="center"/>
          </w:tcPr>
          <w:p w:rsidR="00A7733F" w:rsidRPr="006B2F22" w:rsidRDefault="00A7733F" w:rsidP="00AF60F2">
            <w:pPr>
              <w:spacing w:line="440" w:lineRule="exact"/>
              <w:ind w:firstLine="0"/>
              <w:jc w:val="center"/>
              <w:rPr>
                <w:sz w:val="28"/>
                <w:szCs w:val="28"/>
              </w:rPr>
            </w:pPr>
            <w:r w:rsidRPr="006B2F22">
              <w:rPr>
                <w:sz w:val="28"/>
                <w:szCs w:val="28"/>
              </w:rPr>
              <w:t>1500</w:t>
            </w:r>
          </w:p>
        </w:tc>
        <w:tc>
          <w:tcPr>
            <w:tcW w:w="850" w:type="dxa"/>
            <w:vAlign w:val="center"/>
          </w:tcPr>
          <w:p w:rsidR="00A7733F" w:rsidRPr="006B2F22" w:rsidRDefault="00A7733F" w:rsidP="00AF60F2">
            <w:pPr>
              <w:spacing w:line="440" w:lineRule="exact"/>
              <w:ind w:firstLine="0"/>
              <w:jc w:val="center"/>
              <w:rPr>
                <w:sz w:val="28"/>
                <w:szCs w:val="28"/>
              </w:rPr>
            </w:pPr>
            <w:r w:rsidRPr="006B2F22">
              <w:rPr>
                <w:sz w:val="28"/>
                <w:szCs w:val="28"/>
              </w:rPr>
              <w:t>125</w:t>
            </w:r>
          </w:p>
        </w:tc>
        <w:tc>
          <w:tcPr>
            <w:tcW w:w="851" w:type="dxa"/>
            <w:vAlign w:val="center"/>
          </w:tcPr>
          <w:p w:rsidR="00A7733F" w:rsidRPr="006B2F22" w:rsidRDefault="00A7733F" w:rsidP="00AF60F2">
            <w:pPr>
              <w:spacing w:line="440" w:lineRule="exact"/>
              <w:ind w:firstLine="0"/>
              <w:jc w:val="center"/>
              <w:rPr>
                <w:sz w:val="28"/>
                <w:szCs w:val="28"/>
              </w:rPr>
            </w:pPr>
            <w:r w:rsidRPr="006B2F22">
              <w:rPr>
                <w:sz w:val="28"/>
                <w:szCs w:val="28"/>
              </w:rPr>
              <w:t>750</w:t>
            </w:r>
          </w:p>
        </w:tc>
      </w:tr>
      <w:tr w:rsidR="00A7733F" w:rsidRPr="006B2F22" w:rsidTr="0003224B">
        <w:trPr>
          <w:trHeight w:val="280"/>
        </w:trPr>
        <w:tc>
          <w:tcPr>
            <w:tcW w:w="1308" w:type="dxa"/>
            <w:vMerge/>
          </w:tcPr>
          <w:p w:rsidR="00A7733F" w:rsidRPr="006B2F22" w:rsidRDefault="00A7733F" w:rsidP="00AF60F2">
            <w:pPr>
              <w:pStyle w:val="TableParagraph"/>
              <w:spacing w:line="440" w:lineRule="exact"/>
              <w:rPr>
                <w:sz w:val="28"/>
                <w:szCs w:val="28"/>
                <w:lang w:val="uk-UA"/>
              </w:rPr>
            </w:pPr>
          </w:p>
        </w:tc>
        <w:tc>
          <w:tcPr>
            <w:tcW w:w="1812" w:type="dxa"/>
            <w:vAlign w:val="center"/>
          </w:tcPr>
          <w:p w:rsidR="00A7733F" w:rsidRPr="006B2F22" w:rsidRDefault="00A7733F" w:rsidP="00AF60F2">
            <w:pPr>
              <w:spacing w:line="440" w:lineRule="exact"/>
              <w:ind w:firstLine="0"/>
              <w:rPr>
                <w:sz w:val="28"/>
                <w:szCs w:val="28"/>
                <w:lang w:eastAsia="uk-UA"/>
              </w:rPr>
            </w:pPr>
            <w:r w:rsidRPr="006B2F22">
              <w:rPr>
                <w:sz w:val="28"/>
                <w:szCs w:val="28"/>
                <w:lang w:eastAsia="uk-UA"/>
              </w:rPr>
              <w:t>Нематеріальні активи</w:t>
            </w:r>
          </w:p>
        </w:tc>
        <w:tc>
          <w:tcPr>
            <w:tcW w:w="509" w:type="dxa"/>
          </w:tcPr>
          <w:p w:rsidR="00A7733F" w:rsidRPr="006B2F22" w:rsidRDefault="00A7733F" w:rsidP="00AF60F2">
            <w:pPr>
              <w:spacing w:line="440" w:lineRule="exact"/>
              <w:ind w:firstLine="0"/>
              <w:jc w:val="center"/>
              <w:rPr>
                <w:sz w:val="28"/>
                <w:szCs w:val="28"/>
              </w:rPr>
            </w:pPr>
            <w:r w:rsidRPr="006B2F22">
              <w:rPr>
                <w:sz w:val="28"/>
                <w:szCs w:val="28"/>
              </w:rPr>
              <w:t>1</w:t>
            </w:r>
          </w:p>
        </w:tc>
        <w:tc>
          <w:tcPr>
            <w:tcW w:w="992" w:type="dxa"/>
            <w:vAlign w:val="center"/>
          </w:tcPr>
          <w:p w:rsidR="00A7733F" w:rsidRPr="006B2F22" w:rsidRDefault="00A7733F" w:rsidP="00AF60F2">
            <w:pPr>
              <w:spacing w:line="440" w:lineRule="exact"/>
              <w:ind w:firstLine="0"/>
              <w:jc w:val="center"/>
              <w:rPr>
                <w:sz w:val="28"/>
                <w:szCs w:val="28"/>
              </w:rPr>
            </w:pPr>
            <w:r w:rsidRPr="006B2F22">
              <w:rPr>
                <w:sz w:val="28"/>
                <w:szCs w:val="28"/>
              </w:rPr>
              <w:t>3600</w:t>
            </w:r>
          </w:p>
        </w:tc>
        <w:tc>
          <w:tcPr>
            <w:tcW w:w="993" w:type="dxa"/>
          </w:tcPr>
          <w:p w:rsidR="00A7733F" w:rsidRPr="006B2F22" w:rsidRDefault="00A7733F" w:rsidP="00AF60F2">
            <w:pPr>
              <w:spacing w:line="440" w:lineRule="exact"/>
              <w:ind w:firstLine="0"/>
              <w:jc w:val="center"/>
              <w:rPr>
                <w:sz w:val="28"/>
                <w:szCs w:val="28"/>
              </w:rPr>
            </w:pPr>
            <w:r w:rsidRPr="006B2F22">
              <w:rPr>
                <w:sz w:val="28"/>
                <w:szCs w:val="28"/>
              </w:rPr>
              <w:t>3600</w:t>
            </w:r>
          </w:p>
        </w:tc>
        <w:tc>
          <w:tcPr>
            <w:tcW w:w="1275" w:type="dxa"/>
            <w:vAlign w:val="center"/>
          </w:tcPr>
          <w:p w:rsidR="00A7733F" w:rsidRPr="006B2F22" w:rsidRDefault="00A7733F" w:rsidP="00AF60F2">
            <w:pPr>
              <w:spacing w:line="440" w:lineRule="exact"/>
              <w:ind w:firstLine="0"/>
              <w:jc w:val="center"/>
              <w:rPr>
                <w:sz w:val="28"/>
                <w:szCs w:val="28"/>
              </w:rPr>
            </w:pPr>
            <w:r w:rsidRPr="006B2F22">
              <w:rPr>
                <w:sz w:val="28"/>
                <w:szCs w:val="28"/>
              </w:rPr>
              <w:t>15%</w:t>
            </w:r>
          </w:p>
        </w:tc>
        <w:tc>
          <w:tcPr>
            <w:tcW w:w="851" w:type="dxa"/>
            <w:vAlign w:val="center"/>
          </w:tcPr>
          <w:p w:rsidR="00A7733F" w:rsidRPr="006B2F22" w:rsidRDefault="00A7733F" w:rsidP="00AF60F2">
            <w:pPr>
              <w:spacing w:line="440" w:lineRule="exact"/>
              <w:ind w:firstLine="0"/>
              <w:jc w:val="center"/>
              <w:rPr>
                <w:sz w:val="28"/>
                <w:szCs w:val="28"/>
              </w:rPr>
            </w:pPr>
            <w:r w:rsidRPr="006B2F22">
              <w:rPr>
                <w:sz w:val="28"/>
                <w:szCs w:val="28"/>
              </w:rPr>
              <w:t>540</w:t>
            </w:r>
          </w:p>
        </w:tc>
        <w:tc>
          <w:tcPr>
            <w:tcW w:w="850" w:type="dxa"/>
            <w:vAlign w:val="center"/>
          </w:tcPr>
          <w:p w:rsidR="00A7733F" w:rsidRPr="006B2F22" w:rsidRDefault="00A7733F" w:rsidP="00AF60F2">
            <w:pPr>
              <w:spacing w:line="440" w:lineRule="exact"/>
              <w:ind w:firstLine="0"/>
              <w:jc w:val="center"/>
              <w:rPr>
                <w:sz w:val="28"/>
                <w:szCs w:val="28"/>
              </w:rPr>
            </w:pPr>
            <w:r w:rsidRPr="006B2F22">
              <w:rPr>
                <w:sz w:val="28"/>
                <w:szCs w:val="28"/>
              </w:rPr>
              <w:t>45</w:t>
            </w:r>
          </w:p>
        </w:tc>
        <w:tc>
          <w:tcPr>
            <w:tcW w:w="851" w:type="dxa"/>
            <w:vAlign w:val="center"/>
          </w:tcPr>
          <w:p w:rsidR="00A7733F" w:rsidRPr="006B2F22" w:rsidRDefault="00A7733F" w:rsidP="00AF60F2">
            <w:pPr>
              <w:spacing w:line="440" w:lineRule="exact"/>
              <w:ind w:firstLine="0"/>
              <w:jc w:val="center"/>
              <w:rPr>
                <w:sz w:val="28"/>
                <w:szCs w:val="28"/>
              </w:rPr>
            </w:pPr>
            <w:r w:rsidRPr="006B2F22">
              <w:rPr>
                <w:sz w:val="28"/>
                <w:szCs w:val="28"/>
              </w:rPr>
              <w:t>270</w:t>
            </w:r>
          </w:p>
        </w:tc>
      </w:tr>
      <w:tr w:rsidR="00A7733F" w:rsidRPr="006B2F22" w:rsidTr="0003224B">
        <w:trPr>
          <w:trHeight w:val="280"/>
        </w:trPr>
        <w:tc>
          <w:tcPr>
            <w:tcW w:w="1308" w:type="dxa"/>
            <w:vMerge/>
          </w:tcPr>
          <w:p w:rsidR="00A7733F" w:rsidRPr="006B2F22" w:rsidRDefault="00A7733F" w:rsidP="00AF60F2">
            <w:pPr>
              <w:pStyle w:val="TableParagraph"/>
              <w:spacing w:line="440" w:lineRule="exact"/>
              <w:rPr>
                <w:sz w:val="28"/>
                <w:szCs w:val="28"/>
                <w:lang w:val="uk-UA"/>
              </w:rPr>
            </w:pPr>
          </w:p>
        </w:tc>
        <w:tc>
          <w:tcPr>
            <w:tcW w:w="1812" w:type="dxa"/>
            <w:vAlign w:val="center"/>
          </w:tcPr>
          <w:p w:rsidR="00A7733F" w:rsidRPr="006B2F22" w:rsidRDefault="00A7733F" w:rsidP="00AF60F2">
            <w:pPr>
              <w:spacing w:line="440" w:lineRule="exact"/>
              <w:ind w:firstLine="0"/>
              <w:rPr>
                <w:b/>
                <w:sz w:val="28"/>
                <w:szCs w:val="28"/>
                <w:lang w:eastAsia="uk-UA"/>
              </w:rPr>
            </w:pPr>
            <w:r w:rsidRPr="006B2F22">
              <w:rPr>
                <w:b/>
                <w:sz w:val="28"/>
                <w:szCs w:val="28"/>
                <w:lang w:eastAsia="uk-UA"/>
              </w:rPr>
              <w:t>Сума</w:t>
            </w:r>
          </w:p>
        </w:tc>
        <w:tc>
          <w:tcPr>
            <w:tcW w:w="509" w:type="dxa"/>
          </w:tcPr>
          <w:p w:rsidR="00A7733F" w:rsidRPr="006B2F22" w:rsidRDefault="00A7733F" w:rsidP="00AF60F2">
            <w:pPr>
              <w:pStyle w:val="TableParagraph"/>
              <w:spacing w:line="440" w:lineRule="exact"/>
              <w:rPr>
                <w:sz w:val="28"/>
                <w:szCs w:val="28"/>
                <w:lang w:val="uk-UA"/>
              </w:rPr>
            </w:pPr>
          </w:p>
        </w:tc>
        <w:tc>
          <w:tcPr>
            <w:tcW w:w="992" w:type="dxa"/>
          </w:tcPr>
          <w:p w:rsidR="00A7733F" w:rsidRPr="006B2F22" w:rsidRDefault="00A7733F" w:rsidP="00AF60F2">
            <w:pPr>
              <w:pStyle w:val="TableParagraph"/>
              <w:spacing w:line="440" w:lineRule="exact"/>
              <w:rPr>
                <w:sz w:val="28"/>
                <w:szCs w:val="28"/>
                <w:lang w:val="uk-UA"/>
              </w:rPr>
            </w:pPr>
          </w:p>
        </w:tc>
        <w:tc>
          <w:tcPr>
            <w:tcW w:w="993" w:type="dxa"/>
          </w:tcPr>
          <w:p w:rsidR="00A7733F" w:rsidRPr="006B2F22" w:rsidRDefault="00A7733F" w:rsidP="00AF60F2">
            <w:pPr>
              <w:spacing w:line="440" w:lineRule="exact"/>
              <w:ind w:firstLine="0"/>
              <w:jc w:val="center"/>
              <w:rPr>
                <w:sz w:val="28"/>
                <w:szCs w:val="28"/>
              </w:rPr>
            </w:pPr>
            <w:r w:rsidRPr="006B2F22">
              <w:rPr>
                <w:b/>
                <w:sz w:val="28"/>
                <w:szCs w:val="28"/>
              </w:rPr>
              <w:t>137 500</w:t>
            </w:r>
          </w:p>
        </w:tc>
        <w:tc>
          <w:tcPr>
            <w:tcW w:w="1275" w:type="dxa"/>
          </w:tcPr>
          <w:p w:rsidR="00A7733F" w:rsidRPr="006B2F22" w:rsidRDefault="00A7733F" w:rsidP="00AF60F2">
            <w:pPr>
              <w:pStyle w:val="TableParagraph"/>
              <w:spacing w:line="440" w:lineRule="exact"/>
              <w:rPr>
                <w:sz w:val="28"/>
                <w:szCs w:val="28"/>
                <w:lang w:val="uk-UA"/>
              </w:rPr>
            </w:pPr>
          </w:p>
        </w:tc>
        <w:tc>
          <w:tcPr>
            <w:tcW w:w="851" w:type="dxa"/>
            <w:vAlign w:val="center"/>
          </w:tcPr>
          <w:p w:rsidR="00A7733F" w:rsidRPr="006B2F22" w:rsidRDefault="00A7733F" w:rsidP="00AF60F2">
            <w:pPr>
              <w:spacing w:line="440" w:lineRule="exact"/>
              <w:ind w:firstLine="0"/>
              <w:jc w:val="center"/>
              <w:rPr>
                <w:b/>
                <w:sz w:val="28"/>
                <w:szCs w:val="28"/>
              </w:rPr>
            </w:pPr>
            <w:r w:rsidRPr="006B2F22">
              <w:rPr>
                <w:b/>
                <w:sz w:val="28"/>
                <w:szCs w:val="28"/>
              </w:rPr>
              <w:t>46 890</w:t>
            </w:r>
          </w:p>
        </w:tc>
        <w:tc>
          <w:tcPr>
            <w:tcW w:w="850" w:type="dxa"/>
            <w:vAlign w:val="center"/>
          </w:tcPr>
          <w:p w:rsidR="00A7733F" w:rsidRPr="006B2F22" w:rsidRDefault="00A7733F" w:rsidP="00AF60F2">
            <w:pPr>
              <w:spacing w:line="440" w:lineRule="exact"/>
              <w:ind w:firstLine="0"/>
              <w:jc w:val="center"/>
              <w:rPr>
                <w:b/>
                <w:sz w:val="28"/>
                <w:szCs w:val="28"/>
              </w:rPr>
            </w:pPr>
            <w:r w:rsidRPr="006B2F22">
              <w:rPr>
                <w:b/>
                <w:sz w:val="28"/>
                <w:szCs w:val="28"/>
              </w:rPr>
              <w:t>3 345</w:t>
            </w:r>
          </w:p>
        </w:tc>
        <w:tc>
          <w:tcPr>
            <w:tcW w:w="851" w:type="dxa"/>
            <w:vAlign w:val="center"/>
          </w:tcPr>
          <w:p w:rsidR="00A7733F" w:rsidRPr="006B2F22" w:rsidRDefault="00A7733F" w:rsidP="00AF60F2">
            <w:pPr>
              <w:spacing w:line="440" w:lineRule="exact"/>
              <w:ind w:firstLine="0"/>
              <w:jc w:val="center"/>
              <w:rPr>
                <w:b/>
                <w:sz w:val="28"/>
                <w:szCs w:val="28"/>
              </w:rPr>
            </w:pPr>
            <w:r w:rsidRPr="006B2F22">
              <w:rPr>
                <w:b/>
                <w:sz w:val="28"/>
                <w:szCs w:val="28"/>
              </w:rPr>
              <w:t>23 445</w:t>
            </w:r>
          </w:p>
        </w:tc>
      </w:tr>
    </w:tbl>
    <w:p w:rsidR="00A7733F" w:rsidRPr="006B2F22" w:rsidRDefault="00A7733F" w:rsidP="00BF5699">
      <w:pPr>
        <w:spacing w:line="360" w:lineRule="auto"/>
        <w:ind w:firstLine="0"/>
        <w:rPr>
          <w:sz w:val="28"/>
          <w:szCs w:val="28"/>
        </w:rPr>
      </w:pPr>
    </w:p>
    <w:p w:rsidR="00A7733F" w:rsidRPr="006B2F22" w:rsidRDefault="00A7733F" w:rsidP="00AF60F2">
      <w:pPr>
        <w:spacing w:line="360" w:lineRule="auto"/>
        <w:ind w:firstLine="709"/>
        <w:rPr>
          <w:sz w:val="28"/>
          <w:szCs w:val="28"/>
        </w:rPr>
      </w:pPr>
      <w:r w:rsidRPr="006B2F22">
        <w:rPr>
          <w:sz w:val="28"/>
          <w:szCs w:val="28"/>
        </w:rPr>
        <w:t>При розрахунку амортизації слід врахувати той факт, що термін експлуатації ОФ становитиме півроку (місяць на безпосередню розробку і 5 місяців на реалізацію програми на ринку).</w:t>
      </w:r>
    </w:p>
    <w:p w:rsidR="00A7733F" w:rsidRPr="006B2F22" w:rsidRDefault="00A7733F" w:rsidP="00AF60F2">
      <w:pPr>
        <w:spacing w:line="360" w:lineRule="auto"/>
        <w:rPr>
          <w:sz w:val="28"/>
          <w:szCs w:val="28"/>
        </w:rPr>
      </w:pPr>
      <w:r w:rsidRPr="006B2F22">
        <w:rPr>
          <w:sz w:val="28"/>
          <w:szCs w:val="28"/>
        </w:rPr>
        <w:lastRenderedPageBreak/>
        <w:t xml:space="preserve">Таблиця </w:t>
      </w:r>
      <w:r w:rsidR="00AF60F2" w:rsidRPr="006B2F22">
        <w:rPr>
          <w:sz w:val="28"/>
          <w:szCs w:val="28"/>
        </w:rPr>
        <w:t>5.18</w:t>
      </w:r>
      <w:r w:rsidRPr="006B2F22">
        <w:rPr>
          <w:sz w:val="28"/>
          <w:szCs w:val="28"/>
        </w:rPr>
        <w:t xml:space="preserve"> – Забезпеченість проекту оборотними фондами</w:t>
      </w:r>
    </w:p>
    <w:tbl>
      <w:tblPr>
        <w:tblStyle w:val="TableNormal"/>
        <w:tblW w:w="8807" w:type="dxa"/>
        <w:tblInd w:w="1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436"/>
        <w:gridCol w:w="1559"/>
        <w:gridCol w:w="1417"/>
        <w:gridCol w:w="1276"/>
        <w:gridCol w:w="1559"/>
        <w:gridCol w:w="1560"/>
      </w:tblGrid>
      <w:tr w:rsidR="00A7733F" w:rsidRPr="006B2F22" w:rsidTr="00AF60F2">
        <w:trPr>
          <w:trHeight w:val="830"/>
        </w:trPr>
        <w:tc>
          <w:tcPr>
            <w:tcW w:w="1436" w:type="dxa"/>
          </w:tcPr>
          <w:p w:rsidR="00A7733F" w:rsidRPr="006B2F22" w:rsidRDefault="00A7733F" w:rsidP="00AF60F2">
            <w:pPr>
              <w:pStyle w:val="TableParagraph"/>
              <w:spacing w:line="400" w:lineRule="exact"/>
              <w:ind w:left="160"/>
              <w:rPr>
                <w:sz w:val="28"/>
                <w:szCs w:val="28"/>
                <w:lang w:val="uk-UA"/>
              </w:rPr>
            </w:pPr>
          </w:p>
          <w:p w:rsidR="00A7733F" w:rsidRPr="006B2F22" w:rsidRDefault="00A7733F" w:rsidP="00AF60F2">
            <w:pPr>
              <w:pStyle w:val="TableParagraph"/>
              <w:spacing w:line="400" w:lineRule="exact"/>
              <w:ind w:left="160"/>
              <w:rPr>
                <w:sz w:val="28"/>
                <w:szCs w:val="28"/>
                <w:lang w:val="uk-UA"/>
              </w:rPr>
            </w:pPr>
            <w:r w:rsidRPr="006B2F22">
              <w:rPr>
                <w:sz w:val="28"/>
                <w:szCs w:val="28"/>
                <w:lang w:val="uk-UA"/>
              </w:rPr>
              <w:t>Група ОбФ</w:t>
            </w:r>
          </w:p>
        </w:tc>
        <w:tc>
          <w:tcPr>
            <w:tcW w:w="1559" w:type="dxa"/>
          </w:tcPr>
          <w:p w:rsidR="00A7733F" w:rsidRPr="006B2F22" w:rsidRDefault="00A7733F" w:rsidP="00AF60F2">
            <w:pPr>
              <w:pStyle w:val="TableParagraph"/>
              <w:spacing w:line="400" w:lineRule="exact"/>
              <w:ind w:left="160"/>
              <w:rPr>
                <w:sz w:val="28"/>
                <w:szCs w:val="28"/>
                <w:lang w:val="uk-UA"/>
              </w:rPr>
            </w:pPr>
          </w:p>
          <w:p w:rsidR="00A7733F" w:rsidRPr="006B2F22" w:rsidRDefault="00A7733F" w:rsidP="00AF60F2">
            <w:pPr>
              <w:pStyle w:val="TableParagraph"/>
              <w:spacing w:line="400" w:lineRule="exact"/>
              <w:ind w:left="160"/>
              <w:rPr>
                <w:sz w:val="28"/>
                <w:szCs w:val="28"/>
                <w:lang w:val="uk-UA"/>
              </w:rPr>
            </w:pPr>
            <w:r w:rsidRPr="006B2F22">
              <w:rPr>
                <w:sz w:val="28"/>
                <w:szCs w:val="28"/>
                <w:lang w:val="uk-UA"/>
              </w:rPr>
              <w:t>Назва</w:t>
            </w:r>
          </w:p>
        </w:tc>
        <w:tc>
          <w:tcPr>
            <w:tcW w:w="1417" w:type="dxa"/>
          </w:tcPr>
          <w:p w:rsidR="00A7733F" w:rsidRPr="006B2F22" w:rsidRDefault="00A7733F" w:rsidP="00AF60F2">
            <w:pPr>
              <w:pStyle w:val="TableParagraph"/>
              <w:spacing w:line="400" w:lineRule="exact"/>
              <w:ind w:left="160"/>
              <w:rPr>
                <w:sz w:val="28"/>
                <w:szCs w:val="28"/>
                <w:lang w:val="uk-UA"/>
              </w:rPr>
            </w:pPr>
            <w:r w:rsidRPr="006B2F22">
              <w:rPr>
                <w:sz w:val="28"/>
                <w:szCs w:val="28"/>
                <w:lang w:val="uk-UA"/>
              </w:rPr>
              <w:t>Норма</w:t>
            </w:r>
          </w:p>
          <w:p w:rsidR="00A7733F" w:rsidRPr="006B2F22" w:rsidRDefault="00A7733F" w:rsidP="00AF60F2">
            <w:pPr>
              <w:pStyle w:val="TableParagraph"/>
              <w:spacing w:line="400" w:lineRule="exact"/>
              <w:ind w:left="160" w:right="114"/>
              <w:jc w:val="center"/>
              <w:rPr>
                <w:sz w:val="28"/>
                <w:szCs w:val="28"/>
                <w:lang w:val="uk-UA"/>
              </w:rPr>
            </w:pPr>
            <w:r w:rsidRPr="006B2F22">
              <w:rPr>
                <w:sz w:val="28"/>
                <w:szCs w:val="28"/>
                <w:lang w:val="uk-UA"/>
              </w:rPr>
              <w:t>витрат на 6 місяців,</w:t>
            </w:r>
          </w:p>
        </w:tc>
        <w:tc>
          <w:tcPr>
            <w:tcW w:w="1276" w:type="dxa"/>
          </w:tcPr>
          <w:p w:rsidR="00A7733F" w:rsidRPr="006B2F22" w:rsidRDefault="00A7733F" w:rsidP="00AF60F2">
            <w:pPr>
              <w:pStyle w:val="TableParagraph"/>
              <w:spacing w:line="400" w:lineRule="exact"/>
              <w:ind w:left="160" w:right="74"/>
              <w:rPr>
                <w:sz w:val="28"/>
                <w:szCs w:val="28"/>
                <w:lang w:val="uk-UA"/>
              </w:rPr>
            </w:pPr>
            <w:r w:rsidRPr="006B2F22">
              <w:rPr>
                <w:sz w:val="28"/>
                <w:szCs w:val="28"/>
                <w:lang w:val="uk-UA"/>
              </w:rPr>
              <w:t>Ціна, грн/од</w:t>
            </w:r>
          </w:p>
        </w:tc>
        <w:tc>
          <w:tcPr>
            <w:tcW w:w="1559" w:type="dxa"/>
          </w:tcPr>
          <w:p w:rsidR="00A7733F" w:rsidRPr="006B2F22" w:rsidRDefault="00A7733F" w:rsidP="00AF60F2">
            <w:pPr>
              <w:pStyle w:val="TableParagraph"/>
              <w:spacing w:line="400" w:lineRule="exact"/>
              <w:ind w:left="160" w:right="79"/>
              <w:rPr>
                <w:sz w:val="28"/>
                <w:szCs w:val="28"/>
                <w:lang w:val="uk-UA"/>
              </w:rPr>
            </w:pPr>
            <w:r w:rsidRPr="006B2F22">
              <w:rPr>
                <w:sz w:val="28"/>
                <w:szCs w:val="28"/>
                <w:lang w:val="uk-UA"/>
              </w:rPr>
              <w:t>Очікува</w:t>
            </w:r>
            <w:r w:rsidR="006B2F22">
              <w:rPr>
                <w:sz w:val="28"/>
                <w:szCs w:val="28"/>
                <w:lang w:val="uk-UA"/>
              </w:rPr>
              <w:t>-</w:t>
            </w:r>
            <w:r w:rsidRPr="006B2F22">
              <w:rPr>
                <w:sz w:val="28"/>
                <w:szCs w:val="28"/>
                <w:lang w:val="uk-UA"/>
              </w:rPr>
              <w:t>ний постачальник</w:t>
            </w:r>
          </w:p>
        </w:tc>
        <w:tc>
          <w:tcPr>
            <w:tcW w:w="1560" w:type="dxa"/>
          </w:tcPr>
          <w:p w:rsidR="00A7733F" w:rsidRPr="006B2F22" w:rsidRDefault="00A7733F" w:rsidP="00AF60F2">
            <w:pPr>
              <w:pStyle w:val="TableParagraph"/>
              <w:spacing w:line="400" w:lineRule="exact"/>
              <w:ind w:left="160" w:right="80"/>
              <w:rPr>
                <w:sz w:val="28"/>
                <w:szCs w:val="28"/>
                <w:lang w:val="uk-UA"/>
              </w:rPr>
            </w:pPr>
            <w:r w:rsidRPr="006B2F22">
              <w:rPr>
                <w:sz w:val="28"/>
                <w:szCs w:val="28"/>
                <w:lang w:val="uk-UA"/>
              </w:rPr>
              <w:t>Джерело фінансування</w:t>
            </w:r>
          </w:p>
        </w:tc>
      </w:tr>
      <w:tr w:rsidR="00AF60F2" w:rsidRPr="006B2F22" w:rsidTr="00AF60F2">
        <w:trPr>
          <w:trHeight w:val="417"/>
        </w:trPr>
        <w:tc>
          <w:tcPr>
            <w:tcW w:w="1436" w:type="dxa"/>
          </w:tcPr>
          <w:p w:rsidR="00AF60F2" w:rsidRPr="006B2F22" w:rsidRDefault="00AF60F2" w:rsidP="00AF60F2">
            <w:pPr>
              <w:pStyle w:val="TableParagraph"/>
              <w:spacing w:line="400" w:lineRule="exact"/>
              <w:ind w:left="160"/>
              <w:jc w:val="center"/>
              <w:rPr>
                <w:sz w:val="28"/>
                <w:szCs w:val="28"/>
                <w:lang w:val="uk-UA"/>
              </w:rPr>
            </w:pPr>
            <w:r w:rsidRPr="006B2F22">
              <w:rPr>
                <w:sz w:val="28"/>
                <w:szCs w:val="28"/>
                <w:lang w:val="uk-UA"/>
              </w:rPr>
              <w:t>1</w:t>
            </w:r>
          </w:p>
        </w:tc>
        <w:tc>
          <w:tcPr>
            <w:tcW w:w="1559" w:type="dxa"/>
          </w:tcPr>
          <w:p w:rsidR="00AF60F2" w:rsidRPr="006B2F22" w:rsidRDefault="00AF60F2" w:rsidP="00AF60F2">
            <w:pPr>
              <w:pStyle w:val="TableParagraph"/>
              <w:spacing w:line="400" w:lineRule="exact"/>
              <w:ind w:left="160"/>
              <w:jc w:val="center"/>
              <w:rPr>
                <w:sz w:val="28"/>
                <w:szCs w:val="28"/>
                <w:lang w:val="uk-UA"/>
              </w:rPr>
            </w:pPr>
            <w:r w:rsidRPr="006B2F22">
              <w:rPr>
                <w:sz w:val="28"/>
                <w:szCs w:val="28"/>
                <w:lang w:val="uk-UA"/>
              </w:rPr>
              <w:t>2</w:t>
            </w:r>
          </w:p>
        </w:tc>
        <w:tc>
          <w:tcPr>
            <w:tcW w:w="1417" w:type="dxa"/>
          </w:tcPr>
          <w:p w:rsidR="00AF60F2" w:rsidRPr="006B2F22" w:rsidRDefault="00AF60F2" w:rsidP="00AF60F2">
            <w:pPr>
              <w:pStyle w:val="TableParagraph"/>
              <w:spacing w:line="400" w:lineRule="exact"/>
              <w:ind w:left="160"/>
              <w:jc w:val="center"/>
              <w:rPr>
                <w:sz w:val="28"/>
                <w:szCs w:val="28"/>
                <w:lang w:val="uk-UA"/>
              </w:rPr>
            </w:pPr>
            <w:r w:rsidRPr="006B2F22">
              <w:rPr>
                <w:sz w:val="28"/>
                <w:szCs w:val="28"/>
                <w:lang w:val="uk-UA"/>
              </w:rPr>
              <w:t>3</w:t>
            </w:r>
          </w:p>
        </w:tc>
        <w:tc>
          <w:tcPr>
            <w:tcW w:w="1276" w:type="dxa"/>
          </w:tcPr>
          <w:p w:rsidR="00AF60F2" w:rsidRPr="006B2F22" w:rsidRDefault="00AF60F2" w:rsidP="00AF60F2">
            <w:pPr>
              <w:pStyle w:val="TableParagraph"/>
              <w:spacing w:line="400" w:lineRule="exact"/>
              <w:ind w:left="160" w:right="74"/>
              <w:jc w:val="center"/>
              <w:rPr>
                <w:sz w:val="28"/>
                <w:szCs w:val="28"/>
                <w:lang w:val="uk-UA"/>
              </w:rPr>
            </w:pPr>
            <w:r w:rsidRPr="006B2F22">
              <w:rPr>
                <w:sz w:val="28"/>
                <w:szCs w:val="28"/>
                <w:lang w:val="uk-UA"/>
              </w:rPr>
              <w:t>4</w:t>
            </w:r>
          </w:p>
        </w:tc>
        <w:tc>
          <w:tcPr>
            <w:tcW w:w="1559" w:type="dxa"/>
          </w:tcPr>
          <w:p w:rsidR="00AF60F2" w:rsidRPr="006B2F22" w:rsidRDefault="00AF60F2" w:rsidP="00AF60F2">
            <w:pPr>
              <w:pStyle w:val="TableParagraph"/>
              <w:spacing w:line="400" w:lineRule="exact"/>
              <w:ind w:left="160" w:right="79"/>
              <w:jc w:val="center"/>
              <w:rPr>
                <w:sz w:val="28"/>
                <w:szCs w:val="28"/>
                <w:lang w:val="uk-UA"/>
              </w:rPr>
            </w:pPr>
            <w:r w:rsidRPr="006B2F22">
              <w:rPr>
                <w:sz w:val="28"/>
                <w:szCs w:val="28"/>
                <w:lang w:val="uk-UA"/>
              </w:rPr>
              <w:t>5</w:t>
            </w:r>
          </w:p>
        </w:tc>
        <w:tc>
          <w:tcPr>
            <w:tcW w:w="1560" w:type="dxa"/>
          </w:tcPr>
          <w:p w:rsidR="00AF60F2" w:rsidRPr="006B2F22" w:rsidRDefault="00AF60F2" w:rsidP="00AF60F2">
            <w:pPr>
              <w:pStyle w:val="TableParagraph"/>
              <w:spacing w:line="400" w:lineRule="exact"/>
              <w:ind w:left="160" w:right="80"/>
              <w:jc w:val="center"/>
              <w:rPr>
                <w:sz w:val="28"/>
                <w:szCs w:val="28"/>
                <w:lang w:val="uk-UA"/>
              </w:rPr>
            </w:pPr>
            <w:r w:rsidRPr="006B2F22">
              <w:rPr>
                <w:sz w:val="28"/>
                <w:szCs w:val="28"/>
                <w:lang w:val="uk-UA"/>
              </w:rPr>
              <w:t>6</w:t>
            </w:r>
          </w:p>
        </w:tc>
      </w:tr>
      <w:tr w:rsidR="00A7733F" w:rsidRPr="006B2F22" w:rsidTr="00AF60F2">
        <w:trPr>
          <w:trHeight w:val="551"/>
        </w:trPr>
        <w:tc>
          <w:tcPr>
            <w:tcW w:w="1436" w:type="dxa"/>
            <w:vMerge w:val="restart"/>
          </w:tcPr>
          <w:p w:rsidR="00A7733F" w:rsidRPr="006B2F22" w:rsidRDefault="00A7733F" w:rsidP="00AF60F2">
            <w:pPr>
              <w:pStyle w:val="TableParagraph"/>
              <w:spacing w:line="400" w:lineRule="exact"/>
              <w:ind w:left="160" w:right="385"/>
              <w:rPr>
                <w:sz w:val="28"/>
                <w:szCs w:val="28"/>
                <w:lang w:val="uk-UA"/>
              </w:rPr>
            </w:pPr>
            <w:r w:rsidRPr="006B2F22">
              <w:rPr>
                <w:sz w:val="28"/>
                <w:szCs w:val="28"/>
                <w:lang w:val="uk-UA"/>
              </w:rPr>
              <w:t>Сиро</w:t>
            </w:r>
            <w:r w:rsidR="006B2F22">
              <w:rPr>
                <w:sz w:val="28"/>
                <w:szCs w:val="28"/>
                <w:lang w:val="uk-UA"/>
              </w:rPr>
              <w:t>-</w:t>
            </w:r>
            <w:r w:rsidRPr="006B2F22">
              <w:rPr>
                <w:sz w:val="28"/>
                <w:szCs w:val="28"/>
                <w:lang w:val="uk-UA"/>
              </w:rPr>
              <w:t>вина і мате</w:t>
            </w:r>
            <w:r w:rsidR="006B2F22">
              <w:rPr>
                <w:sz w:val="28"/>
                <w:szCs w:val="28"/>
                <w:lang w:val="uk-UA"/>
              </w:rPr>
              <w:t>-</w:t>
            </w:r>
            <w:r w:rsidRPr="006B2F22">
              <w:rPr>
                <w:sz w:val="28"/>
                <w:szCs w:val="28"/>
                <w:lang w:val="uk-UA"/>
              </w:rPr>
              <w:t>ріали, витра</w:t>
            </w:r>
            <w:r w:rsidR="006B2F22">
              <w:rPr>
                <w:sz w:val="28"/>
                <w:szCs w:val="28"/>
                <w:lang w:val="uk-UA"/>
              </w:rPr>
              <w:t>-</w:t>
            </w:r>
            <w:r w:rsidRPr="006B2F22">
              <w:rPr>
                <w:sz w:val="28"/>
                <w:szCs w:val="28"/>
                <w:lang w:val="uk-UA"/>
              </w:rPr>
              <w:t>ти на рекла</w:t>
            </w:r>
            <w:r w:rsidR="006B2F22">
              <w:rPr>
                <w:sz w:val="28"/>
                <w:szCs w:val="28"/>
                <w:lang w:val="uk-UA"/>
              </w:rPr>
              <w:t>-</w:t>
            </w:r>
            <w:r w:rsidRPr="006B2F22">
              <w:rPr>
                <w:sz w:val="28"/>
                <w:szCs w:val="28"/>
                <w:lang w:val="uk-UA"/>
              </w:rPr>
              <w:t xml:space="preserve">му </w:t>
            </w:r>
          </w:p>
        </w:tc>
        <w:tc>
          <w:tcPr>
            <w:tcW w:w="1559" w:type="dxa"/>
          </w:tcPr>
          <w:p w:rsidR="00A7733F" w:rsidRPr="006B2F22" w:rsidRDefault="00A7733F" w:rsidP="00AF60F2">
            <w:pPr>
              <w:pStyle w:val="TableParagraph"/>
              <w:spacing w:line="400" w:lineRule="exact"/>
              <w:ind w:left="160" w:right="73"/>
              <w:jc w:val="center"/>
              <w:rPr>
                <w:sz w:val="28"/>
                <w:szCs w:val="28"/>
                <w:lang w:val="uk-UA"/>
              </w:rPr>
            </w:pPr>
            <w:r w:rsidRPr="006B2F22">
              <w:rPr>
                <w:sz w:val="28"/>
                <w:szCs w:val="28"/>
                <w:lang w:val="uk-UA"/>
              </w:rPr>
              <w:t>Сировина</w:t>
            </w:r>
          </w:p>
        </w:tc>
        <w:tc>
          <w:tcPr>
            <w:tcW w:w="1417" w:type="dxa"/>
          </w:tcPr>
          <w:p w:rsidR="00A7733F" w:rsidRPr="006B2F22" w:rsidRDefault="00A7733F" w:rsidP="00AF60F2">
            <w:pPr>
              <w:pStyle w:val="TableParagraph"/>
              <w:spacing w:line="400" w:lineRule="exact"/>
              <w:ind w:left="160"/>
              <w:rPr>
                <w:sz w:val="28"/>
                <w:szCs w:val="28"/>
                <w:lang w:val="uk-UA"/>
              </w:rPr>
            </w:pPr>
            <w:r w:rsidRPr="006B2F22">
              <w:rPr>
                <w:sz w:val="28"/>
                <w:szCs w:val="28"/>
                <w:lang w:val="uk-UA"/>
              </w:rPr>
              <w:t>-</w:t>
            </w:r>
          </w:p>
        </w:tc>
        <w:tc>
          <w:tcPr>
            <w:tcW w:w="1276" w:type="dxa"/>
          </w:tcPr>
          <w:p w:rsidR="00A7733F" w:rsidRPr="006B2F22" w:rsidRDefault="00A7733F" w:rsidP="00AF60F2">
            <w:pPr>
              <w:pStyle w:val="TableParagraph"/>
              <w:spacing w:line="400" w:lineRule="exact"/>
              <w:ind w:left="160"/>
              <w:rPr>
                <w:sz w:val="28"/>
                <w:szCs w:val="28"/>
                <w:lang w:val="uk-UA"/>
              </w:rPr>
            </w:pPr>
            <w:r w:rsidRPr="006B2F22">
              <w:rPr>
                <w:sz w:val="28"/>
                <w:szCs w:val="28"/>
                <w:lang w:val="uk-UA"/>
              </w:rPr>
              <w:t>-</w:t>
            </w:r>
          </w:p>
        </w:tc>
        <w:tc>
          <w:tcPr>
            <w:tcW w:w="1559" w:type="dxa"/>
          </w:tcPr>
          <w:p w:rsidR="00A7733F" w:rsidRPr="006B2F22" w:rsidRDefault="00A7733F" w:rsidP="00AF60F2">
            <w:pPr>
              <w:pStyle w:val="TableParagraph"/>
              <w:spacing w:line="400" w:lineRule="exact"/>
              <w:ind w:left="160"/>
              <w:rPr>
                <w:sz w:val="28"/>
                <w:szCs w:val="28"/>
                <w:lang w:val="uk-UA"/>
              </w:rPr>
            </w:pPr>
            <w:r w:rsidRPr="006B2F22">
              <w:rPr>
                <w:sz w:val="28"/>
                <w:szCs w:val="28"/>
                <w:lang w:val="uk-UA"/>
              </w:rPr>
              <w:t>-</w:t>
            </w:r>
          </w:p>
        </w:tc>
        <w:tc>
          <w:tcPr>
            <w:tcW w:w="1560" w:type="dxa"/>
          </w:tcPr>
          <w:p w:rsidR="00A7733F" w:rsidRPr="006B2F22" w:rsidRDefault="00A7733F" w:rsidP="00AF60F2">
            <w:pPr>
              <w:pStyle w:val="TableParagraph"/>
              <w:spacing w:line="400" w:lineRule="exact"/>
              <w:ind w:left="160"/>
              <w:rPr>
                <w:sz w:val="28"/>
                <w:szCs w:val="28"/>
                <w:lang w:val="uk-UA"/>
              </w:rPr>
            </w:pPr>
            <w:r w:rsidRPr="006B2F22">
              <w:rPr>
                <w:sz w:val="28"/>
                <w:szCs w:val="28"/>
                <w:lang w:val="uk-UA"/>
              </w:rPr>
              <w:t>-</w:t>
            </w:r>
          </w:p>
        </w:tc>
      </w:tr>
      <w:tr w:rsidR="00A7733F" w:rsidRPr="006B2F22" w:rsidTr="00AF60F2">
        <w:trPr>
          <w:trHeight w:val="551"/>
        </w:trPr>
        <w:tc>
          <w:tcPr>
            <w:tcW w:w="1436" w:type="dxa"/>
            <w:vMerge/>
          </w:tcPr>
          <w:p w:rsidR="00A7733F" w:rsidRPr="006B2F22" w:rsidRDefault="00A7733F" w:rsidP="00AF60F2">
            <w:pPr>
              <w:spacing w:line="400" w:lineRule="exact"/>
              <w:ind w:left="160" w:firstLine="0"/>
              <w:rPr>
                <w:sz w:val="28"/>
                <w:szCs w:val="28"/>
              </w:rPr>
            </w:pPr>
          </w:p>
        </w:tc>
        <w:tc>
          <w:tcPr>
            <w:tcW w:w="1559" w:type="dxa"/>
          </w:tcPr>
          <w:p w:rsidR="00A7733F" w:rsidRPr="006B2F22" w:rsidRDefault="00A7733F" w:rsidP="00AF60F2">
            <w:pPr>
              <w:pStyle w:val="TableParagraph"/>
              <w:spacing w:line="400" w:lineRule="exact"/>
              <w:ind w:left="160" w:right="80"/>
              <w:jc w:val="center"/>
              <w:rPr>
                <w:sz w:val="28"/>
                <w:szCs w:val="28"/>
                <w:lang w:val="uk-UA"/>
              </w:rPr>
            </w:pPr>
            <w:r w:rsidRPr="006B2F22">
              <w:rPr>
                <w:sz w:val="28"/>
                <w:szCs w:val="28"/>
                <w:lang w:val="uk-UA"/>
              </w:rPr>
              <w:t>Витратні матеріали</w:t>
            </w:r>
          </w:p>
        </w:tc>
        <w:tc>
          <w:tcPr>
            <w:tcW w:w="1417" w:type="dxa"/>
          </w:tcPr>
          <w:p w:rsidR="00A7733F" w:rsidRPr="006B2F22" w:rsidRDefault="00A7733F" w:rsidP="00AF60F2">
            <w:pPr>
              <w:pStyle w:val="TableParagraph"/>
              <w:spacing w:line="400" w:lineRule="exact"/>
              <w:ind w:left="160"/>
              <w:rPr>
                <w:sz w:val="28"/>
                <w:szCs w:val="28"/>
                <w:lang w:val="uk-UA"/>
              </w:rPr>
            </w:pPr>
            <w:r w:rsidRPr="006B2F22">
              <w:rPr>
                <w:sz w:val="28"/>
                <w:szCs w:val="28"/>
                <w:lang w:val="uk-UA"/>
              </w:rPr>
              <w:t>10200,00</w:t>
            </w:r>
          </w:p>
        </w:tc>
        <w:tc>
          <w:tcPr>
            <w:tcW w:w="1276" w:type="dxa"/>
          </w:tcPr>
          <w:p w:rsidR="00A7733F" w:rsidRPr="006B2F22" w:rsidRDefault="00A7733F" w:rsidP="00AF60F2">
            <w:pPr>
              <w:pStyle w:val="TableParagraph"/>
              <w:spacing w:line="400" w:lineRule="exact"/>
              <w:ind w:left="160"/>
              <w:rPr>
                <w:sz w:val="28"/>
                <w:szCs w:val="28"/>
                <w:lang w:val="uk-UA"/>
              </w:rPr>
            </w:pPr>
            <w:r w:rsidRPr="006B2F22">
              <w:rPr>
                <w:sz w:val="28"/>
                <w:szCs w:val="28"/>
                <w:lang w:val="uk-UA"/>
              </w:rPr>
              <w:t>1700,00</w:t>
            </w:r>
          </w:p>
        </w:tc>
        <w:tc>
          <w:tcPr>
            <w:tcW w:w="1559" w:type="dxa"/>
          </w:tcPr>
          <w:p w:rsidR="00A7733F" w:rsidRPr="006B2F22" w:rsidRDefault="00A7733F" w:rsidP="00AF60F2">
            <w:pPr>
              <w:pStyle w:val="TableParagraph"/>
              <w:spacing w:line="400" w:lineRule="exact"/>
              <w:ind w:left="160"/>
              <w:rPr>
                <w:sz w:val="28"/>
                <w:szCs w:val="28"/>
                <w:lang w:val="uk-UA"/>
              </w:rPr>
            </w:pPr>
            <w:r w:rsidRPr="006B2F22">
              <w:rPr>
                <w:sz w:val="28"/>
                <w:szCs w:val="28"/>
                <w:lang w:val="uk-UA"/>
              </w:rPr>
              <w:t>Rozetka.ua</w:t>
            </w:r>
          </w:p>
        </w:tc>
        <w:tc>
          <w:tcPr>
            <w:tcW w:w="1560" w:type="dxa"/>
          </w:tcPr>
          <w:p w:rsidR="00A7733F" w:rsidRPr="006B2F22" w:rsidRDefault="00A7733F" w:rsidP="00AF60F2">
            <w:pPr>
              <w:pStyle w:val="TableParagraph"/>
              <w:spacing w:line="400" w:lineRule="exact"/>
              <w:ind w:left="160"/>
              <w:rPr>
                <w:sz w:val="28"/>
                <w:szCs w:val="28"/>
                <w:lang w:val="uk-UA"/>
              </w:rPr>
            </w:pPr>
            <w:r w:rsidRPr="006B2F22">
              <w:rPr>
                <w:sz w:val="28"/>
                <w:szCs w:val="28"/>
                <w:lang w:val="uk-UA"/>
              </w:rPr>
              <w:t>Стартовий капітал,</w:t>
            </w:r>
          </w:p>
          <w:p w:rsidR="00A7733F" w:rsidRPr="006B2F22" w:rsidRDefault="00A7733F" w:rsidP="00AF60F2">
            <w:pPr>
              <w:pStyle w:val="TableParagraph"/>
              <w:spacing w:line="400" w:lineRule="exact"/>
              <w:ind w:left="160"/>
              <w:rPr>
                <w:sz w:val="28"/>
                <w:szCs w:val="28"/>
                <w:lang w:val="uk-UA"/>
              </w:rPr>
            </w:pPr>
            <w:r w:rsidRPr="006B2F22">
              <w:rPr>
                <w:sz w:val="28"/>
                <w:szCs w:val="28"/>
                <w:lang w:val="uk-UA"/>
              </w:rPr>
              <w:t>власний капітал</w:t>
            </w:r>
          </w:p>
        </w:tc>
      </w:tr>
      <w:tr w:rsidR="00A7733F" w:rsidRPr="006B2F22" w:rsidTr="00AF60F2">
        <w:trPr>
          <w:trHeight w:val="551"/>
        </w:trPr>
        <w:tc>
          <w:tcPr>
            <w:tcW w:w="1436" w:type="dxa"/>
            <w:vMerge/>
          </w:tcPr>
          <w:p w:rsidR="00A7733F" w:rsidRPr="006B2F22" w:rsidRDefault="00A7733F" w:rsidP="00AF60F2">
            <w:pPr>
              <w:spacing w:line="400" w:lineRule="exact"/>
              <w:ind w:left="160" w:firstLine="0"/>
              <w:rPr>
                <w:sz w:val="28"/>
                <w:szCs w:val="28"/>
              </w:rPr>
            </w:pPr>
          </w:p>
        </w:tc>
        <w:tc>
          <w:tcPr>
            <w:tcW w:w="1559" w:type="dxa"/>
          </w:tcPr>
          <w:p w:rsidR="00A7733F" w:rsidRPr="006B2F22" w:rsidRDefault="00A7733F" w:rsidP="00AF60F2">
            <w:pPr>
              <w:pStyle w:val="TableParagraph"/>
              <w:spacing w:line="400" w:lineRule="exact"/>
              <w:ind w:left="160" w:right="80"/>
              <w:jc w:val="center"/>
              <w:rPr>
                <w:sz w:val="28"/>
                <w:szCs w:val="28"/>
                <w:lang w:val="uk-UA"/>
              </w:rPr>
            </w:pPr>
            <w:r w:rsidRPr="006B2F22">
              <w:rPr>
                <w:sz w:val="28"/>
                <w:szCs w:val="28"/>
                <w:lang w:val="uk-UA"/>
              </w:rPr>
              <w:t>Витрати на рекламу</w:t>
            </w:r>
          </w:p>
        </w:tc>
        <w:tc>
          <w:tcPr>
            <w:tcW w:w="1417" w:type="dxa"/>
          </w:tcPr>
          <w:p w:rsidR="00A7733F" w:rsidRPr="006B2F22" w:rsidRDefault="00A7733F" w:rsidP="00AF60F2">
            <w:pPr>
              <w:pStyle w:val="TableParagraph"/>
              <w:spacing w:line="400" w:lineRule="exact"/>
              <w:ind w:left="160"/>
              <w:rPr>
                <w:sz w:val="28"/>
                <w:szCs w:val="28"/>
                <w:lang w:val="uk-UA"/>
              </w:rPr>
            </w:pPr>
            <w:r w:rsidRPr="006B2F22">
              <w:rPr>
                <w:sz w:val="28"/>
                <w:szCs w:val="28"/>
                <w:lang w:val="uk-UA"/>
              </w:rPr>
              <w:t>30000,00</w:t>
            </w:r>
          </w:p>
        </w:tc>
        <w:tc>
          <w:tcPr>
            <w:tcW w:w="1276" w:type="dxa"/>
          </w:tcPr>
          <w:p w:rsidR="00A7733F" w:rsidRPr="006B2F22" w:rsidRDefault="00A7733F" w:rsidP="00AF60F2">
            <w:pPr>
              <w:pStyle w:val="TableParagraph"/>
              <w:spacing w:line="400" w:lineRule="exact"/>
              <w:ind w:left="160"/>
              <w:rPr>
                <w:sz w:val="28"/>
                <w:szCs w:val="28"/>
                <w:lang w:val="uk-UA"/>
              </w:rPr>
            </w:pPr>
            <w:r w:rsidRPr="006B2F22">
              <w:rPr>
                <w:sz w:val="28"/>
                <w:szCs w:val="28"/>
                <w:lang w:val="uk-UA"/>
              </w:rPr>
              <w:t>5000,00</w:t>
            </w:r>
          </w:p>
        </w:tc>
        <w:tc>
          <w:tcPr>
            <w:tcW w:w="1559" w:type="dxa"/>
          </w:tcPr>
          <w:p w:rsidR="00A7733F" w:rsidRPr="006B2F22" w:rsidRDefault="00A7733F" w:rsidP="00AF60F2">
            <w:pPr>
              <w:pStyle w:val="TableParagraph"/>
              <w:spacing w:line="400" w:lineRule="exact"/>
              <w:ind w:left="160"/>
              <w:rPr>
                <w:sz w:val="28"/>
                <w:szCs w:val="28"/>
                <w:lang w:val="uk-UA"/>
              </w:rPr>
            </w:pPr>
            <w:r w:rsidRPr="006B2F22">
              <w:rPr>
                <w:sz w:val="28"/>
                <w:szCs w:val="28"/>
                <w:lang w:val="uk-UA"/>
              </w:rPr>
              <w:t>Rozetka.ua</w:t>
            </w:r>
          </w:p>
        </w:tc>
        <w:tc>
          <w:tcPr>
            <w:tcW w:w="1560" w:type="dxa"/>
          </w:tcPr>
          <w:p w:rsidR="00A7733F" w:rsidRPr="006B2F22" w:rsidRDefault="00A7733F" w:rsidP="00AF60F2">
            <w:pPr>
              <w:pStyle w:val="TableParagraph"/>
              <w:spacing w:line="400" w:lineRule="exact"/>
              <w:ind w:left="160"/>
              <w:rPr>
                <w:sz w:val="28"/>
                <w:szCs w:val="28"/>
                <w:lang w:val="uk-UA"/>
              </w:rPr>
            </w:pPr>
            <w:r w:rsidRPr="006B2F22">
              <w:rPr>
                <w:sz w:val="28"/>
                <w:szCs w:val="28"/>
                <w:lang w:val="uk-UA"/>
              </w:rPr>
              <w:t>Прогно</w:t>
            </w:r>
            <w:r w:rsidR="006B2F22">
              <w:rPr>
                <w:sz w:val="28"/>
                <w:szCs w:val="28"/>
                <w:lang w:val="uk-UA"/>
              </w:rPr>
              <w:t>-</w:t>
            </w:r>
            <w:r w:rsidRPr="006B2F22">
              <w:rPr>
                <w:sz w:val="28"/>
                <w:szCs w:val="28"/>
                <w:lang w:val="uk-UA"/>
              </w:rPr>
              <w:t>зовані інвестори</w:t>
            </w:r>
          </w:p>
        </w:tc>
      </w:tr>
      <w:tr w:rsidR="00A7733F" w:rsidRPr="006B2F22" w:rsidTr="00AF60F2">
        <w:trPr>
          <w:trHeight w:val="551"/>
        </w:trPr>
        <w:tc>
          <w:tcPr>
            <w:tcW w:w="1436" w:type="dxa"/>
            <w:vMerge/>
          </w:tcPr>
          <w:p w:rsidR="00A7733F" w:rsidRPr="006B2F22" w:rsidRDefault="00A7733F" w:rsidP="00AF60F2">
            <w:pPr>
              <w:spacing w:line="400" w:lineRule="exact"/>
              <w:ind w:left="160" w:firstLine="0"/>
              <w:rPr>
                <w:sz w:val="28"/>
                <w:szCs w:val="28"/>
              </w:rPr>
            </w:pPr>
          </w:p>
        </w:tc>
        <w:tc>
          <w:tcPr>
            <w:tcW w:w="1559" w:type="dxa"/>
          </w:tcPr>
          <w:p w:rsidR="00A7733F" w:rsidRPr="006B2F22" w:rsidRDefault="00A7733F" w:rsidP="00AF60F2">
            <w:pPr>
              <w:pStyle w:val="TableParagraph"/>
              <w:spacing w:line="400" w:lineRule="exact"/>
              <w:ind w:left="160" w:right="80"/>
              <w:jc w:val="center"/>
              <w:rPr>
                <w:sz w:val="28"/>
                <w:szCs w:val="28"/>
                <w:lang w:val="uk-UA"/>
              </w:rPr>
            </w:pPr>
            <w:r w:rsidRPr="006B2F22">
              <w:rPr>
                <w:sz w:val="28"/>
                <w:szCs w:val="28"/>
                <w:lang w:val="uk-UA"/>
              </w:rPr>
              <w:t>Неврахо</w:t>
            </w:r>
            <w:r w:rsidR="006B2F22">
              <w:rPr>
                <w:sz w:val="28"/>
                <w:szCs w:val="28"/>
                <w:lang w:val="uk-UA"/>
              </w:rPr>
              <w:t>-</w:t>
            </w:r>
            <w:r w:rsidRPr="006B2F22">
              <w:rPr>
                <w:sz w:val="28"/>
                <w:szCs w:val="28"/>
                <w:lang w:val="uk-UA"/>
              </w:rPr>
              <w:t xml:space="preserve">вані витрати </w:t>
            </w:r>
          </w:p>
        </w:tc>
        <w:tc>
          <w:tcPr>
            <w:tcW w:w="1417" w:type="dxa"/>
          </w:tcPr>
          <w:p w:rsidR="00A7733F" w:rsidRPr="006B2F22" w:rsidRDefault="00A7733F" w:rsidP="00AF60F2">
            <w:pPr>
              <w:pStyle w:val="TableParagraph"/>
              <w:spacing w:line="400" w:lineRule="exact"/>
              <w:ind w:left="160"/>
              <w:rPr>
                <w:sz w:val="28"/>
                <w:szCs w:val="28"/>
                <w:lang w:val="uk-UA"/>
              </w:rPr>
            </w:pPr>
            <w:r w:rsidRPr="006B2F22">
              <w:rPr>
                <w:sz w:val="28"/>
                <w:szCs w:val="28"/>
                <w:lang w:val="uk-UA"/>
              </w:rPr>
              <w:t>48000,00</w:t>
            </w:r>
          </w:p>
        </w:tc>
        <w:tc>
          <w:tcPr>
            <w:tcW w:w="1276" w:type="dxa"/>
          </w:tcPr>
          <w:p w:rsidR="00A7733F" w:rsidRPr="006B2F22" w:rsidRDefault="00A7733F" w:rsidP="00AF60F2">
            <w:pPr>
              <w:pStyle w:val="TableParagraph"/>
              <w:spacing w:line="400" w:lineRule="exact"/>
              <w:ind w:left="160"/>
              <w:rPr>
                <w:sz w:val="28"/>
                <w:szCs w:val="28"/>
                <w:lang w:val="uk-UA"/>
              </w:rPr>
            </w:pPr>
            <w:r w:rsidRPr="006B2F22">
              <w:rPr>
                <w:sz w:val="28"/>
                <w:szCs w:val="28"/>
                <w:lang w:val="uk-UA"/>
              </w:rPr>
              <w:t>8000,00</w:t>
            </w:r>
          </w:p>
        </w:tc>
        <w:tc>
          <w:tcPr>
            <w:tcW w:w="1559" w:type="dxa"/>
          </w:tcPr>
          <w:p w:rsidR="00A7733F" w:rsidRPr="006B2F22" w:rsidRDefault="00A7733F" w:rsidP="00AF60F2">
            <w:pPr>
              <w:pStyle w:val="TableParagraph"/>
              <w:spacing w:line="400" w:lineRule="exact"/>
              <w:ind w:left="160"/>
              <w:rPr>
                <w:sz w:val="28"/>
                <w:szCs w:val="28"/>
                <w:lang w:val="uk-UA"/>
              </w:rPr>
            </w:pPr>
            <w:r w:rsidRPr="006B2F22">
              <w:rPr>
                <w:sz w:val="28"/>
                <w:szCs w:val="28"/>
                <w:lang w:val="uk-UA"/>
              </w:rPr>
              <w:t>Rozetka.ua</w:t>
            </w:r>
          </w:p>
        </w:tc>
        <w:tc>
          <w:tcPr>
            <w:tcW w:w="1560" w:type="dxa"/>
          </w:tcPr>
          <w:p w:rsidR="00A7733F" w:rsidRPr="006B2F22" w:rsidRDefault="00A7733F" w:rsidP="00AF60F2">
            <w:pPr>
              <w:pStyle w:val="TableParagraph"/>
              <w:spacing w:line="400" w:lineRule="exact"/>
              <w:ind w:left="160"/>
              <w:rPr>
                <w:sz w:val="28"/>
                <w:szCs w:val="28"/>
                <w:lang w:val="uk-UA"/>
              </w:rPr>
            </w:pPr>
          </w:p>
        </w:tc>
      </w:tr>
      <w:tr w:rsidR="00A7733F" w:rsidRPr="006B2F22" w:rsidTr="00AF60F2">
        <w:trPr>
          <w:trHeight w:val="551"/>
        </w:trPr>
        <w:tc>
          <w:tcPr>
            <w:tcW w:w="1436" w:type="dxa"/>
            <w:vMerge w:val="restart"/>
          </w:tcPr>
          <w:p w:rsidR="00A7733F" w:rsidRPr="006B2F22" w:rsidRDefault="00A7733F" w:rsidP="00AF60F2">
            <w:pPr>
              <w:pStyle w:val="TableParagraph"/>
              <w:spacing w:line="400" w:lineRule="exact"/>
              <w:ind w:left="160"/>
              <w:rPr>
                <w:sz w:val="28"/>
                <w:szCs w:val="28"/>
                <w:lang w:val="uk-UA"/>
              </w:rPr>
            </w:pPr>
            <w:r w:rsidRPr="006B2F22">
              <w:rPr>
                <w:sz w:val="28"/>
                <w:szCs w:val="28"/>
                <w:lang w:val="uk-UA"/>
              </w:rPr>
              <w:t>Паливо, електро</w:t>
            </w:r>
            <w:r w:rsidR="006B2F22">
              <w:rPr>
                <w:sz w:val="28"/>
                <w:szCs w:val="28"/>
                <w:lang w:val="uk-UA"/>
              </w:rPr>
              <w:t>-</w:t>
            </w:r>
            <w:r w:rsidRPr="006B2F22">
              <w:rPr>
                <w:sz w:val="28"/>
                <w:szCs w:val="28"/>
                <w:lang w:val="uk-UA"/>
              </w:rPr>
              <w:t>енергія,</w:t>
            </w:r>
          </w:p>
          <w:p w:rsidR="00A7733F" w:rsidRPr="006B2F22" w:rsidRDefault="00A7733F" w:rsidP="00AF60F2">
            <w:pPr>
              <w:pStyle w:val="TableParagraph"/>
              <w:spacing w:line="400" w:lineRule="exact"/>
              <w:ind w:left="160"/>
              <w:rPr>
                <w:sz w:val="28"/>
                <w:szCs w:val="28"/>
                <w:lang w:val="uk-UA"/>
              </w:rPr>
            </w:pPr>
            <w:r w:rsidRPr="006B2F22">
              <w:rPr>
                <w:sz w:val="28"/>
                <w:szCs w:val="28"/>
                <w:lang w:val="uk-UA"/>
              </w:rPr>
              <w:t xml:space="preserve">інтернет </w:t>
            </w:r>
          </w:p>
        </w:tc>
        <w:tc>
          <w:tcPr>
            <w:tcW w:w="1559" w:type="dxa"/>
          </w:tcPr>
          <w:p w:rsidR="00A7733F" w:rsidRPr="006B2F22" w:rsidRDefault="00A7733F" w:rsidP="00AF60F2">
            <w:pPr>
              <w:pStyle w:val="TableParagraph"/>
              <w:spacing w:line="400" w:lineRule="exact"/>
              <w:ind w:left="160" w:right="78"/>
              <w:jc w:val="center"/>
              <w:rPr>
                <w:sz w:val="28"/>
                <w:szCs w:val="28"/>
                <w:lang w:val="uk-UA"/>
              </w:rPr>
            </w:pPr>
            <w:r w:rsidRPr="006B2F22">
              <w:rPr>
                <w:sz w:val="28"/>
                <w:szCs w:val="28"/>
                <w:lang w:val="uk-UA"/>
              </w:rPr>
              <w:t>Паливо</w:t>
            </w:r>
          </w:p>
        </w:tc>
        <w:tc>
          <w:tcPr>
            <w:tcW w:w="1417" w:type="dxa"/>
          </w:tcPr>
          <w:p w:rsidR="00A7733F" w:rsidRPr="006B2F22" w:rsidRDefault="00A7733F" w:rsidP="00AF60F2">
            <w:pPr>
              <w:pStyle w:val="TableParagraph"/>
              <w:spacing w:line="400" w:lineRule="exact"/>
              <w:ind w:left="160"/>
              <w:rPr>
                <w:sz w:val="28"/>
                <w:szCs w:val="28"/>
                <w:lang w:val="uk-UA"/>
              </w:rPr>
            </w:pPr>
            <w:r w:rsidRPr="006B2F22">
              <w:rPr>
                <w:sz w:val="28"/>
                <w:szCs w:val="28"/>
                <w:lang w:val="uk-UA"/>
              </w:rPr>
              <w:t>-</w:t>
            </w:r>
          </w:p>
        </w:tc>
        <w:tc>
          <w:tcPr>
            <w:tcW w:w="1276" w:type="dxa"/>
          </w:tcPr>
          <w:p w:rsidR="00A7733F" w:rsidRPr="006B2F22" w:rsidRDefault="00A7733F" w:rsidP="00AF60F2">
            <w:pPr>
              <w:pStyle w:val="TableParagraph"/>
              <w:spacing w:line="400" w:lineRule="exact"/>
              <w:ind w:left="160"/>
              <w:rPr>
                <w:sz w:val="28"/>
                <w:szCs w:val="28"/>
                <w:lang w:val="uk-UA"/>
              </w:rPr>
            </w:pPr>
            <w:r w:rsidRPr="006B2F22">
              <w:rPr>
                <w:sz w:val="28"/>
                <w:szCs w:val="28"/>
                <w:lang w:val="uk-UA"/>
              </w:rPr>
              <w:t>-</w:t>
            </w:r>
          </w:p>
        </w:tc>
        <w:tc>
          <w:tcPr>
            <w:tcW w:w="1559" w:type="dxa"/>
          </w:tcPr>
          <w:p w:rsidR="00A7733F" w:rsidRPr="006B2F22" w:rsidRDefault="00A7733F" w:rsidP="00AF60F2">
            <w:pPr>
              <w:pStyle w:val="TableParagraph"/>
              <w:spacing w:line="400" w:lineRule="exact"/>
              <w:ind w:left="160"/>
              <w:rPr>
                <w:sz w:val="28"/>
                <w:szCs w:val="28"/>
                <w:lang w:val="uk-UA"/>
              </w:rPr>
            </w:pPr>
            <w:r w:rsidRPr="006B2F22">
              <w:rPr>
                <w:sz w:val="28"/>
                <w:szCs w:val="28"/>
                <w:lang w:val="uk-UA"/>
              </w:rPr>
              <w:t>-</w:t>
            </w:r>
          </w:p>
        </w:tc>
        <w:tc>
          <w:tcPr>
            <w:tcW w:w="1560" w:type="dxa"/>
          </w:tcPr>
          <w:p w:rsidR="00A7733F" w:rsidRPr="006B2F22" w:rsidRDefault="00A7733F" w:rsidP="00AF60F2">
            <w:pPr>
              <w:pStyle w:val="TableParagraph"/>
              <w:spacing w:line="400" w:lineRule="exact"/>
              <w:ind w:left="160"/>
              <w:rPr>
                <w:sz w:val="28"/>
                <w:szCs w:val="28"/>
                <w:lang w:val="uk-UA"/>
              </w:rPr>
            </w:pPr>
            <w:r w:rsidRPr="006B2F22">
              <w:rPr>
                <w:sz w:val="28"/>
                <w:szCs w:val="28"/>
                <w:lang w:val="uk-UA"/>
              </w:rPr>
              <w:t>-</w:t>
            </w:r>
          </w:p>
        </w:tc>
      </w:tr>
      <w:tr w:rsidR="00A7733F" w:rsidRPr="006B2F22" w:rsidTr="00AF60F2">
        <w:trPr>
          <w:trHeight w:val="552"/>
        </w:trPr>
        <w:tc>
          <w:tcPr>
            <w:tcW w:w="1436" w:type="dxa"/>
            <w:vMerge/>
          </w:tcPr>
          <w:p w:rsidR="00A7733F" w:rsidRPr="006B2F22" w:rsidRDefault="00A7733F" w:rsidP="00AF60F2">
            <w:pPr>
              <w:spacing w:line="400" w:lineRule="exact"/>
              <w:ind w:left="160" w:firstLine="0"/>
              <w:rPr>
                <w:sz w:val="28"/>
                <w:szCs w:val="28"/>
              </w:rPr>
            </w:pPr>
          </w:p>
        </w:tc>
        <w:tc>
          <w:tcPr>
            <w:tcW w:w="1559" w:type="dxa"/>
          </w:tcPr>
          <w:p w:rsidR="00A7733F" w:rsidRPr="006B2F22" w:rsidRDefault="00A7733F" w:rsidP="00AF60F2">
            <w:pPr>
              <w:pStyle w:val="TableParagraph"/>
              <w:spacing w:line="400" w:lineRule="exact"/>
              <w:ind w:left="160" w:right="81"/>
              <w:jc w:val="center"/>
              <w:rPr>
                <w:sz w:val="28"/>
                <w:szCs w:val="28"/>
                <w:lang w:val="uk-UA"/>
              </w:rPr>
            </w:pPr>
            <w:r w:rsidRPr="006B2F22">
              <w:rPr>
                <w:sz w:val="28"/>
                <w:szCs w:val="28"/>
                <w:lang w:val="uk-UA"/>
              </w:rPr>
              <w:t>Електро</w:t>
            </w:r>
            <w:r w:rsidR="00AF60F2" w:rsidRPr="006B2F22">
              <w:rPr>
                <w:sz w:val="28"/>
                <w:szCs w:val="28"/>
                <w:lang w:val="uk-UA"/>
              </w:rPr>
              <w:t>-</w:t>
            </w:r>
            <w:r w:rsidRPr="006B2F22">
              <w:rPr>
                <w:sz w:val="28"/>
                <w:szCs w:val="28"/>
                <w:lang w:val="uk-UA"/>
              </w:rPr>
              <w:t>енергія</w:t>
            </w:r>
          </w:p>
        </w:tc>
        <w:tc>
          <w:tcPr>
            <w:tcW w:w="1417" w:type="dxa"/>
          </w:tcPr>
          <w:p w:rsidR="00A7733F" w:rsidRPr="006B2F22" w:rsidRDefault="00A7733F" w:rsidP="00AF60F2">
            <w:pPr>
              <w:pStyle w:val="TableParagraph"/>
              <w:spacing w:line="400" w:lineRule="exact"/>
              <w:ind w:left="160"/>
              <w:rPr>
                <w:sz w:val="28"/>
                <w:szCs w:val="28"/>
                <w:lang w:val="uk-UA"/>
              </w:rPr>
            </w:pPr>
            <w:r w:rsidRPr="006B2F22">
              <w:rPr>
                <w:sz w:val="28"/>
                <w:szCs w:val="28"/>
                <w:lang w:val="uk-UA"/>
              </w:rPr>
              <w:t>7440,00</w:t>
            </w:r>
          </w:p>
        </w:tc>
        <w:tc>
          <w:tcPr>
            <w:tcW w:w="1276" w:type="dxa"/>
          </w:tcPr>
          <w:p w:rsidR="00A7733F" w:rsidRPr="006B2F22" w:rsidRDefault="00A7733F" w:rsidP="00AF60F2">
            <w:pPr>
              <w:pStyle w:val="TableParagraph"/>
              <w:spacing w:line="400" w:lineRule="exact"/>
              <w:ind w:left="160"/>
              <w:rPr>
                <w:sz w:val="28"/>
                <w:szCs w:val="28"/>
                <w:lang w:val="uk-UA"/>
              </w:rPr>
            </w:pPr>
            <w:r w:rsidRPr="006B2F22">
              <w:rPr>
                <w:sz w:val="28"/>
                <w:szCs w:val="28"/>
                <w:lang w:val="uk-UA"/>
              </w:rPr>
              <w:t>1240,00</w:t>
            </w:r>
          </w:p>
        </w:tc>
        <w:tc>
          <w:tcPr>
            <w:tcW w:w="1559" w:type="dxa"/>
          </w:tcPr>
          <w:p w:rsidR="00A7733F" w:rsidRPr="006B2F22" w:rsidRDefault="00A7733F" w:rsidP="00AF60F2">
            <w:pPr>
              <w:pStyle w:val="TableParagraph"/>
              <w:spacing w:line="400" w:lineRule="exact"/>
              <w:ind w:left="160"/>
              <w:rPr>
                <w:sz w:val="28"/>
                <w:szCs w:val="28"/>
                <w:lang w:val="uk-UA"/>
              </w:rPr>
            </w:pPr>
            <w:r w:rsidRPr="006B2F22">
              <w:rPr>
                <w:sz w:val="28"/>
                <w:szCs w:val="28"/>
                <w:lang w:val="uk-UA"/>
              </w:rPr>
              <w:t>Київенерго</w:t>
            </w:r>
          </w:p>
        </w:tc>
        <w:tc>
          <w:tcPr>
            <w:tcW w:w="1560" w:type="dxa"/>
          </w:tcPr>
          <w:p w:rsidR="00A7733F" w:rsidRPr="006B2F22" w:rsidRDefault="00A7733F" w:rsidP="00AF60F2">
            <w:pPr>
              <w:pStyle w:val="TableParagraph"/>
              <w:spacing w:line="400" w:lineRule="exact"/>
              <w:ind w:left="160"/>
              <w:rPr>
                <w:sz w:val="28"/>
                <w:szCs w:val="28"/>
                <w:lang w:val="uk-UA"/>
              </w:rPr>
            </w:pPr>
            <w:r w:rsidRPr="006B2F22">
              <w:rPr>
                <w:sz w:val="28"/>
                <w:szCs w:val="28"/>
                <w:lang w:val="uk-UA"/>
              </w:rPr>
              <w:t>Стартовий капітал, власний капітал</w:t>
            </w:r>
          </w:p>
        </w:tc>
      </w:tr>
      <w:tr w:rsidR="00A7733F" w:rsidRPr="006B2F22" w:rsidTr="00AF60F2">
        <w:trPr>
          <w:trHeight w:val="552"/>
        </w:trPr>
        <w:tc>
          <w:tcPr>
            <w:tcW w:w="1436" w:type="dxa"/>
            <w:vMerge/>
          </w:tcPr>
          <w:p w:rsidR="00A7733F" w:rsidRPr="006B2F22" w:rsidRDefault="00A7733F" w:rsidP="00AF60F2">
            <w:pPr>
              <w:spacing w:line="400" w:lineRule="exact"/>
              <w:ind w:left="160" w:firstLine="0"/>
              <w:rPr>
                <w:sz w:val="28"/>
                <w:szCs w:val="28"/>
              </w:rPr>
            </w:pPr>
          </w:p>
        </w:tc>
        <w:tc>
          <w:tcPr>
            <w:tcW w:w="1559" w:type="dxa"/>
          </w:tcPr>
          <w:p w:rsidR="00A7733F" w:rsidRPr="006B2F22" w:rsidRDefault="00A7733F" w:rsidP="00AF60F2">
            <w:pPr>
              <w:pStyle w:val="TableParagraph"/>
              <w:spacing w:line="400" w:lineRule="exact"/>
              <w:ind w:left="160" w:right="81"/>
              <w:jc w:val="center"/>
              <w:rPr>
                <w:sz w:val="28"/>
                <w:szCs w:val="28"/>
                <w:lang w:val="uk-UA"/>
              </w:rPr>
            </w:pPr>
            <w:r w:rsidRPr="006B2F22">
              <w:rPr>
                <w:sz w:val="28"/>
                <w:szCs w:val="28"/>
                <w:lang w:val="uk-UA"/>
              </w:rPr>
              <w:t xml:space="preserve">Інтернет </w:t>
            </w:r>
          </w:p>
        </w:tc>
        <w:tc>
          <w:tcPr>
            <w:tcW w:w="1417" w:type="dxa"/>
          </w:tcPr>
          <w:p w:rsidR="00A7733F" w:rsidRPr="006B2F22" w:rsidRDefault="00A7733F" w:rsidP="00AF60F2">
            <w:pPr>
              <w:pStyle w:val="TableParagraph"/>
              <w:spacing w:line="400" w:lineRule="exact"/>
              <w:ind w:left="160"/>
              <w:rPr>
                <w:sz w:val="28"/>
                <w:szCs w:val="28"/>
                <w:lang w:val="uk-UA"/>
              </w:rPr>
            </w:pPr>
            <w:r w:rsidRPr="006B2F22">
              <w:rPr>
                <w:sz w:val="28"/>
                <w:szCs w:val="28"/>
                <w:lang w:val="uk-UA"/>
              </w:rPr>
              <w:t>3000,00</w:t>
            </w:r>
          </w:p>
        </w:tc>
        <w:tc>
          <w:tcPr>
            <w:tcW w:w="1276" w:type="dxa"/>
          </w:tcPr>
          <w:p w:rsidR="00A7733F" w:rsidRPr="006B2F22" w:rsidRDefault="00A7733F" w:rsidP="00AF60F2">
            <w:pPr>
              <w:pStyle w:val="TableParagraph"/>
              <w:spacing w:line="400" w:lineRule="exact"/>
              <w:ind w:left="160"/>
              <w:rPr>
                <w:sz w:val="28"/>
                <w:szCs w:val="28"/>
                <w:lang w:val="uk-UA"/>
              </w:rPr>
            </w:pPr>
            <w:r w:rsidRPr="006B2F22">
              <w:rPr>
                <w:sz w:val="28"/>
                <w:szCs w:val="28"/>
                <w:lang w:val="uk-UA"/>
              </w:rPr>
              <w:t>500,00</w:t>
            </w:r>
          </w:p>
        </w:tc>
        <w:tc>
          <w:tcPr>
            <w:tcW w:w="1559" w:type="dxa"/>
          </w:tcPr>
          <w:p w:rsidR="00A7733F" w:rsidRPr="006B2F22" w:rsidRDefault="00A7733F" w:rsidP="00AF60F2">
            <w:pPr>
              <w:pStyle w:val="TableParagraph"/>
              <w:spacing w:line="400" w:lineRule="exact"/>
              <w:ind w:left="160"/>
              <w:rPr>
                <w:sz w:val="28"/>
                <w:szCs w:val="28"/>
                <w:lang w:val="uk-UA"/>
              </w:rPr>
            </w:pPr>
            <w:r w:rsidRPr="006B2F22">
              <w:rPr>
                <w:sz w:val="28"/>
                <w:szCs w:val="28"/>
                <w:lang w:val="uk-UA"/>
              </w:rPr>
              <w:t>Укрнет</w:t>
            </w:r>
          </w:p>
        </w:tc>
        <w:tc>
          <w:tcPr>
            <w:tcW w:w="1560" w:type="dxa"/>
          </w:tcPr>
          <w:p w:rsidR="00A7733F" w:rsidRPr="006B2F22" w:rsidRDefault="00A7733F" w:rsidP="00AF60F2">
            <w:pPr>
              <w:pStyle w:val="TableParagraph"/>
              <w:spacing w:line="400" w:lineRule="exact"/>
              <w:ind w:left="160"/>
              <w:rPr>
                <w:sz w:val="28"/>
                <w:szCs w:val="28"/>
                <w:lang w:val="uk-UA"/>
              </w:rPr>
            </w:pPr>
            <w:r w:rsidRPr="006B2F22">
              <w:rPr>
                <w:sz w:val="28"/>
                <w:szCs w:val="28"/>
                <w:lang w:val="uk-UA"/>
              </w:rPr>
              <w:t>Стартовий капітал,</w:t>
            </w:r>
          </w:p>
          <w:p w:rsidR="00A7733F" w:rsidRPr="006B2F22" w:rsidRDefault="00A7733F" w:rsidP="00AF60F2">
            <w:pPr>
              <w:pStyle w:val="TableParagraph"/>
              <w:spacing w:line="400" w:lineRule="exact"/>
              <w:ind w:left="160"/>
              <w:rPr>
                <w:sz w:val="28"/>
                <w:szCs w:val="28"/>
                <w:lang w:val="uk-UA"/>
              </w:rPr>
            </w:pPr>
            <w:r w:rsidRPr="006B2F22">
              <w:rPr>
                <w:sz w:val="28"/>
                <w:szCs w:val="28"/>
                <w:lang w:val="uk-UA"/>
              </w:rPr>
              <w:t>власний капітал</w:t>
            </w:r>
          </w:p>
        </w:tc>
      </w:tr>
      <w:tr w:rsidR="00A7733F" w:rsidRPr="006B2F22" w:rsidTr="00AF60F2">
        <w:trPr>
          <w:trHeight w:val="698"/>
        </w:trPr>
        <w:tc>
          <w:tcPr>
            <w:tcW w:w="1436" w:type="dxa"/>
          </w:tcPr>
          <w:p w:rsidR="00A7733F" w:rsidRPr="006B2F22" w:rsidRDefault="00A7733F" w:rsidP="00AF60F2">
            <w:pPr>
              <w:pStyle w:val="TableParagraph"/>
              <w:spacing w:line="400" w:lineRule="exact"/>
              <w:ind w:left="160" w:right="82"/>
              <w:rPr>
                <w:sz w:val="28"/>
                <w:szCs w:val="28"/>
                <w:lang w:val="uk-UA"/>
              </w:rPr>
            </w:pPr>
            <w:r w:rsidRPr="006B2F22">
              <w:rPr>
                <w:sz w:val="28"/>
                <w:szCs w:val="28"/>
                <w:lang w:val="uk-UA"/>
              </w:rPr>
              <w:t>Оренда примі</w:t>
            </w:r>
            <w:r w:rsidR="006B2F22">
              <w:rPr>
                <w:sz w:val="28"/>
                <w:szCs w:val="28"/>
                <w:lang w:val="uk-UA"/>
              </w:rPr>
              <w:t>-</w:t>
            </w:r>
            <w:r w:rsidRPr="006B2F22">
              <w:rPr>
                <w:sz w:val="28"/>
                <w:szCs w:val="28"/>
                <w:lang w:val="uk-UA"/>
              </w:rPr>
              <w:t xml:space="preserve">щення </w:t>
            </w:r>
          </w:p>
        </w:tc>
        <w:tc>
          <w:tcPr>
            <w:tcW w:w="1559" w:type="dxa"/>
          </w:tcPr>
          <w:p w:rsidR="00A7733F" w:rsidRPr="006B2F22" w:rsidRDefault="00A7733F" w:rsidP="00AF60F2">
            <w:pPr>
              <w:pStyle w:val="TableParagraph"/>
              <w:spacing w:line="400" w:lineRule="exact"/>
              <w:ind w:left="160" w:right="69"/>
              <w:jc w:val="center"/>
              <w:rPr>
                <w:sz w:val="28"/>
                <w:szCs w:val="28"/>
                <w:lang w:val="uk-UA"/>
              </w:rPr>
            </w:pPr>
          </w:p>
        </w:tc>
        <w:tc>
          <w:tcPr>
            <w:tcW w:w="1417" w:type="dxa"/>
          </w:tcPr>
          <w:p w:rsidR="00A7733F" w:rsidRPr="006B2F22" w:rsidRDefault="00A7733F" w:rsidP="00AF60F2">
            <w:pPr>
              <w:pStyle w:val="TableParagraph"/>
              <w:spacing w:line="400" w:lineRule="exact"/>
              <w:ind w:left="160"/>
              <w:rPr>
                <w:sz w:val="28"/>
                <w:szCs w:val="28"/>
                <w:lang w:val="uk-UA"/>
              </w:rPr>
            </w:pPr>
            <w:r w:rsidRPr="006B2F22">
              <w:rPr>
                <w:sz w:val="28"/>
                <w:szCs w:val="28"/>
                <w:lang w:val="uk-UA"/>
              </w:rPr>
              <w:t>12000,00</w:t>
            </w:r>
          </w:p>
        </w:tc>
        <w:tc>
          <w:tcPr>
            <w:tcW w:w="1276" w:type="dxa"/>
          </w:tcPr>
          <w:p w:rsidR="00A7733F" w:rsidRPr="006B2F22" w:rsidRDefault="00A7733F" w:rsidP="00AF60F2">
            <w:pPr>
              <w:pStyle w:val="TableParagraph"/>
              <w:spacing w:line="400" w:lineRule="exact"/>
              <w:ind w:left="160"/>
              <w:rPr>
                <w:sz w:val="28"/>
                <w:szCs w:val="28"/>
                <w:lang w:val="uk-UA"/>
              </w:rPr>
            </w:pPr>
            <w:r w:rsidRPr="006B2F22">
              <w:rPr>
                <w:sz w:val="28"/>
                <w:szCs w:val="28"/>
                <w:lang w:val="uk-UA"/>
              </w:rPr>
              <w:t>2000,00</w:t>
            </w:r>
          </w:p>
        </w:tc>
        <w:tc>
          <w:tcPr>
            <w:tcW w:w="1559" w:type="dxa"/>
          </w:tcPr>
          <w:p w:rsidR="00A7733F" w:rsidRPr="006B2F22" w:rsidRDefault="00A7733F" w:rsidP="00AF60F2">
            <w:pPr>
              <w:pStyle w:val="TableParagraph"/>
              <w:spacing w:line="400" w:lineRule="exact"/>
              <w:ind w:left="160"/>
              <w:rPr>
                <w:sz w:val="28"/>
                <w:szCs w:val="28"/>
                <w:lang w:val="uk-UA"/>
              </w:rPr>
            </w:pPr>
          </w:p>
        </w:tc>
        <w:tc>
          <w:tcPr>
            <w:tcW w:w="1560" w:type="dxa"/>
          </w:tcPr>
          <w:p w:rsidR="00A7733F" w:rsidRPr="006B2F22" w:rsidRDefault="00A7733F" w:rsidP="00AF60F2">
            <w:pPr>
              <w:pStyle w:val="TableParagraph"/>
              <w:spacing w:line="400" w:lineRule="exact"/>
              <w:ind w:left="160"/>
              <w:rPr>
                <w:sz w:val="28"/>
                <w:szCs w:val="28"/>
                <w:lang w:val="uk-UA"/>
              </w:rPr>
            </w:pPr>
            <w:r w:rsidRPr="006B2F22">
              <w:rPr>
                <w:sz w:val="28"/>
                <w:szCs w:val="28"/>
                <w:lang w:val="uk-UA"/>
              </w:rPr>
              <w:t>Запозичені</w:t>
            </w:r>
          </w:p>
        </w:tc>
      </w:tr>
    </w:tbl>
    <w:p w:rsidR="0003224B" w:rsidRPr="006B2F22" w:rsidRDefault="0003224B" w:rsidP="00AF60F2">
      <w:pPr>
        <w:spacing w:line="360" w:lineRule="auto"/>
        <w:ind w:firstLine="0"/>
        <w:jc w:val="right"/>
        <w:rPr>
          <w:sz w:val="28"/>
          <w:szCs w:val="28"/>
        </w:rPr>
      </w:pPr>
    </w:p>
    <w:p w:rsidR="0003224B" w:rsidRPr="006B2F22" w:rsidRDefault="0003224B" w:rsidP="00AF60F2">
      <w:pPr>
        <w:spacing w:line="360" w:lineRule="auto"/>
        <w:ind w:firstLine="0"/>
        <w:jc w:val="right"/>
        <w:rPr>
          <w:sz w:val="28"/>
          <w:szCs w:val="28"/>
        </w:rPr>
      </w:pPr>
    </w:p>
    <w:p w:rsidR="0003224B" w:rsidRPr="006B2F22" w:rsidRDefault="0003224B" w:rsidP="00AF60F2">
      <w:pPr>
        <w:spacing w:line="360" w:lineRule="auto"/>
        <w:ind w:firstLine="0"/>
        <w:jc w:val="right"/>
        <w:rPr>
          <w:sz w:val="28"/>
          <w:szCs w:val="28"/>
        </w:rPr>
      </w:pPr>
    </w:p>
    <w:p w:rsidR="00AF60F2" w:rsidRPr="006B2F22" w:rsidRDefault="00AF60F2" w:rsidP="00AF60F2">
      <w:pPr>
        <w:spacing w:line="360" w:lineRule="auto"/>
        <w:ind w:firstLine="0"/>
        <w:jc w:val="right"/>
        <w:rPr>
          <w:sz w:val="28"/>
          <w:szCs w:val="28"/>
        </w:rPr>
      </w:pPr>
      <w:r w:rsidRPr="006B2F22">
        <w:rPr>
          <w:sz w:val="28"/>
          <w:szCs w:val="28"/>
        </w:rPr>
        <w:lastRenderedPageBreak/>
        <w:t>Продовження табл.5.18</w:t>
      </w:r>
    </w:p>
    <w:tbl>
      <w:tblPr>
        <w:tblStyle w:val="TableNormal"/>
        <w:tblW w:w="8807" w:type="dxa"/>
        <w:tblInd w:w="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36"/>
        <w:gridCol w:w="1559"/>
        <w:gridCol w:w="1417"/>
        <w:gridCol w:w="1276"/>
        <w:gridCol w:w="1559"/>
        <w:gridCol w:w="1560"/>
      </w:tblGrid>
      <w:tr w:rsidR="00AF60F2" w:rsidRPr="006B2F22" w:rsidTr="00AF60F2">
        <w:trPr>
          <w:trHeight w:val="417"/>
        </w:trPr>
        <w:tc>
          <w:tcPr>
            <w:tcW w:w="1436" w:type="dxa"/>
          </w:tcPr>
          <w:p w:rsidR="00AF60F2" w:rsidRPr="006B2F22" w:rsidRDefault="00AF60F2" w:rsidP="008E537C">
            <w:pPr>
              <w:pStyle w:val="TableParagraph"/>
              <w:spacing w:line="400" w:lineRule="exact"/>
              <w:ind w:left="160"/>
              <w:jc w:val="center"/>
              <w:rPr>
                <w:sz w:val="28"/>
                <w:szCs w:val="28"/>
                <w:lang w:val="uk-UA"/>
              </w:rPr>
            </w:pPr>
            <w:r w:rsidRPr="006B2F22">
              <w:rPr>
                <w:sz w:val="28"/>
                <w:szCs w:val="28"/>
                <w:lang w:val="uk-UA"/>
              </w:rPr>
              <w:t>1</w:t>
            </w:r>
          </w:p>
        </w:tc>
        <w:tc>
          <w:tcPr>
            <w:tcW w:w="1559" w:type="dxa"/>
          </w:tcPr>
          <w:p w:rsidR="00AF60F2" w:rsidRPr="006B2F22" w:rsidRDefault="00AF60F2" w:rsidP="008E537C">
            <w:pPr>
              <w:pStyle w:val="TableParagraph"/>
              <w:spacing w:line="400" w:lineRule="exact"/>
              <w:ind w:left="160"/>
              <w:jc w:val="center"/>
              <w:rPr>
                <w:sz w:val="28"/>
                <w:szCs w:val="28"/>
                <w:lang w:val="uk-UA"/>
              </w:rPr>
            </w:pPr>
            <w:r w:rsidRPr="006B2F22">
              <w:rPr>
                <w:sz w:val="28"/>
                <w:szCs w:val="28"/>
                <w:lang w:val="uk-UA"/>
              </w:rPr>
              <w:t>2</w:t>
            </w:r>
          </w:p>
        </w:tc>
        <w:tc>
          <w:tcPr>
            <w:tcW w:w="1417" w:type="dxa"/>
          </w:tcPr>
          <w:p w:rsidR="00AF60F2" w:rsidRPr="006B2F22" w:rsidRDefault="00AF60F2" w:rsidP="008E537C">
            <w:pPr>
              <w:pStyle w:val="TableParagraph"/>
              <w:spacing w:line="400" w:lineRule="exact"/>
              <w:ind w:left="160"/>
              <w:jc w:val="center"/>
              <w:rPr>
                <w:sz w:val="28"/>
                <w:szCs w:val="28"/>
                <w:lang w:val="uk-UA"/>
              </w:rPr>
            </w:pPr>
            <w:r w:rsidRPr="006B2F22">
              <w:rPr>
                <w:sz w:val="28"/>
                <w:szCs w:val="28"/>
                <w:lang w:val="uk-UA"/>
              </w:rPr>
              <w:t>3</w:t>
            </w:r>
          </w:p>
        </w:tc>
        <w:tc>
          <w:tcPr>
            <w:tcW w:w="1276" w:type="dxa"/>
          </w:tcPr>
          <w:p w:rsidR="00AF60F2" w:rsidRPr="006B2F22" w:rsidRDefault="00AF60F2" w:rsidP="008E537C">
            <w:pPr>
              <w:pStyle w:val="TableParagraph"/>
              <w:spacing w:line="400" w:lineRule="exact"/>
              <w:ind w:left="160" w:right="74"/>
              <w:jc w:val="center"/>
              <w:rPr>
                <w:sz w:val="28"/>
                <w:szCs w:val="28"/>
                <w:lang w:val="uk-UA"/>
              </w:rPr>
            </w:pPr>
            <w:r w:rsidRPr="006B2F22">
              <w:rPr>
                <w:sz w:val="28"/>
                <w:szCs w:val="28"/>
                <w:lang w:val="uk-UA"/>
              </w:rPr>
              <w:t>4</w:t>
            </w:r>
          </w:p>
        </w:tc>
        <w:tc>
          <w:tcPr>
            <w:tcW w:w="1559" w:type="dxa"/>
          </w:tcPr>
          <w:p w:rsidR="00AF60F2" w:rsidRPr="006B2F22" w:rsidRDefault="00AF60F2" w:rsidP="008E537C">
            <w:pPr>
              <w:pStyle w:val="TableParagraph"/>
              <w:spacing w:line="400" w:lineRule="exact"/>
              <w:ind w:left="160" w:right="79"/>
              <w:jc w:val="center"/>
              <w:rPr>
                <w:sz w:val="28"/>
                <w:szCs w:val="28"/>
                <w:lang w:val="uk-UA"/>
              </w:rPr>
            </w:pPr>
            <w:r w:rsidRPr="006B2F22">
              <w:rPr>
                <w:sz w:val="28"/>
                <w:szCs w:val="28"/>
                <w:lang w:val="uk-UA"/>
              </w:rPr>
              <w:t>5</w:t>
            </w:r>
          </w:p>
        </w:tc>
        <w:tc>
          <w:tcPr>
            <w:tcW w:w="1560" w:type="dxa"/>
          </w:tcPr>
          <w:p w:rsidR="00AF60F2" w:rsidRPr="006B2F22" w:rsidRDefault="00AF60F2" w:rsidP="008E537C">
            <w:pPr>
              <w:pStyle w:val="TableParagraph"/>
              <w:spacing w:line="400" w:lineRule="exact"/>
              <w:ind w:left="160" w:right="80"/>
              <w:jc w:val="center"/>
              <w:rPr>
                <w:sz w:val="28"/>
                <w:szCs w:val="28"/>
                <w:lang w:val="uk-UA"/>
              </w:rPr>
            </w:pPr>
            <w:r w:rsidRPr="006B2F22">
              <w:rPr>
                <w:sz w:val="28"/>
                <w:szCs w:val="28"/>
                <w:lang w:val="uk-UA"/>
              </w:rPr>
              <w:t>6</w:t>
            </w:r>
          </w:p>
        </w:tc>
      </w:tr>
      <w:tr w:rsidR="00AF60F2" w:rsidRPr="006B2F22" w:rsidTr="00AF60F2">
        <w:tblPrEx>
          <w:tblLook w:val="04A0" w:firstRow="1" w:lastRow="0" w:firstColumn="1" w:lastColumn="0" w:noHBand="0" w:noVBand="1"/>
        </w:tblPrEx>
        <w:trPr>
          <w:trHeight w:val="998"/>
        </w:trPr>
        <w:tc>
          <w:tcPr>
            <w:tcW w:w="1436" w:type="dxa"/>
          </w:tcPr>
          <w:p w:rsidR="00AF60F2" w:rsidRPr="006B2F22" w:rsidRDefault="00AF60F2" w:rsidP="008E537C">
            <w:pPr>
              <w:pStyle w:val="TableParagraph"/>
              <w:spacing w:line="400" w:lineRule="exact"/>
              <w:ind w:left="160" w:right="82"/>
              <w:rPr>
                <w:sz w:val="28"/>
                <w:szCs w:val="28"/>
                <w:lang w:val="uk-UA"/>
              </w:rPr>
            </w:pPr>
            <w:r w:rsidRPr="006B2F22">
              <w:rPr>
                <w:sz w:val="28"/>
                <w:szCs w:val="28"/>
                <w:lang w:val="uk-UA"/>
              </w:rPr>
              <w:t>Фонд оплати праці із відраху</w:t>
            </w:r>
            <w:r w:rsidR="006B2F22">
              <w:rPr>
                <w:sz w:val="28"/>
                <w:szCs w:val="28"/>
                <w:lang w:val="uk-UA"/>
              </w:rPr>
              <w:t>-</w:t>
            </w:r>
            <w:r w:rsidRPr="006B2F22">
              <w:rPr>
                <w:sz w:val="28"/>
                <w:szCs w:val="28"/>
                <w:lang w:val="uk-UA"/>
              </w:rPr>
              <w:t>ваннями</w:t>
            </w:r>
          </w:p>
        </w:tc>
        <w:tc>
          <w:tcPr>
            <w:tcW w:w="1559" w:type="dxa"/>
          </w:tcPr>
          <w:p w:rsidR="00AF60F2" w:rsidRPr="006B2F22" w:rsidRDefault="00AF60F2" w:rsidP="008E537C">
            <w:pPr>
              <w:pStyle w:val="TableParagraph"/>
              <w:spacing w:line="400" w:lineRule="exact"/>
              <w:ind w:left="160" w:right="69"/>
              <w:jc w:val="center"/>
              <w:rPr>
                <w:sz w:val="28"/>
                <w:szCs w:val="28"/>
                <w:lang w:val="uk-UA"/>
              </w:rPr>
            </w:pPr>
          </w:p>
        </w:tc>
        <w:tc>
          <w:tcPr>
            <w:tcW w:w="1417" w:type="dxa"/>
          </w:tcPr>
          <w:p w:rsidR="00AF60F2" w:rsidRPr="006B2F22" w:rsidRDefault="00AF60F2" w:rsidP="008E537C">
            <w:pPr>
              <w:pStyle w:val="TableParagraph"/>
              <w:spacing w:line="400" w:lineRule="exact"/>
              <w:ind w:left="160"/>
              <w:rPr>
                <w:sz w:val="28"/>
                <w:szCs w:val="28"/>
                <w:lang w:val="uk-UA"/>
              </w:rPr>
            </w:pPr>
            <w:r w:rsidRPr="006B2F22">
              <w:rPr>
                <w:sz w:val="28"/>
                <w:szCs w:val="28"/>
                <w:lang w:val="uk-UA"/>
              </w:rPr>
              <w:t>706380,00</w:t>
            </w:r>
          </w:p>
        </w:tc>
        <w:tc>
          <w:tcPr>
            <w:tcW w:w="1276" w:type="dxa"/>
          </w:tcPr>
          <w:p w:rsidR="00AF60F2" w:rsidRPr="006B2F22" w:rsidRDefault="00AF60F2" w:rsidP="008E537C">
            <w:pPr>
              <w:pStyle w:val="TableParagraph"/>
              <w:spacing w:line="400" w:lineRule="exact"/>
              <w:ind w:left="160"/>
              <w:rPr>
                <w:sz w:val="28"/>
                <w:szCs w:val="28"/>
                <w:lang w:val="uk-UA"/>
              </w:rPr>
            </w:pPr>
            <w:r w:rsidRPr="006B2F22">
              <w:rPr>
                <w:sz w:val="28"/>
                <w:szCs w:val="28"/>
                <w:lang w:val="uk-UA"/>
              </w:rPr>
              <w:t>117730,</w:t>
            </w:r>
          </w:p>
        </w:tc>
        <w:tc>
          <w:tcPr>
            <w:tcW w:w="1559" w:type="dxa"/>
          </w:tcPr>
          <w:p w:rsidR="00AF60F2" w:rsidRPr="006B2F22" w:rsidRDefault="00AF60F2" w:rsidP="008E537C">
            <w:pPr>
              <w:pStyle w:val="TableParagraph"/>
              <w:spacing w:line="400" w:lineRule="exact"/>
              <w:ind w:left="160"/>
              <w:rPr>
                <w:sz w:val="28"/>
                <w:szCs w:val="28"/>
                <w:lang w:val="uk-UA"/>
              </w:rPr>
            </w:pPr>
            <w:r w:rsidRPr="006B2F22">
              <w:rPr>
                <w:sz w:val="28"/>
                <w:szCs w:val="28"/>
                <w:lang w:val="uk-UA"/>
              </w:rPr>
              <w:t>Прогно</w:t>
            </w:r>
            <w:r w:rsidR="006B2F22">
              <w:rPr>
                <w:sz w:val="28"/>
                <w:szCs w:val="28"/>
                <w:lang w:val="uk-UA"/>
              </w:rPr>
              <w:t>-</w:t>
            </w:r>
            <w:r w:rsidRPr="006B2F22">
              <w:rPr>
                <w:sz w:val="28"/>
                <w:szCs w:val="28"/>
                <w:lang w:val="uk-UA"/>
              </w:rPr>
              <w:t>зовані інвестори</w:t>
            </w:r>
          </w:p>
        </w:tc>
        <w:tc>
          <w:tcPr>
            <w:tcW w:w="1560" w:type="dxa"/>
          </w:tcPr>
          <w:p w:rsidR="00AF60F2" w:rsidRPr="006B2F22" w:rsidRDefault="00AF60F2" w:rsidP="008E537C">
            <w:pPr>
              <w:pStyle w:val="TableParagraph"/>
              <w:spacing w:line="400" w:lineRule="exact"/>
              <w:ind w:left="160"/>
              <w:rPr>
                <w:sz w:val="28"/>
                <w:szCs w:val="28"/>
                <w:lang w:val="uk-UA"/>
              </w:rPr>
            </w:pPr>
            <w:r w:rsidRPr="006B2F22">
              <w:rPr>
                <w:sz w:val="28"/>
                <w:szCs w:val="28"/>
                <w:lang w:val="uk-UA"/>
              </w:rPr>
              <w:t xml:space="preserve">Запозичені </w:t>
            </w:r>
          </w:p>
        </w:tc>
      </w:tr>
      <w:tr w:rsidR="00AF60F2" w:rsidRPr="006B2F22" w:rsidTr="00AF60F2">
        <w:tblPrEx>
          <w:tblLook w:val="04A0" w:firstRow="1" w:lastRow="0" w:firstColumn="1" w:lastColumn="0" w:noHBand="0" w:noVBand="1"/>
        </w:tblPrEx>
        <w:trPr>
          <w:trHeight w:val="697"/>
        </w:trPr>
        <w:tc>
          <w:tcPr>
            <w:tcW w:w="1436" w:type="dxa"/>
          </w:tcPr>
          <w:p w:rsidR="00AF60F2" w:rsidRPr="006B2F22" w:rsidRDefault="00AF60F2" w:rsidP="008E537C">
            <w:pPr>
              <w:pStyle w:val="TableParagraph"/>
              <w:spacing w:line="400" w:lineRule="exact"/>
              <w:ind w:left="160" w:right="82"/>
              <w:jc w:val="right"/>
              <w:rPr>
                <w:sz w:val="28"/>
                <w:szCs w:val="28"/>
                <w:lang w:val="uk-UA"/>
              </w:rPr>
            </w:pPr>
            <w:r w:rsidRPr="006B2F22">
              <w:rPr>
                <w:sz w:val="28"/>
                <w:szCs w:val="28"/>
                <w:lang w:val="uk-UA"/>
              </w:rPr>
              <w:t>РАЗОМ</w:t>
            </w:r>
          </w:p>
        </w:tc>
        <w:tc>
          <w:tcPr>
            <w:tcW w:w="1559" w:type="dxa"/>
          </w:tcPr>
          <w:p w:rsidR="00AF60F2" w:rsidRPr="006B2F22" w:rsidRDefault="00AF60F2" w:rsidP="008E537C">
            <w:pPr>
              <w:pStyle w:val="TableParagraph"/>
              <w:spacing w:line="400" w:lineRule="exact"/>
              <w:ind w:left="160" w:right="69"/>
              <w:jc w:val="center"/>
              <w:rPr>
                <w:sz w:val="28"/>
                <w:szCs w:val="28"/>
                <w:lang w:val="uk-UA"/>
              </w:rPr>
            </w:pPr>
          </w:p>
        </w:tc>
        <w:tc>
          <w:tcPr>
            <w:tcW w:w="1417" w:type="dxa"/>
          </w:tcPr>
          <w:p w:rsidR="00AF60F2" w:rsidRPr="006B2F22" w:rsidRDefault="00AF60F2" w:rsidP="008E537C">
            <w:pPr>
              <w:pStyle w:val="TableParagraph"/>
              <w:spacing w:line="400" w:lineRule="exact"/>
              <w:ind w:left="160"/>
              <w:rPr>
                <w:sz w:val="28"/>
                <w:szCs w:val="28"/>
                <w:lang w:val="uk-UA"/>
              </w:rPr>
            </w:pPr>
            <w:r w:rsidRPr="006B2F22">
              <w:rPr>
                <w:sz w:val="28"/>
                <w:szCs w:val="28"/>
                <w:lang w:val="uk-UA"/>
              </w:rPr>
              <w:t>817020,00</w:t>
            </w:r>
          </w:p>
        </w:tc>
        <w:tc>
          <w:tcPr>
            <w:tcW w:w="1276" w:type="dxa"/>
          </w:tcPr>
          <w:p w:rsidR="00AF60F2" w:rsidRPr="006B2F22" w:rsidRDefault="00AF60F2" w:rsidP="008E537C">
            <w:pPr>
              <w:pStyle w:val="TableParagraph"/>
              <w:spacing w:line="400" w:lineRule="exact"/>
              <w:ind w:left="160"/>
              <w:rPr>
                <w:sz w:val="28"/>
                <w:szCs w:val="28"/>
                <w:lang w:val="uk-UA"/>
              </w:rPr>
            </w:pPr>
            <w:r w:rsidRPr="006B2F22">
              <w:rPr>
                <w:sz w:val="28"/>
                <w:szCs w:val="28"/>
                <w:lang w:val="uk-UA"/>
              </w:rPr>
              <w:t>136170,</w:t>
            </w:r>
          </w:p>
        </w:tc>
        <w:tc>
          <w:tcPr>
            <w:tcW w:w="1559" w:type="dxa"/>
          </w:tcPr>
          <w:p w:rsidR="00AF60F2" w:rsidRPr="006B2F22" w:rsidRDefault="00AF60F2" w:rsidP="008E537C">
            <w:pPr>
              <w:pStyle w:val="TableParagraph"/>
              <w:spacing w:line="400" w:lineRule="exact"/>
              <w:ind w:left="160"/>
              <w:rPr>
                <w:sz w:val="28"/>
                <w:szCs w:val="28"/>
                <w:lang w:val="uk-UA"/>
              </w:rPr>
            </w:pPr>
          </w:p>
        </w:tc>
        <w:tc>
          <w:tcPr>
            <w:tcW w:w="1560" w:type="dxa"/>
          </w:tcPr>
          <w:p w:rsidR="00AF60F2" w:rsidRPr="006B2F22" w:rsidRDefault="00AF60F2" w:rsidP="008E537C">
            <w:pPr>
              <w:pStyle w:val="TableParagraph"/>
              <w:spacing w:line="400" w:lineRule="exact"/>
              <w:ind w:left="160"/>
              <w:rPr>
                <w:sz w:val="28"/>
                <w:szCs w:val="28"/>
                <w:lang w:val="uk-UA"/>
              </w:rPr>
            </w:pPr>
          </w:p>
        </w:tc>
      </w:tr>
    </w:tbl>
    <w:p w:rsidR="004724E4" w:rsidRPr="006B2F22" w:rsidRDefault="004724E4" w:rsidP="00BF5699">
      <w:pPr>
        <w:pStyle w:val="ad"/>
        <w:spacing w:after="0" w:line="360" w:lineRule="auto"/>
        <w:ind w:left="806" w:firstLine="0"/>
        <w:rPr>
          <w:b/>
          <w:sz w:val="28"/>
          <w:szCs w:val="28"/>
        </w:rPr>
      </w:pPr>
    </w:p>
    <w:p w:rsidR="00A7733F" w:rsidRPr="006B2F22" w:rsidRDefault="00A7733F" w:rsidP="00BF5699">
      <w:pPr>
        <w:pStyle w:val="ad"/>
        <w:spacing w:after="0" w:line="360" w:lineRule="auto"/>
        <w:ind w:left="806" w:firstLine="0"/>
        <w:rPr>
          <w:sz w:val="28"/>
          <w:szCs w:val="28"/>
        </w:rPr>
      </w:pPr>
      <w:r w:rsidRPr="006B2F22">
        <w:rPr>
          <w:sz w:val="28"/>
          <w:szCs w:val="28"/>
        </w:rPr>
        <w:t xml:space="preserve">Таблиця </w:t>
      </w:r>
      <w:r w:rsidR="00C50C69" w:rsidRPr="006B2F22">
        <w:rPr>
          <w:sz w:val="28"/>
          <w:szCs w:val="28"/>
        </w:rPr>
        <w:t>5.19</w:t>
      </w:r>
      <w:r w:rsidRPr="006B2F22">
        <w:rPr>
          <w:b/>
          <w:sz w:val="28"/>
          <w:szCs w:val="28"/>
        </w:rPr>
        <w:t xml:space="preserve"> </w:t>
      </w:r>
      <w:r w:rsidRPr="006B2F22">
        <w:rPr>
          <w:sz w:val="28"/>
          <w:szCs w:val="28"/>
        </w:rPr>
        <w:t>– Забезпеченість проекту трудовими ресурсами</w:t>
      </w:r>
    </w:p>
    <w:tbl>
      <w:tblPr>
        <w:tblStyle w:val="TableNormal"/>
        <w:tblW w:w="8789"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01"/>
        <w:gridCol w:w="1276"/>
        <w:gridCol w:w="1417"/>
        <w:gridCol w:w="1843"/>
        <w:gridCol w:w="1134"/>
        <w:gridCol w:w="1418"/>
      </w:tblGrid>
      <w:tr w:rsidR="00A7733F" w:rsidRPr="006B2F22" w:rsidTr="00987BEB">
        <w:trPr>
          <w:trHeight w:val="1104"/>
        </w:trPr>
        <w:tc>
          <w:tcPr>
            <w:tcW w:w="1701" w:type="dxa"/>
          </w:tcPr>
          <w:p w:rsidR="00A7733F" w:rsidRPr="006B2F22" w:rsidRDefault="00A7733F" w:rsidP="008E537C">
            <w:pPr>
              <w:pStyle w:val="TableParagraph"/>
              <w:spacing w:line="360" w:lineRule="auto"/>
              <w:ind w:left="142"/>
              <w:rPr>
                <w:sz w:val="28"/>
                <w:szCs w:val="28"/>
                <w:lang w:val="uk-UA"/>
              </w:rPr>
            </w:pPr>
          </w:p>
          <w:p w:rsidR="00A7733F" w:rsidRPr="006B2F22" w:rsidRDefault="00A7733F" w:rsidP="008E537C">
            <w:pPr>
              <w:pStyle w:val="TableParagraph"/>
              <w:spacing w:line="360" w:lineRule="auto"/>
              <w:ind w:left="142" w:right="358"/>
              <w:rPr>
                <w:sz w:val="28"/>
                <w:szCs w:val="28"/>
                <w:lang w:val="uk-UA"/>
              </w:rPr>
            </w:pPr>
            <w:r w:rsidRPr="006B2F22">
              <w:rPr>
                <w:sz w:val="28"/>
                <w:szCs w:val="28"/>
                <w:lang w:val="uk-UA"/>
              </w:rPr>
              <w:t>Категорія кадрів</w:t>
            </w:r>
          </w:p>
        </w:tc>
        <w:tc>
          <w:tcPr>
            <w:tcW w:w="1276" w:type="dxa"/>
          </w:tcPr>
          <w:p w:rsidR="00A7733F" w:rsidRPr="006B2F22" w:rsidRDefault="00A7733F" w:rsidP="008E537C">
            <w:pPr>
              <w:pStyle w:val="TableParagraph"/>
              <w:spacing w:line="360" w:lineRule="auto"/>
              <w:ind w:left="142"/>
              <w:rPr>
                <w:sz w:val="28"/>
                <w:szCs w:val="28"/>
                <w:lang w:val="uk-UA"/>
              </w:rPr>
            </w:pPr>
          </w:p>
          <w:p w:rsidR="00A7733F" w:rsidRPr="006B2F22" w:rsidRDefault="00A7733F" w:rsidP="008E537C">
            <w:pPr>
              <w:pStyle w:val="TableParagraph"/>
              <w:spacing w:line="360" w:lineRule="auto"/>
              <w:ind w:left="142" w:right="354"/>
              <w:rPr>
                <w:sz w:val="28"/>
                <w:szCs w:val="28"/>
                <w:lang w:val="uk-UA"/>
              </w:rPr>
            </w:pPr>
            <w:r w:rsidRPr="006B2F22">
              <w:rPr>
                <w:sz w:val="28"/>
                <w:szCs w:val="28"/>
                <w:lang w:val="uk-UA"/>
              </w:rPr>
              <w:t>Назва поса</w:t>
            </w:r>
            <w:r w:rsidR="008E537C" w:rsidRPr="006B2F22">
              <w:rPr>
                <w:sz w:val="28"/>
                <w:szCs w:val="28"/>
                <w:lang w:val="uk-UA"/>
              </w:rPr>
              <w:t>-</w:t>
            </w:r>
            <w:r w:rsidRPr="006B2F22">
              <w:rPr>
                <w:sz w:val="28"/>
                <w:szCs w:val="28"/>
                <w:lang w:val="uk-UA"/>
              </w:rPr>
              <w:t>ди</w:t>
            </w:r>
          </w:p>
        </w:tc>
        <w:tc>
          <w:tcPr>
            <w:tcW w:w="1417" w:type="dxa"/>
          </w:tcPr>
          <w:p w:rsidR="00A7733F" w:rsidRPr="006B2F22" w:rsidRDefault="00A7733F" w:rsidP="008E537C">
            <w:pPr>
              <w:pStyle w:val="TableParagraph"/>
              <w:spacing w:line="360" w:lineRule="auto"/>
              <w:ind w:left="142" w:right="170"/>
              <w:jc w:val="both"/>
              <w:rPr>
                <w:sz w:val="28"/>
                <w:szCs w:val="28"/>
                <w:lang w:val="uk-UA"/>
              </w:rPr>
            </w:pPr>
            <w:r w:rsidRPr="006B2F22">
              <w:rPr>
                <w:sz w:val="28"/>
                <w:szCs w:val="28"/>
                <w:lang w:val="uk-UA"/>
              </w:rPr>
              <w:t>Чисель- ність за списком</w:t>
            </w:r>
          </w:p>
          <w:p w:rsidR="00A7733F" w:rsidRPr="006B2F22" w:rsidRDefault="00A7733F" w:rsidP="008E537C">
            <w:pPr>
              <w:pStyle w:val="TableParagraph"/>
              <w:spacing w:line="360" w:lineRule="auto"/>
              <w:ind w:left="142"/>
              <w:jc w:val="both"/>
              <w:rPr>
                <w:sz w:val="28"/>
                <w:szCs w:val="28"/>
                <w:lang w:val="uk-UA"/>
              </w:rPr>
            </w:pPr>
            <w:r w:rsidRPr="006B2F22">
              <w:rPr>
                <w:sz w:val="28"/>
                <w:szCs w:val="28"/>
                <w:lang w:val="uk-UA"/>
              </w:rPr>
              <w:t>на посаді</w:t>
            </w:r>
          </w:p>
        </w:tc>
        <w:tc>
          <w:tcPr>
            <w:tcW w:w="1843" w:type="dxa"/>
          </w:tcPr>
          <w:p w:rsidR="00A7733F" w:rsidRPr="006B2F22" w:rsidRDefault="00A7733F" w:rsidP="008E537C">
            <w:pPr>
              <w:pStyle w:val="TableParagraph"/>
              <w:spacing w:line="360" w:lineRule="auto"/>
              <w:ind w:left="142"/>
              <w:rPr>
                <w:sz w:val="28"/>
                <w:szCs w:val="28"/>
                <w:lang w:val="uk-UA"/>
              </w:rPr>
            </w:pPr>
          </w:p>
          <w:p w:rsidR="00A7733F" w:rsidRPr="006B2F22" w:rsidRDefault="00A7733F" w:rsidP="008E537C">
            <w:pPr>
              <w:pStyle w:val="TableParagraph"/>
              <w:spacing w:line="360" w:lineRule="auto"/>
              <w:ind w:left="142"/>
              <w:rPr>
                <w:sz w:val="28"/>
                <w:szCs w:val="28"/>
                <w:lang w:val="uk-UA"/>
              </w:rPr>
            </w:pPr>
            <w:r w:rsidRPr="006B2F22">
              <w:rPr>
                <w:sz w:val="28"/>
                <w:szCs w:val="28"/>
                <w:lang w:val="uk-UA"/>
              </w:rPr>
              <w:t>Кваліфіка</w:t>
            </w:r>
            <w:r w:rsidR="006B2F22">
              <w:rPr>
                <w:sz w:val="28"/>
                <w:szCs w:val="28"/>
                <w:lang w:val="uk-UA"/>
              </w:rPr>
              <w:t>-</w:t>
            </w:r>
            <w:r w:rsidRPr="006B2F22">
              <w:rPr>
                <w:sz w:val="28"/>
                <w:szCs w:val="28"/>
                <w:lang w:val="uk-UA"/>
              </w:rPr>
              <w:t>ційні вимоги</w:t>
            </w:r>
          </w:p>
        </w:tc>
        <w:tc>
          <w:tcPr>
            <w:tcW w:w="1134" w:type="dxa"/>
          </w:tcPr>
          <w:p w:rsidR="00A7733F" w:rsidRPr="006B2F22" w:rsidRDefault="00A7733F" w:rsidP="008E537C">
            <w:pPr>
              <w:pStyle w:val="TableParagraph"/>
              <w:spacing w:line="360" w:lineRule="auto"/>
              <w:ind w:left="142" w:right="75"/>
              <w:jc w:val="center"/>
              <w:rPr>
                <w:sz w:val="28"/>
                <w:szCs w:val="28"/>
                <w:lang w:val="uk-UA"/>
              </w:rPr>
            </w:pPr>
            <w:r w:rsidRPr="006B2F22">
              <w:rPr>
                <w:sz w:val="28"/>
                <w:szCs w:val="28"/>
                <w:lang w:val="uk-UA"/>
              </w:rPr>
              <w:t>Плано</w:t>
            </w:r>
            <w:r w:rsidR="008E537C" w:rsidRPr="006B2F22">
              <w:rPr>
                <w:sz w:val="28"/>
                <w:szCs w:val="28"/>
                <w:lang w:val="uk-UA"/>
              </w:rPr>
              <w:t>-</w:t>
            </w:r>
            <w:r w:rsidRPr="006B2F22">
              <w:rPr>
                <w:sz w:val="28"/>
                <w:szCs w:val="28"/>
                <w:lang w:val="uk-UA"/>
              </w:rPr>
              <w:t>вий рівень</w:t>
            </w:r>
          </w:p>
          <w:p w:rsidR="00A7733F" w:rsidRPr="006B2F22" w:rsidRDefault="00A7733F" w:rsidP="008E537C">
            <w:pPr>
              <w:pStyle w:val="TableParagraph"/>
              <w:spacing w:line="360" w:lineRule="auto"/>
              <w:ind w:left="142" w:right="82"/>
              <w:jc w:val="center"/>
              <w:rPr>
                <w:sz w:val="28"/>
                <w:szCs w:val="28"/>
                <w:lang w:val="uk-UA"/>
              </w:rPr>
            </w:pPr>
            <w:r w:rsidRPr="006B2F22">
              <w:rPr>
                <w:sz w:val="28"/>
                <w:szCs w:val="28"/>
                <w:lang w:val="uk-UA"/>
              </w:rPr>
              <w:t>заро</w:t>
            </w:r>
            <w:r w:rsidR="008E537C" w:rsidRPr="006B2F22">
              <w:rPr>
                <w:sz w:val="28"/>
                <w:szCs w:val="28"/>
                <w:lang w:val="uk-UA"/>
              </w:rPr>
              <w:t>-</w:t>
            </w:r>
            <w:r w:rsidRPr="006B2F22">
              <w:rPr>
                <w:sz w:val="28"/>
                <w:szCs w:val="28"/>
                <w:lang w:val="uk-UA"/>
              </w:rPr>
              <w:t>бітної</w:t>
            </w:r>
          </w:p>
          <w:p w:rsidR="00A7733F" w:rsidRPr="006B2F22" w:rsidRDefault="00A7733F" w:rsidP="008E537C">
            <w:pPr>
              <w:pStyle w:val="TableParagraph"/>
              <w:spacing w:line="360" w:lineRule="auto"/>
              <w:ind w:left="142" w:right="82"/>
              <w:jc w:val="center"/>
              <w:rPr>
                <w:sz w:val="28"/>
                <w:szCs w:val="28"/>
                <w:lang w:val="uk-UA"/>
              </w:rPr>
            </w:pPr>
            <w:r w:rsidRPr="006B2F22">
              <w:rPr>
                <w:sz w:val="28"/>
                <w:szCs w:val="28"/>
                <w:lang w:val="uk-UA"/>
              </w:rPr>
              <w:t>плати, грн./ міс</w:t>
            </w:r>
          </w:p>
        </w:tc>
        <w:tc>
          <w:tcPr>
            <w:tcW w:w="1418" w:type="dxa"/>
          </w:tcPr>
          <w:p w:rsidR="00A7733F" w:rsidRPr="006B2F22" w:rsidRDefault="00A7733F" w:rsidP="008E537C">
            <w:pPr>
              <w:pStyle w:val="TableParagraph"/>
              <w:spacing w:line="360" w:lineRule="auto"/>
              <w:ind w:left="142"/>
              <w:jc w:val="center"/>
              <w:rPr>
                <w:sz w:val="28"/>
                <w:szCs w:val="28"/>
                <w:lang w:val="uk-UA"/>
              </w:rPr>
            </w:pPr>
            <w:r w:rsidRPr="006B2F22">
              <w:rPr>
                <w:sz w:val="28"/>
                <w:szCs w:val="28"/>
                <w:lang w:val="uk-UA"/>
              </w:rPr>
              <w:t>Джерело фінансу</w:t>
            </w:r>
            <w:r w:rsidR="006B2F22">
              <w:rPr>
                <w:sz w:val="28"/>
                <w:szCs w:val="28"/>
                <w:lang w:val="uk-UA"/>
              </w:rPr>
              <w:t>-</w:t>
            </w:r>
            <w:r w:rsidRPr="006B2F22">
              <w:rPr>
                <w:sz w:val="28"/>
                <w:szCs w:val="28"/>
                <w:lang w:val="uk-UA"/>
              </w:rPr>
              <w:t>вання</w:t>
            </w:r>
            <w:r w:rsidR="00C50C69" w:rsidRPr="006B2F22">
              <w:rPr>
                <w:sz w:val="28"/>
                <w:szCs w:val="28"/>
                <w:lang w:val="uk-UA"/>
              </w:rPr>
              <w:t xml:space="preserve"> </w:t>
            </w:r>
            <w:r w:rsidRPr="006B2F22">
              <w:rPr>
                <w:sz w:val="28"/>
                <w:szCs w:val="28"/>
                <w:lang w:val="uk-UA"/>
              </w:rPr>
              <w:t>ФОП</w:t>
            </w:r>
          </w:p>
        </w:tc>
      </w:tr>
      <w:tr w:rsidR="00C50C69" w:rsidRPr="006B2F22" w:rsidTr="00987BEB">
        <w:trPr>
          <w:trHeight w:val="290"/>
        </w:trPr>
        <w:tc>
          <w:tcPr>
            <w:tcW w:w="1701" w:type="dxa"/>
          </w:tcPr>
          <w:p w:rsidR="00C50C69" w:rsidRPr="006B2F22" w:rsidRDefault="00C50C69" w:rsidP="008E537C">
            <w:pPr>
              <w:pStyle w:val="TableParagraph"/>
              <w:spacing w:line="360" w:lineRule="auto"/>
              <w:ind w:left="142"/>
              <w:jc w:val="center"/>
              <w:rPr>
                <w:sz w:val="28"/>
                <w:szCs w:val="28"/>
                <w:lang w:val="uk-UA"/>
              </w:rPr>
            </w:pPr>
            <w:r w:rsidRPr="006B2F22">
              <w:rPr>
                <w:sz w:val="28"/>
                <w:szCs w:val="28"/>
                <w:lang w:val="uk-UA"/>
              </w:rPr>
              <w:t>1</w:t>
            </w:r>
          </w:p>
        </w:tc>
        <w:tc>
          <w:tcPr>
            <w:tcW w:w="1276" w:type="dxa"/>
          </w:tcPr>
          <w:p w:rsidR="00C50C69" w:rsidRPr="006B2F22" w:rsidRDefault="00C50C69" w:rsidP="008E537C">
            <w:pPr>
              <w:pStyle w:val="TableParagraph"/>
              <w:spacing w:line="360" w:lineRule="auto"/>
              <w:ind w:left="142"/>
              <w:jc w:val="center"/>
              <w:rPr>
                <w:sz w:val="28"/>
                <w:szCs w:val="28"/>
                <w:lang w:val="uk-UA"/>
              </w:rPr>
            </w:pPr>
            <w:r w:rsidRPr="006B2F22">
              <w:rPr>
                <w:sz w:val="28"/>
                <w:szCs w:val="28"/>
                <w:lang w:val="uk-UA"/>
              </w:rPr>
              <w:t>2</w:t>
            </w:r>
          </w:p>
        </w:tc>
        <w:tc>
          <w:tcPr>
            <w:tcW w:w="1417" w:type="dxa"/>
          </w:tcPr>
          <w:p w:rsidR="00C50C69" w:rsidRPr="006B2F22" w:rsidRDefault="00C50C69" w:rsidP="008E537C">
            <w:pPr>
              <w:pStyle w:val="TableParagraph"/>
              <w:spacing w:line="360" w:lineRule="auto"/>
              <w:ind w:left="142" w:right="170"/>
              <w:jc w:val="center"/>
              <w:rPr>
                <w:sz w:val="28"/>
                <w:szCs w:val="28"/>
                <w:lang w:val="uk-UA"/>
              </w:rPr>
            </w:pPr>
            <w:r w:rsidRPr="006B2F22">
              <w:rPr>
                <w:sz w:val="28"/>
                <w:szCs w:val="28"/>
                <w:lang w:val="uk-UA"/>
              </w:rPr>
              <w:t>3</w:t>
            </w:r>
          </w:p>
        </w:tc>
        <w:tc>
          <w:tcPr>
            <w:tcW w:w="1843" w:type="dxa"/>
          </w:tcPr>
          <w:p w:rsidR="00C50C69" w:rsidRPr="006B2F22" w:rsidRDefault="00C50C69" w:rsidP="008E537C">
            <w:pPr>
              <w:pStyle w:val="TableParagraph"/>
              <w:spacing w:line="360" w:lineRule="auto"/>
              <w:ind w:left="142"/>
              <w:jc w:val="center"/>
              <w:rPr>
                <w:sz w:val="28"/>
                <w:szCs w:val="28"/>
                <w:lang w:val="uk-UA"/>
              </w:rPr>
            </w:pPr>
            <w:r w:rsidRPr="006B2F22">
              <w:rPr>
                <w:sz w:val="28"/>
                <w:szCs w:val="28"/>
                <w:lang w:val="uk-UA"/>
              </w:rPr>
              <w:t>4</w:t>
            </w:r>
          </w:p>
        </w:tc>
        <w:tc>
          <w:tcPr>
            <w:tcW w:w="1134" w:type="dxa"/>
          </w:tcPr>
          <w:p w:rsidR="00C50C69" w:rsidRPr="006B2F22" w:rsidRDefault="00C50C69" w:rsidP="008E537C">
            <w:pPr>
              <w:pStyle w:val="TableParagraph"/>
              <w:spacing w:line="360" w:lineRule="auto"/>
              <w:ind w:left="142" w:right="75"/>
              <w:jc w:val="center"/>
              <w:rPr>
                <w:sz w:val="28"/>
                <w:szCs w:val="28"/>
                <w:lang w:val="uk-UA"/>
              </w:rPr>
            </w:pPr>
            <w:r w:rsidRPr="006B2F22">
              <w:rPr>
                <w:sz w:val="28"/>
                <w:szCs w:val="28"/>
                <w:lang w:val="uk-UA"/>
              </w:rPr>
              <w:t>5</w:t>
            </w:r>
          </w:p>
        </w:tc>
        <w:tc>
          <w:tcPr>
            <w:tcW w:w="1418" w:type="dxa"/>
          </w:tcPr>
          <w:p w:rsidR="00C50C69" w:rsidRPr="006B2F22" w:rsidRDefault="00C50C69" w:rsidP="008E537C">
            <w:pPr>
              <w:pStyle w:val="TableParagraph"/>
              <w:spacing w:line="360" w:lineRule="auto"/>
              <w:ind w:left="142"/>
              <w:jc w:val="center"/>
              <w:rPr>
                <w:sz w:val="28"/>
                <w:szCs w:val="28"/>
                <w:lang w:val="uk-UA"/>
              </w:rPr>
            </w:pPr>
            <w:r w:rsidRPr="006B2F22">
              <w:rPr>
                <w:sz w:val="28"/>
                <w:szCs w:val="28"/>
                <w:lang w:val="uk-UA"/>
              </w:rPr>
              <w:t>6</w:t>
            </w:r>
          </w:p>
        </w:tc>
      </w:tr>
      <w:tr w:rsidR="00A7733F" w:rsidRPr="006B2F22" w:rsidTr="00987BEB">
        <w:trPr>
          <w:trHeight w:val="551"/>
        </w:trPr>
        <w:tc>
          <w:tcPr>
            <w:tcW w:w="1701" w:type="dxa"/>
          </w:tcPr>
          <w:p w:rsidR="00A7733F" w:rsidRPr="006B2F22" w:rsidRDefault="00A7733F" w:rsidP="008E537C">
            <w:pPr>
              <w:pStyle w:val="TableParagraph"/>
              <w:spacing w:line="440" w:lineRule="exact"/>
              <w:ind w:left="142"/>
              <w:jc w:val="both"/>
              <w:rPr>
                <w:sz w:val="28"/>
                <w:szCs w:val="28"/>
                <w:lang w:val="uk-UA"/>
              </w:rPr>
            </w:pPr>
            <w:r w:rsidRPr="006B2F22">
              <w:rPr>
                <w:sz w:val="28"/>
                <w:szCs w:val="28"/>
                <w:lang w:val="uk-UA"/>
              </w:rPr>
              <w:t>Спеціалісти</w:t>
            </w:r>
          </w:p>
        </w:tc>
        <w:tc>
          <w:tcPr>
            <w:tcW w:w="1276" w:type="dxa"/>
          </w:tcPr>
          <w:p w:rsidR="00A7733F" w:rsidRPr="006B2F22" w:rsidRDefault="00A7733F" w:rsidP="008E537C">
            <w:pPr>
              <w:pStyle w:val="TableParagraph"/>
              <w:spacing w:line="440" w:lineRule="exact"/>
              <w:ind w:left="142"/>
              <w:jc w:val="both"/>
              <w:rPr>
                <w:sz w:val="28"/>
                <w:szCs w:val="28"/>
                <w:lang w:val="uk-UA"/>
              </w:rPr>
            </w:pPr>
            <w:r w:rsidRPr="006B2F22">
              <w:rPr>
                <w:sz w:val="28"/>
                <w:szCs w:val="28"/>
                <w:lang w:val="uk-UA"/>
              </w:rPr>
              <w:t>Розроб</w:t>
            </w:r>
            <w:r w:rsidR="00987BEB" w:rsidRPr="006B2F22">
              <w:rPr>
                <w:sz w:val="28"/>
                <w:szCs w:val="28"/>
                <w:lang w:val="uk-UA"/>
              </w:rPr>
              <w:t>-</w:t>
            </w:r>
            <w:r w:rsidRPr="006B2F22">
              <w:rPr>
                <w:sz w:val="28"/>
                <w:szCs w:val="28"/>
                <w:lang w:val="uk-UA"/>
              </w:rPr>
              <w:t>ний програм</w:t>
            </w:r>
            <w:r w:rsidR="00C50C69" w:rsidRPr="006B2F22">
              <w:rPr>
                <w:sz w:val="28"/>
                <w:szCs w:val="28"/>
                <w:lang w:val="uk-UA"/>
              </w:rPr>
              <w:t>-</w:t>
            </w:r>
            <w:r w:rsidRPr="006B2F22">
              <w:rPr>
                <w:sz w:val="28"/>
                <w:szCs w:val="28"/>
                <w:lang w:val="uk-UA"/>
              </w:rPr>
              <w:t>ного пакету- пр</w:t>
            </w:r>
            <w:r w:rsidR="00987BEB" w:rsidRPr="006B2F22">
              <w:rPr>
                <w:sz w:val="28"/>
                <w:szCs w:val="28"/>
                <w:lang w:val="uk-UA"/>
              </w:rPr>
              <w:t>о</w:t>
            </w:r>
            <w:r w:rsidRPr="006B2F22">
              <w:rPr>
                <w:sz w:val="28"/>
                <w:szCs w:val="28"/>
                <w:lang w:val="uk-UA"/>
              </w:rPr>
              <w:t>гра</w:t>
            </w:r>
            <w:r w:rsidR="00987BEB" w:rsidRPr="006B2F22">
              <w:rPr>
                <w:sz w:val="28"/>
                <w:szCs w:val="28"/>
                <w:lang w:val="uk-UA"/>
              </w:rPr>
              <w:t>-</w:t>
            </w:r>
            <w:r w:rsidRPr="006B2F22">
              <w:rPr>
                <w:sz w:val="28"/>
                <w:szCs w:val="28"/>
                <w:lang w:val="uk-UA"/>
              </w:rPr>
              <w:t>міст</w:t>
            </w:r>
          </w:p>
        </w:tc>
        <w:tc>
          <w:tcPr>
            <w:tcW w:w="1417" w:type="dxa"/>
          </w:tcPr>
          <w:p w:rsidR="00A7733F" w:rsidRPr="006B2F22" w:rsidRDefault="00A7733F" w:rsidP="008E537C">
            <w:pPr>
              <w:pStyle w:val="TableParagraph"/>
              <w:spacing w:line="440" w:lineRule="exact"/>
              <w:ind w:left="142"/>
              <w:jc w:val="both"/>
              <w:rPr>
                <w:sz w:val="28"/>
                <w:szCs w:val="28"/>
                <w:lang w:val="uk-UA"/>
              </w:rPr>
            </w:pPr>
            <w:r w:rsidRPr="006B2F22">
              <w:rPr>
                <w:sz w:val="28"/>
                <w:szCs w:val="28"/>
                <w:lang w:val="uk-UA"/>
              </w:rPr>
              <w:t>2</w:t>
            </w:r>
          </w:p>
        </w:tc>
        <w:tc>
          <w:tcPr>
            <w:tcW w:w="1843" w:type="dxa"/>
          </w:tcPr>
          <w:p w:rsidR="00A7733F" w:rsidRPr="006B2F22" w:rsidRDefault="00A7733F" w:rsidP="008E537C">
            <w:pPr>
              <w:pStyle w:val="TableParagraph"/>
              <w:spacing w:line="440" w:lineRule="exact"/>
              <w:ind w:left="142"/>
              <w:jc w:val="both"/>
              <w:rPr>
                <w:sz w:val="28"/>
                <w:szCs w:val="28"/>
                <w:lang w:val="uk-UA"/>
              </w:rPr>
            </w:pPr>
            <w:r w:rsidRPr="006B2F22">
              <w:rPr>
                <w:color w:val="000000"/>
                <w:sz w:val="28"/>
                <w:szCs w:val="28"/>
                <w:lang w:val="uk-UA"/>
              </w:rPr>
              <w:t xml:space="preserve">Програмісти з вищою освіта за напрямом «системне </w:t>
            </w:r>
            <w:r w:rsidR="008E537C" w:rsidRPr="006B2F22">
              <w:rPr>
                <w:color w:val="000000"/>
                <w:sz w:val="28"/>
                <w:szCs w:val="28"/>
                <w:lang w:val="uk-UA"/>
              </w:rPr>
              <w:t>програмував-</w:t>
            </w:r>
            <w:r w:rsidRPr="006B2F22">
              <w:rPr>
                <w:color w:val="000000"/>
                <w:sz w:val="28"/>
                <w:szCs w:val="28"/>
                <w:lang w:val="uk-UA"/>
              </w:rPr>
              <w:t>ня», навички розробки в програмному середовищі</w:t>
            </w:r>
          </w:p>
        </w:tc>
        <w:tc>
          <w:tcPr>
            <w:tcW w:w="1134" w:type="dxa"/>
          </w:tcPr>
          <w:p w:rsidR="00A7733F" w:rsidRPr="006B2F22" w:rsidRDefault="00A7733F" w:rsidP="008E537C">
            <w:pPr>
              <w:pStyle w:val="TableParagraph"/>
              <w:spacing w:line="440" w:lineRule="exact"/>
              <w:ind w:left="142"/>
              <w:jc w:val="both"/>
              <w:rPr>
                <w:sz w:val="28"/>
                <w:szCs w:val="28"/>
                <w:lang w:val="uk-UA"/>
              </w:rPr>
            </w:pPr>
            <w:r w:rsidRPr="006B2F22">
              <w:rPr>
                <w:sz w:val="28"/>
                <w:szCs w:val="28"/>
                <w:lang w:val="uk-UA"/>
              </w:rPr>
              <w:t>15 000х2=-=30 000</w:t>
            </w:r>
          </w:p>
        </w:tc>
        <w:tc>
          <w:tcPr>
            <w:tcW w:w="1418" w:type="dxa"/>
          </w:tcPr>
          <w:p w:rsidR="00A7733F" w:rsidRPr="006B2F22" w:rsidRDefault="00A7733F" w:rsidP="008E537C">
            <w:pPr>
              <w:pStyle w:val="TableParagraph"/>
              <w:spacing w:line="440" w:lineRule="exact"/>
              <w:ind w:left="142"/>
              <w:jc w:val="both"/>
              <w:rPr>
                <w:sz w:val="28"/>
                <w:szCs w:val="28"/>
                <w:lang w:val="uk-UA"/>
              </w:rPr>
            </w:pPr>
            <w:r w:rsidRPr="006B2F22">
              <w:rPr>
                <w:sz w:val="28"/>
                <w:szCs w:val="28"/>
                <w:lang w:val="uk-UA"/>
              </w:rPr>
              <w:t>ЗАПОЗИЧЕНІ</w:t>
            </w:r>
          </w:p>
          <w:p w:rsidR="00A7733F" w:rsidRPr="006B2F22" w:rsidRDefault="00A7733F" w:rsidP="008E537C">
            <w:pPr>
              <w:pStyle w:val="TableParagraph"/>
              <w:spacing w:line="440" w:lineRule="exact"/>
              <w:ind w:left="142"/>
              <w:jc w:val="both"/>
              <w:rPr>
                <w:sz w:val="28"/>
                <w:szCs w:val="28"/>
                <w:lang w:val="uk-UA"/>
              </w:rPr>
            </w:pPr>
            <w:r w:rsidRPr="006B2F22">
              <w:rPr>
                <w:sz w:val="28"/>
                <w:szCs w:val="28"/>
                <w:lang w:val="uk-UA"/>
              </w:rPr>
              <w:t>Бюджетні програми- гранти, місцеві бюджети</w:t>
            </w:r>
          </w:p>
        </w:tc>
      </w:tr>
    </w:tbl>
    <w:p w:rsidR="00C50C69" w:rsidRPr="006B2F22" w:rsidRDefault="00C50C69" w:rsidP="00C50C69">
      <w:pPr>
        <w:spacing w:line="360" w:lineRule="auto"/>
        <w:ind w:firstLine="0"/>
        <w:jc w:val="right"/>
        <w:rPr>
          <w:sz w:val="28"/>
          <w:szCs w:val="28"/>
        </w:rPr>
      </w:pPr>
      <w:r w:rsidRPr="006B2F22">
        <w:rPr>
          <w:sz w:val="28"/>
          <w:szCs w:val="28"/>
        </w:rPr>
        <w:t>Продовження табл.5.</w:t>
      </w:r>
      <w:r w:rsidR="008E537C" w:rsidRPr="006B2F22">
        <w:rPr>
          <w:sz w:val="28"/>
          <w:szCs w:val="28"/>
        </w:rPr>
        <w:t>19</w:t>
      </w:r>
    </w:p>
    <w:tbl>
      <w:tblPr>
        <w:tblStyle w:val="TableNormal"/>
        <w:tblW w:w="8789"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01"/>
        <w:gridCol w:w="1276"/>
        <w:gridCol w:w="1417"/>
        <w:gridCol w:w="1843"/>
        <w:gridCol w:w="1134"/>
        <w:gridCol w:w="1418"/>
      </w:tblGrid>
      <w:tr w:rsidR="00987BEB" w:rsidRPr="006B2F22" w:rsidTr="008E537C">
        <w:trPr>
          <w:trHeight w:val="290"/>
        </w:trPr>
        <w:tc>
          <w:tcPr>
            <w:tcW w:w="1701" w:type="dxa"/>
          </w:tcPr>
          <w:p w:rsidR="00987BEB" w:rsidRPr="006B2F22" w:rsidRDefault="00987BEB" w:rsidP="008E537C">
            <w:pPr>
              <w:pStyle w:val="TableParagraph"/>
              <w:spacing w:line="360" w:lineRule="auto"/>
              <w:ind w:left="142"/>
              <w:jc w:val="center"/>
              <w:rPr>
                <w:sz w:val="28"/>
                <w:szCs w:val="28"/>
                <w:lang w:val="uk-UA"/>
              </w:rPr>
            </w:pPr>
            <w:r w:rsidRPr="006B2F22">
              <w:rPr>
                <w:sz w:val="28"/>
                <w:szCs w:val="28"/>
                <w:lang w:val="uk-UA"/>
              </w:rPr>
              <w:lastRenderedPageBreak/>
              <w:t>1</w:t>
            </w:r>
          </w:p>
        </w:tc>
        <w:tc>
          <w:tcPr>
            <w:tcW w:w="1276" w:type="dxa"/>
          </w:tcPr>
          <w:p w:rsidR="00987BEB" w:rsidRPr="006B2F22" w:rsidRDefault="00987BEB" w:rsidP="008E537C">
            <w:pPr>
              <w:pStyle w:val="TableParagraph"/>
              <w:spacing w:line="360" w:lineRule="auto"/>
              <w:ind w:left="142"/>
              <w:jc w:val="center"/>
              <w:rPr>
                <w:sz w:val="28"/>
                <w:szCs w:val="28"/>
                <w:lang w:val="uk-UA"/>
              </w:rPr>
            </w:pPr>
            <w:r w:rsidRPr="006B2F22">
              <w:rPr>
                <w:sz w:val="28"/>
                <w:szCs w:val="28"/>
                <w:lang w:val="uk-UA"/>
              </w:rPr>
              <w:t>2</w:t>
            </w:r>
          </w:p>
        </w:tc>
        <w:tc>
          <w:tcPr>
            <w:tcW w:w="1417" w:type="dxa"/>
          </w:tcPr>
          <w:p w:rsidR="00987BEB" w:rsidRPr="006B2F22" w:rsidRDefault="008E537C" w:rsidP="008E537C">
            <w:pPr>
              <w:pStyle w:val="TableParagraph"/>
              <w:spacing w:line="360" w:lineRule="auto"/>
              <w:ind w:left="142"/>
              <w:jc w:val="center"/>
              <w:rPr>
                <w:sz w:val="28"/>
                <w:szCs w:val="28"/>
                <w:lang w:val="uk-UA"/>
              </w:rPr>
            </w:pPr>
            <w:r w:rsidRPr="006B2F22">
              <w:rPr>
                <w:sz w:val="28"/>
                <w:szCs w:val="28"/>
                <w:lang w:val="uk-UA"/>
              </w:rPr>
              <w:t>3</w:t>
            </w:r>
          </w:p>
        </w:tc>
        <w:tc>
          <w:tcPr>
            <w:tcW w:w="1843" w:type="dxa"/>
          </w:tcPr>
          <w:p w:rsidR="00987BEB" w:rsidRPr="006B2F22" w:rsidRDefault="008E537C" w:rsidP="008E537C">
            <w:pPr>
              <w:pStyle w:val="TableParagraph"/>
              <w:spacing w:line="360" w:lineRule="auto"/>
              <w:ind w:left="142" w:right="170"/>
              <w:jc w:val="center"/>
              <w:rPr>
                <w:sz w:val="28"/>
                <w:szCs w:val="28"/>
                <w:lang w:val="uk-UA"/>
              </w:rPr>
            </w:pPr>
            <w:r w:rsidRPr="006B2F22">
              <w:rPr>
                <w:sz w:val="28"/>
                <w:szCs w:val="28"/>
                <w:lang w:val="uk-UA"/>
              </w:rPr>
              <w:t>4</w:t>
            </w:r>
          </w:p>
        </w:tc>
        <w:tc>
          <w:tcPr>
            <w:tcW w:w="1134" w:type="dxa"/>
          </w:tcPr>
          <w:p w:rsidR="00987BEB" w:rsidRPr="006B2F22" w:rsidRDefault="008E537C" w:rsidP="008E537C">
            <w:pPr>
              <w:pStyle w:val="TableParagraph"/>
              <w:spacing w:line="360" w:lineRule="auto"/>
              <w:ind w:left="142"/>
              <w:jc w:val="center"/>
              <w:rPr>
                <w:sz w:val="28"/>
                <w:szCs w:val="28"/>
                <w:lang w:val="uk-UA"/>
              </w:rPr>
            </w:pPr>
            <w:r w:rsidRPr="006B2F22">
              <w:rPr>
                <w:sz w:val="28"/>
                <w:szCs w:val="28"/>
                <w:lang w:val="uk-UA"/>
              </w:rPr>
              <w:t>5</w:t>
            </w:r>
          </w:p>
        </w:tc>
        <w:tc>
          <w:tcPr>
            <w:tcW w:w="1418" w:type="dxa"/>
          </w:tcPr>
          <w:p w:rsidR="00987BEB" w:rsidRPr="006B2F22" w:rsidRDefault="008E537C" w:rsidP="008E537C">
            <w:pPr>
              <w:pStyle w:val="TableParagraph"/>
              <w:spacing w:line="360" w:lineRule="auto"/>
              <w:ind w:left="142" w:right="75"/>
              <w:jc w:val="center"/>
              <w:rPr>
                <w:sz w:val="28"/>
                <w:szCs w:val="28"/>
                <w:lang w:val="uk-UA"/>
              </w:rPr>
            </w:pPr>
            <w:r w:rsidRPr="006B2F22">
              <w:rPr>
                <w:sz w:val="28"/>
                <w:szCs w:val="28"/>
                <w:lang w:val="uk-UA"/>
              </w:rPr>
              <w:t>6</w:t>
            </w:r>
          </w:p>
        </w:tc>
      </w:tr>
      <w:tr w:rsidR="00987BEB" w:rsidRPr="006B2F22" w:rsidTr="008E537C">
        <w:trPr>
          <w:trHeight w:val="551"/>
        </w:trPr>
        <w:tc>
          <w:tcPr>
            <w:tcW w:w="1701" w:type="dxa"/>
          </w:tcPr>
          <w:p w:rsidR="00987BEB" w:rsidRPr="006B2F22" w:rsidRDefault="00987BEB" w:rsidP="008E537C">
            <w:pPr>
              <w:pStyle w:val="TableParagraph"/>
              <w:spacing w:line="360" w:lineRule="auto"/>
              <w:rPr>
                <w:sz w:val="28"/>
                <w:szCs w:val="28"/>
                <w:lang w:val="uk-UA"/>
              </w:rPr>
            </w:pPr>
          </w:p>
        </w:tc>
        <w:tc>
          <w:tcPr>
            <w:tcW w:w="1276" w:type="dxa"/>
          </w:tcPr>
          <w:p w:rsidR="00987BEB" w:rsidRPr="006B2F22" w:rsidRDefault="00987BEB" w:rsidP="0003224B">
            <w:pPr>
              <w:pStyle w:val="TableParagraph"/>
              <w:spacing w:line="360" w:lineRule="auto"/>
              <w:rPr>
                <w:sz w:val="28"/>
                <w:szCs w:val="28"/>
                <w:lang w:val="uk-UA"/>
              </w:rPr>
            </w:pPr>
            <w:r w:rsidRPr="006B2F22">
              <w:rPr>
                <w:sz w:val="28"/>
                <w:szCs w:val="28"/>
                <w:lang w:val="uk-UA"/>
              </w:rPr>
              <w:t>Консуль</w:t>
            </w:r>
            <w:r w:rsidR="008E537C" w:rsidRPr="006B2F22">
              <w:rPr>
                <w:sz w:val="28"/>
                <w:szCs w:val="28"/>
                <w:lang w:val="uk-UA"/>
              </w:rPr>
              <w:t>-</w:t>
            </w:r>
            <w:r w:rsidRPr="006B2F22">
              <w:rPr>
                <w:sz w:val="28"/>
                <w:szCs w:val="28"/>
                <w:lang w:val="uk-UA"/>
              </w:rPr>
              <w:t>тант</w:t>
            </w:r>
          </w:p>
        </w:tc>
        <w:tc>
          <w:tcPr>
            <w:tcW w:w="1417" w:type="dxa"/>
          </w:tcPr>
          <w:p w:rsidR="00987BEB" w:rsidRPr="006B2F22" w:rsidRDefault="00987BEB" w:rsidP="008E537C">
            <w:pPr>
              <w:pStyle w:val="TableParagraph"/>
              <w:spacing w:line="360" w:lineRule="auto"/>
              <w:jc w:val="center"/>
              <w:rPr>
                <w:sz w:val="28"/>
                <w:szCs w:val="28"/>
                <w:lang w:val="uk-UA"/>
              </w:rPr>
            </w:pPr>
            <w:r w:rsidRPr="006B2F22">
              <w:rPr>
                <w:sz w:val="28"/>
                <w:szCs w:val="28"/>
                <w:lang w:val="uk-UA"/>
              </w:rPr>
              <w:t>1</w:t>
            </w:r>
          </w:p>
        </w:tc>
        <w:tc>
          <w:tcPr>
            <w:tcW w:w="1843" w:type="dxa"/>
          </w:tcPr>
          <w:p w:rsidR="00987BEB" w:rsidRPr="006B2F22" w:rsidRDefault="00987BEB" w:rsidP="008E537C">
            <w:pPr>
              <w:adjustRightInd w:val="0"/>
              <w:spacing w:line="360" w:lineRule="auto"/>
              <w:ind w:firstLine="0"/>
              <w:rPr>
                <w:sz w:val="28"/>
                <w:szCs w:val="28"/>
              </w:rPr>
            </w:pPr>
            <w:r w:rsidRPr="006B2F22">
              <w:rPr>
                <w:color w:val="000000"/>
                <w:sz w:val="28"/>
                <w:szCs w:val="28"/>
              </w:rPr>
              <w:t>Спеціаліст з апаратної збірки із вищою освітою технічного спрямування, відпо</w:t>
            </w:r>
            <w:r w:rsidR="008E537C" w:rsidRPr="006B2F22">
              <w:rPr>
                <w:color w:val="000000"/>
                <w:sz w:val="28"/>
                <w:szCs w:val="28"/>
              </w:rPr>
              <w:t>-</w:t>
            </w:r>
            <w:r w:rsidRPr="006B2F22">
              <w:rPr>
                <w:color w:val="000000"/>
                <w:sz w:val="28"/>
                <w:szCs w:val="28"/>
              </w:rPr>
              <w:t>відальність</w:t>
            </w:r>
          </w:p>
        </w:tc>
        <w:tc>
          <w:tcPr>
            <w:tcW w:w="1134" w:type="dxa"/>
          </w:tcPr>
          <w:p w:rsidR="00987BEB" w:rsidRPr="006B2F22" w:rsidRDefault="00987BEB" w:rsidP="008E537C">
            <w:pPr>
              <w:pStyle w:val="TableParagraph"/>
              <w:spacing w:line="360" w:lineRule="auto"/>
              <w:jc w:val="center"/>
              <w:rPr>
                <w:sz w:val="28"/>
                <w:szCs w:val="28"/>
                <w:lang w:val="uk-UA"/>
              </w:rPr>
            </w:pPr>
            <w:r w:rsidRPr="006B2F22">
              <w:rPr>
                <w:sz w:val="28"/>
                <w:szCs w:val="28"/>
                <w:lang w:val="uk-UA"/>
              </w:rPr>
              <w:t>8 000</w:t>
            </w:r>
          </w:p>
        </w:tc>
        <w:tc>
          <w:tcPr>
            <w:tcW w:w="1418" w:type="dxa"/>
            <w:vMerge w:val="restart"/>
          </w:tcPr>
          <w:p w:rsidR="00987BEB" w:rsidRPr="006B2F22" w:rsidRDefault="00987BEB" w:rsidP="008E537C">
            <w:pPr>
              <w:pStyle w:val="TableParagraph"/>
              <w:spacing w:line="360" w:lineRule="auto"/>
              <w:rPr>
                <w:sz w:val="28"/>
                <w:szCs w:val="28"/>
                <w:lang w:val="uk-UA"/>
              </w:rPr>
            </w:pPr>
          </w:p>
        </w:tc>
      </w:tr>
      <w:tr w:rsidR="008E537C" w:rsidRPr="006B2F22" w:rsidTr="008E537C">
        <w:trPr>
          <w:trHeight w:val="273"/>
        </w:trPr>
        <w:tc>
          <w:tcPr>
            <w:tcW w:w="1701" w:type="dxa"/>
            <w:vMerge w:val="restart"/>
          </w:tcPr>
          <w:p w:rsidR="008E537C" w:rsidRPr="006B2F22" w:rsidRDefault="008E537C" w:rsidP="0003224B">
            <w:pPr>
              <w:pStyle w:val="TableParagraph"/>
              <w:tabs>
                <w:tab w:val="left" w:pos="1701"/>
              </w:tabs>
              <w:spacing w:line="360" w:lineRule="auto"/>
              <w:ind w:left="110"/>
              <w:rPr>
                <w:sz w:val="28"/>
                <w:szCs w:val="28"/>
                <w:lang w:val="uk-UA"/>
              </w:rPr>
            </w:pPr>
            <w:r w:rsidRPr="006B2F22">
              <w:rPr>
                <w:sz w:val="28"/>
                <w:szCs w:val="28"/>
                <w:lang w:val="uk-UA"/>
              </w:rPr>
              <w:t>Молодший персонал обслугову</w:t>
            </w:r>
            <w:r w:rsidR="0003224B" w:rsidRPr="006B2F22">
              <w:rPr>
                <w:sz w:val="28"/>
                <w:szCs w:val="28"/>
                <w:lang w:val="uk-UA"/>
              </w:rPr>
              <w:t>-</w:t>
            </w:r>
            <w:r w:rsidRPr="006B2F22">
              <w:rPr>
                <w:sz w:val="28"/>
                <w:szCs w:val="28"/>
                <w:lang w:val="uk-UA"/>
              </w:rPr>
              <w:t>вання</w:t>
            </w:r>
          </w:p>
        </w:tc>
        <w:tc>
          <w:tcPr>
            <w:tcW w:w="1276" w:type="dxa"/>
          </w:tcPr>
          <w:p w:rsidR="008E537C" w:rsidRPr="006B2F22" w:rsidRDefault="008E537C" w:rsidP="0003224B">
            <w:pPr>
              <w:pStyle w:val="TableParagraph"/>
              <w:spacing w:line="360" w:lineRule="auto"/>
              <w:ind w:left="183"/>
              <w:rPr>
                <w:sz w:val="28"/>
                <w:szCs w:val="28"/>
                <w:lang w:val="uk-UA"/>
              </w:rPr>
            </w:pPr>
            <w:r w:rsidRPr="006B2F22">
              <w:rPr>
                <w:sz w:val="28"/>
                <w:szCs w:val="28"/>
                <w:lang w:val="uk-UA"/>
              </w:rPr>
              <w:t>Мене</w:t>
            </w:r>
            <w:r w:rsidR="0003224B" w:rsidRPr="006B2F22">
              <w:rPr>
                <w:sz w:val="28"/>
                <w:szCs w:val="28"/>
                <w:lang w:val="uk-UA"/>
              </w:rPr>
              <w:t>-</w:t>
            </w:r>
            <w:r w:rsidRPr="006B2F22">
              <w:rPr>
                <w:sz w:val="28"/>
                <w:szCs w:val="28"/>
                <w:lang w:val="uk-UA"/>
              </w:rPr>
              <w:t xml:space="preserve">джер по рекла-ми </w:t>
            </w:r>
          </w:p>
        </w:tc>
        <w:tc>
          <w:tcPr>
            <w:tcW w:w="1417" w:type="dxa"/>
          </w:tcPr>
          <w:p w:rsidR="008E537C" w:rsidRPr="006B2F22" w:rsidRDefault="008E537C" w:rsidP="008E537C">
            <w:pPr>
              <w:pStyle w:val="TableParagraph"/>
              <w:spacing w:line="360" w:lineRule="auto"/>
              <w:ind w:left="183"/>
              <w:rPr>
                <w:sz w:val="28"/>
                <w:szCs w:val="28"/>
                <w:lang w:val="uk-UA"/>
              </w:rPr>
            </w:pPr>
            <w:r w:rsidRPr="006B2F22">
              <w:rPr>
                <w:sz w:val="28"/>
                <w:szCs w:val="28"/>
                <w:lang w:val="uk-UA"/>
              </w:rPr>
              <w:t>2</w:t>
            </w:r>
          </w:p>
        </w:tc>
        <w:tc>
          <w:tcPr>
            <w:tcW w:w="1843" w:type="dxa"/>
          </w:tcPr>
          <w:p w:rsidR="008E537C" w:rsidRPr="006B2F22" w:rsidRDefault="008E537C" w:rsidP="008E537C">
            <w:pPr>
              <w:pStyle w:val="TableParagraph"/>
              <w:spacing w:line="360" w:lineRule="auto"/>
              <w:rPr>
                <w:sz w:val="28"/>
                <w:szCs w:val="28"/>
                <w:lang w:val="uk-UA"/>
              </w:rPr>
            </w:pPr>
            <w:r w:rsidRPr="006B2F22">
              <w:rPr>
                <w:color w:val="000000"/>
                <w:sz w:val="28"/>
                <w:szCs w:val="28"/>
                <w:lang w:val="uk-UA"/>
              </w:rPr>
              <w:t>Середня освіта, досвід роботи 2 роки, комунікабе</w:t>
            </w:r>
            <w:r w:rsidR="006B2F22">
              <w:rPr>
                <w:color w:val="000000"/>
                <w:sz w:val="28"/>
                <w:szCs w:val="28"/>
                <w:lang w:val="uk-UA"/>
              </w:rPr>
              <w:t>-</w:t>
            </w:r>
            <w:r w:rsidRPr="006B2F22">
              <w:rPr>
                <w:color w:val="000000"/>
                <w:sz w:val="28"/>
                <w:szCs w:val="28"/>
                <w:lang w:val="uk-UA"/>
              </w:rPr>
              <w:t>льність</w:t>
            </w:r>
          </w:p>
        </w:tc>
        <w:tc>
          <w:tcPr>
            <w:tcW w:w="1134" w:type="dxa"/>
          </w:tcPr>
          <w:p w:rsidR="008E537C" w:rsidRPr="006B2F22" w:rsidRDefault="008E537C" w:rsidP="008E537C">
            <w:pPr>
              <w:pStyle w:val="TableParagraph"/>
              <w:spacing w:line="360" w:lineRule="auto"/>
              <w:rPr>
                <w:sz w:val="28"/>
                <w:szCs w:val="28"/>
                <w:lang w:val="uk-UA"/>
              </w:rPr>
            </w:pPr>
            <w:r w:rsidRPr="006B2F22">
              <w:rPr>
                <w:sz w:val="28"/>
                <w:szCs w:val="28"/>
                <w:lang w:val="uk-UA"/>
              </w:rPr>
              <w:t>10000х2=</w:t>
            </w:r>
          </w:p>
          <w:p w:rsidR="008E537C" w:rsidRPr="006B2F22" w:rsidRDefault="008E537C" w:rsidP="008E537C">
            <w:pPr>
              <w:pStyle w:val="TableParagraph"/>
              <w:spacing w:line="360" w:lineRule="auto"/>
              <w:rPr>
                <w:sz w:val="28"/>
                <w:szCs w:val="28"/>
                <w:lang w:val="uk-UA"/>
              </w:rPr>
            </w:pPr>
            <w:r w:rsidRPr="006B2F22">
              <w:rPr>
                <w:sz w:val="28"/>
                <w:szCs w:val="28"/>
                <w:lang w:val="uk-UA"/>
              </w:rPr>
              <w:t>20 000</w:t>
            </w:r>
          </w:p>
        </w:tc>
        <w:tc>
          <w:tcPr>
            <w:tcW w:w="1418" w:type="dxa"/>
            <w:vMerge/>
          </w:tcPr>
          <w:p w:rsidR="008E537C" w:rsidRPr="006B2F22" w:rsidRDefault="008E537C" w:rsidP="008E537C">
            <w:pPr>
              <w:pStyle w:val="TableParagraph"/>
              <w:spacing w:line="360" w:lineRule="auto"/>
              <w:rPr>
                <w:sz w:val="28"/>
                <w:szCs w:val="28"/>
                <w:lang w:val="uk-UA"/>
              </w:rPr>
            </w:pPr>
          </w:p>
        </w:tc>
      </w:tr>
      <w:tr w:rsidR="008E537C" w:rsidRPr="006B2F22" w:rsidTr="008E537C">
        <w:trPr>
          <w:trHeight w:val="273"/>
        </w:trPr>
        <w:tc>
          <w:tcPr>
            <w:tcW w:w="1701" w:type="dxa"/>
            <w:vMerge/>
          </w:tcPr>
          <w:p w:rsidR="008E537C" w:rsidRPr="006B2F22" w:rsidRDefault="008E537C" w:rsidP="008E537C">
            <w:pPr>
              <w:pStyle w:val="TableParagraph"/>
              <w:spacing w:line="360" w:lineRule="auto"/>
              <w:ind w:left="183" w:right="162"/>
              <w:jc w:val="center"/>
              <w:rPr>
                <w:sz w:val="28"/>
                <w:szCs w:val="28"/>
                <w:lang w:val="uk-UA"/>
              </w:rPr>
            </w:pPr>
          </w:p>
        </w:tc>
        <w:tc>
          <w:tcPr>
            <w:tcW w:w="1276" w:type="dxa"/>
          </w:tcPr>
          <w:p w:rsidR="008E537C" w:rsidRPr="006B2F22" w:rsidRDefault="008E537C" w:rsidP="008E537C">
            <w:pPr>
              <w:pStyle w:val="TableParagraph"/>
              <w:spacing w:line="360" w:lineRule="auto"/>
              <w:ind w:left="183" w:right="162"/>
              <w:rPr>
                <w:sz w:val="28"/>
                <w:szCs w:val="28"/>
                <w:lang w:val="uk-UA"/>
              </w:rPr>
            </w:pPr>
            <w:r w:rsidRPr="006B2F22">
              <w:rPr>
                <w:sz w:val="28"/>
                <w:szCs w:val="28"/>
                <w:lang w:val="uk-UA"/>
              </w:rPr>
              <w:t>Бух</w:t>
            </w:r>
            <w:r w:rsidR="006B2F22">
              <w:rPr>
                <w:sz w:val="28"/>
                <w:szCs w:val="28"/>
                <w:lang w:val="uk-UA"/>
              </w:rPr>
              <w:t>-</w:t>
            </w:r>
            <w:r w:rsidRPr="006B2F22">
              <w:rPr>
                <w:sz w:val="28"/>
                <w:szCs w:val="28"/>
                <w:lang w:val="uk-UA"/>
              </w:rPr>
              <w:t>галтер</w:t>
            </w:r>
          </w:p>
        </w:tc>
        <w:tc>
          <w:tcPr>
            <w:tcW w:w="1417" w:type="dxa"/>
          </w:tcPr>
          <w:p w:rsidR="008E537C" w:rsidRPr="006B2F22" w:rsidRDefault="008E537C" w:rsidP="008E537C">
            <w:pPr>
              <w:pStyle w:val="TableParagraph"/>
              <w:spacing w:line="360" w:lineRule="auto"/>
              <w:ind w:left="183"/>
              <w:rPr>
                <w:sz w:val="28"/>
                <w:szCs w:val="28"/>
                <w:lang w:val="uk-UA"/>
              </w:rPr>
            </w:pPr>
            <w:r w:rsidRPr="006B2F22">
              <w:rPr>
                <w:sz w:val="28"/>
                <w:szCs w:val="28"/>
                <w:lang w:val="uk-UA"/>
              </w:rPr>
              <w:t>1</w:t>
            </w:r>
          </w:p>
        </w:tc>
        <w:tc>
          <w:tcPr>
            <w:tcW w:w="1843" w:type="dxa"/>
          </w:tcPr>
          <w:p w:rsidR="008E537C" w:rsidRPr="006B2F22" w:rsidRDefault="008E537C" w:rsidP="008E537C">
            <w:pPr>
              <w:pStyle w:val="TableParagraph"/>
              <w:spacing w:line="360" w:lineRule="auto"/>
              <w:rPr>
                <w:sz w:val="28"/>
                <w:szCs w:val="28"/>
                <w:lang w:val="uk-UA"/>
              </w:rPr>
            </w:pPr>
            <w:r w:rsidRPr="006B2F22">
              <w:rPr>
                <w:color w:val="000000"/>
                <w:sz w:val="28"/>
                <w:szCs w:val="28"/>
                <w:lang w:val="uk-UA"/>
              </w:rPr>
              <w:t>Бухгалтер з вищою освітою економічного напрямку.</w:t>
            </w:r>
          </w:p>
        </w:tc>
        <w:tc>
          <w:tcPr>
            <w:tcW w:w="1134" w:type="dxa"/>
          </w:tcPr>
          <w:p w:rsidR="008E537C" w:rsidRPr="006B2F22" w:rsidRDefault="008E537C" w:rsidP="008E537C">
            <w:pPr>
              <w:pStyle w:val="TableParagraph"/>
              <w:spacing w:line="360" w:lineRule="auto"/>
              <w:rPr>
                <w:sz w:val="28"/>
                <w:szCs w:val="28"/>
                <w:lang w:val="uk-UA"/>
              </w:rPr>
            </w:pPr>
            <w:r w:rsidRPr="006B2F22">
              <w:rPr>
                <w:sz w:val="28"/>
                <w:szCs w:val="28"/>
                <w:lang w:val="uk-UA"/>
              </w:rPr>
              <w:t>12 000</w:t>
            </w:r>
          </w:p>
        </w:tc>
        <w:tc>
          <w:tcPr>
            <w:tcW w:w="1418" w:type="dxa"/>
            <w:vMerge/>
          </w:tcPr>
          <w:p w:rsidR="008E537C" w:rsidRPr="006B2F22" w:rsidRDefault="008E537C" w:rsidP="008E537C">
            <w:pPr>
              <w:pStyle w:val="TableParagraph"/>
              <w:spacing w:line="360" w:lineRule="auto"/>
              <w:rPr>
                <w:sz w:val="28"/>
                <w:szCs w:val="28"/>
                <w:lang w:val="uk-UA"/>
              </w:rPr>
            </w:pPr>
          </w:p>
        </w:tc>
      </w:tr>
      <w:tr w:rsidR="008E537C" w:rsidRPr="006B2F22" w:rsidTr="008E537C">
        <w:trPr>
          <w:trHeight w:val="275"/>
        </w:trPr>
        <w:tc>
          <w:tcPr>
            <w:tcW w:w="1701" w:type="dxa"/>
            <w:vMerge/>
          </w:tcPr>
          <w:p w:rsidR="008E537C" w:rsidRPr="006B2F22" w:rsidRDefault="008E537C" w:rsidP="008E537C">
            <w:pPr>
              <w:pStyle w:val="TableParagraph"/>
              <w:spacing w:line="360" w:lineRule="auto"/>
              <w:ind w:left="183" w:right="161"/>
              <w:jc w:val="center"/>
              <w:rPr>
                <w:sz w:val="28"/>
                <w:szCs w:val="28"/>
                <w:lang w:val="uk-UA"/>
              </w:rPr>
            </w:pPr>
          </w:p>
        </w:tc>
        <w:tc>
          <w:tcPr>
            <w:tcW w:w="1276" w:type="dxa"/>
          </w:tcPr>
          <w:p w:rsidR="008E537C" w:rsidRPr="006B2F22" w:rsidRDefault="008E537C" w:rsidP="008E537C">
            <w:pPr>
              <w:pStyle w:val="TableParagraph"/>
              <w:spacing w:line="360" w:lineRule="auto"/>
              <w:ind w:left="183" w:right="161"/>
              <w:rPr>
                <w:sz w:val="28"/>
                <w:szCs w:val="28"/>
                <w:lang w:val="uk-UA"/>
              </w:rPr>
            </w:pPr>
            <w:r w:rsidRPr="006B2F22">
              <w:rPr>
                <w:sz w:val="28"/>
                <w:szCs w:val="28"/>
                <w:lang w:val="uk-UA"/>
              </w:rPr>
              <w:t>Водій</w:t>
            </w:r>
          </w:p>
        </w:tc>
        <w:tc>
          <w:tcPr>
            <w:tcW w:w="1417" w:type="dxa"/>
          </w:tcPr>
          <w:p w:rsidR="008E537C" w:rsidRPr="006B2F22" w:rsidRDefault="008E537C" w:rsidP="008E537C">
            <w:pPr>
              <w:pStyle w:val="TableParagraph"/>
              <w:spacing w:line="360" w:lineRule="auto"/>
              <w:ind w:left="183"/>
              <w:rPr>
                <w:sz w:val="28"/>
                <w:szCs w:val="28"/>
                <w:lang w:val="uk-UA"/>
              </w:rPr>
            </w:pPr>
            <w:r w:rsidRPr="006B2F22">
              <w:rPr>
                <w:sz w:val="28"/>
                <w:szCs w:val="28"/>
                <w:lang w:val="uk-UA"/>
              </w:rPr>
              <w:t>1</w:t>
            </w:r>
          </w:p>
        </w:tc>
        <w:tc>
          <w:tcPr>
            <w:tcW w:w="1843" w:type="dxa"/>
          </w:tcPr>
          <w:p w:rsidR="008E537C" w:rsidRPr="006B2F22" w:rsidRDefault="008E537C" w:rsidP="006B2F22">
            <w:pPr>
              <w:pStyle w:val="TableParagraph"/>
              <w:spacing w:line="360" w:lineRule="auto"/>
              <w:rPr>
                <w:sz w:val="28"/>
                <w:szCs w:val="28"/>
                <w:lang w:val="uk-UA"/>
              </w:rPr>
            </w:pPr>
            <w:r w:rsidRPr="006B2F22">
              <w:rPr>
                <w:sz w:val="28"/>
                <w:szCs w:val="28"/>
                <w:lang w:val="uk-UA"/>
              </w:rPr>
              <w:t>Досвід роботи, права водія категорії «В» та</w:t>
            </w:r>
            <w:r w:rsidR="006B2F22">
              <w:rPr>
                <w:sz w:val="28"/>
                <w:szCs w:val="28"/>
                <w:lang w:val="uk-UA"/>
              </w:rPr>
              <w:t xml:space="preserve"> </w:t>
            </w:r>
            <w:r w:rsidRPr="006B2F22">
              <w:rPr>
                <w:sz w:val="28"/>
                <w:szCs w:val="28"/>
                <w:lang w:val="uk-UA"/>
              </w:rPr>
              <w:t>«С»</w:t>
            </w:r>
          </w:p>
        </w:tc>
        <w:tc>
          <w:tcPr>
            <w:tcW w:w="1134" w:type="dxa"/>
          </w:tcPr>
          <w:p w:rsidR="008E537C" w:rsidRPr="006B2F22" w:rsidRDefault="008E537C" w:rsidP="008E537C">
            <w:pPr>
              <w:pStyle w:val="TableParagraph"/>
              <w:spacing w:line="360" w:lineRule="auto"/>
              <w:rPr>
                <w:sz w:val="28"/>
                <w:szCs w:val="28"/>
                <w:lang w:val="uk-UA"/>
              </w:rPr>
            </w:pPr>
            <w:r w:rsidRPr="006B2F22">
              <w:rPr>
                <w:sz w:val="28"/>
                <w:szCs w:val="28"/>
                <w:lang w:val="uk-UA"/>
              </w:rPr>
              <w:t>7 000</w:t>
            </w:r>
          </w:p>
        </w:tc>
        <w:tc>
          <w:tcPr>
            <w:tcW w:w="1418" w:type="dxa"/>
            <w:vMerge/>
          </w:tcPr>
          <w:p w:rsidR="008E537C" w:rsidRPr="006B2F22" w:rsidRDefault="008E537C" w:rsidP="008E537C">
            <w:pPr>
              <w:pStyle w:val="TableParagraph"/>
              <w:spacing w:line="360" w:lineRule="auto"/>
              <w:rPr>
                <w:sz w:val="28"/>
                <w:szCs w:val="28"/>
                <w:lang w:val="uk-UA"/>
              </w:rPr>
            </w:pPr>
          </w:p>
        </w:tc>
      </w:tr>
    </w:tbl>
    <w:p w:rsidR="008E537C" w:rsidRPr="006B2F22" w:rsidRDefault="008E537C" w:rsidP="00BF5699">
      <w:pPr>
        <w:pStyle w:val="ad"/>
        <w:spacing w:after="0" w:line="360" w:lineRule="auto"/>
        <w:ind w:right="144" w:firstLine="0"/>
        <w:rPr>
          <w:sz w:val="28"/>
          <w:szCs w:val="28"/>
        </w:rPr>
      </w:pPr>
    </w:p>
    <w:p w:rsidR="006B2F22" w:rsidRDefault="006B2F22" w:rsidP="008E537C">
      <w:pPr>
        <w:spacing w:line="360" w:lineRule="auto"/>
        <w:ind w:firstLine="0"/>
        <w:jc w:val="right"/>
        <w:rPr>
          <w:sz w:val="28"/>
          <w:szCs w:val="28"/>
        </w:rPr>
      </w:pPr>
    </w:p>
    <w:p w:rsidR="00CF27B0" w:rsidRDefault="00CF27B0" w:rsidP="008E537C">
      <w:pPr>
        <w:spacing w:line="360" w:lineRule="auto"/>
        <w:ind w:firstLine="0"/>
        <w:jc w:val="right"/>
        <w:rPr>
          <w:sz w:val="28"/>
          <w:szCs w:val="28"/>
        </w:rPr>
      </w:pPr>
    </w:p>
    <w:p w:rsidR="008E537C" w:rsidRPr="006B2F22" w:rsidRDefault="008E537C" w:rsidP="008E537C">
      <w:pPr>
        <w:spacing w:line="360" w:lineRule="auto"/>
        <w:ind w:firstLine="0"/>
        <w:jc w:val="right"/>
        <w:rPr>
          <w:sz w:val="28"/>
          <w:szCs w:val="28"/>
        </w:rPr>
      </w:pPr>
      <w:r w:rsidRPr="006B2F22">
        <w:rPr>
          <w:sz w:val="28"/>
          <w:szCs w:val="28"/>
        </w:rPr>
        <w:lastRenderedPageBreak/>
        <w:t>Продовження табл.5.19</w:t>
      </w:r>
    </w:p>
    <w:tbl>
      <w:tblPr>
        <w:tblStyle w:val="TableNormal"/>
        <w:tblW w:w="8789"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01"/>
        <w:gridCol w:w="1276"/>
        <w:gridCol w:w="1417"/>
        <w:gridCol w:w="1843"/>
        <w:gridCol w:w="1134"/>
        <w:gridCol w:w="1418"/>
      </w:tblGrid>
      <w:tr w:rsidR="008E537C" w:rsidRPr="006B2F22" w:rsidTr="008E537C">
        <w:trPr>
          <w:trHeight w:val="290"/>
        </w:trPr>
        <w:tc>
          <w:tcPr>
            <w:tcW w:w="1701" w:type="dxa"/>
          </w:tcPr>
          <w:p w:rsidR="008E537C" w:rsidRPr="006B2F22" w:rsidRDefault="008E537C" w:rsidP="008E537C">
            <w:pPr>
              <w:pStyle w:val="TableParagraph"/>
              <w:spacing w:line="360" w:lineRule="auto"/>
              <w:ind w:left="142"/>
              <w:jc w:val="center"/>
              <w:rPr>
                <w:sz w:val="28"/>
                <w:szCs w:val="28"/>
                <w:lang w:val="uk-UA"/>
              </w:rPr>
            </w:pPr>
            <w:r w:rsidRPr="006B2F22">
              <w:rPr>
                <w:sz w:val="28"/>
                <w:szCs w:val="28"/>
                <w:lang w:val="uk-UA"/>
              </w:rPr>
              <w:t>1</w:t>
            </w:r>
          </w:p>
        </w:tc>
        <w:tc>
          <w:tcPr>
            <w:tcW w:w="1276" w:type="dxa"/>
          </w:tcPr>
          <w:p w:rsidR="008E537C" w:rsidRPr="006B2F22" w:rsidRDefault="008E537C" w:rsidP="008E537C">
            <w:pPr>
              <w:pStyle w:val="TableParagraph"/>
              <w:spacing w:line="360" w:lineRule="auto"/>
              <w:ind w:left="142"/>
              <w:jc w:val="center"/>
              <w:rPr>
                <w:sz w:val="28"/>
                <w:szCs w:val="28"/>
                <w:lang w:val="uk-UA"/>
              </w:rPr>
            </w:pPr>
            <w:r w:rsidRPr="006B2F22">
              <w:rPr>
                <w:sz w:val="28"/>
                <w:szCs w:val="28"/>
                <w:lang w:val="uk-UA"/>
              </w:rPr>
              <w:t>2</w:t>
            </w:r>
          </w:p>
        </w:tc>
        <w:tc>
          <w:tcPr>
            <w:tcW w:w="1417" w:type="dxa"/>
          </w:tcPr>
          <w:p w:rsidR="008E537C" w:rsidRPr="006B2F22" w:rsidRDefault="008E537C" w:rsidP="008E537C">
            <w:pPr>
              <w:pStyle w:val="TableParagraph"/>
              <w:spacing w:line="360" w:lineRule="auto"/>
              <w:ind w:left="142"/>
              <w:jc w:val="center"/>
              <w:rPr>
                <w:sz w:val="28"/>
                <w:szCs w:val="28"/>
                <w:lang w:val="uk-UA"/>
              </w:rPr>
            </w:pPr>
            <w:r w:rsidRPr="006B2F22">
              <w:rPr>
                <w:sz w:val="28"/>
                <w:szCs w:val="28"/>
                <w:lang w:val="uk-UA"/>
              </w:rPr>
              <w:t>3</w:t>
            </w:r>
          </w:p>
        </w:tc>
        <w:tc>
          <w:tcPr>
            <w:tcW w:w="1843" w:type="dxa"/>
          </w:tcPr>
          <w:p w:rsidR="008E537C" w:rsidRPr="006B2F22" w:rsidRDefault="008E537C" w:rsidP="008E537C">
            <w:pPr>
              <w:pStyle w:val="TableParagraph"/>
              <w:spacing w:line="360" w:lineRule="auto"/>
              <w:ind w:left="142" w:right="170"/>
              <w:jc w:val="center"/>
              <w:rPr>
                <w:sz w:val="28"/>
                <w:szCs w:val="28"/>
                <w:lang w:val="uk-UA"/>
              </w:rPr>
            </w:pPr>
            <w:r w:rsidRPr="006B2F22">
              <w:rPr>
                <w:sz w:val="28"/>
                <w:szCs w:val="28"/>
                <w:lang w:val="uk-UA"/>
              </w:rPr>
              <w:t>4</w:t>
            </w:r>
          </w:p>
        </w:tc>
        <w:tc>
          <w:tcPr>
            <w:tcW w:w="1134" w:type="dxa"/>
          </w:tcPr>
          <w:p w:rsidR="008E537C" w:rsidRPr="006B2F22" w:rsidRDefault="008E537C" w:rsidP="008E537C">
            <w:pPr>
              <w:pStyle w:val="TableParagraph"/>
              <w:spacing w:line="360" w:lineRule="auto"/>
              <w:ind w:left="142"/>
              <w:jc w:val="center"/>
              <w:rPr>
                <w:sz w:val="28"/>
                <w:szCs w:val="28"/>
                <w:lang w:val="uk-UA"/>
              </w:rPr>
            </w:pPr>
            <w:r w:rsidRPr="006B2F22">
              <w:rPr>
                <w:sz w:val="28"/>
                <w:szCs w:val="28"/>
                <w:lang w:val="uk-UA"/>
              </w:rPr>
              <w:t>5</w:t>
            </w:r>
          </w:p>
        </w:tc>
        <w:tc>
          <w:tcPr>
            <w:tcW w:w="1418" w:type="dxa"/>
          </w:tcPr>
          <w:p w:rsidR="008E537C" w:rsidRPr="006B2F22" w:rsidRDefault="008E537C" w:rsidP="008E537C">
            <w:pPr>
              <w:pStyle w:val="TableParagraph"/>
              <w:spacing w:line="360" w:lineRule="auto"/>
              <w:ind w:left="142" w:right="75"/>
              <w:jc w:val="center"/>
              <w:rPr>
                <w:sz w:val="28"/>
                <w:szCs w:val="28"/>
                <w:lang w:val="uk-UA"/>
              </w:rPr>
            </w:pPr>
            <w:r w:rsidRPr="006B2F22">
              <w:rPr>
                <w:sz w:val="28"/>
                <w:szCs w:val="28"/>
                <w:lang w:val="uk-UA"/>
              </w:rPr>
              <w:t>6</w:t>
            </w:r>
          </w:p>
        </w:tc>
      </w:tr>
      <w:tr w:rsidR="008E537C" w:rsidRPr="006B2F22" w:rsidTr="008E537C">
        <w:trPr>
          <w:trHeight w:val="3826"/>
        </w:trPr>
        <w:tc>
          <w:tcPr>
            <w:tcW w:w="1701" w:type="dxa"/>
          </w:tcPr>
          <w:p w:rsidR="008E537C" w:rsidRPr="006B2F22" w:rsidRDefault="008E537C" w:rsidP="008E537C">
            <w:pPr>
              <w:pStyle w:val="TableParagraph"/>
              <w:spacing w:line="360" w:lineRule="auto"/>
              <w:ind w:left="142"/>
              <w:jc w:val="center"/>
              <w:rPr>
                <w:sz w:val="28"/>
                <w:szCs w:val="28"/>
                <w:lang w:val="uk-UA"/>
              </w:rPr>
            </w:pPr>
          </w:p>
        </w:tc>
        <w:tc>
          <w:tcPr>
            <w:tcW w:w="1276" w:type="dxa"/>
          </w:tcPr>
          <w:p w:rsidR="008E537C" w:rsidRPr="006B2F22" w:rsidRDefault="008E537C" w:rsidP="008E537C">
            <w:pPr>
              <w:pStyle w:val="TableParagraph"/>
              <w:spacing w:line="360" w:lineRule="auto"/>
              <w:ind w:left="183" w:right="167"/>
              <w:rPr>
                <w:sz w:val="28"/>
                <w:szCs w:val="28"/>
                <w:lang w:val="uk-UA"/>
              </w:rPr>
            </w:pPr>
            <w:r w:rsidRPr="006B2F22">
              <w:rPr>
                <w:sz w:val="28"/>
                <w:szCs w:val="28"/>
                <w:lang w:val="uk-UA"/>
              </w:rPr>
              <w:t>Приби-раль-ниця (0,8 ставки)</w:t>
            </w:r>
          </w:p>
        </w:tc>
        <w:tc>
          <w:tcPr>
            <w:tcW w:w="1417" w:type="dxa"/>
          </w:tcPr>
          <w:p w:rsidR="008E537C" w:rsidRPr="006B2F22" w:rsidRDefault="008E537C" w:rsidP="008E537C">
            <w:pPr>
              <w:pStyle w:val="TableParagraph"/>
              <w:spacing w:line="360" w:lineRule="auto"/>
              <w:ind w:left="183"/>
              <w:rPr>
                <w:sz w:val="28"/>
                <w:szCs w:val="28"/>
                <w:lang w:val="uk-UA"/>
              </w:rPr>
            </w:pPr>
            <w:r w:rsidRPr="006B2F22">
              <w:rPr>
                <w:sz w:val="28"/>
                <w:szCs w:val="28"/>
                <w:lang w:val="uk-UA"/>
              </w:rPr>
              <w:t>1</w:t>
            </w:r>
          </w:p>
        </w:tc>
        <w:tc>
          <w:tcPr>
            <w:tcW w:w="1843" w:type="dxa"/>
          </w:tcPr>
          <w:p w:rsidR="008E537C" w:rsidRPr="006B2F22" w:rsidRDefault="008E537C" w:rsidP="008E537C">
            <w:pPr>
              <w:pStyle w:val="TableParagraph"/>
              <w:spacing w:line="360" w:lineRule="auto"/>
              <w:ind w:left="183"/>
              <w:rPr>
                <w:sz w:val="28"/>
                <w:szCs w:val="28"/>
                <w:lang w:val="uk-UA"/>
              </w:rPr>
            </w:pPr>
            <w:r w:rsidRPr="006B2F22">
              <w:rPr>
                <w:sz w:val="28"/>
                <w:szCs w:val="28"/>
                <w:lang w:val="uk-UA"/>
              </w:rPr>
              <w:t>Середня освіта з досвідом роботи</w:t>
            </w:r>
          </w:p>
          <w:p w:rsidR="008E537C" w:rsidRPr="006B2F22" w:rsidRDefault="008E537C" w:rsidP="008E537C">
            <w:pPr>
              <w:pStyle w:val="TableParagraph"/>
              <w:spacing w:line="360" w:lineRule="auto"/>
              <w:ind w:left="183"/>
              <w:rPr>
                <w:sz w:val="28"/>
                <w:szCs w:val="28"/>
                <w:lang w:val="uk-UA"/>
              </w:rPr>
            </w:pPr>
            <w:r w:rsidRPr="006B2F22">
              <w:rPr>
                <w:sz w:val="28"/>
                <w:szCs w:val="28"/>
                <w:lang w:val="uk-UA"/>
              </w:rPr>
              <w:t>(мінімальна з/п в Україні-4300 грн.)</w:t>
            </w:r>
          </w:p>
        </w:tc>
        <w:tc>
          <w:tcPr>
            <w:tcW w:w="1134" w:type="dxa"/>
          </w:tcPr>
          <w:p w:rsidR="008E537C" w:rsidRPr="006B2F22" w:rsidRDefault="008E537C" w:rsidP="008E537C">
            <w:pPr>
              <w:pStyle w:val="TableParagraph"/>
              <w:spacing w:line="360" w:lineRule="auto"/>
              <w:ind w:left="183"/>
              <w:rPr>
                <w:sz w:val="28"/>
                <w:szCs w:val="28"/>
                <w:lang w:val="uk-UA"/>
              </w:rPr>
            </w:pPr>
            <w:r w:rsidRPr="006B2F22">
              <w:rPr>
                <w:sz w:val="28"/>
                <w:szCs w:val="28"/>
                <w:lang w:val="uk-UA"/>
              </w:rPr>
              <w:t>3 500</w:t>
            </w:r>
          </w:p>
          <w:p w:rsidR="008E537C" w:rsidRPr="006B2F22" w:rsidRDefault="008E537C" w:rsidP="008E537C">
            <w:pPr>
              <w:pStyle w:val="TableParagraph"/>
              <w:spacing w:line="360" w:lineRule="auto"/>
              <w:ind w:left="183"/>
              <w:rPr>
                <w:sz w:val="28"/>
                <w:szCs w:val="28"/>
                <w:lang w:val="uk-UA"/>
              </w:rPr>
            </w:pPr>
          </w:p>
        </w:tc>
        <w:tc>
          <w:tcPr>
            <w:tcW w:w="1418" w:type="dxa"/>
          </w:tcPr>
          <w:p w:rsidR="008E537C" w:rsidRPr="006B2F22" w:rsidRDefault="008E537C" w:rsidP="008E537C">
            <w:pPr>
              <w:pStyle w:val="TableParagraph"/>
              <w:spacing w:line="360" w:lineRule="auto"/>
              <w:ind w:left="142" w:right="75"/>
              <w:jc w:val="center"/>
              <w:rPr>
                <w:sz w:val="28"/>
                <w:szCs w:val="28"/>
                <w:lang w:val="uk-UA"/>
              </w:rPr>
            </w:pPr>
          </w:p>
        </w:tc>
      </w:tr>
      <w:tr w:rsidR="008E537C" w:rsidRPr="006B2F22" w:rsidTr="008E537C">
        <w:trPr>
          <w:trHeight w:val="2974"/>
        </w:trPr>
        <w:tc>
          <w:tcPr>
            <w:tcW w:w="1701" w:type="dxa"/>
          </w:tcPr>
          <w:p w:rsidR="008E537C" w:rsidRPr="006B2F22" w:rsidRDefault="008E537C" w:rsidP="008E537C">
            <w:pPr>
              <w:pStyle w:val="TableParagraph"/>
              <w:spacing w:line="360" w:lineRule="auto"/>
              <w:ind w:left="142"/>
              <w:jc w:val="center"/>
              <w:rPr>
                <w:sz w:val="28"/>
                <w:szCs w:val="28"/>
                <w:lang w:val="uk-UA"/>
              </w:rPr>
            </w:pPr>
          </w:p>
        </w:tc>
        <w:tc>
          <w:tcPr>
            <w:tcW w:w="1276" w:type="dxa"/>
          </w:tcPr>
          <w:p w:rsidR="008E537C" w:rsidRPr="006B2F22" w:rsidRDefault="008E537C" w:rsidP="008E537C">
            <w:pPr>
              <w:pStyle w:val="TableParagraph"/>
              <w:spacing w:line="360" w:lineRule="auto"/>
              <w:ind w:left="176" w:right="169"/>
              <w:jc w:val="center"/>
              <w:rPr>
                <w:sz w:val="28"/>
                <w:szCs w:val="28"/>
                <w:lang w:val="uk-UA"/>
              </w:rPr>
            </w:pPr>
            <w:r w:rsidRPr="006B2F22">
              <w:rPr>
                <w:sz w:val="28"/>
                <w:szCs w:val="28"/>
                <w:lang w:val="uk-UA"/>
              </w:rPr>
              <w:t>Керів-ник фірми</w:t>
            </w:r>
          </w:p>
        </w:tc>
        <w:tc>
          <w:tcPr>
            <w:tcW w:w="1417" w:type="dxa"/>
          </w:tcPr>
          <w:p w:rsidR="008E537C" w:rsidRPr="006B2F22" w:rsidRDefault="008E537C" w:rsidP="008E537C">
            <w:pPr>
              <w:pStyle w:val="TableParagraph"/>
              <w:spacing w:line="360" w:lineRule="auto"/>
              <w:jc w:val="center"/>
              <w:rPr>
                <w:sz w:val="28"/>
                <w:szCs w:val="28"/>
                <w:lang w:val="uk-UA"/>
              </w:rPr>
            </w:pPr>
            <w:r w:rsidRPr="006B2F22">
              <w:rPr>
                <w:sz w:val="28"/>
                <w:szCs w:val="28"/>
                <w:lang w:val="uk-UA"/>
              </w:rPr>
              <w:t>1</w:t>
            </w:r>
          </w:p>
        </w:tc>
        <w:tc>
          <w:tcPr>
            <w:tcW w:w="1843" w:type="dxa"/>
          </w:tcPr>
          <w:p w:rsidR="008E537C" w:rsidRPr="006B2F22" w:rsidRDefault="008E537C" w:rsidP="008E537C">
            <w:pPr>
              <w:pStyle w:val="TableParagraph"/>
              <w:spacing w:line="360" w:lineRule="auto"/>
              <w:rPr>
                <w:sz w:val="28"/>
                <w:szCs w:val="28"/>
                <w:lang w:val="uk-UA"/>
              </w:rPr>
            </w:pPr>
            <w:r w:rsidRPr="006B2F22">
              <w:rPr>
                <w:sz w:val="28"/>
                <w:szCs w:val="28"/>
                <w:lang w:val="uk-UA"/>
              </w:rPr>
              <w:t>Досвід роботи на керівних посадах, орієнтування у ІТ- сфері</w:t>
            </w:r>
          </w:p>
        </w:tc>
        <w:tc>
          <w:tcPr>
            <w:tcW w:w="1134" w:type="dxa"/>
          </w:tcPr>
          <w:p w:rsidR="008E537C" w:rsidRPr="006B2F22" w:rsidRDefault="008E537C" w:rsidP="008E537C">
            <w:pPr>
              <w:pStyle w:val="TableParagraph"/>
              <w:spacing w:line="360" w:lineRule="auto"/>
              <w:jc w:val="center"/>
              <w:rPr>
                <w:sz w:val="28"/>
                <w:szCs w:val="28"/>
                <w:lang w:val="uk-UA"/>
              </w:rPr>
            </w:pPr>
            <w:r w:rsidRPr="006B2F22">
              <w:rPr>
                <w:sz w:val="28"/>
                <w:szCs w:val="28"/>
                <w:lang w:val="uk-UA"/>
              </w:rPr>
              <w:t>15 000</w:t>
            </w:r>
          </w:p>
        </w:tc>
        <w:tc>
          <w:tcPr>
            <w:tcW w:w="1418" w:type="dxa"/>
          </w:tcPr>
          <w:p w:rsidR="008E537C" w:rsidRPr="006B2F22" w:rsidRDefault="008E537C" w:rsidP="008E537C">
            <w:pPr>
              <w:pStyle w:val="TableParagraph"/>
              <w:spacing w:line="360" w:lineRule="auto"/>
              <w:ind w:left="142" w:right="75"/>
              <w:jc w:val="center"/>
              <w:rPr>
                <w:sz w:val="28"/>
                <w:szCs w:val="28"/>
                <w:lang w:val="uk-UA"/>
              </w:rPr>
            </w:pPr>
          </w:p>
        </w:tc>
      </w:tr>
      <w:tr w:rsidR="008E537C" w:rsidRPr="006B2F22" w:rsidTr="008E537C">
        <w:trPr>
          <w:trHeight w:val="828"/>
        </w:trPr>
        <w:tc>
          <w:tcPr>
            <w:tcW w:w="2977" w:type="dxa"/>
            <w:gridSpan w:val="2"/>
            <w:tcBorders>
              <w:top w:val="single" w:sz="6" w:space="0" w:color="000000"/>
              <w:bottom w:val="single" w:sz="6" w:space="0" w:color="000000"/>
            </w:tcBorders>
          </w:tcPr>
          <w:p w:rsidR="008E537C" w:rsidRPr="006B2F22" w:rsidRDefault="008E537C" w:rsidP="008E537C">
            <w:pPr>
              <w:pStyle w:val="TableParagraph"/>
              <w:spacing w:line="360" w:lineRule="auto"/>
              <w:ind w:left="176" w:right="169"/>
              <w:jc w:val="center"/>
              <w:rPr>
                <w:sz w:val="28"/>
                <w:szCs w:val="28"/>
                <w:lang w:val="uk-UA"/>
              </w:rPr>
            </w:pPr>
            <w:r w:rsidRPr="006B2F22">
              <w:rPr>
                <w:sz w:val="28"/>
                <w:szCs w:val="28"/>
                <w:lang w:val="uk-UA"/>
              </w:rPr>
              <w:t>РАЗОМ</w:t>
            </w:r>
          </w:p>
        </w:tc>
        <w:tc>
          <w:tcPr>
            <w:tcW w:w="1417" w:type="dxa"/>
            <w:tcBorders>
              <w:top w:val="single" w:sz="6" w:space="0" w:color="000000"/>
              <w:bottom w:val="single" w:sz="6" w:space="0" w:color="000000"/>
            </w:tcBorders>
          </w:tcPr>
          <w:p w:rsidR="008E537C" w:rsidRPr="006B2F22" w:rsidRDefault="008E537C" w:rsidP="008E537C">
            <w:pPr>
              <w:pStyle w:val="TableParagraph"/>
              <w:spacing w:line="360" w:lineRule="auto"/>
              <w:jc w:val="center"/>
              <w:rPr>
                <w:sz w:val="28"/>
                <w:szCs w:val="28"/>
                <w:lang w:val="uk-UA"/>
              </w:rPr>
            </w:pPr>
            <w:r w:rsidRPr="006B2F22">
              <w:rPr>
                <w:sz w:val="28"/>
                <w:szCs w:val="28"/>
                <w:lang w:val="uk-UA"/>
              </w:rPr>
              <w:t>9</w:t>
            </w:r>
          </w:p>
        </w:tc>
        <w:tc>
          <w:tcPr>
            <w:tcW w:w="1843" w:type="dxa"/>
            <w:tcBorders>
              <w:top w:val="single" w:sz="6" w:space="0" w:color="000000"/>
              <w:bottom w:val="single" w:sz="6" w:space="0" w:color="000000"/>
            </w:tcBorders>
          </w:tcPr>
          <w:p w:rsidR="008E537C" w:rsidRPr="006B2F22" w:rsidRDefault="008E537C" w:rsidP="008E537C">
            <w:pPr>
              <w:pStyle w:val="TableParagraph"/>
              <w:spacing w:line="360" w:lineRule="auto"/>
              <w:jc w:val="center"/>
              <w:rPr>
                <w:sz w:val="28"/>
                <w:szCs w:val="28"/>
                <w:lang w:val="uk-UA"/>
              </w:rPr>
            </w:pPr>
            <w:r w:rsidRPr="006B2F22">
              <w:rPr>
                <w:sz w:val="28"/>
                <w:szCs w:val="28"/>
                <w:lang w:val="uk-UA"/>
              </w:rPr>
              <w:t>-</w:t>
            </w:r>
          </w:p>
        </w:tc>
        <w:tc>
          <w:tcPr>
            <w:tcW w:w="1134" w:type="dxa"/>
            <w:tcBorders>
              <w:top w:val="single" w:sz="6" w:space="0" w:color="000000"/>
              <w:bottom w:val="single" w:sz="6" w:space="0" w:color="000000"/>
            </w:tcBorders>
          </w:tcPr>
          <w:p w:rsidR="008E537C" w:rsidRPr="006B2F22" w:rsidRDefault="008E537C" w:rsidP="008E537C">
            <w:pPr>
              <w:pStyle w:val="TableParagraph"/>
              <w:spacing w:line="360" w:lineRule="auto"/>
              <w:jc w:val="center"/>
              <w:rPr>
                <w:sz w:val="28"/>
                <w:szCs w:val="28"/>
                <w:lang w:val="uk-UA"/>
              </w:rPr>
            </w:pPr>
            <w:r w:rsidRPr="006B2F22">
              <w:rPr>
                <w:sz w:val="28"/>
                <w:szCs w:val="28"/>
                <w:lang w:val="uk-UA"/>
              </w:rPr>
              <w:t>96500</w:t>
            </w:r>
          </w:p>
        </w:tc>
        <w:tc>
          <w:tcPr>
            <w:tcW w:w="1418" w:type="dxa"/>
          </w:tcPr>
          <w:p w:rsidR="008E537C" w:rsidRPr="006B2F22" w:rsidRDefault="008E537C" w:rsidP="008E537C">
            <w:pPr>
              <w:pStyle w:val="TableParagraph"/>
              <w:spacing w:line="360" w:lineRule="auto"/>
              <w:jc w:val="center"/>
              <w:rPr>
                <w:sz w:val="28"/>
                <w:szCs w:val="28"/>
                <w:lang w:val="uk-UA"/>
              </w:rPr>
            </w:pPr>
            <w:r w:rsidRPr="006B2F22">
              <w:rPr>
                <w:sz w:val="28"/>
                <w:szCs w:val="28"/>
                <w:lang w:val="uk-UA"/>
              </w:rPr>
              <w:t>-</w:t>
            </w:r>
          </w:p>
        </w:tc>
      </w:tr>
      <w:tr w:rsidR="008E537C" w:rsidRPr="006B2F22" w:rsidTr="008E537C">
        <w:trPr>
          <w:trHeight w:val="1105"/>
        </w:trPr>
        <w:tc>
          <w:tcPr>
            <w:tcW w:w="7371" w:type="dxa"/>
            <w:gridSpan w:val="5"/>
            <w:tcBorders>
              <w:top w:val="single" w:sz="6" w:space="0" w:color="000000"/>
            </w:tcBorders>
            <w:vAlign w:val="center"/>
          </w:tcPr>
          <w:p w:rsidR="008E537C" w:rsidRPr="006B2F22" w:rsidRDefault="008E537C" w:rsidP="008E537C">
            <w:pPr>
              <w:spacing w:line="360" w:lineRule="auto"/>
              <w:ind w:firstLine="0"/>
              <w:jc w:val="center"/>
              <w:rPr>
                <w:sz w:val="28"/>
                <w:szCs w:val="28"/>
              </w:rPr>
            </w:pPr>
            <w:r w:rsidRPr="006B2F22">
              <w:rPr>
                <w:sz w:val="28"/>
                <w:szCs w:val="28"/>
                <w:lang w:eastAsia="uk-UA"/>
              </w:rPr>
              <w:t>Разом з відрахуваннями на соціальні заходи</w:t>
            </w:r>
          </w:p>
        </w:tc>
        <w:tc>
          <w:tcPr>
            <w:tcW w:w="1418" w:type="dxa"/>
          </w:tcPr>
          <w:p w:rsidR="008E537C" w:rsidRPr="006B2F22" w:rsidRDefault="008E537C" w:rsidP="008E537C">
            <w:pPr>
              <w:spacing w:line="360" w:lineRule="auto"/>
              <w:ind w:firstLine="0"/>
              <w:jc w:val="center"/>
              <w:rPr>
                <w:sz w:val="28"/>
                <w:szCs w:val="28"/>
              </w:rPr>
            </w:pPr>
            <w:r w:rsidRPr="006B2F22">
              <w:rPr>
                <w:sz w:val="28"/>
                <w:szCs w:val="28"/>
              </w:rPr>
              <w:t>117 730</w:t>
            </w:r>
          </w:p>
        </w:tc>
      </w:tr>
    </w:tbl>
    <w:p w:rsidR="008E537C" w:rsidRPr="006B2F22" w:rsidRDefault="008E537C" w:rsidP="00BF5699">
      <w:pPr>
        <w:pStyle w:val="ad"/>
        <w:spacing w:after="0" w:line="360" w:lineRule="auto"/>
        <w:ind w:right="144" w:firstLine="0"/>
        <w:rPr>
          <w:sz w:val="28"/>
          <w:szCs w:val="28"/>
        </w:rPr>
      </w:pPr>
    </w:p>
    <w:p w:rsidR="008E537C" w:rsidRPr="006B2F22" w:rsidRDefault="00A7733F" w:rsidP="008E537C">
      <w:pPr>
        <w:pStyle w:val="ad"/>
        <w:spacing w:after="0" w:line="360" w:lineRule="auto"/>
        <w:ind w:right="144" w:firstLine="709"/>
        <w:rPr>
          <w:sz w:val="28"/>
          <w:szCs w:val="28"/>
        </w:rPr>
      </w:pPr>
      <w:r w:rsidRPr="006B2F22">
        <w:rPr>
          <w:sz w:val="28"/>
          <w:szCs w:val="28"/>
        </w:rPr>
        <w:t xml:space="preserve">Заключним етапом в оцінці вартісних показників стартап-роекту є оцінка його за техніко-економічними показниками (табл. </w:t>
      </w:r>
      <w:r w:rsidR="008E537C" w:rsidRPr="006B2F22">
        <w:rPr>
          <w:sz w:val="28"/>
          <w:szCs w:val="28"/>
        </w:rPr>
        <w:t>5.20</w:t>
      </w:r>
      <w:r w:rsidRPr="006B2F22">
        <w:rPr>
          <w:sz w:val="28"/>
          <w:szCs w:val="28"/>
        </w:rPr>
        <w:t>).</w:t>
      </w:r>
    </w:p>
    <w:p w:rsidR="008E537C" w:rsidRPr="006B2F22" w:rsidRDefault="008E537C">
      <w:pPr>
        <w:spacing w:after="200" w:line="276" w:lineRule="auto"/>
        <w:ind w:firstLine="0"/>
        <w:jc w:val="left"/>
        <w:rPr>
          <w:sz w:val="28"/>
          <w:szCs w:val="28"/>
        </w:rPr>
      </w:pPr>
      <w:r w:rsidRPr="006B2F22">
        <w:rPr>
          <w:sz w:val="28"/>
          <w:szCs w:val="28"/>
        </w:rPr>
        <w:br w:type="page"/>
      </w:r>
    </w:p>
    <w:p w:rsidR="00A7733F" w:rsidRPr="006B2F22" w:rsidRDefault="00A7733F" w:rsidP="008E537C">
      <w:pPr>
        <w:spacing w:line="360" w:lineRule="auto"/>
        <w:ind w:left="142" w:firstLine="0"/>
        <w:rPr>
          <w:sz w:val="28"/>
          <w:szCs w:val="28"/>
        </w:rPr>
      </w:pPr>
      <w:r w:rsidRPr="006B2F22">
        <w:rPr>
          <w:sz w:val="28"/>
          <w:szCs w:val="28"/>
        </w:rPr>
        <w:lastRenderedPageBreak/>
        <w:t xml:space="preserve">Таблиця </w:t>
      </w:r>
      <w:r w:rsidR="008E537C" w:rsidRPr="006B2F22">
        <w:rPr>
          <w:sz w:val="28"/>
          <w:szCs w:val="28"/>
        </w:rPr>
        <w:t>5.20</w:t>
      </w:r>
      <w:r w:rsidRPr="006B2F22">
        <w:rPr>
          <w:sz w:val="28"/>
          <w:szCs w:val="28"/>
        </w:rPr>
        <w:t>– Техніко-економічні показники проекту</w:t>
      </w:r>
    </w:p>
    <w:tbl>
      <w:tblPr>
        <w:tblStyle w:val="TableNormal"/>
        <w:tblW w:w="8881" w:type="dxa"/>
        <w:tblInd w:w="19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4771"/>
        <w:gridCol w:w="1417"/>
        <w:gridCol w:w="2693"/>
      </w:tblGrid>
      <w:tr w:rsidR="00A7733F" w:rsidRPr="006B2F22" w:rsidTr="008E537C">
        <w:trPr>
          <w:trHeight w:val="1050"/>
        </w:trPr>
        <w:tc>
          <w:tcPr>
            <w:tcW w:w="4771" w:type="dxa"/>
          </w:tcPr>
          <w:p w:rsidR="00A7733F" w:rsidRPr="006B2F22" w:rsidRDefault="00A7733F" w:rsidP="008E537C">
            <w:pPr>
              <w:pStyle w:val="TableParagraph"/>
              <w:spacing w:line="360" w:lineRule="auto"/>
              <w:ind w:left="93" w:right="43"/>
              <w:jc w:val="center"/>
              <w:rPr>
                <w:sz w:val="28"/>
                <w:szCs w:val="28"/>
                <w:lang w:val="uk-UA"/>
              </w:rPr>
            </w:pPr>
            <w:r w:rsidRPr="006B2F22">
              <w:rPr>
                <w:sz w:val="28"/>
                <w:szCs w:val="28"/>
                <w:lang w:val="uk-UA"/>
              </w:rPr>
              <w:t>Показник</w:t>
            </w:r>
            <w:r w:rsidR="008E537C" w:rsidRPr="006B2F22">
              <w:rPr>
                <w:sz w:val="28"/>
                <w:szCs w:val="28"/>
                <w:lang w:val="uk-UA"/>
              </w:rPr>
              <w:t>и</w:t>
            </w:r>
          </w:p>
        </w:tc>
        <w:tc>
          <w:tcPr>
            <w:tcW w:w="1417" w:type="dxa"/>
          </w:tcPr>
          <w:p w:rsidR="008E537C" w:rsidRPr="006B2F22" w:rsidRDefault="00A7733F" w:rsidP="008E537C">
            <w:pPr>
              <w:pStyle w:val="TableParagraph"/>
              <w:spacing w:line="360" w:lineRule="auto"/>
              <w:ind w:left="93" w:right="54"/>
              <w:jc w:val="center"/>
              <w:rPr>
                <w:sz w:val="28"/>
                <w:szCs w:val="28"/>
                <w:lang w:val="uk-UA"/>
              </w:rPr>
            </w:pPr>
            <w:r w:rsidRPr="006B2F22">
              <w:rPr>
                <w:sz w:val="28"/>
                <w:szCs w:val="28"/>
                <w:lang w:val="uk-UA"/>
              </w:rPr>
              <w:t>Одиниця</w:t>
            </w:r>
          </w:p>
          <w:p w:rsidR="00A7733F" w:rsidRPr="006B2F22" w:rsidRDefault="00A7733F" w:rsidP="008E537C">
            <w:pPr>
              <w:pStyle w:val="TableParagraph"/>
              <w:spacing w:line="360" w:lineRule="auto"/>
              <w:ind w:left="93" w:right="54"/>
              <w:jc w:val="center"/>
              <w:rPr>
                <w:sz w:val="28"/>
                <w:szCs w:val="28"/>
                <w:lang w:val="uk-UA"/>
              </w:rPr>
            </w:pPr>
            <w:r w:rsidRPr="006B2F22">
              <w:rPr>
                <w:sz w:val="28"/>
                <w:szCs w:val="28"/>
                <w:lang w:val="uk-UA"/>
              </w:rPr>
              <w:t>виміру</w:t>
            </w:r>
          </w:p>
        </w:tc>
        <w:tc>
          <w:tcPr>
            <w:tcW w:w="2693" w:type="dxa"/>
          </w:tcPr>
          <w:p w:rsidR="008E537C" w:rsidRPr="006B2F22" w:rsidRDefault="00A7733F" w:rsidP="008E537C">
            <w:pPr>
              <w:pStyle w:val="TableParagraph"/>
              <w:spacing w:line="360" w:lineRule="auto"/>
              <w:ind w:left="93" w:right="142"/>
              <w:jc w:val="center"/>
              <w:rPr>
                <w:sz w:val="28"/>
                <w:szCs w:val="28"/>
                <w:lang w:val="uk-UA"/>
              </w:rPr>
            </w:pPr>
            <w:r w:rsidRPr="006B2F22">
              <w:rPr>
                <w:sz w:val="28"/>
                <w:szCs w:val="28"/>
                <w:lang w:val="uk-UA"/>
              </w:rPr>
              <w:t>Умовне позначення,</w:t>
            </w:r>
          </w:p>
          <w:p w:rsidR="00A7733F" w:rsidRPr="006B2F22" w:rsidRDefault="00A7733F" w:rsidP="008E537C">
            <w:pPr>
              <w:pStyle w:val="TableParagraph"/>
              <w:spacing w:line="360" w:lineRule="auto"/>
              <w:ind w:left="93" w:right="142"/>
              <w:jc w:val="center"/>
              <w:rPr>
                <w:sz w:val="28"/>
                <w:szCs w:val="28"/>
                <w:lang w:val="uk-UA"/>
              </w:rPr>
            </w:pPr>
            <w:r w:rsidRPr="006B2F22">
              <w:rPr>
                <w:sz w:val="28"/>
                <w:szCs w:val="28"/>
                <w:lang w:val="uk-UA"/>
              </w:rPr>
              <w:t>формула розрахунку</w:t>
            </w:r>
          </w:p>
        </w:tc>
      </w:tr>
      <w:tr w:rsidR="00AC1ED8" w:rsidRPr="006B2F22" w:rsidTr="00AC1ED8">
        <w:trPr>
          <w:trHeight w:val="433"/>
        </w:trPr>
        <w:tc>
          <w:tcPr>
            <w:tcW w:w="4771" w:type="dxa"/>
          </w:tcPr>
          <w:p w:rsidR="00AC1ED8" w:rsidRPr="006B2F22" w:rsidRDefault="00AC1ED8" w:rsidP="008E537C">
            <w:pPr>
              <w:pStyle w:val="TableParagraph"/>
              <w:spacing w:line="360" w:lineRule="auto"/>
              <w:ind w:left="93" w:right="43"/>
              <w:jc w:val="center"/>
              <w:rPr>
                <w:sz w:val="28"/>
                <w:szCs w:val="28"/>
                <w:lang w:val="uk-UA"/>
              </w:rPr>
            </w:pPr>
            <w:r w:rsidRPr="006B2F22">
              <w:rPr>
                <w:sz w:val="28"/>
                <w:szCs w:val="28"/>
                <w:lang w:val="uk-UA"/>
              </w:rPr>
              <w:t>1</w:t>
            </w:r>
          </w:p>
        </w:tc>
        <w:tc>
          <w:tcPr>
            <w:tcW w:w="1417" w:type="dxa"/>
          </w:tcPr>
          <w:p w:rsidR="00AC1ED8" w:rsidRPr="006B2F22" w:rsidRDefault="00AC1ED8" w:rsidP="008E537C">
            <w:pPr>
              <w:pStyle w:val="TableParagraph"/>
              <w:spacing w:line="360" w:lineRule="auto"/>
              <w:ind w:left="93" w:right="54"/>
              <w:jc w:val="center"/>
              <w:rPr>
                <w:sz w:val="28"/>
                <w:szCs w:val="28"/>
                <w:lang w:val="uk-UA"/>
              </w:rPr>
            </w:pPr>
            <w:r w:rsidRPr="006B2F22">
              <w:rPr>
                <w:sz w:val="28"/>
                <w:szCs w:val="28"/>
                <w:lang w:val="uk-UA"/>
              </w:rPr>
              <w:t>2</w:t>
            </w:r>
          </w:p>
        </w:tc>
        <w:tc>
          <w:tcPr>
            <w:tcW w:w="2693" w:type="dxa"/>
          </w:tcPr>
          <w:p w:rsidR="00AC1ED8" w:rsidRPr="006B2F22" w:rsidRDefault="00AC1ED8" w:rsidP="008E537C">
            <w:pPr>
              <w:pStyle w:val="TableParagraph"/>
              <w:spacing w:line="360" w:lineRule="auto"/>
              <w:ind w:left="93" w:right="142"/>
              <w:jc w:val="center"/>
              <w:rPr>
                <w:sz w:val="28"/>
                <w:szCs w:val="28"/>
                <w:lang w:val="uk-UA"/>
              </w:rPr>
            </w:pPr>
            <w:r w:rsidRPr="006B2F22">
              <w:rPr>
                <w:sz w:val="28"/>
                <w:szCs w:val="28"/>
                <w:lang w:val="uk-UA"/>
              </w:rPr>
              <w:t>3</w:t>
            </w:r>
          </w:p>
        </w:tc>
      </w:tr>
      <w:tr w:rsidR="00A7733F" w:rsidRPr="006B2F22" w:rsidTr="002E151F">
        <w:trPr>
          <w:trHeight w:val="1206"/>
        </w:trPr>
        <w:tc>
          <w:tcPr>
            <w:tcW w:w="4771" w:type="dxa"/>
          </w:tcPr>
          <w:p w:rsidR="00A7733F" w:rsidRPr="006B2F22" w:rsidRDefault="00A7733F" w:rsidP="00BF5699">
            <w:pPr>
              <w:pStyle w:val="TableParagraph"/>
              <w:spacing w:line="360" w:lineRule="auto"/>
              <w:ind w:left="40" w:right="172"/>
              <w:rPr>
                <w:sz w:val="28"/>
                <w:szCs w:val="28"/>
                <w:lang w:val="uk-UA"/>
              </w:rPr>
            </w:pPr>
            <w:r w:rsidRPr="006B2F22">
              <w:rPr>
                <w:sz w:val="28"/>
                <w:szCs w:val="28"/>
                <w:lang w:val="uk-UA"/>
              </w:rPr>
              <w:t>1. Річний обсяг реалізації ідеї, технології, методики</w:t>
            </w:r>
          </w:p>
        </w:tc>
        <w:tc>
          <w:tcPr>
            <w:tcW w:w="1417" w:type="dxa"/>
          </w:tcPr>
          <w:p w:rsidR="00A7733F" w:rsidRPr="006B2F22" w:rsidRDefault="00A7733F" w:rsidP="00BF5699">
            <w:pPr>
              <w:pStyle w:val="TableParagraph"/>
              <w:spacing w:line="360" w:lineRule="auto"/>
              <w:ind w:left="183" w:right="162"/>
              <w:jc w:val="center"/>
              <w:rPr>
                <w:sz w:val="28"/>
                <w:szCs w:val="28"/>
                <w:lang w:val="uk-UA"/>
              </w:rPr>
            </w:pPr>
            <w:r w:rsidRPr="006B2F22">
              <w:rPr>
                <w:sz w:val="28"/>
                <w:szCs w:val="28"/>
                <w:lang w:val="uk-UA"/>
              </w:rPr>
              <w:t>Од.</w:t>
            </w:r>
          </w:p>
        </w:tc>
        <w:tc>
          <w:tcPr>
            <w:tcW w:w="2693" w:type="dxa"/>
          </w:tcPr>
          <w:p w:rsidR="00A7733F" w:rsidRPr="006B2F22" w:rsidRDefault="00A7733F" w:rsidP="00BF5699">
            <w:pPr>
              <w:pStyle w:val="TableParagraph"/>
              <w:spacing w:line="360" w:lineRule="auto"/>
              <w:ind w:left="25"/>
              <w:jc w:val="center"/>
              <w:rPr>
                <w:sz w:val="28"/>
                <w:szCs w:val="28"/>
                <w:lang w:val="uk-UA"/>
              </w:rPr>
            </w:pPr>
            <w:r w:rsidRPr="006B2F22">
              <w:rPr>
                <w:sz w:val="28"/>
                <w:szCs w:val="28"/>
                <w:lang w:val="uk-UA"/>
              </w:rPr>
              <w:t>В=15</w:t>
            </w:r>
          </w:p>
        </w:tc>
      </w:tr>
      <w:tr w:rsidR="00A7733F" w:rsidRPr="006B2F22" w:rsidTr="002E151F">
        <w:trPr>
          <w:trHeight w:val="2934"/>
        </w:trPr>
        <w:tc>
          <w:tcPr>
            <w:tcW w:w="4771" w:type="dxa"/>
          </w:tcPr>
          <w:p w:rsidR="00A7733F" w:rsidRPr="006B2F22" w:rsidRDefault="00A7733F" w:rsidP="00BF5699">
            <w:pPr>
              <w:pStyle w:val="TableParagraph"/>
              <w:spacing w:line="360" w:lineRule="auto"/>
              <w:ind w:left="40" w:right="172"/>
              <w:rPr>
                <w:sz w:val="28"/>
                <w:szCs w:val="28"/>
                <w:lang w:val="uk-UA"/>
              </w:rPr>
            </w:pPr>
            <w:r w:rsidRPr="006B2F22">
              <w:rPr>
                <w:sz w:val="28"/>
                <w:szCs w:val="28"/>
                <w:lang w:val="uk-UA"/>
              </w:rPr>
              <w:t>2. Середньорічна чисельність персоналу за списком (окремо на процес розробки і на процес</w:t>
            </w:r>
          </w:p>
          <w:p w:rsidR="00A7733F" w:rsidRPr="006B2F22" w:rsidRDefault="00A7733F" w:rsidP="00BF5699">
            <w:pPr>
              <w:pStyle w:val="TableParagraph"/>
              <w:spacing w:line="360" w:lineRule="auto"/>
              <w:ind w:left="40"/>
              <w:rPr>
                <w:sz w:val="28"/>
                <w:szCs w:val="28"/>
                <w:lang w:val="uk-UA"/>
              </w:rPr>
            </w:pPr>
            <w:r w:rsidRPr="006B2F22">
              <w:rPr>
                <w:sz w:val="28"/>
                <w:szCs w:val="28"/>
                <w:lang w:val="uk-UA"/>
              </w:rPr>
              <w:t>реалізації проекту)</w:t>
            </w:r>
          </w:p>
        </w:tc>
        <w:tc>
          <w:tcPr>
            <w:tcW w:w="1417" w:type="dxa"/>
          </w:tcPr>
          <w:p w:rsidR="00A7733F" w:rsidRPr="006B2F22" w:rsidRDefault="00A7733F" w:rsidP="00BF5699">
            <w:pPr>
              <w:pStyle w:val="TableParagraph"/>
              <w:spacing w:line="360" w:lineRule="auto"/>
              <w:ind w:left="182" w:right="162"/>
              <w:jc w:val="center"/>
              <w:rPr>
                <w:sz w:val="28"/>
                <w:szCs w:val="28"/>
                <w:lang w:val="uk-UA"/>
              </w:rPr>
            </w:pPr>
            <w:r w:rsidRPr="006B2F22">
              <w:rPr>
                <w:sz w:val="28"/>
                <w:szCs w:val="28"/>
                <w:lang w:val="uk-UA"/>
              </w:rPr>
              <w:t>Осіб</w:t>
            </w:r>
          </w:p>
        </w:tc>
        <w:tc>
          <w:tcPr>
            <w:tcW w:w="2693" w:type="dxa"/>
          </w:tcPr>
          <w:p w:rsidR="00A7733F" w:rsidRPr="006B2F22" w:rsidRDefault="00A7733F" w:rsidP="00BF5699">
            <w:pPr>
              <w:pStyle w:val="TableParagraph"/>
              <w:spacing w:line="360" w:lineRule="auto"/>
              <w:jc w:val="center"/>
              <w:rPr>
                <w:sz w:val="28"/>
                <w:szCs w:val="28"/>
                <w:lang w:val="uk-UA"/>
              </w:rPr>
            </w:pPr>
            <w:r w:rsidRPr="006B2F22">
              <w:rPr>
                <w:position w:val="2"/>
                <w:sz w:val="28"/>
                <w:szCs w:val="28"/>
                <w:lang w:val="uk-UA"/>
              </w:rPr>
              <w:t>Ч</w:t>
            </w:r>
            <w:r w:rsidRPr="006B2F22">
              <w:rPr>
                <w:sz w:val="28"/>
                <w:szCs w:val="28"/>
                <w:lang w:val="uk-UA"/>
              </w:rPr>
              <w:t>сп</w:t>
            </w:r>
            <w:r w:rsidRPr="006B2F22">
              <w:rPr>
                <w:position w:val="2"/>
                <w:sz w:val="28"/>
                <w:szCs w:val="28"/>
                <w:lang w:val="uk-UA"/>
              </w:rPr>
              <w:t>=Ч</w:t>
            </w:r>
            <w:r w:rsidRPr="006B2F22">
              <w:rPr>
                <w:sz w:val="28"/>
                <w:szCs w:val="28"/>
                <w:lang w:val="uk-UA"/>
              </w:rPr>
              <w:t>яв</w:t>
            </w:r>
            <w:r w:rsidRPr="006B2F22">
              <w:rPr>
                <w:position w:val="2"/>
                <w:sz w:val="28"/>
                <w:szCs w:val="28"/>
                <w:lang w:val="uk-UA"/>
              </w:rPr>
              <w:t>×К</w:t>
            </w:r>
            <w:r w:rsidRPr="006B2F22">
              <w:rPr>
                <w:sz w:val="28"/>
                <w:szCs w:val="28"/>
                <w:lang w:val="uk-UA"/>
              </w:rPr>
              <w:t>пер</w:t>
            </w:r>
          </w:p>
          <w:p w:rsidR="00A7733F" w:rsidRPr="006B2F22" w:rsidRDefault="00A7733F" w:rsidP="00BF5699">
            <w:pPr>
              <w:pStyle w:val="TableParagraph"/>
              <w:spacing w:line="360" w:lineRule="auto"/>
              <w:rPr>
                <w:sz w:val="28"/>
                <w:szCs w:val="28"/>
                <w:lang w:val="uk-UA"/>
              </w:rPr>
            </w:pPr>
            <w:r w:rsidRPr="006B2F22">
              <w:rPr>
                <w:sz w:val="28"/>
                <w:szCs w:val="28"/>
                <w:lang w:val="uk-UA"/>
              </w:rPr>
              <w:t>Процес розробки-5 чоловіка</w:t>
            </w:r>
          </w:p>
          <w:p w:rsidR="00A7733F" w:rsidRPr="006B2F22" w:rsidRDefault="00A7733F" w:rsidP="00BF5699">
            <w:pPr>
              <w:pStyle w:val="TableParagraph"/>
              <w:spacing w:line="360" w:lineRule="auto"/>
              <w:rPr>
                <w:sz w:val="28"/>
                <w:szCs w:val="28"/>
                <w:lang w:val="uk-UA"/>
              </w:rPr>
            </w:pPr>
            <w:r w:rsidRPr="006B2F22">
              <w:rPr>
                <w:sz w:val="28"/>
                <w:szCs w:val="28"/>
                <w:lang w:val="uk-UA"/>
              </w:rPr>
              <w:t>Процес реалізації проекту</w:t>
            </w:r>
            <w:r w:rsidR="00AC1ED8" w:rsidRPr="006B2F22">
              <w:rPr>
                <w:sz w:val="28"/>
                <w:szCs w:val="28"/>
                <w:lang w:val="uk-UA"/>
              </w:rPr>
              <w:t xml:space="preserve"> </w:t>
            </w:r>
            <w:r w:rsidRPr="006B2F22">
              <w:rPr>
                <w:sz w:val="28"/>
                <w:szCs w:val="28"/>
                <w:lang w:val="uk-UA"/>
              </w:rPr>
              <w:t>- 9 чоловік</w:t>
            </w:r>
          </w:p>
        </w:tc>
      </w:tr>
      <w:tr w:rsidR="00A7733F" w:rsidRPr="006B2F22" w:rsidTr="002E151F">
        <w:trPr>
          <w:trHeight w:val="3027"/>
        </w:trPr>
        <w:tc>
          <w:tcPr>
            <w:tcW w:w="4771" w:type="dxa"/>
          </w:tcPr>
          <w:p w:rsidR="00A7733F" w:rsidRPr="006B2F22" w:rsidRDefault="00A7733F" w:rsidP="00A74D69">
            <w:pPr>
              <w:pStyle w:val="TableParagraph"/>
              <w:numPr>
                <w:ilvl w:val="0"/>
                <w:numId w:val="20"/>
              </w:numPr>
              <w:tabs>
                <w:tab w:val="left" w:pos="286"/>
              </w:tabs>
              <w:spacing w:line="360" w:lineRule="auto"/>
              <w:ind w:firstLine="0"/>
              <w:rPr>
                <w:sz w:val="28"/>
                <w:szCs w:val="28"/>
                <w:lang w:val="uk-UA"/>
              </w:rPr>
            </w:pPr>
            <w:r w:rsidRPr="006B2F22">
              <w:rPr>
                <w:sz w:val="28"/>
                <w:szCs w:val="28"/>
                <w:lang w:val="uk-UA"/>
              </w:rPr>
              <w:t>у тому</w:t>
            </w:r>
            <w:r w:rsidR="00AC1ED8" w:rsidRPr="006B2F22">
              <w:rPr>
                <w:sz w:val="28"/>
                <w:szCs w:val="28"/>
                <w:lang w:val="uk-UA"/>
              </w:rPr>
              <w:t xml:space="preserve"> </w:t>
            </w:r>
            <w:r w:rsidRPr="006B2F22">
              <w:rPr>
                <w:sz w:val="28"/>
                <w:szCs w:val="28"/>
                <w:lang w:val="uk-UA"/>
              </w:rPr>
              <w:t>числі</w:t>
            </w:r>
          </w:p>
          <w:p w:rsidR="00A7733F" w:rsidRPr="006B2F22" w:rsidRDefault="00A7733F" w:rsidP="00A74D69">
            <w:pPr>
              <w:pStyle w:val="TableParagraph"/>
              <w:numPr>
                <w:ilvl w:val="1"/>
                <w:numId w:val="20"/>
              </w:numPr>
              <w:tabs>
                <w:tab w:val="left" w:pos="843"/>
              </w:tabs>
              <w:spacing w:line="360" w:lineRule="auto"/>
              <w:ind w:firstLine="0"/>
              <w:rPr>
                <w:sz w:val="28"/>
                <w:szCs w:val="28"/>
                <w:lang w:val="uk-UA"/>
              </w:rPr>
            </w:pPr>
            <w:r w:rsidRPr="006B2F22">
              <w:rPr>
                <w:sz w:val="28"/>
                <w:szCs w:val="28"/>
                <w:lang w:val="uk-UA"/>
              </w:rPr>
              <w:t>основних</w:t>
            </w:r>
          </w:p>
          <w:p w:rsidR="00A7733F" w:rsidRPr="006B2F22" w:rsidRDefault="00A7733F" w:rsidP="00A74D69">
            <w:pPr>
              <w:pStyle w:val="TableParagraph"/>
              <w:numPr>
                <w:ilvl w:val="1"/>
                <w:numId w:val="20"/>
              </w:numPr>
              <w:tabs>
                <w:tab w:val="left" w:pos="848"/>
              </w:tabs>
              <w:spacing w:line="360" w:lineRule="auto"/>
              <w:ind w:left="847" w:firstLine="0"/>
              <w:rPr>
                <w:sz w:val="28"/>
                <w:szCs w:val="28"/>
                <w:lang w:val="uk-UA"/>
              </w:rPr>
            </w:pPr>
            <w:r w:rsidRPr="006B2F22">
              <w:rPr>
                <w:sz w:val="28"/>
                <w:szCs w:val="28"/>
                <w:lang w:val="uk-UA"/>
              </w:rPr>
              <w:t>допоміжних</w:t>
            </w:r>
          </w:p>
          <w:p w:rsidR="00A7733F" w:rsidRPr="006B2F22" w:rsidRDefault="00A7733F" w:rsidP="00A74D69">
            <w:pPr>
              <w:pStyle w:val="TableParagraph"/>
              <w:numPr>
                <w:ilvl w:val="1"/>
                <w:numId w:val="20"/>
              </w:numPr>
              <w:tabs>
                <w:tab w:val="left" w:pos="848"/>
              </w:tabs>
              <w:spacing w:line="360" w:lineRule="auto"/>
              <w:ind w:left="847" w:firstLine="0"/>
              <w:rPr>
                <w:sz w:val="28"/>
                <w:szCs w:val="28"/>
                <w:lang w:val="uk-UA"/>
              </w:rPr>
            </w:pPr>
            <w:r w:rsidRPr="006B2F22">
              <w:rPr>
                <w:sz w:val="28"/>
                <w:szCs w:val="28"/>
                <w:lang w:val="uk-UA"/>
              </w:rPr>
              <w:t>інженерно-технічного</w:t>
            </w:r>
            <w:r w:rsidR="00AC1ED8" w:rsidRPr="006B2F22">
              <w:rPr>
                <w:sz w:val="28"/>
                <w:szCs w:val="28"/>
                <w:lang w:val="uk-UA"/>
              </w:rPr>
              <w:t xml:space="preserve"> </w:t>
            </w:r>
            <w:r w:rsidRPr="006B2F22">
              <w:rPr>
                <w:sz w:val="28"/>
                <w:szCs w:val="28"/>
                <w:lang w:val="uk-UA"/>
              </w:rPr>
              <w:t>персоналу</w:t>
            </w:r>
          </w:p>
        </w:tc>
        <w:tc>
          <w:tcPr>
            <w:tcW w:w="1417" w:type="dxa"/>
          </w:tcPr>
          <w:p w:rsidR="00A7733F" w:rsidRPr="006B2F22" w:rsidRDefault="00A7733F" w:rsidP="00BF5699">
            <w:pPr>
              <w:pStyle w:val="TableParagraph"/>
              <w:spacing w:line="360" w:lineRule="auto"/>
              <w:ind w:left="182" w:right="162"/>
              <w:jc w:val="center"/>
              <w:rPr>
                <w:sz w:val="28"/>
                <w:szCs w:val="28"/>
                <w:lang w:val="uk-UA"/>
              </w:rPr>
            </w:pPr>
            <w:r w:rsidRPr="006B2F22">
              <w:rPr>
                <w:sz w:val="28"/>
                <w:szCs w:val="28"/>
                <w:lang w:val="uk-UA"/>
              </w:rPr>
              <w:t>Осіб</w:t>
            </w:r>
          </w:p>
        </w:tc>
        <w:tc>
          <w:tcPr>
            <w:tcW w:w="2693" w:type="dxa"/>
          </w:tcPr>
          <w:p w:rsidR="00A7733F" w:rsidRPr="006B2F22" w:rsidRDefault="00A7733F" w:rsidP="00BF5699">
            <w:pPr>
              <w:pStyle w:val="TableParagraph"/>
              <w:spacing w:line="360" w:lineRule="auto"/>
              <w:jc w:val="center"/>
              <w:rPr>
                <w:sz w:val="28"/>
                <w:szCs w:val="28"/>
                <w:lang w:val="uk-UA"/>
              </w:rPr>
            </w:pPr>
          </w:p>
          <w:p w:rsidR="00A7733F" w:rsidRPr="006B2F22" w:rsidRDefault="00A7733F" w:rsidP="00BF5699">
            <w:pPr>
              <w:pStyle w:val="TableParagraph"/>
              <w:spacing w:line="360" w:lineRule="auto"/>
              <w:jc w:val="center"/>
              <w:rPr>
                <w:sz w:val="28"/>
                <w:szCs w:val="28"/>
                <w:lang w:val="uk-UA"/>
              </w:rPr>
            </w:pPr>
            <w:r w:rsidRPr="006B2F22">
              <w:rPr>
                <w:sz w:val="28"/>
                <w:szCs w:val="28"/>
                <w:lang w:val="uk-UA"/>
              </w:rPr>
              <w:t>3</w:t>
            </w:r>
          </w:p>
          <w:p w:rsidR="00A7733F" w:rsidRPr="006B2F22" w:rsidRDefault="00A7733F" w:rsidP="00BF5699">
            <w:pPr>
              <w:pStyle w:val="TableParagraph"/>
              <w:spacing w:line="360" w:lineRule="auto"/>
              <w:jc w:val="center"/>
              <w:rPr>
                <w:sz w:val="28"/>
                <w:szCs w:val="28"/>
                <w:lang w:val="uk-UA"/>
              </w:rPr>
            </w:pPr>
            <w:r w:rsidRPr="006B2F22">
              <w:rPr>
                <w:sz w:val="28"/>
                <w:szCs w:val="28"/>
                <w:lang w:val="uk-UA"/>
              </w:rPr>
              <w:t>2</w:t>
            </w:r>
          </w:p>
          <w:p w:rsidR="00A7733F" w:rsidRPr="006B2F22" w:rsidRDefault="00A7733F" w:rsidP="00BF5699">
            <w:pPr>
              <w:pStyle w:val="TableParagraph"/>
              <w:spacing w:line="360" w:lineRule="auto"/>
              <w:jc w:val="center"/>
              <w:rPr>
                <w:sz w:val="28"/>
                <w:szCs w:val="28"/>
                <w:lang w:val="uk-UA"/>
              </w:rPr>
            </w:pPr>
            <w:r w:rsidRPr="006B2F22">
              <w:rPr>
                <w:sz w:val="28"/>
                <w:szCs w:val="28"/>
                <w:lang w:val="uk-UA"/>
              </w:rPr>
              <w:t>4</w:t>
            </w:r>
          </w:p>
        </w:tc>
      </w:tr>
      <w:tr w:rsidR="00A7733F" w:rsidRPr="006B2F22" w:rsidTr="008E537C">
        <w:trPr>
          <w:trHeight w:val="825"/>
        </w:trPr>
        <w:tc>
          <w:tcPr>
            <w:tcW w:w="4771" w:type="dxa"/>
            <w:tcBorders>
              <w:bottom w:val="single" w:sz="6" w:space="0" w:color="000000"/>
            </w:tcBorders>
          </w:tcPr>
          <w:p w:rsidR="00A7733F" w:rsidRPr="006B2F22" w:rsidRDefault="00A7733F" w:rsidP="00BF5699">
            <w:pPr>
              <w:pStyle w:val="TableParagraph"/>
              <w:spacing w:line="360" w:lineRule="auto"/>
              <w:ind w:left="40" w:right="297"/>
              <w:rPr>
                <w:sz w:val="28"/>
                <w:szCs w:val="28"/>
                <w:lang w:val="uk-UA"/>
              </w:rPr>
            </w:pPr>
            <w:r w:rsidRPr="006B2F22">
              <w:rPr>
                <w:sz w:val="28"/>
                <w:szCs w:val="28"/>
                <w:lang w:val="uk-UA"/>
              </w:rPr>
              <w:t>4.Середньорічний виробіток робітника (окремо на процес розробки і на процес реалізації</w:t>
            </w:r>
          </w:p>
          <w:p w:rsidR="00A7733F" w:rsidRPr="006B2F22" w:rsidRDefault="00A7733F" w:rsidP="00BF5699">
            <w:pPr>
              <w:pStyle w:val="TableParagraph"/>
              <w:spacing w:line="360" w:lineRule="auto"/>
              <w:ind w:left="40"/>
              <w:rPr>
                <w:sz w:val="28"/>
                <w:szCs w:val="28"/>
                <w:lang w:val="uk-UA"/>
              </w:rPr>
            </w:pPr>
            <w:r w:rsidRPr="006B2F22">
              <w:rPr>
                <w:sz w:val="28"/>
                <w:szCs w:val="28"/>
                <w:lang w:val="uk-UA"/>
              </w:rPr>
              <w:t>проекту)</w:t>
            </w:r>
          </w:p>
        </w:tc>
        <w:tc>
          <w:tcPr>
            <w:tcW w:w="1417" w:type="dxa"/>
            <w:tcBorders>
              <w:bottom w:val="single" w:sz="6" w:space="0" w:color="000000"/>
            </w:tcBorders>
          </w:tcPr>
          <w:p w:rsidR="00AC1ED8" w:rsidRPr="006B2F22" w:rsidRDefault="00A7733F" w:rsidP="00BF5699">
            <w:pPr>
              <w:pStyle w:val="TableParagraph"/>
              <w:spacing w:line="360" w:lineRule="auto"/>
              <w:ind w:left="189" w:right="157"/>
              <w:jc w:val="center"/>
              <w:rPr>
                <w:sz w:val="28"/>
                <w:szCs w:val="28"/>
                <w:lang w:val="uk-UA"/>
              </w:rPr>
            </w:pPr>
            <w:r w:rsidRPr="006B2F22">
              <w:rPr>
                <w:sz w:val="28"/>
                <w:szCs w:val="28"/>
                <w:lang w:val="uk-UA"/>
              </w:rPr>
              <w:t>Од./</w:t>
            </w:r>
          </w:p>
          <w:p w:rsidR="00A7733F" w:rsidRPr="006B2F22" w:rsidRDefault="00A7733F" w:rsidP="00BF5699">
            <w:pPr>
              <w:pStyle w:val="TableParagraph"/>
              <w:spacing w:line="360" w:lineRule="auto"/>
              <w:ind w:left="189" w:right="157"/>
              <w:jc w:val="center"/>
              <w:rPr>
                <w:sz w:val="28"/>
                <w:szCs w:val="28"/>
                <w:lang w:val="uk-UA"/>
              </w:rPr>
            </w:pPr>
            <w:r w:rsidRPr="006B2F22">
              <w:rPr>
                <w:sz w:val="28"/>
                <w:szCs w:val="28"/>
                <w:lang w:val="uk-UA"/>
              </w:rPr>
              <w:t>особу</w:t>
            </w:r>
          </w:p>
        </w:tc>
        <w:tc>
          <w:tcPr>
            <w:tcW w:w="2693" w:type="dxa"/>
            <w:tcBorders>
              <w:bottom w:val="single" w:sz="4" w:space="0" w:color="auto"/>
            </w:tcBorders>
          </w:tcPr>
          <w:p w:rsidR="00A7733F" w:rsidRPr="006B2F22" w:rsidRDefault="00A7733F" w:rsidP="00BF5699">
            <w:pPr>
              <w:pStyle w:val="TableParagraph"/>
              <w:spacing w:line="360" w:lineRule="auto"/>
              <w:jc w:val="center"/>
              <w:rPr>
                <w:sz w:val="28"/>
                <w:szCs w:val="28"/>
                <w:lang w:val="uk-UA"/>
              </w:rPr>
            </w:pPr>
            <w:r w:rsidRPr="006B2F22">
              <w:rPr>
                <w:position w:val="2"/>
                <w:sz w:val="28"/>
                <w:szCs w:val="28"/>
                <w:lang w:val="uk-UA"/>
              </w:rPr>
              <w:t>ПП</w:t>
            </w:r>
            <w:r w:rsidRPr="006B2F22">
              <w:rPr>
                <w:sz w:val="28"/>
                <w:szCs w:val="28"/>
                <w:lang w:val="uk-UA"/>
              </w:rPr>
              <w:t>с.р.</w:t>
            </w:r>
            <w:r w:rsidRPr="006B2F22">
              <w:rPr>
                <w:position w:val="2"/>
                <w:sz w:val="28"/>
                <w:szCs w:val="28"/>
                <w:lang w:val="uk-UA"/>
              </w:rPr>
              <w:t>= В/Ч</w:t>
            </w:r>
            <w:r w:rsidRPr="006B2F22">
              <w:rPr>
                <w:sz w:val="28"/>
                <w:szCs w:val="28"/>
                <w:lang w:val="uk-UA"/>
              </w:rPr>
              <w:t>сп</w:t>
            </w:r>
          </w:p>
          <w:p w:rsidR="00A7733F" w:rsidRPr="006B2F22" w:rsidRDefault="00A7733F" w:rsidP="00BF5699">
            <w:pPr>
              <w:pStyle w:val="TableParagraph"/>
              <w:spacing w:line="360" w:lineRule="auto"/>
              <w:rPr>
                <w:sz w:val="28"/>
                <w:szCs w:val="28"/>
                <w:lang w:val="uk-UA"/>
              </w:rPr>
            </w:pPr>
            <w:r w:rsidRPr="006B2F22">
              <w:rPr>
                <w:sz w:val="28"/>
                <w:szCs w:val="28"/>
                <w:lang w:val="uk-UA"/>
              </w:rPr>
              <w:t>Процес розробки ідеї – 15/5=3</w:t>
            </w:r>
          </w:p>
          <w:p w:rsidR="00A7733F" w:rsidRPr="006B2F22" w:rsidRDefault="00A7733F" w:rsidP="00BF5699">
            <w:pPr>
              <w:pStyle w:val="TableParagraph"/>
              <w:spacing w:line="360" w:lineRule="auto"/>
              <w:rPr>
                <w:sz w:val="28"/>
                <w:szCs w:val="28"/>
                <w:lang w:val="uk-UA"/>
              </w:rPr>
            </w:pPr>
            <w:r w:rsidRPr="006B2F22">
              <w:rPr>
                <w:sz w:val="28"/>
                <w:szCs w:val="28"/>
                <w:lang w:val="uk-UA"/>
              </w:rPr>
              <w:t>Процес реалізації проекту- 15/9=1,67</w:t>
            </w:r>
          </w:p>
        </w:tc>
      </w:tr>
    </w:tbl>
    <w:p w:rsidR="002E151F" w:rsidRPr="006B2F22" w:rsidRDefault="002E151F" w:rsidP="002E151F">
      <w:pPr>
        <w:spacing w:line="360" w:lineRule="auto"/>
        <w:ind w:firstLine="0"/>
        <w:jc w:val="right"/>
        <w:rPr>
          <w:sz w:val="28"/>
          <w:szCs w:val="28"/>
        </w:rPr>
      </w:pPr>
    </w:p>
    <w:p w:rsidR="002E151F" w:rsidRPr="006B2F22" w:rsidRDefault="002E151F">
      <w:pPr>
        <w:spacing w:after="200" w:line="276" w:lineRule="auto"/>
        <w:ind w:firstLine="0"/>
        <w:jc w:val="left"/>
        <w:rPr>
          <w:sz w:val="28"/>
          <w:szCs w:val="28"/>
        </w:rPr>
      </w:pPr>
      <w:r w:rsidRPr="006B2F22">
        <w:rPr>
          <w:sz w:val="28"/>
          <w:szCs w:val="28"/>
        </w:rPr>
        <w:br w:type="page"/>
      </w:r>
    </w:p>
    <w:p w:rsidR="00AC1ED8" w:rsidRPr="006B2F22" w:rsidRDefault="002E151F" w:rsidP="002E151F">
      <w:pPr>
        <w:spacing w:line="360" w:lineRule="auto"/>
        <w:ind w:firstLine="0"/>
        <w:jc w:val="right"/>
        <w:rPr>
          <w:b/>
          <w:sz w:val="28"/>
          <w:szCs w:val="28"/>
        </w:rPr>
      </w:pPr>
      <w:r w:rsidRPr="006B2F22">
        <w:rPr>
          <w:sz w:val="28"/>
          <w:szCs w:val="28"/>
        </w:rPr>
        <w:lastRenderedPageBreak/>
        <w:t>Продовження табл.5.20</w:t>
      </w:r>
    </w:p>
    <w:tbl>
      <w:tblPr>
        <w:tblStyle w:val="TableNormal"/>
        <w:tblW w:w="8881" w:type="dxa"/>
        <w:tblInd w:w="1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771"/>
        <w:gridCol w:w="1417"/>
        <w:gridCol w:w="2693"/>
      </w:tblGrid>
      <w:tr w:rsidR="002E151F" w:rsidRPr="006B2F22" w:rsidTr="002E151F">
        <w:trPr>
          <w:trHeight w:val="433"/>
        </w:trPr>
        <w:tc>
          <w:tcPr>
            <w:tcW w:w="4771" w:type="dxa"/>
          </w:tcPr>
          <w:p w:rsidR="002E151F" w:rsidRPr="006B2F22" w:rsidRDefault="002E151F" w:rsidP="004D3B80">
            <w:pPr>
              <w:pStyle w:val="TableParagraph"/>
              <w:spacing w:line="360" w:lineRule="auto"/>
              <w:ind w:left="93" w:right="43"/>
              <w:jc w:val="center"/>
              <w:rPr>
                <w:sz w:val="28"/>
                <w:szCs w:val="28"/>
                <w:lang w:val="uk-UA"/>
              </w:rPr>
            </w:pPr>
            <w:r w:rsidRPr="006B2F22">
              <w:rPr>
                <w:sz w:val="28"/>
                <w:szCs w:val="28"/>
                <w:lang w:val="uk-UA"/>
              </w:rPr>
              <w:t>1</w:t>
            </w:r>
          </w:p>
        </w:tc>
        <w:tc>
          <w:tcPr>
            <w:tcW w:w="1417" w:type="dxa"/>
          </w:tcPr>
          <w:p w:rsidR="002E151F" w:rsidRPr="006B2F22" w:rsidRDefault="002E151F" w:rsidP="004D3B80">
            <w:pPr>
              <w:pStyle w:val="TableParagraph"/>
              <w:spacing w:line="360" w:lineRule="auto"/>
              <w:ind w:left="93" w:right="54"/>
              <w:jc w:val="center"/>
              <w:rPr>
                <w:sz w:val="28"/>
                <w:szCs w:val="28"/>
                <w:lang w:val="uk-UA"/>
              </w:rPr>
            </w:pPr>
            <w:r w:rsidRPr="006B2F22">
              <w:rPr>
                <w:sz w:val="28"/>
                <w:szCs w:val="28"/>
                <w:lang w:val="uk-UA"/>
              </w:rPr>
              <w:t>2</w:t>
            </w:r>
          </w:p>
        </w:tc>
        <w:tc>
          <w:tcPr>
            <w:tcW w:w="2693" w:type="dxa"/>
          </w:tcPr>
          <w:p w:rsidR="002E151F" w:rsidRPr="006B2F22" w:rsidRDefault="002E151F" w:rsidP="004D3B80">
            <w:pPr>
              <w:pStyle w:val="TableParagraph"/>
              <w:spacing w:line="360" w:lineRule="auto"/>
              <w:ind w:left="93" w:right="142"/>
              <w:jc w:val="center"/>
              <w:rPr>
                <w:sz w:val="28"/>
                <w:szCs w:val="28"/>
                <w:lang w:val="uk-UA"/>
              </w:rPr>
            </w:pPr>
            <w:r w:rsidRPr="006B2F22">
              <w:rPr>
                <w:sz w:val="28"/>
                <w:szCs w:val="28"/>
                <w:lang w:val="uk-UA"/>
              </w:rPr>
              <w:t>3</w:t>
            </w:r>
          </w:p>
        </w:tc>
      </w:tr>
      <w:tr w:rsidR="002E151F" w:rsidRPr="006B2F22" w:rsidTr="002E151F">
        <w:tblPrEx>
          <w:tblLook w:val="04A0" w:firstRow="1" w:lastRow="0" w:firstColumn="1" w:lastColumn="0" w:noHBand="0" w:noVBand="1"/>
        </w:tblPrEx>
        <w:trPr>
          <w:trHeight w:val="2975"/>
        </w:trPr>
        <w:tc>
          <w:tcPr>
            <w:tcW w:w="4771" w:type="dxa"/>
          </w:tcPr>
          <w:p w:rsidR="002E151F" w:rsidRPr="006B2F22" w:rsidRDefault="002E151F" w:rsidP="002E151F">
            <w:pPr>
              <w:pStyle w:val="TableParagraph"/>
              <w:spacing w:line="360" w:lineRule="auto"/>
              <w:ind w:left="40"/>
              <w:rPr>
                <w:sz w:val="28"/>
                <w:szCs w:val="28"/>
                <w:lang w:val="uk-UA"/>
              </w:rPr>
            </w:pPr>
            <w:r w:rsidRPr="006B2F22">
              <w:rPr>
                <w:sz w:val="28"/>
                <w:szCs w:val="28"/>
                <w:lang w:val="uk-UA"/>
              </w:rPr>
              <w:t>5. Капіталовкладення у проект (окремо на процес розробки і на процес реалізації проекту):</w:t>
            </w:r>
          </w:p>
          <w:p w:rsidR="002E151F" w:rsidRPr="006B2F22" w:rsidRDefault="002E151F" w:rsidP="002E151F">
            <w:pPr>
              <w:pStyle w:val="TableParagraph"/>
              <w:spacing w:line="360" w:lineRule="auto"/>
              <w:ind w:left="40"/>
              <w:rPr>
                <w:sz w:val="28"/>
                <w:szCs w:val="28"/>
                <w:lang w:val="uk-UA"/>
              </w:rPr>
            </w:pPr>
          </w:p>
        </w:tc>
        <w:tc>
          <w:tcPr>
            <w:tcW w:w="1417" w:type="dxa"/>
          </w:tcPr>
          <w:p w:rsidR="002E151F" w:rsidRPr="006B2F22" w:rsidRDefault="002E151F" w:rsidP="002E151F">
            <w:pPr>
              <w:pStyle w:val="TableParagraph"/>
              <w:spacing w:line="360" w:lineRule="auto"/>
              <w:ind w:left="40"/>
              <w:rPr>
                <w:sz w:val="28"/>
                <w:szCs w:val="28"/>
                <w:lang w:val="uk-UA"/>
              </w:rPr>
            </w:pPr>
          </w:p>
        </w:tc>
        <w:tc>
          <w:tcPr>
            <w:tcW w:w="2693" w:type="dxa"/>
          </w:tcPr>
          <w:p w:rsidR="002E151F" w:rsidRPr="006B2F22" w:rsidRDefault="002E151F" w:rsidP="002E151F">
            <w:pPr>
              <w:pStyle w:val="TableParagraph"/>
              <w:pBdr>
                <w:top w:val="single" w:sz="4" w:space="1" w:color="auto"/>
              </w:pBdr>
              <w:spacing w:line="360" w:lineRule="auto"/>
              <w:ind w:left="40"/>
              <w:rPr>
                <w:sz w:val="28"/>
                <w:szCs w:val="28"/>
                <w:lang w:val="uk-UA"/>
              </w:rPr>
            </w:pPr>
            <w:r w:rsidRPr="006B2F22">
              <w:rPr>
                <w:sz w:val="28"/>
                <w:szCs w:val="28"/>
                <w:lang w:val="uk-UA"/>
              </w:rPr>
              <w:t>К= ОФ+ОбК</w:t>
            </w:r>
          </w:p>
          <w:p w:rsidR="002E151F" w:rsidRPr="006B2F22" w:rsidRDefault="002E151F" w:rsidP="002E151F">
            <w:pPr>
              <w:pStyle w:val="TableParagraph"/>
              <w:pBdr>
                <w:top w:val="single" w:sz="4" w:space="1" w:color="auto"/>
              </w:pBdr>
              <w:spacing w:line="360" w:lineRule="auto"/>
              <w:ind w:left="40"/>
              <w:rPr>
                <w:sz w:val="28"/>
                <w:szCs w:val="28"/>
                <w:lang w:val="uk-UA"/>
              </w:rPr>
            </w:pPr>
          </w:p>
          <w:p w:rsidR="002E151F" w:rsidRPr="006B2F22" w:rsidRDefault="002E151F" w:rsidP="002E151F">
            <w:pPr>
              <w:pStyle w:val="TableParagraph"/>
              <w:pBdr>
                <w:top w:val="single" w:sz="4" w:space="1" w:color="auto"/>
              </w:pBdr>
              <w:spacing w:line="360" w:lineRule="auto"/>
              <w:ind w:left="40"/>
              <w:rPr>
                <w:sz w:val="28"/>
                <w:szCs w:val="28"/>
                <w:lang w:val="uk-UA"/>
              </w:rPr>
            </w:pPr>
          </w:p>
        </w:tc>
      </w:tr>
      <w:tr w:rsidR="002E151F" w:rsidRPr="006B2F22" w:rsidTr="002E151F">
        <w:tblPrEx>
          <w:tblLook w:val="04A0" w:firstRow="1" w:lastRow="0" w:firstColumn="1" w:lastColumn="0" w:noHBand="0" w:noVBand="1"/>
        </w:tblPrEx>
        <w:trPr>
          <w:trHeight w:val="261"/>
        </w:trPr>
        <w:tc>
          <w:tcPr>
            <w:tcW w:w="4771" w:type="dxa"/>
            <w:hideMark/>
          </w:tcPr>
          <w:p w:rsidR="002E151F" w:rsidRPr="006B2F22" w:rsidRDefault="002E151F" w:rsidP="002E151F">
            <w:pPr>
              <w:pStyle w:val="TableParagraph"/>
              <w:spacing w:line="360" w:lineRule="auto"/>
              <w:ind w:left="40"/>
              <w:rPr>
                <w:sz w:val="28"/>
                <w:szCs w:val="28"/>
                <w:lang w:val="uk-UA"/>
              </w:rPr>
            </w:pPr>
            <w:r w:rsidRPr="006B2F22">
              <w:rPr>
                <w:sz w:val="28"/>
                <w:szCs w:val="28"/>
                <w:lang w:val="uk-UA"/>
              </w:rPr>
              <w:t>- всього</w:t>
            </w:r>
          </w:p>
        </w:tc>
        <w:tc>
          <w:tcPr>
            <w:tcW w:w="1417" w:type="dxa"/>
            <w:hideMark/>
          </w:tcPr>
          <w:p w:rsidR="002E151F" w:rsidRPr="006B2F22" w:rsidRDefault="002E151F" w:rsidP="002E151F">
            <w:pPr>
              <w:pStyle w:val="TableParagraph"/>
              <w:spacing w:line="360" w:lineRule="auto"/>
              <w:ind w:left="40" w:right="159"/>
              <w:jc w:val="center"/>
              <w:rPr>
                <w:sz w:val="28"/>
                <w:szCs w:val="28"/>
                <w:lang w:val="uk-UA"/>
              </w:rPr>
            </w:pPr>
            <w:r w:rsidRPr="006B2F22">
              <w:rPr>
                <w:sz w:val="28"/>
                <w:szCs w:val="28"/>
                <w:lang w:val="uk-UA"/>
              </w:rPr>
              <w:t>Грн.</w:t>
            </w:r>
          </w:p>
        </w:tc>
        <w:tc>
          <w:tcPr>
            <w:tcW w:w="2693" w:type="dxa"/>
            <w:hideMark/>
          </w:tcPr>
          <w:p w:rsidR="002E151F" w:rsidRPr="006B2F22" w:rsidRDefault="002E151F" w:rsidP="002E151F">
            <w:pPr>
              <w:spacing w:line="360" w:lineRule="auto"/>
              <w:ind w:left="40" w:firstLine="0"/>
              <w:rPr>
                <w:sz w:val="28"/>
                <w:szCs w:val="28"/>
                <w:lang w:eastAsia="en-US"/>
              </w:rPr>
            </w:pPr>
            <w:r w:rsidRPr="006B2F22">
              <w:rPr>
                <w:sz w:val="28"/>
                <w:szCs w:val="28"/>
                <w:lang w:eastAsia="en-US"/>
              </w:rPr>
              <w:t xml:space="preserve">Процес розробки </w:t>
            </w:r>
          </w:p>
          <w:p w:rsidR="002E151F" w:rsidRPr="006B2F22" w:rsidRDefault="002E151F" w:rsidP="002E151F">
            <w:pPr>
              <w:spacing w:line="360" w:lineRule="auto"/>
              <w:ind w:left="40" w:firstLine="0"/>
              <w:jc w:val="left"/>
              <w:rPr>
                <w:sz w:val="28"/>
                <w:szCs w:val="28"/>
                <w:lang w:eastAsia="en-US"/>
              </w:rPr>
            </w:pPr>
            <w:r w:rsidRPr="006B2F22">
              <w:rPr>
                <w:sz w:val="28"/>
                <w:szCs w:val="28"/>
                <w:lang w:eastAsia="en-US"/>
              </w:rPr>
              <w:t>(1 місяць) Крозроб=137500-3345+97740=231895,00 грн.</w:t>
            </w:r>
          </w:p>
          <w:p w:rsidR="002E151F" w:rsidRPr="006B2F22" w:rsidRDefault="002E151F" w:rsidP="002E151F">
            <w:pPr>
              <w:spacing w:line="360" w:lineRule="auto"/>
              <w:ind w:left="40" w:firstLine="0"/>
              <w:rPr>
                <w:sz w:val="28"/>
                <w:szCs w:val="28"/>
                <w:lang w:eastAsia="en-US"/>
              </w:rPr>
            </w:pPr>
            <w:r w:rsidRPr="006B2F22">
              <w:rPr>
                <w:sz w:val="28"/>
                <w:szCs w:val="28"/>
                <w:lang w:eastAsia="en-US"/>
              </w:rPr>
              <w:t xml:space="preserve">Процес реалізації </w:t>
            </w:r>
          </w:p>
          <w:p w:rsidR="002E151F" w:rsidRPr="006B2F22" w:rsidRDefault="002E151F" w:rsidP="002E151F">
            <w:pPr>
              <w:spacing w:line="360" w:lineRule="auto"/>
              <w:ind w:left="40" w:firstLine="0"/>
              <w:rPr>
                <w:sz w:val="28"/>
                <w:szCs w:val="28"/>
                <w:lang w:eastAsia="en-US"/>
              </w:rPr>
            </w:pPr>
            <w:r w:rsidRPr="006B2F22">
              <w:rPr>
                <w:sz w:val="28"/>
                <w:szCs w:val="28"/>
                <w:lang w:eastAsia="en-US"/>
              </w:rPr>
              <w:t>(5 місяців)</w:t>
            </w:r>
          </w:p>
          <w:p w:rsidR="002E151F" w:rsidRPr="006B2F22" w:rsidRDefault="002E151F" w:rsidP="002E151F">
            <w:pPr>
              <w:spacing w:line="360" w:lineRule="auto"/>
              <w:ind w:left="40" w:firstLine="0"/>
              <w:rPr>
                <w:sz w:val="28"/>
                <w:szCs w:val="28"/>
                <w:lang w:eastAsia="en-US"/>
              </w:rPr>
            </w:pPr>
            <w:r w:rsidRPr="006B2F22">
              <w:rPr>
                <w:sz w:val="28"/>
                <w:szCs w:val="28"/>
                <w:lang w:eastAsia="en-US"/>
              </w:rPr>
              <w:t>К реал =137500-16725+696780=</w:t>
            </w:r>
          </w:p>
          <w:p w:rsidR="002E151F" w:rsidRPr="006B2F22" w:rsidRDefault="002E151F" w:rsidP="002E151F">
            <w:pPr>
              <w:spacing w:line="360" w:lineRule="auto"/>
              <w:ind w:left="40" w:firstLine="0"/>
              <w:rPr>
                <w:sz w:val="28"/>
                <w:szCs w:val="28"/>
                <w:lang w:eastAsia="en-US"/>
              </w:rPr>
            </w:pPr>
            <w:r w:rsidRPr="006B2F22">
              <w:rPr>
                <w:sz w:val="28"/>
                <w:szCs w:val="28"/>
                <w:lang w:eastAsia="en-US"/>
              </w:rPr>
              <w:t>817555,00грн.</w:t>
            </w:r>
          </w:p>
        </w:tc>
      </w:tr>
      <w:tr w:rsidR="002E151F" w:rsidRPr="006B2F22" w:rsidTr="002E151F">
        <w:tblPrEx>
          <w:tblLook w:val="04A0" w:firstRow="1" w:lastRow="0" w:firstColumn="1" w:lastColumn="0" w:noHBand="0" w:noVBand="1"/>
        </w:tblPrEx>
        <w:trPr>
          <w:trHeight w:val="3073"/>
        </w:trPr>
        <w:tc>
          <w:tcPr>
            <w:tcW w:w="4771" w:type="dxa"/>
            <w:hideMark/>
          </w:tcPr>
          <w:p w:rsidR="002E151F" w:rsidRPr="006B2F22" w:rsidRDefault="002E151F" w:rsidP="002E151F">
            <w:pPr>
              <w:pStyle w:val="TableParagraph"/>
              <w:spacing w:line="360" w:lineRule="auto"/>
              <w:ind w:left="40"/>
              <w:rPr>
                <w:sz w:val="28"/>
                <w:szCs w:val="28"/>
                <w:lang w:val="uk-UA"/>
              </w:rPr>
            </w:pPr>
            <w:r w:rsidRPr="006B2F22">
              <w:rPr>
                <w:sz w:val="28"/>
                <w:szCs w:val="28"/>
                <w:lang w:val="uk-UA"/>
              </w:rPr>
              <w:t>- на одиницю продукції</w:t>
            </w:r>
          </w:p>
        </w:tc>
        <w:tc>
          <w:tcPr>
            <w:tcW w:w="1417" w:type="dxa"/>
            <w:hideMark/>
          </w:tcPr>
          <w:p w:rsidR="002E151F" w:rsidRPr="006B2F22" w:rsidRDefault="002E151F" w:rsidP="002E151F">
            <w:pPr>
              <w:pStyle w:val="TableParagraph"/>
              <w:spacing w:line="360" w:lineRule="auto"/>
              <w:ind w:left="40" w:right="162"/>
              <w:jc w:val="center"/>
              <w:rPr>
                <w:sz w:val="28"/>
                <w:szCs w:val="28"/>
                <w:lang w:val="uk-UA"/>
              </w:rPr>
            </w:pPr>
            <w:r w:rsidRPr="006B2F22">
              <w:rPr>
                <w:sz w:val="28"/>
                <w:szCs w:val="28"/>
                <w:lang w:val="uk-UA"/>
              </w:rPr>
              <w:t>Грн./од.</w:t>
            </w:r>
          </w:p>
        </w:tc>
        <w:tc>
          <w:tcPr>
            <w:tcW w:w="2693" w:type="dxa"/>
            <w:hideMark/>
          </w:tcPr>
          <w:p w:rsidR="002E151F" w:rsidRPr="006B2F22" w:rsidRDefault="002E151F" w:rsidP="002E151F">
            <w:pPr>
              <w:spacing w:line="360" w:lineRule="auto"/>
              <w:ind w:left="40" w:firstLine="0"/>
              <w:rPr>
                <w:sz w:val="28"/>
                <w:szCs w:val="28"/>
                <w:lang w:eastAsia="en-US"/>
              </w:rPr>
            </w:pPr>
            <w:r w:rsidRPr="006B2F22">
              <w:rPr>
                <w:sz w:val="28"/>
                <w:szCs w:val="28"/>
                <w:lang w:eastAsia="en-US"/>
              </w:rPr>
              <w:t>1049450/15=</w:t>
            </w:r>
          </w:p>
          <w:p w:rsidR="002E151F" w:rsidRPr="006B2F22" w:rsidRDefault="002E151F" w:rsidP="002E151F">
            <w:pPr>
              <w:spacing w:line="360" w:lineRule="auto"/>
              <w:ind w:left="40" w:firstLine="0"/>
              <w:rPr>
                <w:sz w:val="28"/>
                <w:szCs w:val="28"/>
                <w:lang w:eastAsia="en-US"/>
              </w:rPr>
            </w:pPr>
            <w:r w:rsidRPr="006B2F22">
              <w:rPr>
                <w:sz w:val="28"/>
                <w:szCs w:val="28"/>
                <w:lang w:eastAsia="en-US"/>
              </w:rPr>
              <w:t>69963,334</w:t>
            </w:r>
          </w:p>
        </w:tc>
      </w:tr>
    </w:tbl>
    <w:p w:rsidR="002E151F" w:rsidRPr="006B2F22" w:rsidRDefault="002E151F" w:rsidP="002E151F">
      <w:pPr>
        <w:spacing w:line="360" w:lineRule="auto"/>
        <w:ind w:firstLine="0"/>
        <w:jc w:val="right"/>
        <w:rPr>
          <w:sz w:val="28"/>
          <w:szCs w:val="28"/>
        </w:rPr>
      </w:pPr>
    </w:p>
    <w:p w:rsidR="002E151F" w:rsidRPr="006B2F22" w:rsidRDefault="002E151F">
      <w:pPr>
        <w:spacing w:after="200" w:line="276" w:lineRule="auto"/>
        <w:ind w:firstLine="0"/>
        <w:jc w:val="left"/>
        <w:rPr>
          <w:sz w:val="28"/>
          <w:szCs w:val="28"/>
        </w:rPr>
      </w:pPr>
      <w:r w:rsidRPr="006B2F22">
        <w:rPr>
          <w:sz w:val="28"/>
          <w:szCs w:val="28"/>
        </w:rPr>
        <w:br w:type="page"/>
      </w:r>
    </w:p>
    <w:p w:rsidR="002E151F" w:rsidRPr="006B2F22" w:rsidRDefault="002E151F" w:rsidP="002E151F">
      <w:pPr>
        <w:spacing w:line="360" w:lineRule="auto"/>
        <w:ind w:firstLine="0"/>
        <w:jc w:val="right"/>
        <w:rPr>
          <w:b/>
          <w:sz w:val="28"/>
          <w:szCs w:val="28"/>
        </w:rPr>
      </w:pPr>
      <w:r w:rsidRPr="006B2F22">
        <w:rPr>
          <w:sz w:val="28"/>
          <w:szCs w:val="28"/>
        </w:rPr>
        <w:lastRenderedPageBreak/>
        <w:t>Продовження табл.5.20</w:t>
      </w:r>
    </w:p>
    <w:tbl>
      <w:tblPr>
        <w:tblStyle w:val="TableNormal"/>
        <w:tblW w:w="8881" w:type="dxa"/>
        <w:tblInd w:w="1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771"/>
        <w:gridCol w:w="1417"/>
        <w:gridCol w:w="2693"/>
      </w:tblGrid>
      <w:tr w:rsidR="002E151F" w:rsidRPr="006B2F22" w:rsidTr="004D3B80">
        <w:trPr>
          <w:trHeight w:val="433"/>
        </w:trPr>
        <w:tc>
          <w:tcPr>
            <w:tcW w:w="4771" w:type="dxa"/>
          </w:tcPr>
          <w:p w:rsidR="002E151F" w:rsidRPr="006B2F22" w:rsidRDefault="002E151F" w:rsidP="004D3B80">
            <w:pPr>
              <w:pStyle w:val="TableParagraph"/>
              <w:spacing w:line="360" w:lineRule="auto"/>
              <w:ind w:left="93" w:right="43"/>
              <w:jc w:val="center"/>
              <w:rPr>
                <w:sz w:val="28"/>
                <w:szCs w:val="28"/>
                <w:lang w:val="uk-UA"/>
              </w:rPr>
            </w:pPr>
            <w:r w:rsidRPr="006B2F22">
              <w:rPr>
                <w:sz w:val="28"/>
                <w:szCs w:val="28"/>
                <w:lang w:val="uk-UA"/>
              </w:rPr>
              <w:t>1</w:t>
            </w:r>
          </w:p>
        </w:tc>
        <w:tc>
          <w:tcPr>
            <w:tcW w:w="1417" w:type="dxa"/>
          </w:tcPr>
          <w:p w:rsidR="002E151F" w:rsidRPr="006B2F22" w:rsidRDefault="002E151F" w:rsidP="004D3B80">
            <w:pPr>
              <w:pStyle w:val="TableParagraph"/>
              <w:spacing w:line="360" w:lineRule="auto"/>
              <w:ind w:left="93" w:right="54"/>
              <w:jc w:val="center"/>
              <w:rPr>
                <w:sz w:val="28"/>
                <w:szCs w:val="28"/>
                <w:lang w:val="uk-UA"/>
              </w:rPr>
            </w:pPr>
            <w:r w:rsidRPr="006B2F22">
              <w:rPr>
                <w:sz w:val="28"/>
                <w:szCs w:val="28"/>
                <w:lang w:val="uk-UA"/>
              </w:rPr>
              <w:t>2</w:t>
            </w:r>
          </w:p>
        </w:tc>
        <w:tc>
          <w:tcPr>
            <w:tcW w:w="2693" w:type="dxa"/>
          </w:tcPr>
          <w:p w:rsidR="002E151F" w:rsidRPr="006B2F22" w:rsidRDefault="002E151F" w:rsidP="004D3B80">
            <w:pPr>
              <w:pStyle w:val="TableParagraph"/>
              <w:spacing w:line="360" w:lineRule="auto"/>
              <w:ind w:left="93" w:right="142"/>
              <w:jc w:val="center"/>
              <w:rPr>
                <w:sz w:val="28"/>
                <w:szCs w:val="28"/>
                <w:lang w:val="uk-UA"/>
              </w:rPr>
            </w:pPr>
            <w:r w:rsidRPr="006B2F22">
              <w:rPr>
                <w:sz w:val="28"/>
                <w:szCs w:val="28"/>
                <w:lang w:val="uk-UA"/>
              </w:rPr>
              <w:t>3</w:t>
            </w:r>
          </w:p>
        </w:tc>
      </w:tr>
      <w:tr w:rsidR="002E151F" w:rsidRPr="006B2F22" w:rsidTr="004D3B80">
        <w:tblPrEx>
          <w:tblLook w:val="04A0" w:firstRow="1" w:lastRow="0" w:firstColumn="1" w:lastColumn="0" w:noHBand="0" w:noVBand="1"/>
        </w:tblPrEx>
        <w:trPr>
          <w:trHeight w:val="547"/>
        </w:trPr>
        <w:tc>
          <w:tcPr>
            <w:tcW w:w="4771" w:type="dxa"/>
            <w:hideMark/>
          </w:tcPr>
          <w:p w:rsidR="002E151F" w:rsidRPr="006B2F22" w:rsidRDefault="002E151F" w:rsidP="004D3B80">
            <w:pPr>
              <w:pStyle w:val="TableParagraph"/>
              <w:spacing w:line="360" w:lineRule="auto"/>
              <w:ind w:left="40"/>
              <w:rPr>
                <w:sz w:val="28"/>
                <w:szCs w:val="28"/>
                <w:lang w:val="uk-UA"/>
              </w:rPr>
            </w:pPr>
            <w:r w:rsidRPr="006B2F22">
              <w:rPr>
                <w:sz w:val="28"/>
                <w:szCs w:val="28"/>
                <w:lang w:val="uk-UA"/>
              </w:rPr>
              <w:t>6. Повна собівартість (окремо на процес розробки і на процес реалізації проекту):</w:t>
            </w:r>
          </w:p>
        </w:tc>
        <w:tc>
          <w:tcPr>
            <w:tcW w:w="1417" w:type="dxa"/>
          </w:tcPr>
          <w:p w:rsidR="002E151F" w:rsidRPr="006B2F22" w:rsidRDefault="002E151F" w:rsidP="004D3B80">
            <w:pPr>
              <w:pStyle w:val="TableParagraph"/>
              <w:spacing w:line="360" w:lineRule="auto"/>
              <w:ind w:left="40"/>
              <w:rPr>
                <w:sz w:val="28"/>
                <w:szCs w:val="28"/>
                <w:lang w:val="uk-UA"/>
              </w:rPr>
            </w:pPr>
          </w:p>
        </w:tc>
        <w:tc>
          <w:tcPr>
            <w:tcW w:w="2693" w:type="dxa"/>
            <w:vMerge w:val="restart"/>
          </w:tcPr>
          <w:p w:rsidR="002E151F" w:rsidRPr="006B2F22" w:rsidRDefault="002E151F" w:rsidP="004D3B80">
            <w:pPr>
              <w:pStyle w:val="TableParagraph"/>
              <w:spacing w:line="360" w:lineRule="auto"/>
              <w:ind w:left="40"/>
              <w:jc w:val="center"/>
              <w:rPr>
                <w:sz w:val="28"/>
                <w:szCs w:val="28"/>
                <w:lang w:val="uk-UA"/>
              </w:rPr>
            </w:pPr>
            <w:r w:rsidRPr="006B2F22">
              <w:rPr>
                <w:sz w:val="28"/>
                <w:szCs w:val="28"/>
                <w:lang w:val="uk-UA"/>
              </w:rPr>
              <w:t>С= А+ОбК</w:t>
            </w:r>
          </w:p>
          <w:p w:rsidR="002E151F" w:rsidRPr="006B2F22" w:rsidRDefault="002E151F" w:rsidP="004D3B80">
            <w:pPr>
              <w:pStyle w:val="TableParagraph"/>
              <w:spacing w:line="360" w:lineRule="auto"/>
              <w:ind w:left="40"/>
              <w:jc w:val="center"/>
              <w:rPr>
                <w:sz w:val="28"/>
                <w:szCs w:val="28"/>
                <w:lang w:val="uk-UA"/>
              </w:rPr>
            </w:pPr>
          </w:p>
          <w:p w:rsidR="002E151F" w:rsidRPr="006B2F22" w:rsidRDefault="002E151F" w:rsidP="004D3B80">
            <w:pPr>
              <w:pStyle w:val="TableParagraph"/>
              <w:spacing w:line="360" w:lineRule="auto"/>
              <w:ind w:left="40"/>
              <w:rPr>
                <w:sz w:val="28"/>
                <w:szCs w:val="28"/>
                <w:lang w:val="uk-UA"/>
              </w:rPr>
            </w:pPr>
            <w:r w:rsidRPr="006B2F22">
              <w:rPr>
                <w:sz w:val="28"/>
                <w:szCs w:val="28"/>
                <w:lang w:val="uk-UA"/>
              </w:rPr>
              <w:t>Процес розробки проекту (1 місяць)-3345+97740=101085,00 грн.</w:t>
            </w:r>
          </w:p>
          <w:p w:rsidR="002E151F" w:rsidRPr="006B2F22" w:rsidRDefault="002E151F" w:rsidP="004D3B80">
            <w:pPr>
              <w:pStyle w:val="TableParagraph"/>
              <w:spacing w:line="360" w:lineRule="auto"/>
              <w:ind w:left="40"/>
              <w:rPr>
                <w:sz w:val="28"/>
                <w:szCs w:val="28"/>
                <w:lang w:val="uk-UA"/>
              </w:rPr>
            </w:pPr>
            <w:r w:rsidRPr="006B2F22">
              <w:rPr>
                <w:sz w:val="28"/>
                <w:szCs w:val="28"/>
                <w:lang w:val="uk-UA"/>
              </w:rPr>
              <w:t>Процес реалізації проекту-16725+696780=713505,00 грн.</w:t>
            </w:r>
          </w:p>
          <w:p w:rsidR="002E151F" w:rsidRPr="006B2F22" w:rsidRDefault="002E151F" w:rsidP="004D3B80">
            <w:pPr>
              <w:pStyle w:val="TableParagraph"/>
              <w:spacing w:line="360" w:lineRule="auto"/>
              <w:ind w:left="40"/>
              <w:rPr>
                <w:sz w:val="28"/>
                <w:szCs w:val="28"/>
                <w:lang w:val="uk-UA"/>
              </w:rPr>
            </w:pPr>
            <w:r w:rsidRPr="006B2F22">
              <w:rPr>
                <w:sz w:val="28"/>
                <w:szCs w:val="28"/>
                <w:lang w:val="uk-UA"/>
              </w:rPr>
              <w:t>На одиницю продукції при процесі реалізації проекту</w:t>
            </w:r>
          </w:p>
          <w:p w:rsidR="002E151F" w:rsidRPr="006B2F22" w:rsidRDefault="002E151F" w:rsidP="004D3B80">
            <w:pPr>
              <w:pStyle w:val="TableParagraph"/>
              <w:spacing w:line="360" w:lineRule="auto"/>
              <w:ind w:left="40"/>
              <w:rPr>
                <w:sz w:val="28"/>
                <w:szCs w:val="28"/>
                <w:lang w:val="uk-UA"/>
              </w:rPr>
            </w:pPr>
            <w:r w:rsidRPr="006B2F22">
              <w:rPr>
                <w:sz w:val="28"/>
                <w:szCs w:val="28"/>
                <w:lang w:val="uk-UA"/>
              </w:rPr>
              <w:t>713505/15=47567,00 грн./од.</w:t>
            </w:r>
          </w:p>
          <w:p w:rsidR="002E151F" w:rsidRPr="006B2F22" w:rsidRDefault="002E151F" w:rsidP="004D3B80">
            <w:pPr>
              <w:pStyle w:val="TableParagraph"/>
              <w:spacing w:line="360" w:lineRule="auto"/>
              <w:ind w:left="40"/>
              <w:rPr>
                <w:sz w:val="28"/>
                <w:szCs w:val="28"/>
                <w:lang w:val="uk-UA"/>
              </w:rPr>
            </w:pPr>
            <w:r w:rsidRPr="006B2F22">
              <w:rPr>
                <w:sz w:val="28"/>
                <w:szCs w:val="28"/>
                <w:lang w:val="uk-UA"/>
              </w:rPr>
              <w:t>Всього- 814590,00грн.</w:t>
            </w:r>
          </w:p>
          <w:p w:rsidR="002E151F" w:rsidRPr="006B2F22" w:rsidRDefault="002E151F" w:rsidP="004D3B80">
            <w:pPr>
              <w:pStyle w:val="TableParagraph"/>
              <w:spacing w:line="360" w:lineRule="auto"/>
              <w:ind w:left="40"/>
              <w:rPr>
                <w:sz w:val="28"/>
                <w:szCs w:val="28"/>
                <w:lang w:val="uk-UA"/>
              </w:rPr>
            </w:pPr>
          </w:p>
          <w:p w:rsidR="002E151F" w:rsidRPr="006B2F22" w:rsidRDefault="002E151F" w:rsidP="004D3B80">
            <w:pPr>
              <w:pStyle w:val="TableParagraph"/>
              <w:spacing w:line="360" w:lineRule="auto"/>
              <w:ind w:left="40"/>
              <w:rPr>
                <w:sz w:val="28"/>
                <w:szCs w:val="28"/>
                <w:lang w:val="uk-UA"/>
              </w:rPr>
            </w:pPr>
            <w:r w:rsidRPr="006B2F22">
              <w:rPr>
                <w:sz w:val="28"/>
                <w:szCs w:val="28"/>
                <w:lang w:val="uk-UA"/>
              </w:rPr>
              <w:t>На одиницю продукції в середньому</w:t>
            </w:r>
          </w:p>
          <w:p w:rsidR="002E151F" w:rsidRPr="006B2F22" w:rsidRDefault="002E151F" w:rsidP="004D3B80">
            <w:pPr>
              <w:pStyle w:val="TableParagraph"/>
              <w:spacing w:line="360" w:lineRule="auto"/>
              <w:ind w:left="40"/>
              <w:rPr>
                <w:sz w:val="28"/>
                <w:szCs w:val="28"/>
                <w:lang w:val="uk-UA"/>
              </w:rPr>
            </w:pPr>
            <w:r w:rsidRPr="006B2F22">
              <w:rPr>
                <w:sz w:val="28"/>
                <w:szCs w:val="28"/>
                <w:lang w:val="uk-UA"/>
              </w:rPr>
              <w:t>814590/15=54306,00 грн/од.</w:t>
            </w:r>
          </w:p>
          <w:p w:rsidR="002E151F" w:rsidRPr="006B2F22" w:rsidRDefault="002E151F" w:rsidP="004D3B80">
            <w:pPr>
              <w:pStyle w:val="TableParagraph"/>
              <w:spacing w:line="360" w:lineRule="auto"/>
              <w:ind w:left="40"/>
              <w:rPr>
                <w:sz w:val="28"/>
                <w:szCs w:val="28"/>
                <w:lang w:val="uk-UA"/>
              </w:rPr>
            </w:pPr>
          </w:p>
        </w:tc>
      </w:tr>
      <w:tr w:rsidR="002E151F" w:rsidRPr="006B2F22" w:rsidTr="004D3B80">
        <w:tblPrEx>
          <w:tblLook w:val="04A0" w:firstRow="1" w:lastRow="0" w:firstColumn="1" w:lastColumn="0" w:noHBand="0" w:noVBand="1"/>
        </w:tblPrEx>
        <w:trPr>
          <w:trHeight w:val="261"/>
        </w:trPr>
        <w:tc>
          <w:tcPr>
            <w:tcW w:w="4771" w:type="dxa"/>
            <w:hideMark/>
          </w:tcPr>
          <w:p w:rsidR="002E151F" w:rsidRPr="006B2F22" w:rsidRDefault="002E151F" w:rsidP="004D3B80">
            <w:pPr>
              <w:pStyle w:val="TableParagraph"/>
              <w:spacing w:line="360" w:lineRule="auto"/>
              <w:ind w:left="525"/>
              <w:rPr>
                <w:sz w:val="28"/>
                <w:szCs w:val="28"/>
                <w:lang w:val="uk-UA"/>
              </w:rPr>
            </w:pPr>
            <w:r w:rsidRPr="006B2F22">
              <w:rPr>
                <w:sz w:val="28"/>
                <w:szCs w:val="28"/>
                <w:lang w:val="uk-UA"/>
              </w:rPr>
              <w:t>- всього</w:t>
            </w:r>
          </w:p>
        </w:tc>
        <w:tc>
          <w:tcPr>
            <w:tcW w:w="1417" w:type="dxa"/>
            <w:hideMark/>
          </w:tcPr>
          <w:p w:rsidR="002E151F" w:rsidRPr="006B2F22" w:rsidRDefault="002E151F" w:rsidP="004D3B80">
            <w:pPr>
              <w:pStyle w:val="TableParagraph"/>
              <w:spacing w:line="360" w:lineRule="auto"/>
              <w:ind w:left="189" w:right="159"/>
              <w:jc w:val="center"/>
              <w:rPr>
                <w:sz w:val="28"/>
                <w:szCs w:val="28"/>
                <w:lang w:val="uk-UA"/>
              </w:rPr>
            </w:pPr>
            <w:r w:rsidRPr="006B2F22">
              <w:rPr>
                <w:sz w:val="28"/>
                <w:szCs w:val="28"/>
                <w:lang w:val="uk-UA"/>
              </w:rPr>
              <w:t>Грн.</w:t>
            </w:r>
          </w:p>
        </w:tc>
        <w:tc>
          <w:tcPr>
            <w:tcW w:w="2693" w:type="dxa"/>
            <w:vMerge/>
            <w:hideMark/>
          </w:tcPr>
          <w:p w:rsidR="002E151F" w:rsidRPr="006B2F22" w:rsidRDefault="002E151F" w:rsidP="004D3B80">
            <w:pPr>
              <w:spacing w:line="240" w:lineRule="auto"/>
              <w:ind w:firstLine="0"/>
              <w:jc w:val="left"/>
              <w:rPr>
                <w:sz w:val="28"/>
                <w:szCs w:val="28"/>
                <w:lang w:eastAsia="en-US"/>
              </w:rPr>
            </w:pPr>
          </w:p>
        </w:tc>
      </w:tr>
      <w:tr w:rsidR="002E151F" w:rsidRPr="006B2F22" w:rsidTr="004D3B80">
        <w:tblPrEx>
          <w:tblLook w:val="04A0" w:firstRow="1" w:lastRow="0" w:firstColumn="1" w:lastColumn="0" w:noHBand="0" w:noVBand="1"/>
        </w:tblPrEx>
        <w:trPr>
          <w:trHeight w:val="265"/>
        </w:trPr>
        <w:tc>
          <w:tcPr>
            <w:tcW w:w="4771" w:type="dxa"/>
            <w:hideMark/>
          </w:tcPr>
          <w:p w:rsidR="002E151F" w:rsidRPr="006B2F22" w:rsidRDefault="002E151F" w:rsidP="004D3B80">
            <w:pPr>
              <w:pStyle w:val="TableParagraph"/>
              <w:spacing w:line="360" w:lineRule="auto"/>
              <w:ind w:left="525"/>
              <w:rPr>
                <w:sz w:val="28"/>
                <w:szCs w:val="28"/>
                <w:lang w:val="uk-UA"/>
              </w:rPr>
            </w:pPr>
            <w:r w:rsidRPr="006B2F22">
              <w:rPr>
                <w:sz w:val="28"/>
                <w:szCs w:val="28"/>
                <w:lang w:val="uk-UA"/>
              </w:rPr>
              <w:t>- на одиницю продукції</w:t>
            </w:r>
          </w:p>
        </w:tc>
        <w:tc>
          <w:tcPr>
            <w:tcW w:w="1417" w:type="dxa"/>
            <w:hideMark/>
          </w:tcPr>
          <w:p w:rsidR="002E151F" w:rsidRPr="006B2F22" w:rsidRDefault="002E151F" w:rsidP="004D3B80">
            <w:pPr>
              <w:pStyle w:val="TableParagraph"/>
              <w:spacing w:line="360" w:lineRule="auto"/>
              <w:ind w:left="187" w:right="162"/>
              <w:jc w:val="center"/>
              <w:rPr>
                <w:sz w:val="28"/>
                <w:szCs w:val="28"/>
                <w:lang w:val="uk-UA"/>
              </w:rPr>
            </w:pPr>
            <w:r w:rsidRPr="006B2F22">
              <w:rPr>
                <w:sz w:val="28"/>
                <w:szCs w:val="28"/>
                <w:lang w:val="uk-UA"/>
              </w:rPr>
              <w:t>Грн./од.</w:t>
            </w:r>
          </w:p>
        </w:tc>
        <w:tc>
          <w:tcPr>
            <w:tcW w:w="2693" w:type="dxa"/>
            <w:vMerge/>
            <w:hideMark/>
          </w:tcPr>
          <w:p w:rsidR="002E151F" w:rsidRPr="006B2F22" w:rsidRDefault="002E151F" w:rsidP="004D3B80">
            <w:pPr>
              <w:spacing w:line="240" w:lineRule="auto"/>
              <w:ind w:firstLine="0"/>
              <w:jc w:val="left"/>
              <w:rPr>
                <w:sz w:val="28"/>
                <w:szCs w:val="28"/>
                <w:lang w:eastAsia="en-US"/>
              </w:rPr>
            </w:pPr>
          </w:p>
        </w:tc>
      </w:tr>
    </w:tbl>
    <w:p w:rsidR="002E151F" w:rsidRPr="006B2F22" w:rsidRDefault="002E151F" w:rsidP="002E151F">
      <w:pPr>
        <w:spacing w:line="360" w:lineRule="auto"/>
        <w:ind w:firstLine="0"/>
        <w:jc w:val="right"/>
        <w:rPr>
          <w:sz w:val="28"/>
          <w:szCs w:val="28"/>
        </w:rPr>
      </w:pPr>
    </w:p>
    <w:p w:rsidR="002E151F" w:rsidRPr="006B2F22" w:rsidRDefault="002E151F">
      <w:pPr>
        <w:spacing w:after="200" w:line="276" w:lineRule="auto"/>
        <w:ind w:firstLine="0"/>
        <w:jc w:val="left"/>
        <w:rPr>
          <w:sz w:val="28"/>
          <w:szCs w:val="28"/>
        </w:rPr>
      </w:pPr>
      <w:r w:rsidRPr="006B2F22">
        <w:rPr>
          <w:sz w:val="28"/>
          <w:szCs w:val="28"/>
        </w:rPr>
        <w:br w:type="page"/>
      </w:r>
    </w:p>
    <w:p w:rsidR="002E151F" w:rsidRPr="006B2F22" w:rsidRDefault="002E151F" w:rsidP="002E151F">
      <w:pPr>
        <w:spacing w:line="360" w:lineRule="auto"/>
        <w:ind w:firstLine="0"/>
        <w:jc w:val="right"/>
        <w:rPr>
          <w:b/>
          <w:sz w:val="28"/>
          <w:szCs w:val="28"/>
        </w:rPr>
      </w:pPr>
      <w:r w:rsidRPr="006B2F22">
        <w:rPr>
          <w:sz w:val="28"/>
          <w:szCs w:val="28"/>
        </w:rPr>
        <w:lastRenderedPageBreak/>
        <w:t>Продовження табл.5.20</w:t>
      </w:r>
    </w:p>
    <w:tbl>
      <w:tblPr>
        <w:tblStyle w:val="TableNormal"/>
        <w:tblW w:w="8881" w:type="dxa"/>
        <w:tblInd w:w="1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771"/>
        <w:gridCol w:w="1417"/>
        <w:gridCol w:w="2693"/>
      </w:tblGrid>
      <w:tr w:rsidR="002E151F" w:rsidRPr="006B2F22" w:rsidTr="004D3B80">
        <w:trPr>
          <w:trHeight w:val="433"/>
        </w:trPr>
        <w:tc>
          <w:tcPr>
            <w:tcW w:w="4771" w:type="dxa"/>
          </w:tcPr>
          <w:p w:rsidR="002E151F" w:rsidRPr="006B2F22" w:rsidRDefault="002E151F" w:rsidP="004D3B80">
            <w:pPr>
              <w:pStyle w:val="TableParagraph"/>
              <w:spacing w:line="360" w:lineRule="auto"/>
              <w:ind w:left="93" w:right="43"/>
              <w:jc w:val="center"/>
              <w:rPr>
                <w:sz w:val="28"/>
                <w:szCs w:val="28"/>
                <w:lang w:val="uk-UA"/>
              </w:rPr>
            </w:pPr>
            <w:r w:rsidRPr="006B2F22">
              <w:rPr>
                <w:sz w:val="28"/>
                <w:szCs w:val="28"/>
                <w:lang w:val="uk-UA"/>
              </w:rPr>
              <w:t>1</w:t>
            </w:r>
          </w:p>
        </w:tc>
        <w:tc>
          <w:tcPr>
            <w:tcW w:w="1417" w:type="dxa"/>
          </w:tcPr>
          <w:p w:rsidR="002E151F" w:rsidRPr="006B2F22" w:rsidRDefault="002E151F" w:rsidP="004D3B80">
            <w:pPr>
              <w:pStyle w:val="TableParagraph"/>
              <w:spacing w:line="360" w:lineRule="auto"/>
              <w:ind w:left="93" w:right="54"/>
              <w:jc w:val="center"/>
              <w:rPr>
                <w:sz w:val="28"/>
                <w:szCs w:val="28"/>
                <w:lang w:val="uk-UA"/>
              </w:rPr>
            </w:pPr>
            <w:r w:rsidRPr="006B2F22">
              <w:rPr>
                <w:sz w:val="28"/>
                <w:szCs w:val="28"/>
                <w:lang w:val="uk-UA"/>
              </w:rPr>
              <w:t>2</w:t>
            </w:r>
          </w:p>
        </w:tc>
        <w:tc>
          <w:tcPr>
            <w:tcW w:w="2693" w:type="dxa"/>
          </w:tcPr>
          <w:p w:rsidR="002E151F" w:rsidRPr="006B2F22" w:rsidRDefault="002E151F" w:rsidP="004D3B80">
            <w:pPr>
              <w:pStyle w:val="TableParagraph"/>
              <w:spacing w:line="360" w:lineRule="auto"/>
              <w:ind w:left="93" w:right="142"/>
              <w:jc w:val="center"/>
              <w:rPr>
                <w:sz w:val="28"/>
                <w:szCs w:val="28"/>
                <w:lang w:val="uk-UA"/>
              </w:rPr>
            </w:pPr>
            <w:r w:rsidRPr="006B2F22">
              <w:rPr>
                <w:sz w:val="28"/>
                <w:szCs w:val="28"/>
                <w:lang w:val="uk-UA"/>
              </w:rPr>
              <w:t>3</w:t>
            </w:r>
          </w:p>
        </w:tc>
      </w:tr>
      <w:tr w:rsidR="002E151F" w:rsidRPr="006B2F22" w:rsidTr="004D3B80">
        <w:tblPrEx>
          <w:tblLook w:val="04A0" w:firstRow="1" w:lastRow="0" w:firstColumn="1" w:lastColumn="0" w:noHBand="0" w:noVBand="1"/>
        </w:tblPrEx>
        <w:trPr>
          <w:trHeight w:val="551"/>
        </w:trPr>
        <w:tc>
          <w:tcPr>
            <w:tcW w:w="4771" w:type="dxa"/>
            <w:hideMark/>
          </w:tcPr>
          <w:p w:rsidR="002E151F" w:rsidRPr="006B2F22" w:rsidRDefault="002E151F" w:rsidP="004D3B80">
            <w:pPr>
              <w:pStyle w:val="TableParagraph"/>
              <w:spacing w:line="360" w:lineRule="auto"/>
              <w:ind w:left="40"/>
              <w:rPr>
                <w:sz w:val="28"/>
                <w:szCs w:val="28"/>
                <w:lang w:val="uk-UA"/>
              </w:rPr>
            </w:pPr>
            <w:r w:rsidRPr="006B2F22">
              <w:rPr>
                <w:sz w:val="28"/>
                <w:szCs w:val="28"/>
                <w:lang w:val="uk-UA"/>
              </w:rPr>
              <w:t>7. Відносний прибуток (окремо на процес</w:t>
            </w:r>
          </w:p>
          <w:p w:rsidR="002E151F" w:rsidRPr="006B2F22" w:rsidRDefault="002E151F" w:rsidP="004D3B80">
            <w:pPr>
              <w:pStyle w:val="TableParagraph"/>
              <w:spacing w:line="360" w:lineRule="auto"/>
              <w:ind w:left="40"/>
              <w:rPr>
                <w:sz w:val="28"/>
                <w:szCs w:val="28"/>
                <w:lang w:val="uk-UA"/>
              </w:rPr>
            </w:pPr>
            <w:r w:rsidRPr="006B2F22">
              <w:rPr>
                <w:sz w:val="28"/>
                <w:szCs w:val="28"/>
                <w:lang w:val="uk-UA"/>
              </w:rPr>
              <w:t>розробки і на процес реалізації проекту)</w:t>
            </w:r>
          </w:p>
        </w:tc>
        <w:tc>
          <w:tcPr>
            <w:tcW w:w="1417" w:type="dxa"/>
            <w:hideMark/>
          </w:tcPr>
          <w:p w:rsidR="002E151F" w:rsidRPr="006B2F22" w:rsidRDefault="002E151F" w:rsidP="004D3B80">
            <w:pPr>
              <w:pStyle w:val="TableParagraph"/>
              <w:spacing w:line="360" w:lineRule="auto"/>
              <w:ind w:left="187" w:right="162"/>
              <w:jc w:val="center"/>
              <w:rPr>
                <w:sz w:val="28"/>
                <w:szCs w:val="28"/>
                <w:lang w:val="uk-UA"/>
              </w:rPr>
            </w:pPr>
            <w:r w:rsidRPr="006B2F22">
              <w:rPr>
                <w:sz w:val="28"/>
                <w:szCs w:val="28"/>
                <w:lang w:val="uk-UA"/>
              </w:rPr>
              <w:t>Грн./од.</w:t>
            </w:r>
          </w:p>
        </w:tc>
        <w:tc>
          <w:tcPr>
            <w:tcW w:w="2693" w:type="dxa"/>
          </w:tcPr>
          <w:p w:rsidR="002E151F" w:rsidRPr="006B2F22" w:rsidRDefault="002E151F" w:rsidP="004D3B80">
            <w:pPr>
              <w:pStyle w:val="TableParagraph"/>
              <w:spacing w:line="360" w:lineRule="auto"/>
              <w:jc w:val="center"/>
              <w:rPr>
                <w:sz w:val="28"/>
                <w:szCs w:val="28"/>
                <w:lang w:val="uk-UA"/>
              </w:rPr>
            </w:pPr>
            <w:r w:rsidRPr="006B2F22">
              <w:rPr>
                <w:sz w:val="28"/>
                <w:szCs w:val="28"/>
                <w:lang w:val="uk-UA"/>
              </w:rPr>
              <w:t>П= Ц – С</w:t>
            </w:r>
          </w:p>
          <w:p w:rsidR="002E151F" w:rsidRPr="006B2F22" w:rsidRDefault="002E151F" w:rsidP="004D3B80">
            <w:pPr>
              <w:pStyle w:val="TableParagraph"/>
              <w:spacing w:line="360" w:lineRule="auto"/>
              <w:rPr>
                <w:sz w:val="28"/>
                <w:szCs w:val="28"/>
                <w:lang w:val="uk-UA"/>
              </w:rPr>
            </w:pPr>
          </w:p>
          <w:p w:rsidR="002E151F" w:rsidRPr="006B2F22" w:rsidRDefault="002E151F" w:rsidP="004D3B80">
            <w:pPr>
              <w:pStyle w:val="TableParagraph"/>
              <w:spacing w:line="360" w:lineRule="auto"/>
              <w:rPr>
                <w:sz w:val="28"/>
                <w:szCs w:val="28"/>
                <w:lang w:val="uk-UA"/>
              </w:rPr>
            </w:pPr>
            <w:r w:rsidRPr="006B2F22">
              <w:rPr>
                <w:sz w:val="28"/>
                <w:szCs w:val="28"/>
                <w:lang w:val="uk-UA"/>
              </w:rPr>
              <w:t>Процес розробки - 130000-101085=28915,00 грн.</w:t>
            </w:r>
          </w:p>
          <w:p w:rsidR="002E151F" w:rsidRPr="006B2F22" w:rsidRDefault="002E151F" w:rsidP="00542A95">
            <w:pPr>
              <w:pStyle w:val="TableParagraph"/>
              <w:spacing w:line="360" w:lineRule="auto"/>
              <w:rPr>
                <w:sz w:val="28"/>
                <w:szCs w:val="28"/>
                <w:lang w:val="uk-UA"/>
              </w:rPr>
            </w:pPr>
            <w:r w:rsidRPr="006B2F22">
              <w:rPr>
                <w:sz w:val="28"/>
                <w:szCs w:val="28"/>
                <w:lang w:val="uk-UA"/>
              </w:rPr>
              <w:t>Процес реалізації проекту</w:t>
            </w:r>
            <w:r w:rsidR="00542A95" w:rsidRPr="006B2F22">
              <w:rPr>
                <w:sz w:val="28"/>
                <w:szCs w:val="28"/>
                <w:lang w:val="uk-UA"/>
              </w:rPr>
              <w:t>-</w:t>
            </w:r>
            <w:r w:rsidRPr="006B2F22">
              <w:rPr>
                <w:sz w:val="28"/>
                <w:szCs w:val="28"/>
                <w:lang w:val="uk-UA"/>
              </w:rPr>
              <w:t>130000-47567=82433,00 грн/ од</w:t>
            </w:r>
          </w:p>
        </w:tc>
      </w:tr>
      <w:tr w:rsidR="002E151F" w:rsidRPr="006B2F22" w:rsidTr="004D3B80">
        <w:tblPrEx>
          <w:tblLook w:val="04A0" w:firstRow="1" w:lastRow="0" w:firstColumn="1" w:lastColumn="0" w:noHBand="0" w:noVBand="1"/>
        </w:tblPrEx>
        <w:trPr>
          <w:trHeight w:val="556"/>
        </w:trPr>
        <w:tc>
          <w:tcPr>
            <w:tcW w:w="4771" w:type="dxa"/>
            <w:hideMark/>
          </w:tcPr>
          <w:p w:rsidR="002E151F" w:rsidRPr="006B2F22" w:rsidRDefault="002E151F" w:rsidP="004D3B80">
            <w:pPr>
              <w:pStyle w:val="TableParagraph"/>
              <w:spacing w:line="360" w:lineRule="auto"/>
              <w:ind w:left="40" w:right="6"/>
              <w:rPr>
                <w:sz w:val="28"/>
                <w:szCs w:val="28"/>
                <w:lang w:val="uk-UA"/>
              </w:rPr>
            </w:pPr>
            <w:r w:rsidRPr="006B2F22">
              <w:rPr>
                <w:sz w:val="28"/>
                <w:szCs w:val="28"/>
                <w:lang w:val="uk-UA"/>
              </w:rPr>
              <w:t>8. Рентабельність (окремо на процес розробки і на процес реалізації проекту)</w:t>
            </w:r>
          </w:p>
        </w:tc>
        <w:tc>
          <w:tcPr>
            <w:tcW w:w="1417" w:type="dxa"/>
            <w:hideMark/>
          </w:tcPr>
          <w:p w:rsidR="002E151F" w:rsidRPr="006B2F22" w:rsidRDefault="002E151F" w:rsidP="004D3B80">
            <w:pPr>
              <w:pStyle w:val="TableParagraph"/>
              <w:spacing w:line="360" w:lineRule="auto"/>
              <w:ind w:left="22"/>
              <w:jc w:val="center"/>
              <w:rPr>
                <w:sz w:val="28"/>
                <w:szCs w:val="28"/>
                <w:lang w:val="uk-UA"/>
              </w:rPr>
            </w:pPr>
            <w:r w:rsidRPr="006B2F22">
              <w:rPr>
                <w:w w:val="99"/>
                <w:sz w:val="28"/>
                <w:szCs w:val="28"/>
                <w:lang w:val="uk-UA"/>
              </w:rPr>
              <w:t>%</w:t>
            </w:r>
          </w:p>
        </w:tc>
        <w:tc>
          <w:tcPr>
            <w:tcW w:w="2693" w:type="dxa"/>
          </w:tcPr>
          <w:p w:rsidR="002E151F" w:rsidRPr="006B2F22" w:rsidRDefault="002E151F" w:rsidP="004D3B80">
            <w:pPr>
              <w:pStyle w:val="TableParagraph"/>
              <w:spacing w:line="360" w:lineRule="auto"/>
              <w:jc w:val="center"/>
              <w:rPr>
                <w:sz w:val="28"/>
                <w:szCs w:val="28"/>
                <w:lang w:val="uk-UA"/>
              </w:rPr>
            </w:pPr>
            <w:r w:rsidRPr="006B2F22">
              <w:rPr>
                <w:sz w:val="28"/>
                <w:szCs w:val="28"/>
                <w:lang w:val="uk-UA"/>
              </w:rPr>
              <w:t>Р= (П/С ) ×100%</w:t>
            </w:r>
          </w:p>
          <w:p w:rsidR="002E151F" w:rsidRPr="006B2F22" w:rsidRDefault="002E151F" w:rsidP="004D3B80">
            <w:pPr>
              <w:pStyle w:val="TableParagraph"/>
              <w:spacing w:line="360" w:lineRule="auto"/>
              <w:jc w:val="center"/>
              <w:rPr>
                <w:sz w:val="28"/>
                <w:szCs w:val="28"/>
                <w:lang w:val="uk-UA"/>
              </w:rPr>
            </w:pPr>
          </w:p>
          <w:p w:rsidR="002E151F" w:rsidRPr="006B2F22" w:rsidRDefault="002E151F" w:rsidP="004D3B80">
            <w:pPr>
              <w:pStyle w:val="TableParagraph"/>
              <w:spacing w:line="360" w:lineRule="auto"/>
              <w:rPr>
                <w:sz w:val="28"/>
                <w:szCs w:val="28"/>
                <w:lang w:val="uk-UA"/>
              </w:rPr>
            </w:pPr>
            <w:r w:rsidRPr="006B2F22">
              <w:rPr>
                <w:sz w:val="28"/>
                <w:szCs w:val="28"/>
                <w:lang w:val="uk-UA"/>
              </w:rPr>
              <w:t>Процес розробки - (28915/101085)х100%=28,6%</w:t>
            </w:r>
          </w:p>
          <w:p w:rsidR="002E151F" w:rsidRPr="006B2F22" w:rsidRDefault="002E151F" w:rsidP="002E151F">
            <w:pPr>
              <w:pStyle w:val="TableParagraph"/>
              <w:spacing w:line="360" w:lineRule="auto"/>
              <w:rPr>
                <w:sz w:val="28"/>
                <w:szCs w:val="28"/>
                <w:lang w:val="uk-UA"/>
              </w:rPr>
            </w:pPr>
            <w:r w:rsidRPr="006B2F22">
              <w:rPr>
                <w:sz w:val="28"/>
                <w:szCs w:val="28"/>
                <w:lang w:val="uk-UA"/>
              </w:rPr>
              <w:t>Процес реалізації проекту -(82433/47567)х100%=173,3%</w:t>
            </w:r>
          </w:p>
        </w:tc>
      </w:tr>
      <w:tr w:rsidR="002E151F" w:rsidRPr="006B2F22" w:rsidTr="004D3B80">
        <w:tblPrEx>
          <w:tblLook w:val="04A0" w:firstRow="1" w:lastRow="0" w:firstColumn="1" w:lastColumn="0" w:noHBand="0" w:noVBand="1"/>
        </w:tblPrEx>
        <w:trPr>
          <w:trHeight w:val="825"/>
        </w:trPr>
        <w:tc>
          <w:tcPr>
            <w:tcW w:w="4771" w:type="dxa"/>
            <w:hideMark/>
          </w:tcPr>
          <w:p w:rsidR="002E151F" w:rsidRPr="006B2F22" w:rsidRDefault="002E151F" w:rsidP="004D3B80">
            <w:pPr>
              <w:pStyle w:val="TableParagraph"/>
              <w:spacing w:line="360" w:lineRule="auto"/>
              <w:ind w:left="40" w:right="237"/>
              <w:rPr>
                <w:sz w:val="28"/>
                <w:szCs w:val="28"/>
                <w:lang w:val="uk-UA"/>
              </w:rPr>
            </w:pPr>
            <w:r w:rsidRPr="006B2F22">
              <w:rPr>
                <w:sz w:val="28"/>
                <w:szCs w:val="28"/>
                <w:lang w:val="uk-UA"/>
              </w:rPr>
              <w:t>9. Період повернення капіталовкладень (окремо на процес розробки і на процес реалізації</w:t>
            </w:r>
          </w:p>
          <w:p w:rsidR="002E151F" w:rsidRPr="006B2F22" w:rsidRDefault="002E151F" w:rsidP="004D3B80">
            <w:pPr>
              <w:pStyle w:val="TableParagraph"/>
              <w:spacing w:line="360" w:lineRule="auto"/>
              <w:ind w:left="40"/>
              <w:rPr>
                <w:sz w:val="28"/>
                <w:szCs w:val="28"/>
                <w:lang w:val="uk-UA"/>
              </w:rPr>
            </w:pPr>
            <w:r w:rsidRPr="006B2F22">
              <w:rPr>
                <w:sz w:val="28"/>
                <w:szCs w:val="28"/>
                <w:lang w:val="uk-UA"/>
              </w:rPr>
              <w:t>проекту)</w:t>
            </w:r>
          </w:p>
        </w:tc>
        <w:tc>
          <w:tcPr>
            <w:tcW w:w="1417" w:type="dxa"/>
            <w:hideMark/>
          </w:tcPr>
          <w:p w:rsidR="002E151F" w:rsidRPr="006B2F22" w:rsidRDefault="002E151F" w:rsidP="004D3B80">
            <w:pPr>
              <w:pStyle w:val="TableParagraph"/>
              <w:spacing w:line="360" w:lineRule="auto"/>
              <w:ind w:left="183" w:right="162"/>
              <w:jc w:val="center"/>
              <w:rPr>
                <w:sz w:val="28"/>
                <w:szCs w:val="28"/>
                <w:lang w:val="uk-UA"/>
              </w:rPr>
            </w:pPr>
            <w:r w:rsidRPr="006B2F22">
              <w:rPr>
                <w:sz w:val="28"/>
                <w:szCs w:val="28"/>
                <w:lang w:val="uk-UA"/>
              </w:rPr>
              <w:t>Років</w:t>
            </w:r>
          </w:p>
        </w:tc>
        <w:tc>
          <w:tcPr>
            <w:tcW w:w="2693" w:type="dxa"/>
          </w:tcPr>
          <w:p w:rsidR="002E151F" w:rsidRPr="006B2F22" w:rsidRDefault="002E151F" w:rsidP="004D3B80">
            <w:pPr>
              <w:pStyle w:val="TableParagraph"/>
              <w:spacing w:line="360" w:lineRule="auto"/>
              <w:ind w:left="503" w:right="479"/>
              <w:jc w:val="center"/>
              <w:rPr>
                <w:position w:val="2"/>
                <w:sz w:val="28"/>
                <w:szCs w:val="28"/>
                <w:lang w:val="uk-UA"/>
              </w:rPr>
            </w:pPr>
            <w:r w:rsidRPr="006B2F22">
              <w:rPr>
                <w:position w:val="2"/>
                <w:sz w:val="28"/>
                <w:szCs w:val="28"/>
                <w:lang w:val="uk-UA"/>
              </w:rPr>
              <w:t>Т</w:t>
            </w:r>
            <w:r w:rsidRPr="006B2F22">
              <w:rPr>
                <w:sz w:val="28"/>
                <w:szCs w:val="28"/>
                <w:lang w:val="uk-UA"/>
              </w:rPr>
              <w:t>пов</w:t>
            </w:r>
            <w:r w:rsidRPr="006B2F22">
              <w:rPr>
                <w:position w:val="2"/>
                <w:sz w:val="28"/>
                <w:szCs w:val="28"/>
                <w:lang w:val="uk-UA"/>
              </w:rPr>
              <w:t>= К/П</w:t>
            </w:r>
          </w:p>
          <w:p w:rsidR="002E151F" w:rsidRPr="006B2F22" w:rsidRDefault="002E151F" w:rsidP="004D3B80">
            <w:pPr>
              <w:pStyle w:val="TableParagraph"/>
              <w:spacing w:line="360" w:lineRule="auto"/>
              <w:rPr>
                <w:sz w:val="28"/>
                <w:szCs w:val="28"/>
                <w:lang w:val="uk-UA"/>
              </w:rPr>
            </w:pPr>
            <w:r w:rsidRPr="006B2F22">
              <w:rPr>
                <w:sz w:val="28"/>
                <w:szCs w:val="28"/>
                <w:lang w:val="uk-UA"/>
              </w:rPr>
              <w:t>Процес розробки - 231895/28915=8,00 р.</w:t>
            </w:r>
          </w:p>
          <w:p w:rsidR="002E151F" w:rsidRPr="006B2F22" w:rsidRDefault="002E151F" w:rsidP="004D3B80">
            <w:pPr>
              <w:pStyle w:val="TableParagraph"/>
              <w:spacing w:line="360" w:lineRule="auto"/>
              <w:rPr>
                <w:sz w:val="28"/>
                <w:szCs w:val="28"/>
                <w:lang w:val="uk-UA"/>
              </w:rPr>
            </w:pPr>
            <w:r w:rsidRPr="006B2F22">
              <w:rPr>
                <w:sz w:val="28"/>
                <w:szCs w:val="28"/>
                <w:lang w:val="uk-UA"/>
              </w:rPr>
              <w:t>Процес реалізації проекту -</w:t>
            </w:r>
          </w:p>
          <w:p w:rsidR="002E151F" w:rsidRPr="006B2F22" w:rsidRDefault="002E151F" w:rsidP="004D3B80">
            <w:pPr>
              <w:pStyle w:val="TableParagraph"/>
              <w:spacing w:line="360" w:lineRule="auto"/>
              <w:rPr>
                <w:sz w:val="28"/>
                <w:szCs w:val="28"/>
                <w:lang w:val="uk-UA"/>
              </w:rPr>
            </w:pPr>
            <w:r w:rsidRPr="006B2F22">
              <w:rPr>
                <w:sz w:val="28"/>
                <w:szCs w:val="28"/>
                <w:lang w:val="uk-UA"/>
              </w:rPr>
              <w:t>69963,334/82433=0,849р.</w:t>
            </w:r>
          </w:p>
        </w:tc>
      </w:tr>
    </w:tbl>
    <w:p w:rsidR="002E151F" w:rsidRPr="006B2F22" w:rsidRDefault="002E151F" w:rsidP="002E151F">
      <w:pPr>
        <w:spacing w:line="360" w:lineRule="auto"/>
        <w:ind w:firstLine="0"/>
        <w:jc w:val="right"/>
        <w:rPr>
          <w:b/>
          <w:sz w:val="28"/>
          <w:szCs w:val="28"/>
        </w:rPr>
      </w:pPr>
      <w:r w:rsidRPr="006B2F22">
        <w:rPr>
          <w:sz w:val="28"/>
          <w:szCs w:val="28"/>
        </w:rPr>
        <w:lastRenderedPageBreak/>
        <w:t>Продовження табл.5.20</w:t>
      </w:r>
    </w:p>
    <w:tbl>
      <w:tblPr>
        <w:tblStyle w:val="TableNormal"/>
        <w:tblW w:w="8880" w:type="dxa"/>
        <w:tblInd w:w="1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770"/>
        <w:gridCol w:w="1417"/>
        <w:gridCol w:w="2693"/>
      </w:tblGrid>
      <w:tr w:rsidR="002E151F" w:rsidRPr="006B2F22" w:rsidTr="002E151F">
        <w:trPr>
          <w:trHeight w:val="433"/>
        </w:trPr>
        <w:tc>
          <w:tcPr>
            <w:tcW w:w="4770" w:type="dxa"/>
            <w:hideMark/>
          </w:tcPr>
          <w:p w:rsidR="002E151F" w:rsidRPr="006B2F22" w:rsidRDefault="002E151F">
            <w:pPr>
              <w:pStyle w:val="TableParagraph"/>
              <w:spacing w:line="360" w:lineRule="auto"/>
              <w:ind w:left="93" w:right="43"/>
              <w:jc w:val="center"/>
              <w:rPr>
                <w:sz w:val="28"/>
                <w:szCs w:val="28"/>
                <w:lang w:val="uk-UA"/>
              </w:rPr>
            </w:pPr>
            <w:r w:rsidRPr="006B2F22">
              <w:rPr>
                <w:sz w:val="28"/>
                <w:szCs w:val="28"/>
                <w:lang w:val="uk-UA"/>
              </w:rPr>
              <w:t>1</w:t>
            </w:r>
          </w:p>
        </w:tc>
        <w:tc>
          <w:tcPr>
            <w:tcW w:w="1417" w:type="dxa"/>
            <w:hideMark/>
          </w:tcPr>
          <w:p w:rsidR="002E151F" w:rsidRPr="006B2F22" w:rsidRDefault="002E151F">
            <w:pPr>
              <w:pStyle w:val="TableParagraph"/>
              <w:spacing w:line="360" w:lineRule="auto"/>
              <w:ind w:left="93" w:right="54"/>
              <w:jc w:val="center"/>
              <w:rPr>
                <w:sz w:val="28"/>
                <w:szCs w:val="28"/>
                <w:lang w:val="uk-UA"/>
              </w:rPr>
            </w:pPr>
            <w:r w:rsidRPr="006B2F22">
              <w:rPr>
                <w:sz w:val="28"/>
                <w:szCs w:val="28"/>
                <w:lang w:val="uk-UA"/>
              </w:rPr>
              <w:t>2</w:t>
            </w:r>
          </w:p>
        </w:tc>
        <w:tc>
          <w:tcPr>
            <w:tcW w:w="2693" w:type="dxa"/>
            <w:hideMark/>
          </w:tcPr>
          <w:p w:rsidR="002E151F" w:rsidRPr="006B2F22" w:rsidRDefault="002E151F">
            <w:pPr>
              <w:pStyle w:val="TableParagraph"/>
              <w:spacing w:line="360" w:lineRule="auto"/>
              <w:ind w:left="93" w:right="142"/>
              <w:jc w:val="center"/>
              <w:rPr>
                <w:sz w:val="28"/>
                <w:szCs w:val="28"/>
                <w:lang w:val="uk-UA"/>
              </w:rPr>
            </w:pPr>
            <w:r w:rsidRPr="006B2F22">
              <w:rPr>
                <w:sz w:val="28"/>
                <w:szCs w:val="28"/>
                <w:lang w:val="uk-UA"/>
              </w:rPr>
              <w:t>3</w:t>
            </w:r>
          </w:p>
        </w:tc>
      </w:tr>
      <w:tr w:rsidR="002E151F" w:rsidRPr="006B2F22" w:rsidTr="002E151F">
        <w:tblPrEx>
          <w:tblLook w:val="04A0" w:firstRow="1" w:lastRow="0" w:firstColumn="1" w:lastColumn="0" w:noHBand="0" w:noVBand="1"/>
        </w:tblPrEx>
        <w:trPr>
          <w:trHeight w:val="551"/>
        </w:trPr>
        <w:tc>
          <w:tcPr>
            <w:tcW w:w="4770" w:type="dxa"/>
            <w:hideMark/>
          </w:tcPr>
          <w:p w:rsidR="002E151F" w:rsidRPr="006B2F22" w:rsidRDefault="002E151F">
            <w:pPr>
              <w:pStyle w:val="TableParagraph"/>
              <w:spacing w:line="360" w:lineRule="auto"/>
              <w:ind w:left="40"/>
              <w:rPr>
                <w:sz w:val="28"/>
                <w:szCs w:val="28"/>
                <w:lang w:val="uk-UA"/>
              </w:rPr>
            </w:pPr>
            <w:r w:rsidRPr="006B2F22">
              <w:rPr>
                <w:sz w:val="28"/>
                <w:szCs w:val="28"/>
                <w:lang w:val="uk-UA"/>
              </w:rPr>
              <w:t>10. Фондовіддача виробничих фондів (окремо на</w:t>
            </w:r>
          </w:p>
          <w:p w:rsidR="002E151F" w:rsidRPr="006B2F22" w:rsidRDefault="002E151F">
            <w:pPr>
              <w:pStyle w:val="TableParagraph"/>
              <w:spacing w:line="360" w:lineRule="auto"/>
              <w:ind w:left="40"/>
              <w:rPr>
                <w:sz w:val="28"/>
                <w:szCs w:val="28"/>
                <w:lang w:val="uk-UA"/>
              </w:rPr>
            </w:pPr>
            <w:r w:rsidRPr="006B2F22">
              <w:rPr>
                <w:sz w:val="28"/>
                <w:szCs w:val="28"/>
                <w:lang w:val="uk-UA"/>
              </w:rPr>
              <w:t>процес розробки і на процес реалізації проекту)</w:t>
            </w:r>
          </w:p>
        </w:tc>
        <w:tc>
          <w:tcPr>
            <w:tcW w:w="1417" w:type="dxa"/>
            <w:hideMark/>
          </w:tcPr>
          <w:p w:rsidR="002E151F" w:rsidRPr="006B2F22" w:rsidRDefault="002E151F">
            <w:pPr>
              <w:pStyle w:val="TableParagraph"/>
              <w:spacing w:line="360" w:lineRule="auto"/>
              <w:ind w:left="189" w:right="160"/>
              <w:jc w:val="center"/>
              <w:rPr>
                <w:sz w:val="28"/>
                <w:szCs w:val="28"/>
                <w:lang w:val="uk-UA"/>
              </w:rPr>
            </w:pPr>
            <w:r w:rsidRPr="006B2F22">
              <w:rPr>
                <w:sz w:val="28"/>
                <w:szCs w:val="28"/>
                <w:lang w:val="uk-UA"/>
              </w:rPr>
              <w:t>Грн./грн.</w:t>
            </w:r>
          </w:p>
        </w:tc>
        <w:tc>
          <w:tcPr>
            <w:tcW w:w="2693" w:type="dxa"/>
          </w:tcPr>
          <w:p w:rsidR="002E151F" w:rsidRPr="006B2F22" w:rsidRDefault="002E151F">
            <w:pPr>
              <w:pStyle w:val="TableParagraph"/>
              <w:spacing w:line="360" w:lineRule="auto"/>
              <w:ind w:left="504" w:right="478"/>
              <w:jc w:val="center"/>
              <w:rPr>
                <w:sz w:val="28"/>
                <w:szCs w:val="28"/>
                <w:lang w:val="uk-UA"/>
              </w:rPr>
            </w:pPr>
            <w:r w:rsidRPr="006B2F22">
              <w:rPr>
                <w:sz w:val="28"/>
                <w:szCs w:val="28"/>
                <w:lang w:val="uk-UA"/>
              </w:rPr>
              <w:t>ФВ=(Ц×В)/ОФ</w:t>
            </w:r>
          </w:p>
          <w:p w:rsidR="002E151F" w:rsidRPr="006B2F22" w:rsidRDefault="002E151F">
            <w:pPr>
              <w:pStyle w:val="TableParagraph"/>
              <w:spacing w:line="360" w:lineRule="auto"/>
              <w:rPr>
                <w:sz w:val="28"/>
                <w:szCs w:val="28"/>
                <w:lang w:val="uk-UA"/>
              </w:rPr>
            </w:pPr>
            <w:r w:rsidRPr="006B2F22">
              <w:rPr>
                <w:sz w:val="28"/>
                <w:szCs w:val="28"/>
                <w:lang w:val="uk-UA"/>
              </w:rPr>
              <w:t>Процес розробки - (130000х15)/134155=14,54</w:t>
            </w:r>
          </w:p>
          <w:p w:rsidR="002E151F" w:rsidRPr="006B2F22" w:rsidRDefault="002E151F">
            <w:pPr>
              <w:pStyle w:val="TableParagraph"/>
              <w:spacing w:line="360" w:lineRule="auto"/>
              <w:rPr>
                <w:sz w:val="28"/>
                <w:szCs w:val="28"/>
                <w:lang w:val="uk-UA"/>
              </w:rPr>
            </w:pPr>
            <w:r w:rsidRPr="006B2F22">
              <w:rPr>
                <w:sz w:val="28"/>
                <w:szCs w:val="28"/>
                <w:lang w:val="uk-UA"/>
              </w:rPr>
              <w:t>грн/грн.</w:t>
            </w:r>
          </w:p>
          <w:p w:rsidR="002E151F" w:rsidRPr="006B2F22" w:rsidRDefault="002E151F">
            <w:pPr>
              <w:pStyle w:val="TableParagraph"/>
              <w:spacing w:line="360" w:lineRule="auto"/>
              <w:rPr>
                <w:sz w:val="28"/>
                <w:szCs w:val="28"/>
                <w:lang w:val="uk-UA"/>
              </w:rPr>
            </w:pPr>
            <w:r w:rsidRPr="006B2F22">
              <w:rPr>
                <w:sz w:val="28"/>
                <w:szCs w:val="28"/>
                <w:lang w:val="uk-UA"/>
              </w:rPr>
              <w:t>Процес реалізації проекту -</w:t>
            </w:r>
          </w:p>
          <w:p w:rsidR="002E151F" w:rsidRPr="006B2F22" w:rsidRDefault="002E151F">
            <w:pPr>
              <w:pStyle w:val="TableParagraph"/>
              <w:spacing w:line="360" w:lineRule="auto"/>
              <w:rPr>
                <w:sz w:val="28"/>
                <w:szCs w:val="28"/>
                <w:lang w:val="uk-UA"/>
              </w:rPr>
            </w:pPr>
            <w:r w:rsidRPr="006B2F22">
              <w:rPr>
                <w:sz w:val="28"/>
                <w:szCs w:val="28"/>
                <w:lang w:val="uk-UA"/>
              </w:rPr>
              <w:t>(130000х15)/120775=16,15грн/грн</w:t>
            </w:r>
          </w:p>
        </w:tc>
      </w:tr>
      <w:tr w:rsidR="002E151F" w:rsidRPr="006B2F22" w:rsidTr="002E151F">
        <w:tblPrEx>
          <w:tblLook w:val="04A0" w:firstRow="1" w:lastRow="0" w:firstColumn="1" w:lastColumn="0" w:noHBand="0" w:noVBand="1"/>
        </w:tblPrEx>
        <w:trPr>
          <w:trHeight w:val="551"/>
        </w:trPr>
        <w:tc>
          <w:tcPr>
            <w:tcW w:w="4770" w:type="dxa"/>
            <w:hideMark/>
          </w:tcPr>
          <w:p w:rsidR="002E151F" w:rsidRPr="006B2F22" w:rsidRDefault="002E151F" w:rsidP="00542A95">
            <w:pPr>
              <w:pStyle w:val="TableParagraph"/>
              <w:spacing w:line="360" w:lineRule="auto"/>
              <w:ind w:left="40"/>
              <w:rPr>
                <w:sz w:val="28"/>
                <w:szCs w:val="28"/>
                <w:lang w:val="uk-UA"/>
              </w:rPr>
            </w:pPr>
            <w:r w:rsidRPr="006B2F22">
              <w:rPr>
                <w:sz w:val="28"/>
                <w:szCs w:val="28"/>
                <w:lang w:val="uk-UA"/>
              </w:rPr>
              <w:t>11. Фондоємкість (окремо на процес розробки і</w:t>
            </w:r>
            <w:r w:rsidR="00542A95" w:rsidRPr="006B2F22">
              <w:rPr>
                <w:sz w:val="28"/>
                <w:szCs w:val="28"/>
                <w:lang w:val="uk-UA"/>
              </w:rPr>
              <w:t xml:space="preserve"> </w:t>
            </w:r>
            <w:r w:rsidRPr="006B2F22">
              <w:rPr>
                <w:sz w:val="28"/>
                <w:szCs w:val="28"/>
                <w:lang w:val="uk-UA"/>
              </w:rPr>
              <w:t>на процес реалізації проекту)</w:t>
            </w:r>
          </w:p>
        </w:tc>
        <w:tc>
          <w:tcPr>
            <w:tcW w:w="1417" w:type="dxa"/>
            <w:hideMark/>
          </w:tcPr>
          <w:p w:rsidR="002E151F" w:rsidRPr="006B2F22" w:rsidRDefault="002E151F">
            <w:pPr>
              <w:pStyle w:val="TableParagraph"/>
              <w:spacing w:line="360" w:lineRule="auto"/>
              <w:ind w:left="187" w:right="162"/>
              <w:jc w:val="center"/>
              <w:rPr>
                <w:sz w:val="28"/>
                <w:szCs w:val="28"/>
                <w:lang w:val="uk-UA"/>
              </w:rPr>
            </w:pPr>
            <w:r w:rsidRPr="006B2F22">
              <w:rPr>
                <w:sz w:val="28"/>
                <w:szCs w:val="28"/>
                <w:lang w:val="uk-UA"/>
              </w:rPr>
              <w:t>Грн./грн..</w:t>
            </w:r>
          </w:p>
        </w:tc>
        <w:tc>
          <w:tcPr>
            <w:tcW w:w="2693" w:type="dxa"/>
          </w:tcPr>
          <w:p w:rsidR="002E151F" w:rsidRPr="006B2F22" w:rsidRDefault="002E151F">
            <w:pPr>
              <w:pStyle w:val="TableParagraph"/>
              <w:spacing w:line="360" w:lineRule="auto"/>
              <w:ind w:left="504" w:right="474"/>
              <w:jc w:val="center"/>
              <w:rPr>
                <w:sz w:val="28"/>
                <w:szCs w:val="28"/>
                <w:lang w:val="uk-UA"/>
              </w:rPr>
            </w:pPr>
            <w:r w:rsidRPr="006B2F22">
              <w:rPr>
                <w:sz w:val="28"/>
                <w:szCs w:val="28"/>
                <w:lang w:val="uk-UA"/>
              </w:rPr>
              <w:t>ФЄ = 1/ФВ</w:t>
            </w:r>
          </w:p>
          <w:p w:rsidR="002E151F" w:rsidRPr="006B2F22" w:rsidRDefault="002E151F">
            <w:pPr>
              <w:pStyle w:val="TableParagraph"/>
              <w:spacing w:line="360" w:lineRule="auto"/>
              <w:rPr>
                <w:sz w:val="28"/>
                <w:szCs w:val="28"/>
                <w:lang w:val="uk-UA"/>
              </w:rPr>
            </w:pPr>
            <w:r w:rsidRPr="006B2F22">
              <w:rPr>
                <w:sz w:val="28"/>
                <w:szCs w:val="28"/>
                <w:lang w:val="uk-UA"/>
              </w:rPr>
              <w:t>Процес розробки - 1/14,54=0,069грн/грн</w:t>
            </w:r>
          </w:p>
          <w:p w:rsidR="002E151F" w:rsidRPr="006B2F22" w:rsidRDefault="002E151F">
            <w:pPr>
              <w:pStyle w:val="TableParagraph"/>
              <w:spacing w:line="360" w:lineRule="auto"/>
              <w:rPr>
                <w:sz w:val="28"/>
                <w:szCs w:val="28"/>
                <w:lang w:val="uk-UA"/>
              </w:rPr>
            </w:pPr>
            <w:r w:rsidRPr="006B2F22">
              <w:rPr>
                <w:sz w:val="28"/>
                <w:szCs w:val="28"/>
                <w:lang w:val="uk-UA"/>
              </w:rPr>
              <w:t>Процес реалізації проекту -</w:t>
            </w:r>
          </w:p>
          <w:p w:rsidR="002E151F" w:rsidRPr="006B2F22" w:rsidRDefault="002E151F">
            <w:pPr>
              <w:pStyle w:val="TableParagraph"/>
              <w:spacing w:line="360" w:lineRule="auto"/>
              <w:rPr>
                <w:sz w:val="28"/>
                <w:szCs w:val="28"/>
                <w:lang w:val="uk-UA"/>
              </w:rPr>
            </w:pPr>
            <w:r w:rsidRPr="006B2F22">
              <w:rPr>
                <w:sz w:val="28"/>
                <w:szCs w:val="28"/>
                <w:lang w:val="uk-UA"/>
              </w:rPr>
              <w:t>1/16,15=0,062грн/грн</w:t>
            </w:r>
          </w:p>
        </w:tc>
      </w:tr>
      <w:tr w:rsidR="002E151F" w:rsidRPr="006B2F22" w:rsidTr="002E151F">
        <w:tblPrEx>
          <w:tblLook w:val="04A0" w:firstRow="1" w:lastRow="0" w:firstColumn="1" w:lastColumn="0" w:noHBand="0" w:noVBand="1"/>
        </w:tblPrEx>
        <w:trPr>
          <w:trHeight w:val="556"/>
        </w:trPr>
        <w:tc>
          <w:tcPr>
            <w:tcW w:w="4770" w:type="dxa"/>
            <w:hideMark/>
          </w:tcPr>
          <w:p w:rsidR="002E151F" w:rsidRPr="006B2F22" w:rsidRDefault="002E151F">
            <w:pPr>
              <w:pStyle w:val="TableParagraph"/>
              <w:spacing w:line="360" w:lineRule="auto"/>
              <w:ind w:left="40" w:right="619"/>
              <w:rPr>
                <w:sz w:val="28"/>
                <w:szCs w:val="28"/>
                <w:lang w:val="uk-UA"/>
              </w:rPr>
            </w:pPr>
            <w:r w:rsidRPr="006B2F22">
              <w:rPr>
                <w:sz w:val="28"/>
                <w:szCs w:val="28"/>
                <w:lang w:val="uk-UA"/>
              </w:rPr>
              <w:t>12. Продуктивність праці (окремо на процес розробки і на процес реалізації проекту)</w:t>
            </w:r>
          </w:p>
        </w:tc>
        <w:tc>
          <w:tcPr>
            <w:tcW w:w="1417" w:type="dxa"/>
            <w:hideMark/>
          </w:tcPr>
          <w:p w:rsidR="002E151F" w:rsidRPr="006B2F22" w:rsidRDefault="002E151F">
            <w:pPr>
              <w:pStyle w:val="TableParagraph"/>
              <w:spacing w:line="360" w:lineRule="auto"/>
              <w:ind w:left="189" w:right="162"/>
              <w:jc w:val="center"/>
              <w:rPr>
                <w:sz w:val="28"/>
                <w:szCs w:val="28"/>
                <w:lang w:val="uk-UA"/>
              </w:rPr>
            </w:pPr>
            <w:r w:rsidRPr="006B2F22">
              <w:rPr>
                <w:sz w:val="28"/>
                <w:szCs w:val="28"/>
                <w:lang w:val="uk-UA"/>
              </w:rPr>
              <w:t>Грн./особу</w:t>
            </w:r>
          </w:p>
        </w:tc>
        <w:tc>
          <w:tcPr>
            <w:tcW w:w="2693" w:type="dxa"/>
          </w:tcPr>
          <w:p w:rsidR="002E151F" w:rsidRPr="006B2F22" w:rsidRDefault="002E151F">
            <w:pPr>
              <w:pStyle w:val="TableParagraph"/>
              <w:spacing w:line="360" w:lineRule="auto"/>
              <w:ind w:left="504" w:right="479"/>
              <w:jc w:val="center"/>
              <w:rPr>
                <w:position w:val="2"/>
                <w:sz w:val="28"/>
                <w:szCs w:val="28"/>
                <w:lang w:val="uk-UA"/>
              </w:rPr>
            </w:pPr>
            <w:r w:rsidRPr="006B2F22">
              <w:rPr>
                <w:position w:val="2"/>
                <w:sz w:val="28"/>
                <w:szCs w:val="28"/>
                <w:lang w:val="uk-UA"/>
              </w:rPr>
              <w:t>ПП= В/(Ч</w:t>
            </w:r>
            <w:r w:rsidRPr="006B2F22">
              <w:rPr>
                <w:sz w:val="28"/>
                <w:szCs w:val="28"/>
                <w:lang w:val="uk-UA"/>
              </w:rPr>
              <w:t>сп</w:t>
            </w:r>
            <w:r w:rsidRPr="006B2F22">
              <w:rPr>
                <w:position w:val="2"/>
                <w:sz w:val="28"/>
                <w:szCs w:val="28"/>
                <w:lang w:val="uk-UA"/>
              </w:rPr>
              <w:t>× Т)</w:t>
            </w:r>
          </w:p>
          <w:p w:rsidR="002E151F" w:rsidRPr="006B2F22" w:rsidRDefault="002E151F">
            <w:pPr>
              <w:pStyle w:val="TableParagraph"/>
              <w:spacing w:line="360" w:lineRule="auto"/>
              <w:rPr>
                <w:sz w:val="28"/>
                <w:szCs w:val="28"/>
                <w:lang w:val="uk-UA"/>
              </w:rPr>
            </w:pPr>
            <w:r w:rsidRPr="006B2F22">
              <w:rPr>
                <w:sz w:val="28"/>
                <w:szCs w:val="28"/>
                <w:lang w:val="uk-UA"/>
              </w:rPr>
              <w:t>Процес розробки - 15/(5х8)=0,4грн/особу</w:t>
            </w:r>
          </w:p>
          <w:p w:rsidR="002E151F" w:rsidRPr="006B2F22" w:rsidRDefault="002E151F">
            <w:pPr>
              <w:pStyle w:val="TableParagraph"/>
              <w:spacing w:line="360" w:lineRule="auto"/>
              <w:rPr>
                <w:sz w:val="28"/>
                <w:szCs w:val="28"/>
                <w:lang w:val="uk-UA"/>
              </w:rPr>
            </w:pPr>
            <w:r w:rsidRPr="006B2F22">
              <w:rPr>
                <w:sz w:val="28"/>
                <w:szCs w:val="28"/>
                <w:lang w:val="uk-UA"/>
              </w:rPr>
              <w:t>Процес реалізації проекту -</w:t>
            </w:r>
          </w:p>
          <w:p w:rsidR="002E151F" w:rsidRPr="006B2F22" w:rsidRDefault="002E151F">
            <w:pPr>
              <w:pStyle w:val="TableParagraph"/>
              <w:spacing w:line="360" w:lineRule="auto"/>
              <w:rPr>
                <w:sz w:val="28"/>
                <w:szCs w:val="28"/>
                <w:lang w:val="uk-UA"/>
              </w:rPr>
            </w:pPr>
            <w:r w:rsidRPr="006B2F22">
              <w:rPr>
                <w:sz w:val="28"/>
                <w:szCs w:val="28"/>
                <w:lang w:val="uk-UA"/>
              </w:rPr>
              <w:t>15/(9х0,85)=1,961грн/ особу</w:t>
            </w:r>
          </w:p>
        </w:tc>
      </w:tr>
    </w:tbl>
    <w:p w:rsidR="002E151F" w:rsidRPr="006B2F22" w:rsidRDefault="002E151F">
      <w:pPr>
        <w:spacing w:after="200" w:line="276" w:lineRule="auto"/>
        <w:ind w:firstLine="0"/>
        <w:jc w:val="left"/>
        <w:rPr>
          <w:sz w:val="28"/>
          <w:szCs w:val="28"/>
        </w:rPr>
      </w:pPr>
    </w:p>
    <w:p w:rsidR="002E151F" w:rsidRPr="006B2F22" w:rsidRDefault="002E151F" w:rsidP="002E151F">
      <w:pPr>
        <w:spacing w:line="360" w:lineRule="auto"/>
        <w:ind w:firstLine="0"/>
        <w:jc w:val="right"/>
        <w:rPr>
          <w:b/>
          <w:sz w:val="28"/>
          <w:szCs w:val="28"/>
        </w:rPr>
      </w:pPr>
      <w:r w:rsidRPr="006B2F22">
        <w:rPr>
          <w:sz w:val="28"/>
          <w:szCs w:val="28"/>
        </w:rPr>
        <w:lastRenderedPageBreak/>
        <w:t>Продовження табл.5.20</w:t>
      </w:r>
    </w:p>
    <w:tbl>
      <w:tblPr>
        <w:tblStyle w:val="TableNormal"/>
        <w:tblW w:w="8880" w:type="dxa"/>
        <w:tblInd w:w="1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770"/>
        <w:gridCol w:w="1417"/>
        <w:gridCol w:w="2693"/>
      </w:tblGrid>
      <w:tr w:rsidR="002E151F" w:rsidRPr="006B2F22" w:rsidTr="002E151F">
        <w:trPr>
          <w:trHeight w:val="433"/>
        </w:trPr>
        <w:tc>
          <w:tcPr>
            <w:tcW w:w="4770" w:type="dxa"/>
            <w:tcBorders>
              <w:top w:val="single" w:sz="4" w:space="0" w:color="auto"/>
              <w:left w:val="single" w:sz="4" w:space="0" w:color="auto"/>
              <w:bottom w:val="single" w:sz="4" w:space="0" w:color="auto"/>
              <w:right w:val="single" w:sz="4" w:space="0" w:color="auto"/>
            </w:tcBorders>
            <w:hideMark/>
          </w:tcPr>
          <w:p w:rsidR="002E151F" w:rsidRPr="006B2F22" w:rsidRDefault="002E151F">
            <w:pPr>
              <w:pStyle w:val="TableParagraph"/>
              <w:spacing w:line="360" w:lineRule="auto"/>
              <w:ind w:left="93" w:right="43"/>
              <w:jc w:val="center"/>
              <w:rPr>
                <w:sz w:val="28"/>
                <w:szCs w:val="28"/>
                <w:lang w:val="uk-UA"/>
              </w:rPr>
            </w:pPr>
            <w:r w:rsidRPr="006B2F22">
              <w:rPr>
                <w:sz w:val="28"/>
                <w:szCs w:val="28"/>
                <w:lang w:val="uk-UA"/>
              </w:rPr>
              <w:t>1</w:t>
            </w:r>
          </w:p>
        </w:tc>
        <w:tc>
          <w:tcPr>
            <w:tcW w:w="1417" w:type="dxa"/>
            <w:tcBorders>
              <w:top w:val="single" w:sz="4" w:space="0" w:color="auto"/>
              <w:left w:val="single" w:sz="4" w:space="0" w:color="auto"/>
              <w:bottom w:val="single" w:sz="4" w:space="0" w:color="auto"/>
              <w:right w:val="single" w:sz="4" w:space="0" w:color="auto"/>
            </w:tcBorders>
            <w:hideMark/>
          </w:tcPr>
          <w:p w:rsidR="002E151F" w:rsidRPr="006B2F22" w:rsidRDefault="002E151F">
            <w:pPr>
              <w:pStyle w:val="TableParagraph"/>
              <w:spacing w:line="360" w:lineRule="auto"/>
              <w:ind w:left="93" w:right="54"/>
              <w:jc w:val="center"/>
              <w:rPr>
                <w:sz w:val="28"/>
                <w:szCs w:val="28"/>
                <w:lang w:val="uk-UA"/>
              </w:rPr>
            </w:pPr>
            <w:r w:rsidRPr="006B2F22">
              <w:rPr>
                <w:sz w:val="28"/>
                <w:szCs w:val="28"/>
                <w:lang w:val="uk-UA"/>
              </w:rPr>
              <w:t>2</w:t>
            </w:r>
          </w:p>
        </w:tc>
        <w:tc>
          <w:tcPr>
            <w:tcW w:w="2693" w:type="dxa"/>
            <w:tcBorders>
              <w:top w:val="single" w:sz="4" w:space="0" w:color="auto"/>
              <w:left w:val="single" w:sz="4" w:space="0" w:color="auto"/>
              <w:bottom w:val="single" w:sz="4" w:space="0" w:color="auto"/>
              <w:right w:val="single" w:sz="4" w:space="0" w:color="auto"/>
            </w:tcBorders>
            <w:hideMark/>
          </w:tcPr>
          <w:p w:rsidR="002E151F" w:rsidRPr="006B2F22" w:rsidRDefault="002E151F">
            <w:pPr>
              <w:pStyle w:val="TableParagraph"/>
              <w:spacing w:line="360" w:lineRule="auto"/>
              <w:ind w:left="93" w:right="142"/>
              <w:jc w:val="center"/>
              <w:rPr>
                <w:sz w:val="28"/>
                <w:szCs w:val="28"/>
                <w:lang w:val="uk-UA"/>
              </w:rPr>
            </w:pPr>
            <w:r w:rsidRPr="006B2F22">
              <w:rPr>
                <w:sz w:val="28"/>
                <w:szCs w:val="28"/>
                <w:lang w:val="uk-UA"/>
              </w:rPr>
              <w:t>3</w:t>
            </w:r>
          </w:p>
        </w:tc>
      </w:tr>
      <w:tr w:rsidR="002E151F" w:rsidRPr="006B2F22" w:rsidTr="004D3B80">
        <w:tblPrEx>
          <w:tblLook w:val="04A0" w:firstRow="1" w:lastRow="0" w:firstColumn="1" w:lastColumn="0" w:noHBand="0" w:noVBand="1"/>
        </w:tblPrEx>
        <w:trPr>
          <w:trHeight w:val="825"/>
        </w:trPr>
        <w:tc>
          <w:tcPr>
            <w:tcW w:w="4770" w:type="dxa"/>
            <w:hideMark/>
          </w:tcPr>
          <w:p w:rsidR="002E151F" w:rsidRPr="006B2F22" w:rsidRDefault="002E151F" w:rsidP="004D3B80">
            <w:pPr>
              <w:pStyle w:val="TableParagraph"/>
              <w:spacing w:line="360" w:lineRule="auto"/>
              <w:ind w:left="40" w:right="64"/>
              <w:rPr>
                <w:sz w:val="28"/>
                <w:szCs w:val="28"/>
                <w:lang w:val="uk-UA"/>
              </w:rPr>
            </w:pPr>
            <w:r w:rsidRPr="006B2F22">
              <w:rPr>
                <w:sz w:val="28"/>
                <w:szCs w:val="28"/>
                <w:lang w:val="uk-UA"/>
              </w:rPr>
              <w:t>13. Коефіцієнт економічної ефективності (окремо на процес розробки і на процес реалізації</w:t>
            </w:r>
          </w:p>
          <w:p w:rsidR="002E151F" w:rsidRPr="006B2F22" w:rsidRDefault="002E151F" w:rsidP="004D3B80">
            <w:pPr>
              <w:pStyle w:val="TableParagraph"/>
              <w:spacing w:line="360" w:lineRule="auto"/>
              <w:ind w:left="40"/>
              <w:rPr>
                <w:sz w:val="28"/>
                <w:szCs w:val="28"/>
                <w:lang w:val="uk-UA"/>
              </w:rPr>
            </w:pPr>
            <w:r w:rsidRPr="006B2F22">
              <w:rPr>
                <w:sz w:val="28"/>
                <w:szCs w:val="28"/>
                <w:lang w:val="uk-UA"/>
              </w:rPr>
              <w:t>проекту)</w:t>
            </w:r>
          </w:p>
        </w:tc>
        <w:tc>
          <w:tcPr>
            <w:tcW w:w="1417" w:type="dxa"/>
          </w:tcPr>
          <w:p w:rsidR="002E151F" w:rsidRPr="006B2F22" w:rsidRDefault="002E151F" w:rsidP="004D3B80">
            <w:pPr>
              <w:pStyle w:val="TableParagraph"/>
              <w:spacing w:line="360" w:lineRule="auto"/>
              <w:rPr>
                <w:sz w:val="28"/>
                <w:szCs w:val="28"/>
                <w:lang w:val="uk-UA"/>
              </w:rPr>
            </w:pPr>
          </w:p>
        </w:tc>
        <w:tc>
          <w:tcPr>
            <w:tcW w:w="2693" w:type="dxa"/>
          </w:tcPr>
          <w:p w:rsidR="002E151F" w:rsidRPr="006B2F22" w:rsidRDefault="002E151F" w:rsidP="004D3B80">
            <w:pPr>
              <w:pStyle w:val="TableParagraph"/>
              <w:spacing w:line="360" w:lineRule="auto"/>
              <w:ind w:left="504" w:right="479"/>
              <w:jc w:val="center"/>
              <w:rPr>
                <w:sz w:val="28"/>
                <w:szCs w:val="28"/>
                <w:lang w:val="uk-UA"/>
              </w:rPr>
            </w:pPr>
            <w:r w:rsidRPr="006B2F22">
              <w:rPr>
                <w:sz w:val="28"/>
                <w:szCs w:val="28"/>
                <w:lang w:val="uk-UA"/>
              </w:rPr>
              <w:t>Е= П/К</w:t>
            </w:r>
          </w:p>
          <w:p w:rsidR="002E151F" w:rsidRPr="006B2F22" w:rsidRDefault="002E151F" w:rsidP="004D3B80">
            <w:pPr>
              <w:pStyle w:val="TableParagraph"/>
              <w:spacing w:line="360" w:lineRule="auto"/>
              <w:ind w:left="504" w:right="479"/>
              <w:jc w:val="center"/>
              <w:rPr>
                <w:sz w:val="28"/>
                <w:szCs w:val="28"/>
                <w:lang w:val="uk-UA"/>
              </w:rPr>
            </w:pPr>
          </w:p>
          <w:p w:rsidR="002E151F" w:rsidRPr="006B2F22" w:rsidRDefault="002E151F" w:rsidP="004D3B80">
            <w:pPr>
              <w:pStyle w:val="TableParagraph"/>
              <w:spacing w:line="360" w:lineRule="auto"/>
              <w:rPr>
                <w:sz w:val="28"/>
                <w:szCs w:val="28"/>
                <w:lang w:val="uk-UA"/>
              </w:rPr>
            </w:pPr>
            <w:r w:rsidRPr="006B2F22">
              <w:rPr>
                <w:sz w:val="28"/>
                <w:szCs w:val="28"/>
                <w:lang w:val="uk-UA"/>
              </w:rPr>
              <w:t>Процес розробки - 28915/231895=0,125</w:t>
            </w:r>
          </w:p>
          <w:p w:rsidR="002E151F" w:rsidRPr="006B2F22" w:rsidRDefault="002E151F" w:rsidP="004D3B80">
            <w:pPr>
              <w:pStyle w:val="TableParagraph"/>
              <w:spacing w:line="360" w:lineRule="auto"/>
              <w:rPr>
                <w:sz w:val="28"/>
                <w:szCs w:val="28"/>
                <w:lang w:val="uk-UA"/>
              </w:rPr>
            </w:pPr>
            <w:r w:rsidRPr="006B2F22">
              <w:rPr>
                <w:sz w:val="28"/>
                <w:szCs w:val="28"/>
                <w:lang w:val="uk-UA"/>
              </w:rPr>
              <w:t>Процес реалізації проекту -</w:t>
            </w:r>
          </w:p>
          <w:p w:rsidR="002E151F" w:rsidRPr="006B2F22" w:rsidRDefault="002E151F" w:rsidP="004D3B80">
            <w:pPr>
              <w:pStyle w:val="TableParagraph"/>
              <w:spacing w:line="360" w:lineRule="auto"/>
              <w:rPr>
                <w:sz w:val="28"/>
                <w:szCs w:val="28"/>
                <w:lang w:val="uk-UA"/>
              </w:rPr>
            </w:pPr>
            <w:r w:rsidRPr="006B2F22">
              <w:rPr>
                <w:sz w:val="28"/>
                <w:szCs w:val="28"/>
                <w:lang w:val="uk-UA"/>
              </w:rPr>
              <w:t>82433/69963,334=1,18</w:t>
            </w:r>
          </w:p>
        </w:tc>
      </w:tr>
    </w:tbl>
    <w:p w:rsidR="002E151F" w:rsidRPr="006B2F22" w:rsidRDefault="002E151F" w:rsidP="00BF5699">
      <w:pPr>
        <w:pStyle w:val="ad"/>
        <w:spacing w:after="0" w:line="360" w:lineRule="auto"/>
        <w:ind w:firstLine="0"/>
        <w:jc w:val="center"/>
        <w:rPr>
          <w:b/>
          <w:sz w:val="28"/>
          <w:szCs w:val="28"/>
        </w:rPr>
      </w:pPr>
    </w:p>
    <w:p w:rsidR="00A7733F" w:rsidRPr="006B2F22" w:rsidRDefault="00560A46" w:rsidP="00542A95">
      <w:pPr>
        <w:pStyle w:val="ad"/>
        <w:spacing w:after="0" w:line="360" w:lineRule="auto"/>
        <w:ind w:firstLine="0"/>
        <w:jc w:val="left"/>
        <w:rPr>
          <w:b/>
          <w:sz w:val="28"/>
          <w:szCs w:val="28"/>
        </w:rPr>
      </w:pPr>
      <w:r w:rsidRPr="006B2F22">
        <w:rPr>
          <w:b/>
          <w:sz w:val="28"/>
          <w:szCs w:val="28"/>
        </w:rPr>
        <w:t>5.6 Концепція бізнес-моделі проекту та карта бізнес</w:t>
      </w:r>
      <w:r w:rsidR="000D5339" w:rsidRPr="006B2F22">
        <w:rPr>
          <w:b/>
          <w:sz w:val="28"/>
          <w:szCs w:val="28"/>
        </w:rPr>
        <w:t>-</w:t>
      </w:r>
      <w:r w:rsidRPr="006B2F22">
        <w:rPr>
          <w:b/>
          <w:sz w:val="28"/>
          <w:szCs w:val="28"/>
        </w:rPr>
        <w:t>процесів реалізації проекту</w:t>
      </w:r>
    </w:p>
    <w:p w:rsidR="00542A95" w:rsidRPr="006B2F22" w:rsidRDefault="00542A95" w:rsidP="00542A95">
      <w:pPr>
        <w:pStyle w:val="ad"/>
        <w:spacing w:after="0" w:line="360" w:lineRule="auto"/>
        <w:ind w:firstLine="0"/>
        <w:jc w:val="left"/>
        <w:rPr>
          <w:b/>
          <w:sz w:val="28"/>
          <w:szCs w:val="28"/>
        </w:rPr>
      </w:pPr>
    </w:p>
    <w:p w:rsidR="00A7733F" w:rsidRPr="006B2F22" w:rsidRDefault="00A7733F" w:rsidP="00BF5699">
      <w:pPr>
        <w:spacing w:line="360" w:lineRule="auto"/>
        <w:ind w:firstLine="0"/>
        <w:rPr>
          <w:color w:val="000000" w:themeColor="text1"/>
          <w:sz w:val="28"/>
          <w:szCs w:val="28"/>
        </w:rPr>
      </w:pPr>
      <w:bookmarkStart w:id="12" w:name="_bookmark8"/>
      <w:bookmarkEnd w:id="12"/>
      <w:r w:rsidRPr="006B2F22">
        <w:rPr>
          <w:color w:val="000000" w:themeColor="text1"/>
          <w:sz w:val="28"/>
          <w:szCs w:val="28"/>
        </w:rPr>
        <w:t>Таблиця</w:t>
      </w:r>
      <w:r w:rsidR="00542A95" w:rsidRPr="006B2F22">
        <w:rPr>
          <w:color w:val="000000" w:themeColor="text1"/>
          <w:sz w:val="28"/>
          <w:szCs w:val="28"/>
        </w:rPr>
        <w:t xml:space="preserve"> 5.21</w:t>
      </w:r>
      <w:r w:rsidRPr="006B2F22">
        <w:rPr>
          <w:color w:val="000000" w:themeColor="text1"/>
          <w:sz w:val="28"/>
          <w:szCs w:val="28"/>
        </w:rPr>
        <w:t xml:space="preserve"> –  Карта бізнес-процесів виконання стартап-проекту</w:t>
      </w:r>
    </w:p>
    <w:tbl>
      <w:tblPr>
        <w:tblW w:w="9498"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27"/>
        <w:gridCol w:w="2268"/>
        <w:gridCol w:w="1560"/>
        <w:gridCol w:w="1984"/>
        <w:gridCol w:w="1559"/>
      </w:tblGrid>
      <w:tr w:rsidR="00A7733F" w:rsidRPr="006B2F22" w:rsidTr="00542A95">
        <w:trPr>
          <w:trHeight w:val="496"/>
        </w:trPr>
        <w:tc>
          <w:tcPr>
            <w:tcW w:w="2127" w:type="dxa"/>
            <w:vMerge w:val="restart"/>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BF5699">
            <w:pPr>
              <w:adjustRightInd w:val="0"/>
              <w:spacing w:line="360" w:lineRule="auto"/>
              <w:ind w:firstLine="0"/>
              <w:jc w:val="center"/>
              <w:rPr>
                <w:color w:val="000000"/>
                <w:sz w:val="28"/>
                <w:szCs w:val="28"/>
              </w:rPr>
            </w:pPr>
            <w:r w:rsidRPr="006B2F22">
              <w:rPr>
                <w:color w:val="000000"/>
                <w:sz w:val="28"/>
                <w:szCs w:val="28"/>
              </w:rPr>
              <w:t>Стадія реалізації стартап- проекту</w:t>
            </w:r>
          </w:p>
        </w:tc>
        <w:tc>
          <w:tcPr>
            <w:tcW w:w="2268" w:type="dxa"/>
            <w:vMerge w:val="restart"/>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BF5699">
            <w:pPr>
              <w:adjustRightInd w:val="0"/>
              <w:spacing w:line="360" w:lineRule="auto"/>
              <w:ind w:firstLine="0"/>
              <w:jc w:val="center"/>
              <w:rPr>
                <w:color w:val="000000"/>
                <w:sz w:val="28"/>
                <w:szCs w:val="28"/>
              </w:rPr>
            </w:pPr>
            <w:r w:rsidRPr="006B2F22">
              <w:rPr>
                <w:color w:val="000000"/>
                <w:sz w:val="28"/>
                <w:szCs w:val="28"/>
              </w:rPr>
              <w:t>Бізнес-процеси</w:t>
            </w:r>
          </w:p>
        </w:tc>
        <w:tc>
          <w:tcPr>
            <w:tcW w:w="5103" w:type="dxa"/>
            <w:gridSpan w:val="3"/>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BF5699">
            <w:pPr>
              <w:adjustRightInd w:val="0"/>
              <w:spacing w:line="360" w:lineRule="auto"/>
              <w:ind w:firstLine="0"/>
              <w:jc w:val="center"/>
              <w:rPr>
                <w:color w:val="000000"/>
                <w:sz w:val="28"/>
                <w:szCs w:val="28"/>
              </w:rPr>
            </w:pPr>
            <w:r w:rsidRPr="006B2F22">
              <w:rPr>
                <w:color w:val="000000"/>
                <w:sz w:val="28"/>
                <w:szCs w:val="28"/>
              </w:rPr>
              <w:t>Характеристика</w:t>
            </w:r>
          </w:p>
        </w:tc>
      </w:tr>
      <w:tr w:rsidR="00A7733F" w:rsidRPr="006B2F22" w:rsidTr="00542A95">
        <w:trPr>
          <w:trHeight w:val="496"/>
        </w:trPr>
        <w:tc>
          <w:tcPr>
            <w:tcW w:w="2127" w:type="dxa"/>
            <w:vMerge/>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BF5699">
            <w:pPr>
              <w:spacing w:line="360" w:lineRule="auto"/>
              <w:ind w:firstLine="0"/>
              <w:rPr>
                <w:color w:val="000000"/>
                <w:sz w:val="28"/>
                <w:szCs w:val="28"/>
              </w:rPr>
            </w:pPr>
          </w:p>
        </w:tc>
        <w:tc>
          <w:tcPr>
            <w:tcW w:w="2268" w:type="dxa"/>
            <w:vMerge/>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BF5699">
            <w:pPr>
              <w:spacing w:line="360" w:lineRule="auto"/>
              <w:ind w:firstLine="0"/>
              <w:rPr>
                <w:color w:val="000000"/>
                <w:sz w:val="28"/>
                <w:szCs w:val="28"/>
              </w:rPr>
            </w:pPr>
          </w:p>
        </w:tc>
        <w:tc>
          <w:tcPr>
            <w:tcW w:w="1560"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BF5699">
            <w:pPr>
              <w:tabs>
                <w:tab w:val="left" w:pos="1995"/>
              </w:tabs>
              <w:adjustRightInd w:val="0"/>
              <w:spacing w:line="360" w:lineRule="auto"/>
              <w:ind w:firstLine="0"/>
              <w:jc w:val="center"/>
              <w:rPr>
                <w:color w:val="000000"/>
                <w:sz w:val="28"/>
                <w:szCs w:val="28"/>
              </w:rPr>
            </w:pPr>
            <w:r w:rsidRPr="006B2F22">
              <w:rPr>
                <w:color w:val="000000"/>
                <w:sz w:val="28"/>
                <w:szCs w:val="28"/>
              </w:rPr>
              <w:t>Задіяні ресурси</w:t>
            </w:r>
          </w:p>
        </w:tc>
        <w:tc>
          <w:tcPr>
            <w:tcW w:w="1984"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BF5699">
            <w:pPr>
              <w:adjustRightInd w:val="0"/>
              <w:spacing w:line="360" w:lineRule="auto"/>
              <w:ind w:firstLine="0"/>
              <w:jc w:val="center"/>
              <w:rPr>
                <w:color w:val="000000"/>
                <w:sz w:val="28"/>
                <w:szCs w:val="28"/>
              </w:rPr>
            </w:pPr>
            <w:r w:rsidRPr="006B2F22">
              <w:rPr>
                <w:color w:val="000000"/>
                <w:sz w:val="28"/>
                <w:szCs w:val="28"/>
              </w:rPr>
              <w:t>Орієнтована</w:t>
            </w:r>
          </w:p>
          <w:p w:rsidR="00A7733F" w:rsidRPr="006B2F22" w:rsidRDefault="00A7733F" w:rsidP="00BF5699">
            <w:pPr>
              <w:adjustRightInd w:val="0"/>
              <w:spacing w:line="360" w:lineRule="auto"/>
              <w:ind w:firstLine="0"/>
              <w:jc w:val="center"/>
              <w:rPr>
                <w:color w:val="000000"/>
                <w:sz w:val="28"/>
                <w:szCs w:val="28"/>
              </w:rPr>
            </w:pPr>
            <w:r w:rsidRPr="006B2F22">
              <w:rPr>
                <w:color w:val="000000"/>
                <w:sz w:val="28"/>
                <w:szCs w:val="28"/>
              </w:rPr>
              <w:t>тривалість процесу</w:t>
            </w:r>
          </w:p>
        </w:tc>
        <w:tc>
          <w:tcPr>
            <w:tcW w:w="1559"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BF5699">
            <w:pPr>
              <w:adjustRightInd w:val="0"/>
              <w:spacing w:line="360" w:lineRule="auto"/>
              <w:ind w:firstLine="0"/>
              <w:jc w:val="center"/>
              <w:rPr>
                <w:color w:val="000000"/>
                <w:sz w:val="28"/>
                <w:szCs w:val="28"/>
              </w:rPr>
            </w:pPr>
            <w:r w:rsidRPr="006B2F22">
              <w:rPr>
                <w:color w:val="000000"/>
                <w:sz w:val="28"/>
                <w:szCs w:val="28"/>
              </w:rPr>
              <w:t>Верхня межа</w:t>
            </w:r>
          </w:p>
          <w:p w:rsidR="00A7733F" w:rsidRPr="006B2F22" w:rsidRDefault="00542A95" w:rsidP="0003224B">
            <w:pPr>
              <w:adjustRightInd w:val="0"/>
              <w:spacing w:line="360" w:lineRule="auto"/>
              <w:ind w:firstLine="0"/>
              <w:jc w:val="center"/>
              <w:rPr>
                <w:color w:val="000000"/>
                <w:sz w:val="28"/>
                <w:szCs w:val="28"/>
              </w:rPr>
            </w:pPr>
            <w:r w:rsidRPr="006B2F22">
              <w:rPr>
                <w:color w:val="000000"/>
                <w:sz w:val="28"/>
                <w:szCs w:val="28"/>
              </w:rPr>
              <w:t>фінанс</w:t>
            </w:r>
            <w:r w:rsidR="0003224B" w:rsidRPr="006B2F22">
              <w:rPr>
                <w:color w:val="000000"/>
                <w:sz w:val="28"/>
                <w:szCs w:val="28"/>
              </w:rPr>
              <w:t>о</w:t>
            </w:r>
            <w:r w:rsidRPr="006B2F22">
              <w:rPr>
                <w:color w:val="000000"/>
                <w:sz w:val="28"/>
                <w:szCs w:val="28"/>
              </w:rPr>
              <w:t>-</w:t>
            </w:r>
            <w:r w:rsidR="00A7733F" w:rsidRPr="006B2F22">
              <w:rPr>
                <w:color w:val="000000"/>
                <w:sz w:val="28"/>
                <w:szCs w:val="28"/>
              </w:rPr>
              <w:t>вих витрат</w:t>
            </w:r>
          </w:p>
        </w:tc>
      </w:tr>
      <w:tr w:rsidR="00A7733F" w:rsidRPr="006B2F22" w:rsidTr="00542A95">
        <w:trPr>
          <w:trHeight w:val="496"/>
        </w:trPr>
        <w:tc>
          <w:tcPr>
            <w:tcW w:w="2127" w:type="dxa"/>
            <w:tcBorders>
              <w:top w:val="single" w:sz="4" w:space="0" w:color="auto"/>
              <w:left w:val="single" w:sz="4" w:space="0" w:color="auto"/>
              <w:bottom w:val="single" w:sz="4" w:space="0" w:color="auto"/>
              <w:right w:val="single" w:sz="4" w:space="0" w:color="auto"/>
            </w:tcBorders>
            <w:vAlign w:val="center"/>
          </w:tcPr>
          <w:p w:rsidR="00A7733F" w:rsidRPr="006B2F22" w:rsidRDefault="00A7733F" w:rsidP="00BF5699">
            <w:pPr>
              <w:spacing w:line="360" w:lineRule="auto"/>
              <w:ind w:firstLine="0"/>
              <w:jc w:val="center"/>
              <w:rPr>
                <w:color w:val="000000"/>
                <w:sz w:val="28"/>
                <w:szCs w:val="28"/>
              </w:rPr>
            </w:pPr>
            <w:r w:rsidRPr="006B2F22">
              <w:rPr>
                <w:color w:val="000000"/>
                <w:sz w:val="28"/>
                <w:szCs w:val="28"/>
              </w:rPr>
              <w:t>1</w:t>
            </w:r>
          </w:p>
        </w:tc>
        <w:tc>
          <w:tcPr>
            <w:tcW w:w="2268" w:type="dxa"/>
            <w:tcBorders>
              <w:top w:val="single" w:sz="4" w:space="0" w:color="auto"/>
              <w:left w:val="single" w:sz="4" w:space="0" w:color="auto"/>
              <w:bottom w:val="single" w:sz="4" w:space="0" w:color="auto"/>
              <w:right w:val="single" w:sz="4" w:space="0" w:color="auto"/>
            </w:tcBorders>
            <w:vAlign w:val="center"/>
          </w:tcPr>
          <w:p w:rsidR="00A7733F" w:rsidRPr="006B2F22" w:rsidRDefault="00A7733F" w:rsidP="00BF5699">
            <w:pPr>
              <w:spacing w:line="360" w:lineRule="auto"/>
              <w:ind w:firstLine="0"/>
              <w:jc w:val="center"/>
              <w:rPr>
                <w:color w:val="000000"/>
                <w:sz w:val="28"/>
                <w:szCs w:val="28"/>
              </w:rPr>
            </w:pPr>
            <w:r w:rsidRPr="006B2F22">
              <w:rPr>
                <w:color w:val="000000"/>
                <w:sz w:val="28"/>
                <w:szCs w:val="28"/>
              </w:rPr>
              <w:t>2</w:t>
            </w:r>
          </w:p>
        </w:tc>
        <w:tc>
          <w:tcPr>
            <w:tcW w:w="1560" w:type="dxa"/>
            <w:tcBorders>
              <w:top w:val="single" w:sz="4" w:space="0" w:color="auto"/>
              <w:left w:val="single" w:sz="4" w:space="0" w:color="auto"/>
              <w:bottom w:val="single" w:sz="4" w:space="0" w:color="auto"/>
              <w:right w:val="single" w:sz="4" w:space="0" w:color="auto"/>
            </w:tcBorders>
            <w:vAlign w:val="center"/>
          </w:tcPr>
          <w:p w:rsidR="00A7733F" w:rsidRPr="006B2F22" w:rsidRDefault="00A7733F" w:rsidP="00BF5699">
            <w:pPr>
              <w:tabs>
                <w:tab w:val="left" w:pos="1995"/>
              </w:tabs>
              <w:adjustRightInd w:val="0"/>
              <w:spacing w:line="360" w:lineRule="auto"/>
              <w:ind w:firstLine="0"/>
              <w:jc w:val="center"/>
              <w:rPr>
                <w:color w:val="000000"/>
                <w:sz w:val="28"/>
                <w:szCs w:val="28"/>
              </w:rPr>
            </w:pPr>
            <w:r w:rsidRPr="006B2F22">
              <w:rPr>
                <w:color w:val="000000"/>
                <w:sz w:val="28"/>
                <w:szCs w:val="28"/>
              </w:rPr>
              <w:t>3</w:t>
            </w:r>
          </w:p>
        </w:tc>
        <w:tc>
          <w:tcPr>
            <w:tcW w:w="1984" w:type="dxa"/>
            <w:tcBorders>
              <w:top w:val="single" w:sz="4" w:space="0" w:color="auto"/>
              <w:left w:val="single" w:sz="4" w:space="0" w:color="auto"/>
              <w:bottom w:val="single" w:sz="4" w:space="0" w:color="auto"/>
              <w:right w:val="single" w:sz="4" w:space="0" w:color="auto"/>
            </w:tcBorders>
            <w:vAlign w:val="center"/>
          </w:tcPr>
          <w:p w:rsidR="00A7733F" w:rsidRPr="006B2F22" w:rsidRDefault="00A7733F" w:rsidP="00BF5699">
            <w:pPr>
              <w:adjustRightInd w:val="0"/>
              <w:spacing w:line="360" w:lineRule="auto"/>
              <w:ind w:firstLine="0"/>
              <w:jc w:val="center"/>
              <w:rPr>
                <w:color w:val="000000"/>
                <w:sz w:val="28"/>
                <w:szCs w:val="28"/>
              </w:rPr>
            </w:pPr>
            <w:r w:rsidRPr="006B2F22">
              <w:rPr>
                <w:color w:val="000000"/>
                <w:sz w:val="28"/>
                <w:szCs w:val="28"/>
              </w:rPr>
              <w:t>4</w:t>
            </w:r>
          </w:p>
        </w:tc>
        <w:tc>
          <w:tcPr>
            <w:tcW w:w="1559" w:type="dxa"/>
            <w:tcBorders>
              <w:top w:val="single" w:sz="4" w:space="0" w:color="auto"/>
              <w:left w:val="single" w:sz="4" w:space="0" w:color="auto"/>
              <w:bottom w:val="single" w:sz="4" w:space="0" w:color="auto"/>
              <w:right w:val="single" w:sz="4" w:space="0" w:color="auto"/>
            </w:tcBorders>
            <w:vAlign w:val="center"/>
          </w:tcPr>
          <w:p w:rsidR="00A7733F" w:rsidRPr="006B2F22" w:rsidRDefault="00A7733F" w:rsidP="00BF5699">
            <w:pPr>
              <w:adjustRightInd w:val="0"/>
              <w:spacing w:line="360" w:lineRule="auto"/>
              <w:ind w:firstLine="0"/>
              <w:jc w:val="center"/>
              <w:rPr>
                <w:color w:val="000000"/>
                <w:sz w:val="28"/>
                <w:szCs w:val="28"/>
              </w:rPr>
            </w:pPr>
            <w:r w:rsidRPr="006B2F22">
              <w:rPr>
                <w:color w:val="000000"/>
                <w:sz w:val="28"/>
                <w:szCs w:val="28"/>
              </w:rPr>
              <w:t>5</w:t>
            </w:r>
          </w:p>
        </w:tc>
      </w:tr>
      <w:tr w:rsidR="00A7733F" w:rsidRPr="006B2F22" w:rsidTr="00542A95">
        <w:trPr>
          <w:trHeight w:val="496"/>
        </w:trPr>
        <w:tc>
          <w:tcPr>
            <w:tcW w:w="2127" w:type="dxa"/>
            <w:vMerge w:val="restart"/>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BF5699">
            <w:pPr>
              <w:adjustRightInd w:val="0"/>
              <w:spacing w:line="360" w:lineRule="auto"/>
              <w:ind w:firstLine="0"/>
              <w:jc w:val="center"/>
              <w:rPr>
                <w:color w:val="000000"/>
                <w:sz w:val="28"/>
                <w:szCs w:val="28"/>
              </w:rPr>
            </w:pPr>
            <w:r w:rsidRPr="006B2F22">
              <w:rPr>
                <w:color w:val="000000"/>
                <w:sz w:val="28"/>
                <w:szCs w:val="28"/>
              </w:rPr>
              <w:t>Розробка ідеї стартапу,</w:t>
            </w:r>
          </w:p>
          <w:p w:rsidR="00A7733F" w:rsidRPr="006B2F22" w:rsidRDefault="00A7733F" w:rsidP="00BF5699">
            <w:pPr>
              <w:adjustRightInd w:val="0"/>
              <w:spacing w:line="360" w:lineRule="auto"/>
              <w:ind w:firstLine="0"/>
              <w:jc w:val="center"/>
              <w:rPr>
                <w:color w:val="000000"/>
                <w:sz w:val="28"/>
                <w:szCs w:val="28"/>
              </w:rPr>
            </w:pPr>
            <w:r w:rsidRPr="006B2F22">
              <w:rPr>
                <w:color w:val="000000"/>
                <w:sz w:val="28"/>
                <w:szCs w:val="28"/>
              </w:rPr>
              <w:t>Реалізація ідеї</w:t>
            </w:r>
          </w:p>
        </w:tc>
        <w:tc>
          <w:tcPr>
            <w:tcW w:w="2268"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BF5699">
            <w:pPr>
              <w:adjustRightInd w:val="0"/>
              <w:spacing w:line="360" w:lineRule="auto"/>
              <w:ind w:firstLine="0"/>
              <w:jc w:val="center"/>
              <w:rPr>
                <w:color w:val="000000"/>
                <w:sz w:val="28"/>
                <w:szCs w:val="28"/>
              </w:rPr>
            </w:pPr>
            <w:r w:rsidRPr="006B2F22">
              <w:rPr>
                <w:color w:val="000000"/>
                <w:sz w:val="28"/>
                <w:szCs w:val="28"/>
              </w:rPr>
              <w:t>Пошук ідеї</w:t>
            </w:r>
          </w:p>
        </w:tc>
        <w:tc>
          <w:tcPr>
            <w:tcW w:w="1560"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BF5699">
            <w:pPr>
              <w:adjustRightInd w:val="0"/>
              <w:spacing w:line="360" w:lineRule="auto"/>
              <w:ind w:firstLine="0"/>
              <w:jc w:val="center"/>
              <w:rPr>
                <w:color w:val="000000"/>
                <w:sz w:val="28"/>
                <w:szCs w:val="28"/>
              </w:rPr>
            </w:pPr>
            <w:r w:rsidRPr="006B2F22">
              <w:rPr>
                <w:color w:val="000000"/>
                <w:sz w:val="28"/>
                <w:szCs w:val="28"/>
              </w:rPr>
              <w:t>Примі</w:t>
            </w:r>
            <w:r w:rsidR="00542A95" w:rsidRPr="006B2F22">
              <w:rPr>
                <w:color w:val="000000"/>
                <w:sz w:val="28"/>
                <w:szCs w:val="28"/>
              </w:rPr>
              <w:t>-</w:t>
            </w:r>
            <w:r w:rsidRPr="006B2F22">
              <w:rPr>
                <w:color w:val="000000"/>
                <w:sz w:val="28"/>
                <w:szCs w:val="28"/>
              </w:rPr>
              <w:t>щення</w:t>
            </w:r>
          </w:p>
        </w:tc>
        <w:tc>
          <w:tcPr>
            <w:tcW w:w="1984"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BF5699">
            <w:pPr>
              <w:adjustRightInd w:val="0"/>
              <w:spacing w:line="360" w:lineRule="auto"/>
              <w:ind w:firstLine="0"/>
              <w:jc w:val="center"/>
              <w:rPr>
                <w:color w:val="000000"/>
                <w:sz w:val="28"/>
                <w:szCs w:val="28"/>
              </w:rPr>
            </w:pPr>
            <w:r w:rsidRPr="006B2F22">
              <w:rPr>
                <w:color w:val="000000"/>
                <w:sz w:val="28"/>
                <w:szCs w:val="28"/>
              </w:rPr>
              <w:t>2 дні</w:t>
            </w:r>
          </w:p>
        </w:tc>
        <w:tc>
          <w:tcPr>
            <w:tcW w:w="1559" w:type="dxa"/>
            <w:tcBorders>
              <w:top w:val="single" w:sz="4" w:space="0" w:color="auto"/>
              <w:left w:val="single" w:sz="4" w:space="0" w:color="auto"/>
              <w:bottom w:val="single" w:sz="4" w:space="0" w:color="auto"/>
              <w:right w:val="single" w:sz="4" w:space="0" w:color="auto"/>
            </w:tcBorders>
            <w:vAlign w:val="center"/>
          </w:tcPr>
          <w:p w:rsidR="00A7733F" w:rsidRPr="006B2F22" w:rsidRDefault="00A7733F" w:rsidP="00BF5699">
            <w:pPr>
              <w:adjustRightInd w:val="0"/>
              <w:spacing w:line="360" w:lineRule="auto"/>
              <w:ind w:firstLine="0"/>
              <w:jc w:val="center"/>
              <w:rPr>
                <w:color w:val="000000"/>
                <w:sz w:val="28"/>
                <w:szCs w:val="28"/>
              </w:rPr>
            </w:pPr>
            <w:r w:rsidRPr="006B2F22">
              <w:rPr>
                <w:color w:val="000000"/>
                <w:sz w:val="28"/>
                <w:szCs w:val="28"/>
              </w:rPr>
              <w:t>-</w:t>
            </w:r>
          </w:p>
        </w:tc>
      </w:tr>
      <w:tr w:rsidR="00A7733F" w:rsidRPr="006B2F22" w:rsidTr="00542A95">
        <w:trPr>
          <w:trHeight w:val="496"/>
        </w:trPr>
        <w:tc>
          <w:tcPr>
            <w:tcW w:w="2127" w:type="dxa"/>
            <w:vMerge/>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BF5699">
            <w:pPr>
              <w:spacing w:line="360" w:lineRule="auto"/>
              <w:ind w:firstLine="0"/>
              <w:rPr>
                <w:color w:val="000000"/>
                <w:sz w:val="28"/>
                <w:szCs w:val="28"/>
              </w:rPr>
            </w:pPr>
          </w:p>
        </w:tc>
        <w:tc>
          <w:tcPr>
            <w:tcW w:w="2268"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BF5699">
            <w:pPr>
              <w:adjustRightInd w:val="0"/>
              <w:spacing w:line="360" w:lineRule="auto"/>
              <w:ind w:firstLine="0"/>
              <w:jc w:val="center"/>
              <w:rPr>
                <w:color w:val="000000"/>
                <w:sz w:val="28"/>
                <w:szCs w:val="28"/>
              </w:rPr>
            </w:pPr>
            <w:r w:rsidRPr="006B2F22">
              <w:rPr>
                <w:color w:val="000000"/>
                <w:sz w:val="28"/>
                <w:szCs w:val="28"/>
              </w:rPr>
              <w:t>Створення команди</w:t>
            </w:r>
          </w:p>
        </w:tc>
        <w:tc>
          <w:tcPr>
            <w:tcW w:w="1560"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BF5699">
            <w:pPr>
              <w:adjustRightInd w:val="0"/>
              <w:spacing w:line="360" w:lineRule="auto"/>
              <w:ind w:firstLine="0"/>
              <w:jc w:val="center"/>
              <w:rPr>
                <w:color w:val="000000"/>
                <w:sz w:val="28"/>
                <w:szCs w:val="28"/>
              </w:rPr>
            </w:pPr>
            <w:r w:rsidRPr="006B2F22">
              <w:rPr>
                <w:color w:val="000000"/>
                <w:sz w:val="28"/>
                <w:szCs w:val="28"/>
              </w:rPr>
              <w:t>Час</w:t>
            </w:r>
          </w:p>
        </w:tc>
        <w:tc>
          <w:tcPr>
            <w:tcW w:w="1984"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BF5699">
            <w:pPr>
              <w:adjustRightInd w:val="0"/>
              <w:spacing w:line="360" w:lineRule="auto"/>
              <w:ind w:firstLine="0"/>
              <w:jc w:val="center"/>
              <w:rPr>
                <w:color w:val="000000"/>
                <w:sz w:val="28"/>
                <w:szCs w:val="28"/>
              </w:rPr>
            </w:pPr>
            <w:r w:rsidRPr="006B2F22">
              <w:rPr>
                <w:color w:val="000000"/>
                <w:sz w:val="28"/>
                <w:szCs w:val="28"/>
              </w:rPr>
              <w:t>2 дні</w:t>
            </w:r>
          </w:p>
        </w:tc>
        <w:tc>
          <w:tcPr>
            <w:tcW w:w="1559" w:type="dxa"/>
            <w:tcBorders>
              <w:top w:val="single" w:sz="4" w:space="0" w:color="auto"/>
              <w:left w:val="single" w:sz="4" w:space="0" w:color="auto"/>
              <w:bottom w:val="single" w:sz="4" w:space="0" w:color="auto"/>
              <w:right w:val="single" w:sz="4" w:space="0" w:color="auto"/>
            </w:tcBorders>
            <w:vAlign w:val="center"/>
          </w:tcPr>
          <w:p w:rsidR="00A7733F" w:rsidRPr="006B2F22" w:rsidRDefault="00A7733F" w:rsidP="00BF5699">
            <w:pPr>
              <w:adjustRightInd w:val="0"/>
              <w:spacing w:line="360" w:lineRule="auto"/>
              <w:ind w:firstLine="0"/>
              <w:jc w:val="center"/>
              <w:rPr>
                <w:color w:val="000000"/>
                <w:sz w:val="28"/>
                <w:szCs w:val="28"/>
              </w:rPr>
            </w:pPr>
            <w:r w:rsidRPr="006B2F22">
              <w:rPr>
                <w:color w:val="000000"/>
                <w:sz w:val="28"/>
                <w:szCs w:val="28"/>
              </w:rPr>
              <w:t>-</w:t>
            </w:r>
          </w:p>
        </w:tc>
      </w:tr>
      <w:tr w:rsidR="00A7733F" w:rsidRPr="006B2F22" w:rsidTr="00542A95">
        <w:trPr>
          <w:trHeight w:val="496"/>
        </w:trPr>
        <w:tc>
          <w:tcPr>
            <w:tcW w:w="2127" w:type="dxa"/>
            <w:vMerge/>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BF5699">
            <w:pPr>
              <w:spacing w:line="360" w:lineRule="auto"/>
              <w:ind w:firstLine="0"/>
              <w:rPr>
                <w:color w:val="000000"/>
                <w:sz w:val="28"/>
                <w:szCs w:val="28"/>
              </w:rPr>
            </w:pPr>
          </w:p>
        </w:tc>
        <w:tc>
          <w:tcPr>
            <w:tcW w:w="2268"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BF5699">
            <w:pPr>
              <w:adjustRightInd w:val="0"/>
              <w:spacing w:line="360" w:lineRule="auto"/>
              <w:ind w:firstLine="0"/>
              <w:jc w:val="center"/>
              <w:rPr>
                <w:color w:val="000000"/>
                <w:sz w:val="28"/>
                <w:szCs w:val="28"/>
              </w:rPr>
            </w:pPr>
            <w:r w:rsidRPr="006B2F22">
              <w:rPr>
                <w:color w:val="000000"/>
                <w:sz w:val="28"/>
                <w:szCs w:val="28"/>
              </w:rPr>
              <w:t>Розвиток ідеї</w:t>
            </w:r>
          </w:p>
        </w:tc>
        <w:tc>
          <w:tcPr>
            <w:tcW w:w="1560"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BF5699">
            <w:pPr>
              <w:adjustRightInd w:val="0"/>
              <w:spacing w:line="360" w:lineRule="auto"/>
              <w:ind w:firstLine="0"/>
              <w:jc w:val="center"/>
              <w:rPr>
                <w:color w:val="000000"/>
                <w:sz w:val="28"/>
                <w:szCs w:val="28"/>
              </w:rPr>
            </w:pPr>
            <w:r w:rsidRPr="006B2F22">
              <w:rPr>
                <w:color w:val="000000"/>
                <w:sz w:val="28"/>
                <w:szCs w:val="28"/>
              </w:rPr>
              <w:t>Час</w:t>
            </w:r>
          </w:p>
        </w:tc>
        <w:tc>
          <w:tcPr>
            <w:tcW w:w="1984"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BF5699">
            <w:pPr>
              <w:adjustRightInd w:val="0"/>
              <w:spacing w:line="360" w:lineRule="auto"/>
              <w:ind w:firstLine="0"/>
              <w:jc w:val="center"/>
              <w:rPr>
                <w:color w:val="000000"/>
                <w:sz w:val="28"/>
                <w:szCs w:val="28"/>
              </w:rPr>
            </w:pPr>
            <w:r w:rsidRPr="006B2F22">
              <w:rPr>
                <w:color w:val="000000"/>
                <w:sz w:val="28"/>
                <w:szCs w:val="28"/>
              </w:rPr>
              <w:t>1 день</w:t>
            </w:r>
          </w:p>
        </w:tc>
        <w:tc>
          <w:tcPr>
            <w:tcW w:w="1559" w:type="dxa"/>
            <w:tcBorders>
              <w:top w:val="single" w:sz="4" w:space="0" w:color="auto"/>
              <w:left w:val="single" w:sz="4" w:space="0" w:color="auto"/>
              <w:bottom w:val="single" w:sz="4" w:space="0" w:color="auto"/>
              <w:right w:val="single" w:sz="4" w:space="0" w:color="auto"/>
            </w:tcBorders>
            <w:vAlign w:val="center"/>
          </w:tcPr>
          <w:p w:rsidR="00A7733F" w:rsidRPr="006B2F22" w:rsidRDefault="00A7733F" w:rsidP="00BF5699">
            <w:pPr>
              <w:adjustRightInd w:val="0"/>
              <w:spacing w:line="360" w:lineRule="auto"/>
              <w:ind w:firstLine="0"/>
              <w:jc w:val="center"/>
              <w:rPr>
                <w:color w:val="000000"/>
                <w:sz w:val="28"/>
                <w:szCs w:val="28"/>
              </w:rPr>
            </w:pPr>
            <w:r w:rsidRPr="006B2F22">
              <w:rPr>
                <w:color w:val="000000"/>
                <w:sz w:val="28"/>
                <w:szCs w:val="28"/>
              </w:rPr>
              <w:t>-</w:t>
            </w:r>
          </w:p>
        </w:tc>
      </w:tr>
      <w:tr w:rsidR="00A7733F" w:rsidRPr="006B2F22" w:rsidTr="00542A95">
        <w:trPr>
          <w:trHeight w:val="496"/>
        </w:trPr>
        <w:tc>
          <w:tcPr>
            <w:tcW w:w="2127" w:type="dxa"/>
            <w:vMerge/>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BF5699">
            <w:pPr>
              <w:spacing w:line="360" w:lineRule="auto"/>
              <w:ind w:firstLine="0"/>
              <w:rPr>
                <w:color w:val="000000"/>
                <w:sz w:val="28"/>
                <w:szCs w:val="28"/>
              </w:rPr>
            </w:pPr>
          </w:p>
        </w:tc>
        <w:tc>
          <w:tcPr>
            <w:tcW w:w="2268"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BF5699">
            <w:pPr>
              <w:adjustRightInd w:val="0"/>
              <w:spacing w:line="360" w:lineRule="auto"/>
              <w:ind w:firstLine="0"/>
              <w:jc w:val="center"/>
              <w:rPr>
                <w:color w:val="000000"/>
                <w:sz w:val="28"/>
                <w:szCs w:val="28"/>
              </w:rPr>
            </w:pPr>
            <w:r w:rsidRPr="006B2F22">
              <w:rPr>
                <w:color w:val="000000"/>
                <w:sz w:val="28"/>
                <w:szCs w:val="28"/>
              </w:rPr>
              <w:t>Пошук цільового ринку</w:t>
            </w:r>
          </w:p>
        </w:tc>
        <w:tc>
          <w:tcPr>
            <w:tcW w:w="1560"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BF5699">
            <w:pPr>
              <w:adjustRightInd w:val="0"/>
              <w:spacing w:line="360" w:lineRule="auto"/>
              <w:ind w:firstLine="0"/>
              <w:jc w:val="center"/>
              <w:rPr>
                <w:color w:val="000000"/>
                <w:sz w:val="28"/>
                <w:szCs w:val="28"/>
              </w:rPr>
            </w:pPr>
            <w:r w:rsidRPr="006B2F22">
              <w:rPr>
                <w:color w:val="000000"/>
                <w:sz w:val="28"/>
                <w:szCs w:val="28"/>
              </w:rPr>
              <w:t>Час</w:t>
            </w:r>
          </w:p>
        </w:tc>
        <w:tc>
          <w:tcPr>
            <w:tcW w:w="1984"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BF5699">
            <w:pPr>
              <w:adjustRightInd w:val="0"/>
              <w:spacing w:line="360" w:lineRule="auto"/>
              <w:ind w:firstLine="0"/>
              <w:jc w:val="center"/>
              <w:rPr>
                <w:color w:val="000000"/>
                <w:sz w:val="28"/>
                <w:szCs w:val="28"/>
              </w:rPr>
            </w:pPr>
            <w:r w:rsidRPr="006B2F22">
              <w:rPr>
                <w:color w:val="000000"/>
                <w:sz w:val="28"/>
                <w:szCs w:val="28"/>
              </w:rPr>
              <w:t>2 год</w:t>
            </w:r>
          </w:p>
        </w:tc>
        <w:tc>
          <w:tcPr>
            <w:tcW w:w="1559" w:type="dxa"/>
            <w:tcBorders>
              <w:top w:val="single" w:sz="4" w:space="0" w:color="auto"/>
              <w:left w:val="single" w:sz="4" w:space="0" w:color="auto"/>
              <w:bottom w:val="single" w:sz="4" w:space="0" w:color="auto"/>
              <w:right w:val="single" w:sz="4" w:space="0" w:color="auto"/>
            </w:tcBorders>
            <w:vAlign w:val="center"/>
          </w:tcPr>
          <w:p w:rsidR="00A7733F" w:rsidRPr="006B2F22" w:rsidRDefault="00A7733F" w:rsidP="00BF5699">
            <w:pPr>
              <w:adjustRightInd w:val="0"/>
              <w:spacing w:line="360" w:lineRule="auto"/>
              <w:ind w:firstLine="0"/>
              <w:jc w:val="center"/>
              <w:rPr>
                <w:color w:val="000000"/>
                <w:sz w:val="28"/>
                <w:szCs w:val="28"/>
              </w:rPr>
            </w:pPr>
            <w:r w:rsidRPr="006B2F22">
              <w:rPr>
                <w:color w:val="000000"/>
                <w:sz w:val="28"/>
                <w:szCs w:val="28"/>
              </w:rPr>
              <w:t>-</w:t>
            </w:r>
          </w:p>
        </w:tc>
      </w:tr>
    </w:tbl>
    <w:p w:rsidR="00542A95" w:rsidRPr="006B2F22" w:rsidRDefault="00542A95" w:rsidP="00542A95">
      <w:pPr>
        <w:spacing w:line="360" w:lineRule="auto"/>
        <w:ind w:firstLine="0"/>
        <w:jc w:val="right"/>
        <w:rPr>
          <w:sz w:val="28"/>
          <w:szCs w:val="28"/>
        </w:rPr>
      </w:pPr>
      <w:r w:rsidRPr="006B2F22">
        <w:rPr>
          <w:sz w:val="28"/>
          <w:szCs w:val="28"/>
        </w:rPr>
        <w:lastRenderedPageBreak/>
        <w:t>Продовження табл.5.20</w:t>
      </w:r>
    </w:p>
    <w:tbl>
      <w:tblPr>
        <w:tblW w:w="9498"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27"/>
        <w:gridCol w:w="2268"/>
        <w:gridCol w:w="1560"/>
        <w:gridCol w:w="1984"/>
        <w:gridCol w:w="1559"/>
      </w:tblGrid>
      <w:tr w:rsidR="00542A95" w:rsidRPr="006B2F22" w:rsidTr="00542A95">
        <w:trPr>
          <w:trHeight w:val="496"/>
        </w:trPr>
        <w:tc>
          <w:tcPr>
            <w:tcW w:w="2127" w:type="dxa"/>
            <w:vMerge w:val="restart"/>
            <w:tcBorders>
              <w:top w:val="single" w:sz="4" w:space="0" w:color="auto"/>
              <w:left w:val="single" w:sz="4" w:space="0" w:color="auto"/>
              <w:bottom w:val="single" w:sz="4" w:space="0" w:color="auto"/>
              <w:right w:val="single" w:sz="4" w:space="0" w:color="auto"/>
            </w:tcBorders>
            <w:vAlign w:val="center"/>
          </w:tcPr>
          <w:p w:rsidR="00542A95" w:rsidRPr="006B2F22" w:rsidRDefault="00542A95" w:rsidP="004D3B80">
            <w:pPr>
              <w:adjustRightInd w:val="0"/>
              <w:spacing w:line="360" w:lineRule="auto"/>
              <w:ind w:firstLine="0"/>
              <w:jc w:val="center"/>
              <w:rPr>
                <w:color w:val="000000"/>
                <w:sz w:val="28"/>
                <w:szCs w:val="28"/>
              </w:rPr>
            </w:pPr>
            <w:r w:rsidRPr="006B2F22">
              <w:rPr>
                <w:color w:val="000000"/>
                <w:sz w:val="28"/>
                <w:szCs w:val="28"/>
              </w:rPr>
              <w:t>1</w:t>
            </w:r>
          </w:p>
        </w:tc>
        <w:tc>
          <w:tcPr>
            <w:tcW w:w="2268" w:type="dxa"/>
            <w:tcBorders>
              <w:top w:val="single" w:sz="4" w:space="0" w:color="auto"/>
              <w:left w:val="single" w:sz="4" w:space="0" w:color="auto"/>
              <w:bottom w:val="single" w:sz="4" w:space="0" w:color="auto"/>
              <w:right w:val="single" w:sz="4" w:space="0" w:color="auto"/>
            </w:tcBorders>
            <w:vAlign w:val="center"/>
            <w:hideMark/>
          </w:tcPr>
          <w:p w:rsidR="00542A95" w:rsidRPr="006B2F22" w:rsidRDefault="00542A95" w:rsidP="004D3B80">
            <w:pPr>
              <w:adjustRightInd w:val="0"/>
              <w:spacing w:line="360" w:lineRule="auto"/>
              <w:ind w:firstLine="0"/>
              <w:jc w:val="center"/>
              <w:rPr>
                <w:color w:val="000000"/>
                <w:sz w:val="28"/>
                <w:szCs w:val="28"/>
              </w:rPr>
            </w:pPr>
            <w:r w:rsidRPr="006B2F22">
              <w:rPr>
                <w:color w:val="000000"/>
                <w:sz w:val="28"/>
                <w:szCs w:val="28"/>
              </w:rPr>
              <w:t>2</w:t>
            </w:r>
          </w:p>
        </w:tc>
        <w:tc>
          <w:tcPr>
            <w:tcW w:w="1560" w:type="dxa"/>
            <w:tcBorders>
              <w:top w:val="single" w:sz="4" w:space="0" w:color="auto"/>
              <w:left w:val="single" w:sz="4" w:space="0" w:color="auto"/>
              <w:bottom w:val="single" w:sz="4" w:space="0" w:color="auto"/>
              <w:right w:val="single" w:sz="4" w:space="0" w:color="auto"/>
            </w:tcBorders>
            <w:vAlign w:val="center"/>
            <w:hideMark/>
          </w:tcPr>
          <w:p w:rsidR="00542A95" w:rsidRPr="006B2F22" w:rsidRDefault="00542A95" w:rsidP="004D3B80">
            <w:pPr>
              <w:adjustRightInd w:val="0"/>
              <w:spacing w:line="360" w:lineRule="auto"/>
              <w:ind w:firstLine="0"/>
              <w:jc w:val="center"/>
              <w:rPr>
                <w:color w:val="000000"/>
                <w:sz w:val="28"/>
                <w:szCs w:val="28"/>
              </w:rPr>
            </w:pPr>
            <w:r w:rsidRPr="006B2F22">
              <w:rPr>
                <w:color w:val="000000"/>
                <w:sz w:val="28"/>
                <w:szCs w:val="28"/>
              </w:rPr>
              <w:t>3</w:t>
            </w:r>
          </w:p>
        </w:tc>
        <w:tc>
          <w:tcPr>
            <w:tcW w:w="1984" w:type="dxa"/>
            <w:tcBorders>
              <w:top w:val="single" w:sz="4" w:space="0" w:color="auto"/>
              <w:left w:val="single" w:sz="4" w:space="0" w:color="auto"/>
              <w:bottom w:val="single" w:sz="4" w:space="0" w:color="auto"/>
              <w:right w:val="single" w:sz="4" w:space="0" w:color="auto"/>
            </w:tcBorders>
            <w:vAlign w:val="center"/>
            <w:hideMark/>
          </w:tcPr>
          <w:p w:rsidR="00542A95" w:rsidRPr="006B2F22" w:rsidRDefault="00542A95" w:rsidP="00542A95">
            <w:pPr>
              <w:adjustRightInd w:val="0"/>
              <w:spacing w:line="360" w:lineRule="auto"/>
              <w:ind w:firstLine="0"/>
              <w:jc w:val="center"/>
              <w:rPr>
                <w:color w:val="000000"/>
                <w:sz w:val="28"/>
                <w:szCs w:val="28"/>
              </w:rPr>
            </w:pPr>
            <w:r w:rsidRPr="006B2F22">
              <w:rPr>
                <w:color w:val="000000"/>
                <w:sz w:val="28"/>
                <w:szCs w:val="28"/>
              </w:rPr>
              <w:t>4</w:t>
            </w:r>
          </w:p>
        </w:tc>
        <w:tc>
          <w:tcPr>
            <w:tcW w:w="1559" w:type="dxa"/>
            <w:tcBorders>
              <w:top w:val="single" w:sz="4" w:space="0" w:color="auto"/>
              <w:left w:val="single" w:sz="4" w:space="0" w:color="auto"/>
              <w:bottom w:val="single" w:sz="4" w:space="0" w:color="auto"/>
              <w:right w:val="single" w:sz="4" w:space="0" w:color="auto"/>
            </w:tcBorders>
            <w:vAlign w:val="center"/>
          </w:tcPr>
          <w:p w:rsidR="00542A95" w:rsidRPr="006B2F22" w:rsidRDefault="00542A95" w:rsidP="004D3B80">
            <w:pPr>
              <w:adjustRightInd w:val="0"/>
              <w:spacing w:line="360" w:lineRule="auto"/>
              <w:ind w:firstLine="0"/>
              <w:jc w:val="center"/>
              <w:rPr>
                <w:color w:val="000000"/>
                <w:sz w:val="28"/>
                <w:szCs w:val="28"/>
              </w:rPr>
            </w:pPr>
            <w:r w:rsidRPr="006B2F22">
              <w:rPr>
                <w:color w:val="000000"/>
                <w:sz w:val="28"/>
                <w:szCs w:val="28"/>
              </w:rPr>
              <w:t>5</w:t>
            </w:r>
          </w:p>
        </w:tc>
      </w:tr>
      <w:tr w:rsidR="00542A95" w:rsidRPr="006B2F22" w:rsidTr="00542A95">
        <w:trPr>
          <w:trHeight w:val="496"/>
        </w:trPr>
        <w:tc>
          <w:tcPr>
            <w:tcW w:w="2127" w:type="dxa"/>
            <w:vMerge w:val="restart"/>
            <w:tcBorders>
              <w:left w:val="single" w:sz="4" w:space="0" w:color="auto"/>
              <w:right w:val="single" w:sz="4" w:space="0" w:color="auto"/>
            </w:tcBorders>
            <w:vAlign w:val="center"/>
          </w:tcPr>
          <w:p w:rsidR="00542A95" w:rsidRPr="006B2F22" w:rsidRDefault="00542A95" w:rsidP="00542A95">
            <w:pPr>
              <w:adjustRightInd w:val="0"/>
              <w:spacing w:line="460" w:lineRule="exact"/>
              <w:ind w:firstLine="0"/>
              <w:jc w:val="center"/>
              <w:rPr>
                <w:color w:val="000000"/>
                <w:sz w:val="28"/>
                <w:szCs w:val="28"/>
              </w:rPr>
            </w:pPr>
            <w:r w:rsidRPr="006B2F22">
              <w:rPr>
                <w:color w:val="000000"/>
                <w:sz w:val="28"/>
                <w:szCs w:val="28"/>
              </w:rPr>
              <w:t>Розробка ідеї стартапу,</w:t>
            </w:r>
          </w:p>
          <w:p w:rsidR="00542A95" w:rsidRPr="006B2F22" w:rsidRDefault="00542A95" w:rsidP="00542A95">
            <w:pPr>
              <w:adjustRightInd w:val="0"/>
              <w:spacing w:line="460" w:lineRule="exact"/>
              <w:jc w:val="center"/>
              <w:rPr>
                <w:color w:val="000000"/>
                <w:sz w:val="28"/>
                <w:szCs w:val="28"/>
              </w:rPr>
            </w:pPr>
            <w:r w:rsidRPr="006B2F22">
              <w:rPr>
                <w:color w:val="000000"/>
                <w:sz w:val="28"/>
                <w:szCs w:val="28"/>
              </w:rPr>
              <w:t>Реалізація ідеї</w:t>
            </w:r>
          </w:p>
        </w:tc>
        <w:tc>
          <w:tcPr>
            <w:tcW w:w="2268" w:type="dxa"/>
            <w:tcBorders>
              <w:top w:val="single" w:sz="4" w:space="0" w:color="auto"/>
              <w:left w:val="single" w:sz="4" w:space="0" w:color="auto"/>
              <w:bottom w:val="single" w:sz="4" w:space="0" w:color="auto"/>
              <w:right w:val="single" w:sz="4" w:space="0" w:color="auto"/>
            </w:tcBorders>
            <w:vAlign w:val="center"/>
            <w:hideMark/>
          </w:tcPr>
          <w:p w:rsidR="00542A95" w:rsidRPr="006B2F22" w:rsidRDefault="00542A95" w:rsidP="00542A95">
            <w:pPr>
              <w:adjustRightInd w:val="0"/>
              <w:spacing w:line="460" w:lineRule="exact"/>
              <w:ind w:firstLine="0"/>
              <w:jc w:val="center"/>
              <w:rPr>
                <w:color w:val="000000"/>
                <w:sz w:val="28"/>
                <w:szCs w:val="28"/>
              </w:rPr>
            </w:pPr>
            <w:r w:rsidRPr="006B2F22">
              <w:rPr>
                <w:color w:val="000000"/>
                <w:sz w:val="28"/>
                <w:szCs w:val="28"/>
              </w:rPr>
              <w:t>Опитування споживачів</w:t>
            </w:r>
          </w:p>
        </w:tc>
        <w:tc>
          <w:tcPr>
            <w:tcW w:w="1560" w:type="dxa"/>
            <w:tcBorders>
              <w:top w:val="single" w:sz="4" w:space="0" w:color="auto"/>
              <w:left w:val="single" w:sz="4" w:space="0" w:color="auto"/>
              <w:bottom w:val="single" w:sz="4" w:space="0" w:color="auto"/>
              <w:right w:val="single" w:sz="4" w:space="0" w:color="auto"/>
            </w:tcBorders>
            <w:vAlign w:val="center"/>
            <w:hideMark/>
          </w:tcPr>
          <w:p w:rsidR="00542A95" w:rsidRPr="006B2F22" w:rsidRDefault="00542A95" w:rsidP="00542A95">
            <w:pPr>
              <w:adjustRightInd w:val="0"/>
              <w:spacing w:line="460" w:lineRule="exact"/>
              <w:ind w:firstLine="0"/>
              <w:jc w:val="center"/>
              <w:rPr>
                <w:color w:val="000000"/>
                <w:sz w:val="28"/>
                <w:szCs w:val="28"/>
              </w:rPr>
            </w:pPr>
            <w:r w:rsidRPr="006B2F22">
              <w:rPr>
                <w:color w:val="000000"/>
                <w:sz w:val="28"/>
                <w:szCs w:val="28"/>
              </w:rPr>
              <w:t>Інтернет</w:t>
            </w:r>
          </w:p>
        </w:tc>
        <w:tc>
          <w:tcPr>
            <w:tcW w:w="1984" w:type="dxa"/>
            <w:tcBorders>
              <w:top w:val="single" w:sz="4" w:space="0" w:color="auto"/>
              <w:left w:val="single" w:sz="4" w:space="0" w:color="auto"/>
              <w:bottom w:val="single" w:sz="4" w:space="0" w:color="auto"/>
              <w:right w:val="single" w:sz="4" w:space="0" w:color="auto"/>
            </w:tcBorders>
            <w:vAlign w:val="center"/>
            <w:hideMark/>
          </w:tcPr>
          <w:p w:rsidR="00542A95" w:rsidRPr="006B2F22" w:rsidRDefault="00542A95" w:rsidP="00542A95">
            <w:pPr>
              <w:adjustRightInd w:val="0"/>
              <w:spacing w:line="460" w:lineRule="exact"/>
              <w:ind w:firstLine="0"/>
              <w:jc w:val="center"/>
              <w:rPr>
                <w:color w:val="000000"/>
                <w:sz w:val="28"/>
                <w:szCs w:val="28"/>
              </w:rPr>
            </w:pPr>
            <w:r w:rsidRPr="006B2F22">
              <w:rPr>
                <w:color w:val="000000"/>
                <w:sz w:val="28"/>
                <w:szCs w:val="28"/>
              </w:rPr>
              <w:t>1 тиждень</w:t>
            </w:r>
          </w:p>
        </w:tc>
        <w:tc>
          <w:tcPr>
            <w:tcW w:w="1559" w:type="dxa"/>
            <w:tcBorders>
              <w:top w:val="single" w:sz="4" w:space="0" w:color="auto"/>
              <w:left w:val="single" w:sz="4" w:space="0" w:color="auto"/>
              <w:bottom w:val="single" w:sz="4" w:space="0" w:color="auto"/>
              <w:right w:val="single" w:sz="4" w:space="0" w:color="auto"/>
            </w:tcBorders>
            <w:vAlign w:val="center"/>
          </w:tcPr>
          <w:p w:rsidR="00542A95" w:rsidRPr="006B2F22" w:rsidRDefault="00542A95" w:rsidP="00542A95">
            <w:pPr>
              <w:adjustRightInd w:val="0"/>
              <w:spacing w:line="460" w:lineRule="exact"/>
              <w:ind w:firstLine="0"/>
              <w:jc w:val="center"/>
              <w:rPr>
                <w:color w:val="000000"/>
                <w:sz w:val="28"/>
                <w:szCs w:val="28"/>
              </w:rPr>
            </w:pPr>
            <w:r w:rsidRPr="006B2F22">
              <w:rPr>
                <w:color w:val="000000"/>
                <w:sz w:val="28"/>
                <w:szCs w:val="28"/>
              </w:rPr>
              <w:t>-</w:t>
            </w:r>
          </w:p>
        </w:tc>
      </w:tr>
      <w:tr w:rsidR="00542A95" w:rsidRPr="006B2F22" w:rsidTr="00542A95">
        <w:trPr>
          <w:trHeight w:val="496"/>
        </w:trPr>
        <w:tc>
          <w:tcPr>
            <w:tcW w:w="2127" w:type="dxa"/>
            <w:vMerge/>
            <w:tcBorders>
              <w:left w:val="single" w:sz="4" w:space="0" w:color="auto"/>
              <w:right w:val="single" w:sz="4" w:space="0" w:color="auto"/>
            </w:tcBorders>
          </w:tcPr>
          <w:p w:rsidR="00542A95" w:rsidRPr="006B2F22" w:rsidRDefault="00542A95" w:rsidP="00542A95">
            <w:pPr>
              <w:adjustRightInd w:val="0"/>
              <w:spacing w:line="460" w:lineRule="exact"/>
              <w:jc w:val="center"/>
              <w:rPr>
                <w:color w:val="000000"/>
                <w:sz w:val="28"/>
                <w:szCs w:val="28"/>
              </w:rPr>
            </w:pPr>
          </w:p>
        </w:tc>
        <w:tc>
          <w:tcPr>
            <w:tcW w:w="2268" w:type="dxa"/>
            <w:tcBorders>
              <w:top w:val="single" w:sz="4" w:space="0" w:color="auto"/>
              <w:left w:val="single" w:sz="4" w:space="0" w:color="auto"/>
              <w:bottom w:val="single" w:sz="4" w:space="0" w:color="auto"/>
              <w:right w:val="single" w:sz="4" w:space="0" w:color="auto"/>
            </w:tcBorders>
            <w:vAlign w:val="center"/>
            <w:hideMark/>
          </w:tcPr>
          <w:p w:rsidR="00542A95" w:rsidRPr="006B2F22" w:rsidRDefault="00542A95" w:rsidP="00542A95">
            <w:pPr>
              <w:adjustRightInd w:val="0"/>
              <w:spacing w:line="460" w:lineRule="exact"/>
              <w:ind w:firstLine="0"/>
              <w:jc w:val="center"/>
              <w:rPr>
                <w:color w:val="000000"/>
                <w:sz w:val="28"/>
                <w:szCs w:val="28"/>
              </w:rPr>
            </w:pPr>
            <w:r w:rsidRPr="006B2F22">
              <w:rPr>
                <w:color w:val="000000"/>
                <w:sz w:val="28"/>
                <w:szCs w:val="28"/>
              </w:rPr>
              <w:t>Аналіз внутрішньої та зовнішньої середи</w:t>
            </w:r>
          </w:p>
        </w:tc>
        <w:tc>
          <w:tcPr>
            <w:tcW w:w="1560" w:type="dxa"/>
            <w:tcBorders>
              <w:top w:val="single" w:sz="4" w:space="0" w:color="auto"/>
              <w:left w:val="single" w:sz="4" w:space="0" w:color="auto"/>
              <w:bottom w:val="single" w:sz="4" w:space="0" w:color="auto"/>
              <w:right w:val="single" w:sz="4" w:space="0" w:color="auto"/>
            </w:tcBorders>
            <w:vAlign w:val="center"/>
            <w:hideMark/>
          </w:tcPr>
          <w:p w:rsidR="00542A95" w:rsidRPr="006B2F22" w:rsidRDefault="00542A95" w:rsidP="00542A95">
            <w:pPr>
              <w:adjustRightInd w:val="0"/>
              <w:spacing w:line="460" w:lineRule="exact"/>
              <w:ind w:firstLine="0"/>
              <w:jc w:val="center"/>
              <w:rPr>
                <w:color w:val="000000"/>
                <w:sz w:val="28"/>
                <w:szCs w:val="28"/>
              </w:rPr>
            </w:pPr>
            <w:r w:rsidRPr="006B2F22">
              <w:rPr>
                <w:color w:val="000000"/>
                <w:sz w:val="28"/>
                <w:szCs w:val="28"/>
              </w:rPr>
              <w:t>Інтернет</w:t>
            </w:r>
          </w:p>
        </w:tc>
        <w:tc>
          <w:tcPr>
            <w:tcW w:w="1984" w:type="dxa"/>
            <w:tcBorders>
              <w:top w:val="single" w:sz="4" w:space="0" w:color="auto"/>
              <w:left w:val="single" w:sz="4" w:space="0" w:color="auto"/>
              <w:bottom w:val="single" w:sz="4" w:space="0" w:color="auto"/>
              <w:right w:val="single" w:sz="4" w:space="0" w:color="auto"/>
            </w:tcBorders>
            <w:vAlign w:val="center"/>
            <w:hideMark/>
          </w:tcPr>
          <w:p w:rsidR="00542A95" w:rsidRPr="006B2F22" w:rsidRDefault="00542A95" w:rsidP="00542A95">
            <w:pPr>
              <w:adjustRightInd w:val="0"/>
              <w:spacing w:line="460" w:lineRule="exact"/>
              <w:ind w:firstLine="0"/>
              <w:jc w:val="center"/>
              <w:rPr>
                <w:color w:val="000000"/>
                <w:sz w:val="28"/>
                <w:szCs w:val="28"/>
              </w:rPr>
            </w:pPr>
            <w:r w:rsidRPr="006B2F22">
              <w:rPr>
                <w:color w:val="000000"/>
                <w:sz w:val="28"/>
                <w:szCs w:val="28"/>
              </w:rPr>
              <w:t>2 дні</w:t>
            </w:r>
          </w:p>
        </w:tc>
        <w:tc>
          <w:tcPr>
            <w:tcW w:w="1559" w:type="dxa"/>
            <w:tcBorders>
              <w:top w:val="single" w:sz="4" w:space="0" w:color="auto"/>
              <w:left w:val="single" w:sz="4" w:space="0" w:color="auto"/>
              <w:bottom w:val="single" w:sz="4" w:space="0" w:color="auto"/>
              <w:right w:val="single" w:sz="4" w:space="0" w:color="auto"/>
            </w:tcBorders>
            <w:vAlign w:val="center"/>
          </w:tcPr>
          <w:p w:rsidR="00542A95" w:rsidRPr="006B2F22" w:rsidRDefault="00542A95" w:rsidP="00542A95">
            <w:pPr>
              <w:adjustRightInd w:val="0"/>
              <w:spacing w:line="460" w:lineRule="exact"/>
              <w:ind w:firstLine="0"/>
              <w:jc w:val="center"/>
              <w:rPr>
                <w:color w:val="000000"/>
                <w:sz w:val="28"/>
                <w:szCs w:val="28"/>
              </w:rPr>
            </w:pPr>
            <w:r w:rsidRPr="006B2F22">
              <w:rPr>
                <w:color w:val="000000"/>
                <w:sz w:val="28"/>
                <w:szCs w:val="28"/>
              </w:rPr>
              <w:t>-</w:t>
            </w:r>
          </w:p>
        </w:tc>
      </w:tr>
      <w:tr w:rsidR="00542A95" w:rsidRPr="006B2F22" w:rsidTr="00542A95">
        <w:trPr>
          <w:trHeight w:val="496"/>
        </w:trPr>
        <w:tc>
          <w:tcPr>
            <w:tcW w:w="2127" w:type="dxa"/>
            <w:vMerge/>
            <w:tcBorders>
              <w:left w:val="single" w:sz="4" w:space="0" w:color="auto"/>
              <w:right w:val="single" w:sz="4" w:space="0" w:color="auto"/>
            </w:tcBorders>
          </w:tcPr>
          <w:p w:rsidR="00542A95" w:rsidRPr="006B2F22" w:rsidRDefault="00542A95" w:rsidP="00542A95">
            <w:pPr>
              <w:adjustRightInd w:val="0"/>
              <w:spacing w:line="460" w:lineRule="exact"/>
              <w:jc w:val="center"/>
              <w:rPr>
                <w:color w:val="000000"/>
                <w:sz w:val="28"/>
                <w:szCs w:val="28"/>
              </w:rPr>
            </w:pPr>
          </w:p>
        </w:tc>
        <w:tc>
          <w:tcPr>
            <w:tcW w:w="2268" w:type="dxa"/>
            <w:tcBorders>
              <w:top w:val="single" w:sz="4" w:space="0" w:color="auto"/>
              <w:left w:val="single" w:sz="4" w:space="0" w:color="auto"/>
              <w:bottom w:val="single" w:sz="4" w:space="0" w:color="auto"/>
              <w:right w:val="single" w:sz="4" w:space="0" w:color="auto"/>
            </w:tcBorders>
            <w:vAlign w:val="center"/>
            <w:hideMark/>
          </w:tcPr>
          <w:p w:rsidR="00542A95" w:rsidRPr="006B2F22" w:rsidRDefault="00542A95" w:rsidP="00542A95">
            <w:pPr>
              <w:adjustRightInd w:val="0"/>
              <w:spacing w:line="460" w:lineRule="exact"/>
              <w:ind w:firstLine="0"/>
              <w:jc w:val="center"/>
              <w:rPr>
                <w:color w:val="000000"/>
                <w:sz w:val="28"/>
                <w:szCs w:val="28"/>
              </w:rPr>
            </w:pPr>
            <w:r w:rsidRPr="006B2F22">
              <w:rPr>
                <w:color w:val="000000"/>
                <w:sz w:val="28"/>
                <w:szCs w:val="28"/>
              </w:rPr>
              <w:t>Калькуляція</w:t>
            </w:r>
          </w:p>
        </w:tc>
        <w:tc>
          <w:tcPr>
            <w:tcW w:w="1560" w:type="dxa"/>
            <w:tcBorders>
              <w:top w:val="single" w:sz="4" w:space="0" w:color="auto"/>
              <w:left w:val="single" w:sz="4" w:space="0" w:color="auto"/>
              <w:bottom w:val="single" w:sz="4" w:space="0" w:color="auto"/>
              <w:right w:val="single" w:sz="4" w:space="0" w:color="auto"/>
            </w:tcBorders>
            <w:vAlign w:val="center"/>
          </w:tcPr>
          <w:p w:rsidR="00542A95" w:rsidRPr="006B2F22" w:rsidRDefault="00542A95" w:rsidP="00542A95">
            <w:pPr>
              <w:adjustRightInd w:val="0"/>
              <w:spacing w:line="460" w:lineRule="exact"/>
              <w:ind w:firstLine="0"/>
              <w:jc w:val="center"/>
              <w:rPr>
                <w:color w:val="000000"/>
                <w:sz w:val="28"/>
                <w:szCs w:val="28"/>
              </w:rPr>
            </w:pPr>
          </w:p>
        </w:tc>
        <w:tc>
          <w:tcPr>
            <w:tcW w:w="1984" w:type="dxa"/>
            <w:tcBorders>
              <w:top w:val="single" w:sz="4" w:space="0" w:color="auto"/>
              <w:left w:val="single" w:sz="4" w:space="0" w:color="auto"/>
              <w:bottom w:val="single" w:sz="4" w:space="0" w:color="auto"/>
              <w:right w:val="single" w:sz="4" w:space="0" w:color="auto"/>
            </w:tcBorders>
            <w:vAlign w:val="center"/>
            <w:hideMark/>
          </w:tcPr>
          <w:p w:rsidR="00542A95" w:rsidRPr="006B2F22" w:rsidRDefault="00542A95" w:rsidP="00542A95">
            <w:pPr>
              <w:adjustRightInd w:val="0"/>
              <w:spacing w:line="460" w:lineRule="exact"/>
              <w:ind w:firstLine="0"/>
              <w:jc w:val="center"/>
              <w:rPr>
                <w:color w:val="000000"/>
                <w:sz w:val="28"/>
                <w:szCs w:val="28"/>
              </w:rPr>
            </w:pPr>
            <w:r w:rsidRPr="006B2F22">
              <w:rPr>
                <w:color w:val="000000"/>
                <w:sz w:val="28"/>
                <w:szCs w:val="28"/>
              </w:rPr>
              <w:t>5 год</w:t>
            </w:r>
          </w:p>
        </w:tc>
        <w:tc>
          <w:tcPr>
            <w:tcW w:w="1559" w:type="dxa"/>
            <w:tcBorders>
              <w:top w:val="single" w:sz="4" w:space="0" w:color="auto"/>
              <w:left w:val="single" w:sz="4" w:space="0" w:color="auto"/>
              <w:bottom w:val="single" w:sz="4" w:space="0" w:color="auto"/>
              <w:right w:val="single" w:sz="4" w:space="0" w:color="auto"/>
            </w:tcBorders>
            <w:vAlign w:val="center"/>
          </w:tcPr>
          <w:p w:rsidR="00542A95" w:rsidRPr="006B2F22" w:rsidRDefault="00542A95" w:rsidP="00542A95">
            <w:pPr>
              <w:adjustRightInd w:val="0"/>
              <w:spacing w:line="460" w:lineRule="exact"/>
              <w:ind w:firstLine="0"/>
              <w:jc w:val="center"/>
              <w:rPr>
                <w:color w:val="000000"/>
                <w:sz w:val="28"/>
                <w:szCs w:val="28"/>
              </w:rPr>
            </w:pPr>
            <w:r w:rsidRPr="006B2F22">
              <w:rPr>
                <w:color w:val="000000"/>
                <w:sz w:val="28"/>
                <w:szCs w:val="28"/>
              </w:rPr>
              <w:t>-</w:t>
            </w:r>
          </w:p>
        </w:tc>
      </w:tr>
      <w:tr w:rsidR="00542A95" w:rsidRPr="006B2F22" w:rsidTr="004D3B80">
        <w:trPr>
          <w:trHeight w:val="651"/>
        </w:trPr>
        <w:tc>
          <w:tcPr>
            <w:tcW w:w="2127" w:type="dxa"/>
            <w:vMerge/>
            <w:tcBorders>
              <w:left w:val="single" w:sz="4" w:space="0" w:color="auto"/>
              <w:right w:val="single" w:sz="4" w:space="0" w:color="auto"/>
            </w:tcBorders>
          </w:tcPr>
          <w:p w:rsidR="00542A95" w:rsidRPr="006B2F22" w:rsidRDefault="00542A95" w:rsidP="00542A95">
            <w:pPr>
              <w:adjustRightInd w:val="0"/>
              <w:spacing w:line="460" w:lineRule="exact"/>
              <w:jc w:val="center"/>
              <w:rPr>
                <w:color w:val="000000"/>
                <w:sz w:val="28"/>
                <w:szCs w:val="28"/>
              </w:rPr>
            </w:pPr>
          </w:p>
        </w:tc>
        <w:tc>
          <w:tcPr>
            <w:tcW w:w="2268" w:type="dxa"/>
            <w:tcBorders>
              <w:top w:val="single" w:sz="4" w:space="0" w:color="auto"/>
              <w:left w:val="single" w:sz="4" w:space="0" w:color="auto"/>
              <w:bottom w:val="single" w:sz="4" w:space="0" w:color="auto"/>
              <w:right w:val="single" w:sz="4" w:space="0" w:color="auto"/>
            </w:tcBorders>
            <w:vAlign w:val="center"/>
            <w:hideMark/>
          </w:tcPr>
          <w:p w:rsidR="00542A95" w:rsidRPr="006B2F22" w:rsidRDefault="00542A95" w:rsidP="00542A95">
            <w:pPr>
              <w:adjustRightInd w:val="0"/>
              <w:spacing w:line="460" w:lineRule="exact"/>
              <w:ind w:firstLine="0"/>
              <w:jc w:val="center"/>
              <w:rPr>
                <w:color w:val="000000"/>
                <w:sz w:val="28"/>
                <w:szCs w:val="28"/>
              </w:rPr>
            </w:pPr>
            <w:r w:rsidRPr="006B2F22">
              <w:rPr>
                <w:color w:val="000000"/>
                <w:sz w:val="28"/>
                <w:szCs w:val="28"/>
              </w:rPr>
              <w:t>Пошук інвесторів</w:t>
            </w:r>
          </w:p>
        </w:tc>
        <w:tc>
          <w:tcPr>
            <w:tcW w:w="1560" w:type="dxa"/>
            <w:tcBorders>
              <w:top w:val="single" w:sz="4" w:space="0" w:color="auto"/>
              <w:left w:val="single" w:sz="4" w:space="0" w:color="auto"/>
              <w:bottom w:val="single" w:sz="4" w:space="0" w:color="auto"/>
              <w:right w:val="single" w:sz="4" w:space="0" w:color="auto"/>
            </w:tcBorders>
            <w:vAlign w:val="center"/>
            <w:hideMark/>
          </w:tcPr>
          <w:p w:rsidR="00542A95" w:rsidRPr="006B2F22" w:rsidRDefault="00542A95" w:rsidP="00542A95">
            <w:pPr>
              <w:adjustRightInd w:val="0"/>
              <w:spacing w:line="460" w:lineRule="exact"/>
              <w:ind w:firstLine="0"/>
              <w:jc w:val="center"/>
              <w:rPr>
                <w:color w:val="000000"/>
                <w:sz w:val="28"/>
                <w:szCs w:val="28"/>
              </w:rPr>
            </w:pPr>
            <w:r w:rsidRPr="006B2F22">
              <w:rPr>
                <w:color w:val="000000"/>
                <w:sz w:val="28"/>
                <w:szCs w:val="28"/>
              </w:rPr>
              <w:t>Спеціальні заходи</w:t>
            </w:r>
          </w:p>
        </w:tc>
        <w:tc>
          <w:tcPr>
            <w:tcW w:w="1984" w:type="dxa"/>
            <w:tcBorders>
              <w:top w:val="single" w:sz="4" w:space="0" w:color="auto"/>
              <w:left w:val="single" w:sz="4" w:space="0" w:color="auto"/>
              <w:bottom w:val="single" w:sz="4" w:space="0" w:color="auto"/>
              <w:right w:val="single" w:sz="4" w:space="0" w:color="auto"/>
            </w:tcBorders>
            <w:vAlign w:val="center"/>
            <w:hideMark/>
          </w:tcPr>
          <w:p w:rsidR="00542A95" w:rsidRPr="006B2F22" w:rsidRDefault="00542A95" w:rsidP="00542A95">
            <w:pPr>
              <w:adjustRightInd w:val="0"/>
              <w:spacing w:line="460" w:lineRule="exact"/>
              <w:ind w:firstLine="0"/>
              <w:jc w:val="center"/>
              <w:rPr>
                <w:color w:val="000000"/>
                <w:sz w:val="28"/>
                <w:szCs w:val="28"/>
              </w:rPr>
            </w:pPr>
            <w:r w:rsidRPr="006B2F22">
              <w:rPr>
                <w:color w:val="000000"/>
                <w:sz w:val="28"/>
                <w:szCs w:val="28"/>
              </w:rPr>
              <w:t>2 тижні</w:t>
            </w:r>
          </w:p>
        </w:tc>
        <w:tc>
          <w:tcPr>
            <w:tcW w:w="1559" w:type="dxa"/>
            <w:tcBorders>
              <w:top w:val="single" w:sz="4" w:space="0" w:color="auto"/>
              <w:left w:val="single" w:sz="4" w:space="0" w:color="auto"/>
              <w:bottom w:val="single" w:sz="4" w:space="0" w:color="auto"/>
              <w:right w:val="single" w:sz="4" w:space="0" w:color="auto"/>
            </w:tcBorders>
            <w:vAlign w:val="center"/>
          </w:tcPr>
          <w:p w:rsidR="00542A95" w:rsidRPr="006B2F22" w:rsidRDefault="00542A95" w:rsidP="00542A95">
            <w:pPr>
              <w:adjustRightInd w:val="0"/>
              <w:spacing w:line="460" w:lineRule="exact"/>
              <w:ind w:firstLine="0"/>
              <w:jc w:val="center"/>
              <w:rPr>
                <w:color w:val="000000"/>
                <w:sz w:val="28"/>
                <w:szCs w:val="28"/>
              </w:rPr>
            </w:pPr>
            <w:r w:rsidRPr="006B2F22">
              <w:rPr>
                <w:color w:val="000000"/>
                <w:sz w:val="28"/>
                <w:szCs w:val="28"/>
              </w:rPr>
              <w:t>-</w:t>
            </w:r>
          </w:p>
        </w:tc>
      </w:tr>
      <w:tr w:rsidR="00542A95" w:rsidRPr="006B2F22" w:rsidTr="004D3B80">
        <w:trPr>
          <w:trHeight w:val="496"/>
        </w:trPr>
        <w:tc>
          <w:tcPr>
            <w:tcW w:w="2127" w:type="dxa"/>
            <w:vMerge/>
            <w:tcBorders>
              <w:left w:val="single" w:sz="4" w:space="0" w:color="auto"/>
              <w:right w:val="single" w:sz="4" w:space="0" w:color="auto"/>
            </w:tcBorders>
          </w:tcPr>
          <w:p w:rsidR="00542A95" w:rsidRPr="006B2F22" w:rsidRDefault="00542A95" w:rsidP="00542A95">
            <w:pPr>
              <w:adjustRightInd w:val="0"/>
              <w:spacing w:line="460" w:lineRule="exact"/>
              <w:ind w:firstLine="0"/>
              <w:jc w:val="center"/>
              <w:rPr>
                <w:color w:val="000000"/>
                <w:sz w:val="28"/>
                <w:szCs w:val="28"/>
              </w:rPr>
            </w:pPr>
          </w:p>
        </w:tc>
        <w:tc>
          <w:tcPr>
            <w:tcW w:w="2268" w:type="dxa"/>
            <w:tcBorders>
              <w:top w:val="single" w:sz="4" w:space="0" w:color="auto"/>
              <w:left w:val="single" w:sz="4" w:space="0" w:color="auto"/>
              <w:bottom w:val="single" w:sz="4" w:space="0" w:color="auto"/>
              <w:right w:val="single" w:sz="4" w:space="0" w:color="auto"/>
            </w:tcBorders>
            <w:vAlign w:val="center"/>
            <w:hideMark/>
          </w:tcPr>
          <w:p w:rsidR="00542A95" w:rsidRPr="006B2F22" w:rsidRDefault="00542A95" w:rsidP="00542A95">
            <w:pPr>
              <w:adjustRightInd w:val="0"/>
              <w:spacing w:line="460" w:lineRule="exact"/>
              <w:ind w:firstLine="0"/>
              <w:jc w:val="center"/>
              <w:rPr>
                <w:color w:val="000000"/>
                <w:sz w:val="28"/>
                <w:szCs w:val="28"/>
              </w:rPr>
            </w:pPr>
            <w:r w:rsidRPr="006B2F22">
              <w:rPr>
                <w:color w:val="000000"/>
                <w:sz w:val="28"/>
                <w:szCs w:val="28"/>
              </w:rPr>
              <w:t>Закупівля обладнання</w:t>
            </w:r>
          </w:p>
        </w:tc>
        <w:tc>
          <w:tcPr>
            <w:tcW w:w="1560" w:type="dxa"/>
            <w:tcBorders>
              <w:top w:val="single" w:sz="4" w:space="0" w:color="auto"/>
              <w:left w:val="single" w:sz="4" w:space="0" w:color="auto"/>
              <w:bottom w:val="single" w:sz="4" w:space="0" w:color="auto"/>
              <w:right w:val="single" w:sz="4" w:space="0" w:color="auto"/>
            </w:tcBorders>
            <w:vAlign w:val="center"/>
            <w:hideMark/>
          </w:tcPr>
          <w:p w:rsidR="00542A95" w:rsidRPr="006B2F22" w:rsidRDefault="00542A95" w:rsidP="0003224B">
            <w:pPr>
              <w:adjustRightInd w:val="0"/>
              <w:spacing w:line="460" w:lineRule="exact"/>
              <w:ind w:firstLine="0"/>
              <w:jc w:val="center"/>
              <w:rPr>
                <w:color w:val="000000"/>
                <w:sz w:val="28"/>
                <w:szCs w:val="28"/>
              </w:rPr>
            </w:pPr>
            <w:r w:rsidRPr="006B2F22">
              <w:rPr>
                <w:color w:val="000000"/>
                <w:sz w:val="28"/>
                <w:szCs w:val="28"/>
              </w:rPr>
              <w:t>Комп’ютер стіл, крісло та інша периферія</w:t>
            </w:r>
          </w:p>
        </w:tc>
        <w:tc>
          <w:tcPr>
            <w:tcW w:w="1984" w:type="dxa"/>
            <w:tcBorders>
              <w:top w:val="single" w:sz="4" w:space="0" w:color="auto"/>
              <w:left w:val="single" w:sz="4" w:space="0" w:color="auto"/>
              <w:bottom w:val="single" w:sz="4" w:space="0" w:color="auto"/>
              <w:right w:val="single" w:sz="4" w:space="0" w:color="auto"/>
            </w:tcBorders>
            <w:vAlign w:val="center"/>
            <w:hideMark/>
          </w:tcPr>
          <w:p w:rsidR="00542A95" w:rsidRPr="006B2F22" w:rsidRDefault="00542A95" w:rsidP="00542A95">
            <w:pPr>
              <w:adjustRightInd w:val="0"/>
              <w:spacing w:line="460" w:lineRule="exact"/>
              <w:ind w:firstLine="0"/>
              <w:jc w:val="center"/>
              <w:rPr>
                <w:color w:val="000000"/>
                <w:sz w:val="28"/>
                <w:szCs w:val="28"/>
              </w:rPr>
            </w:pPr>
            <w:r w:rsidRPr="006B2F22">
              <w:rPr>
                <w:color w:val="000000"/>
                <w:sz w:val="28"/>
                <w:szCs w:val="28"/>
              </w:rPr>
              <w:t>1 день</w:t>
            </w:r>
          </w:p>
        </w:tc>
        <w:tc>
          <w:tcPr>
            <w:tcW w:w="1559" w:type="dxa"/>
            <w:tcBorders>
              <w:top w:val="single" w:sz="4" w:space="0" w:color="auto"/>
              <w:left w:val="single" w:sz="4" w:space="0" w:color="auto"/>
              <w:bottom w:val="single" w:sz="4" w:space="0" w:color="auto"/>
              <w:right w:val="single" w:sz="4" w:space="0" w:color="auto"/>
            </w:tcBorders>
            <w:vAlign w:val="center"/>
            <w:hideMark/>
          </w:tcPr>
          <w:p w:rsidR="00542A95" w:rsidRPr="006B2F22" w:rsidRDefault="00542A95" w:rsidP="00542A95">
            <w:pPr>
              <w:adjustRightInd w:val="0"/>
              <w:spacing w:line="460" w:lineRule="exact"/>
              <w:ind w:firstLine="0"/>
              <w:jc w:val="center"/>
              <w:rPr>
                <w:color w:val="000000"/>
                <w:sz w:val="28"/>
                <w:szCs w:val="28"/>
              </w:rPr>
            </w:pPr>
            <w:r w:rsidRPr="006B2F22">
              <w:rPr>
                <w:color w:val="000000"/>
                <w:sz w:val="28"/>
                <w:szCs w:val="28"/>
              </w:rPr>
              <w:t>137 500 грн.</w:t>
            </w:r>
          </w:p>
        </w:tc>
      </w:tr>
      <w:tr w:rsidR="00542A95" w:rsidRPr="006B2F22" w:rsidTr="00542A95">
        <w:trPr>
          <w:trHeight w:val="496"/>
        </w:trPr>
        <w:tc>
          <w:tcPr>
            <w:tcW w:w="2127" w:type="dxa"/>
            <w:vMerge/>
            <w:tcBorders>
              <w:left w:val="single" w:sz="4" w:space="0" w:color="auto"/>
              <w:right w:val="single" w:sz="4" w:space="0" w:color="auto"/>
            </w:tcBorders>
          </w:tcPr>
          <w:p w:rsidR="00542A95" w:rsidRPr="006B2F22" w:rsidRDefault="00542A95" w:rsidP="00542A95">
            <w:pPr>
              <w:spacing w:line="460" w:lineRule="exact"/>
              <w:ind w:firstLine="0"/>
              <w:jc w:val="center"/>
              <w:rPr>
                <w:sz w:val="28"/>
                <w:szCs w:val="28"/>
              </w:rPr>
            </w:pPr>
          </w:p>
        </w:tc>
        <w:tc>
          <w:tcPr>
            <w:tcW w:w="2268" w:type="dxa"/>
            <w:tcBorders>
              <w:top w:val="single" w:sz="4" w:space="0" w:color="auto"/>
              <w:left w:val="single" w:sz="4" w:space="0" w:color="auto"/>
              <w:bottom w:val="single" w:sz="4" w:space="0" w:color="auto"/>
              <w:right w:val="single" w:sz="4" w:space="0" w:color="auto"/>
            </w:tcBorders>
            <w:vAlign w:val="center"/>
            <w:hideMark/>
          </w:tcPr>
          <w:p w:rsidR="00542A95" w:rsidRPr="006B2F22" w:rsidRDefault="00542A95" w:rsidP="00542A95">
            <w:pPr>
              <w:spacing w:line="460" w:lineRule="exact"/>
              <w:ind w:firstLine="0"/>
              <w:jc w:val="center"/>
              <w:rPr>
                <w:sz w:val="28"/>
                <w:szCs w:val="28"/>
              </w:rPr>
            </w:pPr>
            <w:r w:rsidRPr="006B2F22">
              <w:rPr>
                <w:sz w:val="28"/>
                <w:szCs w:val="28"/>
              </w:rPr>
              <w:t>Реклама</w:t>
            </w:r>
          </w:p>
        </w:tc>
        <w:tc>
          <w:tcPr>
            <w:tcW w:w="1560" w:type="dxa"/>
            <w:tcBorders>
              <w:top w:val="single" w:sz="4" w:space="0" w:color="auto"/>
              <w:left w:val="single" w:sz="4" w:space="0" w:color="auto"/>
              <w:bottom w:val="single" w:sz="4" w:space="0" w:color="auto"/>
              <w:right w:val="single" w:sz="4" w:space="0" w:color="auto"/>
            </w:tcBorders>
            <w:vAlign w:val="center"/>
            <w:hideMark/>
          </w:tcPr>
          <w:p w:rsidR="00542A95" w:rsidRPr="006B2F22" w:rsidRDefault="00542A95" w:rsidP="00542A95">
            <w:pPr>
              <w:spacing w:line="460" w:lineRule="exact"/>
              <w:ind w:firstLine="0"/>
              <w:jc w:val="center"/>
              <w:rPr>
                <w:sz w:val="28"/>
                <w:szCs w:val="28"/>
              </w:rPr>
            </w:pPr>
            <w:r w:rsidRPr="006B2F22">
              <w:rPr>
                <w:sz w:val="28"/>
                <w:szCs w:val="28"/>
              </w:rPr>
              <w:t>Інтернет</w:t>
            </w:r>
          </w:p>
        </w:tc>
        <w:tc>
          <w:tcPr>
            <w:tcW w:w="1984" w:type="dxa"/>
            <w:tcBorders>
              <w:top w:val="single" w:sz="4" w:space="0" w:color="auto"/>
              <w:left w:val="single" w:sz="4" w:space="0" w:color="auto"/>
              <w:bottom w:val="single" w:sz="4" w:space="0" w:color="auto"/>
              <w:right w:val="single" w:sz="4" w:space="0" w:color="auto"/>
            </w:tcBorders>
            <w:vAlign w:val="center"/>
            <w:hideMark/>
          </w:tcPr>
          <w:p w:rsidR="00542A95" w:rsidRPr="006B2F22" w:rsidRDefault="00542A95" w:rsidP="00542A95">
            <w:pPr>
              <w:spacing w:line="460" w:lineRule="exact"/>
              <w:ind w:firstLine="0"/>
              <w:jc w:val="center"/>
              <w:rPr>
                <w:sz w:val="28"/>
                <w:szCs w:val="28"/>
              </w:rPr>
            </w:pPr>
            <w:r w:rsidRPr="006B2F22">
              <w:rPr>
                <w:sz w:val="28"/>
                <w:szCs w:val="28"/>
              </w:rPr>
              <w:t>6 місяців</w:t>
            </w:r>
          </w:p>
        </w:tc>
        <w:tc>
          <w:tcPr>
            <w:tcW w:w="1559" w:type="dxa"/>
            <w:tcBorders>
              <w:top w:val="single" w:sz="4" w:space="0" w:color="auto"/>
              <w:left w:val="single" w:sz="4" w:space="0" w:color="auto"/>
              <w:bottom w:val="single" w:sz="4" w:space="0" w:color="auto"/>
              <w:right w:val="single" w:sz="4" w:space="0" w:color="auto"/>
            </w:tcBorders>
            <w:vAlign w:val="center"/>
            <w:hideMark/>
          </w:tcPr>
          <w:p w:rsidR="00542A95" w:rsidRPr="006B2F22" w:rsidRDefault="00542A95" w:rsidP="00542A95">
            <w:pPr>
              <w:spacing w:line="460" w:lineRule="exact"/>
              <w:ind w:firstLine="0"/>
              <w:jc w:val="center"/>
              <w:rPr>
                <w:sz w:val="28"/>
                <w:szCs w:val="28"/>
              </w:rPr>
            </w:pPr>
            <w:r w:rsidRPr="006B2F22">
              <w:rPr>
                <w:sz w:val="28"/>
                <w:szCs w:val="28"/>
              </w:rPr>
              <w:t>30 000 грн</w:t>
            </w:r>
          </w:p>
        </w:tc>
      </w:tr>
      <w:tr w:rsidR="00542A95" w:rsidRPr="006B2F22" w:rsidTr="00542A95">
        <w:trPr>
          <w:trHeight w:val="496"/>
        </w:trPr>
        <w:tc>
          <w:tcPr>
            <w:tcW w:w="2127" w:type="dxa"/>
            <w:vMerge/>
            <w:tcBorders>
              <w:left w:val="single" w:sz="4" w:space="0" w:color="auto"/>
              <w:right w:val="single" w:sz="4" w:space="0" w:color="auto"/>
            </w:tcBorders>
          </w:tcPr>
          <w:p w:rsidR="00542A95" w:rsidRPr="006B2F22" w:rsidRDefault="00542A95" w:rsidP="00542A95">
            <w:pPr>
              <w:adjustRightInd w:val="0"/>
              <w:spacing w:line="460" w:lineRule="exact"/>
              <w:ind w:firstLine="0"/>
              <w:jc w:val="center"/>
              <w:rPr>
                <w:color w:val="000000"/>
                <w:sz w:val="28"/>
                <w:szCs w:val="28"/>
              </w:rPr>
            </w:pPr>
          </w:p>
        </w:tc>
        <w:tc>
          <w:tcPr>
            <w:tcW w:w="2268" w:type="dxa"/>
            <w:tcBorders>
              <w:top w:val="single" w:sz="4" w:space="0" w:color="auto"/>
              <w:left w:val="single" w:sz="4" w:space="0" w:color="auto"/>
              <w:bottom w:val="single" w:sz="4" w:space="0" w:color="auto"/>
              <w:right w:val="single" w:sz="4" w:space="0" w:color="auto"/>
            </w:tcBorders>
            <w:vAlign w:val="center"/>
          </w:tcPr>
          <w:p w:rsidR="00542A95" w:rsidRPr="006B2F22" w:rsidRDefault="00542A95" w:rsidP="00542A95">
            <w:pPr>
              <w:adjustRightInd w:val="0"/>
              <w:spacing w:line="460" w:lineRule="exact"/>
              <w:ind w:firstLine="0"/>
              <w:jc w:val="center"/>
              <w:rPr>
                <w:color w:val="000000"/>
                <w:sz w:val="28"/>
                <w:szCs w:val="28"/>
              </w:rPr>
            </w:pPr>
            <w:r w:rsidRPr="006B2F22">
              <w:rPr>
                <w:color w:val="000000"/>
                <w:sz w:val="28"/>
                <w:szCs w:val="28"/>
              </w:rPr>
              <w:t>Утвердження плану</w:t>
            </w:r>
          </w:p>
          <w:p w:rsidR="00542A95" w:rsidRPr="006B2F22" w:rsidRDefault="00542A95" w:rsidP="00542A95">
            <w:pPr>
              <w:adjustRightInd w:val="0"/>
              <w:spacing w:line="460" w:lineRule="exact"/>
              <w:ind w:firstLine="0"/>
              <w:jc w:val="center"/>
              <w:rPr>
                <w:color w:val="000000"/>
                <w:sz w:val="28"/>
                <w:szCs w:val="28"/>
              </w:rPr>
            </w:pPr>
            <w:r w:rsidRPr="006B2F22">
              <w:rPr>
                <w:color w:val="000000"/>
                <w:sz w:val="28"/>
                <w:szCs w:val="28"/>
              </w:rPr>
              <w:t>розвитку проекту</w:t>
            </w:r>
          </w:p>
        </w:tc>
        <w:tc>
          <w:tcPr>
            <w:tcW w:w="1560" w:type="dxa"/>
            <w:tcBorders>
              <w:top w:val="single" w:sz="4" w:space="0" w:color="auto"/>
              <w:left w:val="single" w:sz="4" w:space="0" w:color="auto"/>
              <w:bottom w:val="single" w:sz="4" w:space="0" w:color="auto"/>
              <w:right w:val="single" w:sz="4" w:space="0" w:color="auto"/>
            </w:tcBorders>
            <w:vAlign w:val="center"/>
          </w:tcPr>
          <w:p w:rsidR="00542A95" w:rsidRPr="006B2F22" w:rsidRDefault="00542A95" w:rsidP="00542A95">
            <w:pPr>
              <w:adjustRightInd w:val="0"/>
              <w:spacing w:line="460" w:lineRule="exact"/>
              <w:ind w:firstLine="0"/>
              <w:jc w:val="center"/>
              <w:rPr>
                <w:color w:val="000000"/>
                <w:sz w:val="28"/>
                <w:szCs w:val="28"/>
              </w:rPr>
            </w:pPr>
            <w:r w:rsidRPr="006B2F22">
              <w:rPr>
                <w:color w:val="000000"/>
                <w:sz w:val="28"/>
                <w:szCs w:val="28"/>
              </w:rPr>
              <w:t>Державні організації</w:t>
            </w:r>
          </w:p>
        </w:tc>
        <w:tc>
          <w:tcPr>
            <w:tcW w:w="1984" w:type="dxa"/>
            <w:tcBorders>
              <w:top w:val="single" w:sz="4" w:space="0" w:color="auto"/>
              <w:left w:val="single" w:sz="4" w:space="0" w:color="auto"/>
              <w:bottom w:val="single" w:sz="4" w:space="0" w:color="auto"/>
              <w:right w:val="single" w:sz="4" w:space="0" w:color="auto"/>
            </w:tcBorders>
            <w:vAlign w:val="center"/>
          </w:tcPr>
          <w:p w:rsidR="00542A95" w:rsidRPr="006B2F22" w:rsidRDefault="00542A95" w:rsidP="00542A95">
            <w:pPr>
              <w:adjustRightInd w:val="0"/>
              <w:spacing w:line="460" w:lineRule="exact"/>
              <w:ind w:firstLine="0"/>
              <w:jc w:val="center"/>
              <w:rPr>
                <w:color w:val="000000"/>
                <w:sz w:val="28"/>
                <w:szCs w:val="28"/>
              </w:rPr>
            </w:pPr>
            <w:r w:rsidRPr="006B2F22">
              <w:rPr>
                <w:color w:val="000000"/>
                <w:sz w:val="28"/>
                <w:szCs w:val="28"/>
              </w:rPr>
              <w:t>5 год</w:t>
            </w:r>
          </w:p>
        </w:tc>
        <w:tc>
          <w:tcPr>
            <w:tcW w:w="1559" w:type="dxa"/>
            <w:tcBorders>
              <w:top w:val="single" w:sz="4" w:space="0" w:color="auto"/>
              <w:left w:val="single" w:sz="4" w:space="0" w:color="auto"/>
              <w:bottom w:val="single" w:sz="4" w:space="0" w:color="auto"/>
              <w:right w:val="single" w:sz="4" w:space="0" w:color="auto"/>
            </w:tcBorders>
            <w:vAlign w:val="center"/>
          </w:tcPr>
          <w:p w:rsidR="00542A95" w:rsidRPr="006B2F22" w:rsidRDefault="00542A95" w:rsidP="00542A95">
            <w:pPr>
              <w:spacing w:line="460" w:lineRule="exact"/>
              <w:ind w:firstLine="0"/>
              <w:jc w:val="center"/>
              <w:rPr>
                <w:sz w:val="28"/>
                <w:szCs w:val="28"/>
              </w:rPr>
            </w:pPr>
            <w:r w:rsidRPr="006B2F22">
              <w:rPr>
                <w:sz w:val="28"/>
                <w:szCs w:val="28"/>
              </w:rPr>
              <w:t>-</w:t>
            </w:r>
          </w:p>
        </w:tc>
      </w:tr>
      <w:tr w:rsidR="00542A95" w:rsidRPr="006B2F22" w:rsidTr="00542A95">
        <w:trPr>
          <w:trHeight w:val="496"/>
        </w:trPr>
        <w:tc>
          <w:tcPr>
            <w:tcW w:w="2127" w:type="dxa"/>
            <w:vMerge/>
            <w:tcBorders>
              <w:left w:val="single" w:sz="4" w:space="0" w:color="auto"/>
              <w:bottom w:val="single" w:sz="4" w:space="0" w:color="auto"/>
              <w:right w:val="single" w:sz="4" w:space="0" w:color="auto"/>
            </w:tcBorders>
          </w:tcPr>
          <w:p w:rsidR="00542A95" w:rsidRPr="006B2F22" w:rsidRDefault="00542A95" w:rsidP="00542A95">
            <w:pPr>
              <w:spacing w:line="460" w:lineRule="exact"/>
              <w:ind w:firstLine="0"/>
              <w:jc w:val="center"/>
              <w:rPr>
                <w:sz w:val="28"/>
                <w:szCs w:val="28"/>
              </w:rPr>
            </w:pPr>
          </w:p>
        </w:tc>
        <w:tc>
          <w:tcPr>
            <w:tcW w:w="2268" w:type="dxa"/>
            <w:tcBorders>
              <w:top w:val="single" w:sz="4" w:space="0" w:color="auto"/>
              <w:left w:val="single" w:sz="4" w:space="0" w:color="auto"/>
              <w:bottom w:val="single" w:sz="4" w:space="0" w:color="auto"/>
              <w:right w:val="single" w:sz="4" w:space="0" w:color="auto"/>
            </w:tcBorders>
            <w:vAlign w:val="center"/>
          </w:tcPr>
          <w:p w:rsidR="00542A95" w:rsidRPr="006B2F22" w:rsidRDefault="00542A95" w:rsidP="00542A95">
            <w:pPr>
              <w:spacing w:line="460" w:lineRule="exact"/>
              <w:ind w:firstLine="0"/>
              <w:jc w:val="center"/>
              <w:rPr>
                <w:sz w:val="28"/>
                <w:szCs w:val="28"/>
              </w:rPr>
            </w:pPr>
            <w:r w:rsidRPr="006B2F22">
              <w:rPr>
                <w:sz w:val="28"/>
                <w:szCs w:val="28"/>
              </w:rPr>
              <w:t>Розвиток ідеї</w:t>
            </w:r>
          </w:p>
        </w:tc>
        <w:tc>
          <w:tcPr>
            <w:tcW w:w="1560" w:type="dxa"/>
            <w:tcBorders>
              <w:top w:val="single" w:sz="4" w:space="0" w:color="auto"/>
              <w:left w:val="single" w:sz="4" w:space="0" w:color="auto"/>
              <w:bottom w:val="single" w:sz="4" w:space="0" w:color="auto"/>
              <w:right w:val="single" w:sz="4" w:space="0" w:color="auto"/>
            </w:tcBorders>
            <w:vAlign w:val="center"/>
          </w:tcPr>
          <w:p w:rsidR="00542A95" w:rsidRPr="006B2F22" w:rsidRDefault="00542A95" w:rsidP="00542A95">
            <w:pPr>
              <w:spacing w:line="460" w:lineRule="exact"/>
              <w:ind w:firstLine="0"/>
              <w:jc w:val="center"/>
              <w:rPr>
                <w:sz w:val="28"/>
                <w:szCs w:val="28"/>
              </w:rPr>
            </w:pPr>
            <w:r w:rsidRPr="006B2F22">
              <w:rPr>
                <w:sz w:val="28"/>
                <w:szCs w:val="28"/>
              </w:rPr>
              <w:t>Час</w:t>
            </w:r>
          </w:p>
        </w:tc>
        <w:tc>
          <w:tcPr>
            <w:tcW w:w="1984" w:type="dxa"/>
            <w:tcBorders>
              <w:top w:val="single" w:sz="4" w:space="0" w:color="auto"/>
              <w:left w:val="single" w:sz="4" w:space="0" w:color="auto"/>
              <w:bottom w:val="single" w:sz="4" w:space="0" w:color="auto"/>
              <w:right w:val="single" w:sz="4" w:space="0" w:color="auto"/>
            </w:tcBorders>
            <w:vAlign w:val="center"/>
          </w:tcPr>
          <w:p w:rsidR="00542A95" w:rsidRPr="006B2F22" w:rsidRDefault="00542A95" w:rsidP="00542A95">
            <w:pPr>
              <w:spacing w:line="460" w:lineRule="exact"/>
              <w:ind w:firstLine="0"/>
              <w:jc w:val="center"/>
              <w:rPr>
                <w:sz w:val="28"/>
                <w:szCs w:val="28"/>
              </w:rPr>
            </w:pPr>
            <w:r w:rsidRPr="006B2F22">
              <w:rPr>
                <w:sz w:val="28"/>
                <w:szCs w:val="28"/>
              </w:rPr>
              <w:t>2 год</w:t>
            </w:r>
          </w:p>
        </w:tc>
        <w:tc>
          <w:tcPr>
            <w:tcW w:w="1559" w:type="dxa"/>
            <w:tcBorders>
              <w:top w:val="single" w:sz="4" w:space="0" w:color="auto"/>
              <w:left w:val="single" w:sz="4" w:space="0" w:color="auto"/>
              <w:bottom w:val="single" w:sz="4" w:space="0" w:color="auto"/>
              <w:right w:val="single" w:sz="4" w:space="0" w:color="auto"/>
            </w:tcBorders>
            <w:vAlign w:val="center"/>
          </w:tcPr>
          <w:p w:rsidR="00542A95" w:rsidRPr="006B2F22" w:rsidRDefault="00542A95" w:rsidP="00542A95">
            <w:pPr>
              <w:spacing w:line="460" w:lineRule="exact"/>
              <w:ind w:firstLine="0"/>
              <w:jc w:val="center"/>
              <w:rPr>
                <w:sz w:val="28"/>
                <w:szCs w:val="28"/>
              </w:rPr>
            </w:pPr>
            <w:r w:rsidRPr="006B2F22">
              <w:rPr>
                <w:sz w:val="28"/>
                <w:szCs w:val="28"/>
              </w:rPr>
              <w:t>Розвиток ідеї</w:t>
            </w:r>
          </w:p>
        </w:tc>
      </w:tr>
      <w:tr w:rsidR="00542A95" w:rsidRPr="006B2F22" w:rsidTr="00542A95">
        <w:trPr>
          <w:trHeight w:val="496"/>
        </w:trPr>
        <w:tc>
          <w:tcPr>
            <w:tcW w:w="2127" w:type="dxa"/>
            <w:tcBorders>
              <w:top w:val="single" w:sz="4" w:space="0" w:color="auto"/>
              <w:left w:val="single" w:sz="4" w:space="0" w:color="auto"/>
              <w:bottom w:val="single" w:sz="4" w:space="0" w:color="auto"/>
              <w:right w:val="single" w:sz="4" w:space="0" w:color="auto"/>
            </w:tcBorders>
          </w:tcPr>
          <w:p w:rsidR="00542A95" w:rsidRPr="006B2F22" w:rsidRDefault="00542A95" w:rsidP="00542A95">
            <w:pPr>
              <w:adjustRightInd w:val="0"/>
              <w:spacing w:line="460" w:lineRule="exact"/>
              <w:ind w:firstLine="0"/>
              <w:jc w:val="center"/>
              <w:rPr>
                <w:color w:val="000000"/>
                <w:sz w:val="28"/>
                <w:szCs w:val="28"/>
              </w:rPr>
            </w:pPr>
            <w:r w:rsidRPr="006B2F22">
              <w:rPr>
                <w:color w:val="000000"/>
                <w:sz w:val="28"/>
                <w:szCs w:val="28"/>
              </w:rPr>
              <w:t>Закриття або продаж проекту</w:t>
            </w:r>
          </w:p>
        </w:tc>
        <w:tc>
          <w:tcPr>
            <w:tcW w:w="2268" w:type="dxa"/>
            <w:tcBorders>
              <w:top w:val="single" w:sz="4" w:space="0" w:color="auto"/>
              <w:left w:val="single" w:sz="4" w:space="0" w:color="auto"/>
              <w:bottom w:val="single" w:sz="4" w:space="0" w:color="auto"/>
              <w:right w:val="single" w:sz="4" w:space="0" w:color="auto"/>
            </w:tcBorders>
            <w:vAlign w:val="center"/>
          </w:tcPr>
          <w:p w:rsidR="00542A95" w:rsidRPr="006B2F22" w:rsidRDefault="00542A95" w:rsidP="00542A95">
            <w:pPr>
              <w:adjustRightInd w:val="0"/>
              <w:spacing w:line="460" w:lineRule="exact"/>
              <w:ind w:firstLine="0"/>
              <w:jc w:val="center"/>
              <w:rPr>
                <w:color w:val="000000"/>
                <w:sz w:val="28"/>
                <w:szCs w:val="28"/>
              </w:rPr>
            </w:pPr>
            <w:r w:rsidRPr="006B2F22">
              <w:rPr>
                <w:color w:val="000000"/>
                <w:sz w:val="28"/>
                <w:szCs w:val="28"/>
              </w:rPr>
              <w:t>Банкрутство</w:t>
            </w:r>
          </w:p>
        </w:tc>
        <w:tc>
          <w:tcPr>
            <w:tcW w:w="1560" w:type="dxa"/>
            <w:tcBorders>
              <w:top w:val="single" w:sz="4" w:space="0" w:color="auto"/>
              <w:left w:val="single" w:sz="4" w:space="0" w:color="auto"/>
              <w:bottom w:val="single" w:sz="4" w:space="0" w:color="auto"/>
              <w:right w:val="single" w:sz="4" w:space="0" w:color="auto"/>
            </w:tcBorders>
            <w:vAlign w:val="center"/>
          </w:tcPr>
          <w:p w:rsidR="00542A95" w:rsidRPr="006B2F22" w:rsidRDefault="00542A95" w:rsidP="00542A95">
            <w:pPr>
              <w:adjustRightInd w:val="0"/>
              <w:spacing w:line="460" w:lineRule="exact"/>
              <w:ind w:firstLine="0"/>
              <w:jc w:val="center"/>
              <w:rPr>
                <w:color w:val="000000"/>
                <w:sz w:val="28"/>
                <w:szCs w:val="28"/>
              </w:rPr>
            </w:pPr>
            <w:r w:rsidRPr="006B2F22">
              <w:rPr>
                <w:color w:val="000000"/>
                <w:sz w:val="28"/>
                <w:szCs w:val="28"/>
              </w:rPr>
              <w:t>фінансові</w:t>
            </w:r>
          </w:p>
        </w:tc>
        <w:tc>
          <w:tcPr>
            <w:tcW w:w="1984" w:type="dxa"/>
            <w:tcBorders>
              <w:top w:val="single" w:sz="4" w:space="0" w:color="auto"/>
              <w:left w:val="single" w:sz="4" w:space="0" w:color="auto"/>
              <w:bottom w:val="single" w:sz="4" w:space="0" w:color="auto"/>
              <w:right w:val="single" w:sz="4" w:space="0" w:color="auto"/>
            </w:tcBorders>
            <w:vAlign w:val="center"/>
          </w:tcPr>
          <w:p w:rsidR="00542A95" w:rsidRPr="006B2F22" w:rsidRDefault="00542A95" w:rsidP="00542A95">
            <w:pPr>
              <w:autoSpaceDE w:val="0"/>
              <w:autoSpaceDN w:val="0"/>
              <w:adjustRightInd w:val="0"/>
              <w:spacing w:line="460" w:lineRule="exact"/>
              <w:ind w:firstLine="0"/>
              <w:rPr>
                <w:szCs w:val="28"/>
              </w:rPr>
            </w:pPr>
            <w:r w:rsidRPr="006B2F22">
              <w:rPr>
                <w:szCs w:val="28"/>
              </w:rPr>
              <w:t>6-12 місяців</w:t>
            </w:r>
          </w:p>
        </w:tc>
        <w:tc>
          <w:tcPr>
            <w:tcW w:w="1559" w:type="dxa"/>
            <w:tcBorders>
              <w:top w:val="single" w:sz="4" w:space="0" w:color="auto"/>
              <w:left w:val="single" w:sz="4" w:space="0" w:color="auto"/>
              <w:bottom w:val="single" w:sz="4" w:space="0" w:color="auto"/>
              <w:right w:val="single" w:sz="4" w:space="0" w:color="auto"/>
            </w:tcBorders>
            <w:vAlign w:val="center"/>
          </w:tcPr>
          <w:p w:rsidR="00542A95" w:rsidRPr="006B2F22" w:rsidRDefault="00542A95" w:rsidP="00542A95">
            <w:pPr>
              <w:adjustRightInd w:val="0"/>
              <w:spacing w:line="460" w:lineRule="exact"/>
              <w:ind w:firstLine="0"/>
              <w:rPr>
                <w:color w:val="000000"/>
                <w:sz w:val="28"/>
                <w:szCs w:val="28"/>
              </w:rPr>
            </w:pPr>
            <w:r w:rsidRPr="006B2F22">
              <w:rPr>
                <w:color w:val="000000"/>
                <w:sz w:val="28"/>
                <w:szCs w:val="28"/>
              </w:rPr>
              <w:t>60 тис.дол.</w:t>
            </w:r>
          </w:p>
        </w:tc>
      </w:tr>
    </w:tbl>
    <w:p w:rsidR="00A7733F" w:rsidRPr="006B2F22" w:rsidRDefault="00A7733F" w:rsidP="00BF5699">
      <w:pPr>
        <w:spacing w:line="360" w:lineRule="auto"/>
        <w:ind w:left="-426" w:firstLine="0"/>
        <w:rPr>
          <w:i/>
          <w:sz w:val="28"/>
          <w:szCs w:val="28"/>
        </w:rPr>
      </w:pPr>
      <w:r w:rsidRPr="006B2F22">
        <w:rPr>
          <w:i/>
          <w:sz w:val="28"/>
          <w:szCs w:val="28"/>
        </w:rPr>
        <w:t xml:space="preserve">Примітки:За умови успішної реалізації при продажі з прибутку компенсувати розробникам витрати </w:t>
      </w:r>
    </w:p>
    <w:p w:rsidR="00A7733F" w:rsidRPr="006B2F22" w:rsidRDefault="00A7733F" w:rsidP="00542A95">
      <w:pPr>
        <w:spacing w:line="360" w:lineRule="auto"/>
        <w:ind w:left="142" w:firstLine="0"/>
        <w:jc w:val="left"/>
        <w:rPr>
          <w:sz w:val="28"/>
          <w:szCs w:val="28"/>
        </w:rPr>
      </w:pPr>
      <w:r w:rsidRPr="006B2F22">
        <w:rPr>
          <w:sz w:val="28"/>
          <w:szCs w:val="28"/>
        </w:rPr>
        <w:lastRenderedPageBreak/>
        <w:t xml:space="preserve">Таблиця </w:t>
      </w:r>
      <w:r w:rsidR="00542A95" w:rsidRPr="006B2F22">
        <w:rPr>
          <w:sz w:val="28"/>
          <w:szCs w:val="28"/>
        </w:rPr>
        <w:t>5.22</w:t>
      </w:r>
      <w:r w:rsidRPr="006B2F22">
        <w:rPr>
          <w:sz w:val="28"/>
          <w:szCs w:val="28"/>
        </w:rPr>
        <w:t>– Системний аналіз бізнес-процесів стартапу</w:t>
      </w:r>
    </w:p>
    <w:tbl>
      <w:tblPr>
        <w:tblW w:w="918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90"/>
        <w:gridCol w:w="827"/>
        <w:gridCol w:w="828"/>
        <w:gridCol w:w="828"/>
        <w:gridCol w:w="828"/>
        <w:gridCol w:w="828"/>
        <w:gridCol w:w="828"/>
        <w:gridCol w:w="828"/>
      </w:tblGrid>
      <w:tr w:rsidR="00A7733F" w:rsidRPr="006B2F22" w:rsidTr="00DA0451">
        <w:trPr>
          <w:trHeight w:val="109"/>
        </w:trPr>
        <w:tc>
          <w:tcPr>
            <w:tcW w:w="3515" w:type="dxa"/>
            <w:vMerge w:val="restart"/>
            <w:tcBorders>
              <w:top w:val="single" w:sz="4" w:space="0" w:color="auto"/>
              <w:left w:val="single" w:sz="4" w:space="0" w:color="auto"/>
              <w:bottom w:val="single" w:sz="4" w:space="0" w:color="auto"/>
              <w:right w:val="single" w:sz="4" w:space="0" w:color="auto"/>
            </w:tcBorders>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Функції</w:t>
            </w:r>
          </w:p>
        </w:tc>
        <w:tc>
          <w:tcPr>
            <w:tcW w:w="851" w:type="dxa"/>
            <w:gridSpan w:val="7"/>
            <w:tcBorders>
              <w:top w:val="single" w:sz="4" w:space="0" w:color="auto"/>
              <w:left w:val="single" w:sz="4" w:space="0" w:color="auto"/>
              <w:bottom w:val="single" w:sz="4" w:space="0" w:color="auto"/>
              <w:right w:val="single" w:sz="4" w:space="0" w:color="auto"/>
            </w:tcBorders>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Елементи</w:t>
            </w:r>
          </w:p>
        </w:tc>
      </w:tr>
      <w:tr w:rsidR="00A7733F" w:rsidRPr="006B2F22" w:rsidTr="00DA0451">
        <w:trPr>
          <w:cantSplit/>
          <w:trHeight w:val="2094"/>
        </w:trPr>
        <w:tc>
          <w:tcPr>
            <w:tcW w:w="3515" w:type="dxa"/>
            <w:vMerge/>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spacing w:line="460" w:lineRule="exact"/>
              <w:ind w:firstLine="0"/>
              <w:rPr>
                <w:color w:val="000000"/>
                <w:sz w:val="28"/>
                <w:szCs w:val="28"/>
              </w:rPr>
            </w:pPr>
          </w:p>
        </w:tc>
        <w:tc>
          <w:tcPr>
            <w:tcW w:w="851" w:type="dxa"/>
            <w:tcBorders>
              <w:top w:val="single" w:sz="4" w:space="0" w:color="auto"/>
              <w:left w:val="single" w:sz="4" w:space="0" w:color="auto"/>
              <w:bottom w:val="single" w:sz="4" w:space="0" w:color="auto"/>
              <w:right w:val="single" w:sz="4" w:space="0" w:color="auto"/>
            </w:tcBorders>
            <w:textDirection w:val="btLr"/>
            <w:hideMark/>
          </w:tcPr>
          <w:p w:rsidR="00A7733F" w:rsidRPr="006B2F22" w:rsidRDefault="00A7733F" w:rsidP="00DA0451">
            <w:pPr>
              <w:adjustRightInd w:val="0"/>
              <w:spacing w:line="340" w:lineRule="exact"/>
              <w:ind w:left="113" w:right="113" w:firstLine="0"/>
              <w:rPr>
                <w:color w:val="000000"/>
                <w:sz w:val="28"/>
                <w:szCs w:val="28"/>
              </w:rPr>
            </w:pPr>
            <w:r w:rsidRPr="006B2F22">
              <w:rPr>
                <w:color w:val="000000"/>
                <w:sz w:val="28"/>
                <w:szCs w:val="28"/>
              </w:rPr>
              <w:t>Бухгалтерсь</w:t>
            </w:r>
            <w:r w:rsidR="00DA0451" w:rsidRPr="006B2F22">
              <w:rPr>
                <w:color w:val="000000"/>
                <w:sz w:val="28"/>
                <w:szCs w:val="28"/>
              </w:rPr>
              <w:t>-</w:t>
            </w:r>
            <w:r w:rsidRPr="006B2F22">
              <w:rPr>
                <w:color w:val="000000"/>
                <w:sz w:val="28"/>
                <w:szCs w:val="28"/>
              </w:rPr>
              <w:t xml:space="preserve">кий відділ </w:t>
            </w:r>
          </w:p>
        </w:tc>
        <w:tc>
          <w:tcPr>
            <w:tcW w:w="851" w:type="dxa"/>
            <w:tcBorders>
              <w:top w:val="single" w:sz="4" w:space="0" w:color="auto"/>
              <w:left w:val="single" w:sz="4" w:space="0" w:color="auto"/>
              <w:bottom w:val="single" w:sz="4" w:space="0" w:color="auto"/>
              <w:right w:val="single" w:sz="4" w:space="0" w:color="auto"/>
            </w:tcBorders>
            <w:textDirection w:val="btLr"/>
            <w:hideMark/>
          </w:tcPr>
          <w:p w:rsidR="00A7733F" w:rsidRPr="006B2F22" w:rsidRDefault="00A7733F" w:rsidP="00DA0451">
            <w:pPr>
              <w:adjustRightInd w:val="0"/>
              <w:spacing w:line="340" w:lineRule="exact"/>
              <w:ind w:left="113" w:right="113" w:firstLine="0"/>
              <w:rPr>
                <w:color w:val="000000"/>
                <w:sz w:val="28"/>
                <w:szCs w:val="28"/>
              </w:rPr>
            </w:pPr>
            <w:r w:rsidRPr="006B2F22">
              <w:rPr>
                <w:color w:val="000000"/>
                <w:sz w:val="28"/>
                <w:szCs w:val="28"/>
              </w:rPr>
              <w:t xml:space="preserve">Відділ продажу </w:t>
            </w:r>
          </w:p>
        </w:tc>
        <w:tc>
          <w:tcPr>
            <w:tcW w:w="851" w:type="dxa"/>
            <w:tcBorders>
              <w:top w:val="single" w:sz="4" w:space="0" w:color="auto"/>
              <w:left w:val="single" w:sz="4" w:space="0" w:color="auto"/>
              <w:bottom w:val="single" w:sz="4" w:space="0" w:color="auto"/>
              <w:right w:val="single" w:sz="4" w:space="0" w:color="auto"/>
            </w:tcBorders>
            <w:textDirection w:val="btLr"/>
            <w:hideMark/>
          </w:tcPr>
          <w:p w:rsidR="00A7733F" w:rsidRPr="006B2F22" w:rsidRDefault="00A7733F" w:rsidP="00DA0451">
            <w:pPr>
              <w:adjustRightInd w:val="0"/>
              <w:spacing w:line="340" w:lineRule="exact"/>
              <w:ind w:left="113" w:right="113" w:firstLine="0"/>
              <w:rPr>
                <w:color w:val="000000"/>
                <w:sz w:val="28"/>
                <w:szCs w:val="28"/>
              </w:rPr>
            </w:pPr>
            <w:r w:rsidRPr="006B2F22">
              <w:rPr>
                <w:color w:val="000000"/>
                <w:sz w:val="28"/>
                <w:szCs w:val="28"/>
              </w:rPr>
              <w:t xml:space="preserve">Маркетинговий відділ </w:t>
            </w:r>
          </w:p>
        </w:tc>
        <w:tc>
          <w:tcPr>
            <w:tcW w:w="851" w:type="dxa"/>
            <w:tcBorders>
              <w:top w:val="single" w:sz="4" w:space="0" w:color="auto"/>
              <w:left w:val="single" w:sz="4" w:space="0" w:color="auto"/>
              <w:bottom w:val="single" w:sz="4" w:space="0" w:color="auto"/>
              <w:right w:val="single" w:sz="4" w:space="0" w:color="auto"/>
            </w:tcBorders>
            <w:textDirection w:val="btLr"/>
            <w:hideMark/>
          </w:tcPr>
          <w:p w:rsidR="00A7733F" w:rsidRPr="006B2F22" w:rsidRDefault="00A7733F" w:rsidP="00DA0451">
            <w:pPr>
              <w:adjustRightInd w:val="0"/>
              <w:spacing w:line="340" w:lineRule="exact"/>
              <w:ind w:left="113" w:right="113" w:firstLine="0"/>
              <w:rPr>
                <w:color w:val="000000"/>
                <w:sz w:val="28"/>
                <w:szCs w:val="28"/>
              </w:rPr>
            </w:pPr>
            <w:r w:rsidRPr="006B2F22">
              <w:rPr>
                <w:color w:val="000000"/>
                <w:sz w:val="28"/>
                <w:szCs w:val="28"/>
              </w:rPr>
              <w:t xml:space="preserve">Керівники </w:t>
            </w:r>
          </w:p>
        </w:tc>
        <w:tc>
          <w:tcPr>
            <w:tcW w:w="851" w:type="dxa"/>
            <w:tcBorders>
              <w:top w:val="single" w:sz="4" w:space="0" w:color="auto"/>
              <w:left w:val="single" w:sz="4" w:space="0" w:color="auto"/>
              <w:bottom w:val="single" w:sz="4" w:space="0" w:color="auto"/>
              <w:right w:val="single" w:sz="4" w:space="0" w:color="auto"/>
            </w:tcBorders>
            <w:textDirection w:val="btLr"/>
            <w:hideMark/>
          </w:tcPr>
          <w:p w:rsidR="00A7733F" w:rsidRPr="006B2F22" w:rsidRDefault="00A7733F" w:rsidP="00DA0451">
            <w:pPr>
              <w:adjustRightInd w:val="0"/>
              <w:spacing w:line="340" w:lineRule="exact"/>
              <w:ind w:left="113" w:right="113" w:firstLine="0"/>
              <w:rPr>
                <w:color w:val="000000"/>
                <w:sz w:val="28"/>
                <w:szCs w:val="28"/>
              </w:rPr>
            </w:pPr>
            <w:r w:rsidRPr="006B2F22">
              <w:rPr>
                <w:color w:val="000000"/>
                <w:sz w:val="28"/>
                <w:szCs w:val="28"/>
              </w:rPr>
              <w:t xml:space="preserve">Персонал </w:t>
            </w:r>
          </w:p>
        </w:tc>
        <w:tc>
          <w:tcPr>
            <w:tcW w:w="851" w:type="dxa"/>
            <w:tcBorders>
              <w:top w:val="single" w:sz="4" w:space="0" w:color="auto"/>
              <w:left w:val="single" w:sz="4" w:space="0" w:color="auto"/>
              <w:bottom w:val="single" w:sz="4" w:space="0" w:color="auto"/>
              <w:right w:val="single" w:sz="4" w:space="0" w:color="auto"/>
            </w:tcBorders>
            <w:textDirection w:val="btLr"/>
            <w:hideMark/>
          </w:tcPr>
          <w:p w:rsidR="00A7733F" w:rsidRPr="006B2F22" w:rsidRDefault="00A7733F" w:rsidP="00DA0451">
            <w:pPr>
              <w:adjustRightInd w:val="0"/>
              <w:spacing w:line="340" w:lineRule="exact"/>
              <w:ind w:left="113" w:right="113" w:firstLine="0"/>
              <w:rPr>
                <w:color w:val="000000"/>
                <w:sz w:val="28"/>
                <w:szCs w:val="28"/>
              </w:rPr>
            </w:pPr>
            <w:r w:rsidRPr="006B2F22">
              <w:rPr>
                <w:color w:val="000000"/>
                <w:sz w:val="28"/>
                <w:szCs w:val="28"/>
              </w:rPr>
              <w:t xml:space="preserve">Постачальники </w:t>
            </w:r>
          </w:p>
        </w:tc>
        <w:tc>
          <w:tcPr>
            <w:tcW w:w="851" w:type="dxa"/>
            <w:tcBorders>
              <w:top w:val="single" w:sz="4" w:space="0" w:color="auto"/>
              <w:left w:val="single" w:sz="4" w:space="0" w:color="auto"/>
              <w:bottom w:val="single" w:sz="4" w:space="0" w:color="auto"/>
              <w:right w:val="single" w:sz="4" w:space="0" w:color="auto"/>
            </w:tcBorders>
            <w:textDirection w:val="btLr"/>
            <w:hideMark/>
          </w:tcPr>
          <w:p w:rsidR="00A7733F" w:rsidRPr="006B2F22" w:rsidRDefault="00A7733F" w:rsidP="00DA0451">
            <w:pPr>
              <w:adjustRightInd w:val="0"/>
              <w:spacing w:line="340" w:lineRule="exact"/>
              <w:ind w:left="113" w:right="113" w:firstLine="0"/>
              <w:rPr>
                <w:color w:val="000000"/>
                <w:sz w:val="28"/>
                <w:szCs w:val="28"/>
              </w:rPr>
            </w:pPr>
            <w:r w:rsidRPr="006B2F22">
              <w:rPr>
                <w:color w:val="000000"/>
                <w:sz w:val="28"/>
                <w:szCs w:val="28"/>
              </w:rPr>
              <w:t xml:space="preserve">Споживачі </w:t>
            </w:r>
          </w:p>
        </w:tc>
      </w:tr>
      <w:tr w:rsidR="00A7733F" w:rsidRPr="006B2F22" w:rsidTr="00DA0451">
        <w:trPr>
          <w:trHeight w:val="109"/>
        </w:trPr>
        <w:tc>
          <w:tcPr>
            <w:tcW w:w="3515" w:type="dxa"/>
            <w:tcBorders>
              <w:top w:val="single" w:sz="4" w:space="0" w:color="auto"/>
              <w:left w:val="single" w:sz="4" w:space="0" w:color="auto"/>
              <w:bottom w:val="single" w:sz="4" w:space="0" w:color="auto"/>
              <w:right w:val="single" w:sz="4" w:space="0" w:color="auto"/>
            </w:tcBorders>
            <w:hideMark/>
          </w:tcPr>
          <w:p w:rsidR="00A7733F" w:rsidRPr="006B2F22" w:rsidRDefault="00A7733F" w:rsidP="00542A95">
            <w:pPr>
              <w:adjustRightInd w:val="0"/>
              <w:spacing w:line="460" w:lineRule="exact"/>
              <w:ind w:firstLine="0"/>
              <w:rPr>
                <w:color w:val="000000"/>
                <w:sz w:val="28"/>
                <w:szCs w:val="28"/>
              </w:rPr>
            </w:pPr>
            <w:r w:rsidRPr="006B2F22">
              <w:rPr>
                <w:color w:val="000000"/>
                <w:sz w:val="28"/>
                <w:szCs w:val="28"/>
              </w:rPr>
              <w:t xml:space="preserve">Ідеї </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r>
      <w:tr w:rsidR="00A7733F" w:rsidRPr="006B2F22" w:rsidTr="00DA0451">
        <w:trPr>
          <w:trHeight w:val="109"/>
        </w:trPr>
        <w:tc>
          <w:tcPr>
            <w:tcW w:w="3515" w:type="dxa"/>
            <w:tcBorders>
              <w:top w:val="single" w:sz="4" w:space="0" w:color="auto"/>
              <w:left w:val="single" w:sz="4" w:space="0" w:color="auto"/>
              <w:bottom w:val="single" w:sz="4" w:space="0" w:color="auto"/>
              <w:right w:val="single" w:sz="4" w:space="0" w:color="auto"/>
            </w:tcBorders>
            <w:hideMark/>
          </w:tcPr>
          <w:p w:rsidR="00A7733F" w:rsidRPr="006B2F22" w:rsidRDefault="00A7733F" w:rsidP="00542A95">
            <w:pPr>
              <w:adjustRightInd w:val="0"/>
              <w:spacing w:line="460" w:lineRule="exact"/>
              <w:ind w:firstLine="0"/>
              <w:rPr>
                <w:color w:val="000000"/>
                <w:sz w:val="28"/>
                <w:szCs w:val="28"/>
              </w:rPr>
            </w:pPr>
            <w:r w:rsidRPr="006B2F22">
              <w:rPr>
                <w:color w:val="000000"/>
                <w:sz w:val="28"/>
                <w:szCs w:val="28"/>
              </w:rPr>
              <w:t xml:space="preserve">Створення команди </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r>
      <w:tr w:rsidR="00A7733F" w:rsidRPr="006B2F22" w:rsidTr="00DA0451">
        <w:trPr>
          <w:trHeight w:val="109"/>
        </w:trPr>
        <w:tc>
          <w:tcPr>
            <w:tcW w:w="3515" w:type="dxa"/>
            <w:tcBorders>
              <w:top w:val="single" w:sz="4" w:space="0" w:color="auto"/>
              <w:left w:val="single" w:sz="4" w:space="0" w:color="auto"/>
              <w:bottom w:val="single" w:sz="4" w:space="0" w:color="auto"/>
              <w:right w:val="single" w:sz="4" w:space="0" w:color="auto"/>
            </w:tcBorders>
            <w:hideMark/>
          </w:tcPr>
          <w:p w:rsidR="00A7733F" w:rsidRPr="006B2F22" w:rsidRDefault="00A7733F" w:rsidP="00542A95">
            <w:pPr>
              <w:adjustRightInd w:val="0"/>
              <w:spacing w:line="460" w:lineRule="exact"/>
              <w:ind w:firstLine="0"/>
              <w:rPr>
                <w:color w:val="000000"/>
                <w:sz w:val="28"/>
                <w:szCs w:val="28"/>
              </w:rPr>
            </w:pPr>
            <w:r w:rsidRPr="006B2F22">
              <w:rPr>
                <w:color w:val="000000"/>
                <w:sz w:val="28"/>
                <w:szCs w:val="28"/>
              </w:rPr>
              <w:t xml:space="preserve">Розвиток ідеї </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r>
      <w:tr w:rsidR="00A7733F" w:rsidRPr="006B2F22" w:rsidTr="00DA0451">
        <w:trPr>
          <w:trHeight w:val="109"/>
        </w:trPr>
        <w:tc>
          <w:tcPr>
            <w:tcW w:w="3515" w:type="dxa"/>
            <w:tcBorders>
              <w:top w:val="single" w:sz="4" w:space="0" w:color="auto"/>
              <w:left w:val="single" w:sz="4" w:space="0" w:color="auto"/>
              <w:bottom w:val="single" w:sz="4" w:space="0" w:color="auto"/>
              <w:right w:val="single" w:sz="4" w:space="0" w:color="auto"/>
            </w:tcBorders>
            <w:hideMark/>
          </w:tcPr>
          <w:p w:rsidR="00A7733F" w:rsidRPr="006B2F22" w:rsidRDefault="00A7733F" w:rsidP="00542A95">
            <w:pPr>
              <w:adjustRightInd w:val="0"/>
              <w:spacing w:line="460" w:lineRule="exact"/>
              <w:ind w:firstLine="0"/>
              <w:rPr>
                <w:color w:val="000000"/>
                <w:sz w:val="28"/>
                <w:szCs w:val="28"/>
              </w:rPr>
            </w:pPr>
            <w:r w:rsidRPr="006B2F22">
              <w:rPr>
                <w:color w:val="000000"/>
                <w:sz w:val="28"/>
                <w:szCs w:val="28"/>
              </w:rPr>
              <w:t xml:space="preserve">Пошук цільового ринку </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r>
      <w:tr w:rsidR="00A7733F" w:rsidRPr="006B2F22" w:rsidTr="00DA0451">
        <w:trPr>
          <w:trHeight w:val="247"/>
        </w:trPr>
        <w:tc>
          <w:tcPr>
            <w:tcW w:w="3515" w:type="dxa"/>
            <w:tcBorders>
              <w:top w:val="single" w:sz="4" w:space="0" w:color="auto"/>
              <w:left w:val="single" w:sz="4" w:space="0" w:color="auto"/>
              <w:bottom w:val="single" w:sz="4" w:space="0" w:color="auto"/>
              <w:right w:val="single" w:sz="4" w:space="0" w:color="auto"/>
            </w:tcBorders>
            <w:hideMark/>
          </w:tcPr>
          <w:p w:rsidR="00A7733F" w:rsidRPr="006B2F22" w:rsidRDefault="00A7733F" w:rsidP="00542A95">
            <w:pPr>
              <w:adjustRightInd w:val="0"/>
              <w:spacing w:line="460" w:lineRule="exact"/>
              <w:ind w:firstLine="0"/>
              <w:rPr>
                <w:color w:val="000000"/>
                <w:sz w:val="28"/>
                <w:szCs w:val="28"/>
              </w:rPr>
            </w:pPr>
            <w:r w:rsidRPr="006B2F22">
              <w:rPr>
                <w:color w:val="000000"/>
                <w:sz w:val="28"/>
                <w:szCs w:val="28"/>
              </w:rPr>
              <w:t xml:space="preserve">Опитування споживачів </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r>
      <w:tr w:rsidR="00A7733F" w:rsidRPr="006B2F22" w:rsidTr="00DA0451">
        <w:trPr>
          <w:trHeight w:val="247"/>
        </w:trPr>
        <w:tc>
          <w:tcPr>
            <w:tcW w:w="3515" w:type="dxa"/>
            <w:tcBorders>
              <w:top w:val="single" w:sz="4" w:space="0" w:color="auto"/>
              <w:left w:val="single" w:sz="4" w:space="0" w:color="auto"/>
              <w:bottom w:val="single" w:sz="4" w:space="0" w:color="auto"/>
              <w:right w:val="single" w:sz="4" w:space="0" w:color="auto"/>
            </w:tcBorders>
            <w:hideMark/>
          </w:tcPr>
          <w:p w:rsidR="00A7733F" w:rsidRPr="006B2F22" w:rsidRDefault="00A7733F" w:rsidP="00542A95">
            <w:pPr>
              <w:adjustRightInd w:val="0"/>
              <w:spacing w:line="460" w:lineRule="exact"/>
              <w:ind w:firstLine="0"/>
              <w:rPr>
                <w:color w:val="000000"/>
                <w:sz w:val="28"/>
                <w:szCs w:val="28"/>
              </w:rPr>
            </w:pPr>
            <w:r w:rsidRPr="006B2F22">
              <w:rPr>
                <w:color w:val="000000"/>
                <w:sz w:val="28"/>
                <w:szCs w:val="28"/>
              </w:rPr>
              <w:t xml:space="preserve">Аналіз внутрішньої та зовнішньої середи </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r>
      <w:tr w:rsidR="00A7733F" w:rsidRPr="006B2F22" w:rsidTr="00DA0451">
        <w:trPr>
          <w:trHeight w:val="109"/>
        </w:trPr>
        <w:tc>
          <w:tcPr>
            <w:tcW w:w="3515" w:type="dxa"/>
            <w:tcBorders>
              <w:top w:val="single" w:sz="4" w:space="0" w:color="auto"/>
              <w:left w:val="single" w:sz="4" w:space="0" w:color="auto"/>
              <w:bottom w:val="single" w:sz="4" w:space="0" w:color="auto"/>
              <w:right w:val="single" w:sz="4" w:space="0" w:color="auto"/>
            </w:tcBorders>
            <w:hideMark/>
          </w:tcPr>
          <w:p w:rsidR="00A7733F" w:rsidRPr="006B2F22" w:rsidRDefault="00A7733F" w:rsidP="00542A95">
            <w:pPr>
              <w:adjustRightInd w:val="0"/>
              <w:spacing w:line="460" w:lineRule="exact"/>
              <w:ind w:firstLine="0"/>
              <w:rPr>
                <w:color w:val="000000"/>
                <w:sz w:val="28"/>
                <w:szCs w:val="28"/>
              </w:rPr>
            </w:pPr>
            <w:r w:rsidRPr="006B2F22">
              <w:rPr>
                <w:color w:val="000000"/>
                <w:sz w:val="28"/>
                <w:szCs w:val="28"/>
              </w:rPr>
              <w:t xml:space="preserve">Калькуляція </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r>
      <w:tr w:rsidR="00A7733F" w:rsidRPr="006B2F22" w:rsidTr="00DA0451">
        <w:trPr>
          <w:trHeight w:val="109"/>
        </w:trPr>
        <w:tc>
          <w:tcPr>
            <w:tcW w:w="3515" w:type="dxa"/>
            <w:tcBorders>
              <w:top w:val="single" w:sz="4" w:space="0" w:color="auto"/>
              <w:left w:val="single" w:sz="4" w:space="0" w:color="auto"/>
              <w:bottom w:val="single" w:sz="4" w:space="0" w:color="auto"/>
              <w:right w:val="single" w:sz="4" w:space="0" w:color="auto"/>
            </w:tcBorders>
            <w:hideMark/>
          </w:tcPr>
          <w:p w:rsidR="00A7733F" w:rsidRPr="006B2F22" w:rsidRDefault="00A7733F" w:rsidP="00542A95">
            <w:pPr>
              <w:adjustRightInd w:val="0"/>
              <w:spacing w:line="460" w:lineRule="exact"/>
              <w:ind w:firstLine="0"/>
              <w:rPr>
                <w:color w:val="000000"/>
                <w:sz w:val="28"/>
                <w:szCs w:val="28"/>
              </w:rPr>
            </w:pPr>
            <w:r w:rsidRPr="006B2F22">
              <w:rPr>
                <w:color w:val="000000"/>
                <w:sz w:val="28"/>
                <w:szCs w:val="28"/>
              </w:rPr>
              <w:t xml:space="preserve">Пошук інвесторів </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r>
      <w:tr w:rsidR="00A7733F" w:rsidRPr="006B2F22" w:rsidTr="00DA0451">
        <w:trPr>
          <w:trHeight w:val="109"/>
        </w:trPr>
        <w:tc>
          <w:tcPr>
            <w:tcW w:w="3515" w:type="dxa"/>
            <w:tcBorders>
              <w:top w:val="single" w:sz="4" w:space="0" w:color="auto"/>
              <w:left w:val="single" w:sz="4" w:space="0" w:color="auto"/>
              <w:bottom w:val="single" w:sz="4" w:space="0" w:color="auto"/>
              <w:right w:val="single" w:sz="4" w:space="0" w:color="auto"/>
            </w:tcBorders>
            <w:hideMark/>
          </w:tcPr>
          <w:p w:rsidR="00A7733F" w:rsidRPr="006B2F22" w:rsidRDefault="00A7733F" w:rsidP="00542A95">
            <w:pPr>
              <w:adjustRightInd w:val="0"/>
              <w:spacing w:line="460" w:lineRule="exact"/>
              <w:ind w:firstLine="0"/>
              <w:rPr>
                <w:color w:val="000000"/>
                <w:sz w:val="28"/>
                <w:szCs w:val="28"/>
              </w:rPr>
            </w:pPr>
            <w:r w:rsidRPr="006B2F22">
              <w:rPr>
                <w:color w:val="000000"/>
                <w:sz w:val="28"/>
                <w:szCs w:val="28"/>
              </w:rPr>
              <w:t xml:space="preserve">Оренда приміщення </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r>
      <w:tr w:rsidR="00A7733F" w:rsidRPr="006B2F22" w:rsidTr="00DA0451">
        <w:trPr>
          <w:trHeight w:val="109"/>
        </w:trPr>
        <w:tc>
          <w:tcPr>
            <w:tcW w:w="3515" w:type="dxa"/>
            <w:tcBorders>
              <w:top w:val="single" w:sz="4" w:space="0" w:color="auto"/>
              <w:left w:val="single" w:sz="4" w:space="0" w:color="auto"/>
              <w:bottom w:val="single" w:sz="4" w:space="0" w:color="auto"/>
              <w:right w:val="single" w:sz="4" w:space="0" w:color="auto"/>
            </w:tcBorders>
            <w:hideMark/>
          </w:tcPr>
          <w:p w:rsidR="00A7733F" w:rsidRPr="006B2F22" w:rsidRDefault="00A7733F" w:rsidP="00542A95">
            <w:pPr>
              <w:adjustRightInd w:val="0"/>
              <w:spacing w:line="460" w:lineRule="exact"/>
              <w:ind w:firstLine="0"/>
              <w:rPr>
                <w:color w:val="000000"/>
                <w:sz w:val="28"/>
                <w:szCs w:val="28"/>
              </w:rPr>
            </w:pPr>
            <w:r w:rsidRPr="006B2F22">
              <w:rPr>
                <w:color w:val="000000"/>
                <w:sz w:val="28"/>
                <w:szCs w:val="28"/>
              </w:rPr>
              <w:t xml:space="preserve">Закупівля обладнання </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r>
      <w:tr w:rsidR="00A7733F" w:rsidRPr="006B2F22" w:rsidTr="00DA0451">
        <w:trPr>
          <w:trHeight w:val="109"/>
        </w:trPr>
        <w:tc>
          <w:tcPr>
            <w:tcW w:w="3515" w:type="dxa"/>
            <w:tcBorders>
              <w:top w:val="single" w:sz="4" w:space="0" w:color="auto"/>
              <w:left w:val="single" w:sz="4" w:space="0" w:color="auto"/>
              <w:bottom w:val="single" w:sz="4" w:space="0" w:color="auto"/>
              <w:right w:val="single" w:sz="4" w:space="0" w:color="auto"/>
            </w:tcBorders>
            <w:hideMark/>
          </w:tcPr>
          <w:p w:rsidR="00A7733F" w:rsidRPr="006B2F22" w:rsidRDefault="00A7733F" w:rsidP="00542A95">
            <w:pPr>
              <w:adjustRightInd w:val="0"/>
              <w:spacing w:line="460" w:lineRule="exact"/>
              <w:ind w:firstLine="0"/>
              <w:rPr>
                <w:color w:val="000000"/>
                <w:sz w:val="28"/>
                <w:szCs w:val="28"/>
              </w:rPr>
            </w:pPr>
            <w:r w:rsidRPr="006B2F22">
              <w:rPr>
                <w:color w:val="000000"/>
                <w:sz w:val="28"/>
                <w:szCs w:val="28"/>
              </w:rPr>
              <w:t xml:space="preserve">Реклама </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r>
      <w:tr w:rsidR="00A7733F" w:rsidRPr="006B2F22" w:rsidTr="00DA0451">
        <w:trPr>
          <w:trHeight w:val="247"/>
        </w:trPr>
        <w:tc>
          <w:tcPr>
            <w:tcW w:w="3515" w:type="dxa"/>
            <w:tcBorders>
              <w:top w:val="single" w:sz="4" w:space="0" w:color="auto"/>
              <w:left w:val="single" w:sz="4" w:space="0" w:color="auto"/>
              <w:bottom w:val="single" w:sz="4" w:space="0" w:color="auto"/>
              <w:right w:val="single" w:sz="4" w:space="0" w:color="auto"/>
            </w:tcBorders>
            <w:hideMark/>
          </w:tcPr>
          <w:p w:rsidR="00A7733F" w:rsidRPr="006B2F22" w:rsidRDefault="00A7733F" w:rsidP="00542A95">
            <w:pPr>
              <w:adjustRightInd w:val="0"/>
              <w:spacing w:line="460" w:lineRule="exact"/>
              <w:ind w:firstLine="0"/>
              <w:rPr>
                <w:color w:val="000000"/>
                <w:sz w:val="28"/>
                <w:szCs w:val="28"/>
              </w:rPr>
            </w:pPr>
            <w:r w:rsidRPr="006B2F22">
              <w:rPr>
                <w:color w:val="000000"/>
                <w:sz w:val="28"/>
                <w:szCs w:val="28"/>
              </w:rPr>
              <w:t xml:space="preserve">Утвердження плану розвитку проекту </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r>
      <w:tr w:rsidR="00A7733F" w:rsidRPr="006B2F22" w:rsidTr="00DA0451">
        <w:trPr>
          <w:trHeight w:val="247"/>
        </w:trPr>
        <w:tc>
          <w:tcPr>
            <w:tcW w:w="3515" w:type="dxa"/>
            <w:tcBorders>
              <w:top w:val="single" w:sz="4" w:space="0" w:color="auto"/>
              <w:left w:val="single" w:sz="4" w:space="0" w:color="auto"/>
              <w:bottom w:val="single" w:sz="4" w:space="0" w:color="auto"/>
              <w:right w:val="single" w:sz="4" w:space="0" w:color="auto"/>
            </w:tcBorders>
            <w:hideMark/>
          </w:tcPr>
          <w:p w:rsidR="00A7733F" w:rsidRPr="006B2F22" w:rsidRDefault="00A7733F" w:rsidP="00542A95">
            <w:pPr>
              <w:adjustRightInd w:val="0"/>
              <w:spacing w:line="460" w:lineRule="exact"/>
              <w:ind w:firstLine="0"/>
              <w:rPr>
                <w:color w:val="000000"/>
                <w:sz w:val="28"/>
                <w:szCs w:val="28"/>
              </w:rPr>
            </w:pPr>
            <w:r w:rsidRPr="006B2F22">
              <w:rPr>
                <w:color w:val="000000"/>
                <w:sz w:val="28"/>
                <w:szCs w:val="28"/>
              </w:rPr>
              <w:t xml:space="preserve">Організація виробництва </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r>
      <w:tr w:rsidR="00A7733F" w:rsidRPr="006B2F22" w:rsidTr="00DA0451">
        <w:trPr>
          <w:trHeight w:val="109"/>
        </w:trPr>
        <w:tc>
          <w:tcPr>
            <w:tcW w:w="3515" w:type="dxa"/>
            <w:tcBorders>
              <w:top w:val="single" w:sz="4" w:space="0" w:color="auto"/>
              <w:left w:val="single" w:sz="4" w:space="0" w:color="auto"/>
              <w:bottom w:val="single" w:sz="4" w:space="0" w:color="auto"/>
              <w:right w:val="single" w:sz="4" w:space="0" w:color="auto"/>
            </w:tcBorders>
            <w:hideMark/>
          </w:tcPr>
          <w:p w:rsidR="00A7733F" w:rsidRPr="006B2F22" w:rsidRDefault="00A7733F" w:rsidP="00542A95">
            <w:pPr>
              <w:adjustRightInd w:val="0"/>
              <w:spacing w:line="460" w:lineRule="exact"/>
              <w:ind w:firstLine="0"/>
              <w:rPr>
                <w:color w:val="000000"/>
                <w:sz w:val="28"/>
                <w:szCs w:val="28"/>
              </w:rPr>
            </w:pPr>
            <w:r w:rsidRPr="006B2F22">
              <w:rPr>
                <w:color w:val="000000"/>
                <w:sz w:val="28"/>
                <w:szCs w:val="28"/>
              </w:rPr>
              <w:t xml:space="preserve">Оптимізація роботи </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r>
      <w:tr w:rsidR="00A7733F" w:rsidRPr="006B2F22" w:rsidTr="00DA0451">
        <w:trPr>
          <w:trHeight w:val="109"/>
        </w:trPr>
        <w:tc>
          <w:tcPr>
            <w:tcW w:w="3515" w:type="dxa"/>
            <w:tcBorders>
              <w:top w:val="single" w:sz="4" w:space="0" w:color="auto"/>
              <w:left w:val="single" w:sz="4" w:space="0" w:color="auto"/>
              <w:bottom w:val="single" w:sz="4" w:space="0" w:color="auto"/>
              <w:right w:val="single" w:sz="4" w:space="0" w:color="auto"/>
            </w:tcBorders>
            <w:hideMark/>
          </w:tcPr>
          <w:p w:rsidR="00A7733F" w:rsidRPr="006B2F22" w:rsidRDefault="00A7733F" w:rsidP="00542A95">
            <w:pPr>
              <w:adjustRightInd w:val="0"/>
              <w:spacing w:line="460" w:lineRule="exact"/>
              <w:ind w:firstLine="0"/>
              <w:rPr>
                <w:color w:val="000000"/>
                <w:sz w:val="28"/>
                <w:szCs w:val="28"/>
              </w:rPr>
            </w:pPr>
            <w:r w:rsidRPr="006B2F22">
              <w:rPr>
                <w:color w:val="000000"/>
                <w:sz w:val="28"/>
                <w:szCs w:val="28"/>
              </w:rPr>
              <w:t xml:space="preserve">Укладання договорів </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r>
      <w:tr w:rsidR="00A7733F" w:rsidRPr="006B2F22" w:rsidTr="00DA0451">
        <w:trPr>
          <w:trHeight w:val="109"/>
        </w:trPr>
        <w:tc>
          <w:tcPr>
            <w:tcW w:w="3515" w:type="dxa"/>
            <w:tcBorders>
              <w:top w:val="single" w:sz="4" w:space="0" w:color="auto"/>
              <w:left w:val="single" w:sz="4" w:space="0" w:color="auto"/>
              <w:bottom w:val="single" w:sz="4" w:space="0" w:color="auto"/>
              <w:right w:val="single" w:sz="4" w:space="0" w:color="auto"/>
            </w:tcBorders>
            <w:hideMark/>
          </w:tcPr>
          <w:p w:rsidR="00A7733F" w:rsidRPr="006B2F22" w:rsidRDefault="00A7733F" w:rsidP="00542A95">
            <w:pPr>
              <w:adjustRightInd w:val="0"/>
              <w:spacing w:line="460" w:lineRule="exact"/>
              <w:ind w:firstLine="0"/>
              <w:rPr>
                <w:color w:val="000000"/>
                <w:sz w:val="28"/>
                <w:szCs w:val="28"/>
              </w:rPr>
            </w:pPr>
            <w:r w:rsidRPr="006B2F22">
              <w:rPr>
                <w:color w:val="000000"/>
                <w:sz w:val="28"/>
                <w:szCs w:val="28"/>
              </w:rPr>
              <w:t xml:space="preserve">Налагодження постачання </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A7733F" w:rsidRPr="006B2F22" w:rsidRDefault="00A7733F" w:rsidP="00542A95">
            <w:pPr>
              <w:adjustRightInd w:val="0"/>
              <w:spacing w:line="460" w:lineRule="exact"/>
              <w:ind w:firstLine="0"/>
              <w:jc w:val="center"/>
              <w:rPr>
                <w:color w:val="000000"/>
                <w:sz w:val="28"/>
                <w:szCs w:val="28"/>
              </w:rPr>
            </w:pPr>
            <w:r w:rsidRPr="006B2F22">
              <w:rPr>
                <w:color w:val="000000"/>
                <w:sz w:val="28"/>
                <w:szCs w:val="28"/>
              </w:rPr>
              <w:t>-</w:t>
            </w:r>
          </w:p>
        </w:tc>
      </w:tr>
    </w:tbl>
    <w:p w:rsidR="00A7733F" w:rsidRPr="006B2F22" w:rsidRDefault="00A7733F" w:rsidP="00BF5699">
      <w:pPr>
        <w:pStyle w:val="ad"/>
        <w:spacing w:after="0" w:line="360" w:lineRule="auto"/>
        <w:ind w:firstLine="0"/>
        <w:rPr>
          <w:sz w:val="28"/>
          <w:szCs w:val="28"/>
        </w:rPr>
      </w:pPr>
    </w:p>
    <w:p w:rsidR="00A7733F" w:rsidRPr="006B2F22" w:rsidRDefault="00A7733F" w:rsidP="00BF5699">
      <w:pPr>
        <w:pStyle w:val="ad"/>
        <w:spacing w:after="0" w:line="360" w:lineRule="auto"/>
        <w:ind w:right="227" w:firstLine="0"/>
        <w:rPr>
          <w:color w:val="212121"/>
          <w:sz w:val="28"/>
          <w:szCs w:val="28"/>
        </w:rPr>
      </w:pPr>
      <w:r w:rsidRPr="006B2F22">
        <w:rPr>
          <w:color w:val="212121"/>
          <w:sz w:val="28"/>
          <w:szCs w:val="28"/>
        </w:rPr>
        <w:t>Забезпеченість стартап-проекту кадрами потрібної кваліфікації і компетенції є запорукою реалізації проекту .</w:t>
      </w:r>
    </w:p>
    <w:p w:rsidR="004724E4" w:rsidRPr="006B2F22" w:rsidRDefault="004724E4" w:rsidP="00BF5699">
      <w:pPr>
        <w:pStyle w:val="ad"/>
        <w:spacing w:after="0" w:line="360" w:lineRule="auto"/>
        <w:ind w:right="227" w:firstLine="0"/>
        <w:rPr>
          <w:color w:val="212121"/>
          <w:sz w:val="28"/>
          <w:szCs w:val="28"/>
        </w:rPr>
      </w:pPr>
    </w:p>
    <w:p w:rsidR="00560A46" w:rsidRPr="006B2F22" w:rsidRDefault="000D5339" w:rsidP="00BF5699">
      <w:pPr>
        <w:spacing w:line="360" w:lineRule="auto"/>
        <w:ind w:left="806" w:firstLine="0"/>
        <w:jc w:val="left"/>
        <w:rPr>
          <w:b/>
          <w:sz w:val="28"/>
          <w:szCs w:val="28"/>
        </w:rPr>
      </w:pPr>
      <w:r w:rsidRPr="006B2F22">
        <w:rPr>
          <w:b/>
          <w:sz w:val="28"/>
          <w:szCs w:val="28"/>
        </w:rPr>
        <w:lastRenderedPageBreak/>
        <w:t>5</w:t>
      </w:r>
      <w:r w:rsidR="00560A46" w:rsidRPr="006B2F22">
        <w:rPr>
          <w:b/>
          <w:sz w:val="28"/>
          <w:szCs w:val="28"/>
        </w:rPr>
        <w:t>.7 Ризики стартап</w:t>
      </w:r>
      <w:r w:rsidR="00DA0451" w:rsidRPr="006B2F22">
        <w:rPr>
          <w:b/>
          <w:sz w:val="28"/>
          <w:szCs w:val="28"/>
        </w:rPr>
        <w:t xml:space="preserve"> </w:t>
      </w:r>
      <w:r w:rsidR="00560A46" w:rsidRPr="006B2F22">
        <w:rPr>
          <w:b/>
          <w:sz w:val="28"/>
          <w:szCs w:val="28"/>
        </w:rPr>
        <w:t>- проекту та методи управління ними</w:t>
      </w:r>
    </w:p>
    <w:p w:rsidR="00A7733F" w:rsidRPr="006B2F22" w:rsidRDefault="00A7733F" w:rsidP="00DA0451">
      <w:pPr>
        <w:spacing w:line="360" w:lineRule="auto"/>
        <w:rPr>
          <w:sz w:val="28"/>
          <w:szCs w:val="28"/>
        </w:rPr>
      </w:pPr>
      <w:r w:rsidRPr="006B2F22">
        <w:rPr>
          <w:sz w:val="28"/>
          <w:szCs w:val="28"/>
        </w:rPr>
        <w:t xml:space="preserve">Таблиця </w:t>
      </w:r>
      <w:r w:rsidR="00DA0451" w:rsidRPr="006B2F22">
        <w:rPr>
          <w:sz w:val="28"/>
          <w:szCs w:val="28"/>
        </w:rPr>
        <w:t>5.23</w:t>
      </w:r>
      <w:r w:rsidRPr="006B2F22">
        <w:rPr>
          <w:sz w:val="28"/>
          <w:szCs w:val="28"/>
        </w:rPr>
        <w:t>– Ризики інноваційної розробки</w:t>
      </w:r>
    </w:p>
    <w:tbl>
      <w:tblPr>
        <w:tblStyle w:val="TableNormal"/>
        <w:tblW w:w="8948" w:type="dxa"/>
        <w:tblInd w:w="1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003"/>
        <w:gridCol w:w="2409"/>
        <w:gridCol w:w="1985"/>
        <w:gridCol w:w="2551"/>
      </w:tblGrid>
      <w:tr w:rsidR="00A7733F" w:rsidRPr="006B2F22" w:rsidTr="00DA0451">
        <w:trPr>
          <w:trHeight w:val="1104"/>
        </w:trPr>
        <w:tc>
          <w:tcPr>
            <w:tcW w:w="2003" w:type="dxa"/>
          </w:tcPr>
          <w:p w:rsidR="00A7733F" w:rsidRPr="006B2F22" w:rsidRDefault="00A7733F" w:rsidP="00DA0451">
            <w:pPr>
              <w:pStyle w:val="TableParagraph"/>
              <w:spacing w:line="420" w:lineRule="exact"/>
              <w:ind w:left="159"/>
              <w:jc w:val="both"/>
              <w:rPr>
                <w:sz w:val="28"/>
                <w:szCs w:val="28"/>
                <w:lang w:val="uk-UA"/>
              </w:rPr>
            </w:pPr>
            <w:r w:rsidRPr="006B2F22">
              <w:rPr>
                <w:sz w:val="28"/>
                <w:szCs w:val="28"/>
                <w:lang w:val="uk-UA"/>
              </w:rPr>
              <w:t>Назва процесу / стадії реалі</w:t>
            </w:r>
            <w:r w:rsidR="00DA0451" w:rsidRPr="006B2F22">
              <w:rPr>
                <w:sz w:val="28"/>
                <w:szCs w:val="28"/>
                <w:lang w:val="uk-UA"/>
              </w:rPr>
              <w:t>-</w:t>
            </w:r>
            <w:r w:rsidRPr="006B2F22">
              <w:rPr>
                <w:sz w:val="28"/>
                <w:szCs w:val="28"/>
                <w:lang w:val="uk-UA"/>
              </w:rPr>
              <w:t>зації стартап</w:t>
            </w:r>
          </w:p>
          <w:p w:rsidR="00A7733F" w:rsidRPr="006B2F22" w:rsidRDefault="00A7733F" w:rsidP="00DA0451">
            <w:pPr>
              <w:pStyle w:val="TableParagraph"/>
              <w:spacing w:line="420" w:lineRule="exact"/>
              <w:ind w:left="159"/>
              <w:jc w:val="both"/>
              <w:rPr>
                <w:sz w:val="28"/>
                <w:szCs w:val="28"/>
                <w:lang w:val="uk-UA"/>
              </w:rPr>
            </w:pPr>
            <w:r w:rsidRPr="006B2F22">
              <w:rPr>
                <w:sz w:val="28"/>
                <w:szCs w:val="28"/>
                <w:lang w:val="uk-UA"/>
              </w:rPr>
              <w:t>проекту</w:t>
            </w:r>
          </w:p>
        </w:tc>
        <w:tc>
          <w:tcPr>
            <w:tcW w:w="2409" w:type="dxa"/>
          </w:tcPr>
          <w:p w:rsidR="00A7733F" w:rsidRPr="006B2F22" w:rsidRDefault="00A7733F" w:rsidP="00DA0451">
            <w:pPr>
              <w:pStyle w:val="TableParagraph"/>
              <w:spacing w:line="420" w:lineRule="exact"/>
              <w:ind w:left="159"/>
              <w:jc w:val="both"/>
              <w:rPr>
                <w:sz w:val="28"/>
                <w:szCs w:val="28"/>
                <w:lang w:val="uk-UA"/>
              </w:rPr>
            </w:pPr>
          </w:p>
          <w:p w:rsidR="00A7733F" w:rsidRPr="006B2F22" w:rsidRDefault="00A7733F" w:rsidP="00DA0451">
            <w:pPr>
              <w:pStyle w:val="TableParagraph"/>
              <w:spacing w:line="420" w:lineRule="exact"/>
              <w:ind w:left="159"/>
              <w:jc w:val="both"/>
              <w:rPr>
                <w:sz w:val="28"/>
                <w:szCs w:val="28"/>
                <w:lang w:val="uk-UA"/>
              </w:rPr>
            </w:pPr>
            <w:r w:rsidRPr="006B2F22">
              <w:rPr>
                <w:sz w:val="28"/>
                <w:szCs w:val="28"/>
                <w:lang w:val="uk-UA"/>
              </w:rPr>
              <w:t>Бізнес-процеси</w:t>
            </w:r>
          </w:p>
        </w:tc>
        <w:tc>
          <w:tcPr>
            <w:tcW w:w="1985" w:type="dxa"/>
          </w:tcPr>
          <w:p w:rsidR="00A7733F" w:rsidRPr="006B2F22" w:rsidRDefault="00A7733F" w:rsidP="00DA0451">
            <w:pPr>
              <w:pStyle w:val="TableParagraph"/>
              <w:spacing w:line="420" w:lineRule="exact"/>
              <w:ind w:left="159"/>
              <w:jc w:val="both"/>
              <w:rPr>
                <w:sz w:val="28"/>
                <w:szCs w:val="28"/>
                <w:lang w:val="uk-UA"/>
              </w:rPr>
            </w:pPr>
          </w:p>
          <w:p w:rsidR="00A7733F" w:rsidRPr="006B2F22" w:rsidRDefault="00A7733F" w:rsidP="00DA0451">
            <w:pPr>
              <w:pStyle w:val="TableParagraph"/>
              <w:spacing w:line="420" w:lineRule="exact"/>
              <w:ind w:left="159"/>
              <w:jc w:val="both"/>
              <w:rPr>
                <w:sz w:val="28"/>
                <w:szCs w:val="28"/>
                <w:lang w:val="uk-UA"/>
              </w:rPr>
            </w:pPr>
            <w:r w:rsidRPr="006B2F22">
              <w:rPr>
                <w:sz w:val="28"/>
                <w:szCs w:val="28"/>
                <w:lang w:val="uk-UA"/>
              </w:rPr>
              <w:t>Зовнішні ризики</w:t>
            </w:r>
          </w:p>
        </w:tc>
        <w:tc>
          <w:tcPr>
            <w:tcW w:w="2551" w:type="dxa"/>
          </w:tcPr>
          <w:p w:rsidR="00A7733F" w:rsidRPr="006B2F22" w:rsidRDefault="00A7733F" w:rsidP="00DA0451">
            <w:pPr>
              <w:pStyle w:val="TableParagraph"/>
              <w:spacing w:line="420" w:lineRule="exact"/>
              <w:ind w:left="159"/>
              <w:jc w:val="both"/>
              <w:rPr>
                <w:sz w:val="28"/>
                <w:szCs w:val="28"/>
                <w:lang w:val="uk-UA"/>
              </w:rPr>
            </w:pPr>
          </w:p>
          <w:p w:rsidR="00A7733F" w:rsidRPr="006B2F22" w:rsidRDefault="00A7733F" w:rsidP="00DA0451">
            <w:pPr>
              <w:pStyle w:val="TableParagraph"/>
              <w:spacing w:line="420" w:lineRule="exact"/>
              <w:ind w:left="159"/>
              <w:jc w:val="both"/>
              <w:rPr>
                <w:sz w:val="28"/>
                <w:szCs w:val="28"/>
                <w:lang w:val="uk-UA"/>
              </w:rPr>
            </w:pPr>
            <w:r w:rsidRPr="006B2F22">
              <w:rPr>
                <w:sz w:val="28"/>
                <w:szCs w:val="28"/>
                <w:lang w:val="uk-UA"/>
              </w:rPr>
              <w:t>Внутрішні ризики</w:t>
            </w:r>
          </w:p>
        </w:tc>
      </w:tr>
      <w:tr w:rsidR="00A7733F" w:rsidRPr="006B2F22" w:rsidTr="00DA0451">
        <w:trPr>
          <w:trHeight w:val="828"/>
        </w:trPr>
        <w:tc>
          <w:tcPr>
            <w:tcW w:w="2003" w:type="dxa"/>
          </w:tcPr>
          <w:p w:rsidR="00A7733F" w:rsidRPr="006B2F22" w:rsidRDefault="00A7733F" w:rsidP="00DA0451">
            <w:pPr>
              <w:pStyle w:val="TableParagraph"/>
              <w:tabs>
                <w:tab w:val="left" w:pos="1870"/>
              </w:tabs>
              <w:spacing w:line="420" w:lineRule="exact"/>
              <w:ind w:left="159"/>
              <w:jc w:val="both"/>
              <w:rPr>
                <w:sz w:val="28"/>
                <w:szCs w:val="28"/>
                <w:lang w:val="uk-UA"/>
              </w:rPr>
            </w:pPr>
            <w:r w:rsidRPr="006B2F22">
              <w:rPr>
                <w:sz w:val="28"/>
                <w:szCs w:val="28"/>
                <w:lang w:val="uk-UA"/>
              </w:rPr>
              <w:t>Розробка</w:t>
            </w:r>
            <w:r w:rsidR="00DA0451" w:rsidRPr="006B2F22">
              <w:rPr>
                <w:sz w:val="28"/>
                <w:szCs w:val="28"/>
                <w:lang w:val="uk-UA"/>
              </w:rPr>
              <w:t xml:space="preserve"> </w:t>
            </w:r>
            <w:r w:rsidRPr="006B2F22">
              <w:rPr>
                <w:spacing w:val="-3"/>
                <w:sz w:val="28"/>
                <w:szCs w:val="28"/>
                <w:lang w:val="uk-UA"/>
              </w:rPr>
              <w:t>ідеї</w:t>
            </w:r>
          </w:p>
          <w:p w:rsidR="00A7733F" w:rsidRPr="006B2F22" w:rsidRDefault="00A7733F" w:rsidP="00DA0451">
            <w:pPr>
              <w:pStyle w:val="TableParagraph"/>
              <w:spacing w:line="420" w:lineRule="exact"/>
              <w:ind w:left="159"/>
              <w:jc w:val="both"/>
              <w:rPr>
                <w:sz w:val="28"/>
                <w:szCs w:val="28"/>
                <w:lang w:val="uk-UA"/>
              </w:rPr>
            </w:pPr>
            <w:r w:rsidRPr="006B2F22">
              <w:rPr>
                <w:sz w:val="28"/>
                <w:szCs w:val="28"/>
                <w:lang w:val="uk-UA"/>
              </w:rPr>
              <w:t>стартапу</w:t>
            </w:r>
          </w:p>
        </w:tc>
        <w:tc>
          <w:tcPr>
            <w:tcW w:w="2409" w:type="dxa"/>
          </w:tcPr>
          <w:p w:rsidR="00A7733F" w:rsidRPr="006B2F22" w:rsidRDefault="00A7733F" w:rsidP="00DA0451">
            <w:pPr>
              <w:spacing w:line="420" w:lineRule="exact"/>
              <w:ind w:left="159" w:firstLine="0"/>
              <w:rPr>
                <w:sz w:val="28"/>
                <w:szCs w:val="28"/>
              </w:rPr>
            </w:pPr>
            <w:r w:rsidRPr="006B2F22">
              <w:rPr>
                <w:sz w:val="28"/>
                <w:szCs w:val="28"/>
              </w:rPr>
              <w:t>Пошук інформації</w:t>
            </w:r>
          </w:p>
          <w:p w:rsidR="00A7733F" w:rsidRPr="006B2F22" w:rsidRDefault="00A7733F" w:rsidP="00DA0451">
            <w:pPr>
              <w:spacing w:line="420" w:lineRule="exact"/>
              <w:ind w:left="159" w:firstLine="0"/>
              <w:rPr>
                <w:sz w:val="28"/>
                <w:szCs w:val="28"/>
              </w:rPr>
            </w:pPr>
            <w:r w:rsidRPr="006B2F22">
              <w:rPr>
                <w:sz w:val="28"/>
                <w:szCs w:val="28"/>
              </w:rPr>
              <w:t>Аналіз ринку</w:t>
            </w:r>
          </w:p>
          <w:p w:rsidR="00A7733F" w:rsidRPr="006B2F22" w:rsidRDefault="00A7733F" w:rsidP="00DA0451">
            <w:pPr>
              <w:spacing w:line="420" w:lineRule="exact"/>
              <w:ind w:left="159" w:firstLine="0"/>
              <w:rPr>
                <w:sz w:val="28"/>
                <w:szCs w:val="28"/>
              </w:rPr>
            </w:pPr>
            <w:r w:rsidRPr="006B2F22">
              <w:rPr>
                <w:sz w:val="28"/>
                <w:szCs w:val="28"/>
              </w:rPr>
              <w:t>Аналіз конкурентів</w:t>
            </w:r>
          </w:p>
        </w:tc>
        <w:tc>
          <w:tcPr>
            <w:tcW w:w="1985" w:type="dxa"/>
            <w:vAlign w:val="center"/>
          </w:tcPr>
          <w:p w:rsidR="00A7733F" w:rsidRPr="006B2F22" w:rsidRDefault="00A7733F" w:rsidP="00DA0451">
            <w:pPr>
              <w:spacing w:line="420" w:lineRule="exact"/>
              <w:ind w:left="159" w:firstLine="0"/>
              <w:rPr>
                <w:sz w:val="28"/>
                <w:szCs w:val="28"/>
              </w:rPr>
            </w:pPr>
            <w:r w:rsidRPr="006B2F22">
              <w:rPr>
                <w:sz w:val="28"/>
                <w:szCs w:val="28"/>
              </w:rPr>
              <w:t>Ризик несприятливих соціально-політичних</w:t>
            </w:r>
          </w:p>
          <w:p w:rsidR="00A7733F" w:rsidRPr="006B2F22" w:rsidRDefault="00A7733F" w:rsidP="00DA0451">
            <w:pPr>
              <w:spacing w:line="420" w:lineRule="exact"/>
              <w:ind w:left="159" w:firstLine="0"/>
              <w:rPr>
                <w:rFonts w:eastAsia="Calibri"/>
                <w:sz w:val="28"/>
                <w:szCs w:val="28"/>
              </w:rPr>
            </w:pPr>
            <w:r w:rsidRPr="006B2F22">
              <w:rPr>
                <w:sz w:val="28"/>
                <w:szCs w:val="28"/>
              </w:rPr>
              <w:t>змін у країні</w:t>
            </w:r>
          </w:p>
        </w:tc>
        <w:tc>
          <w:tcPr>
            <w:tcW w:w="2551" w:type="dxa"/>
            <w:vAlign w:val="center"/>
          </w:tcPr>
          <w:p w:rsidR="00A7733F" w:rsidRPr="006B2F22" w:rsidRDefault="00A7733F" w:rsidP="00DA0451">
            <w:pPr>
              <w:spacing w:line="420" w:lineRule="exact"/>
              <w:ind w:left="159" w:firstLine="0"/>
              <w:rPr>
                <w:rFonts w:eastAsia="Calibri"/>
                <w:sz w:val="28"/>
                <w:szCs w:val="28"/>
              </w:rPr>
            </w:pPr>
            <w:r w:rsidRPr="006B2F22">
              <w:rPr>
                <w:rFonts w:eastAsia="Calibri"/>
                <w:sz w:val="28"/>
                <w:szCs w:val="28"/>
              </w:rPr>
              <w:t>Знаходження</w:t>
            </w:r>
            <w:r w:rsidR="00DA0451" w:rsidRPr="006B2F22">
              <w:rPr>
                <w:rFonts w:eastAsia="Calibri"/>
                <w:sz w:val="28"/>
                <w:szCs w:val="28"/>
              </w:rPr>
              <w:t xml:space="preserve"> </w:t>
            </w:r>
            <w:r w:rsidRPr="006B2F22">
              <w:rPr>
                <w:rFonts w:eastAsia="Calibri"/>
                <w:sz w:val="28"/>
                <w:szCs w:val="28"/>
              </w:rPr>
              <w:t>неправдивої інформації Виробничий ризик</w:t>
            </w:r>
          </w:p>
        </w:tc>
      </w:tr>
      <w:tr w:rsidR="00A7733F" w:rsidRPr="006B2F22" w:rsidTr="00DA0451">
        <w:trPr>
          <w:trHeight w:val="1104"/>
        </w:trPr>
        <w:tc>
          <w:tcPr>
            <w:tcW w:w="2003" w:type="dxa"/>
          </w:tcPr>
          <w:p w:rsidR="00A7733F" w:rsidRPr="006B2F22" w:rsidRDefault="00A7733F" w:rsidP="00DA0451">
            <w:pPr>
              <w:pStyle w:val="TableParagraph"/>
              <w:spacing w:line="420" w:lineRule="exact"/>
              <w:ind w:left="159"/>
              <w:jc w:val="both"/>
              <w:rPr>
                <w:sz w:val="28"/>
                <w:szCs w:val="28"/>
                <w:lang w:val="uk-UA"/>
              </w:rPr>
            </w:pPr>
            <w:r w:rsidRPr="006B2F22">
              <w:rPr>
                <w:sz w:val="28"/>
                <w:szCs w:val="28"/>
                <w:lang w:val="uk-UA"/>
              </w:rPr>
              <w:t>Реалізація ідеї</w:t>
            </w:r>
          </w:p>
        </w:tc>
        <w:tc>
          <w:tcPr>
            <w:tcW w:w="2409" w:type="dxa"/>
          </w:tcPr>
          <w:p w:rsidR="00A7733F" w:rsidRPr="006B2F22" w:rsidRDefault="00A7733F" w:rsidP="00DA0451">
            <w:pPr>
              <w:spacing w:line="420" w:lineRule="exact"/>
              <w:ind w:left="159" w:firstLine="0"/>
              <w:rPr>
                <w:sz w:val="28"/>
                <w:szCs w:val="28"/>
              </w:rPr>
            </w:pPr>
            <w:r w:rsidRPr="006B2F22">
              <w:rPr>
                <w:sz w:val="28"/>
                <w:szCs w:val="28"/>
              </w:rPr>
              <w:t>Формування компонентів</w:t>
            </w:r>
          </w:p>
          <w:p w:rsidR="00A7733F" w:rsidRPr="006B2F22" w:rsidRDefault="00A7733F" w:rsidP="00DA0451">
            <w:pPr>
              <w:spacing w:line="420" w:lineRule="exact"/>
              <w:ind w:left="159" w:firstLine="0"/>
              <w:rPr>
                <w:sz w:val="28"/>
                <w:szCs w:val="28"/>
              </w:rPr>
            </w:pPr>
            <w:r w:rsidRPr="006B2F22">
              <w:rPr>
                <w:sz w:val="28"/>
                <w:szCs w:val="28"/>
              </w:rPr>
              <w:t>Аналіз обладнання</w:t>
            </w:r>
          </w:p>
          <w:p w:rsidR="00A7733F" w:rsidRPr="006B2F22" w:rsidRDefault="00A7733F" w:rsidP="00DA0451">
            <w:pPr>
              <w:pStyle w:val="TableParagraph"/>
              <w:spacing w:line="420" w:lineRule="exact"/>
              <w:ind w:left="159"/>
              <w:jc w:val="both"/>
              <w:rPr>
                <w:sz w:val="28"/>
                <w:szCs w:val="28"/>
                <w:lang w:val="uk-UA"/>
              </w:rPr>
            </w:pPr>
            <w:r w:rsidRPr="006B2F22">
              <w:rPr>
                <w:sz w:val="28"/>
                <w:szCs w:val="28"/>
                <w:lang w:val="uk-UA"/>
              </w:rPr>
              <w:t>Закупівля обладнання</w:t>
            </w:r>
          </w:p>
        </w:tc>
        <w:tc>
          <w:tcPr>
            <w:tcW w:w="1985" w:type="dxa"/>
            <w:vAlign w:val="center"/>
          </w:tcPr>
          <w:p w:rsidR="00A7733F" w:rsidRPr="006B2F22" w:rsidRDefault="00A7733F" w:rsidP="00DA0451">
            <w:pPr>
              <w:spacing w:line="420" w:lineRule="exact"/>
              <w:ind w:left="159" w:firstLine="0"/>
              <w:rPr>
                <w:rFonts w:eastAsia="Calibri"/>
                <w:sz w:val="28"/>
                <w:szCs w:val="28"/>
              </w:rPr>
            </w:pPr>
            <w:r w:rsidRPr="006B2F22">
              <w:rPr>
                <w:rFonts w:eastAsia="Calibri"/>
                <w:sz w:val="28"/>
                <w:szCs w:val="28"/>
              </w:rPr>
              <w:t>Ризик конкуруючих технологій</w:t>
            </w:r>
          </w:p>
        </w:tc>
        <w:tc>
          <w:tcPr>
            <w:tcW w:w="2551" w:type="dxa"/>
            <w:vAlign w:val="center"/>
          </w:tcPr>
          <w:p w:rsidR="00A7733F" w:rsidRPr="006B2F22" w:rsidRDefault="00A7733F" w:rsidP="00DA0451">
            <w:pPr>
              <w:spacing w:line="420" w:lineRule="exact"/>
              <w:ind w:left="159" w:firstLine="0"/>
              <w:rPr>
                <w:rFonts w:eastAsia="Calibri"/>
                <w:sz w:val="28"/>
                <w:szCs w:val="28"/>
              </w:rPr>
            </w:pPr>
            <w:r w:rsidRPr="006B2F22">
              <w:rPr>
                <w:rFonts w:eastAsia="Calibri"/>
                <w:sz w:val="28"/>
                <w:szCs w:val="28"/>
              </w:rPr>
              <w:t xml:space="preserve">Неправильне формування компонентів </w:t>
            </w:r>
            <w:r w:rsidR="00DA0451" w:rsidRPr="006B2F22">
              <w:rPr>
                <w:rFonts w:eastAsia="Calibri"/>
                <w:sz w:val="28"/>
                <w:szCs w:val="28"/>
              </w:rPr>
              <w:t>.</w:t>
            </w:r>
          </w:p>
          <w:p w:rsidR="00A7733F" w:rsidRPr="006B2F22" w:rsidRDefault="00A7733F" w:rsidP="00DA0451">
            <w:pPr>
              <w:spacing w:line="420" w:lineRule="exact"/>
              <w:ind w:left="159" w:firstLine="0"/>
              <w:rPr>
                <w:rFonts w:eastAsia="Calibri"/>
                <w:sz w:val="28"/>
                <w:szCs w:val="28"/>
              </w:rPr>
            </w:pPr>
            <w:r w:rsidRPr="006B2F22">
              <w:rPr>
                <w:rFonts w:eastAsia="Calibri"/>
                <w:sz w:val="28"/>
                <w:szCs w:val="28"/>
              </w:rPr>
              <w:t>Ризик втрати майна</w:t>
            </w:r>
          </w:p>
        </w:tc>
      </w:tr>
      <w:tr w:rsidR="00A7733F" w:rsidRPr="006B2F22" w:rsidTr="00DA0451">
        <w:trPr>
          <w:trHeight w:val="828"/>
        </w:trPr>
        <w:tc>
          <w:tcPr>
            <w:tcW w:w="2003" w:type="dxa"/>
          </w:tcPr>
          <w:p w:rsidR="00A7733F" w:rsidRPr="006B2F22" w:rsidRDefault="00DA0451" w:rsidP="00DA0451">
            <w:pPr>
              <w:pStyle w:val="TableParagraph"/>
              <w:tabs>
                <w:tab w:val="left" w:pos="2110"/>
              </w:tabs>
              <w:spacing w:line="420" w:lineRule="exact"/>
              <w:ind w:left="159"/>
              <w:jc w:val="both"/>
              <w:rPr>
                <w:sz w:val="28"/>
                <w:szCs w:val="28"/>
                <w:lang w:val="uk-UA"/>
              </w:rPr>
            </w:pPr>
            <w:r w:rsidRPr="006B2F22">
              <w:rPr>
                <w:sz w:val="28"/>
                <w:szCs w:val="28"/>
                <w:lang w:val="uk-UA"/>
              </w:rPr>
              <w:t xml:space="preserve">Впроваджен-ня </w:t>
            </w:r>
            <w:r w:rsidR="00A7733F" w:rsidRPr="006B2F22">
              <w:rPr>
                <w:sz w:val="28"/>
                <w:szCs w:val="28"/>
                <w:lang w:val="uk-UA"/>
              </w:rPr>
              <w:t>у виро</w:t>
            </w:r>
            <w:r w:rsidRPr="006B2F22">
              <w:rPr>
                <w:sz w:val="28"/>
                <w:szCs w:val="28"/>
                <w:lang w:val="uk-UA"/>
              </w:rPr>
              <w:t>-</w:t>
            </w:r>
            <w:r w:rsidR="00A7733F" w:rsidRPr="006B2F22">
              <w:rPr>
                <w:sz w:val="28"/>
                <w:szCs w:val="28"/>
                <w:lang w:val="uk-UA"/>
              </w:rPr>
              <w:t>бництво</w:t>
            </w:r>
          </w:p>
        </w:tc>
        <w:tc>
          <w:tcPr>
            <w:tcW w:w="2409" w:type="dxa"/>
          </w:tcPr>
          <w:p w:rsidR="00A7733F" w:rsidRPr="006B2F22" w:rsidRDefault="00A7733F" w:rsidP="00DA0451">
            <w:pPr>
              <w:spacing w:line="420" w:lineRule="exact"/>
              <w:ind w:left="159" w:firstLine="0"/>
              <w:rPr>
                <w:sz w:val="28"/>
                <w:szCs w:val="28"/>
              </w:rPr>
            </w:pPr>
            <w:r w:rsidRPr="006B2F22">
              <w:rPr>
                <w:sz w:val="28"/>
                <w:szCs w:val="28"/>
              </w:rPr>
              <w:t>Організація робочого циклу</w:t>
            </w:r>
          </w:p>
          <w:p w:rsidR="00A7733F" w:rsidRPr="006B2F22" w:rsidRDefault="00A7733F" w:rsidP="00DA0451">
            <w:pPr>
              <w:pStyle w:val="TableParagraph"/>
              <w:spacing w:line="420" w:lineRule="exact"/>
              <w:ind w:left="159"/>
              <w:jc w:val="both"/>
              <w:rPr>
                <w:sz w:val="28"/>
                <w:szCs w:val="28"/>
                <w:lang w:val="uk-UA"/>
              </w:rPr>
            </w:pPr>
            <w:r w:rsidRPr="006B2F22">
              <w:rPr>
                <w:sz w:val="28"/>
                <w:szCs w:val="28"/>
                <w:lang w:val="uk-UA"/>
              </w:rPr>
              <w:t>Залучення покупців</w:t>
            </w:r>
          </w:p>
        </w:tc>
        <w:tc>
          <w:tcPr>
            <w:tcW w:w="1985" w:type="dxa"/>
            <w:vAlign w:val="center"/>
          </w:tcPr>
          <w:p w:rsidR="00A7733F" w:rsidRPr="006B2F22" w:rsidRDefault="00A7733F" w:rsidP="00DA0451">
            <w:pPr>
              <w:spacing w:line="420" w:lineRule="exact"/>
              <w:ind w:left="159" w:firstLine="0"/>
              <w:rPr>
                <w:rFonts w:eastAsia="Calibri"/>
                <w:sz w:val="28"/>
                <w:szCs w:val="28"/>
              </w:rPr>
            </w:pPr>
            <w:r w:rsidRPr="006B2F22">
              <w:rPr>
                <w:rFonts w:eastAsia="Calibri"/>
                <w:sz w:val="28"/>
                <w:szCs w:val="28"/>
              </w:rPr>
              <w:t>Ризик капітальних вкладень</w:t>
            </w:r>
          </w:p>
        </w:tc>
        <w:tc>
          <w:tcPr>
            <w:tcW w:w="2551" w:type="dxa"/>
            <w:vAlign w:val="center"/>
          </w:tcPr>
          <w:p w:rsidR="00A7733F" w:rsidRPr="006B2F22" w:rsidRDefault="00A7733F" w:rsidP="00DA0451">
            <w:pPr>
              <w:spacing w:line="420" w:lineRule="exact"/>
              <w:ind w:left="159" w:firstLine="0"/>
              <w:rPr>
                <w:rFonts w:eastAsia="Calibri"/>
                <w:sz w:val="28"/>
                <w:szCs w:val="28"/>
              </w:rPr>
            </w:pPr>
            <w:r w:rsidRPr="006B2F22">
              <w:rPr>
                <w:rFonts w:eastAsia="Calibri"/>
                <w:sz w:val="28"/>
                <w:szCs w:val="28"/>
              </w:rPr>
              <w:t>Технологічний ризик</w:t>
            </w:r>
            <w:r w:rsidR="00DA0451" w:rsidRPr="006B2F22">
              <w:rPr>
                <w:rFonts w:eastAsia="Calibri"/>
                <w:sz w:val="28"/>
                <w:szCs w:val="28"/>
              </w:rPr>
              <w:t xml:space="preserve">. </w:t>
            </w:r>
            <w:r w:rsidRPr="006B2F22">
              <w:rPr>
                <w:rFonts w:eastAsia="Calibri"/>
                <w:sz w:val="28"/>
                <w:szCs w:val="28"/>
              </w:rPr>
              <w:t xml:space="preserve">Погане залучення покупців </w:t>
            </w:r>
          </w:p>
        </w:tc>
      </w:tr>
      <w:tr w:rsidR="00A7733F" w:rsidRPr="006B2F22" w:rsidTr="00DA0451">
        <w:trPr>
          <w:trHeight w:val="828"/>
        </w:trPr>
        <w:tc>
          <w:tcPr>
            <w:tcW w:w="2003" w:type="dxa"/>
          </w:tcPr>
          <w:p w:rsidR="00A7733F" w:rsidRPr="006B2F22" w:rsidRDefault="00A7733F" w:rsidP="00DA0451">
            <w:pPr>
              <w:pStyle w:val="TableParagraph"/>
              <w:spacing w:line="420" w:lineRule="exact"/>
              <w:ind w:left="159"/>
              <w:jc w:val="both"/>
              <w:rPr>
                <w:sz w:val="28"/>
                <w:szCs w:val="28"/>
                <w:lang w:val="uk-UA"/>
              </w:rPr>
            </w:pPr>
            <w:r w:rsidRPr="006B2F22">
              <w:rPr>
                <w:sz w:val="28"/>
                <w:szCs w:val="28"/>
                <w:lang w:val="uk-UA"/>
              </w:rPr>
              <w:t>Масова реалізація</w:t>
            </w:r>
          </w:p>
        </w:tc>
        <w:tc>
          <w:tcPr>
            <w:tcW w:w="2409" w:type="dxa"/>
          </w:tcPr>
          <w:p w:rsidR="00A7733F" w:rsidRPr="006B2F22" w:rsidRDefault="00A7733F" w:rsidP="00DA0451">
            <w:pPr>
              <w:spacing w:line="420" w:lineRule="exact"/>
              <w:ind w:left="159" w:firstLine="0"/>
              <w:rPr>
                <w:sz w:val="28"/>
                <w:szCs w:val="28"/>
              </w:rPr>
            </w:pPr>
            <w:r w:rsidRPr="006B2F22">
              <w:rPr>
                <w:sz w:val="28"/>
                <w:szCs w:val="28"/>
              </w:rPr>
              <w:t>Розробка реклами</w:t>
            </w:r>
          </w:p>
          <w:p w:rsidR="00A7733F" w:rsidRPr="006B2F22" w:rsidRDefault="00A7733F" w:rsidP="00DA0451">
            <w:pPr>
              <w:pStyle w:val="TableParagraph"/>
              <w:spacing w:line="420" w:lineRule="exact"/>
              <w:ind w:left="159"/>
              <w:jc w:val="both"/>
              <w:rPr>
                <w:sz w:val="28"/>
                <w:szCs w:val="28"/>
                <w:lang w:val="uk-UA"/>
              </w:rPr>
            </w:pPr>
            <w:r w:rsidRPr="006B2F22">
              <w:rPr>
                <w:sz w:val="28"/>
                <w:szCs w:val="28"/>
                <w:lang w:val="uk-UA"/>
              </w:rPr>
              <w:t>Прийом замовлень та надання послуг</w:t>
            </w:r>
          </w:p>
        </w:tc>
        <w:tc>
          <w:tcPr>
            <w:tcW w:w="1985" w:type="dxa"/>
            <w:vAlign w:val="center"/>
          </w:tcPr>
          <w:p w:rsidR="00A7733F" w:rsidRPr="006B2F22" w:rsidRDefault="00A7733F" w:rsidP="00DA0451">
            <w:pPr>
              <w:spacing w:line="420" w:lineRule="exact"/>
              <w:ind w:left="159" w:firstLine="0"/>
              <w:rPr>
                <w:rFonts w:eastAsia="Calibri"/>
                <w:sz w:val="28"/>
                <w:szCs w:val="28"/>
              </w:rPr>
            </w:pPr>
            <w:r w:rsidRPr="006B2F22">
              <w:rPr>
                <w:rFonts w:eastAsia="Calibri"/>
                <w:sz w:val="28"/>
                <w:szCs w:val="28"/>
              </w:rPr>
              <w:t>Економічний ризик</w:t>
            </w:r>
          </w:p>
        </w:tc>
        <w:tc>
          <w:tcPr>
            <w:tcW w:w="2551" w:type="dxa"/>
          </w:tcPr>
          <w:p w:rsidR="00A7733F" w:rsidRPr="006B2F22" w:rsidRDefault="00A7733F" w:rsidP="00DA0451">
            <w:pPr>
              <w:pStyle w:val="TableParagraph"/>
              <w:spacing w:line="420" w:lineRule="exact"/>
              <w:ind w:left="159"/>
              <w:jc w:val="both"/>
              <w:rPr>
                <w:sz w:val="28"/>
                <w:szCs w:val="28"/>
                <w:lang w:val="uk-UA"/>
              </w:rPr>
            </w:pPr>
            <w:r w:rsidRPr="006B2F22">
              <w:rPr>
                <w:sz w:val="28"/>
                <w:szCs w:val="28"/>
                <w:lang w:val="uk-UA"/>
              </w:rPr>
              <w:t>Погана якість обслуговування може знизити</w:t>
            </w:r>
            <w:r w:rsidR="00DA0451" w:rsidRPr="006B2F22">
              <w:rPr>
                <w:sz w:val="28"/>
                <w:szCs w:val="28"/>
                <w:lang w:val="uk-UA"/>
              </w:rPr>
              <w:t xml:space="preserve"> </w:t>
            </w:r>
            <w:r w:rsidRPr="006B2F22">
              <w:rPr>
                <w:sz w:val="28"/>
                <w:szCs w:val="28"/>
                <w:lang w:val="uk-UA"/>
              </w:rPr>
              <w:t>бажання клієнтів обслуговуватись у компанії</w:t>
            </w:r>
          </w:p>
        </w:tc>
      </w:tr>
      <w:tr w:rsidR="00A7733F" w:rsidRPr="006B2F22" w:rsidTr="00DA0451">
        <w:trPr>
          <w:trHeight w:val="848"/>
        </w:trPr>
        <w:tc>
          <w:tcPr>
            <w:tcW w:w="2003" w:type="dxa"/>
          </w:tcPr>
          <w:p w:rsidR="00A7733F" w:rsidRPr="006B2F22" w:rsidRDefault="00A7733F" w:rsidP="00DA0451">
            <w:pPr>
              <w:pStyle w:val="TableParagraph"/>
              <w:tabs>
                <w:tab w:val="left" w:pos="1881"/>
              </w:tabs>
              <w:spacing w:line="420" w:lineRule="exact"/>
              <w:ind w:left="159"/>
              <w:jc w:val="both"/>
              <w:rPr>
                <w:sz w:val="28"/>
                <w:szCs w:val="28"/>
                <w:lang w:val="uk-UA"/>
              </w:rPr>
            </w:pPr>
            <w:r w:rsidRPr="006B2F22">
              <w:rPr>
                <w:sz w:val="28"/>
                <w:szCs w:val="28"/>
                <w:lang w:val="uk-UA"/>
              </w:rPr>
              <w:t>Закриття</w:t>
            </w:r>
            <w:r w:rsidR="00DA0451" w:rsidRPr="006B2F22">
              <w:rPr>
                <w:sz w:val="28"/>
                <w:szCs w:val="28"/>
                <w:lang w:val="uk-UA"/>
              </w:rPr>
              <w:t xml:space="preserve"> </w:t>
            </w:r>
            <w:r w:rsidRPr="006B2F22">
              <w:rPr>
                <w:sz w:val="28"/>
                <w:szCs w:val="28"/>
                <w:lang w:val="uk-UA"/>
              </w:rPr>
              <w:t>або</w:t>
            </w:r>
          </w:p>
          <w:p w:rsidR="00A7733F" w:rsidRPr="006B2F22" w:rsidRDefault="00A7733F" w:rsidP="00DA0451">
            <w:pPr>
              <w:pStyle w:val="TableParagraph"/>
              <w:tabs>
                <w:tab w:val="left" w:pos="1414"/>
              </w:tabs>
              <w:spacing w:line="420" w:lineRule="exact"/>
              <w:ind w:left="159"/>
              <w:jc w:val="both"/>
              <w:rPr>
                <w:sz w:val="28"/>
                <w:szCs w:val="28"/>
                <w:lang w:val="uk-UA"/>
              </w:rPr>
            </w:pPr>
            <w:r w:rsidRPr="006B2F22">
              <w:rPr>
                <w:sz w:val="28"/>
                <w:szCs w:val="28"/>
                <w:lang w:val="uk-UA"/>
              </w:rPr>
              <w:t>продаж</w:t>
            </w:r>
            <w:r w:rsidR="00DA0451" w:rsidRPr="006B2F22">
              <w:rPr>
                <w:sz w:val="28"/>
                <w:szCs w:val="28"/>
                <w:lang w:val="uk-UA"/>
              </w:rPr>
              <w:t xml:space="preserve"> </w:t>
            </w:r>
            <w:r w:rsidRPr="006B2F22">
              <w:rPr>
                <w:spacing w:val="-1"/>
                <w:sz w:val="28"/>
                <w:szCs w:val="28"/>
                <w:lang w:val="uk-UA"/>
              </w:rPr>
              <w:t xml:space="preserve">проекту </w:t>
            </w:r>
            <w:r w:rsidRPr="006B2F22">
              <w:rPr>
                <w:sz w:val="28"/>
                <w:szCs w:val="28"/>
                <w:lang w:val="uk-UA"/>
              </w:rPr>
              <w:t>(якщо</w:t>
            </w:r>
            <w:r w:rsidR="00DA0451" w:rsidRPr="006B2F22">
              <w:rPr>
                <w:sz w:val="28"/>
                <w:szCs w:val="28"/>
                <w:lang w:val="uk-UA"/>
              </w:rPr>
              <w:t xml:space="preserve"> </w:t>
            </w:r>
            <w:r w:rsidRPr="006B2F22">
              <w:rPr>
                <w:sz w:val="28"/>
                <w:szCs w:val="28"/>
                <w:lang w:val="uk-UA"/>
              </w:rPr>
              <w:t>передбачено)</w:t>
            </w:r>
          </w:p>
        </w:tc>
        <w:tc>
          <w:tcPr>
            <w:tcW w:w="2409" w:type="dxa"/>
          </w:tcPr>
          <w:p w:rsidR="00A7733F" w:rsidRPr="006B2F22" w:rsidRDefault="00A7733F" w:rsidP="00DA0451">
            <w:pPr>
              <w:spacing w:line="420" w:lineRule="exact"/>
              <w:ind w:left="159" w:firstLine="0"/>
              <w:rPr>
                <w:sz w:val="28"/>
                <w:szCs w:val="28"/>
              </w:rPr>
            </w:pPr>
            <w:r w:rsidRPr="006B2F22">
              <w:rPr>
                <w:sz w:val="28"/>
                <w:szCs w:val="28"/>
              </w:rPr>
              <w:t>Розробка реклами</w:t>
            </w:r>
          </w:p>
          <w:p w:rsidR="00A7733F" w:rsidRPr="006B2F22" w:rsidRDefault="00A7733F" w:rsidP="00DA0451">
            <w:pPr>
              <w:pStyle w:val="TableParagraph"/>
              <w:spacing w:line="420" w:lineRule="exact"/>
              <w:ind w:left="159"/>
              <w:jc w:val="both"/>
              <w:rPr>
                <w:sz w:val="28"/>
                <w:szCs w:val="28"/>
                <w:lang w:val="uk-UA"/>
              </w:rPr>
            </w:pPr>
            <w:r w:rsidRPr="006B2F22">
              <w:rPr>
                <w:sz w:val="28"/>
                <w:szCs w:val="28"/>
                <w:lang w:val="uk-UA"/>
              </w:rPr>
              <w:t>Прийом замовлень та надання послуг</w:t>
            </w:r>
          </w:p>
        </w:tc>
        <w:tc>
          <w:tcPr>
            <w:tcW w:w="1985" w:type="dxa"/>
            <w:vAlign w:val="center"/>
          </w:tcPr>
          <w:p w:rsidR="00A7733F" w:rsidRPr="006B2F22" w:rsidRDefault="00A7733F" w:rsidP="00DA0451">
            <w:pPr>
              <w:spacing w:line="420" w:lineRule="exact"/>
              <w:ind w:left="159" w:firstLine="0"/>
              <w:rPr>
                <w:rFonts w:eastAsia="Calibri"/>
                <w:sz w:val="28"/>
                <w:szCs w:val="28"/>
              </w:rPr>
            </w:pPr>
            <w:r w:rsidRPr="006B2F22">
              <w:rPr>
                <w:rFonts w:eastAsia="Calibri"/>
                <w:sz w:val="28"/>
                <w:szCs w:val="28"/>
              </w:rPr>
              <w:t>Інформацій</w:t>
            </w:r>
            <w:r w:rsidR="00DA0451" w:rsidRPr="006B2F22">
              <w:rPr>
                <w:rFonts w:eastAsia="Calibri"/>
                <w:sz w:val="28"/>
                <w:szCs w:val="28"/>
              </w:rPr>
              <w:t>-</w:t>
            </w:r>
            <w:r w:rsidRPr="006B2F22">
              <w:rPr>
                <w:rFonts w:eastAsia="Calibri"/>
                <w:sz w:val="28"/>
                <w:szCs w:val="28"/>
              </w:rPr>
              <w:t>ний ризик</w:t>
            </w:r>
          </w:p>
        </w:tc>
        <w:tc>
          <w:tcPr>
            <w:tcW w:w="2551" w:type="dxa"/>
          </w:tcPr>
          <w:p w:rsidR="00A7733F" w:rsidRPr="006B2F22" w:rsidRDefault="00A7733F" w:rsidP="00DA0451">
            <w:pPr>
              <w:pStyle w:val="TableParagraph"/>
              <w:spacing w:line="420" w:lineRule="exact"/>
              <w:ind w:left="159"/>
              <w:jc w:val="both"/>
              <w:rPr>
                <w:sz w:val="28"/>
                <w:szCs w:val="28"/>
                <w:lang w:val="uk-UA"/>
              </w:rPr>
            </w:pPr>
            <w:r w:rsidRPr="006B2F22">
              <w:rPr>
                <w:sz w:val="28"/>
                <w:szCs w:val="28"/>
                <w:lang w:val="uk-UA"/>
              </w:rPr>
              <w:t>Неправильне ведення реклам</w:t>
            </w:r>
            <w:r w:rsidR="00DA0451" w:rsidRPr="006B2F22">
              <w:rPr>
                <w:sz w:val="28"/>
                <w:szCs w:val="28"/>
                <w:lang w:val="uk-UA"/>
              </w:rPr>
              <w:t>и</w:t>
            </w:r>
            <w:r w:rsidRPr="006B2F22">
              <w:rPr>
                <w:sz w:val="28"/>
                <w:szCs w:val="28"/>
                <w:lang w:val="uk-UA"/>
              </w:rPr>
              <w:t xml:space="preserve"> унеможливлює продаж проекту</w:t>
            </w:r>
          </w:p>
        </w:tc>
      </w:tr>
    </w:tbl>
    <w:p w:rsidR="00A7733F" w:rsidRPr="006B2F22" w:rsidRDefault="00A7733F" w:rsidP="00DA0451">
      <w:pPr>
        <w:pStyle w:val="ad"/>
        <w:tabs>
          <w:tab w:val="left" w:pos="993"/>
        </w:tabs>
        <w:spacing w:after="0" w:line="360" w:lineRule="auto"/>
        <w:ind w:firstLine="0"/>
        <w:rPr>
          <w:sz w:val="28"/>
          <w:szCs w:val="28"/>
        </w:rPr>
      </w:pPr>
      <w:r w:rsidRPr="006B2F22">
        <w:rPr>
          <w:sz w:val="28"/>
          <w:szCs w:val="28"/>
        </w:rPr>
        <w:lastRenderedPageBreak/>
        <w:t xml:space="preserve">Таблиця </w:t>
      </w:r>
      <w:r w:rsidR="00DA0451" w:rsidRPr="006B2F22">
        <w:rPr>
          <w:sz w:val="28"/>
          <w:szCs w:val="28"/>
        </w:rPr>
        <w:t xml:space="preserve">5.24 </w:t>
      </w:r>
      <w:r w:rsidRPr="006B2F22">
        <w:rPr>
          <w:sz w:val="28"/>
          <w:szCs w:val="28"/>
        </w:rPr>
        <w:t xml:space="preserve">– Ризики інноваційної розробки та ймовірність їх </w:t>
      </w:r>
      <w:r w:rsidR="00560A46" w:rsidRPr="006B2F22">
        <w:rPr>
          <w:sz w:val="28"/>
          <w:szCs w:val="28"/>
        </w:rPr>
        <w:t>н</w:t>
      </w:r>
      <w:r w:rsidRPr="006B2F22">
        <w:rPr>
          <w:sz w:val="28"/>
          <w:szCs w:val="28"/>
        </w:rPr>
        <w:t>астання</w:t>
      </w:r>
    </w:p>
    <w:tbl>
      <w:tblPr>
        <w:tblStyle w:val="af5"/>
        <w:tblW w:w="0" w:type="auto"/>
        <w:jc w:val="center"/>
        <w:tblLayout w:type="fixed"/>
        <w:tblLook w:val="04A0" w:firstRow="1" w:lastRow="0" w:firstColumn="1" w:lastColumn="0" w:noHBand="0" w:noVBand="1"/>
      </w:tblPr>
      <w:tblGrid>
        <w:gridCol w:w="2290"/>
        <w:gridCol w:w="1380"/>
        <w:gridCol w:w="1701"/>
        <w:gridCol w:w="3544"/>
      </w:tblGrid>
      <w:tr w:rsidR="00A7733F" w:rsidRPr="006B2F22" w:rsidTr="00DA0451">
        <w:trPr>
          <w:jc w:val="center"/>
        </w:trPr>
        <w:tc>
          <w:tcPr>
            <w:tcW w:w="2290" w:type="dxa"/>
            <w:vAlign w:val="center"/>
          </w:tcPr>
          <w:p w:rsidR="00A7733F" w:rsidRPr="006B2F22" w:rsidRDefault="00A7733F" w:rsidP="00BF5699">
            <w:pPr>
              <w:spacing w:line="360" w:lineRule="auto"/>
              <w:ind w:firstLine="0"/>
              <w:jc w:val="center"/>
              <w:rPr>
                <w:rFonts w:eastAsia="Calibri"/>
                <w:sz w:val="28"/>
                <w:szCs w:val="28"/>
              </w:rPr>
            </w:pPr>
            <w:r w:rsidRPr="006B2F22">
              <w:rPr>
                <w:rFonts w:eastAsia="Calibri"/>
                <w:sz w:val="28"/>
                <w:szCs w:val="28"/>
              </w:rPr>
              <w:t>Види ризиків</w:t>
            </w:r>
          </w:p>
        </w:tc>
        <w:tc>
          <w:tcPr>
            <w:tcW w:w="1380" w:type="dxa"/>
          </w:tcPr>
          <w:p w:rsidR="00A7733F" w:rsidRPr="006B2F22" w:rsidRDefault="00A7733F" w:rsidP="00BF5699">
            <w:pPr>
              <w:spacing w:line="360" w:lineRule="auto"/>
              <w:ind w:firstLine="0"/>
              <w:jc w:val="center"/>
              <w:rPr>
                <w:rFonts w:eastAsia="Calibri"/>
                <w:sz w:val="28"/>
                <w:szCs w:val="28"/>
              </w:rPr>
            </w:pPr>
            <w:r w:rsidRPr="006B2F22">
              <w:rPr>
                <w:sz w:val="28"/>
                <w:szCs w:val="28"/>
              </w:rPr>
              <w:t>Назва ризику</w:t>
            </w:r>
          </w:p>
        </w:tc>
        <w:tc>
          <w:tcPr>
            <w:tcW w:w="1701" w:type="dxa"/>
            <w:vAlign w:val="center"/>
          </w:tcPr>
          <w:p w:rsidR="00A7733F" w:rsidRPr="006B2F22" w:rsidRDefault="00A7733F" w:rsidP="00BF5699">
            <w:pPr>
              <w:spacing w:line="360" w:lineRule="auto"/>
              <w:ind w:firstLine="0"/>
              <w:jc w:val="center"/>
              <w:rPr>
                <w:rFonts w:eastAsia="Calibri"/>
                <w:sz w:val="28"/>
                <w:szCs w:val="28"/>
              </w:rPr>
            </w:pPr>
            <w:r w:rsidRPr="006B2F22">
              <w:rPr>
                <w:rFonts w:eastAsia="Calibri"/>
                <w:sz w:val="28"/>
                <w:szCs w:val="28"/>
              </w:rPr>
              <w:t>Ймовірність настання,%</w:t>
            </w:r>
          </w:p>
        </w:tc>
        <w:tc>
          <w:tcPr>
            <w:tcW w:w="3544" w:type="dxa"/>
            <w:vAlign w:val="center"/>
          </w:tcPr>
          <w:p w:rsidR="00A7733F" w:rsidRPr="006B2F22" w:rsidRDefault="00A7733F" w:rsidP="00BF5699">
            <w:pPr>
              <w:spacing w:line="360" w:lineRule="auto"/>
              <w:ind w:firstLine="0"/>
              <w:jc w:val="center"/>
              <w:rPr>
                <w:rFonts w:eastAsia="Calibri"/>
                <w:sz w:val="28"/>
                <w:szCs w:val="28"/>
              </w:rPr>
            </w:pPr>
            <w:r w:rsidRPr="006B2F22">
              <w:rPr>
                <w:rFonts w:eastAsia="Calibri"/>
                <w:sz w:val="28"/>
                <w:szCs w:val="28"/>
              </w:rPr>
              <w:t>Вплив на очікуваний результат</w:t>
            </w:r>
          </w:p>
        </w:tc>
      </w:tr>
      <w:tr w:rsidR="00DA0451" w:rsidRPr="006B2F22" w:rsidTr="00DA0451">
        <w:trPr>
          <w:jc w:val="center"/>
        </w:trPr>
        <w:tc>
          <w:tcPr>
            <w:tcW w:w="2290" w:type="dxa"/>
            <w:vAlign w:val="center"/>
          </w:tcPr>
          <w:p w:rsidR="00DA0451" w:rsidRPr="006B2F22" w:rsidRDefault="00DA0451" w:rsidP="00BF5699">
            <w:pPr>
              <w:spacing w:line="360" w:lineRule="auto"/>
              <w:ind w:firstLine="0"/>
              <w:jc w:val="center"/>
              <w:rPr>
                <w:rFonts w:eastAsia="Calibri"/>
                <w:sz w:val="28"/>
                <w:szCs w:val="28"/>
              </w:rPr>
            </w:pPr>
            <w:r w:rsidRPr="006B2F22">
              <w:rPr>
                <w:rFonts w:eastAsia="Calibri"/>
                <w:sz w:val="28"/>
                <w:szCs w:val="28"/>
              </w:rPr>
              <w:t>1</w:t>
            </w:r>
          </w:p>
        </w:tc>
        <w:tc>
          <w:tcPr>
            <w:tcW w:w="1380" w:type="dxa"/>
          </w:tcPr>
          <w:p w:rsidR="00DA0451" w:rsidRPr="006B2F22" w:rsidRDefault="00DA0451" w:rsidP="00BF5699">
            <w:pPr>
              <w:spacing w:line="360" w:lineRule="auto"/>
              <w:ind w:firstLine="0"/>
              <w:jc w:val="center"/>
              <w:rPr>
                <w:sz w:val="28"/>
                <w:szCs w:val="28"/>
              </w:rPr>
            </w:pPr>
            <w:r w:rsidRPr="006B2F22">
              <w:rPr>
                <w:sz w:val="28"/>
                <w:szCs w:val="28"/>
              </w:rPr>
              <w:t>2</w:t>
            </w:r>
          </w:p>
        </w:tc>
        <w:tc>
          <w:tcPr>
            <w:tcW w:w="1701" w:type="dxa"/>
            <w:vAlign w:val="center"/>
          </w:tcPr>
          <w:p w:rsidR="00DA0451" w:rsidRPr="006B2F22" w:rsidRDefault="00DA0451" w:rsidP="00BF5699">
            <w:pPr>
              <w:spacing w:line="360" w:lineRule="auto"/>
              <w:ind w:firstLine="0"/>
              <w:jc w:val="center"/>
              <w:rPr>
                <w:rFonts w:eastAsia="Calibri"/>
                <w:sz w:val="28"/>
                <w:szCs w:val="28"/>
              </w:rPr>
            </w:pPr>
            <w:r w:rsidRPr="006B2F22">
              <w:rPr>
                <w:rFonts w:eastAsia="Calibri"/>
                <w:sz w:val="28"/>
                <w:szCs w:val="28"/>
              </w:rPr>
              <w:t>3</w:t>
            </w:r>
          </w:p>
        </w:tc>
        <w:tc>
          <w:tcPr>
            <w:tcW w:w="3544" w:type="dxa"/>
            <w:vAlign w:val="center"/>
          </w:tcPr>
          <w:p w:rsidR="00DA0451" w:rsidRPr="006B2F22" w:rsidRDefault="00DA0451" w:rsidP="00BF5699">
            <w:pPr>
              <w:spacing w:line="360" w:lineRule="auto"/>
              <w:ind w:firstLine="0"/>
              <w:jc w:val="center"/>
              <w:rPr>
                <w:rFonts w:eastAsia="Calibri"/>
                <w:sz w:val="28"/>
                <w:szCs w:val="28"/>
              </w:rPr>
            </w:pPr>
            <w:r w:rsidRPr="006B2F22">
              <w:rPr>
                <w:rFonts w:eastAsia="Calibri"/>
                <w:sz w:val="28"/>
                <w:szCs w:val="28"/>
              </w:rPr>
              <w:t>4</w:t>
            </w:r>
          </w:p>
        </w:tc>
      </w:tr>
      <w:tr w:rsidR="00A7733F" w:rsidRPr="006B2F22" w:rsidTr="00DA0451">
        <w:trPr>
          <w:jc w:val="center"/>
        </w:trPr>
        <w:tc>
          <w:tcPr>
            <w:tcW w:w="8915" w:type="dxa"/>
            <w:gridSpan w:val="4"/>
          </w:tcPr>
          <w:p w:rsidR="00A7733F" w:rsidRPr="006B2F22" w:rsidRDefault="00A7733F" w:rsidP="00BF5699">
            <w:pPr>
              <w:spacing w:line="360" w:lineRule="auto"/>
              <w:ind w:firstLine="0"/>
              <w:jc w:val="center"/>
              <w:rPr>
                <w:rFonts w:eastAsia="Calibri"/>
                <w:sz w:val="28"/>
                <w:szCs w:val="28"/>
              </w:rPr>
            </w:pPr>
            <w:r w:rsidRPr="006B2F22">
              <w:rPr>
                <w:rFonts w:eastAsia="Calibri"/>
                <w:sz w:val="28"/>
                <w:szCs w:val="28"/>
              </w:rPr>
              <w:t>Зовнішні ризики</w:t>
            </w:r>
          </w:p>
        </w:tc>
      </w:tr>
      <w:tr w:rsidR="00A7733F" w:rsidRPr="006B2F22" w:rsidTr="00DA0451">
        <w:trPr>
          <w:jc w:val="center"/>
        </w:trPr>
        <w:tc>
          <w:tcPr>
            <w:tcW w:w="2290" w:type="dxa"/>
            <w:vAlign w:val="center"/>
          </w:tcPr>
          <w:p w:rsidR="00A7733F" w:rsidRPr="006B2F22" w:rsidRDefault="00A7733F" w:rsidP="00DA0451">
            <w:pPr>
              <w:spacing w:line="360" w:lineRule="auto"/>
              <w:ind w:firstLine="0"/>
              <w:jc w:val="center"/>
              <w:rPr>
                <w:rFonts w:eastAsia="Calibri"/>
                <w:sz w:val="28"/>
                <w:szCs w:val="28"/>
              </w:rPr>
            </w:pPr>
            <w:r w:rsidRPr="006B2F22">
              <w:rPr>
                <w:sz w:val="28"/>
                <w:szCs w:val="28"/>
              </w:rPr>
              <w:t>Ризик несприятливих соціально-політичних</w:t>
            </w:r>
            <w:r w:rsidR="00DA0451" w:rsidRPr="006B2F22">
              <w:rPr>
                <w:sz w:val="28"/>
                <w:szCs w:val="28"/>
              </w:rPr>
              <w:t xml:space="preserve"> </w:t>
            </w:r>
            <w:r w:rsidRPr="006B2F22">
              <w:rPr>
                <w:sz w:val="28"/>
                <w:szCs w:val="28"/>
              </w:rPr>
              <w:t>змін у країні</w:t>
            </w:r>
          </w:p>
        </w:tc>
        <w:tc>
          <w:tcPr>
            <w:tcW w:w="1380" w:type="dxa"/>
          </w:tcPr>
          <w:p w:rsidR="00A7733F" w:rsidRPr="006B2F22" w:rsidRDefault="00A7733F" w:rsidP="00BF5699">
            <w:pPr>
              <w:spacing w:line="360" w:lineRule="auto"/>
              <w:ind w:firstLine="0"/>
              <w:jc w:val="center"/>
              <w:rPr>
                <w:rFonts w:eastAsia="Calibri"/>
                <w:sz w:val="28"/>
                <w:szCs w:val="28"/>
              </w:rPr>
            </w:pPr>
          </w:p>
          <w:p w:rsidR="00A7733F" w:rsidRPr="006B2F22" w:rsidRDefault="00A7733F" w:rsidP="00BF5699">
            <w:pPr>
              <w:spacing w:line="360" w:lineRule="auto"/>
              <w:ind w:firstLine="0"/>
              <w:jc w:val="center"/>
              <w:rPr>
                <w:rFonts w:eastAsia="Calibri"/>
                <w:sz w:val="28"/>
                <w:szCs w:val="28"/>
              </w:rPr>
            </w:pPr>
            <w:r w:rsidRPr="006B2F22">
              <w:rPr>
                <w:rFonts w:eastAsia="Calibri"/>
                <w:sz w:val="28"/>
                <w:szCs w:val="28"/>
              </w:rPr>
              <w:t xml:space="preserve">Чистий </w:t>
            </w:r>
          </w:p>
        </w:tc>
        <w:tc>
          <w:tcPr>
            <w:tcW w:w="1701" w:type="dxa"/>
            <w:vAlign w:val="center"/>
          </w:tcPr>
          <w:p w:rsidR="00A7733F" w:rsidRPr="006B2F22" w:rsidRDefault="00A7733F" w:rsidP="00BF5699">
            <w:pPr>
              <w:spacing w:line="360" w:lineRule="auto"/>
              <w:ind w:firstLine="0"/>
              <w:jc w:val="center"/>
              <w:rPr>
                <w:rFonts w:eastAsia="Calibri"/>
                <w:sz w:val="28"/>
                <w:szCs w:val="28"/>
              </w:rPr>
            </w:pPr>
            <w:r w:rsidRPr="006B2F22">
              <w:rPr>
                <w:rFonts w:eastAsia="Calibri"/>
                <w:sz w:val="28"/>
                <w:szCs w:val="28"/>
              </w:rPr>
              <w:t>9</w:t>
            </w:r>
          </w:p>
        </w:tc>
        <w:tc>
          <w:tcPr>
            <w:tcW w:w="3544" w:type="dxa"/>
          </w:tcPr>
          <w:p w:rsidR="00A7733F" w:rsidRPr="006B2F22" w:rsidRDefault="00A7733F" w:rsidP="00BF5699">
            <w:pPr>
              <w:spacing w:line="360" w:lineRule="auto"/>
              <w:ind w:firstLine="0"/>
              <w:rPr>
                <w:rFonts w:eastAsia="Calibri"/>
                <w:sz w:val="28"/>
                <w:szCs w:val="28"/>
              </w:rPr>
            </w:pPr>
            <w:r w:rsidRPr="006B2F22">
              <w:rPr>
                <w:sz w:val="28"/>
                <w:szCs w:val="28"/>
              </w:rPr>
              <w:t>Враховуючи нестабільну ситуацію в Україні, є можливість виникнення несприятливих соціально-політичних умов для ведення бізнесу</w:t>
            </w:r>
            <w:r w:rsidRPr="006B2F22">
              <w:rPr>
                <w:rFonts w:eastAsia="Calibri"/>
                <w:sz w:val="28"/>
                <w:szCs w:val="28"/>
              </w:rPr>
              <w:t>. Заборона торгівлі з деякими країнами. Зменшення продажів</w:t>
            </w:r>
          </w:p>
        </w:tc>
      </w:tr>
      <w:tr w:rsidR="00A7733F" w:rsidRPr="006B2F22" w:rsidTr="00DA0451">
        <w:trPr>
          <w:jc w:val="center"/>
        </w:trPr>
        <w:tc>
          <w:tcPr>
            <w:tcW w:w="2290" w:type="dxa"/>
            <w:vAlign w:val="center"/>
          </w:tcPr>
          <w:p w:rsidR="00A7733F" w:rsidRPr="006B2F22" w:rsidRDefault="00A7733F" w:rsidP="00BF5699">
            <w:pPr>
              <w:spacing w:line="360" w:lineRule="auto"/>
              <w:ind w:firstLine="0"/>
              <w:jc w:val="center"/>
              <w:rPr>
                <w:rFonts w:eastAsia="Calibri"/>
                <w:sz w:val="28"/>
                <w:szCs w:val="28"/>
              </w:rPr>
            </w:pPr>
            <w:r w:rsidRPr="006B2F22">
              <w:rPr>
                <w:rFonts w:eastAsia="Calibri"/>
                <w:sz w:val="28"/>
                <w:szCs w:val="28"/>
              </w:rPr>
              <w:t>Ризик конкуруючих технологій</w:t>
            </w:r>
          </w:p>
        </w:tc>
        <w:tc>
          <w:tcPr>
            <w:tcW w:w="1380" w:type="dxa"/>
          </w:tcPr>
          <w:p w:rsidR="00A7733F" w:rsidRPr="006B2F22" w:rsidRDefault="00A7733F" w:rsidP="00BF5699">
            <w:pPr>
              <w:spacing w:line="360" w:lineRule="auto"/>
              <w:ind w:firstLine="0"/>
              <w:jc w:val="center"/>
              <w:rPr>
                <w:rFonts w:eastAsia="Calibri"/>
                <w:sz w:val="28"/>
                <w:szCs w:val="28"/>
              </w:rPr>
            </w:pPr>
          </w:p>
          <w:p w:rsidR="00A7733F" w:rsidRPr="006B2F22" w:rsidRDefault="00A7733F" w:rsidP="00BF5699">
            <w:pPr>
              <w:spacing w:line="360" w:lineRule="auto"/>
              <w:ind w:firstLine="0"/>
              <w:jc w:val="center"/>
              <w:rPr>
                <w:rFonts w:eastAsia="Calibri"/>
                <w:sz w:val="28"/>
                <w:szCs w:val="28"/>
              </w:rPr>
            </w:pPr>
            <w:r w:rsidRPr="006B2F22">
              <w:rPr>
                <w:rFonts w:eastAsia="Calibri"/>
                <w:sz w:val="28"/>
                <w:szCs w:val="28"/>
              </w:rPr>
              <w:t>Спекуля</w:t>
            </w:r>
            <w:r w:rsidR="00DA0451" w:rsidRPr="006B2F22">
              <w:rPr>
                <w:rFonts w:eastAsia="Calibri"/>
                <w:sz w:val="28"/>
                <w:szCs w:val="28"/>
              </w:rPr>
              <w:t>-</w:t>
            </w:r>
            <w:r w:rsidRPr="006B2F22">
              <w:rPr>
                <w:rFonts w:eastAsia="Calibri"/>
                <w:sz w:val="28"/>
                <w:szCs w:val="28"/>
              </w:rPr>
              <w:t>тивний</w:t>
            </w:r>
          </w:p>
        </w:tc>
        <w:tc>
          <w:tcPr>
            <w:tcW w:w="1701" w:type="dxa"/>
            <w:vAlign w:val="center"/>
          </w:tcPr>
          <w:p w:rsidR="00A7733F" w:rsidRPr="006B2F22" w:rsidRDefault="00A7733F" w:rsidP="00BF5699">
            <w:pPr>
              <w:spacing w:line="360" w:lineRule="auto"/>
              <w:ind w:firstLine="0"/>
              <w:jc w:val="center"/>
              <w:rPr>
                <w:rFonts w:eastAsia="Calibri"/>
                <w:sz w:val="28"/>
                <w:szCs w:val="28"/>
              </w:rPr>
            </w:pPr>
            <w:r w:rsidRPr="006B2F22">
              <w:rPr>
                <w:rFonts w:eastAsia="Calibri"/>
                <w:sz w:val="28"/>
                <w:szCs w:val="28"/>
              </w:rPr>
              <w:t>10</w:t>
            </w:r>
          </w:p>
        </w:tc>
        <w:tc>
          <w:tcPr>
            <w:tcW w:w="3544" w:type="dxa"/>
          </w:tcPr>
          <w:p w:rsidR="00A7733F" w:rsidRPr="006B2F22" w:rsidRDefault="00A7733F" w:rsidP="00BF5699">
            <w:pPr>
              <w:spacing w:line="360" w:lineRule="auto"/>
              <w:ind w:firstLine="0"/>
              <w:rPr>
                <w:rFonts w:eastAsia="Calibri"/>
                <w:sz w:val="28"/>
                <w:szCs w:val="28"/>
              </w:rPr>
            </w:pPr>
            <w:r w:rsidRPr="006B2F22">
              <w:rPr>
                <w:sz w:val="28"/>
                <w:szCs w:val="28"/>
              </w:rPr>
              <w:t>Є ймовірність того, що вітчизняні виробники почнуть використовувати аналог нашій технології</w:t>
            </w:r>
          </w:p>
        </w:tc>
      </w:tr>
      <w:tr w:rsidR="00A7733F" w:rsidRPr="006B2F22" w:rsidTr="00DA0451">
        <w:trPr>
          <w:trHeight w:val="933"/>
          <w:jc w:val="center"/>
        </w:trPr>
        <w:tc>
          <w:tcPr>
            <w:tcW w:w="2290" w:type="dxa"/>
            <w:vAlign w:val="center"/>
          </w:tcPr>
          <w:p w:rsidR="00A7733F" w:rsidRPr="006B2F22" w:rsidRDefault="00A7733F" w:rsidP="00BF5699">
            <w:pPr>
              <w:spacing w:line="360" w:lineRule="auto"/>
              <w:ind w:firstLine="0"/>
              <w:jc w:val="center"/>
              <w:rPr>
                <w:rFonts w:eastAsia="Calibri"/>
                <w:sz w:val="28"/>
                <w:szCs w:val="28"/>
              </w:rPr>
            </w:pPr>
            <w:r w:rsidRPr="006B2F22">
              <w:rPr>
                <w:rFonts w:eastAsia="Calibri"/>
                <w:sz w:val="28"/>
                <w:szCs w:val="28"/>
              </w:rPr>
              <w:t>Ризик капітальних вкладень</w:t>
            </w:r>
          </w:p>
        </w:tc>
        <w:tc>
          <w:tcPr>
            <w:tcW w:w="1380" w:type="dxa"/>
          </w:tcPr>
          <w:p w:rsidR="00A7733F" w:rsidRPr="006B2F22" w:rsidRDefault="00A7733F" w:rsidP="00BF5699">
            <w:pPr>
              <w:spacing w:line="360" w:lineRule="auto"/>
              <w:ind w:firstLine="0"/>
              <w:jc w:val="center"/>
              <w:rPr>
                <w:rFonts w:eastAsia="Calibri"/>
                <w:sz w:val="28"/>
                <w:szCs w:val="28"/>
              </w:rPr>
            </w:pPr>
          </w:p>
          <w:p w:rsidR="00A7733F" w:rsidRPr="006B2F22" w:rsidRDefault="00A7733F" w:rsidP="00BF5699">
            <w:pPr>
              <w:spacing w:line="360" w:lineRule="auto"/>
              <w:ind w:firstLine="0"/>
              <w:jc w:val="center"/>
              <w:rPr>
                <w:rFonts w:eastAsia="Calibri"/>
                <w:sz w:val="28"/>
                <w:szCs w:val="28"/>
              </w:rPr>
            </w:pPr>
            <w:r w:rsidRPr="006B2F22">
              <w:rPr>
                <w:rFonts w:eastAsia="Calibri"/>
                <w:sz w:val="28"/>
                <w:szCs w:val="28"/>
              </w:rPr>
              <w:t>Чистий</w:t>
            </w:r>
          </w:p>
        </w:tc>
        <w:tc>
          <w:tcPr>
            <w:tcW w:w="1701" w:type="dxa"/>
            <w:vAlign w:val="center"/>
          </w:tcPr>
          <w:p w:rsidR="00A7733F" w:rsidRPr="006B2F22" w:rsidRDefault="00A7733F" w:rsidP="00BF5699">
            <w:pPr>
              <w:spacing w:line="360" w:lineRule="auto"/>
              <w:ind w:firstLine="0"/>
              <w:jc w:val="center"/>
              <w:rPr>
                <w:rFonts w:eastAsia="Calibri"/>
                <w:sz w:val="28"/>
                <w:szCs w:val="28"/>
              </w:rPr>
            </w:pPr>
            <w:r w:rsidRPr="006B2F22">
              <w:rPr>
                <w:rFonts w:eastAsia="Calibri"/>
                <w:sz w:val="28"/>
                <w:szCs w:val="28"/>
              </w:rPr>
              <w:t>5</w:t>
            </w:r>
          </w:p>
        </w:tc>
        <w:tc>
          <w:tcPr>
            <w:tcW w:w="3544" w:type="dxa"/>
          </w:tcPr>
          <w:p w:rsidR="00A7733F" w:rsidRPr="006B2F22" w:rsidRDefault="00A7733F" w:rsidP="00BF5699">
            <w:pPr>
              <w:spacing w:line="360" w:lineRule="auto"/>
              <w:ind w:firstLine="0"/>
              <w:rPr>
                <w:rFonts w:eastAsia="Calibri"/>
                <w:sz w:val="28"/>
                <w:szCs w:val="28"/>
              </w:rPr>
            </w:pPr>
            <w:r w:rsidRPr="006B2F22">
              <w:rPr>
                <w:rFonts w:eastAsia="Calibri"/>
                <w:sz w:val="28"/>
                <w:szCs w:val="28"/>
              </w:rPr>
              <w:t xml:space="preserve">Недостатня кількість сировини/збільшення витрат через збільшення ціни на імпорт. </w:t>
            </w:r>
          </w:p>
        </w:tc>
      </w:tr>
      <w:tr w:rsidR="00A7733F" w:rsidRPr="006B2F22" w:rsidTr="00DA0451">
        <w:trPr>
          <w:jc w:val="center"/>
        </w:trPr>
        <w:tc>
          <w:tcPr>
            <w:tcW w:w="2290" w:type="dxa"/>
            <w:vAlign w:val="center"/>
          </w:tcPr>
          <w:p w:rsidR="00A7733F" w:rsidRPr="006B2F22" w:rsidRDefault="00A7733F" w:rsidP="00BF5699">
            <w:pPr>
              <w:spacing w:line="360" w:lineRule="auto"/>
              <w:ind w:firstLine="0"/>
              <w:jc w:val="center"/>
              <w:rPr>
                <w:rFonts w:eastAsia="Calibri"/>
                <w:sz w:val="28"/>
                <w:szCs w:val="28"/>
              </w:rPr>
            </w:pPr>
            <w:r w:rsidRPr="006B2F22">
              <w:rPr>
                <w:rFonts w:eastAsia="Calibri"/>
                <w:sz w:val="28"/>
                <w:szCs w:val="28"/>
              </w:rPr>
              <w:t>Економічний ризик</w:t>
            </w:r>
          </w:p>
        </w:tc>
        <w:tc>
          <w:tcPr>
            <w:tcW w:w="1380" w:type="dxa"/>
          </w:tcPr>
          <w:p w:rsidR="00A7733F" w:rsidRPr="006B2F22" w:rsidRDefault="00A7733F" w:rsidP="00BF5699">
            <w:pPr>
              <w:spacing w:line="360" w:lineRule="auto"/>
              <w:ind w:firstLine="0"/>
              <w:jc w:val="right"/>
              <w:rPr>
                <w:rFonts w:eastAsia="Calibri"/>
                <w:sz w:val="28"/>
                <w:szCs w:val="28"/>
              </w:rPr>
            </w:pPr>
          </w:p>
          <w:p w:rsidR="00A7733F" w:rsidRPr="006B2F22" w:rsidRDefault="00A7733F" w:rsidP="00BF5699">
            <w:pPr>
              <w:spacing w:line="360" w:lineRule="auto"/>
              <w:ind w:firstLine="0"/>
              <w:jc w:val="center"/>
              <w:rPr>
                <w:rFonts w:eastAsia="Calibri"/>
                <w:sz w:val="28"/>
                <w:szCs w:val="28"/>
              </w:rPr>
            </w:pPr>
            <w:r w:rsidRPr="006B2F22">
              <w:rPr>
                <w:rFonts w:eastAsia="Calibri"/>
                <w:sz w:val="28"/>
                <w:szCs w:val="28"/>
              </w:rPr>
              <w:t>Чистий</w:t>
            </w:r>
          </w:p>
        </w:tc>
        <w:tc>
          <w:tcPr>
            <w:tcW w:w="1701" w:type="dxa"/>
            <w:vAlign w:val="center"/>
          </w:tcPr>
          <w:p w:rsidR="00A7733F" w:rsidRPr="006B2F22" w:rsidRDefault="00A7733F" w:rsidP="00BF5699">
            <w:pPr>
              <w:spacing w:line="360" w:lineRule="auto"/>
              <w:ind w:firstLine="0"/>
              <w:jc w:val="center"/>
              <w:rPr>
                <w:rFonts w:eastAsia="Calibri"/>
                <w:sz w:val="28"/>
                <w:szCs w:val="28"/>
              </w:rPr>
            </w:pPr>
            <w:r w:rsidRPr="006B2F22">
              <w:rPr>
                <w:rFonts w:eastAsia="Calibri"/>
                <w:sz w:val="28"/>
                <w:szCs w:val="28"/>
              </w:rPr>
              <w:t>5</w:t>
            </w:r>
          </w:p>
        </w:tc>
        <w:tc>
          <w:tcPr>
            <w:tcW w:w="3544" w:type="dxa"/>
          </w:tcPr>
          <w:p w:rsidR="00A7733F" w:rsidRPr="006B2F22" w:rsidRDefault="00A7733F" w:rsidP="00BF5699">
            <w:pPr>
              <w:spacing w:line="360" w:lineRule="auto"/>
              <w:ind w:firstLine="0"/>
              <w:rPr>
                <w:rFonts w:eastAsia="Calibri"/>
                <w:sz w:val="28"/>
                <w:szCs w:val="28"/>
              </w:rPr>
            </w:pPr>
            <w:r w:rsidRPr="006B2F22">
              <w:rPr>
                <w:rFonts w:eastAsia="Calibri"/>
                <w:sz w:val="28"/>
                <w:szCs w:val="28"/>
              </w:rPr>
              <w:t>Зменшення платоспроможності покупців.</w:t>
            </w:r>
          </w:p>
        </w:tc>
      </w:tr>
      <w:tr w:rsidR="00A7733F" w:rsidRPr="006B2F22" w:rsidTr="00DA0451">
        <w:trPr>
          <w:jc w:val="center"/>
        </w:trPr>
        <w:tc>
          <w:tcPr>
            <w:tcW w:w="2290" w:type="dxa"/>
            <w:vAlign w:val="center"/>
          </w:tcPr>
          <w:p w:rsidR="00A7733F" w:rsidRPr="006B2F22" w:rsidRDefault="00A7733F" w:rsidP="00BF5699">
            <w:pPr>
              <w:spacing w:line="360" w:lineRule="auto"/>
              <w:ind w:firstLine="0"/>
              <w:jc w:val="center"/>
              <w:rPr>
                <w:rFonts w:eastAsia="Calibri"/>
                <w:sz w:val="28"/>
                <w:szCs w:val="28"/>
              </w:rPr>
            </w:pPr>
            <w:r w:rsidRPr="006B2F22">
              <w:rPr>
                <w:rFonts w:eastAsia="Calibri"/>
                <w:sz w:val="28"/>
                <w:szCs w:val="28"/>
              </w:rPr>
              <w:t>Інформаційний ризик</w:t>
            </w:r>
          </w:p>
        </w:tc>
        <w:tc>
          <w:tcPr>
            <w:tcW w:w="1380" w:type="dxa"/>
          </w:tcPr>
          <w:p w:rsidR="00A7733F" w:rsidRPr="006B2F22" w:rsidRDefault="00A7733F" w:rsidP="00BF5699">
            <w:pPr>
              <w:spacing w:line="360" w:lineRule="auto"/>
              <w:ind w:firstLine="0"/>
              <w:jc w:val="center"/>
              <w:rPr>
                <w:rFonts w:eastAsia="Calibri"/>
                <w:sz w:val="28"/>
                <w:szCs w:val="28"/>
              </w:rPr>
            </w:pPr>
            <w:r w:rsidRPr="006B2F22">
              <w:rPr>
                <w:rFonts w:eastAsia="Calibri"/>
                <w:sz w:val="28"/>
                <w:szCs w:val="28"/>
              </w:rPr>
              <w:t>Спекуля</w:t>
            </w:r>
            <w:r w:rsidR="00DA0451" w:rsidRPr="006B2F22">
              <w:rPr>
                <w:rFonts w:eastAsia="Calibri"/>
                <w:sz w:val="28"/>
                <w:szCs w:val="28"/>
              </w:rPr>
              <w:t>-</w:t>
            </w:r>
            <w:r w:rsidRPr="006B2F22">
              <w:rPr>
                <w:rFonts w:eastAsia="Calibri"/>
                <w:sz w:val="28"/>
                <w:szCs w:val="28"/>
              </w:rPr>
              <w:t xml:space="preserve">тивний </w:t>
            </w:r>
          </w:p>
        </w:tc>
        <w:tc>
          <w:tcPr>
            <w:tcW w:w="1701" w:type="dxa"/>
            <w:vAlign w:val="center"/>
          </w:tcPr>
          <w:p w:rsidR="00A7733F" w:rsidRPr="006B2F22" w:rsidRDefault="00A7733F" w:rsidP="00BF5699">
            <w:pPr>
              <w:spacing w:line="360" w:lineRule="auto"/>
              <w:ind w:firstLine="0"/>
              <w:jc w:val="center"/>
              <w:rPr>
                <w:rFonts w:eastAsia="Calibri"/>
                <w:sz w:val="28"/>
                <w:szCs w:val="28"/>
              </w:rPr>
            </w:pPr>
            <w:r w:rsidRPr="006B2F22">
              <w:rPr>
                <w:rFonts w:eastAsia="Calibri"/>
                <w:sz w:val="28"/>
                <w:szCs w:val="28"/>
              </w:rPr>
              <w:t>3</w:t>
            </w:r>
          </w:p>
        </w:tc>
        <w:tc>
          <w:tcPr>
            <w:tcW w:w="3544" w:type="dxa"/>
          </w:tcPr>
          <w:p w:rsidR="00A7733F" w:rsidRPr="006B2F22" w:rsidRDefault="00A7733F" w:rsidP="00BF5699">
            <w:pPr>
              <w:spacing w:line="360" w:lineRule="auto"/>
              <w:ind w:firstLine="0"/>
              <w:rPr>
                <w:rFonts w:eastAsia="Calibri"/>
                <w:sz w:val="28"/>
                <w:szCs w:val="28"/>
              </w:rPr>
            </w:pPr>
            <w:r w:rsidRPr="006B2F22">
              <w:rPr>
                <w:rFonts w:eastAsia="Calibri"/>
                <w:sz w:val="28"/>
                <w:szCs w:val="28"/>
              </w:rPr>
              <w:t>Низькі продажі через неефективну рекламу.</w:t>
            </w:r>
          </w:p>
        </w:tc>
      </w:tr>
    </w:tbl>
    <w:p w:rsidR="00DA0451" w:rsidRPr="006B2F22" w:rsidRDefault="00DA0451" w:rsidP="00DA0451">
      <w:pPr>
        <w:spacing w:line="360" w:lineRule="auto"/>
        <w:ind w:firstLine="0"/>
        <w:jc w:val="right"/>
        <w:rPr>
          <w:sz w:val="28"/>
          <w:szCs w:val="28"/>
        </w:rPr>
      </w:pPr>
      <w:r w:rsidRPr="006B2F22">
        <w:rPr>
          <w:sz w:val="28"/>
          <w:szCs w:val="28"/>
        </w:rPr>
        <w:lastRenderedPageBreak/>
        <w:t>Продовження табл.5.24</w:t>
      </w:r>
    </w:p>
    <w:tbl>
      <w:tblPr>
        <w:tblStyle w:val="af5"/>
        <w:tblW w:w="0" w:type="auto"/>
        <w:jc w:val="center"/>
        <w:tblLayout w:type="fixed"/>
        <w:tblLook w:val="04A0" w:firstRow="1" w:lastRow="0" w:firstColumn="1" w:lastColumn="0" w:noHBand="0" w:noVBand="1"/>
      </w:tblPr>
      <w:tblGrid>
        <w:gridCol w:w="2290"/>
        <w:gridCol w:w="1380"/>
        <w:gridCol w:w="1701"/>
        <w:gridCol w:w="3544"/>
      </w:tblGrid>
      <w:tr w:rsidR="00DA0451" w:rsidRPr="006B2F22" w:rsidTr="004D3B80">
        <w:trPr>
          <w:jc w:val="center"/>
        </w:trPr>
        <w:tc>
          <w:tcPr>
            <w:tcW w:w="2290" w:type="dxa"/>
            <w:vAlign w:val="center"/>
          </w:tcPr>
          <w:p w:rsidR="00DA0451" w:rsidRPr="006B2F22" w:rsidRDefault="00DA0451" w:rsidP="004D3B80">
            <w:pPr>
              <w:spacing w:line="360" w:lineRule="auto"/>
              <w:ind w:firstLine="0"/>
              <w:jc w:val="center"/>
              <w:rPr>
                <w:rFonts w:eastAsia="Calibri"/>
                <w:sz w:val="28"/>
                <w:szCs w:val="28"/>
              </w:rPr>
            </w:pPr>
            <w:r w:rsidRPr="006B2F22">
              <w:rPr>
                <w:rFonts w:eastAsia="Calibri"/>
                <w:sz w:val="28"/>
                <w:szCs w:val="28"/>
              </w:rPr>
              <w:t>1</w:t>
            </w:r>
          </w:p>
        </w:tc>
        <w:tc>
          <w:tcPr>
            <w:tcW w:w="1380" w:type="dxa"/>
          </w:tcPr>
          <w:p w:rsidR="00DA0451" w:rsidRPr="006B2F22" w:rsidRDefault="00DA0451" w:rsidP="004D3B80">
            <w:pPr>
              <w:spacing w:line="360" w:lineRule="auto"/>
              <w:ind w:firstLine="0"/>
              <w:jc w:val="center"/>
              <w:rPr>
                <w:sz w:val="28"/>
                <w:szCs w:val="28"/>
              </w:rPr>
            </w:pPr>
            <w:r w:rsidRPr="006B2F22">
              <w:rPr>
                <w:sz w:val="28"/>
                <w:szCs w:val="28"/>
              </w:rPr>
              <w:t>2</w:t>
            </w:r>
          </w:p>
        </w:tc>
        <w:tc>
          <w:tcPr>
            <w:tcW w:w="1701" w:type="dxa"/>
            <w:vAlign w:val="center"/>
          </w:tcPr>
          <w:p w:rsidR="00DA0451" w:rsidRPr="006B2F22" w:rsidRDefault="00DA0451" w:rsidP="004D3B80">
            <w:pPr>
              <w:spacing w:line="360" w:lineRule="auto"/>
              <w:ind w:firstLine="0"/>
              <w:jc w:val="center"/>
              <w:rPr>
                <w:rFonts w:eastAsia="Calibri"/>
                <w:sz w:val="28"/>
                <w:szCs w:val="28"/>
              </w:rPr>
            </w:pPr>
            <w:r w:rsidRPr="006B2F22">
              <w:rPr>
                <w:rFonts w:eastAsia="Calibri"/>
                <w:sz w:val="28"/>
                <w:szCs w:val="28"/>
              </w:rPr>
              <w:t>3</w:t>
            </w:r>
          </w:p>
        </w:tc>
        <w:tc>
          <w:tcPr>
            <w:tcW w:w="3544" w:type="dxa"/>
            <w:vAlign w:val="center"/>
          </w:tcPr>
          <w:p w:rsidR="00DA0451" w:rsidRPr="006B2F22" w:rsidRDefault="00DA0451" w:rsidP="004D3B80">
            <w:pPr>
              <w:spacing w:line="360" w:lineRule="auto"/>
              <w:ind w:firstLine="0"/>
              <w:jc w:val="center"/>
              <w:rPr>
                <w:rFonts w:eastAsia="Calibri"/>
                <w:sz w:val="28"/>
                <w:szCs w:val="28"/>
              </w:rPr>
            </w:pPr>
            <w:r w:rsidRPr="006B2F22">
              <w:rPr>
                <w:rFonts w:eastAsia="Calibri"/>
                <w:sz w:val="28"/>
                <w:szCs w:val="28"/>
              </w:rPr>
              <w:t>4</w:t>
            </w:r>
          </w:p>
        </w:tc>
      </w:tr>
      <w:tr w:rsidR="00DA0451" w:rsidRPr="006B2F22" w:rsidTr="004D3B80">
        <w:trPr>
          <w:jc w:val="center"/>
        </w:trPr>
        <w:tc>
          <w:tcPr>
            <w:tcW w:w="8915" w:type="dxa"/>
            <w:gridSpan w:val="4"/>
          </w:tcPr>
          <w:p w:rsidR="00DA0451" w:rsidRPr="006B2F22" w:rsidRDefault="00DA0451" w:rsidP="004D3B80">
            <w:pPr>
              <w:spacing w:line="360" w:lineRule="auto"/>
              <w:ind w:firstLine="0"/>
              <w:jc w:val="center"/>
              <w:rPr>
                <w:rFonts w:eastAsia="Calibri"/>
                <w:b/>
                <w:sz w:val="28"/>
                <w:szCs w:val="28"/>
              </w:rPr>
            </w:pPr>
            <w:r w:rsidRPr="006B2F22">
              <w:rPr>
                <w:rFonts w:eastAsia="Calibri"/>
                <w:b/>
                <w:sz w:val="28"/>
                <w:szCs w:val="28"/>
              </w:rPr>
              <w:t>Внутрішні ризики</w:t>
            </w:r>
          </w:p>
        </w:tc>
      </w:tr>
      <w:tr w:rsidR="00DA0451" w:rsidRPr="006B2F22" w:rsidTr="004D3B80">
        <w:trPr>
          <w:jc w:val="center"/>
        </w:trPr>
        <w:tc>
          <w:tcPr>
            <w:tcW w:w="2290" w:type="dxa"/>
            <w:vAlign w:val="center"/>
          </w:tcPr>
          <w:p w:rsidR="00DA0451" w:rsidRPr="006B2F22" w:rsidRDefault="00DA0451" w:rsidP="004D3B80">
            <w:pPr>
              <w:spacing w:line="360" w:lineRule="auto"/>
              <w:ind w:firstLine="0"/>
              <w:jc w:val="center"/>
              <w:rPr>
                <w:rFonts w:eastAsia="Calibri"/>
                <w:sz w:val="28"/>
                <w:szCs w:val="28"/>
              </w:rPr>
            </w:pPr>
            <w:r w:rsidRPr="006B2F22">
              <w:rPr>
                <w:rFonts w:eastAsia="Calibri"/>
                <w:sz w:val="28"/>
                <w:szCs w:val="28"/>
              </w:rPr>
              <w:t>Виробничий ризик</w:t>
            </w:r>
          </w:p>
        </w:tc>
        <w:tc>
          <w:tcPr>
            <w:tcW w:w="1380" w:type="dxa"/>
          </w:tcPr>
          <w:p w:rsidR="00DA0451" w:rsidRPr="006B2F22" w:rsidRDefault="00DA0451" w:rsidP="004D3B80">
            <w:pPr>
              <w:spacing w:line="360" w:lineRule="auto"/>
              <w:ind w:firstLine="0"/>
              <w:jc w:val="center"/>
              <w:rPr>
                <w:rFonts w:eastAsia="Calibri"/>
                <w:sz w:val="28"/>
                <w:szCs w:val="28"/>
              </w:rPr>
            </w:pPr>
            <w:r w:rsidRPr="006B2F22">
              <w:rPr>
                <w:rFonts w:eastAsia="Calibri"/>
                <w:sz w:val="28"/>
                <w:szCs w:val="28"/>
              </w:rPr>
              <w:t xml:space="preserve">Чистий </w:t>
            </w:r>
          </w:p>
        </w:tc>
        <w:tc>
          <w:tcPr>
            <w:tcW w:w="1701" w:type="dxa"/>
            <w:vAlign w:val="center"/>
          </w:tcPr>
          <w:p w:rsidR="00DA0451" w:rsidRPr="006B2F22" w:rsidRDefault="00DA0451" w:rsidP="004D3B80">
            <w:pPr>
              <w:spacing w:line="360" w:lineRule="auto"/>
              <w:ind w:firstLine="0"/>
              <w:jc w:val="center"/>
              <w:rPr>
                <w:rFonts w:eastAsia="Calibri"/>
                <w:sz w:val="28"/>
                <w:szCs w:val="28"/>
              </w:rPr>
            </w:pPr>
            <w:r w:rsidRPr="006B2F22">
              <w:rPr>
                <w:rFonts w:eastAsia="Calibri"/>
                <w:sz w:val="28"/>
                <w:szCs w:val="28"/>
              </w:rPr>
              <w:t>2</w:t>
            </w:r>
          </w:p>
        </w:tc>
        <w:tc>
          <w:tcPr>
            <w:tcW w:w="3544" w:type="dxa"/>
          </w:tcPr>
          <w:p w:rsidR="00DA0451" w:rsidRPr="006B2F22" w:rsidRDefault="00DA0451" w:rsidP="004D3B80">
            <w:pPr>
              <w:spacing w:line="360" w:lineRule="auto"/>
              <w:ind w:firstLine="0"/>
              <w:rPr>
                <w:rFonts w:eastAsia="Calibri"/>
                <w:sz w:val="28"/>
                <w:szCs w:val="28"/>
              </w:rPr>
            </w:pPr>
            <w:r w:rsidRPr="006B2F22">
              <w:rPr>
                <w:rFonts w:eastAsia="Calibri"/>
                <w:sz w:val="28"/>
                <w:szCs w:val="28"/>
              </w:rPr>
              <w:t>Виробничий збій при виготовленні, неякісний пластифікатор</w:t>
            </w:r>
          </w:p>
        </w:tc>
      </w:tr>
      <w:tr w:rsidR="00DA0451" w:rsidRPr="006B2F22" w:rsidTr="004D3B80">
        <w:trPr>
          <w:jc w:val="center"/>
        </w:trPr>
        <w:tc>
          <w:tcPr>
            <w:tcW w:w="2290" w:type="dxa"/>
            <w:vAlign w:val="center"/>
          </w:tcPr>
          <w:p w:rsidR="00DA0451" w:rsidRPr="006B2F22" w:rsidRDefault="00DA0451" w:rsidP="004D3B80">
            <w:pPr>
              <w:spacing w:line="360" w:lineRule="auto"/>
              <w:ind w:firstLine="0"/>
              <w:jc w:val="center"/>
              <w:rPr>
                <w:rFonts w:eastAsia="Calibri"/>
                <w:sz w:val="28"/>
                <w:szCs w:val="28"/>
              </w:rPr>
            </w:pPr>
            <w:r w:rsidRPr="006B2F22">
              <w:rPr>
                <w:rFonts w:eastAsia="Calibri"/>
                <w:sz w:val="28"/>
                <w:szCs w:val="28"/>
              </w:rPr>
              <w:t>Ризик втрати майна</w:t>
            </w:r>
          </w:p>
        </w:tc>
        <w:tc>
          <w:tcPr>
            <w:tcW w:w="1380" w:type="dxa"/>
          </w:tcPr>
          <w:p w:rsidR="00DA0451" w:rsidRPr="006B2F22" w:rsidRDefault="00DA0451" w:rsidP="004D3B80">
            <w:pPr>
              <w:spacing w:line="360" w:lineRule="auto"/>
              <w:ind w:firstLine="0"/>
              <w:jc w:val="center"/>
              <w:rPr>
                <w:rFonts w:eastAsia="Calibri"/>
                <w:sz w:val="28"/>
                <w:szCs w:val="28"/>
              </w:rPr>
            </w:pPr>
            <w:r w:rsidRPr="006B2F22">
              <w:rPr>
                <w:rFonts w:eastAsia="Calibri"/>
                <w:sz w:val="28"/>
                <w:szCs w:val="28"/>
              </w:rPr>
              <w:t>Спекулятивний</w:t>
            </w:r>
          </w:p>
        </w:tc>
        <w:tc>
          <w:tcPr>
            <w:tcW w:w="1701" w:type="dxa"/>
            <w:vAlign w:val="center"/>
          </w:tcPr>
          <w:p w:rsidR="00DA0451" w:rsidRPr="006B2F22" w:rsidRDefault="00DA0451" w:rsidP="004D3B80">
            <w:pPr>
              <w:spacing w:line="360" w:lineRule="auto"/>
              <w:ind w:firstLine="0"/>
              <w:jc w:val="center"/>
              <w:rPr>
                <w:rFonts w:eastAsia="Calibri"/>
                <w:sz w:val="28"/>
                <w:szCs w:val="28"/>
              </w:rPr>
            </w:pPr>
            <w:r w:rsidRPr="006B2F22">
              <w:rPr>
                <w:rFonts w:eastAsia="Calibri"/>
                <w:sz w:val="28"/>
                <w:szCs w:val="28"/>
              </w:rPr>
              <w:t>10</w:t>
            </w:r>
          </w:p>
        </w:tc>
        <w:tc>
          <w:tcPr>
            <w:tcW w:w="3544" w:type="dxa"/>
          </w:tcPr>
          <w:p w:rsidR="00DA0451" w:rsidRPr="006B2F22" w:rsidRDefault="00DA0451" w:rsidP="004D3B80">
            <w:pPr>
              <w:spacing w:line="360" w:lineRule="auto"/>
              <w:ind w:firstLine="0"/>
              <w:rPr>
                <w:rFonts w:eastAsia="Calibri"/>
                <w:sz w:val="28"/>
                <w:szCs w:val="28"/>
              </w:rPr>
            </w:pPr>
            <w:r w:rsidRPr="006B2F22">
              <w:rPr>
                <w:sz w:val="28"/>
                <w:szCs w:val="28"/>
              </w:rPr>
              <w:t>Є ризик виникнення пожежі на підприємстві, так як підприємство працює з органічними речовинами</w:t>
            </w:r>
          </w:p>
        </w:tc>
      </w:tr>
      <w:tr w:rsidR="00DA0451" w:rsidRPr="006B2F22" w:rsidTr="004D3B80">
        <w:trPr>
          <w:jc w:val="center"/>
        </w:trPr>
        <w:tc>
          <w:tcPr>
            <w:tcW w:w="2290" w:type="dxa"/>
            <w:vAlign w:val="center"/>
          </w:tcPr>
          <w:p w:rsidR="00DA0451" w:rsidRPr="006B2F22" w:rsidRDefault="00DA0451" w:rsidP="004D3B80">
            <w:pPr>
              <w:spacing w:line="360" w:lineRule="auto"/>
              <w:ind w:firstLine="0"/>
              <w:jc w:val="center"/>
              <w:rPr>
                <w:rFonts w:eastAsia="Calibri"/>
                <w:sz w:val="28"/>
                <w:szCs w:val="28"/>
              </w:rPr>
            </w:pPr>
            <w:r w:rsidRPr="006B2F22">
              <w:rPr>
                <w:rFonts w:eastAsia="Calibri"/>
                <w:sz w:val="28"/>
                <w:szCs w:val="28"/>
              </w:rPr>
              <w:t>Технологічний ризик</w:t>
            </w:r>
          </w:p>
        </w:tc>
        <w:tc>
          <w:tcPr>
            <w:tcW w:w="1380" w:type="dxa"/>
          </w:tcPr>
          <w:p w:rsidR="00DA0451" w:rsidRPr="006B2F22" w:rsidRDefault="00DA0451" w:rsidP="004D3B80">
            <w:pPr>
              <w:spacing w:line="360" w:lineRule="auto"/>
              <w:ind w:firstLine="0"/>
              <w:jc w:val="center"/>
              <w:rPr>
                <w:rFonts w:eastAsia="Calibri"/>
                <w:sz w:val="28"/>
                <w:szCs w:val="28"/>
              </w:rPr>
            </w:pPr>
            <w:r w:rsidRPr="006B2F22">
              <w:rPr>
                <w:rFonts w:eastAsia="Calibri"/>
                <w:sz w:val="28"/>
                <w:szCs w:val="28"/>
              </w:rPr>
              <w:t xml:space="preserve"> Чистий, спекулятивний </w:t>
            </w:r>
          </w:p>
        </w:tc>
        <w:tc>
          <w:tcPr>
            <w:tcW w:w="1701" w:type="dxa"/>
            <w:vAlign w:val="center"/>
          </w:tcPr>
          <w:p w:rsidR="00DA0451" w:rsidRPr="006B2F22" w:rsidRDefault="00DA0451" w:rsidP="004D3B80">
            <w:pPr>
              <w:spacing w:line="360" w:lineRule="auto"/>
              <w:ind w:firstLine="0"/>
              <w:jc w:val="center"/>
              <w:rPr>
                <w:rFonts w:eastAsia="Calibri"/>
                <w:sz w:val="28"/>
                <w:szCs w:val="28"/>
              </w:rPr>
            </w:pPr>
            <w:r w:rsidRPr="006B2F22">
              <w:rPr>
                <w:rFonts w:eastAsia="Calibri"/>
                <w:sz w:val="28"/>
                <w:szCs w:val="28"/>
              </w:rPr>
              <w:t>3</w:t>
            </w:r>
          </w:p>
        </w:tc>
        <w:tc>
          <w:tcPr>
            <w:tcW w:w="3544" w:type="dxa"/>
          </w:tcPr>
          <w:p w:rsidR="00DA0451" w:rsidRPr="006B2F22" w:rsidRDefault="00DA0451" w:rsidP="004D3B80">
            <w:pPr>
              <w:spacing w:line="360" w:lineRule="auto"/>
              <w:ind w:firstLine="0"/>
              <w:rPr>
                <w:rFonts w:eastAsia="Calibri"/>
                <w:sz w:val="28"/>
                <w:szCs w:val="28"/>
              </w:rPr>
            </w:pPr>
            <w:r w:rsidRPr="006B2F22">
              <w:rPr>
                <w:rFonts w:eastAsia="Calibri"/>
                <w:sz w:val="28"/>
                <w:szCs w:val="28"/>
              </w:rPr>
              <w:t xml:space="preserve">Обладнання може вийти з ладу, як наслідок - збій поставки продукції. Додаткові витрати на ремонт. </w:t>
            </w:r>
          </w:p>
        </w:tc>
      </w:tr>
    </w:tbl>
    <w:p w:rsidR="00DA0451" w:rsidRPr="006B2F22" w:rsidRDefault="00DA0451" w:rsidP="00BF5699">
      <w:pPr>
        <w:spacing w:line="360" w:lineRule="auto"/>
        <w:ind w:left="806" w:firstLine="0"/>
        <w:rPr>
          <w:b/>
          <w:sz w:val="28"/>
          <w:szCs w:val="28"/>
        </w:rPr>
      </w:pPr>
    </w:p>
    <w:p w:rsidR="00DA0451" w:rsidRPr="006B2F22" w:rsidRDefault="00DA0451">
      <w:pPr>
        <w:spacing w:after="200" w:line="276" w:lineRule="auto"/>
        <w:ind w:firstLine="0"/>
        <w:jc w:val="left"/>
        <w:rPr>
          <w:b/>
          <w:sz w:val="28"/>
          <w:szCs w:val="28"/>
        </w:rPr>
      </w:pPr>
      <w:r w:rsidRPr="006B2F22">
        <w:rPr>
          <w:b/>
          <w:sz w:val="28"/>
          <w:szCs w:val="28"/>
        </w:rPr>
        <w:br w:type="page"/>
      </w:r>
    </w:p>
    <w:p w:rsidR="00A7733F" w:rsidRPr="006B2F22" w:rsidRDefault="00A7733F" w:rsidP="00DA0451">
      <w:pPr>
        <w:spacing w:line="360" w:lineRule="auto"/>
        <w:rPr>
          <w:sz w:val="28"/>
          <w:szCs w:val="28"/>
        </w:rPr>
      </w:pPr>
      <w:r w:rsidRPr="006B2F22">
        <w:rPr>
          <w:sz w:val="28"/>
          <w:szCs w:val="28"/>
        </w:rPr>
        <w:lastRenderedPageBreak/>
        <w:t xml:space="preserve">Таблиця </w:t>
      </w:r>
      <w:r w:rsidR="00DA0451" w:rsidRPr="006B2F22">
        <w:rPr>
          <w:sz w:val="28"/>
          <w:szCs w:val="28"/>
        </w:rPr>
        <w:t>5.25 –</w:t>
      </w:r>
      <w:r w:rsidRPr="006B2F22">
        <w:rPr>
          <w:sz w:val="28"/>
          <w:szCs w:val="28"/>
        </w:rPr>
        <w:t xml:space="preserve"> Матриця оцінки ризиків</w:t>
      </w:r>
    </w:p>
    <w:tbl>
      <w:tblPr>
        <w:tblStyle w:val="TableNormal"/>
        <w:tblW w:w="8807" w:type="dxa"/>
        <w:tblInd w:w="1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861"/>
        <w:gridCol w:w="1438"/>
        <w:gridCol w:w="1680"/>
        <w:gridCol w:w="1985"/>
        <w:gridCol w:w="1843"/>
      </w:tblGrid>
      <w:tr w:rsidR="00A7733F" w:rsidRPr="006B2F22" w:rsidTr="00DA0451">
        <w:trPr>
          <w:trHeight w:val="532"/>
        </w:trPr>
        <w:tc>
          <w:tcPr>
            <w:tcW w:w="3299" w:type="dxa"/>
            <w:gridSpan w:val="2"/>
          </w:tcPr>
          <w:p w:rsidR="00A7733F" w:rsidRPr="006B2F22" w:rsidRDefault="00A7733F" w:rsidP="00DA0451">
            <w:pPr>
              <w:pStyle w:val="TableParagraph"/>
              <w:spacing w:line="360" w:lineRule="auto"/>
              <w:ind w:left="160" w:right="377"/>
              <w:jc w:val="center"/>
              <w:rPr>
                <w:sz w:val="28"/>
                <w:szCs w:val="28"/>
                <w:lang w:val="uk-UA"/>
              </w:rPr>
            </w:pPr>
            <w:r w:rsidRPr="006B2F22">
              <w:rPr>
                <w:sz w:val="28"/>
                <w:szCs w:val="28"/>
                <w:lang w:val="uk-UA"/>
              </w:rPr>
              <w:t>За впливом ризиків на</w:t>
            </w:r>
            <w:r w:rsidR="00DA0451" w:rsidRPr="006B2F22">
              <w:rPr>
                <w:sz w:val="28"/>
                <w:szCs w:val="28"/>
                <w:lang w:val="uk-UA"/>
              </w:rPr>
              <w:t xml:space="preserve"> </w:t>
            </w:r>
            <w:r w:rsidRPr="006B2F22">
              <w:rPr>
                <w:sz w:val="28"/>
                <w:szCs w:val="28"/>
                <w:lang w:val="uk-UA"/>
              </w:rPr>
              <w:t>очікуваний результат</w:t>
            </w:r>
          </w:p>
        </w:tc>
        <w:tc>
          <w:tcPr>
            <w:tcW w:w="5508" w:type="dxa"/>
            <w:gridSpan w:val="3"/>
          </w:tcPr>
          <w:p w:rsidR="00A7733F" w:rsidRPr="006B2F22" w:rsidRDefault="00A7733F" w:rsidP="00DA0451">
            <w:pPr>
              <w:pStyle w:val="TableParagraph"/>
              <w:spacing w:line="360" w:lineRule="auto"/>
              <w:ind w:left="160"/>
              <w:rPr>
                <w:sz w:val="28"/>
                <w:szCs w:val="28"/>
                <w:lang w:val="uk-UA"/>
              </w:rPr>
            </w:pPr>
            <w:r w:rsidRPr="006B2F22">
              <w:rPr>
                <w:sz w:val="28"/>
                <w:szCs w:val="28"/>
                <w:lang w:val="uk-UA"/>
              </w:rPr>
              <w:t>За ймовірністю настання ризиків</w:t>
            </w:r>
          </w:p>
        </w:tc>
      </w:tr>
      <w:tr w:rsidR="00A7733F" w:rsidRPr="006B2F22" w:rsidTr="00DA0451">
        <w:trPr>
          <w:trHeight w:val="551"/>
        </w:trPr>
        <w:tc>
          <w:tcPr>
            <w:tcW w:w="1861" w:type="dxa"/>
            <w:vMerge w:val="restart"/>
          </w:tcPr>
          <w:p w:rsidR="00A7733F" w:rsidRPr="006B2F22" w:rsidRDefault="00A7733F" w:rsidP="00DA0451">
            <w:pPr>
              <w:pStyle w:val="TableParagraph"/>
              <w:spacing w:line="360" w:lineRule="auto"/>
              <w:ind w:left="160"/>
              <w:rPr>
                <w:sz w:val="28"/>
                <w:szCs w:val="28"/>
                <w:lang w:val="uk-UA"/>
              </w:rPr>
            </w:pPr>
            <w:r w:rsidRPr="006B2F22">
              <w:rPr>
                <w:sz w:val="28"/>
                <w:szCs w:val="28"/>
                <w:lang w:val="uk-UA"/>
              </w:rPr>
              <w:t>Критерій ризику</w:t>
            </w:r>
          </w:p>
        </w:tc>
        <w:tc>
          <w:tcPr>
            <w:tcW w:w="1438" w:type="dxa"/>
            <w:vMerge w:val="restart"/>
          </w:tcPr>
          <w:p w:rsidR="00A7733F" w:rsidRPr="006B2F22" w:rsidRDefault="00A7733F" w:rsidP="00DA0451">
            <w:pPr>
              <w:pStyle w:val="TableParagraph"/>
              <w:spacing w:line="360" w:lineRule="auto"/>
              <w:ind w:left="160" w:right="88"/>
              <w:rPr>
                <w:sz w:val="28"/>
                <w:szCs w:val="28"/>
                <w:lang w:val="uk-UA"/>
              </w:rPr>
            </w:pPr>
            <w:r w:rsidRPr="006B2F22">
              <w:rPr>
                <w:sz w:val="28"/>
                <w:szCs w:val="28"/>
                <w:lang w:val="uk-UA"/>
              </w:rPr>
              <w:t>Числове значення</w:t>
            </w:r>
          </w:p>
        </w:tc>
        <w:tc>
          <w:tcPr>
            <w:tcW w:w="1680" w:type="dxa"/>
          </w:tcPr>
          <w:p w:rsidR="00A7733F" w:rsidRPr="006B2F22" w:rsidRDefault="00A7733F" w:rsidP="00DA0451">
            <w:pPr>
              <w:pStyle w:val="TableParagraph"/>
              <w:spacing w:line="360" w:lineRule="auto"/>
              <w:ind w:left="160"/>
              <w:rPr>
                <w:sz w:val="28"/>
                <w:szCs w:val="28"/>
                <w:lang w:val="uk-UA"/>
              </w:rPr>
            </w:pPr>
            <w:r w:rsidRPr="006B2F22">
              <w:rPr>
                <w:sz w:val="28"/>
                <w:szCs w:val="28"/>
                <w:lang w:val="uk-UA"/>
              </w:rPr>
              <w:t>Низька ймовірність</w:t>
            </w:r>
          </w:p>
        </w:tc>
        <w:tc>
          <w:tcPr>
            <w:tcW w:w="1985" w:type="dxa"/>
          </w:tcPr>
          <w:p w:rsidR="00A7733F" w:rsidRPr="006B2F22" w:rsidRDefault="00A7733F" w:rsidP="00DA0451">
            <w:pPr>
              <w:pStyle w:val="TableParagraph"/>
              <w:spacing w:line="360" w:lineRule="auto"/>
              <w:ind w:left="160"/>
              <w:rPr>
                <w:sz w:val="28"/>
                <w:szCs w:val="28"/>
                <w:lang w:val="uk-UA"/>
              </w:rPr>
            </w:pPr>
            <w:r w:rsidRPr="006B2F22">
              <w:rPr>
                <w:sz w:val="28"/>
                <w:szCs w:val="28"/>
                <w:lang w:val="uk-UA"/>
              </w:rPr>
              <w:t>Середня ймовірність</w:t>
            </w:r>
          </w:p>
        </w:tc>
        <w:tc>
          <w:tcPr>
            <w:tcW w:w="1843" w:type="dxa"/>
          </w:tcPr>
          <w:p w:rsidR="00A7733F" w:rsidRPr="006B2F22" w:rsidRDefault="00A7733F" w:rsidP="00DA0451">
            <w:pPr>
              <w:pStyle w:val="TableParagraph"/>
              <w:spacing w:line="360" w:lineRule="auto"/>
              <w:ind w:left="160"/>
              <w:rPr>
                <w:sz w:val="28"/>
                <w:szCs w:val="28"/>
                <w:lang w:val="uk-UA"/>
              </w:rPr>
            </w:pPr>
            <w:r w:rsidRPr="006B2F22">
              <w:rPr>
                <w:sz w:val="28"/>
                <w:szCs w:val="28"/>
                <w:lang w:val="uk-UA"/>
              </w:rPr>
              <w:t>Висока ймовірність</w:t>
            </w:r>
          </w:p>
        </w:tc>
      </w:tr>
      <w:tr w:rsidR="00A7733F" w:rsidRPr="006B2F22" w:rsidTr="00DA0451">
        <w:trPr>
          <w:trHeight w:val="273"/>
        </w:trPr>
        <w:tc>
          <w:tcPr>
            <w:tcW w:w="1861" w:type="dxa"/>
            <w:vMerge/>
            <w:tcBorders>
              <w:top w:val="nil"/>
            </w:tcBorders>
          </w:tcPr>
          <w:p w:rsidR="00A7733F" w:rsidRPr="006B2F22" w:rsidRDefault="00A7733F" w:rsidP="00DA0451">
            <w:pPr>
              <w:spacing w:line="360" w:lineRule="auto"/>
              <w:ind w:left="160" w:firstLine="0"/>
              <w:rPr>
                <w:sz w:val="28"/>
                <w:szCs w:val="28"/>
              </w:rPr>
            </w:pPr>
          </w:p>
        </w:tc>
        <w:tc>
          <w:tcPr>
            <w:tcW w:w="1438" w:type="dxa"/>
            <w:vMerge/>
            <w:tcBorders>
              <w:top w:val="nil"/>
            </w:tcBorders>
          </w:tcPr>
          <w:p w:rsidR="00A7733F" w:rsidRPr="006B2F22" w:rsidRDefault="00A7733F" w:rsidP="00DA0451">
            <w:pPr>
              <w:spacing w:line="360" w:lineRule="auto"/>
              <w:ind w:left="160" w:firstLine="0"/>
              <w:rPr>
                <w:sz w:val="28"/>
                <w:szCs w:val="28"/>
              </w:rPr>
            </w:pPr>
          </w:p>
        </w:tc>
        <w:tc>
          <w:tcPr>
            <w:tcW w:w="1680" w:type="dxa"/>
          </w:tcPr>
          <w:p w:rsidR="00A7733F" w:rsidRPr="006B2F22" w:rsidRDefault="00A7733F" w:rsidP="00DA0451">
            <w:pPr>
              <w:pStyle w:val="TableParagraph"/>
              <w:spacing w:line="360" w:lineRule="auto"/>
              <w:ind w:left="160"/>
              <w:jc w:val="center"/>
              <w:rPr>
                <w:b/>
                <w:sz w:val="28"/>
                <w:szCs w:val="28"/>
                <w:lang w:val="uk-UA"/>
              </w:rPr>
            </w:pPr>
            <w:r w:rsidRPr="006B2F22">
              <w:rPr>
                <w:b/>
                <w:sz w:val="28"/>
                <w:szCs w:val="28"/>
                <w:lang w:val="uk-UA"/>
              </w:rPr>
              <w:t>1</w:t>
            </w:r>
          </w:p>
        </w:tc>
        <w:tc>
          <w:tcPr>
            <w:tcW w:w="1985" w:type="dxa"/>
          </w:tcPr>
          <w:p w:rsidR="00A7733F" w:rsidRPr="006B2F22" w:rsidRDefault="00A7733F" w:rsidP="00DA0451">
            <w:pPr>
              <w:pStyle w:val="TableParagraph"/>
              <w:spacing w:line="360" w:lineRule="auto"/>
              <w:ind w:left="160"/>
              <w:jc w:val="center"/>
              <w:rPr>
                <w:b/>
                <w:sz w:val="28"/>
                <w:szCs w:val="28"/>
                <w:lang w:val="uk-UA"/>
              </w:rPr>
            </w:pPr>
            <w:r w:rsidRPr="006B2F22">
              <w:rPr>
                <w:b/>
                <w:sz w:val="28"/>
                <w:szCs w:val="28"/>
                <w:lang w:val="uk-UA"/>
              </w:rPr>
              <w:t>2</w:t>
            </w:r>
          </w:p>
        </w:tc>
        <w:tc>
          <w:tcPr>
            <w:tcW w:w="1843" w:type="dxa"/>
          </w:tcPr>
          <w:p w:rsidR="00A7733F" w:rsidRPr="006B2F22" w:rsidRDefault="00A7733F" w:rsidP="00DA0451">
            <w:pPr>
              <w:pStyle w:val="TableParagraph"/>
              <w:spacing w:line="360" w:lineRule="auto"/>
              <w:ind w:left="160"/>
              <w:jc w:val="center"/>
              <w:rPr>
                <w:b/>
                <w:sz w:val="28"/>
                <w:szCs w:val="28"/>
                <w:lang w:val="uk-UA"/>
              </w:rPr>
            </w:pPr>
            <w:r w:rsidRPr="006B2F22">
              <w:rPr>
                <w:b/>
                <w:sz w:val="28"/>
                <w:szCs w:val="28"/>
                <w:lang w:val="uk-UA"/>
              </w:rPr>
              <w:t>3</w:t>
            </w:r>
          </w:p>
        </w:tc>
      </w:tr>
      <w:tr w:rsidR="00A7733F" w:rsidRPr="006B2F22" w:rsidTr="00DA0451">
        <w:trPr>
          <w:trHeight w:val="551"/>
        </w:trPr>
        <w:tc>
          <w:tcPr>
            <w:tcW w:w="1861" w:type="dxa"/>
          </w:tcPr>
          <w:p w:rsidR="00A7733F" w:rsidRPr="006B2F22" w:rsidRDefault="00A7733F" w:rsidP="00DA0451">
            <w:pPr>
              <w:pStyle w:val="TableParagraph"/>
              <w:spacing w:line="360" w:lineRule="auto"/>
              <w:ind w:left="160" w:right="215"/>
              <w:rPr>
                <w:sz w:val="28"/>
                <w:szCs w:val="28"/>
                <w:lang w:val="uk-UA"/>
              </w:rPr>
            </w:pPr>
            <w:r w:rsidRPr="006B2F22">
              <w:rPr>
                <w:sz w:val="28"/>
                <w:szCs w:val="28"/>
                <w:lang w:val="uk-UA"/>
              </w:rPr>
              <w:t>Високий рівень</w:t>
            </w:r>
          </w:p>
          <w:p w:rsidR="00A7733F" w:rsidRPr="006B2F22" w:rsidRDefault="00A7733F" w:rsidP="00DA0451">
            <w:pPr>
              <w:pStyle w:val="TableParagraph"/>
              <w:spacing w:line="360" w:lineRule="auto"/>
              <w:ind w:left="160" w:right="215"/>
              <w:rPr>
                <w:sz w:val="28"/>
                <w:szCs w:val="28"/>
                <w:lang w:val="uk-UA"/>
              </w:rPr>
            </w:pPr>
            <w:r w:rsidRPr="006B2F22">
              <w:rPr>
                <w:sz w:val="28"/>
                <w:szCs w:val="28"/>
                <w:lang w:val="uk-UA"/>
              </w:rPr>
              <w:t>впливу</w:t>
            </w:r>
          </w:p>
        </w:tc>
        <w:tc>
          <w:tcPr>
            <w:tcW w:w="1438" w:type="dxa"/>
          </w:tcPr>
          <w:p w:rsidR="00A7733F" w:rsidRPr="006B2F22" w:rsidRDefault="00A7733F" w:rsidP="00DA0451">
            <w:pPr>
              <w:pStyle w:val="TableParagraph"/>
              <w:spacing w:line="360" w:lineRule="auto"/>
              <w:ind w:left="160"/>
              <w:jc w:val="center"/>
              <w:rPr>
                <w:b/>
                <w:sz w:val="28"/>
                <w:szCs w:val="28"/>
                <w:lang w:val="uk-UA"/>
              </w:rPr>
            </w:pPr>
            <w:r w:rsidRPr="006B2F22">
              <w:rPr>
                <w:b/>
                <w:sz w:val="28"/>
                <w:szCs w:val="28"/>
                <w:lang w:val="uk-UA"/>
              </w:rPr>
              <w:t>3</w:t>
            </w:r>
          </w:p>
        </w:tc>
        <w:tc>
          <w:tcPr>
            <w:tcW w:w="1680" w:type="dxa"/>
            <w:shd w:val="clear" w:color="auto" w:fill="FFFF00"/>
          </w:tcPr>
          <w:p w:rsidR="00A7733F" w:rsidRPr="006B2F22" w:rsidRDefault="00A7733F" w:rsidP="00DA0451">
            <w:pPr>
              <w:pStyle w:val="TableParagraph"/>
              <w:spacing w:line="360" w:lineRule="auto"/>
              <w:ind w:left="160" w:right="351"/>
              <w:jc w:val="center"/>
              <w:rPr>
                <w:b/>
                <w:sz w:val="28"/>
                <w:szCs w:val="28"/>
                <w:lang w:val="uk-UA"/>
              </w:rPr>
            </w:pPr>
            <w:r w:rsidRPr="006B2F22">
              <w:rPr>
                <w:b/>
                <w:sz w:val="28"/>
                <w:szCs w:val="28"/>
                <w:lang w:val="uk-UA"/>
              </w:rPr>
              <w:t>3</w:t>
            </w:r>
            <w:r w:rsidRPr="006B2F22">
              <w:rPr>
                <w:b/>
                <w:position w:val="9"/>
                <w:sz w:val="28"/>
                <w:szCs w:val="28"/>
                <w:lang w:val="uk-UA"/>
              </w:rPr>
              <w:t xml:space="preserve">* </w:t>
            </w:r>
            <w:r w:rsidRPr="006B2F22">
              <w:rPr>
                <w:b/>
                <w:sz w:val="28"/>
                <w:szCs w:val="28"/>
                <w:lang w:val="uk-UA"/>
              </w:rPr>
              <w:t>(1 x 3)</w:t>
            </w:r>
          </w:p>
          <w:p w:rsidR="00A7733F" w:rsidRPr="006B2F22" w:rsidRDefault="00A7733F" w:rsidP="00DA0451">
            <w:pPr>
              <w:pStyle w:val="TableParagraph"/>
              <w:spacing w:line="360" w:lineRule="auto"/>
              <w:ind w:left="160" w:right="352"/>
              <w:jc w:val="center"/>
              <w:rPr>
                <w:sz w:val="28"/>
                <w:szCs w:val="28"/>
                <w:lang w:val="uk-UA"/>
              </w:rPr>
            </w:pPr>
            <w:r w:rsidRPr="006B2F22">
              <w:rPr>
                <w:sz w:val="28"/>
                <w:szCs w:val="28"/>
                <w:lang w:val="uk-UA"/>
              </w:rPr>
              <w:t>(жовта зона)</w:t>
            </w:r>
          </w:p>
        </w:tc>
        <w:tc>
          <w:tcPr>
            <w:tcW w:w="1985" w:type="dxa"/>
            <w:shd w:val="clear" w:color="auto" w:fill="FF0000"/>
          </w:tcPr>
          <w:p w:rsidR="00A7733F" w:rsidRPr="006B2F22" w:rsidRDefault="00A7733F" w:rsidP="00DA0451">
            <w:pPr>
              <w:pStyle w:val="TableParagraph"/>
              <w:spacing w:line="360" w:lineRule="auto"/>
              <w:ind w:left="160" w:right="271"/>
              <w:jc w:val="center"/>
              <w:rPr>
                <w:b/>
                <w:sz w:val="28"/>
                <w:szCs w:val="28"/>
                <w:lang w:val="uk-UA"/>
              </w:rPr>
            </w:pPr>
            <w:r w:rsidRPr="006B2F22">
              <w:rPr>
                <w:b/>
                <w:sz w:val="28"/>
                <w:szCs w:val="28"/>
                <w:lang w:val="uk-UA"/>
              </w:rPr>
              <w:t>6</w:t>
            </w:r>
            <w:r w:rsidRPr="006B2F22">
              <w:rPr>
                <w:b/>
                <w:position w:val="9"/>
                <w:sz w:val="28"/>
                <w:szCs w:val="28"/>
                <w:lang w:val="uk-UA"/>
              </w:rPr>
              <w:t xml:space="preserve">* </w:t>
            </w:r>
            <w:r w:rsidRPr="006B2F22">
              <w:rPr>
                <w:b/>
                <w:sz w:val="28"/>
                <w:szCs w:val="28"/>
                <w:lang w:val="uk-UA"/>
              </w:rPr>
              <w:t>(2 x 3)</w:t>
            </w:r>
          </w:p>
          <w:p w:rsidR="00A7733F" w:rsidRPr="006B2F22" w:rsidRDefault="00A7733F" w:rsidP="00DA0451">
            <w:pPr>
              <w:pStyle w:val="TableParagraph"/>
              <w:spacing w:line="360" w:lineRule="auto"/>
              <w:ind w:left="160" w:right="271"/>
              <w:jc w:val="center"/>
              <w:rPr>
                <w:sz w:val="28"/>
                <w:szCs w:val="28"/>
                <w:lang w:val="uk-UA"/>
              </w:rPr>
            </w:pPr>
            <w:r w:rsidRPr="006B2F22">
              <w:rPr>
                <w:sz w:val="28"/>
                <w:szCs w:val="28"/>
                <w:lang w:val="uk-UA"/>
              </w:rPr>
              <w:t>(червона зона)</w:t>
            </w:r>
          </w:p>
        </w:tc>
        <w:tc>
          <w:tcPr>
            <w:tcW w:w="1843" w:type="dxa"/>
            <w:shd w:val="clear" w:color="auto" w:fill="FF0000"/>
          </w:tcPr>
          <w:p w:rsidR="00A7733F" w:rsidRPr="006B2F22" w:rsidRDefault="00A7733F" w:rsidP="00DA0451">
            <w:pPr>
              <w:pStyle w:val="TableParagraph"/>
              <w:spacing w:line="360" w:lineRule="auto"/>
              <w:ind w:left="160" w:right="266"/>
              <w:jc w:val="center"/>
              <w:rPr>
                <w:b/>
                <w:sz w:val="28"/>
                <w:szCs w:val="28"/>
                <w:lang w:val="uk-UA"/>
              </w:rPr>
            </w:pPr>
            <w:r w:rsidRPr="006B2F22">
              <w:rPr>
                <w:b/>
                <w:sz w:val="28"/>
                <w:szCs w:val="28"/>
                <w:lang w:val="uk-UA"/>
              </w:rPr>
              <w:t>9</w:t>
            </w:r>
            <w:r w:rsidRPr="006B2F22">
              <w:rPr>
                <w:b/>
                <w:position w:val="9"/>
                <w:sz w:val="28"/>
                <w:szCs w:val="28"/>
                <w:lang w:val="uk-UA"/>
              </w:rPr>
              <w:t xml:space="preserve">* </w:t>
            </w:r>
            <w:r w:rsidRPr="006B2F22">
              <w:rPr>
                <w:b/>
                <w:sz w:val="28"/>
                <w:szCs w:val="28"/>
                <w:lang w:val="uk-UA"/>
              </w:rPr>
              <w:t>(3 x 3)</w:t>
            </w:r>
          </w:p>
          <w:p w:rsidR="00A7733F" w:rsidRPr="006B2F22" w:rsidRDefault="00A7733F" w:rsidP="00DA0451">
            <w:pPr>
              <w:pStyle w:val="TableParagraph"/>
              <w:spacing w:line="360" w:lineRule="auto"/>
              <w:ind w:left="160" w:right="266"/>
              <w:jc w:val="center"/>
              <w:rPr>
                <w:sz w:val="28"/>
                <w:szCs w:val="28"/>
                <w:lang w:val="uk-UA"/>
              </w:rPr>
            </w:pPr>
            <w:r w:rsidRPr="006B2F22">
              <w:rPr>
                <w:sz w:val="28"/>
                <w:szCs w:val="28"/>
                <w:lang w:val="uk-UA"/>
              </w:rPr>
              <w:t>(червона зона)</w:t>
            </w:r>
          </w:p>
        </w:tc>
      </w:tr>
      <w:tr w:rsidR="00A7733F" w:rsidRPr="006B2F22" w:rsidTr="00DA0451">
        <w:trPr>
          <w:trHeight w:val="551"/>
        </w:trPr>
        <w:tc>
          <w:tcPr>
            <w:tcW w:w="1861" w:type="dxa"/>
          </w:tcPr>
          <w:p w:rsidR="00A7733F" w:rsidRPr="006B2F22" w:rsidRDefault="00A7733F" w:rsidP="00DA0451">
            <w:pPr>
              <w:pStyle w:val="TableParagraph"/>
              <w:spacing w:line="360" w:lineRule="auto"/>
              <w:ind w:left="160" w:right="215"/>
              <w:rPr>
                <w:sz w:val="28"/>
                <w:szCs w:val="28"/>
                <w:lang w:val="uk-UA"/>
              </w:rPr>
            </w:pPr>
            <w:r w:rsidRPr="006B2F22">
              <w:rPr>
                <w:sz w:val="28"/>
                <w:szCs w:val="28"/>
                <w:lang w:val="uk-UA"/>
              </w:rPr>
              <w:t>Середній рівень</w:t>
            </w:r>
          </w:p>
          <w:p w:rsidR="00A7733F" w:rsidRPr="006B2F22" w:rsidRDefault="00A7733F" w:rsidP="00DA0451">
            <w:pPr>
              <w:pStyle w:val="TableParagraph"/>
              <w:spacing w:line="360" w:lineRule="auto"/>
              <w:ind w:left="160" w:right="215"/>
              <w:rPr>
                <w:sz w:val="28"/>
                <w:szCs w:val="28"/>
                <w:lang w:val="uk-UA"/>
              </w:rPr>
            </w:pPr>
            <w:r w:rsidRPr="006B2F22">
              <w:rPr>
                <w:sz w:val="28"/>
                <w:szCs w:val="28"/>
                <w:lang w:val="uk-UA"/>
              </w:rPr>
              <w:t>впливу</w:t>
            </w:r>
          </w:p>
        </w:tc>
        <w:tc>
          <w:tcPr>
            <w:tcW w:w="1438" w:type="dxa"/>
          </w:tcPr>
          <w:p w:rsidR="00A7733F" w:rsidRPr="006B2F22" w:rsidRDefault="00A7733F" w:rsidP="00DA0451">
            <w:pPr>
              <w:pStyle w:val="TableParagraph"/>
              <w:spacing w:line="360" w:lineRule="auto"/>
              <w:ind w:left="160"/>
              <w:jc w:val="center"/>
              <w:rPr>
                <w:b/>
                <w:sz w:val="28"/>
                <w:szCs w:val="28"/>
                <w:lang w:val="uk-UA"/>
              </w:rPr>
            </w:pPr>
            <w:r w:rsidRPr="006B2F22">
              <w:rPr>
                <w:b/>
                <w:sz w:val="28"/>
                <w:szCs w:val="28"/>
                <w:lang w:val="uk-UA"/>
              </w:rPr>
              <w:t>2</w:t>
            </w:r>
          </w:p>
        </w:tc>
        <w:tc>
          <w:tcPr>
            <w:tcW w:w="1680" w:type="dxa"/>
            <w:shd w:val="clear" w:color="auto" w:fill="33CC33"/>
          </w:tcPr>
          <w:p w:rsidR="00A7733F" w:rsidRPr="006B2F22" w:rsidRDefault="00A7733F" w:rsidP="00DA0451">
            <w:pPr>
              <w:pStyle w:val="TableParagraph"/>
              <w:spacing w:line="360" w:lineRule="auto"/>
              <w:ind w:left="160" w:right="351"/>
              <w:jc w:val="center"/>
              <w:rPr>
                <w:b/>
                <w:sz w:val="28"/>
                <w:szCs w:val="28"/>
                <w:lang w:val="uk-UA"/>
              </w:rPr>
            </w:pPr>
            <w:r w:rsidRPr="006B2F22">
              <w:rPr>
                <w:b/>
                <w:sz w:val="28"/>
                <w:szCs w:val="28"/>
                <w:lang w:val="uk-UA"/>
              </w:rPr>
              <w:t>2</w:t>
            </w:r>
            <w:r w:rsidRPr="006B2F22">
              <w:rPr>
                <w:b/>
                <w:position w:val="9"/>
                <w:sz w:val="28"/>
                <w:szCs w:val="28"/>
                <w:lang w:val="uk-UA"/>
              </w:rPr>
              <w:t xml:space="preserve">* </w:t>
            </w:r>
            <w:r w:rsidRPr="006B2F22">
              <w:rPr>
                <w:b/>
                <w:sz w:val="28"/>
                <w:szCs w:val="28"/>
                <w:lang w:val="uk-UA"/>
              </w:rPr>
              <w:t>(1 x 2)</w:t>
            </w:r>
          </w:p>
          <w:p w:rsidR="00A7733F" w:rsidRPr="006B2F22" w:rsidRDefault="00A7733F" w:rsidP="00DA0451">
            <w:pPr>
              <w:pStyle w:val="TableParagraph"/>
              <w:spacing w:line="360" w:lineRule="auto"/>
              <w:ind w:left="160" w:right="352"/>
              <w:jc w:val="center"/>
              <w:rPr>
                <w:sz w:val="28"/>
                <w:szCs w:val="28"/>
                <w:lang w:val="uk-UA"/>
              </w:rPr>
            </w:pPr>
            <w:r w:rsidRPr="006B2F22">
              <w:rPr>
                <w:sz w:val="28"/>
                <w:szCs w:val="28"/>
                <w:lang w:val="uk-UA"/>
              </w:rPr>
              <w:t>(зелена зона)</w:t>
            </w:r>
          </w:p>
        </w:tc>
        <w:tc>
          <w:tcPr>
            <w:tcW w:w="1985" w:type="dxa"/>
            <w:shd w:val="clear" w:color="auto" w:fill="FFFF00"/>
          </w:tcPr>
          <w:p w:rsidR="00A7733F" w:rsidRPr="006B2F22" w:rsidRDefault="00A7733F" w:rsidP="00DA0451">
            <w:pPr>
              <w:pStyle w:val="TableParagraph"/>
              <w:spacing w:line="360" w:lineRule="auto"/>
              <w:ind w:left="160" w:right="271"/>
              <w:jc w:val="center"/>
              <w:rPr>
                <w:b/>
                <w:sz w:val="28"/>
                <w:szCs w:val="28"/>
                <w:lang w:val="uk-UA"/>
              </w:rPr>
            </w:pPr>
            <w:r w:rsidRPr="006B2F22">
              <w:rPr>
                <w:b/>
                <w:sz w:val="28"/>
                <w:szCs w:val="28"/>
                <w:lang w:val="uk-UA"/>
              </w:rPr>
              <w:t>4</w:t>
            </w:r>
            <w:r w:rsidRPr="006B2F22">
              <w:rPr>
                <w:b/>
                <w:position w:val="9"/>
                <w:sz w:val="28"/>
                <w:szCs w:val="28"/>
                <w:lang w:val="uk-UA"/>
              </w:rPr>
              <w:t xml:space="preserve">* </w:t>
            </w:r>
            <w:r w:rsidRPr="006B2F22">
              <w:rPr>
                <w:b/>
                <w:sz w:val="28"/>
                <w:szCs w:val="28"/>
                <w:lang w:val="uk-UA"/>
              </w:rPr>
              <w:t>(2 x 2)</w:t>
            </w:r>
          </w:p>
          <w:p w:rsidR="00A7733F" w:rsidRPr="006B2F22" w:rsidRDefault="00A7733F" w:rsidP="00DA0451">
            <w:pPr>
              <w:pStyle w:val="TableParagraph"/>
              <w:spacing w:line="360" w:lineRule="auto"/>
              <w:ind w:left="160" w:right="271"/>
              <w:jc w:val="center"/>
              <w:rPr>
                <w:sz w:val="28"/>
                <w:szCs w:val="28"/>
                <w:lang w:val="uk-UA"/>
              </w:rPr>
            </w:pPr>
            <w:r w:rsidRPr="006B2F22">
              <w:rPr>
                <w:sz w:val="28"/>
                <w:szCs w:val="28"/>
                <w:lang w:val="uk-UA"/>
              </w:rPr>
              <w:t>(жовта зона)</w:t>
            </w:r>
          </w:p>
        </w:tc>
        <w:tc>
          <w:tcPr>
            <w:tcW w:w="1843" w:type="dxa"/>
            <w:shd w:val="clear" w:color="auto" w:fill="FF0000"/>
          </w:tcPr>
          <w:p w:rsidR="00A7733F" w:rsidRPr="006B2F22" w:rsidRDefault="00A7733F" w:rsidP="00DA0451">
            <w:pPr>
              <w:pStyle w:val="TableParagraph"/>
              <w:spacing w:line="360" w:lineRule="auto"/>
              <w:ind w:left="160" w:right="266"/>
              <w:jc w:val="center"/>
              <w:rPr>
                <w:b/>
                <w:sz w:val="28"/>
                <w:szCs w:val="28"/>
                <w:lang w:val="uk-UA"/>
              </w:rPr>
            </w:pPr>
            <w:r w:rsidRPr="006B2F22">
              <w:rPr>
                <w:b/>
                <w:sz w:val="28"/>
                <w:szCs w:val="28"/>
                <w:lang w:val="uk-UA"/>
              </w:rPr>
              <w:t>6</w:t>
            </w:r>
            <w:r w:rsidRPr="006B2F22">
              <w:rPr>
                <w:b/>
                <w:position w:val="9"/>
                <w:sz w:val="28"/>
                <w:szCs w:val="28"/>
                <w:lang w:val="uk-UA"/>
              </w:rPr>
              <w:t xml:space="preserve">* </w:t>
            </w:r>
            <w:r w:rsidRPr="006B2F22">
              <w:rPr>
                <w:b/>
                <w:sz w:val="28"/>
                <w:szCs w:val="28"/>
                <w:lang w:val="uk-UA"/>
              </w:rPr>
              <w:t>(3 x 2)</w:t>
            </w:r>
          </w:p>
          <w:p w:rsidR="00A7733F" w:rsidRPr="006B2F22" w:rsidRDefault="00A7733F" w:rsidP="00DA0451">
            <w:pPr>
              <w:pStyle w:val="TableParagraph"/>
              <w:spacing w:line="360" w:lineRule="auto"/>
              <w:ind w:left="160" w:right="266"/>
              <w:jc w:val="center"/>
              <w:rPr>
                <w:sz w:val="28"/>
                <w:szCs w:val="28"/>
                <w:lang w:val="uk-UA"/>
              </w:rPr>
            </w:pPr>
            <w:r w:rsidRPr="006B2F22">
              <w:rPr>
                <w:sz w:val="28"/>
                <w:szCs w:val="28"/>
                <w:lang w:val="uk-UA"/>
              </w:rPr>
              <w:t>(червона зона)</w:t>
            </w:r>
          </w:p>
        </w:tc>
      </w:tr>
      <w:tr w:rsidR="00A7733F" w:rsidRPr="006B2F22" w:rsidTr="00DA0451">
        <w:trPr>
          <w:trHeight w:val="552"/>
        </w:trPr>
        <w:tc>
          <w:tcPr>
            <w:tcW w:w="1861" w:type="dxa"/>
          </w:tcPr>
          <w:p w:rsidR="00A7733F" w:rsidRPr="006B2F22" w:rsidRDefault="00A7733F" w:rsidP="00DA0451">
            <w:pPr>
              <w:pStyle w:val="TableParagraph"/>
              <w:spacing w:line="360" w:lineRule="auto"/>
              <w:ind w:left="160" w:right="215"/>
              <w:rPr>
                <w:sz w:val="28"/>
                <w:szCs w:val="28"/>
                <w:lang w:val="uk-UA"/>
              </w:rPr>
            </w:pPr>
            <w:r w:rsidRPr="006B2F22">
              <w:rPr>
                <w:sz w:val="28"/>
                <w:szCs w:val="28"/>
                <w:lang w:val="uk-UA"/>
              </w:rPr>
              <w:t>Низький рівень</w:t>
            </w:r>
          </w:p>
          <w:p w:rsidR="00A7733F" w:rsidRPr="006B2F22" w:rsidRDefault="00A7733F" w:rsidP="00DA0451">
            <w:pPr>
              <w:pStyle w:val="TableParagraph"/>
              <w:spacing w:line="360" w:lineRule="auto"/>
              <w:ind w:left="160" w:right="215"/>
              <w:rPr>
                <w:sz w:val="28"/>
                <w:szCs w:val="28"/>
                <w:lang w:val="uk-UA"/>
              </w:rPr>
            </w:pPr>
            <w:r w:rsidRPr="006B2F22">
              <w:rPr>
                <w:sz w:val="28"/>
                <w:szCs w:val="28"/>
                <w:lang w:val="uk-UA"/>
              </w:rPr>
              <w:t>впливу</w:t>
            </w:r>
          </w:p>
        </w:tc>
        <w:tc>
          <w:tcPr>
            <w:tcW w:w="1438" w:type="dxa"/>
          </w:tcPr>
          <w:p w:rsidR="00A7733F" w:rsidRPr="006B2F22" w:rsidRDefault="00A7733F" w:rsidP="00DA0451">
            <w:pPr>
              <w:pStyle w:val="TableParagraph"/>
              <w:spacing w:line="360" w:lineRule="auto"/>
              <w:ind w:left="160"/>
              <w:jc w:val="center"/>
              <w:rPr>
                <w:b/>
                <w:sz w:val="28"/>
                <w:szCs w:val="28"/>
                <w:lang w:val="uk-UA"/>
              </w:rPr>
            </w:pPr>
            <w:r w:rsidRPr="006B2F22">
              <w:rPr>
                <w:b/>
                <w:sz w:val="28"/>
                <w:szCs w:val="28"/>
                <w:lang w:val="uk-UA"/>
              </w:rPr>
              <w:t>1</w:t>
            </w:r>
          </w:p>
        </w:tc>
        <w:tc>
          <w:tcPr>
            <w:tcW w:w="1680" w:type="dxa"/>
            <w:shd w:val="clear" w:color="auto" w:fill="33CC33"/>
          </w:tcPr>
          <w:p w:rsidR="00A7733F" w:rsidRPr="006B2F22" w:rsidRDefault="00A7733F" w:rsidP="00DA0451">
            <w:pPr>
              <w:pStyle w:val="TableParagraph"/>
              <w:spacing w:line="360" w:lineRule="auto"/>
              <w:ind w:left="160" w:right="351"/>
              <w:jc w:val="center"/>
              <w:rPr>
                <w:b/>
                <w:sz w:val="28"/>
                <w:szCs w:val="28"/>
                <w:lang w:val="uk-UA"/>
              </w:rPr>
            </w:pPr>
            <w:r w:rsidRPr="006B2F22">
              <w:rPr>
                <w:b/>
                <w:sz w:val="28"/>
                <w:szCs w:val="28"/>
                <w:lang w:val="uk-UA"/>
              </w:rPr>
              <w:t>1</w:t>
            </w:r>
            <w:r w:rsidRPr="006B2F22">
              <w:rPr>
                <w:b/>
                <w:position w:val="9"/>
                <w:sz w:val="28"/>
                <w:szCs w:val="28"/>
                <w:lang w:val="uk-UA"/>
              </w:rPr>
              <w:t xml:space="preserve">* </w:t>
            </w:r>
            <w:r w:rsidRPr="006B2F22">
              <w:rPr>
                <w:b/>
                <w:sz w:val="28"/>
                <w:szCs w:val="28"/>
                <w:lang w:val="uk-UA"/>
              </w:rPr>
              <w:t>(1 x 1)</w:t>
            </w:r>
          </w:p>
          <w:p w:rsidR="00A7733F" w:rsidRPr="006B2F22" w:rsidRDefault="00A7733F" w:rsidP="00DA0451">
            <w:pPr>
              <w:pStyle w:val="TableParagraph"/>
              <w:spacing w:line="360" w:lineRule="auto"/>
              <w:ind w:left="160" w:right="352"/>
              <w:jc w:val="center"/>
              <w:rPr>
                <w:sz w:val="28"/>
                <w:szCs w:val="28"/>
                <w:lang w:val="uk-UA"/>
              </w:rPr>
            </w:pPr>
            <w:r w:rsidRPr="006B2F22">
              <w:rPr>
                <w:sz w:val="28"/>
                <w:szCs w:val="28"/>
                <w:lang w:val="uk-UA"/>
              </w:rPr>
              <w:t>(зелена зона)</w:t>
            </w:r>
          </w:p>
        </w:tc>
        <w:tc>
          <w:tcPr>
            <w:tcW w:w="1985" w:type="dxa"/>
            <w:shd w:val="clear" w:color="auto" w:fill="33CC33"/>
          </w:tcPr>
          <w:p w:rsidR="00A7733F" w:rsidRPr="006B2F22" w:rsidRDefault="00A7733F" w:rsidP="00DA0451">
            <w:pPr>
              <w:pStyle w:val="TableParagraph"/>
              <w:spacing w:line="360" w:lineRule="auto"/>
              <w:ind w:left="160" w:right="271"/>
              <w:jc w:val="center"/>
              <w:rPr>
                <w:b/>
                <w:sz w:val="28"/>
                <w:szCs w:val="28"/>
                <w:lang w:val="uk-UA"/>
              </w:rPr>
            </w:pPr>
            <w:r w:rsidRPr="006B2F22">
              <w:rPr>
                <w:b/>
                <w:sz w:val="28"/>
                <w:szCs w:val="28"/>
                <w:lang w:val="uk-UA"/>
              </w:rPr>
              <w:t>2</w:t>
            </w:r>
            <w:r w:rsidRPr="006B2F22">
              <w:rPr>
                <w:b/>
                <w:position w:val="9"/>
                <w:sz w:val="28"/>
                <w:szCs w:val="28"/>
                <w:lang w:val="uk-UA"/>
              </w:rPr>
              <w:t xml:space="preserve">* </w:t>
            </w:r>
            <w:r w:rsidRPr="006B2F22">
              <w:rPr>
                <w:b/>
                <w:sz w:val="28"/>
                <w:szCs w:val="28"/>
                <w:lang w:val="uk-UA"/>
              </w:rPr>
              <w:t>(2 x 1)</w:t>
            </w:r>
          </w:p>
          <w:p w:rsidR="00A7733F" w:rsidRPr="006B2F22" w:rsidRDefault="00A7733F" w:rsidP="00DA0451">
            <w:pPr>
              <w:pStyle w:val="TableParagraph"/>
              <w:spacing w:line="360" w:lineRule="auto"/>
              <w:ind w:left="160" w:right="271"/>
              <w:jc w:val="center"/>
              <w:rPr>
                <w:sz w:val="28"/>
                <w:szCs w:val="28"/>
                <w:lang w:val="uk-UA"/>
              </w:rPr>
            </w:pPr>
            <w:r w:rsidRPr="006B2F22">
              <w:rPr>
                <w:sz w:val="28"/>
                <w:szCs w:val="28"/>
                <w:lang w:val="uk-UA"/>
              </w:rPr>
              <w:t>(зелена зона)</w:t>
            </w:r>
          </w:p>
        </w:tc>
        <w:tc>
          <w:tcPr>
            <w:tcW w:w="1843" w:type="dxa"/>
            <w:shd w:val="clear" w:color="auto" w:fill="FFFF00"/>
          </w:tcPr>
          <w:p w:rsidR="00A7733F" w:rsidRPr="006B2F22" w:rsidRDefault="00A7733F" w:rsidP="00DA0451">
            <w:pPr>
              <w:pStyle w:val="TableParagraph"/>
              <w:spacing w:line="360" w:lineRule="auto"/>
              <w:ind w:left="160" w:right="266"/>
              <w:jc w:val="center"/>
              <w:rPr>
                <w:b/>
                <w:sz w:val="28"/>
                <w:szCs w:val="28"/>
                <w:lang w:val="uk-UA"/>
              </w:rPr>
            </w:pPr>
            <w:r w:rsidRPr="006B2F22">
              <w:rPr>
                <w:b/>
                <w:sz w:val="28"/>
                <w:szCs w:val="28"/>
                <w:lang w:val="uk-UA"/>
              </w:rPr>
              <w:t>3</w:t>
            </w:r>
            <w:r w:rsidRPr="006B2F22">
              <w:rPr>
                <w:b/>
                <w:position w:val="9"/>
                <w:sz w:val="28"/>
                <w:szCs w:val="28"/>
                <w:lang w:val="uk-UA"/>
              </w:rPr>
              <w:t xml:space="preserve">* </w:t>
            </w:r>
            <w:r w:rsidRPr="006B2F22">
              <w:rPr>
                <w:b/>
                <w:sz w:val="28"/>
                <w:szCs w:val="28"/>
                <w:lang w:val="uk-UA"/>
              </w:rPr>
              <w:t>(3 x 1)</w:t>
            </w:r>
          </w:p>
          <w:p w:rsidR="00A7733F" w:rsidRPr="006B2F22" w:rsidRDefault="00A7733F" w:rsidP="00DA0451">
            <w:pPr>
              <w:pStyle w:val="TableParagraph"/>
              <w:spacing w:line="360" w:lineRule="auto"/>
              <w:ind w:left="160" w:right="266"/>
              <w:jc w:val="center"/>
              <w:rPr>
                <w:sz w:val="28"/>
                <w:szCs w:val="28"/>
                <w:lang w:val="uk-UA"/>
              </w:rPr>
            </w:pPr>
            <w:r w:rsidRPr="006B2F22">
              <w:rPr>
                <w:sz w:val="28"/>
                <w:szCs w:val="28"/>
                <w:lang w:val="uk-UA"/>
              </w:rPr>
              <w:t>(жовта зона)</w:t>
            </w:r>
          </w:p>
        </w:tc>
      </w:tr>
    </w:tbl>
    <w:p w:rsidR="004724E4" w:rsidRPr="006B2F22" w:rsidRDefault="004724E4" w:rsidP="00BF5699">
      <w:pPr>
        <w:spacing w:line="360" w:lineRule="auto"/>
        <w:ind w:left="806" w:firstLine="0"/>
        <w:rPr>
          <w:b/>
          <w:sz w:val="28"/>
          <w:szCs w:val="28"/>
        </w:rPr>
      </w:pPr>
    </w:p>
    <w:p w:rsidR="00A7733F" w:rsidRPr="006B2F22" w:rsidRDefault="004D3B80" w:rsidP="004D3B80">
      <w:pPr>
        <w:spacing w:line="360" w:lineRule="auto"/>
        <w:rPr>
          <w:sz w:val="28"/>
          <w:szCs w:val="28"/>
        </w:rPr>
      </w:pPr>
      <w:r w:rsidRPr="006B2F22">
        <w:rPr>
          <w:sz w:val="28"/>
          <w:szCs w:val="28"/>
        </w:rPr>
        <w:t xml:space="preserve">Таблиця 5.26 – </w:t>
      </w:r>
      <w:r w:rsidR="00A7733F" w:rsidRPr="006B2F22">
        <w:rPr>
          <w:sz w:val="28"/>
          <w:szCs w:val="28"/>
        </w:rPr>
        <w:t xml:space="preserve"> План заходів з управління ризиками</w:t>
      </w:r>
    </w:p>
    <w:tbl>
      <w:tblPr>
        <w:tblStyle w:val="TableNormal"/>
        <w:tblW w:w="8807" w:type="dxa"/>
        <w:tblInd w:w="1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868"/>
        <w:gridCol w:w="1694"/>
        <w:gridCol w:w="1701"/>
        <w:gridCol w:w="1701"/>
        <w:gridCol w:w="1843"/>
      </w:tblGrid>
      <w:tr w:rsidR="00A7733F" w:rsidRPr="006B2F22" w:rsidTr="004D3B80">
        <w:trPr>
          <w:trHeight w:val="1382"/>
        </w:trPr>
        <w:tc>
          <w:tcPr>
            <w:tcW w:w="1868" w:type="dxa"/>
          </w:tcPr>
          <w:p w:rsidR="00A7733F" w:rsidRPr="006B2F22" w:rsidRDefault="00A7733F" w:rsidP="00BF5699">
            <w:pPr>
              <w:pStyle w:val="TableParagraph"/>
              <w:spacing w:line="360" w:lineRule="auto"/>
              <w:ind w:left="197"/>
              <w:rPr>
                <w:sz w:val="28"/>
                <w:szCs w:val="28"/>
                <w:lang w:val="uk-UA"/>
              </w:rPr>
            </w:pPr>
            <w:r w:rsidRPr="006B2F22">
              <w:rPr>
                <w:sz w:val="28"/>
                <w:szCs w:val="28"/>
                <w:lang w:val="uk-UA"/>
              </w:rPr>
              <w:t>Назва ризику</w:t>
            </w:r>
          </w:p>
        </w:tc>
        <w:tc>
          <w:tcPr>
            <w:tcW w:w="1694" w:type="dxa"/>
          </w:tcPr>
          <w:p w:rsidR="00A7733F" w:rsidRPr="006B2F22" w:rsidRDefault="00A7733F" w:rsidP="004D3B80">
            <w:pPr>
              <w:pStyle w:val="TableParagraph"/>
              <w:spacing w:line="360" w:lineRule="auto"/>
              <w:ind w:left="201" w:right="190"/>
              <w:jc w:val="center"/>
              <w:rPr>
                <w:sz w:val="28"/>
                <w:szCs w:val="28"/>
                <w:lang w:val="uk-UA"/>
              </w:rPr>
            </w:pPr>
            <w:r w:rsidRPr="006B2F22">
              <w:rPr>
                <w:sz w:val="28"/>
                <w:szCs w:val="28"/>
                <w:lang w:val="uk-UA"/>
              </w:rPr>
              <w:t xml:space="preserve">Назва методу </w:t>
            </w:r>
            <w:r w:rsidR="004D3B80" w:rsidRPr="006B2F22">
              <w:rPr>
                <w:sz w:val="28"/>
                <w:szCs w:val="28"/>
                <w:lang w:val="uk-UA"/>
              </w:rPr>
              <w:t>управлін-</w:t>
            </w:r>
            <w:r w:rsidRPr="006B2F22">
              <w:rPr>
                <w:sz w:val="28"/>
                <w:szCs w:val="28"/>
                <w:lang w:val="uk-UA"/>
              </w:rPr>
              <w:t>ня ризиком</w:t>
            </w:r>
          </w:p>
        </w:tc>
        <w:tc>
          <w:tcPr>
            <w:tcW w:w="1701" w:type="dxa"/>
          </w:tcPr>
          <w:p w:rsidR="00A7733F" w:rsidRPr="006B2F22" w:rsidRDefault="00A7733F" w:rsidP="00BF5699">
            <w:pPr>
              <w:pStyle w:val="TableParagraph"/>
              <w:spacing w:line="360" w:lineRule="auto"/>
              <w:ind w:left="374" w:right="155"/>
              <w:rPr>
                <w:sz w:val="28"/>
                <w:szCs w:val="28"/>
                <w:lang w:val="uk-UA"/>
              </w:rPr>
            </w:pPr>
            <w:r w:rsidRPr="006B2F22">
              <w:rPr>
                <w:sz w:val="28"/>
                <w:szCs w:val="28"/>
                <w:lang w:val="uk-UA"/>
              </w:rPr>
              <w:t>Відпо</w:t>
            </w:r>
            <w:r w:rsidR="004D3B80" w:rsidRPr="006B2F22">
              <w:rPr>
                <w:sz w:val="28"/>
                <w:szCs w:val="28"/>
                <w:lang w:val="uk-UA"/>
              </w:rPr>
              <w:t>-</w:t>
            </w:r>
            <w:r w:rsidRPr="006B2F22">
              <w:rPr>
                <w:sz w:val="28"/>
                <w:szCs w:val="28"/>
                <w:lang w:val="uk-UA"/>
              </w:rPr>
              <w:t>відальні виконав</w:t>
            </w:r>
            <w:r w:rsidR="004D3B80" w:rsidRPr="006B2F22">
              <w:rPr>
                <w:sz w:val="28"/>
                <w:szCs w:val="28"/>
                <w:lang w:val="uk-UA"/>
              </w:rPr>
              <w:t>-</w:t>
            </w:r>
            <w:r w:rsidRPr="006B2F22">
              <w:rPr>
                <w:sz w:val="28"/>
                <w:szCs w:val="28"/>
                <w:lang w:val="uk-UA"/>
              </w:rPr>
              <w:t>ці</w:t>
            </w:r>
          </w:p>
        </w:tc>
        <w:tc>
          <w:tcPr>
            <w:tcW w:w="1701" w:type="dxa"/>
          </w:tcPr>
          <w:p w:rsidR="00A7733F" w:rsidRPr="006B2F22" w:rsidRDefault="00A7733F" w:rsidP="00BF5699">
            <w:pPr>
              <w:pStyle w:val="TableParagraph"/>
              <w:spacing w:line="360" w:lineRule="auto"/>
              <w:ind w:left="205" w:right="205"/>
              <w:jc w:val="center"/>
              <w:rPr>
                <w:sz w:val="28"/>
                <w:szCs w:val="28"/>
                <w:lang w:val="uk-UA"/>
              </w:rPr>
            </w:pPr>
            <w:r w:rsidRPr="006B2F22">
              <w:rPr>
                <w:sz w:val="28"/>
                <w:szCs w:val="28"/>
                <w:lang w:val="uk-UA"/>
              </w:rPr>
              <w:t>Період виконання / застосування методу</w:t>
            </w:r>
          </w:p>
        </w:tc>
        <w:tc>
          <w:tcPr>
            <w:tcW w:w="1843" w:type="dxa"/>
          </w:tcPr>
          <w:p w:rsidR="00A7733F" w:rsidRPr="006B2F22" w:rsidRDefault="00A7733F" w:rsidP="004D3B80">
            <w:pPr>
              <w:pStyle w:val="TableParagraph"/>
              <w:spacing w:line="360" w:lineRule="auto"/>
              <w:ind w:left="138" w:right="110"/>
              <w:rPr>
                <w:sz w:val="28"/>
                <w:szCs w:val="28"/>
                <w:lang w:val="uk-UA"/>
              </w:rPr>
            </w:pPr>
            <w:r w:rsidRPr="006B2F22">
              <w:rPr>
                <w:sz w:val="28"/>
                <w:szCs w:val="28"/>
                <w:lang w:val="uk-UA"/>
              </w:rPr>
              <w:t>Очікувані результати від впроваджен</w:t>
            </w:r>
            <w:r w:rsidR="004D3B80" w:rsidRPr="006B2F22">
              <w:rPr>
                <w:sz w:val="28"/>
                <w:szCs w:val="28"/>
                <w:lang w:val="uk-UA"/>
              </w:rPr>
              <w:t>-</w:t>
            </w:r>
            <w:r w:rsidRPr="006B2F22">
              <w:rPr>
                <w:sz w:val="28"/>
                <w:szCs w:val="28"/>
                <w:lang w:val="uk-UA"/>
              </w:rPr>
              <w:t>ня</w:t>
            </w:r>
            <w:r w:rsidR="004D3B80" w:rsidRPr="006B2F22">
              <w:rPr>
                <w:sz w:val="28"/>
                <w:szCs w:val="28"/>
                <w:lang w:val="uk-UA"/>
              </w:rPr>
              <w:t xml:space="preserve"> </w:t>
            </w:r>
            <w:r w:rsidRPr="006B2F22">
              <w:rPr>
                <w:sz w:val="28"/>
                <w:szCs w:val="28"/>
                <w:lang w:val="uk-UA"/>
              </w:rPr>
              <w:t>методів управління</w:t>
            </w:r>
          </w:p>
        </w:tc>
      </w:tr>
      <w:tr w:rsidR="00A7733F" w:rsidRPr="006B2F22" w:rsidTr="004D3B80">
        <w:trPr>
          <w:trHeight w:val="273"/>
        </w:trPr>
        <w:tc>
          <w:tcPr>
            <w:tcW w:w="1868" w:type="dxa"/>
          </w:tcPr>
          <w:p w:rsidR="00A7733F" w:rsidRPr="006B2F22" w:rsidRDefault="00A7733F" w:rsidP="00BF5699">
            <w:pPr>
              <w:pStyle w:val="TableParagraph"/>
              <w:spacing w:line="360" w:lineRule="auto"/>
              <w:rPr>
                <w:sz w:val="28"/>
                <w:szCs w:val="28"/>
                <w:lang w:val="uk-UA"/>
              </w:rPr>
            </w:pPr>
            <w:r w:rsidRPr="006B2F22">
              <w:rPr>
                <w:sz w:val="28"/>
                <w:szCs w:val="28"/>
                <w:lang w:val="uk-UA"/>
              </w:rPr>
              <w:t>1.Чистий</w:t>
            </w:r>
          </w:p>
        </w:tc>
        <w:tc>
          <w:tcPr>
            <w:tcW w:w="1694" w:type="dxa"/>
          </w:tcPr>
          <w:p w:rsidR="00A7733F" w:rsidRPr="006B2F22" w:rsidRDefault="00A7733F" w:rsidP="00BF5699">
            <w:pPr>
              <w:pStyle w:val="TableParagraph"/>
              <w:spacing w:line="360" w:lineRule="auto"/>
              <w:jc w:val="center"/>
              <w:rPr>
                <w:sz w:val="28"/>
                <w:szCs w:val="28"/>
                <w:lang w:val="uk-UA"/>
              </w:rPr>
            </w:pPr>
            <w:r w:rsidRPr="006B2F22">
              <w:rPr>
                <w:sz w:val="28"/>
                <w:szCs w:val="28"/>
                <w:lang w:val="uk-UA"/>
              </w:rPr>
              <w:t>Прийняття</w:t>
            </w:r>
          </w:p>
        </w:tc>
        <w:tc>
          <w:tcPr>
            <w:tcW w:w="1701" w:type="dxa"/>
          </w:tcPr>
          <w:p w:rsidR="00A7733F" w:rsidRPr="006B2F22" w:rsidRDefault="00A7733F" w:rsidP="00BF5699">
            <w:pPr>
              <w:pStyle w:val="TableParagraph"/>
              <w:spacing w:line="360" w:lineRule="auto"/>
              <w:jc w:val="center"/>
              <w:rPr>
                <w:sz w:val="28"/>
                <w:szCs w:val="28"/>
                <w:lang w:val="uk-UA"/>
              </w:rPr>
            </w:pPr>
            <w:r w:rsidRPr="006B2F22">
              <w:rPr>
                <w:sz w:val="28"/>
                <w:szCs w:val="28"/>
                <w:lang w:val="uk-UA"/>
              </w:rPr>
              <w:t>Виробник</w:t>
            </w:r>
          </w:p>
        </w:tc>
        <w:tc>
          <w:tcPr>
            <w:tcW w:w="1701" w:type="dxa"/>
          </w:tcPr>
          <w:p w:rsidR="00A7733F" w:rsidRPr="006B2F22" w:rsidRDefault="00A7733F" w:rsidP="00BF5699">
            <w:pPr>
              <w:pStyle w:val="TableParagraph"/>
              <w:spacing w:line="360" w:lineRule="auto"/>
              <w:jc w:val="center"/>
              <w:rPr>
                <w:sz w:val="28"/>
                <w:szCs w:val="28"/>
                <w:lang w:val="uk-UA"/>
              </w:rPr>
            </w:pPr>
            <w:r w:rsidRPr="006B2F22">
              <w:rPr>
                <w:sz w:val="28"/>
                <w:szCs w:val="28"/>
                <w:lang w:val="uk-UA"/>
              </w:rPr>
              <w:t>Весь час</w:t>
            </w:r>
          </w:p>
        </w:tc>
        <w:tc>
          <w:tcPr>
            <w:tcW w:w="1843" w:type="dxa"/>
          </w:tcPr>
          <w:p w:rsidR="00A7733F" w:rsidRPr="006B2F22" w:rsidRDefault="00A7733F" w:rsidP="00BF5699">
            <w:pPr>
              <w:pStyle w:val="TableParagraph"/>
              <w:spacing w:line="360" w:lineRule="auto"/>
              <w:jc w:val="center"/>
              <w:rPr>
                <w:sz w:val="28"/>
                <w:szCs w:val="28"/>
                <w:lang w:val="uk-UA"/>
              </w:rPr>
            </w:pPr>
            <w:r w:rsidRPr="006B2F22">
              <w:rPr>
                <w:sz w:val="28"/>
                <w:szCs w:val="28"/>
                <w:lang w:val="uk-UA"/>
              </w:rPr>
              <w:t>100%</w:t>
            </w:r>
          </w:p>
        </w:tc>
      </w:tr>
      <w:tr w:rsidR="00A7733F" w:rsidRPr="006B2F22" w:rsidTr="004D3B80">
        <w:trPr>
          <w:trHeight w:val="277"/>
        </w:trPr>
        <w:tc>
          <w:tcPr>
            <w:tcW w:w="1868" w:type="dxa"/>
          </w:tcPr>
          <w:p w:rsidR="00A7733F" w:rsidRPr="006B2F22" w:rsidRDefault="00A7733F" w:rsidP="00BF5699">
            <w:pPr>
              <w:pStyle w:val="TableParagraph"/>
              <w:spacing w:line="360" w:lineRule="auto"/>
              <w:rPr>
                <w:sz w:val="28"/>
                <w:szCs w:val="28"/>
                <w:lang w:val="uk-UA"/>
              </w:rPr>
            </w:pPr>
            <w:r w:rsidRPr="006B2F22">
              <w:rPr>
                <w:sz w:val="28"/>
                <w:szCs w:val="28"/>
                <w:lang w:val="uk-UA"/>
              </w:rPr>
              <w:t>2.Спекулятив</w:t>
            </w:r>
            <w:r w:rsidR="004D3B80" w:rsidRPr="006B2F22">
              <w:rPr>
                <w:sz w:val="28"/>
                <w:szCs w:val="28"/>
                <w:lang w:val="uk-UA"/>
              </w:rPr>
              <w:t>-</w:t>
            </w:r>
            <w:r w:rsidRPr="006B2F22">
              <w:rPr>
                <w:sz w:val="28"/>
                <w:szCs w:val="28"/>
                <w:lang w:val="uk-UA"/>
              </w:rPr>
              <w:t>ний</w:t>
            </w:r>
          </w:p>
        </w:tc>
        <w:tc>
          <w:tcPr>
            <w:tcW w:w="1694" w:type="dxa"/>
          </w:tcPr>
          <w:p w:rsidR="00A7733F" w:rsidRPr="006B2F22" w:rsidRDefault="00A7733F" w:rsidP="00BF5699">
            <w:pPr>
              <w:pStyle w:val="TableParagraph"/>
              <w:spacing w:line="360" w:lineRule="auto"/>
              <w:jc w:val="center"/>
              <w:rPr>
                <w:sz w:val="28"/>
                <w:szCs w:val="28"/>
                <w:lang w:val="uk-UA"/>
              </w:rPr>
            </w:pPr>
            <w:r w:rsidRPr="006B2F22">
              <w:rPr>
                <w:sz w:val="28"/>
                <w:szCs w:val="28"/>
                <w:lang w:val="uk-UA"/>
              </w:rPr>
              <w:t>Лімітування</w:t>
            </w:r>
          </w:p>
        </w:tc>
        <w:tc>
          <w:tcPr>
            <w:tcW w:w="1701" w:type="dxa"/>
          </w:tcPr>
          <w:p w:rsidR="00A7733F" w:rsidRPr="006B2F22" w:rsidRDefault="00A7733F" w:rsidP="00BF5699">
            <w:pPr>
              <w:pStyle w:val="TableParagraph"/>
              <w:spacing w:line="360" w:lineRule="auto"/>
              <w:jc w:val="center"/>
              <w:rPr>
                <w:sz w:val="28"/>
                <w:szCs w:val="28"/>
                <w:lang w:val="uk-UA"/>
              </w:rPr>
            </w:pPr>
            <w:r w:rsidRPr="006B2F22">
              <w:rPr>
                <w:sz w:val="28"/>
                <w:szCs w:val="28"/>
                <w:lang w:val="uk-UA"/>
              </w:rPr>
              <w:t>Виробник</w:t>
            </w:r>
          </w:p>
        </w:tc>
        <w:tc>
          <w:tcPr>
            <w:tcW w:w="1701" w:type="dxa"/>
          </w:tcPr>
          <w:p w:rsidR="00A7733F" w:rsidRPr="006B2F22" w:rsidRDefault="00A7733F" w:rsidP="00BF5699">
            <w:pPr>
              <w:pStyle w:val="TableParagraph"/>
              <w:spacing w:line="360" w:lineRule="auto"/>
              <w:jc w:val="center"/>
              <w:rPr>
                <w:spacing w:val="-2"/>
                <w:sz w:val="28"/>
                <w:szCs w:val="28"/>
                <w:lang w:val="uk-UA"/>
              </w:rPr>
            </w:pPr>
            <w:r w:rsidRPr="006B2F22">
              <w:rPr>
                <w:spacing w:val="-2"/>
                <w:sz w:val="28"/>
                <w:szCs w:val="28"/>
                <w:lang w:val="uk-UA"/>
              </w:rPr>
              <w:t>На впровадження</w:t>
            </w:r>
          </w:p>
        </w:tc>
        <w:tc>
          <w:tcPr>
            <w:tcW w:w="1843" w:type="dxa"/>
          </w:tcPr>
          <w:p w:rsidR="00A7733F" w:rsidRPr="006B2F22" w:rsidRDefault="00A7733F" w:rsidP="00BF5699">
            <w:pPr>
              <w:pStyle w:val="TableParagraph"/>
              <w:spacing w:line="360" w:lineRule="auto"/>
              <w:jc w:val="center"/>
              <w:rPr>
                <w:sz w:val="28"/>
                <w:szCs w:val="28"/>
                <w:lang w:val="uk-UA"/>
              </w:rPr>
            </w:pPr>
            <w:r w:rsidRPr="006B2F22">
              <w:rPr>
                <w:sz w:val="28"/>
                <w:szCs w:val="28"/>
                <w:lang w:val="uk-UA"/>
              </w:rPr>
              <w:t>70%</w:t>
            </w:r>
          </w:p>
        </w:tc>
      </w:tr>
    </w:tbl>
    <w:p w:rsidR="004D3B80" w:rsidRPr="006B2F22" w:rsidRDefault="004D3B80" w:rsidP="00BF5699">
      <w:pPr>
        <w:spacing w:line="360" w:lineRule="auto"/>
        <w:ind w:firstLine="0"/>
        <w:rPr>
          <w:rFonts w:eastAsia="Calibri"/>
          <w:b/>
          <w:sz w:val="28"/>
          <w:szCs w:val="28"/>
        </w:rPr>
      </w:pPr>
      <w:bookmarkStart w:id="13" w:name="_bookmark10"/>
      <w:bookmarkEnd w:id="13"/>
    </w:p>
    <w:p w:rsidR="00A7733F" w:rsidRPr="006B2F22" w:rsidRDefault="004D3B80" w:rsidP="00BF5699">
      <w:pPr>
        <w:spacing w:line="360" w:lineRule="auto"/>
        <w:ind w:firstLine="0"/>
        <w:rPr>
          <w:rFonts w:eastAsia="Calibri"/>
          <w:sz w:val="28"/>
          <w:szCs w:val="28"/>
        </w:rPr>
      </w:pPr>
      <w:r w:rsidRPr="006B2F22">
        <w:rPr>
          <w:sz w:val="28"/>
          <w:szCs w:val="28"/>
        </w:rPr>
        <w:lastRenderedPageBreak/>
        <w:t xml:space="preserve">Таблиця 5.27 –  </w:t>
      </w:r>
      <w:r w:rsidR="00A7733F" w:rsidRPr="006B2F22">
        <w:rPr>
          <w:rFonts w:eastAsia="Calibri"/>
          <w:sz w:val="28"/>
          <w:szCs w:val="28"/>
        </w:rPr>
        <w:t>Методи управління ризиками.</w:t>
      </w:r>
    </w:p>
    <w:tbl>
      <w:tblPr>
        <w:tblStyle w:val="af5"/>
        <w:tblW w:w="0" w:type="auto"/>
        <w:tblInd w:w="421" w:type="dxa"/>
        <w:tblLook w:val="04A0" w:firstRow="1" w:lastRow="0" w:firstColumn="1" w:lastColumn="0" w:noHBand="0" w:noVBand="1"/>
      </w:tblPr>
      <w:tblGrid>
        <w:gridCol w:w="2571"/>
        <w:gridCol w:w="2586"/>
        <w:gridCol w:w="3483"/>
      </w:tblGrid>
      <w:tr w:rsidR="00A7733F" w:rsidRPr="006B2F22" w:rsidTr="004D3B80">
        <w:tc>
          <w:tcPr>
            <w:tcW w:w="2595" w:type="dxa"/>
            <w:vAlign w:val="center"/>
          </w:tcPr>
          <w:p w:rsidR="00A7733F" w:rsidRPr="006B2F22" w:rsidRDefault="00A7733F" w:rsidP="004D3B80">
            <w:pPr>
              <w:spacing w:line="460" w:lineRule="exact"/>
              <w:ind w:firstLine="0"/>
              <w:contextualSpacing/>
              <w:jc w:val="center"/>
              <w:rPr>
                <w:color w:val="000000"/>
                <w:sz w:val="28"/>
                <w:szCs w:val="28"/>
              </w:rPr>
            </w:pPr>
            <w:r w:rsidRPr="006B2F22">
              <w:rPr>
                <w:color w:val="000000"/>
                <w:sz w:val="28"/>
                <w:szCs w:val="28"/>
              </w:rPr>
              <w:t>Ризики</w:t>
            </w:r>
          </w:p>
        </w:tc>
        <w:tc>
          <w:tcPr>
            <w:tcW w:w="2613" w:type="dxa"/>
            <w:vAlign w:val="center"/>
          </w:tcPr>
          <w:p w:rsidR="00A7733F" w:rsidRPr="006B2F22" w:rsidRDefault="00A7733F" w:rsidP="004D3B80">
            <w:pPr>
              <w:spacing w:line="460" w:lineRule="exact"/>
              <w:ind w:firstLine="0"/>
              <w:contextualSpacing/>
              <w:jc w:val="center"/>
              <w:rPr>
                <w:color w:val="000000"/>
                <w:sz w:val="28"/>
                <w:szCs w:val="28"/>
              </w:rPr>
            </w:pPr>
            <w:r w:rsidRPr="006B2F22">
              <w:rPr>
                <w:color w:val="000000"/>
                <w:sz w:val="28"/>
                <w:szCs w:val="28"/>
              </w:rPr>
              <w:t>Методи управління ризиками</w:t>
            </w:r>
          </w:p>
        </w:tc>
        <w:tc>
          <w:tcPr>
            <w:tcW w:w="3551" w:type="dxa"/>
            <w:vAlign w:val="center"/>
          </w:tcPr>
          <w:p w:rsidR="00A7733F" w:rsidRPr="006B2F22" w:rsidRDefault="00A7733F" w:rsidP="004D3B80">
            <w:pPr>
              <w:spacing w:line="460" w:lineRule="exact"/>
              <w:ind w:firstLine="0"/>
              <w:contextualSpacing/>
              <w:jc w:val="center"/>
              <w:rPr>
                <w:color w:val="000000"/>
                <w:sz w:val="28"/>
                <w:szCs w:val="28"/>
              </w:rPr>
            </w:pPr>
            <w:r w:rsidRPr="006B2F22">
              <w:rPr>
                <w:color w:val="000000"/>
                <w:sz w:val="28"/>
                <w:szCs w:val="28"/>
              </w:rPr>
              <w:t>Приклад методу</w:t>
            </w:r>
          </w:p>
        </w:tc>
      </w:tr>
      <w:tr w:rsidR="004D3B80" w:rsidRPr="006B2F22" w:rsidTr="004D3B80">
        <w:tc>
          <w:tcPr>
            <w:tcW w:w="2595" w:type="dxa"/>
            <w:vAlign w:val="center"/>
          </w:tcPr>
          <w:p w:rsidR="004D3B80" w:rsidRPr="006B2F22" w:rsidRDefault="004D3B80" w:rsidP="004D3B80">
            <w:pPr>
              <w:spacing w:line="460" w:lineRule="exact"/>
              <w:ind w:firstLine="0"/>
              <w:contextualSpacing/>
              <w:jc w:val="center"/>
              <w:rPr>
                <w:color w:val="000000"/>
                <w:sz w:val="28"/>
                <w:szCs w:val="28"/>
              </w:rPr>
            </w:pPr>
            <w:r w:rsidRPr="006B2F22">
              <w:rPr>
                <w:color w:val="000000"/>
                <w:sz w:val="28"/>
                <w:szCs w:val="28"/>
              </w:rPr>
              <w:t>1</w:t>
            </w:r>
          </w:p>
        </w:tc>
        <w:tc>
          <w:tcPr>
            <w:tcW w:w="2613" w:type="dxa"/>
            <w:vAlign w:val="center"/>
          </w:tcPr>
          <w:p w:rsidR="004D3B80" w:rsidRPr="006B2F22" w:rsidRDefault="004D3B80" w:rsidP="004D3B80">
            <w:pPr>
              <w:spacing w:line="460" w:lineRule="exact"/>
              <w:ind w:firstLine="0"/>
              <w:contextualSpacing/>
              <w:jc w:val="center"/>
              <w:rPr>
                <w:color w:val="000000"/>
                <w:sz w:val="28"/>
                <w:szCs w:val="28"/>
              </w:rPr>
            </w:pPr>
            <w:r w:rsidRPr="006B2F22">
              <w:rPr>
                <w:color w:val="000000"/>
                <w:sz w:val="28"/>
                <w:szCs w:val="28"/>
              </w:rPr>
              <w:t>2</w:t>
            </w:r>
          </w:p>
        </w:tc>
        <w:tc>
          <w:tcPr>
            <w:tcW w:w="3551" w:type="dxa"/>
            <w:vAlign w:val="center"/>
          </w:tcPr>
          <w:p w:rsidR="004D3B80" w:rsidRPr="006B2F22" w:rsidRDefault="004D3B80" w:rsidP="004D3B80">
            <w:pPr>
              <w:spacing w:line="460" w:lineRule="exact"/>
              <w:ind w:firstLine="0"/>
              <w:contextualSpacing/>
              <w:jc w:val="center"/>
              <w:rPr>
                <w:color w:val="000000"/>
                <w:sz w:val="28"/>
                <w:szCs w:val="28"/>
              </w:rPr>
            </w:pPr>
            <w:r w:rsidRPr="006B2F22">
              <w:rPr>
                <w:color w:val="000000"/>
                <w:sz w:val="28"/>
                <w:szCs w:val="28"/>
              </w:rPr>
              <w:t>3</w:t>
            </w:r>
          </w:p>
        </w:tc>
      </w:tr>
      <w:tr w:rsidR="00A7733F" w:rsidRPr="006B2F22" w:rsidTr="004D3B80">
        <w:tc>
          <w:tcPr>
            <w:tcW w:w="2595" w:type="dxa"/>
            <w:vAlign w:val="center"/>
          </w:tcPr>
          <w:p w:rsidR="00A7733F" w:rsidRPr="006B2F22" w:rsidRDefault="00A7733F" w:rsidP="00204134">
            <w:pPr>
              <w:spacing w:line="460" w:lineRule="exact"/>
              <w:ind w:firstLine="0"/>
              <w:jc w:val="center"/>
              <w:rPr>
                <w:sz w:val="28"/>
                <w:szCs w:val="28"/>
              </w:rPr>
            </w:pPr>
            <w:r w:rsidRPr="006B2F22">
              <w:rPr>
                <w:sz w:val="28"/>
                <w:szCs w:val="28"/>
              </w:rPr>
              <w:t>Ризик несприятливих соціально-політичних</w:t>
            </w:r>
          </w:p>
          <w:p w:rsidR="00A7733F" w:rsidRPr="006B2F22" w:rsidRDefault="00A7733F" w:rsidP="00204134">
            <w:pPr>
              <w:spacing w:line="460" w:lineRule="exact"/>
              <w:ind w:firstLine="0"/>
              <w:contextualSpacing/>
              <w:jc w:val="center"/>
              <w:rPr>
                <w:color w:val="000000"/>
                <w:sz w:val="28"/>
                <w:szCs w:val="28"/>
              </w:rPr>
            </w:pPr>
            <w:r w:rsidRPr="006B2F22">
              <w:rPr>
                <w:sz w:val="28"/>
                <w:szCs w:val="28"/>
              </w:rPr>
              <w:t>змін у країні</w:t>
            </w:r>
          </w:p>
        </w:tc>
        <w:tc>
          <w:tcPr>
            <w:tcW w:w="2613" w:type="dxa"/>
            <w:vAlign w:val="center"/>
          </w:tcPr>
          <w:p w:rsidR="00A7733F" w:rsidRPr="006B2F22" w:rsidRDefault="00A7733F" w:rsidP="00204134">
            <w:pPr>
              <w:spacing w:line="460" w:lineRule="exact"/>
              <w:ind w:firstLine="0"/>
              <w:contextualSpacing/>
              <w:jc w:val="center"/>
              <w:rPr>
                <w:color w:val="000000"/>
                <w:sz w:val="28"/>
                <w:szCs w:val="28"/>
              </w:rPr>
            </w:pPr>
            <w:r w:rsidRPr="006B2F22">
              <w:rPr>
                <w:color w:val="000000"/>
                <w:sz w:val="28"/>
                <w:szCs w:val="28"/>
              </w:rPr>
              <w:t>Попередження ризику</w:t>
            </w:r>
          </w:p>
        </w:tc>
        <w:tc>
          <w:tcPr>
            <w:tcW w:w="3551" w:type="dxa"/>
          </w:tcPr>
          <w:p w:rsidR="00A7733F" w:rsidRPr="006B2F22" w:rsidRDefault="00A7733F" w:rsidP="00204134">
            <w:pPr>
              <w:spacing w:line="460" w:lineRule="exact"/>
              <w:ind w:firstLine="0"/>
              <w:contextualSpacing/>
              <w:jc w:val="center"/>
              <w:rPr>
                <w:color w:val="000000"/>
                <w:sz w:val="28"/>
                <w:szCs w:val="28"/>
              </w:rPr>
            </w:pPr>
            <w:r w:rsidRPr="006B2F22">
              <w:rPr>
                <w:color w:val="000000"/>
                <w:sz w:val="28"/>
                <w:szCs w:val="28"/>
              </w:rPr>
              <w:t>Слідкування за ситуацією в соціально-економічному середовищі.</w:t>
            </w:r>
          </w:p>
        </w:tc>
      </w:tr>
      <w:tr w:rsidR="00A7733F" w:rsidRPr="006B2F22" w:rsidTr="004D3B80">
        <w:tc>
          <w:tcPr>
            <w:tcW w:w="2595" w:type="dxa"/>
            <w:vAlign w:val="center"/>
          </w:tcPr>
          <w:p w:rsidR="00A7733F" w:rsidRPr="006B2F22" w:rsidRDefault="00A7733F" w:rsidP="00204134">
            <w:pPr>
              <w:spacing w:line="460" w:lineRule="exact"/>
              <w:ind w:firstLine="0"/>
              <w:contextualSpacing/>
              <w:jc w:val="center"/>
              <w:rPr>
                <w:color w:val="000000"/>
                <w:sz w:val="28"/>
                <w:szCs w:val="28"/>
              </w:rPr>
            </w:pPr>
            <w:r w:rsidRPr="006B2F22">
              <w:rPr>
                <w:rFonts w:eastAsia="Calibri"/>
                <w:sz w:val="28"/>
                <w:szCs w:val="28"/>
              </w:rPr>
              <w:t>Ризик конкуруючих технологій</w:t>
            </w:r>
          </w:p>
        </w:tc>
        <w:tc>
          <w:tcPr>
            <w:tcW w:w="2613" w:type="dxa"/>
            <w:vAlign w:val="center"/>
          </w:tcPr>
          <w:p w:rsidR="00A7733F" w:rsidRPr="006B2F22" w:rsidRDefault="00A7733F" w:rsidP="00204134">
            <w:pPr>
              <w:spacing w:line="460" w:lineRule="exact"/>
              <w:ind w:firstLine="0"/>
              <w:contextualSpacing/>
              <w:jc w:val="center"/>
              <w:rPr>
                <w:color w:val="000000"/>
                <w:sz w:val="28"/>
                <w:szCs w:val="28"/>
              </w:rPr>
            </w:pPr>
            <w:r w:rsidRPr="006B2F22">
              <w:rPr>
                <w:color w:val="000000"/>
                <w:sz w:val="28"/>
                <w:szCs w:val="28"/>
              </w:rPr>
              <w:t>Попередження ризику</w:t>
            </w:r>
          </w:p>
        </w:tc>
        <w:tc>
          <w:tcPr>
            <w:tcW w:w="3551" w:type="dxa"/>
          </w:tcPr>
          <w:p w:rsidR="00A7733F" w:rsidRPr="006B2F22" w:rsidRDefault="00A7733F" w:rsidP="00204134">
            <w:pPr>
              <w:spacing w:line="460" w:lineRule="exact"/>
              <w:ind w:firstLine="0"/>
              <w:contextualSpacing/>
              <w:jc w:val="center"/>
              <w:rPr>
                <w:color w:val="000000"/>
                <w:sz w:val="28"/>
                <w:szCs w:val="28"/>
              </w:rPr>
            </w:pPr>
            <w:r w:rsidRPr="006B2F22">
              <w:rPr>
                <w:color w:val="000000"/>
                <w:sz w:val="28"/>
                <w:szCs w:val="28"/>
              </w:rPr>
              <w:t>Інвестування ресурсів у вдосконалення існуючої технології. Розвиток.</w:t>
            </w:r>
          </w:p>
          <w:p w:rsidR="00A7733F" w:rsidRPr="006B2F22" w:rsidRDefault="00A7733F" w:rsidP="00204134">
            <w:pPr>
              <w:spacing w:line="460" w:lineRule="exact"/>
              <w:ind w:firstLine="0"/>
              <w:contextualSpacing/>
              <w:jc w:val="center"/>
              <w:rPr>
                <w:color w:val="000000"/>
                <w:sz w:val="28"/>
                <w:szCs w:val="28"/>
              </w:rPr>
            </w:pPr>
            <w:r w:rsidRPr="006B2F22">
              <w:rPr>
                <w:color w:val="000000"/>
                <w:sz w:val="28"/>
                <w:szCs w:val="28"/>
              </w:rPr>
              <w:t>Слідкування за існуючими технологіями на ринку.</w:t>
            </w:r>
          </w:p>
        </w:tc>
      </w:tr>
      <w:tr w:rsidR="00A7733F" w:rsidRPr="006B2F22" w:rsidTr="004D3B80">
        <w:tc>
          <w:tcPr>
            <w:tcW w:w="2595" w:type="dxa"/>
            <w:vAlign w:val="center"/>
          </w:tcPr>
          <w:p w:rsidR="00A7733F" w:rsidRPr="006B2F22" w:rsidRDefault="00A7733F" w:rsidP="00204134">
            <w:pPr>
              <w:spacing w:line="460" w:lineRule="exact"/>
              <w:ind w:firstLine="0"/>
              <w:contextualSpacing/>
              <w:jc w:val="center"/>
              <w:rPr>
                <w:color w:val="000000"/>
                <w:sz w:val="28"/>
                <w:szCs w:val="28"/>
              </w:rPr>
            </w:pPr>
            <w:r w:rsidRPr="006B2F22">
              <w:rPr>
                <w:rFonts w:eastAsia="Calibri"/>
                <w:sz w:val="28"/>
                <w:szCs w:val="28"/>
              </w:rPr>
              <w:t>Ризик капітальних вкладень</w:t>
            </w:r>
          </w:p>
        </w:tc>
        <w:tc>
          <w:tcPr>
            <w:tcW w:w="2613" w:type="dxa"/>
            <w:vAlign w:val="center"/>
          </w:tcPr>
          <w:p w:rsidR="00A7733F" w:rsidRPr="006B2F22" w:rsidRDefault="00A7733F" w:rsidP="00204134">
            <w:pPr>
              <w:spacing w:line="460" w:lineRule="exact"/>
              <w:ind w:firstLine="0"/>
              <w:contextualSpacing/>
              <w:jc w:val="center"/>
              <w:rPr>
                <w:color w:val="000000"/>
                <w:sz w:val="28"/>
                <w:szCs w:val="28"/>
              </w:rPr>
            </w:pPr>
            <w:r w:rsidRPr="006B2F22">
              <w:rPr>
                <w:color w:val="000000"/>
                <w:sz w:val="28"/>
                <w:szCs w:val="28"/>
              </w:rPr>
              <w:t>Страхування</w:t>
            </w:r>
          </w:p>
        </w:tc>
        <w:tc>
          <w:tcPr>
            <w:tcW w:w="3551" w:type="dxa"/>
          </w:tcPr>
          <w:p w:rsidR="00A7733F" w:rsidRPr="006B2F22" w:rsidRDefault="00A7733F" w:rsidP="00204134">
            <w:pPr>
              <w:spacing w:line="460" w:lineRule="exact"/>
              <w:ind w:firstLine="0"/>
              <w:contextualSpacing/>
              <w:jc w:val="center"/>
              <w:rPr>
                <w:color w:val="000000"/>
                <w:sz w:val="28"/>
                <w:szCs w:val="28"/>
              </w:rPr>
            </w:pPr>
            <w:r w:rsidRPr="006B2F22">
              <w:rPr>
                <w:color w:val="000000"/>
                <w:sz w:val="28"/>
                <w:szCs w:val="28"/>
              </w:rPr>
              <w:t>Зі збільшенням ціни на сировину, збільшення ціни на товар. Покриття збитків зі страхового фонду</w:t>
            </w:r>
          </w:p>
        </w:tc>
      </w:tr>
      <w:tr w:rsidR="00A7733F" w:rsidRPr="006B2F22" w:rsidTr="004D3B80">
        <w:tc>
          <w:tcPr>
            <w:tcW w:w="2595" w:type="dxa"/>
            <w:vAlign w:val="center"/>
          </w:tcPr>
          <w:p w:rsidR="00A7733F" w:rsidRPr="006B2F22" w:rsidRDefault="00A7733F" w:rsidP="00204134">
            <w:pPr>
              <w:spacing w:line="460" w:lineRule="exact"/>
              <w:ind w:firstLine="0"/>
              <w:contextualSpacing/>
              <w:jc w:val="center"/>
              <w:rPr>
                <w:color w:val="000000"/>
                <w:sz w:val="28"/>
                <w:szCs w:val="28"/>
              </w:rPr>
            </w:pPr>
            <w:r w:rsidRPr="006B2F22">
              <w:rPr>
                <w:sz w:val="28"/>
                <w:szCs w:val="28"/>
              </w:rPr>
              <w:t>Економічний ризик</w:t>
            </w:r>
          </w:p>
        </w:tc>
        <w:tc>
          <w:tcPr>
            <w:tcW w:w="2613" w:type="dxa"/>
            <w:vAlign w:val="center"/>
          </w:tcPr>
          <w:p w:rsidR="00A7733F" w:rsidRPr="006B2F22" w:rsidRDefault="00A7733F" w:rsidP="00204134">
            <w:pPr>
              <w:spacing w:line="460" w:lineRule="exact"/>
              <w:ind w:firstLine="0"/>
              <w:contextualSpacing/>
              <w:jc w:val="center"/>
              <w:rPr>
                <w:color w:val="000000"/>
                <w:sz w:val="28"/>
                <w:szCs w:val="28"/>
              </w:rPr>
            </w:pPr>
            <w:r w:rsidRPr="006B2F22">
              <w:rPr>
                <w:color w:val="000000"/>
                <w:sz w:val="28"/>
                <w:szCs w:val="28"/>
              </w:rPr>
              <w:t>Ухилення від ризику</w:t>
            </w:r>
          </w:p>
        </w:tc>
        <w:tc>
          <w:tcPr>
            <w:tcW w:w="3551" w:type="dxa"/>
          </w:tcPr>
          <w:p w:rsidR="00A7733F" w:rsidRPr="006B2F22" w:rsidRDefault="00A7733F" w:rsidP="00204134">
            <w:pPr>
              <w:spacing w:line="460" w:lineRule="exact"/>
              <w:ind w:firstLine="0"/>
              <w:contextualSpacing/>
              <w:jc w:val="center"/>
              <w:rPr>
                <w:color w:val="000000"/>
                <w:sz w:val="28"/>
                <w:szCs w:val="28"/>
              </w:rPr>
            </w:pPr>
            <w:r w:rsidRPr="006B2F22">
              <w:rPr>
                <w:color w:val="000000"/>
                <w:sz w:val="28"/>
                <w:szCs w:val="28"/>
              </w:rPr>
              <w:t>Співпраця лише з надійними покупцями. Пошук нових покупців.</w:t>
            </w:r>
          </w:p>
        </w:tc>
      </w:tr>
      <w:tr w:rsidR="00A7733F" w:rsidRPr="006B2F22" w:rsidTr="004D3B80">
        <w:tc>
          <w:tcPr>
            <w:tcW w:w="2595" w:type="dxa"/>
            <w:vAlign w:val="center"/>
          </w:tcPr>
          <w:p w:rsidR="00A7733F" w:rsidRPr="006B2F22" w:rsidRDefault="00A7733F" w:rsidP="00204134">
            <w:pPr>
              <w:spacing w:line="460" w:lineRule="exact"/>
              <w:ind w:firstLine="0"/>
              <w:contextualSpacing/>
              <w:jc w:val="center"/>
              <w:rPr>
                <w:color w:val="000000"/>
                <w:sz w:val="28"/>
                <w:szCs w:val="28"/>
              </w:rPr>
            </w:pPr>
            <w:r w:rsidRPr="006B2F22">
              <w:rPr>
                <w:sz w:val="28"/>
                <w:szCs w:val="28"/>
              </w:rPr>
              <w:t>Інформаційний ризик</w:t>
            </w:r>
          </w:p>
        </w:tc>
        <w:tc>
          <w:tcPr>
            <w:tcW w:w="2613" w:type="dxa"/>
            <w:vAlign w:val="center"/>
          </w:tcPr>
          <w:p w:rsidR="00A7733F" w:rsidRPr="006B2F22" w:rsidRDefault="00A7733F" w:rsidP="00204134">
            <w:pPr>
              <w:spacing w:line="460" w:lineRule="exact"/>
              <w:ind w:firstLine="0"/>
              <w:contextualSpacing/>
              <w:jc w:val="center"/>
              <w:rPr>
                <w:color w:val="000000"/>
                <w:sz w:val="28"/>
                <w:szCs w:val="28"/>
              </w:rPr>
            </w:pPr>
            <w:r w:rsidRPr="006B2F22">
              <w:rPr>
                <w:color w:val="000000"/>
                <w:sz w:val="28"/>
                <w:szCs w:val="28"/>
              </w:rPr>
              <w:t>Попередження ризику</w:t>
            </w:r>
          </w:p>
        </w:tc>
        <w:tc>
          <w:tcPr>
            <w:tcW w:w="3551" w:type="dxa"/>
          </w:tcPr>
          <w:p w:rsidR="00A7733F" w:rsidRPr="006B2F22" w:rsidRDefault="00A7733F" w:rsidP="00204134">
            <w:pPr>
              <w:spacing w:line="460" w:lineRule="exact"/>
              <w:ind w:firstLine="0"/>
              <w:contextualSpacing/>
              <w:jc w:val="center"/>
              <w:rPr>
                <w:color w:val="000000"/>
                <w:sz w:val="28"/>
                <w:szCs w:val="28"/>
              </w:rPr>
            </w:pPr>
            <w:r w:rsidRPr="006B2F22">
              <w:rPr>
                <w:color w:val="000000"/>
                <w:sz w:val="28"/>
                <w:szCs w:val="28"/>
              </w:rPr>
              <w:t>Якісний маркетинг.</w:t>
            </w:r>
          </w:p>
        </w:tc>
      </w:tr>
      <w:tr w:rsidR="00A7733F" w:rsidRPr="006B2F22" w:rsidTr="004D3B80">
        <w:tc>
          <w:tcPr>
            <w:tcW w:w="2595" w:type="dxa"/>
            <w:vAlign w:val="center"/>
          </w:tcPr>
          <w:p w:rsidR="00A7733F" w:rsidRPr="006B2F22" w:rsidRDefault="00A7733F" w:rsidP="00204134">
            <w:pPr>
              <w:spacing w:line="460" w:lineRule="exact"/>
              <w:ind w:firstLine="0"/>
              <w:contextualSpacing/>
              <w:jc w:val="center"/>
              <w:rPr>
                <w:color w:val="000000"/>
                <w:sz w:val="28"/>
                <w:szCs w:val="28"/>
              </w:rPr>
            </w:pPr>
            <w:r w:rsidRPr="006B2F22">
              <w:rPr>
                <w:sz w:val="28"/>
                <w:szCs w:val="28"/>
              </w:rPr>
              <w:t>Виробничий ризик</w:t>
            </w:r>
          </w:p>
        </w:tc>
        <w:tc>
          <w:tcPr>
            <w:tcW w:w="2613" w:type="dxa"/>
            <w:vAlign w:val="center"/>
          </w:tcPr>
          <w:p w:rsidR="00A7733F" w:rsidRPr="006B2F22" w:rsidRDefault="00A7733F" w:rsidP="00204134">
            <w:pPr>
              <w:spacing w:line="460" w:lineRule="exact"/>
              <w:ind w:firstLine="0"/>
              <w:contextualSpacing/>
              <w:jc w:val="center"/>
              <w:rPr>
                <w:color w:val="000000"/>
                <w:sz w:val="28"/>
                <w:szCs w:val="28"/>
              </w:rPr>
            </w:pPr>
            <w:r w:rsidRPr="006B2F22">
              <w:rPr>
                <w:color w:val="000000"/>
                <w:sz w:val="28"/>
                <w:szCs w:val="28"/>
              </w:rPr>
              <w:t>Попередження ризику</w:t>
            </w:r>
          </w:p>
        </w:tc>
        <w:tc>
          <w:tcPr>
            <w:tcW w:w="3551" w:type="dxa"/>
          </w:tcPr>
          <w:p w:rsidR="00A7733F" w:rsidRPr="006B2F22" w:rsidRDefault="00A7733F" w:rsidP="00204134">
            <w:pPr>
              <w:spacing w:line="460" w:lineRule="exact"/>
              <w:ind w:firstLine="0"/>
              <w:contextualSpacing/>
              <w:jc w:val="center"/>
              <w:rPr>
                <w:color w:val="000000"/>
                <w:sz w:val="28"/>
                <w:szCs w:val="28"/>
              </w:rPr>
            </w:pPr>
            <w:r w:rsidRPr="006B2F22">
              <w:rPr>
                <w:color w:val="000000"/>
                <w:sz w:val="28"/>
                <w:szCs w:val="28"/>
              </w:rPr>
              <w:t>Контроль якості продукції.</w:t>
            </w:r>
          </w:p>
        </w:tc>
      </w:tr>
      <w:tr w:rsidR="00A7733F" w:rsidRPr="006B2F22" w:rsidTr="004D3B80">
        <w:tc>
          <w:tcPr>
            <w:tcW w:w="2595" w:type="dxa"/>
            <w:vAlign w:val="center"/>
          </w:tcPr>
          <w:p w:rsidR="00A7733F" w:rsidRPr="006B2F22" w:rsidRDefault="00A7733F" w:rsidP="00204134">
            <w:pPr>
              <w:spacing w:line="460" w:lineRule="exact"/>
              <w:ind w:firstLine="0"/>
              <w:contextualSpacing/>
              <w:jc w:val="center"/>
              <w:rPr>
                <w:color w:val="000000"/>
                <w:sz w:val="28"/>
                <w:szCs w:val="28"/>
              </w:rPr>
            </w:pPr>
            <w:r w:rsidRPr="006B2F22">
              <w:rPr>
                <w:sz w:val="28"/>
                <w:szCs w:val="28"/>
              </w:rPr>
              <w:t>Ризик втрати майна</w:t>
            </w:r>
          </w:p>
        </w:tc>
        <w:tc>
          <w:tcPr>
            <w:tcW w:w="2613" w:type="dxa"/>
            <w:vAlign w:val="center"/>
          </w:tcPr>
          <w:p w:rsidR="00A7733F" w:rsidRPr="006B2F22" w:rsidRDefault="00A7733F" w:rsidP="00204134">
            <w:pPr>
              <w:spacing w:line="460" w:lineRule="exact"/>
              <w:ind w:firstLine="0"/>
              <w:contextualSpacing/>
              <w:jc w:val="center"/>
              <w:rPr>
                <w:color w:val="000000"/>
                <w:sz w:val="28"/>
                <w:szCs w:val="28"/>
              </w:rPr>
            </w:pPr>
            <w:r w:rsidRPr="006B2F22">
              <w:rPr>
                <w:color w:val="000000"/>
                <w:sz w:val="28"/>
                <w:szCs w:val="28"/>
              </w:rPr>
              <w:t>Передача ризику</w:t>
            </w:r>
          </w:p>
        </w:tc>
        <w:tc>
          <w:tcPr>
            <w:tcW w:w="3551" w:type="dxa"/>
          </w:tcPr>
          <w:p w:rsidR="00A7733F" w:rsidRPr="006B2F22" w:rsidRDefault="00A7733F" w:rsidP="00204134">
            <w:pPr>
              <w:tabs>
                <w:tab w:val="left" w:pos="960"/>
              </w:tabs>
              <w:spacing w:line="460" w:lineRule="exact"/>
              <w:ind w:firstLine="0"/>
              <w:contextualSpacing/>
              <w:jc w:val="center"/>
              <w:rPr>
                <w:color w:val="000000"/>
                <w:sz w:val="28"/>
                <w:szCs w:val="28"/>
              </w:rPr>
            </w:pPr>
            <w:r w:rsidRPr="006B2F22">
              <w:rPr>
                <w:color w:val="000000"/>
                <w:sz w:val="28"/>
                <w:szCs w:val="28"/>
              </w:rPr>
              <w:t>Страхування.</w:t>
            </w:r>
          </w:p>
        </w:tc>
      </w:tr>
      <w:tr w:rsidR="00A7733F" w:rsidRPr="006B2F22" w:rsidTr="004D3B80">
        <w:tc>
          <w:tcPr>
            <w:tcW w:w="2595" w:type="dxa"/>
            <w:vAlign w:val="center"/>
          </w:tcPr>
          <w:p w:rsidR="00A7733F" w:rsidRPr="006B2F22" w:rsidRDefault="00A7733F" w:rsidP="00204134">
            <w:pPr>
              <w:spacing w:line="460" w:lineRule="exact"/>
              <w:ind w:firstLine="0"/>
              <w:contextualSpacing/>
              <w:jc w:val="center"/>
              <w:rPr>
                <w:color w:val="000000"/>
                <w:sz w:val="28"/>
                <w:szCs w:val="28"/>
              </w:rPr>
            </w:pPr>
            <w:r w:rsidRPr="006B2F22">
              <w:rPr>
                <w:sz w:val="28"/>
                <w:szCs w:val="28"/>
              </w:rPr>
              <w:lastRenderedPageBreak/>
              <w:t>Технологічний ризик</w:t>
            </w:r>
          </w:p>
        </w:tc>
        <w:tc>
          <w:tcPr>
            <w:tcW w:w="2613" w:type="dxa"/>
            <w:vAlign w:val="center"/>
          </w:tcPr>
          <w:p w:rsidR="00A7733F" w:rsidRPr="006B2F22" w:rsidRDefault="00A7733F" w:rsidP="00204134">
            <w:pPr>
              <w:spacing w:line="460" w:lineRule="exact"/>
              <w:ind w:firstLine="0"/>
              <w:contextualSpacing/>
              <w:jc w:val="center"/>
              <w:rPr>
                <w:color w:val="000000"/>
                <w:sz w:val="28"/>
                <w:szCs w:val="28"/>
              </w:rPr>
            </w:pPr>
            <w:r w:rsidRPr="006B2F22">
              <w:rPr>
                <w:color w:val="000000"/>
                <w:sz w:val="28"/>
                <w:szCs w:val="28"/>
              </w:rPr>
              <w:t>Передача ризику</w:t>
            </w:r>
          </w:p>
        </w:tc>
        <w:tc>
          <w:tcPr>
            <w:tcW w:w="3551" w:type="dxa"/>
          </w:tcPr>
          <w:p w:rsidR="00A7733F" w:rsidRPr="006B2F22" w:rsidRDefault="00A7733F" w:rsidP="00204134">
            <w:pPr>
              <w:spacing w:line="460" w:lineRule="exact"/>
              <w:ind w:firstLine="0"/>
              <w:contextualSpacing/>
              <w:jc w:val="center"/>
              <w:rPr>
                <w:color w:val="000000"/>
                <w:sz w:val="28"/>
                <w:szCs w:val="28"/>
              </w:rPr>
            </w:pPr>
            <w:r w:rsidRPr="006B2F22">
              <w:rPr>
                <w:color w:val="000000"/>
                <w:sz w:val="28"/>
                <w:szCs w:val="28"/>
              </w:rPr>
              <w:t>Гарантійне обладнання.</w:t>
            </w:r>
          </w:p>
          <w:p w:rsidR="00A7733F" w:rsidRPr="006B2F22" w:rsidRDefault="00A7733F" w:rsidP="00204134">
            <w:pPr>
              <w:spacing w:line="460" w:lineRule="exact"/>
              <w:ind w:firstLine="0"/>
              <w:contextualSpacing/>
              <w:jc w:val="center"/>
              <w:rPr>
                <w:color w:val="000000"/>
                <w:sz w:val="28"/>
                <w:szCs w:val="28"/>
              </w:rPr>
            </w:pPr>
            <w:r w:rsidRPr="006B2F22">
              <w:rPr>
                <w:color w:val="000000"/>
                <w:sz w:val="28"/>
                <w:szCs w:val="28"/>
              </w:rPr>
              <w:t>Штатний механік.</w:t>
            </w:r>
          </w:p>
        </w:tc>
      </w:tr>
    </w:tbl>
    <w:p w:rsidR="00560A46" w:rsidRPr="006B2F22" w:rsidRDefault="00560A46" w:rsidP="00204134">
      <w:pPr>
        <w:spacing w:line="360" w:lineRule="auto"/>
        <w:ind w:firstLine="0"/>
        <w:jc w:val="center"/>
        <w:rPr>
          <w:sz w:val="28"/>
          <w:szCs w:val="28"/>
        </w:rPr>
      </w:pPr>
    </w:p>
    <w:p w:rsidR="00204134" w:rsidRPr="006B2F22" w:rsidRDefault="00204134" w:rsidP="00204134">
      <w:pPr>
        <w:spacing w:line="360" w:lineRule="auto"/>
        <w:ind w:firstLine="0"/>
        <w:jc w:val="right"/>
        <w:rPr>
          <w:b/>
          <w:sz w:val="28"/>
          <w:szCs w:val="28"/>
        </w:rPr>
      </w:pPr>
      <w:r w:rsidRPr="006B2F22">
        <w:rPr>
          <w:sz w:val="28"/>
          <w:szCs w:val="28"/>
        </w:rPr>
        <w:t>Продовження табл.5.2</w:t>
      </w:r>
      <w:r w:rsidR="00740B2E" w:rsidRPr="006B2F22">
        <w:rPr>
          <w:sz w:val="28"/>
          <w:szCs w:val="28"/>
        </w:rPr>
        <w:t>7</w:t>
      </w:r>
    </w:p>
    <w:tbl>
      <w:tblPr>
        <w:tblStyle w:val="TableNormal"/>
        <w:tblW w:w="8790"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551"/>
        <w:gridCol w:w="2694"/>
        <w:gridCol w:w="3545"/>
      </w:tblGrid>
      <w:tr w:rsidR="00204134" w:rsidRPr="006B2F22" w:rsidTr="00740B2E">
        <w:trPr>
          <w:trHeight w:val="433"/>
        </w:trPr>
        <w:tc>
          <w:tcPr>
            <w:tcW w:w="2551" w:type="dxa"/>
            <w:tcBorders>
              <w:top w:val="single" w:sz="4" w:space="0" w:color="auto"/>
              <w:left w:val="single" w:sz="4" w:space="0" w:color="auto"/>
              <w:bottom w:val="single" w:sz="4" w:space="0" w:color="auto"/>
              <w:right w:val="single" w:sz="4" w:space="0" w:color="auto"/>
            </w:tcBorders>
            <w:hideMark/>
          </w:tcPr>
          <w:p w:rsidR="00204134" w:rsidRPr="006B2F22" w:rsidRDefault="00204134">
            <w:pPr>
              <w:pStyle w:val="TableParagraph"/>
              <w:spacing w:line="360" w:lineRule="auto"/>
              <w:ind w:left="93" w:right="43"/>
              <w:jc w:val="center"/>
              <w:rPr>
                <w:sz w:val="28"/>
                <w:szCs w:val="28"/>
                <w:lang w:val="uk-UA"/>
              </w:rPr>
            </w:pPr>
            <w:r w:rsidRPr="006B2F22">
              <w:rPr>
                <w:sz w:val="28"/>
                <w:szCs w:val="28"/>
                <w:lang w:val="uk-UA"/>
              </w:rPr>
              <w:t>1</w:t>
            </w:r>
          </w:p>
        </w:tc>
        <w:tc>
          <w:tcPr>
            <w:tcW w:w="2694" w:type="dxa"/>
            <w:tcBorders>
              <w:top w:val="single" w:sz="4" w:space="0" w:color="auto"/>
              <w:left w:val="single" w:sz="4" w:space="0" w:color="auto"/>
              <w:bottom w:val="single" w:sz="4" w:space="0" w:color="auto"/>
              <w:right w:val="single" w:sz="4" w:space="0" w:color="auto"/>
            </w:tcBorders>
            <w:hideMark/>
          </w:tcPr>
          <w:p w:rsidR="00204134" w:rsidRPr="006B2F22" w:rsidRDefault="00204134">
            <w:pPr>
              <w:pStyle w:val="TableParagraph"/>
              <w:spacing w:line="360" w:lineRule="auto"/>
              <w:ind w:left="93" w:right="54"/>
              <w:jc w:val="center"/>
              <w:rPr>
                <w:sz w:val="28"/>
                <w:szCs w:val="28"/>
                <w:lang w:val="uk-UA"/>
              </w:rPr>
            </w:pPr>
            <w:r w:rsidRPr="006B2F22">
              <w:rPr>
                <w:sz w:val="28"/>
                <w:szCs w:val="28"/>
                <w:lang w:val="uk-UA"/>
              </w:rPr>
              <w:t>2</w:t>
            </w:r>
          </w:p>
        </w:tc>
        <w:tc>
          <w:tcPr>
            <w:tcW w:w="3545" w:type="dxa"/>
            <w:tcBorders>
              <w:top w:val="single" w:sz="4" w:space="0" w:color="auto"/>
              <w:left w:val="single" w:sz="4" w:space="0" w:color="auto"/>
              <w:bottom w:val="single" w:sz="4" w:space="0" w:color="auto"/>
              <w:right w:val="single" w:sz="4" w:space="0" w:color="auto"/>
            </w:tcBorders>
            <w:hideMark/>
          </w:tcPr>
          <w:p w:rsidR="00204134" w:rsidRPr="006B2F22" w:rsidRDefault="00204134">
            <w:pPr>
              <w:pStyle w:val="TableParagraph"/>
              <w:spacing w:line="360" w:lineRule="auto"/>
              <w:ind w:left="93" w:right="142"/>
              <w:jc w:val="center"/>
              <w:rPr>
                <w:sz w:val="28"/>
                <w:szCs w:val="28"/>
                <w:lang w:val="uk-UA"/>
              </w:rPr>
            </w:pPr>
            <w:r w:rsidRPr="006B2F22">
              <w:rPr>
                <w:sz w:val="28"/>
                <w:szCs w:val="28"/>
                <w:lang w:val="uk-UA"/>
              </w:rPr>
              <w:t>3</w:t>
            </w:r>
          </w:p>
        </w:tc>
      </w:tr>
    </w:tbl>
    <w:tbl>
      <w:tblPr>
        <w:tblStyle w:val="af5"/>
        <w:tblW w:w="0" w:type="auto"/>
        <w:tblInd w:w="421" w:type="dxa"/>
        <w:tblLook w:val="04A0" w:firstRow="1" w:lastRow="0" w:firstColumn="1" w:lastColumn="0" w:noHBand="0" w:noVBand="1"/>
      </w:tblPr>
      <w:tblGrid>
        <w:gridCol w:w="2495"/>
        <w:gridCol w:w="2653"/>
        <w:gridCol w:w="3492"/>
      </w:tblGrid>
      <w:tr w:rsidR="00204134" w:rsidRPr="006B2F22" w:rsidTr="00740B2E">
        <w:tc>
          <w:tcPr>
            <w:tcW w:w="2522" w:type="dxa"/>
          </w:tcPr>
          <w:p w:rsidR="00204134" w:rsidRPr="006B2F22" w:rsidRDefault="00204134" w:rsidP="0003224B">
            <w:pPr>
              <w:pStyle w:val="af6"/>
              <w:spacing w:before="0" w:beforeAutospacing="0" w:after="0" w:afterAutospacing="0" w:line="360" w:lineRule="auto"/>
              <w:contextualSpacing/>
              <w:jc w:val="center"/>
              <w:rPr>
                <w:color w:val="000000"/>
                <w:sz w:val="28"/>
                <w:szCs w:val="28"/>
                <w:lang w:val="uk-UA"/>
              </w:rPr>
            </w:pPr>
            <w:r w:rsidRPr="006B2F22">
              <w:rPr>
                <w:color w:val="000000"/>
                <w:sz w:val="28"/>
                <w:szCs w:val="28"/>
                <w:lang w:val="uk-UA"/>
              </w:rPr>
              <w:t>Ризики</w:t>
            </w:r>
          </w:p>
        </w:tc>
        <w:tc>
          <w:tcPr>
            <w:tcW w:w="2686" w:type="dxa"/>
          </w:tcPr>
          <w:p w:rsidR="00204134" w:rsidRPr="006B2F22" w:rsidRDefault="00204134" w:rsidP="0003224B">
            <w:pPr>
              <w:pStyle w:val="af6"/>
              <w:spacing w:before="0" w:beforeAutospacing="0" w:after="0" w:afterAutospacing="0" w:line="360" w:lineRule="auto"/>
              <w:contextualSpacing/>
              <w:jc w:val="center"/>
              <w:rPr>
                <w:color w:val="000000"/>
                <w:sz w:val="28"/>
                <w:szCs w:val="28"/>
                <w:lang w:val="uk-UA"/>
              </w:rPr>
            </w:pPr>
            <w:r w:rsidRPr="006B2F22">
              <w:rPr>
                <w:color w:val="000000"/>
                <w:sz w:val="28"/>
                <w:szCs w:val="28"/>
                <w:lang w:val="uk-UA"/>
              </w:rPr>
              <w:t>Методи управління ризиками</w:t>
            </w:r>
          </w:p>
        </w:tc>
        <w:tc>
          <w:tcPr>
            <w:tcW w:w="3551" w:type="dxa"/>
          </w:tcPr>
          <w:p w:rsidR="00204134" w:rsidRPr="006B2F22" w:rsidRDefault="00204134" w:rsidP="0003224B">
            <w:pPr>
              <w:pStyle w:val="af6"/>
              <w:spacing w:before="0" w:beforeAutospacing="0" w:after="0" w:afterAutospacing="0" w:line="360" w:lineRule="auto"/>
              <w:contextualSpacing/>
              <w:jc w:val="center"/>
              <w:rPr>
                <w:color w:val="000000"/>
                <w:sz w:val="28"/>
                <w:szCs w:val="28"/>
                <w:lang w:val="uk-UA"/>
              </w:rPr>
            </w:pPr>
            <w:r w:rsidRPr="006B2F22">
              <w:rPr>
                <w:color w:val="000000"/>
                <w:sz w:val="28"/>
                <w:szCs w:val="28"/>
                <w:lang w:val="uk-UA"/>
              </w:rPr>
              <w:t>Приклад методу</w:t>
            </w:r>
          </w:p>
        </w:tc>
      </w:tr>
      <w:tr w:rsidR="00204134" w:rsidRPr="006B2F22" w:rsidTr="00740B2E">
        <w:tc>
          <w:tcPr>
            <w:tcW w:w="2522" w:type="dxa"/>
          </w:tcPr>
          <w:p w:rsidR="00204134" w:rsidRPr="006B2F22" w:rsidRDefault="00204134" w:rsidP="0003224B">
            <w:pPr>
              <w:pStyle w:val="af6"/>
              <w:spacing w:before="0" w:beforeAutospacing="0" w:after="0" w:afterAutospacing="0" w:line="360" w:lineRule="auto"/>
              <w:contextualSpacing/>
              <w:jc w:val="center"/>
              <w:rPr>
                <w:color w:val="000000"/>
                <w:sz w:val="28"/>
                <w:szCs w:val="28"/>
                <w:lang w:val="uk-UA"/>
              </w:rPr>
            </w:pPr>
            <w:r w:rsidRPr="006B2F22">
              <w:rPr>
                <w:color w:val="000000"/>
                <w:sz w:val="28"/>
                <w:szCs w:val="28"/>
                <w:lang w:val="uk-UA"/>
              </w:rPr>
              <w:t>Неправильний або некоректний аналіз ринку</w:t>
            </w:r>
          </w:p>
        </w:tc>
        <w:tc>
          <w:tcPr>
            <w:tcW w:w="2686" w:type="dxa"/>
          </w:tcPr>
          <w:p w:rsidR="00204134" w:rsidRPr="006B2F22" w:rsidRDefault="00204134" w:rsidP="0003224B">
            <w:pPr>
              <w:pStyle w:val="af6"/>
              <w:spacing w:before="0" w:beforeAutospacing="0" w:after="0" w:afterAutospacing="0" w:line="360" w:lineRule="auto"/>
              <w:contextualSpacing/>
              <w:jc w:val="center"/>
              <w:rPr>
                <w:color w:val="000000"/>
                <w:sz w:val="28"/>
                <w:szCs w:val="28"/>
                <w:lang w:val="uk-UA"/>
              </w:rPr>
            </w:pPr>
            <w:r w:rsidRPr="006B2F22">
              <w:rPr>
                <w:color w:val="000000"/>
                <w:sz w:val="28"/>
                <w:szCs w:val="28"/>
                <w:lang w:val="uk-UA"/>
              </w:rPr>
              <w:t>Ухилення від ризику</w:t>
            </w:r>
          </w:p>
        </w:tc>
        <w:tc>
          <w:tcPr>
            <w:tcW w:w="3551" w:type="dxa"/>
          </w:tcPr>
          <w:p w:rsidR="00204134" w:rsidRPr="006B2F22" w:rsidRDefault="00204134" w:rsidP="0003224B">
            <w:pPr>
              <w:pStyle w:val="af6"/>
              <w:spacing w:before="0" w:beforeAutospacing="0" w:after="0" w:afterAutospacing="0" w:line="360" w:lineRule="auto"/>
              <w:contextualSpacing/>
              <w:jc w:val="center"/>
              <w:rPr>
                <w:color w:val="000000"/>
                <w:sz w:val="28"/>
                <w:szCs w:val="28"/>
                <w:lang w:val="uk-UA"/>
              </w:rPr>
            </w:pPr>
            <w:r w:rsidRPr="006B2F22">
              <w:rPr>
                <w:color w:val="000000"/>
                <w:sz w:val="28"/>
                <w:szCs w:val="28"/>
                <w:lang w:val="uk-UA"/>
              </w:rPr>
              <w:t>Відмова від прийняття ризикованих проектів, рішень.</w:t>
            </w:r>
          </w:p>
        </w:tc>
      </w:tr>
      <w:tr w:rsidR="00204134" w:rsidRPr="006B2F22" w:rsidTr="00740B2E">
        <w:tc>
          <w:tcPr>
            <w:tcW w:w="2522" w:type="dxa"/>
          </w:tcPr>
          <w:p w:rsidR="00204134" w:rsidRPr="006B2F22" w:rsidRDefault="00204134" w:rsidP="0003224B">
            <w:pPr>
              <w:pStyle w:val="af6"/>
              <w:spacing w:before="0" w:beforeAutospacing="0" w:after="0" w:afterAutospacing="0" w:line="360" w:lineRule="auto"/>
              <w:contextualSpacing/>
              <w:jc w:val="center"/>
              <w:rPr>
                <w:color w:val="000000"/>
                <w:sz w:val="28"/>
                <w:szCs w:val="28"/>
                <w:lang w:val="uk-UA"/>
              </w:rPr>
            </w:pPr>
            <w:r w:rsidRPr="006B2F22">
              <w:rPr>
                <w:color w:val="000000"/>
                <w:sz w:val="28"/>
                <w:szCs w:val="28"/>
                <w:lang w:val="uk-UA"/>
              </w:rPr>
              <w:t>Неправильний або недостовірний аналіз конкурентів</w:t>
            </w:r>
          </w:p>
        </w:tc>
        <w:tc>
          <w:tcPr>
            <w:tcW w:w="2686" w:type="dxa"/>
          </w:tcPr>
          <w:p w:rsidR="00204134" w:rsidRPr="006B2F22" w:rsidRDefault="00204134" w:rsidP="0003224B">
            <w:pPr>
              <w:pStyle w:val="af6"/>
              <w:spacing w:before="0" w:beforeAutospacing="0" w:after="0" w:afterAutospacing="0" w:line="360" w:lineRule="auto"/>
              <w:contextualSpacing/>
              <w:jc w:val="center"/>
              <w:rPr>
                <w:color w:val="000000"/>
                <w:sz w:val="28"/>
                <w:szCs w:val="28"/>
                <w:lang w:val="uk-UA"/>
              </w:rPr>
            </w:pPr>
            <w:r w:rsidRPr="006B2F22">
              <w:rPr>
                <w:color w:val="000000"/>
                <w:sz w:val="28"/>
                <w:szCs w:val="28"/>
                <w:lang w:val="uk-UA"/>
              </w:rPr>
              <w:t>Попередження ризику</w:t>
            </w:r>
          </w:p>
        </w:tc>
        <w:tc>
          <w:tcPr>
            <w:tcW w:w="3551" w:type="dxa"/>
          </w:tcPr>
          <w:p w:rsidR="00204134" w:rsidRPr="006B2F22" w:rsidRDefault="00204134" w:rsidP="0003224B">
            <w:pPr>
              <w:pStyle w:val="af6"/>
              <w:spacing w:before="0" w:beforeAutospacing="0" w:after="0" w:afterAutospacing="0" w:line="360" w:lineRule="auto"/>
              <w:contextualSpacing/>
              <w:jc w:val="center"/>
              <w:rPr>
                <w:color w:val="000000"/>
                <w:sz w:val="28"/>
                <w:szCs w:val="28"/>
                <w:lang w:val="uk-UA"/>
              </w:rPr>
            </w:pPr>
            <w:r w:rsidRPr="006B2F22">
              <w:rPr>
                <w:color w:val="000000"/>
                <w:sz w:val="28"/>
                <w:szCs w:val="28"/>
                <w:lang w:val="uk-UA"/>
              </w:rPr>
              <w:t>Здобуток додаткової інформації</w:t>
            </w:r>
          </w:p>
          <w:p w:rsidR="00204134" w:rsidRPr="006B2F22" w:rsidRDefault="00204134" w:rsidP="0003224B">
            <w:pPr>
              <w:pStyle w:val="af6"/>
              <w:spacing w:before="0" w:beforeAutospacing="0" w:after="0" w:afterAutospacing="0" w:line="360" w:lineRule="auto"/>
              <w:contextualSpacing/>
              <w:jc w:val="center"/>
              <w:rPr>
                <w:color w:val="000000"/>
                <w:sz w:val="28"/>
                <w:szCs w:val="28"/>
                <w:lang w:val="uk-UA"/>
              </w:rPr>
            </w:pPr>
            <w:r w:rsidRPr="006B2F22">
              <w:rPr>
                <w:color w:val="000000"/>
                <w:sz w:val="28"/>
                <w:szCs w:val="28"/>
                <w:lang w:val="uk-UA"/>
              </w:rPr>
              <w:t>Стратегічне планування діяльності</w:t>
            </w:r>
          </w:p>
          <w:p w:rsidR="00204134" w:rsidRPr="006B2F22" w:rsidRDefault="00204134" w:rsidP="0003224B">
            <w:pPr>
              <w:pStyle w:val="af6"/>
              <w:spacing w:before="0" w:beforeAutospacing="0" w:after="0" w:afterAutospacing="0" w:line="360" w:lineRule="auto"/>
              <w:contextualSpacing/>
              <w:jc w:val="center"/>
              <w:rPr>
                <w:color w:val="000000"/>
                <w:sz w:val="28"/>
                <w:szCs w:val="28"/>
                <w:lang w:val="uk-UA"/>
              </w:rPr>
            </w:pPr>
            <w:r w:rsidRPr="006B2F22">
              <w:rPr>
                <w:color w:val="000000"/>
                <w:sz w:val="28"/>
                <w:szCs w:val="28"/>
                <w:lang w:val="uk-UA"/>
              </w:rPr>
              <w:t>Прогнозування економічної ситуації</w:t>
            </w:r>
          </w:p>
          <w:p w:rsidR="00204134" w:rsidRPr="006B2F22" w:rsidRDefault="00204134" w:rsidP="0003224B">
            <w:pPr>
              <w:pStyle w:val="af6"/>
              <w:spacing w:before="0" w:beforeAutospacing="0" w:after="0" w:afterAutospacing="0" w:line="360" w:lineRule="auto"/>
              <w:contextualSpacing/>
              <w:jc w:val="center"/>
              <w:rPr>
                <w:color w:val="000000"/>
                <w:sz w:val="28"/>
                <w:szCs w:val="28"/>
                <w:lang w:val="uk-UA"/>
              </w:rPr>
            </w:pPr>
            <w:r w:rsidRPr="006B2F22">
              <w:rPr>
                <w:color w:val="000000"/>
                <w:sz w:val="28"/>
                <w:szCs w:val="28"/>
                <w:lang w:val="uk-UA"/>
              </w:rPr>
              <w:t>Активний маркетинг</w:t>
            </w:r>
          </w:p>
        </w:tc>
      </w:tr>
      <w:tr w:rsidR="00204134" w:rsidRPr="006B2F22" w:rsidTr="00740B2E">
        <w:tc>
          <w:tcPr>
            <w:tcW w:w="2522" w:type="dxa"/>
          </w:tcPr>
          <w:p w:rsidR="00204134" w:rsidRPr="006B2F22" w:rsidRDefault="00204134" w:rsidP="0003224B">
            <w:pPr>
              <w:pStyle w:val="af6"/>
              <w:spacing w:before="0" w:beforeAutospacing="0" w:after="0" w:afterAutospacing="0" w:line="360" w:lineRule="auto"/>
              <w:contextualSpacing/>
              <w:jc w:val="center"/>
              <w:rPr>
                <w:color w:val="000000"/>
                <w:sz w:val="28"/>
                <w:szCs w:val="28"/>
                <w:lang w:val="uk-UA"/>
              </w:rPr>
            </w:pPr>
            <w:r w:rsidRPr="006B2F22">
              <w:rPr>
                <w:color w:val="000000"/>
                <w:sz w:val="28"/>
                <w:szCs w:val="28"/>
                <w:lang w:val="uk-UA"/>
              </w:rPr>
              <w:t>Закупівля неякісного обладнання або переплата</w:t>
            </w:r>
          </w:p>
        </w:tc>
        <w:tc>
          <w:tcPr>
            <w:tcW w:w="2686" w:type="dxa"/>
          </w:tcPr>
          <w:p w:rsidR="00204134" w:rsidRPr="006B2F22" w:rsidRDefault="00204134" w:rsidP="0003224B">
            <w:pPr>
              <w:pStyle w:val="af6"/>
              <w:spacing w:before="0" w:beforeAutospacing="0" w:after="0" w:afterAutospacing="0" w:line="360" w:lineRule="auto"/>
              <w:contextualSpacing/>
              <w:jc w:val="center"/>
              <w:rPr>
                <w:color w:val="000000"/>
                <w:sz w:val="28"/>
                <w:szCs w:val="28"/>
                <w:lang w:val="uk-UA"/>
              </w:rPr>
            </w:pPr>
            <w:r w:rsidRPr="006B2F22">
              <w:rPr>
                <w:color w:val="000000"/>
                <w:sz w:val="28"/>
                <w:szCs w:val="28"/>
                <w:lang w:val="uk-UA"/>
              </w:rPr>
              <w:t>Попередження ризику</w:t>
            </w:r>
          </w:p>
        </w:tc>
        <w:tc>
          <w:tcPr>
            <w:tcW w:w="3551" w:type="dxa"/>
          </w:tcPr>
          <w:p w:rsidR="00204134" w:rsidRPr="006B2F22" w:rsidRDefault="00204134" w:rsidP="0003224B">
            <w:pPr>
              <w:pStyle w:val="af6"/>
              <w:spacing w:before="0" w:beforeAutospacing="0" w:after="0" w:afterAutospacing="0" w:line="360" w:lineRule="auto"/>
              <w:contextualSpacing/>
              <w:jc w:val="center"/>
              <w:rPr>
                <w:color w:val="000000"/>
                <w:sz w:val="28"/>
                <w:szCs w:val="28"/>
                <w:lang w:val="uk-UA"/>
              </w:rPr>
            </w:pPr>
            <w:r w:rsidRPr="006B2F22">
              <w:rPr>
                <w:color w:val="000000"/>
                <w:sz w:val="28"/>
                <w:szCs w:val="28"/>
                <w:lang w:val="uk-UA"/>
              </w:rPr>
              <w:t>Зниження частоти збитку</w:t>
            </w:r>
          </w:p>
          <w:p w:rsidR="00204134" w:rsidRPr="006B2F22" w:rsidRDefault="00204134" w:rsidP="0003224B">
            <w:pPr>
              <w:pStyle w:val="af6"/>
              <w:spacing w:before="0" w:beforeAutospacing="0" w:after="0" w:afterAutospacing="0" w:line="360" w:lineRule="auto"/>
              <w:contextualSpacing/>
              <w:jc w:val="center"/>
              <w:rPr>
                <w:color w:val="000000"/>
                <w:sz w:val="28"/>
                <w:szCs w:val="28"/>
                <w:lang w:val="uk-UA"/>
              </w:rPr>
            </w:pPr>
            <w:r w:rsidRPr="006B2F22">
              <w:rPr>
                <w:color w:val="000000"/>
                <w:sz w:val="28"/>
                <w:szCs w:val="28"/>
                <w:lang w:val="uk-UA"/>
              </w:rPr>
              <w:t>Зменшення розмірів збитку</w:t>
            </w:r>
          </w:p>
          <w:p w:rsidR="00204134" w:rsidRPr="006B2F22" w:rsidRDefault="00204134" w:rsidP="0003224B">
            <w:pPr>
              <w:pStyle w:val="af6"/>
              <w:spacing w:before="0" w:beforeAutospacing="0" w:after="0" w:afterAutospacing="0" w:line="360" w:lineRule="auto"/>
              <w:contextualSpacing/>
              <w:jc w:val="center"/>
              <w:rPr>
                <w:color w:val="000000"/>
                <w:sz w:val="28"/>
                <w:szCs w:val="28"/>
                <w:lang w:val="uk-UA"/>
              </w:rPr>
            </w:pPr>
            <w:r w:rsidRPr="006B2F22">
              <w:rPr>
                <w:color w:val="000000"/>
                <w:sz w:val="28"/>
                <w:szCs w:val="28"/>
                <w:lang w:val="uk-UA"/>
              </w:rPr>
              <w:t>Здобуття додаткової інформації</w:t>
            </w:r>
          </w:p>
        </w:tc>
      </w:tr>
      <w:tr w:rsidR="00204134" w:rsidRPr="006B2F22" w:rsidTr="00740B2E">
        <w:tc>
          <w:tcPr>
            <w:tcW w:w="2522" w:type="dxa"/>
          </w:tcPr>
          <w:p w:rsidR="00204134" w:rsidRPr="006B2F22" w:rsidRDefault="00204134" w:rsidP="0003224B">
            <w:pPr>
              <w:pStyle w:val="af6"/>
              <w:spacing w:before="0" w:beforeAutospacing="0" w:after="0" w:afterAutospacing="0" w:line="360" w:lineRule="auto"/>
              <w:contextualSpacing/>
              <w:jc w:val="center"/>
              <w:rPr>
                <w:color w:val="000000"/>
                <w:sz w:val="28"/>
                <w:szCs w:val="28"/>
                <w:lang w:val="uk-UA"/>
              </w:rPr>
            </w:pPr>
            <w:r w:rsidRPr="006B2F22">
              <w:rPr>
                <w:color w:val="000000"/>
                <w:sz w:val="28"/>
                <w:szCs w:val="28"/>
                <w:lang w:val="uk-UA"/>
              </w:rPr>
              <w:t>Погане залучення покупців</w:t>
            </w:r>
          </w:p>
        </w:tc>
        <w:tc>
          <w:tcPr>
            <w:tcW w:w="2686" w:type="dxa"/>
          </w:tcPr>
          <w:p w:rsidR="00204134" w:rsidRPr="006B2F22" w:rsidRDefault="00204134" w:rsidP="0003224B">
            <w:pPr>
              <w:pStyle w:val="af6"/>
              <w:spacing w:before="0" w:beforeAutospacing="0" w:after="0" w:afterAutospacing="0" w:line="360" w:lineRule="auto"/>
              <w:contextualSpacing/>
              <w:jc w:val="center"/>
              <w:rPr>
                <w:color w:val="000000"/>
                <w:sz w:val="28"/>
                <w:szCs w:val="28"/>
                <w:lang w:val="uk-UA"/>
              </w:rPr>
            </w:pPr>
            <w:r w:rsidRPr="006B2F22">
              <w:rPr>
                <w:color w:val="000000"/>
                <w:sz w:val="28"/>
                <w:szCs w:val="28"/>
                <w:lang w:val="uk-UA"/>
              </w:rPr>
              <w:t>Попередження ризику</w:t>
            </w:r>
          </w:p>
        </w:tc>
        <w:tc>
          <w:tcPr>
            <w:tcW w:w="3551" w:type="dxa"/>
          </w:tcPr>
          <w:p w:rsidR="00204134" w:rsidRPr="006B2F22" w:rsidRDefault="00204134" w:rsidP="0003224B">
            <w:pPr>
              <w:pStyle w:val="af6"/>
              <w:spacing w:before="0" w:beforeAutospacing="0" w:after="0" w:afterAutospacing="0" w:line="360" w:lineRule="auto"/>
              <w:contextualSpacing/>
              <w:jc w:val="center"/>
              <w:rPr>
                <w:color w:val="000000"/>
                <w:sz w:val="28"/>
                <w:szCs w:val="28"/>
                <w:lang w:val="uk-UA"/>
              </w:rPr>
            </w:pPr>
            <w:r w:rsidRPr="006B2F22">
              <w:rPr>
                <w:color w:val="000000"/>
                <w:sz w:val="28"/>
                <w:szCs w:val="28"/>
                <w:lang w:val="uk-UA"/>
              </w:rPr>
              <w:t>Стратегічне планування діяльності</w:t>
            </w:r>
          </w:p>
          <w:p w:rsidR="00204134" w:rsidRPr="006B2F22" w:rsidRDefault="00204134" w:rsidP="0003224B">
            <w:pPr>
              <w:pStyle w:val="af6"/>
              <w:spacing w:before="0" w:beforeAutospacing="0" w:after="0" w:afterAutospacing="0" w:line="360" w:lineRule="auto"/>
              <w:contextualSpacing/>
              <w:jc w:val="center"/>
              <w:rPr>
                <w:color w:val="000000"/>
                <w:sz w:val="28"/>
                <w:szCs w:val="28"/>
                <w:lang w:val="uk-UA"/>
              </w:rPr>
            </w:pPr>
            <w:r w:rsidRPr="006B2F22">
              <w:rPr>
                <w:color w:val="000000"/>
                <w:sz w:val="28"/>
                <w:szCs w:val="28"/>
                <w:lang w:val="uk-UA"/>
              </w:rPr>
              <w:t>Прогнозування економічної ситуації</w:t>
            </w:r>
          </w:p>
          <w:p w:rsidR="00204134" w:rsidRPr="006B2F22" w:rsidRDefault="00204134" w:rsidP="0003224B">
            <w:pPr>
              <w:pStyle w:val="af6"/>
              <w:spacing w:before="0" w:beforeAutospacing="0" w:after="0" w:afterAutospacing="0" w:line="360" w:lineRule="auto"/>
              <w:contextualSpacing/>
              <w:jc w:val="center"/>
              <w:rPr>
                <w:color w:val="000000"/>
                <w:sz w:val="28"/>
                <w:szCs w:val="28"/>
                <w:lang w:val="uk-UA"/>
              </w:rPr>
            </w:pPr>
            <w:r w:rsidRPr="006B2F22">
              <w:rPr>
                <w:color w:val="000000"/>
                <w:sz w:val="28"/>
                <w:szCs w:val="28"/>
                <w:lang w:val="uk-UA"/>
              </w:rPr>
              <w:lastRenderedPageBreak/>
              <w:t>Цілеспрямований маркетинг.</w:t>
            </w:r>
          </w:p>
        </w:tc>
      </w:tr>
      <w:tr w:rsidR="00204134" w:rsidRPr="006B2F22" w:rsidTr="00740B2E">
        <w:tc>
          <w:tcPr>
            <w:tcW w:w="2522" w:type="dxa"/>
          </w:tcPr>
          <w:p w:rsidR="00204134" w:rsidRPr="006B2F22" w:rsidRDefault="00204134" w:rsidP="0003224B">
            <w:pPr>
              <w:pStyle w:val="af6"/>
              <w:spacing w:before="0" w:beforeAutospacing="0" w:after="0" w:afterAutospacing="0" w:line="360" w:lineRule="auto"/>
              <w:contextualSpacing/>
              <w:jc w:val="center"/>
              <w:rPr>
                <w:color w:val="000000"/>
                <w:sz w:val="28"/>
                <w:szCs w:val="28"/>
                <w:lang w:val="uk-UA"/>
              </w:rPr>
            </w:pPr>
            <w:r w:rsidRPr="006B2F22">
              <w:rPr>
                <w:color w:val="000000"/>
                <w:sz w:val="28"/>
                <w:szCs w:val="28"/>
                <w:lang w:val="uk-UA"/>
              </w:rPr>
              <w:lastRenderedPageBreak/>
              <w:t>Неякісна реклама</w:t>
            </w:r>
          </w:p>
        </w:tc>
        <w:tc>
          <w:tcPr>
            <w:tcW w:w="2686" w:type="dxa"/>
          </w:tcPr>
          <w:p w:rsidR="00204134" w:rsidRPr="006B2F22" w:rsidRDefault="00204134" w:rsidP="0003224B">
            <w:pPr>
              <w:pStyle w:val="af6"/>
              <w:spacing w:before="0" w:beforeAutospacing="0" w:after="0" w:afterAutospacing="0" w:line="360" w:lineRule="auto"/>
              <w:contextualSpacing/>
              <w:jc w:val="center"/>
              <w:rPr>
                <w:color w:val="000000"/>
                <w:sz w:val="28"/>
                <w:szCs w:val="28"/>
                <w:lang w:val="uk-UA"/>
              </w:rPr>
            </w:pPr>
            <w:r w:rsidRPr="006B2F22">
              <w:rPr>
                <w:color w:val="000000"/>
                <w:sz w:val="28"/>
                <w:szCs w:val="28"/>
                <w:lang w:val="uk-UA"/>
              </w:rPr>
              <w:t>Ухилення від ризику</w:t>
            </w:r>
          </w:p>
        </w:tc>
        <w:tc>
          <w:tcPr>
            <w:tcW w:w="3551" w:type="dxa"/>
          </w:tcPr>
          <w:p w:rsidR="00204134" w:rsidRPr="006B2F22" w:rsidRDefault="00204134" w:rsidP="0003224B">
            <w:pPr>
              <w:pStyle w:val="af6"/>
              <w:spacing w:before="0" w:beforeAutospacing="0" w:after="0" w:afterAutospacing="0" w:line="360" w:lineRule="auto"/>
              <w:contextualSpacing/>
              <w:jc w:val="center"/>
              <w:rPr>
                <w:color w:val="000000"/>
                <w:sz w:val="28"/>
                <w:szCs w:val="28"/>
                <w:lang w:val="uk-UA"/>
              </w:rPr>
            </w:pPr>
            <w:r w:rsidRPr="006B2F22">
              <w:rPr>
                <w:color w:val="000000"/>
                <w:sz w:val="28"/>
                <w:szCs w:val="28"/>
                <w:lang w:val="uk-UA"/>
              </w:rPr>
              <w:t>Відмова від ненадійних партнерів</w:t>
            </w:r>
          </w:p>
        </w:tc>
      </w:tr>
    </w:tbl>
    <w:p w:rsidR="00204134" w:rsidRPr="006B2F22" w:rsidRDefault="00204134" w:rsidP="00BF5699">
      <w:pPr>
        <w:spacing w:line="360" w:lineRule="auto"/>
        <w:ind w:firstLine="0"/>
        <w:rPr>
          <w:sz w:val="28"/>
          <w:szCs w:val="28"/>
        </w:rPr>
      </w:pPr>
    </w:p>
    <w:p w:rsidR="00A7733F" w:rsidRPr="006B2F22" w:rsidRDefault="00A7733F" w:rsidP="004D3B80">
      <w:pPr>
        <w:pStyle w:val="af6"/>
        <w:shd w:val="clear" w:color="auto" w:fill="FFFFFF"/>
        <w:spacing w:before="0" w:beforeAutospacing="0" w:after="0" w:afterAutospacing="0" w:line="360" w:lineRule="auto"/>
        <w:ind w:firstLine="709"/>
        <w:contextualSpacing/>
        <w:jc w:val="both"/>
        <w:rPr>
          <w:color w:val="000000"/>
          <w:sz w:val="28"/>
          <w:szCs w:val="28"/>
          <w:lang w:val="uk-UA"/>
        </w:rPr>
      </w:pPr>
      <w:r w:rsidRPr="006B2F22">
        <w:rPr>
          <w:color w:val="000000"/>
          <w:sz w:val="28"/>
          <w:szCs w:val="28"/>
          <w:lang w:val="uk-UA"/>
        </w:rPr>
        <w:t>У розділі був розроблен</w:t>
      </w:r>
      <w:r w:rsidR="004D3B80" w:rsidRPr="006B2F22">
        <w:rPr>
          <w:color w:val="000000"/>
          <w:sz w:val="28"/>
          <w:szCs w:val="28"/>
          <w:lang w:val="uk-UA"/>
        </w:rPr>
        <w:t>ий</w:t>
      </w:r>
      <w:r w:rsidRPr="006B2F22">
        <w:rPr>
          <w:color w:val="000000"/>
          <w:sz w:val="28"/>
          <w:szCs w:val="28"/>
          <w:lang w:val="uk-UA"/>
        </w:rPr>
        <w:t xml:space="preserve"> стартап-проект, описана ідея стартапу, визначена бізнес-ідея, суб’єкт замовлення та об’єкт дослідження. Проаналізоване зовнішн</w:t>
      </w:r>
      <w:r w:rsidR="004D3B80" w:rsidRPr="006B2F22">
        <w:rPr>
          <w:color w:val="000000"/>
          <w:sz w:val="28"/>
          <w:szCs w:val="28"/>
          <w:lang w:val="uk-UA"/>
        </w:rPr>
        <w:t>є</w:t>
      </w:r>
      <w:r w:rsidRPr="006B2F22">
        <w:rPr>
          <w:color w:val="000000"/>
          <w:sz w:val="28"/>
          <w:szCs w:val="28"/>
          <w:lang w:val="uk-UA"/>
        </w:rPr>
        <w:t>, оперативне та внутрішн</w:t>
      </w:r>
      <w:r w:rsidR="004D3B80" w:rsidRPr="006B2F22">
        <w:rPr>
          <w:color w:val="000000"/>
          <w:sz w:val="28"/>
          <w:szCs w:val="28"/>
          <w:lang w:val="uk-UA"/>
        </w:rPr>
        <w:t>є</w:t>
      </w:r>
      <w:r w:rsidRPr="006B2F22">
        <w:rPr>
          <w:color w:val="000000"/>
          <w:sz w:val="28"/>
          <w:szCs w:val="28"/>
          <w:lang w:val="uk-UA"/>
        </w:rPr>
        <w:t xml:space="preserve"> середовище стартапу, описані фактори, недоліки та переваги. Визначені ключові фактори успіху, проведено порівняння конкурентів. Розраховані основні техніко-економічні показники, визначена ціна та проаналізовані результати розрахунків. Проведена оцінка ризиків та запропоновані методи страхування проекту.</w:t>
      </w:r>
    </w:p>
    <w:p w:rsidR="00A7733F" w:rsidRPr="006B2F22" w:rsidRDefault="00A7733F" w:rsidP="004D3B80">
      <w:pPr>
        <w:spacing w:line="360" w:lineRule="auto"/>
        <w:ind w:firstLine="709"/>
        <w:rPr>
          <w:sz w:val="28"/>
          <w:szCs w:val="28"/>
        </w:rPr>
      </w:pPr>
      <w:r w:rsidRPr="006B2F22">
        <w:rPr>
          <w:sz w:val="28"/>
          <w:szCs w:val="28"/>
        </w:rPr>
        <w:t>З отриманих результатів можна зробити висновок, що розробка обчислювального модуля є економічно доцільною і вигідною. Термін повернення капіталовкладень вкладникам становитиме приблизно 0,85 року.</w:t>
      </w:r>
    </w:p>
    <w:p w:rsidR="00FC06F7" w:rsidRPr="006B2F22" w:rsidRDefault="00FC06F7" w:rsidP="00A64DCB">
      <w:pPr>
        <w:spacing w:line="360" w:lineRule="auto"/>
        <w:ind w:firstLine="709"/>
        <w:rPr>
          <w:color w:val="000000" w:themeColor="text1"/>
          <w:szCs w:val="28"/>
        </w:rPr>
      </w:pPr>
    </w:p>
    <w:p w:rsidR="00FC06F7" w:rsidRPr="006B2F22" w:rsidRDefault="00FC06F7" w:rsidP="00A64DCB">
      <w:pPr>
        <w:spacing w:line="360" w:lineRule="auto"/>
        <w:ind w:firstLine="709"/>
        <w:rPr>
          <w:color w:val="000000" w:themeColor="text1"/>
          <w:szCs w:val="28"/>
        </w:rPr>
      </w:pPr>
    </w:p>
    <w:p w:rsidR="00FC06F7" w:rsidRPr="006B2F22" w:rsidRDefault="00FC06F7" w:rsidP="00A64DCB">
      <w:pPr>
        <w:spacing w:line="360" w:lineRule="auto"/>
        <w:ind w:firstLine="709"/>
        <w:rPr>
          <w:color w:val="000000" w:themeColor="text1"/>
          <w:szCs w:val="28"/>
        </w:rPr>
      </w:pPr>
    </w:p>
    <w:p w:rsidR="00FC06F7" w:rsidRPr="006B2F22" w:rsidRDefault="00FC06F7" w:rsidP="00A64DCB">
      <w:pPr>
        <w:spacing w:line="360" w:lineRule="auto"/>
        <w:ind w:firstLine="709"/>
        <w:rPr>
          <w:color w:val="000000" w:themeColor="text1"/>
          <w:szCs w:val="28"/>
        </w:rPr>
      </w:pPr>
    </w:p>
    <w:p w:rsidR="00FC06F7" w:rsidRPr="006B2F22" w:rsidRDefault="00FC06F7" w:rsidP="00A64DCB">
      <w:pPr>
        <w:spacing w:line="360" w:lineRule="auto"/>
        <w:ind w:firstLine="709"/>
        <w:rPr>
          <w:color w:val="000000" w:themeColor="text1"/>
          <w:szCs w:val="28"/>
        </w:rPr>
      </w:pPr>
    </w:p>
    <w:p w:rsidR="002A2E1C" w:rsidRPr="006B2F22" w:rsidRDefault="002A2E1C" w:rsidP="00A64DCB">
      <w:pPr>
        <w:spacing w:line="360" w:lineRule="auto"/>
        <w:ind w:firstLine="709"/>
        <w:rPr>
          <w:color w:val="000000" w:themeColor="text1"/>
          <w:szCs w:val="28"/>
        </w:rPr>
      </w:pPr>
    </w:p>
    <w:p w:rsidR="002A2E1C" w:rsidRPr="006B2F22" w:rsidRDefault="002A2E1C" w:rsidP="00A64DCB">
      <w:pPr>
        <w:spacing w:line="360" w:lineRule="auto"/>
        <w:ind w:firstLine="709"/>
        <w:rPr>
          <w:color w:val="000000" w:themeColor="text1"/>
          <w:szCs w:val="28"/>
        </w:rPr>
      </w:pPr>
    </w:p>
    <w:p w:rsidR="002A2E1C" w:rsidRPr="006B2F22" w:rsidRDefault="002A2E1C" w:rsidP="00A64DCB">
      <w:pPr>
        <w:spacing w:line="360" w:lineRule="auto"/>
        <w:ind w:firstLine="709"/>
        <w:rPr>
          <w:color w:val="000000" w:themeColor="text1"/>
          <w:szCs w:val="28"/>
        </w:rPr>
      </w:pPr>
    </w:p>
    <w:p w:rsidR="00FC06F7" w:rsidRPr="006B2F22" w:rsidRDefault="00FC06F7" w:rsidP="00A64DCB">
      <w:pPr>
        <w:spacing w:line="360" w:lineRule="auto"/>
        <w:ind w:firstLine="709"/>
        <w:rPr>
          <w:color w:val="000000" w:themeColor="text1"/>
          <w:szCs w:val="28"/>
        </w:rPr>
      </w:pPr>
    </w:p>
    <w:p w:rsidR="00FC06F7" w:rsidRPr="006B2F22" w:rsidRDefault="00FC06F7" w:rsidP="00A64DCB">
      <w:pPr>
        <w:spacing w:line="360" w:lineRule="auto"/>
        <w:ind w:firstLine="709"/>
        <w:rPr>
          <w:color w:val="000000" w:themeColor="text1"/>
          <w:szCs w:val="28"/>
        </w:rPr>
      </w:pPr>
    </w:p>
    <w:p w:rsidR="00FC06F7" w:rsidRPr="006B2F22" w:rsidRDefault="00FC06F7" w:rsidP="00A64DCB">
      <w:pPr>
        <w:spacing w:line="360" w:lineRule="auto"/>
        <w:ind w:firstLine="709"/>
        <w:rPr>
          <w:color w:val="000000" w:themeColor="text1"/>
          <w:szCs w:val="28"/>
        </w:rPr>
      </w:pPr>
    </w:p>
    <w:p w:rsidR="00FC06F7" w:rsidRPr="006B2F22" w:rsidRDefault="00FC06F7" w:rsidP="00A64DCB">
      <w:pPr>
        <w:spacing w:line="360" w:lineRule="auto"/>
        <w:ind w:firstLine="709"/>
        <w:rPr>
          <w:color w:val="000000" w:themeColor="text1"/>
          <w:szCs w:val="28"/>
        </w:rPr>
      </w:pPr>
    </w:p>
    <w:p w:rsidR="00B11481" w:rsidRPr="006B2F22" w:rsidRDefault="00562C23" w:rsidP="00FD7234">
      <w:pPr>
        <w:tabs>
          <w:tab w:val="left" w:pos="3032"/>
        </w:tabs>
        <w:rPr>
          <w:szCs w:val="28"/>
        </w:rPr>
      </w:pPr>
      <w:r w:rsidRPr="006B2F22">
        <w:rPr>
          <w:szCs w:val="28"/>
        </w:rPr>
        <w:lastRenderedPageBreak/>
        <w:tab/>
      </w:r>
    </w:p>
    <w:p w:rsidR="001E0FB2" w:rsidRDefault="001E0FB2" w:rsidP="001E0FB2">
      <w:pPr>
        <w:spacing w:after="200" w:line="276" w:lineRule="auto"/>
        <w:ind w:firstLine="0"/>
        <w:jc w:val="left"/>
        <w:rPr>
          <w:szCs w:val="28"/>
        </w:rPr>
      </w:pPr>
    </w:p>
    <w:p w:rsidR="002A2E1C" w:rsidRPr="006B2F22" w:rsidRDefault="00FD7234" w:rsidP="001E0FB2">
      <w:pPr>
        <w:spacing w:after="200" w:line="276" w:lineRule="auto"/>
        <w:ind w:firstLine="0"/>
        <w:jc w:val="center"/>
        <w:rPr>
          <w:b/>
          <w:sz w:val="28"/>
          <w:szCs w:val="28"/>
        </w:rPr>
      </w:pPr>
      <w:r w:rsidRPr="006B2F22">
        <w:rPr>
          <w:b/>
          <w:sz w:val="28"/>
          <w:szCs w:val="28"/>
        </w:rPr>
        <w:t>ВИСНОВКИ</w:t>
      </w:r>
    </w:p>
    <w:p w:rsidR="00B11481" w:rsidRPr="006B2F22" w:rsidRDefault="00B11481" w:rsidP="00B11481">
      <w:pPr>
        <w:tabs>
          <w:tab w:val="left" w:pos="3032"/>
        </w:tabs>
        <w:spacing w:line="360" w:lineRule="auto"/>
        <w:jc w:val="center"/>
        <w:rPr>
          <w:b/>
          <w:sz w:val="28"/>
          <w:szCs w:val="28"/>
        </w:rPr>
      </w:pPr>
    </w:p>
    <w:p w:rsidR="00B11481" w:rsidRPr="006B2F22" w:rsidRDefault="00B11481" w:rsidP="00B11481">
      <w:pPr>
        <w:spacing w:line="360" w:lineRule="auto"/>
        <w:ind w:left="284" w:firstLine="0"/>
        <w:rPr>
          <w:sz w:val="28"/>
        </w:rPr>
      </w:pPr>
      <w:r w:rsidRPr="006B2F22">
        <w:rPr>
          <w:sz w:val="28"/>
        </w:rPr>
        <w:t>Для досягнення мети роботи було зроблене наступне:</w:t>
      </w:r>
    </w:p>
    <w:p w:rsidR="00B11481" w:rsidRPr="006B2F22" w:rsidRDefault="00B11481" w:rsidP="00A74D69">
      <w:pPr>
        <w:pStyle w:val="a7"/>
        <w:numPr>
          <w:ilvl w:val="0"/>
          <w:numId w:val="25"/>
        </w:numPr>
        <w:spacing w:line="360" w:lineRule="auto"/>
        <w:ind w:left="567" w:hanging="567"/>
        <w:jc w:val="both"/>
        <w:rPr>
          <w:lang w:val="uk-UA"/>
        </w:rPr>
      </w:pPr>
      <w:r w:rsidRPr="006B2F22">
        <w:rPr>
          <w:lang w:val="uk-UA"/>
        </w:rPr>
        <w:t>Проаналізований сучасний стан автоматизації систем очищення стічних вод з використанням біохімічних процесів. Досліджені особливості очисних споруд як об'єктів моделювання</w:t>
      </w:r>
      <w:r w:rsidR="0003224B" w:rsidRPr="006B2F22">
        <w:rPr>
          <w:lang w:val="uk-UA"/>
        </w:rPr>
        <w:t>.</w:t>
      </w:r>
    </w:p>
    <w:p w:rsidR="00B11481" w:rsidRPr="006B2F22" w:rsidRDefault="00B11481" w:rsidP="00A74D69">
      <w:pPr>
        <w:pStyle w:val="a7"/>
        <w:numPr>
          <w:ilvl w:val="0"/>
          <w:numId w:val="25"/>
        </w:numPr>
        <w:spacing w:line="360" w:lineRule="auto"/>
        <w:ind w:left="567" w:hanging="567"/>
        <w:jc w:val="both"/>
        <w:rPr>
          <w:lang w:val="uk-UA"/>
        </w:rPr>
      </w:pPr>
      <w:r w:rsidRPr="006B2F22">
        <w:rPr>
          <w:lang w:val="uk-UA"/>
        </w:rPr>
        <w:t xml:space="preserve">Для визначення технологічних режимів побудована математична модель і розроблений алгоритм проектування </w:t>
      </w:r>
      <w:r w:rsidRPr="006B2F22">
        <w:rPr>
          <w:rFonts w:cs="Times New Roman"/>
          <w:color w:val="auto"/>
          <w:szCs w:val="24"/>
          <w:lang w:val="uk-UA"/>
        </w:rPr>
        <w:t>аеротенків-змішувачів із прикріпленим біоценозом</w:t>
      </w:r>
      <w:r w:rsidRPr="006B2F22">
        <w:rPr>
          <w:lang w:val="uk-UA"/>
        </w:rPr>
        <w:t xml:space="preserve"> та системою аерації. </w:t>
      </w:r>
    </w:p>
    <w:p w:rsidR="00B11481" w:rsidRPr="006B2F22" w:rsidRDefault="00B11481" w:rsidP="00A74D69">
      <w:pPr>
        <w:pStyle w:val="a7"/>
        <w:numPr>
          <w:ilvl w:val="0"/>
          <w:numId w:val="25"/>
        </w:numPr>
        <w:spacing w:line="360" w:lineRule="auto"/>
        <w:ind w:left="567" w:hanging="567"/>
        <w:jc w:val="both"/>
        <w:rPr>
          <w:lang w:val="uk-UA"/>
        </w:rPr>
      </w:pPr>
      <w:r w:rsidRPr="006B2F22">
        <w:rPr>
          <w:lang w:val="uk-UA"/>
        </w:rPr>
        <w:t>Розроблений п</w:t>
      </w:r>
      <w:r w:rsidRPr="006B2F22">
        <w:rPr>
          <w:rFonts w:cs="Times New Roman"/>
          <w:szCs w:val="28"/>
          <w:lang w:val="uk-UA"/>
        </w:rPr>
        <w:t>рограмний модуль на мові програмування С++</w:t>
      </w:r>
      <w:r w:rsidRPr="006B2F22">
        <w:rPr>
          <w:lang w:val="uk-UA"/>
        </w:rPr>
        <w:t>, який використано для проектування реконструкції очисних споруд міста.</w:t>
      </w:r>
    </w:p>
    <w:p w:rsidR="00B11481" w:rsidRPr="006B2F22" w:rsidRDefault="00B11481" w:rsidP="00A74D69">
      <w:pPr>
        <w:pStyle w:val="a7"/>
        <w:numPr>
          <w:ilvl w:val="0"/>
          <w:numId w:val="25"/>
        </w:numPr>
        <w:spacing w:line="360" w:lineRule="auto"/>
        <w:ind w:left="567" w:hanging="567"/>
        <w:jc w:val="both"/>
        <w:rPr>
          <w:lang w:val="uk-UA"/>
        </w:rPr>
      </w:pPr>
      <w:r w:rsidRPr="006B2F22">
        <w:rPr>
          <w:lang w:val="uk-UA"/>
        </w:rPr>
        <w:t>Комп'ютерним моделюванням досліджено вплив основних параметрів на</w:t>
      </w:r>
      <w:r w:rsidRPr="006B2F22">
        <w:rPr>
          <w:szCs w:val="28"/>
          <w:lang w:val="uk-UA"/>
        </w:rPr>
        <w:t xml:space="preserve"> ефективність роботи аеротенка-змішувача, зокрема визначено, що при збільшенні коефіцієнту рециркуляції активного мулу в 2,5 рази період аерації зменшується на 11%, питома швидкість окислення збільшується на 15%, час регенерації зменшується в 2,2 рази, а об’єм аеротенку зростає на 17%.</w:t>
      </w:r>
    </w:p>
    <w:p w:rsidR="00B11481" w:rsidRPr="006B2F22" w:rsidRDefault="00B11481" w:rsidP="00A74D69">
      <w:pPr>
        <w:pStyle w:val="a7"/>
        <w:numPr>
          <w:ilvl w:val="0"/>
          <w:numId w:val="25"/>
        </w:numPr>
        <w:shd w:val="clear" w:color="auto" w:fill="FFFFFF"/>
        <w:spacing w:after="0" w:line="360" w:lineRule="auto"/>
        <w:ind w:left="567" w:right="136" w:hanging="567"/>
        <w:jc w:val="both"/>
        <w:rPr>
          <w:bCs/>
          <w:szCs w:val="28"/>
          <w:lang w:val="uk-UA"/>
        </w:rPr>
      </w:pPr>
      <w:r w:rsidRPr="006B2F22">
        <w:rPr>
          <w:bCs/>
          <w:szCs w:val="28"/>
          <w:lang w:val="uk-UA"/>
        </w:rPr>
        <w:t>Розроблена функціональна схема системи автоматичного регулювання процесу очищення стічних вод в аеротенку.</w:t>
      </w:r>
      <w:r w:rsidRPr="006B2F22">
        <w:rPr>
          <w:rFonts w:cs="Times New Roman"/>
          <w:szCs w:val="28"/>
          <w:lang w:val="uk-UA"/>
        </w:rPr>
        <w:t xml:space="preserve"> Автоматизація аеротенку реалізується відповідними локальними системами. </w:t>
      </w:r>
      <w:r w:rsidRPr="006B2F22">
        <w:rPr>
          <w:szCs w:val="28"/>
          <w:lang w:val="uk-UA"/>
        </w:rPr>
        <w:t xml:space="preserve">Робота САР концентрації розчиненого кисню полягає у вимірюванні концентрації розчиненого у воді кисню та </w:t>
      </w:r>
      <w:r w:rsidRPr="006B2F22">
        <w:rPr>
          <w:rFonts w:cs="Times New Roman"/>
          <w:szCs w:val="28"/>
          <w:lang w:val="uk-UA"/>
        </w:rPr>
        <w:t>регул</w:t>
      </w:r>
      <w:r w:rsidRPr="006B2F22">
        <w:rPr>
          <w:szCs w:val="28"/>
          <w:lang w:val="uk-UA"/>
        </w:rPr>
        <w:t>юванні</w:t>
      </w:r>
      <w:r w:rsidRPr="006B2F22">
        <w:rPr>
          <w:rFonts w:cs="Times New Roman"/>
          <w:szCs w:val="28"/>
          <w:lang w:val="uk-UA"/>
        </w:rPr>
        <w:t xml:space="preserve"> засл</w:t>
      </w:r>
      <w:r w:rsidRPr="006B2F22">
        <w:rPr>
          <w:szCs w:val="28"/>
          <w:lang w:val="uk-UA"/>
        </w:rPr>
        <w:t>інкою</w:t>
      </w:r>
      <w:r w:rsidRPr="006B2F22">
        <w:rPr>
          <w:rFonts w:cs="Times New Roman"/>
          <w:szCs w:val="28"/>
          <w:lang w:val="uk-UA"/>
        </w:rPr>
        <w:t xml:space="preserve"> </w:t>
      </w:r>
      <w:r w:rsidRPr="006B2F22">
        <w:rPr>
          <w:szCs w:val="28"/>
          <w:lang w:val="uk-UA"/>
        </w:rPr>
        <w:t xml:space="preserve">повітря </w:t>
      </w:r>
      <w:r w:rsidRPr="006B2F22">
        <w:rPr>
          <w:rFonts w:cs="Times New Roman"/>
          <w:szCs w:val="28"/>
          <w:lang w:val="uk-UA"/>
        </w:rPr>
        <w:t>аеротенк</w:t>
      </w:r>
      <w:r w:rsidRPr="006B2F22">
        <w:rPr>
          <w:szCs w:val="28"/>
          <w:lang w:val="uk-UA"/>
        </w:rPr>
        <w:t>у</w:t>
      </w:r>
      <w:r w:rsidRPr="006B2F22">
        <w:rPr>
          <w:rFonts w:cs="Times New Roman"/>
          <w:szCs w:val="28"/>
          <w:lang w:val="uk-UA"/>
        </w:rPr>
        <w:t xml:space="preserve"> для підтримки всього обсягу мулової суміші заданої концентрації. </w:t>
      </w:r>
    </w:p>
    <w:p w:rsidR="00B11481" w:rsidRPr="006B2F22" w:rsidRDefault="00B11481" w:rsidP="00A74D69">
      <w:pPr>
        <w:pStyle w:val="a7"/>
        <w:numPr>
          <w:ilvl w:val="0"/>
          <w:numId w:val="25"/>
        </w:numPr>
        <w:spacing w:line="360" w:lineRule="auto"/>
        <w:ind w:left="567" w:hanging="567"/>
        <w:jc w:val="both"/>
        <w:rPr>
          <w:lang w:val="uk-UA"/>
        </w:rPr>
      </w:pPr>
      <w:r w:rsidRPr="006B2F22">
        <w:rPr>
          <w:rFonts w:cs="Times New Roman"/>
          <w:color w:val="auto"/>
          <w:szCs w:val="24"/>
          <w:lang w:val="uk-UA"/>
        </w:rPr>
        <w:t>Комп’ютерне моделювання робочих режимів аеротенків-змішувачів із САР визначило, що п</w:t>
      </w:r>
      <w:r w:rsidRPr="006B2F22">
        <w:rPr>
          <w:rFonts w:eastAsia="TimesNewRomanPSMT"/>
          <w:szCs w:val="28"/>
          <w:lang w:val="uk-UA"/>
        </w:rPr>
        <w:t xml:space="preserve">ри постійному навантаженні забруднення на </w:t>
      </w:r>
      <w:r w:rsidRPr="006B2F22">
        <w:rPr>
          <w:rFonts w:eastAsia="TimesNewRomanPSMT"/>
          <w:szCs w:val="28"/>
          <w:lang w:val="uk-UA"/>
        </w:rPr>
        <w:lastRenderedPageBreak/>
        <w:t>аеротенк залежності зміни концентрації забруднюючих речовин на виході аеротенку є імпульсними перехідними характеристиками за різними каналами зв’язків і характеризують динамічні властивості аеротенку як об’єкта управління.</w:t>
      </w:r>
    </w:p>
    <w:p w:rsidR="00B11481" w:rsidRPr="006B2F22" w:rsidRDefault="00B11481" w:rsidP="00A74D69">
      <w:pPr>
        <w:pStyle w:val="a7"/>
        <w:numPr>
          <w:ilvl w:val="0"/>
          <w:numId w:val="25"/>
        </w:numPr>
        <w:spacing w:line="360" w:lineRule="auto"/>
        <w:ind w:left="284" w:firstLine="0"/>
        <w:jc w:val="both"/>
        <w:rPr>
          <w:lang w:val="uk-UA"/>
        </w:rPr>
      </w:pPr>
      <w:r w:rsidRPr="006B2F22">
        <w:rPr>
          <w:rFonts w:cs="Times New Roman"/>
          <w:color w:val="auto"/>
          <w:szCs w:val="24"/>
          <w:lang w:val="uk-UA"/>
        </w:rPr>
        <w:t xml:space="preserve">Створений стартап-проект </w:t>
      </w:r>
      <w:r w:rsidRPr="006B2F22">
        <w:rPr>
          <w:color w:val="000000" w:themeColor="text1"/>
          <w:szCs w:val="28"/>
          <w:lang w:val="uk-UA"/>
        </w:rPr>
        <w:t>з розробки системи автоматичного регулювання кисневим режимом аеротенків при очищенні стічних вод.</w:t>
      </w:r>
    </w:p>
    <w:p w:rsidR="002A2E1C" w:rsidRPr="006B2F22" w:rsidRDefault="002A2E1C" w:rsidP="00562C23">
      <w:pPr>
        <w:tabs>
          <w:tab w:val="left" w:pos="3032"/>
        </w:tabs>
        <w:rPr>
          <w:szCs w:val="28"/>
        </w:rPr>
      </w:pPr>
    </w:p>
    <w:p w:rsidR="002A2E1C" w:rsidRPr="006B2F22" w:rsidRDefault="002A2E1C" w:rsidP="00562C23">
      <w:pPr>
        <w:tabs>
          <w:tab w:val="left" w:pos="3032"/>
        </w:tabs>
        <w:rPr>
          <w:szCs w:val="28"/>
        </w:rPr>
      </w:pPr>
    </w:p>
    <w:p w:rsidR="00B11481" w:rsidRPr="006B2F22" w:rsidRDefault="00B11481">
      <w:pPr>
        <w:spacing w:after="200" w:line="276" w:lineRule="auto"/>
        <w:ind w:firstLine="0"/>
        <w:jc w:val="left"/>
        <w:rPr>
          <w:b/>
          <w:caps/>
          <w:sz w:val="28"/>
          <w:szCs w:val="28"/>
        </w:rPr>
      </w:pPr>
      <w:r w:rsidRPr="006B2F22">
        <w:rPr>
          <w:b/>
          <w:caps/>
          <w:sz w:val="28"/>
          <w:szCs w:val="28"/>
        </w:rPr>
        <w:br w:type="page"/>
      </w:r>
    </w:p>
    <w:p w:rsidR="00DA1579" w:rsidRDefault="00DD760A" w:rsidP="002A2E1C">
      <w:pPr>
        <w:tabs>
          <w:tab w:val="left" w:pos="3032"/>
        </w:tabs>
        <w:jc w:val="center"/>
        <w:rPr>
          <w:b/>
          <w:caps/>
          <w:sz w:val="28"/>
          <w:szCs w:val="28"/>
        </w:rPr>
      </w:pPr>
      <w:r w:rsidRPr="006B2F22">
        <w:rPr>
          <w:b/>
          <w:caps/>
          <w:sz w:val="28"/>
          <w:szCs w:val="28"/>
        </w:rPr>
        <w:lastRenderedPageBreak/>
        <w:t>ПЕРЕЛІК ПОСИЛАНЬ</w:t>
      </w:r>
    </w:p>
    <w:p w:rsidR="008A25D0" w:rsidRPr="006B2F22" w:rsidRDefault="008A25D0" w:rsidP="002A2E1C">
      <w:pPr>
        <w:tabs>
          <w:tab w:val="left" w:pos="3032"/>
        </w:tabs>
        <w:jc w:val="center"/>
        <w:rPr>
          <w:b/>
          <w:caps/>
          <w:sz w:val="28"/>
          <w:szCs w:val="28"/>
        </w:rPr>
      </w:pPr>
    </w:p>
    <w:p w:rsidR="00372BC8" w:rsidRDefault="00372BC8" w:rsidP="0029106D">
      <w:pPr>
        <w:pStyle w:val="a7"/>
        <w:numPr>
          <w:ilvl w:val="0"/>
          <w:numId w:val="27"/>
        </w:numPr>
        <w:spacing w:after="0" w:line="360" w:lineRule="auto"/>
        <w:ind w:left="0"/>
        <w:jc w:val="both"/>
        <w:rPr>
          <w:lang w:val="uk-UA"/>
        </w:rPr>
      </w:pPr>
      <w:r w:rsidRPr="006B2F22">
        <w:rPr>
          <w:lang w:val="uk-UA"/>
        </w:rPr>
        <w:t>Яковлев С.В.,Ласков Ю.М. Канализация (водоотведение и очистка сточных вод) – M.: Стройиздат, 1987. – 319 c.</w:t>
      </w:r>
    </w:p>
    <w:p w:rsidR="00372BC8" w:rsidRPr="005D7224" w:rsidRDefault="00372BC8" w:rsidP="0029106D">
      <w:pPr>
        <w:pStyle w:val="a7"/>
        <w:numPr>
          <w:ilvl w:val="0"/>
          <w:numId w:val="27"/>
        </w:numPr>
        <w:spacing w:after="0" w:line="360" w:lineRule="auto"/>
        <w:ind w:left="0"/>
        <w:jc w:val="both"/>
        <w:rPr>
          <w:lang w:val="uk-UA"/>
        </w:rPr>
      </w:pPr>
      <w:r w:rsidRPr="00372BC8">
        <w:rPr>
          <w:lang w:val="uk-UA"/>
        </w:rPr>
        <w:t>Яковлев С.В., Cкердов И.В., Швецов В.Н. Биологическая очистка производственных сточных  вод: процессы, аппараты и сооружения. - М.: Стройиздат, 1985. – 240 c.</w:t>
      </w:r>
    </w:p>
    <w:p w:rsidR="00372BC8" w:rsidRPr="005D7224" w:rsidRDefault="00372BC8" w:rsidP="0029106D">
      <w:pPr>
        <w:pStyle w:val="a7"/>
        <w:numPr>
          <w:ilvl w:val="0"/>
          <w:numId w:val="27"/>
        </w:numPr>
        <w:spacing w:after="0" w:line="360" w:lineRule="auto"/>
        <w:ind w:left="0"/>
        <w:jc w:val="both"/>
        <w:rPr>
          <w:lang w:val="uk-UA"/>
        </w:rPr>
      </w:pPr>
      <w:r w:rsidRPr="00372BC8">
        <w:rPr>
          <w:lang w:val="uk-UA"/>
        </w:rPr>
        <w:t>Проскуряков В.А., Шмидт Л.И. Очистка сточных вод в химической   промышленности. – Л.: Химия, 1977. – 463 c.</w:t>
      </w:r>
    </w:p>
    <w:p w:rsidR="00372BC8" w:rsidRPr="00372BC8" w:rsidRDefault="00372BC8" w:rsidP="0029106D">
      <w:pPr>
        <w:pStyle w:val="a7"/>
        <w:numPr>
          <w:ilvl w:val="0"/>
          <w:numId w:val="27"/>
        </w:numPr>
        <w:spacing w:after="0" w:line="360" w:lineRule="auto"/>
        <w:ind w:left="0"/>
        <w:jc w:val="both"/>
        <w:rPr>
          <w:lang w:val="uk-UA"/>
        </w:rPr>
      </w:pPr>
      <w:r w:rsidRPr="00372BC8">
        <w:rPr>
          <w:lang w:val="uk-UA"/>
        </w:rPr>
        <w:t>Моніторинг та інженерні методи захисту навколишнього природного середовища: методичні вказівки до виконання практичних робіт / Уклад.:Я.М. Заграй, В.В.Трофімович, О.А. Котовенко, Т.В. Бойко.-К.:КНУБА,2002 – 40 с.</w:t>
      </w:r>
    </w:p>
    <w:p w:rsidR="00372BC8" w:rsidRPr="006B2F22" w:rsidRDefault="00372BC8" w:rsidP="0029106D">
      <w:pPr>
        <w:pStyle w:val="a7"/>
        <w:numPr>
          <w:ilvl w:val="0"/>
          <w:numId w:val="27"/>
        </w:numPr>
        <w:spacing w:after="0" w:line="360" w:lineRule="auto"/>
        <w:ind w:left="0"/>
        <w:jc w:val="both"/>
        <w:rPr>
          <w:lang w:val="uk-UA"/>
        </w:rPr>
      </w:pPr>
      <w:r w:rsidRPr="006B2F22">
        <w:rPr>
          <w:lang w:val="uk-UA"/>
        </w:rPr>
        <w:t>Журнал «Вода и Экология: Проблемы и решения» №№ 1,3,4-2001; 2-2002; 3-2004.</w:t>
      </w:r>
    </w:p>
    <w:p w:rsidR="00372BC8" w:rsidRPr="00372BC8" w:rsidRDefault="00372BC8" w:rsidP="0029106D">
      <w:pPr>
        <w:pStyle w:val="a7"/>
        <w:numPr>
          <w:ilvl w:val="0"/>
          <w:numId w:val="27"/>
        </w:numPr>
        <w:spacing w:after="0" w:line="360" w:lineRule="auto"/>
        <w:ind w:left="0"/>
        <w:jc w:val="both"/>
        <w:rPr>
          <w:lang w:val="uk-UA"/>
        </w:rPr>
      </w:pPr>
      <w:r w:rsidRPr="00372BC8">
        <w:rPr>
          <w:lang w:val="uk-UA"/>
        </w:rPr>
        <w:t>Кафаров В.В, Винаров А.Ю., Гордеев Л.С. Моделирование и системный анализ биохимических производств. – М.: Лесн. пром-сть, 1985. – 280 с.</w:t>
      </w:r>
    </w:p>
    <w:p w:rsidR="00372BC8" w:rsidRPr="00372BC8" w:rsidRDefault="00372BC8" w:rsidP="0029106D">
      <w:pPr>
        <w:pStyle w:val="a7"/>
        <w:numPr>
          <w:ilvl w:val="0"/>
          <w:numId w:val="27"/>
        </w:numPr>
        <w:spacing w:after="0" w:line="360" w:lineRule="auto"/>
        <w:ind w:left="0"/>
        <w:jc w:val="both"/>
        <w:rPr>
          <w:lang w:val="uk-UA"/>
        </w:rPr>
      </w:pPr>
      <w:r w:rsidRPr="00372BC8">
        <w:rPr>
          <w:lang w:val="uk-UA"/>
        </w:rPr>
        <w:t>Очистка производственных сточных вод в аэротенках / Под ред. Карелина Я.А. – М.: Стройиздат, 1980. – 230 c.</w:t>
      </w:r>
    </w:p>
    <w:p w:rsidR="00372BC8" w:rsidRPr="00372BC8" w:rsidRDefault="00372BC8" w:rsidP="0029106D">
      <w:pPr>
        <w:pStyle w:val="a7"/>
        <w:numPr>
          <w:ilvl w:val="0"/>
          <w:numId w:val="27"/>
        </w:numPr>
        <w:spacing w:after="0" w:line="360" w:lineRule="auto"/>
        <w:ind w:left="0"/>
        <w:jc w:val="both"/>
        <w:rPr>
          <w:lang w:val="uk-UA"/>
        </w:rPr>
      </w:pPr>
      <w:r w:rsidRPr="00372BC8">
        <w:rPr>
          <w:lang w:val="uk-UA"/>
        </w:rPr>
        <w:t>Аткинсон Б. Биохимические реакторы. М., Пищевая промышленность, 1979, 273 с.</w:t>
      </w:r>
    </w:p>
    <w:p w:rsidR="00DA1579" w:rsidRDefault="00DA1579" w:rsidP="0029106D">
      <w:pPr>
        <w:pStyle w:val="a7"/>
        <w:numPr>
          <w:ilvl w:val="0"/>
          <w:numId w:val="27"/>
        </w:numPr>
        <w:spacing w:after="0" w:line="360" w:lineRule="auto"/>
        <w:ind w:left="0"/>
        <w:jc w:val="both"/>
        <w:rPr>
          <w:lang w:val="uk-UA"/>
        </w:rPr>
      </w:pPr>
      <w:r w:rsidRPr="006B2F22">
        <w:rPr>
          <w:lang w:val="uk-UA"/>
        </w:rPr>
        <w:t xml:space="preserve">Яковлев С.В., Карелин Я.А., Ласков Ю.М., Воронов Ю.В. Очистка производственных  сточных  вод:  Учебное пособие для вузов. </w:t>
      </w:r>
      <w:r w:rsidR="00DD760A" w:rsidRPr="006B2F22">
        <w:rPr>
          <w:bCs/>
          <w:lang w:val="uk-UA"/>
        </w:rPr>
        <w:t>–</w:t>
      </w:r>
      <w:r w:rsidRPr="006B2F22">
        <w:rPr>
          <w:lang w:val="uk-UA"/>
        </w:rPr>
        <w:t xml:space="preserve"> 2-е издание. </w:t>
      </w:r>
      <w:r w:rsidR="00DD760A" w:rsidRPr="006B2F22">
        <w:rPr>
          <w:lang w:val="uk-UA"/>
        </w:rPr>
        <w:t>–</w:t>
      </w:r>
      <w:r w:rsidRPr="006B2F22">
        <w:rPr>
          <w:lang w:val="uk-UA"/>
        </w:rPr>
        <w:t xml:space="preserve"> М.: Стройиздат, 1985. </w:t>
      </w:r>
      <w:r w:rsidR="00DD760A" w:rsidRPr="006B2F22">
        <w:rPr>
          <w:bCs/>
          <w:lang w:val="uk-UA"/>
        </w:rPr>
        <w:t>–</w:t>
      </w:r>
      <w:r w:rsidRPr="006B2F22">
        <w:rPr>
          <w:lang w:val="uk-UA"/>
        </w:rPr>
        <w:t xml:space="preserve"> 336 c.</w:t>
      </w:r>
    </w:p>
    <w:p w:rsidR="00372BC8" w:rsidRPr="00372BC8" w:rsidRDefault="00372BC8" w:rsidP="0029106D">
      <w:pPr>
        <w:pStyle w:val="a7"/>
        <w:numPr>
          <w:ilvl w:val="0"/>
          <w:numId w:val="27"/>
        </w:numPr>
        <w:spacing w:after="0" w:line="360" w:lineRule="auto"/>
        <w:ind w:left="0"/>
        <w:jc w:val="both"/>
        <w:rPr>
          <w:lang w:val="uk-UA"/>
        </w:rPr>
      </w:pPr>
      <w:r w:rsidRPr="00372BC8">
        <w:rPr>
          <w:lang w:val="uk-UA"/>
        </w:rPr>
        <w:t>Перов В.Л., Мешалкин В.П. Современные методы анализа и синтеза химико-технологических систем. М.: ВИНИТИ, 1975, т. 3, с. 100 – 186.</w:t>
      </w:r>
    </w:p>
    <w:p w:rsidR="00DA1579" w:rsidRDefault="00DA1579" w:rsidP="0029106D">
      <w:pPr>
        <w:pStyle w:val="a7"/>
        <w:numPr>
          <w:ilvl w:val="0"/>
          <w:numId w:val="27"/>
        </w:numPr>
        <w:spacing w:after="0" w:line="360" w:lineRule="auto"/>
        <w:ind w:left="0"/>
        <w:jc w:val="both"/>
        <w:rPr>
          <w:lang w:val="uk-UA"/>
        </w:rPr>
      </w:pPr>
      <w:r w:rsidRPr="006B2F22">
        <w:rPr>
          <w:lang w:val="uk-UA"/>
        </w:rPr>
        <w:t xml:space="preserve">Голубовская Э.К.  Биологические  основы  очистки воды. - К.: Высшая школа, 1978. </w:t>
      </w:r>
      <w:r w:rsidR="00DD760A" w:rsidRPr="006B2F22">
        <w:rPr>
          <w:bCs/>
          <w:lang w:val="uk-UA"/>
        </w:rPr>
        <w:t>–</w:t>
      </w:r>
      <w:r w:rsidRPr="006B2F22">
        <w:rPr>
          <w:lang w:val="uk-UA"/>
        </w:rPr>
        <w:t xml:space="preserve"> 271 c.</w:t>
      </w:r>
    </w:p>
    <w:p w:rsidR="00372BC8" w:rsidRPr="00372BC8" w:rsidRDefault="00372BC8" w:rsidP="0029106D">
      <w:pPr>
        <w:pStyle w:val="a7"/>
        <w:numPr>
          <w:ilvl w:val="0"/>
          <w:numId w:val="27"/>
        </w:numPr>
        <w:spacing w:after="0" w:line="360" w:lineRule="auto"/>
        <w:ind w:left="0"/>
        <w:jc w:val="both"/>
        <w:rPr>
          <w:lang w:val="uk-UA"/>
        </w:rPr>
      </w:pPr>
      <w:r w:rsidRPr="00372BC8">
        <w:rPr>
          <w:lang w:val="uk-UA"/>
        </w:rPr>
        <w:lastRenderedPageBreak/>
        <w:t xml:space="preserve">Бойко Т. В. Моделювання аеротенка– змiшувача із закрiпленим бiоценозом / Т. В. Бойко, А. О. Абрамова, Я. В. Жежерун // Сучасний рух науки: тези доп. VIII міжнародної науково-практичної інтернет-конференції, 2019 р. – Дніпро, 2019. – Т.1. – 163 с. </w:t>
      </w:r>
    </w:p>
    <w:p w:rsidR="00AF169A" w:rsidRDefault="00AF169A" w:rsidP="0029106D">
      <w:pPr>
        <w:pStyle w:val="a7"/>
        <w:numPr>
          <w:ilvl w:val="0"/>
          <w:numId w:val="27"/>
        </w:numPr>
        <w:spacing w:after="0" w:line="360" w:lineRule="auto"/>
        <w:ind w:left="0"/>
        <w:jc w:val="both"/>
        <w:rPr>
          <w:lang w:val="uk-UA"/>
        </w:rPr>
      </w:pPr>
      <w:r w:rsidRPr="00AF169A">
        <w:rPr>
          <w:lang w:val="uk-UA"/>
        </w:rPr>
        <w:t xml:space="preserve">Бойко Т. В. Алгоритмізація розрахунку біологічного очищення стічних вод в аеротенках /Т.В. Бойко, Я.В. Жежерун // Комп’ютерне моделювання в хімії та технологіях і системах сталого розвитку – КХМТ-2019: Збірник наукових статей Сьомої міжнар. наук.-практ. конференції. – Київ: НТУУ «КПІ», 2019, ISBN 978-617-696-877-1. – С. 290-293. </w:t>
      </w:r>
    </w:p>
    <w:p w:rsidR="00B941A0" w:rsidRDefault="00AF169A" w:rsidP="0029106D">
      <w:pPr>
        <w:pStyle w:val="a7"/>
        <w:numPr>
          <w:ilvl w:val="0"/>
          <w:numId w:val="27"/>
        </w:numPr>
        <w:spacing w:after="0" w:line="360" w:lineRule="auto"/>
        <w:ind w:left="0"/>
        <w:jc w:val="both"/>
        <w:rPr>
          <w:rFonts w:eastAsia="Times-Roman"/>
          <w:bCs/>
          <w:lang w:val="uk-UA"/>
        </w:rPr>
      </w:pPr>
      <w:r>
        <w:t xml:space="preserve">Офіційний сайт </w:t>
      </w:r>
      <w:r w:rsidR="00B941A0">
        <w:t>«Портал знань-знання повині бути доступними»</w:t>
      </w:r>
      <w:r w:rsidR="00B941A0" w:rsidRPr="00B941A0">
        <w:rPr>
          <w:rFonts w:eastAsia="Times-Roman"/>
          <w:bCs/>
        </w:rPr>
        <w:t xml:space="preserve"> [Электронный ресурс] –Режим доступа: </w:t>
      </w:r>
      <w:hyperlink r:id="rId195" w:history="1">
        <w:r w:rsidR="005D7224" w:rsidRPr="00E116F4">
          <w:rPr>
            <w:rStyle w:val="af2"/>
            <w:rFonts w:eastAsia="Times-Roman"/>
            <w:bCs/>
            <w:lang w:val="uk-UA"/>
          </w:rPr>
          <w:t>http://www.znannya.org/?view=Cpp_basics</w:t>
        </w:r>
      </w:hyperlink>
      <w:r w:rsidR="005D7224">
        <w:rPr>
          <w:rFonts w:eastAsia="Times-Roman"/>
          <w:bCs/>
          <w:lang w:val="uk-UA"/>
        </w:rPr>
        <w:t xml:space="preserve"> -</w:t>
      </w:r>
      <w:r w:rsidR="00B941A0" w:rsidRPr="00B941A0">
        <w:t xml:space="preserve"> </w:t>
      </w:r>
      <w:r w:rsidR="005D7224">
        <w:rPr>
          <w:lang w:val="uk-UA"/>
        </w:rPr>
        <w:t xml:space="preserve"> </w:t>
      </w:r>
      <w:r w:rsidR="00B941A0" w:rsidRPr="00B941A0">
        <w:rPr>
          <w:rFonts w:eastAsia="Times-Roman"/>
          <w:bCs/>
          <w:lang w:val="uk-UA"/>
        </w:rPr>
        <w:t>Название с экрана</w:t>
      </w:r>
    </w:p>
    <w:p w:rsidR="00B941A0" w:rsidRPr="00B941A0" w:rsidRDefault="00B941A0" w:rsidP="0029106D">
      <w:pPr>
        <w:pStyle w:val="a7"/>
        <w:numPr>
          <w:ilvl w:val="0"/>
          <w:numId w:val="27"/>
        </w:numPr>
        <w:spacing w:after="0" w:line="360" w:lineRule="auto"/>
        <w:ind w:left="0"/>
        <w:jc w:val="both"/>
        <w:rPr>
          <w:rFonts w:eastAsia="Times-Roman"/>
          <w:bCs/>
        </w:rPr>
      </w:pPr>
      <w:r w:rsidRPr="00B941A0">
        <w:rPr>
          <w:rFonts w:eastAsia="Times-Roman"/>
          <w:bCs/>
        </w:rPr>
        <w:t xml:space="preserve">Офіційний сайт «С++ програмування» [Электронный ресурс] –Режим доступа: </w:t>
      </w:r>
      <w:hyperlink r:id="rId196" w:history="1">
        <w:r w:rsidR="005D7224" w:rsidRPr="00E116F4">
          <w:rPr>
            <w:rStyle w:val="af2"/>
            <w:rFonts w:eastAsia="Times-Roman"/>
            <w:bCs/>
          </w:rPr>
          <w:t>http://cpp.dp.ua/ponyattya-funktsiyi</w:t>
        </w:r>
      </w:hyperlink>
      <w:r w:rsidR="005D7224">
        <w:rPr>
          <w:rFonts w:eastAsia="Times-Roman"/>
          <w:bCs/>
        </w:rPr>
        <w:t xml:space="preserve"> </w:t>
      </w:r>
      <w:r w:rsidR="005D7224">
        <w:rPr>
          <w:rFonts w:eastAsia="Times-Roman"/>
          <w:bCs/>
          <w:lang w:val="uk-UA"/>
        </w:rPr>
        <w:t>-</w:t>
      </w:r>
      <w:r w:rsidRPr="00B941A0">
        <w:rPr>
          <w:rFonts w:eastAsia="Times-Roman"/>
          <w:bCs/>
        </w:rPr>
        <w:t xml:space="preserve"> Название с экрана</w:t>
      </w:r>
    </w:p>
    <w:p w:rsidR="00AF169A" w:rsidRPr="0029106D" w:rsidRDefault="00B941A0" w:rsidP="0029106D">
      <w:pPr>
        <w:pStyle w:val="a7"/>
        <w:numPr>
          <w:ilvl w:val="0"/>
          <w:numId w:val="27"/>
        </w:numPr>
        <w:spacing w:after="0" w:line="360" w:lineRule="auto"/>
        <w:ind w:left="0"/>
        <w:jc w:val="both"/>
        <w:rPr>
          <w:rFonts w:eastAsia="Times-Roman"/>
          <w:bCs/>
          <w:lang w:val="uk-UA"/>
        </w:rPr>
      </w:pPr>
      <w:r w:rsidRPr="00B941A0">
        <w:rPr>
          <w:rFonts w:eastAsia="Times-Roman"/>
          <w:bCs/>
          <w:lang w:val="uk-UA"/>
        </w:rPr>
        <w:t xml:space="preserve">Сафоник А. П. </w:t>
      </w:r>
      <w:r>
        <w:rPr>
          <w:rFonts w:eastAsia="Times-Roman"/>
          <w:bCs/>
          <w:lang w:val="uk-UA"/>
        </w:rPr>
        <w:t xml:space="preserve">Дослідження та автоматизація реакторів </w:t>
      </w:r>
      <w:r w:rsidR="0029106D">
        <w:rPr>
          <w:rFonts w:eastAsia="Times-Roman"/>
          <w:bCs/>
          <w:lang w:val="uk-UA"/>
        </w:rPr>
        <w:t xml:space="preserve">біологічного очищення стоків при контролі концентрації кисню/А.П.Сафоник, М.І.Клепач, І.М. Таргоній </w:t>
      </w:r>
      <w:r w:rsidR="0029106D" w:rsidRPr="0029106D">
        <w:rPr>
          <w:rFonts w:eastAsia="Times-Roman"/>
          <w:bCs/>
          <w:lang w:val="uk-UA"/>
        </w:rPr>
        <w:t xml:space="preserve"> //</w:t>
      </w:r>
      <w:r w:rsidR="0029106D">
        <w:t>.</w:t>
      </w:r>
      <w:r w:rsidR="0029106D" w:rsidRPr="00947E9A">
        <w:t xml:space="preserve"> p-ISSN 1607-3274. Радіоелектроніка, інформатика, управління. 2017. № 3</w:t>
      </w:r>
    </w:p>
    <w:p w:rsidR="00372BC8" w:rsidRPr="0029106D" w:rsidRDefault="0029106D" w:rsidP="0029106D">
      <w:pPr>
        <w:pStyle w:val="a7"/>
        <w:numPr>
          <w:ilvl w:val="0"/>
          <w:numId w:val="27"/>
        </w:numPr>
        <w:spacing w:after="0" w:line="360" w:lineRule="auto"/>
        <w:ind w:left="0"/>
        <w:jc w:val="both"/>
        <w:rPr>
          <w:rFonts w:eastAsia="Times-Roman"/>
          <w:bCs/>
          <w:lang w:val="uk-UA"/>
        </w:rPr>
      </w:pPr>
      <w:r w:rsidRPr="0029106D">
        <w:rPr>
          <w:rFonts w:eastAsia="Times-Roman"/>
          <w:bCs/>
          <w:lang w:val="uk-UA"/>
        </w:rPr>
        <w:t>Сафоник А. П. Комп’ютерне моделювання процесу аеробного очищення стічних вод / А. П. Сафоник, І. М. Таргоній // Проблемы машиностроения. – 2016. – Т. 19, № 2. – C. 31–36.</w:t>
      </w:r>
    </w:p>
    <w:p w:rsidR="00DA1579" w:rsidRPr="006B2F22" w:rsidRDefault="00DA1579" w:rsidP="0029106D">
      <w:pPr>
        <w:pStyle w:val="a7"/>
        <w:numPr>
          <w:ilvl w:val="0"/>
          <w:numId w:val="27"/>
        </w:numPr>
        <w:spacing w:after="0" w:line="360" w:lineRule="auto"/>
        <w:ind w:left="0"/>
        <w:jc w:val="both"/>
        <w:rPr>
          <w:lang w:val="uk-UA"/>
        </w:rPr>
      </w:pPr>
      <w:r w:rsidRPr="006B2F22">
        <w:rPr>
          <w:lang w:val="uk-UA"/>
        </w:rPr>
        <w:t xml:space="preserve">Безопасные уровни содержания вредных  веществ  в  окружающей среде. (Предельно допустимые концентрации, ориентировочно безопасные уровни воздействия, ориентировочно  допустимые уровни, максимально допустимые уровни, ориентировочно допустимые концентрации, предельно допустимые уровни). ВНИИТБХП. – Cеверодонецк, 1990. </w:t>
      </w:r>
      <w:r w:rsidR="00DD760A" w:rsidRPr="006B2F22">
        <w:rPr>
          <w:bCs/>
          <w:lang w:val="uk-UA"/>
        </w:rPr>
        <w:t>–</w:t>
      </w:r>
      <w:r w:rsidRPr="006B2F22">
        <w:rPr>
          <w:lang w:val="uk-UA"/>
        </w:rPr>
        <w:t xml:space="preserve"> 315 c.</w:t>
      </w:r>
    </w:p>
    <w:p w:rsidR="00DA1579" w:rsidRPr="006B2F22" w:rsidRDefault="00DA1579" w:rsidP="0029106D">
      <w:pPr>
        <w:pStyle w:val="a7"/>
        <w:numPr>
          <w:ilvl w:val="0"/>
          <w:numId w:val="27"/>
        </w:numPr>
        <w:spacing w:after="0" w:line="360" w:lineRule="auto"/>
        <w:ind w:left="0"/>
        <w:jc w:val="both"/>
        <w:rPr>
          <w:lang w:val="uk-UA"/>
        </w:rPr>
      </w:pPr>
      <w:r w:rsidRPr="006B2F22">
        <w:rPr>
          <w:lang w:val="uk-UA"/>
        </w:rPr>
        <w:lastRenderedPageBreak/>
        <w:t>Рекомендации по проведению оперативного гидробиологического контроля на сооружениях биологической очистки с аэротенками. ЦБМТИ Минводхоза СССР. М., 1987</w:t>
      </w:r>
      <w:r w:rsidR="00DD760A" w:rsidRPr="006B2F22">
        <w:rPr>
          <w:lang w:val="uk-UA"/>
        </w:rPr>
        <w:t xml:space="preserve"> </w:t>
      </w:r>
      <w:r w:rsidRPr="006B2F22">
        <w:rPr>
          <w:lang w:val="uk-UA"/>
        </w:rPr>
        <w:t xml:space="preserve">г. </w:t>
      </w:r>
    </w:p>
    <w:p w:rsidR="00DA1579" w:rsidRPr="006B2F22" w:rsidRDefault="00DA1579" w:rsidP="0029106D">
      <w:pPr>
        <w:pStyle w:val="a7"/>
        <w:numPr>
          <w:ilvl w:val="0"/>
          <w:numId w:val="27"/>
        </w:numPr>
        <w:spacing w:after="0" w:line="360" w:lineRule="auto"/>
        <w:ind w:left="0"/>
        <w:jc w:val="both"/>
        <w:rPr>
          <w:lang w:val="uk-UA"/>
        </w:rPr>
      </w:pPr>
      <w:r w:rsidRPr="006B2F22">
        <w:rPr>
          <w:lang w:val="uk-UA"/>
        </w:rPr>
        <w:t xml:space="preserve">Водоотведение и очистка сточных вод С.В. Яковлев, Ю.В. Воронов Издательство Ассоциации строительных вузов, М. 2002. </w:t>
      </w:r>
    </w:p>
    <w:p w:rsidR="00DA1579" w:rsidRPr="006B2F22" w:rsidRDefault="00DA1579" w:rsidP="0029106D">
      <w:pPr>
        <w:pStyle w:val="a7"/>
        <w:numPr>
          <w:ilvl w:val="0"/>
          <w:numId w:val="27"/>
        </w:numPr>
        <w:spacing w:after="0" w:line="360" w:lineRule="auto"/>
        <w:ind w:left="0"/>
        <w:jc w:val="both"/>
        <w:rPr>
          <w:lang w:val="uk-UA"/>
        </w:rPr>
      </w:pPr>
      <w:r w:rsidRPr="006B2F22">
        <w:rPr>
          <w:lang w:val="uk-UA"/>
        </w:rPr>
        <w:t>Вавилин В.А., Васильев В.Б. Математическое моделирование процессов биологической очистки сточных вод активным илом. М., Наука, 1979, 118 с.</w:t>
      </w:r>
    </w:p>
    <w:p w:rsidR="00DA1579" w:rsidRPr="006B2F22" w:rsidRDefault="00DA1579" w:rsidP="0029106D">
      <w:pPr>
        <w:pStyle w:val="a7"/>
        <w:numPr>
          <w:ilvl w:val="0"/>
          <w:numId w:val="27"/>
        </w:numPr>
        <w:spacing w:after="0" w:line="360" w:lineRule="auto"/>
        <w:ind w:left="0"/>
        <w:jc w:val="both"/>
        <w:rPr>
          <w:lang w:val="uk-UA"/>
        </w:rPr>
      </w:pPr>
      <w:r w:rsidRPr="006B2F22">
        <w:rPr>
          <w:lang w:val="uk-UA"/>
        </w:rPr>
        <w:t>Винаров А.Ю., Семенова Е.А., Катруш Р.В. Разработка метода автоматизированного расчета и оптимизация технологических схем. – В кн.: Автоматизация микробиологических производств. Рига, 1982, с. 109 – 111.</w:t>
      </w:r>
    </w:p>
    <w:p w:rsidR="00DA1579" w:rsidRPr="006B2F22" w:rsidRDefault="00DA1579" w:rsidP="0029106D">
      <w:pPr>
        <w:pStyle w:val="a7"/>
        <w:numPr>
          <w:ilvl w:val="0"/>
          <w:numId w:val="27"/>
        </w:numPr>
        <w:spacing w:after="0" w:line="360" w:lineRule="auto"/>
        <w:ind w:left="0"/>
        <w:jc w:val="both"/>
        <w:rPr>
          <w:lang w:val="uk-UA"/>
        </w:rPr>
      </w:pPr>
      <w:r w:rsidRPr="006B2F22">
        <w:rPr>
          <w:lang w:val="uk-UA"/>
        </w:rPr>
        <w:t>Гордеев Л.С., Есенов Е.К. Математическая модель для расчета аэротенка. – В кн.: Тезисы докладов 3 Республиканской конференции. Таллин, 1978, с. 185 – 186.</w:t>
      </w:r>
    </w:p>
    <w:p w:rsidR="00DA1579" w:rsidRPr="006B2F22" w:rsidRDefault="00DA1579" w:rsidP="0029106D">
      <w:pPr>
        <w:pStyle w:val="a7"/>
        <w:numPr>
          <w:ilvl w:val="0"/>
          <w:numId w:val="27"/>
        </w:numPr>
        <w:spacing w:after="0" w:line="360" w:lineRule="auto"/>
        <w:ind w:left="0"/>
        <w:jc w:val="both"/>
        <w:rPr>
          <w:lang w:val="uk-UA"/>
        </w:rPr>
      </w:pPr>
      <w:r w:rsidRPr="006B2F22">
        <w:rPr>
          <w:lang w:val="uk-UA"/>
        </w:rPr>
        <w:t>Евилевич М.А., Брагинский Л.Н. Оптимизация биохимической очистки сточных вод. М., Стройиздат, 1979, 159 с.</w:t>
      </w:r>
    </w:p>
    <w:p w:rsidR="00DA1579" w:rsidRPr="006B2F22" w:rsidRDefault="00DA1579" w:rsidP="0029106D">
      <w:pPr>
        <w:pStyle w:val="a7"/>
        <w:numPr>
          <w:ilvl w:val="0"/>
          <w:numId w:val="27"/>
        </w:numPr>
        <w:spacing w:after="0" w:line="360" w:lineRule="auto"/>
        <w:ind w:left="0"/>
        <w:jc w:val="both"/>
        <w:rPr>
          <w:lang w:val="uk-UA"/>
        </w:rPr>
      </w:pPr>
      <w:r w:rsidRPr="006B2F22">
        <w:rPr>
          <w:lang w:val="uk-UA"/>
        </w:rPr>
        <w:t>Лейте В. Определение органических загрязнений питьевых, природных и сточных вод. М., Химия, 1975, 111 с.</w:t>
      </w:r>
    </w:p>
    <w:p w:rsidR="00DA1579" w:rsidRPr="006B2F22" w:rsidRDefault="00DA1579" w:rsidP="0029106D">
      <w:pPr>
        <w:pStyle w:val="a7"/>
        <w:numPr>
          <w:ilvl w:val="0"/>
          <w:numId w:val="27"/>
        </w:numPr>
        <w:spacing w:after="0" w:line="360" w:lineRule="auto"/>
        <w:ind w:left="0"/>
        <w:jc w:val="both"/>
        <w:rPr>
          <w:lang w:val="uk-UA"/>
        </w:rPr>
      </w:pPr>
      <w:r w:rsidRPr="006B2F22">
        <w:rPr>
          <w:lang w:val="uk-UA"/>
        </w:rPr>
        <w:t>Свирежев Ю.М., Логафет Д.О. Устойчивость биологических сообществ. М., Наука, 1978. 351 с.</w:t>
      </w:r>
    </w:p>
    <w:p w:rsidR="00DA1579" w:rsidRPr="006B2F22" w:rsidRDefault="00DA1579" w:rsidP="0029106D">
      <w:pPr>
        <w:pStyle w:val="a7"/>
        <w:numPr>
          <w:ilvl w:val="0"/>
          <w:numId w:val="27"/>
        </w:numPr>
        <w:spacing w:after="0" w:line="360" w:lineRule="auto"/>
        <w:ind w:left="0"/>
        <w:jc w:val="both"/>
        <w:rPr>
          <w:lang w:val="uk-UA"/>
        </w:rPr>
      </w:pPr>
      <w:r w:rsidRPr="006B2F22">
        <w:rPr>
          <w:lang w:val="uk-UA"/>
        </w:rPr>
        <w:t>Макаров Г. В. “Охрана труда в химической промышленности”</w:t>
      </w:r>
    </w:p>
    <w:p w:rsidR="00DA1579" w:rsidRPr="006B2F22" w:rsidRDefault="00DA1579" w:rsidP="0029106D">
      <w:pPr>
        <w:pStyle w:val="a7"/>
        <w:numPr>
          <w:ilvl w:val="0"/>
          <w:numId w:val="27"/>
        </w:numPr>
        <w:spacing w:after="0" w:line="360" w:lineRule="auto"/>
        <w:ind w:left="0"/>
        <w:jc w:val="both"/>
        <w:rPr>
          <w:lang w:val="uk-UA"/>
        </w:rPr>
      </w:pPr>
      <w:r w:rsidRPr="006B2F22">
        <w:rPr>
          <w:lang w:val="uk-UA"/>
        </w:rPr>
        <w:t>Рябова И.В. “Пожарная опасность веществ и материалов, применяемых в химической технологии”</w:t>
      </w:r>
    </w:p>
    <w:p w:rsidR="00DA1579" w:rsidRPr="006B2F22" w:rsidRDefault="00DA1579" w:rsidP="0029106D">
      <w:pPr>
        <w:pStyle w:val="a7"/>
        <w:numPr>
          <w:ilvl w:val="0"/>
          <w:numId w:val="27"/>
        </w:numPr>
        <w:spacing w:after="0" w:line="360" w:lineRule="auto"/>
        <w:ind w:left="0"/>
        <w:jc w:val="both"/>
        <w:rPr>
          <w:lang w:val="uk-UA"/>
        </w:rPr>
      </w:pPr>
      <w:r w:rsidRPr="006B2F22">
        <w:rPr>
          <w:lang w:val="uk-UA"/>
        </w:rPr>
        <w:t>Пикман И.Я. “Электрическое освещение взрывоопасных и пожароопасных зон”</w:t>
      </w:r>
    </w:p>
    <w:p w:rsidR="00DA1579" w:rsidRPr="006B2F22" w:rsidRDefault="00DA1579" w:rsidP="0029106D">
      <w:pPr>
        <w:pStyle w:val="a7"/>
        <w:numPr>
          <w:ilvl w:val="0"/>
          <w:numId w:val="27"/>
        </w:numPr>
        <w:spacing w:after="0" w:line="360" w:lineRule="auto"/>
        <w:ind w:left="0"/>
        <w:jc w:val="both"/>
        <w:rPr>
          <w:lang w:val="uk-UA"/>
        </w:rPr>
      </w:pPr>
      <w:r w:rsidRPr="006B2F22">
        <w:rPr>
          <w:lang w:val="uk-UA"/>
        </w:rPr>
        <w:t>ДСН 3.3.6.037-99. Санітарні норми виробничого шуму, інфра- та ультразвуку.</w:t>
      </w:r>
    </w:p>
    <w:p w:rsidR="00DA1579" w:rsidRPr="006B2F22" w:rsidRDefault="00DA1579" w:rsidP="0029106D">
      <w:pPr>
        <w:pStyle w:val="a7"/>
        <w:numPr>
          <w:ilvl w:val="0"/>
          <w:numId w:val="27"/>
        </w:numPr>
        <w:spacing w:after="0" w:line="360" w:lineRule="auto"/>
        <w:ind w:left="0"/>
        <w:jc w:val="both"/>
        <w:rPr>
          <w:lang w:val="uk-UA"/>
        </w:rPr>
      </w:pPr>
      <w:r w:rsidRPr="006B2F22">
        <w:rPr>
          <w:lang w:val="uk-UA"/>
        </w:rPr>
        <w:t>Хенце, М. Очистка сточных вод [Текст] : учеб. пособие / М. Хенце, П. Армоэс, Й. Ля-Кур-Янсен, Э. Армоэс. – М.: Мир, 2006. – 480с.</w:t>
      </w:r>
    </w:p>
    <w:p w:rsidR="00DA1579" w:rsidRPr="006B2F22" w:rsidRDefault="00DA1579" w:rsidP="0029106D">
      <w:pPr>
        <w:pStyle w:val="a7"/>
        <w:numPr>
          <w:ilvl w:val="0"/>
          <w:numId w:val="27"/>
        </w:numPr>
        <w:spacing w:after="0" w:line="360" w:lineRule="auto"/>
        <w:ind w:left="0"/>
        <w:jc w:val="both"/>
        <w:rPr>
          <w:lang w:val="uk-UA"/>
        </w:rPr>
      </w:pPr>
      <w:r w:rsidRPr="006B2F22">
        <w:rPr>
          <w:lang w:val="uk-UA"/>
        </w:rPr>
        <w:lastRenderedPageBreak/>
        <w:t>Ласков, Ю.М. Примеры расчетов и канализационных сооружений [Текст]Учеб. пособие для вузов / Ю. М. Ласков, Ю. В. Воронов, В. И. Калицун. – М.: Стройиздат, 1987. – 255 с.</w:t>
      </w:r>
    </w:p>
    <w:p w:rsidR="00DA1579" w:rsidRPr="006B2F22" w:rsidRDefault="00DA1579" w:rsidP="0029106D">
      <w:pPr>
        <w:pStyle w:val="a7"/>
        <w:numPr>
          <w:ilvl w:val="0"/>
          <w:numId w:val="27"/>
        </w:numPr>
        <w:spacing w:after="0" w:line="360" w:lineRule="auto"/>
        <w:ind w:left="0"/>
        <w:jc w:val="both"/>
        <w:rPr>
          <w:lang w:val="uk-UA"/>
        </w:rPr>
      </w:pPr>
      <w:r w:rsidRPr="006B2F22">
        <w:rPr>
          <w:lang w:val="uk-UA"/>
        </w:rPr>
        <w:t>Бугаєва, Л. М. Аналіз та синтез хіміко–технологічних систем [Текст] / Л. М.Бугаєва, Ю.О.Безносик, Г.О. Статюха. – К.: Політехніка, 2006. – 128 с.</w:t>
      </w:r>
    </w:p>
    <w:p w:rsidR="00DA1579" w:rsidRPr="006B2F22" w:rsidRDefault="00DA1579" w:rsidP="0029106D">
      <w:pPr>
        <w:pStyle w:val="a7"/>
        <w:numPr>
          <w:ilvl w:val="0"/>
          <w:numId w:val="27"/>
        </w:numPr>
        <w:spacing w:after="0" w:line="360" w:lineRule="auto"/>
        <w:ind w:left="0"/>
        <w:jc w:val="both"/>
        <w:rPr>
          <w:lang w:val="uk-UA"/>
        </w:rPr>
      </w:pPr>
      <w:r w:rsidRPr="006B2F22">
        <w:rPr>
          <w:lang w:val="uk-UA"/>
        </w:rPr>
        <w:t>Кузнецова, И. М. ОХТ Материальный баланс химико-технологического    процесса     [Текст]    /    И.  М.   Кузнецова,   Х. Э. Харлампиди, Н. Н. Батыршин. –М.: Логос, 2007. – 264 с.</w:t>
      </w:r>
    </w:p>
    <w:p w:rsidR="00DA1579" w:rsidRPr="006B2F22" w:rsidRDefault="00DA1579" w:rsidP="0029106D">
      <w:pPr>
        <w:pStyle w:val="a7"/>
        <w:numPr>
          <w:ilvl w:val="0"/>
          <w:numId w:val="27"/>
        </w:numPr>
        <w:spacing w:after="0" w:line="360" w:lineRule="auto"/>
        <w:ind w:left="0"/>
        <w:jc w:val="both"/>
        <w:rPr>
          <w:rStyle w:val="apple-style-span"/>
          <w:rFonts w:eastAsia="Times-Roman"/>
          <w:szCs w:val="28"/>
          <w:lang w:val="uk-UA"/>
        </w:rPr>
      </w:pPr>
      <w:r w:rsidRPr="006B2F22">
        <w:rPr>
          <w:bCs/>
          <w:color w:val="212121"/>
          <w:shd w:val="clear" w:color="auto" w:fill="FFFFFF"/>
          <w:lang w:val="uk-UA"/>
        </w:rPr>
        <w:t>Встановлення компактні для очищення побутових стічних вод</w:t>
      </w:r>
      <w:r w:rsidRPr="006B2F22">
        <w:rPr>
          <w:rStyle w:val="apple-style-span"/>
          <w:szCs w:val="28"/>
          <w:lang w:val="uk-UA"/>
        </w:rPr>
        <w:t xml:space="preserve">.: </w:t>
      </w:r>
      <w:r w:rsidRPr="006B2F22">
        <w:rPr>
          <w:lang w:val="uk-UA"/>
        </w:rPr>
        <w:t xml:space="preserve">ГОСТ </w:t>
      </w:r>
      <w:r w:rsidRPr="006B2F22">
        <w:rPr>
          <w:shd w:val="clear" w:color="auto" w:fill="FFFFFF"/>
          <w:lang w:val="uk-UA"/>
        </w:rPr>
        <w:t>25298-8</w:t>
      </w:r>
      <w:r w:rsidRPr="006B2F22">
        <w:rPr>
          <w:rStyle w:val="apple-style-span"/>
          <w:szCs w:val="28"/>
          <w:lang w:val="uk-UA"/>
        </w:rPr>
        <w:t>. – [Чинний від 1983-01-01]. – М.: Міжнародний стандарт 1992. – 6 с.</w:t>
      </w:r>
    </w:p>
    <w:p w:rsidR="00DA1579" w:rsidRPr="006B2F22" w:rsidRDefault="00DA1579" w:rsidP="0029106D">
      <w:pPr>
        <w:pStyle w:val="a7"/>
        <w:numPr>
          <w:ilvl w:val="0"/>
          <w:numId w:val="27"/>
        </w:numPr>
        <w:spacing w:after="0" w:line="360" w:lineRule="auto"/>
        <w:ind w:left="0"/>
        <w:jc w:val="both"/>
        <w:rPr>
          <w:rFonts w:eastAsia="Times-Roman"/>
          <w:lang w:val="uk-UA"/>
        </w:rPr>
      </w:pPr>
      <w:r w:rsidRPr="006B2F22">
        <w:rPr>
          <w:lang w:val="uk-UA"/>
        </w:rPr>
        <w:t xml:space="preserve">Лукінюк  М.  В.  Автоматизація  типових  технологічних  процесів: технологічний  об'єкти  керування  та  схеми  автоматизації [Текст]:  навч. посіб.  для  студ.  вищ.  навч.  закл.,  які  навчаються  за  напрямом «Автоматизація  і  комп'ют.-інтег.  технології/  М.  В.  Лукінюк.  </w:t>
      </w:r>
      <w:r w:rsidR="00DD760A" w:rsidRPr="006B2F22">
        <w:rPr>
          <w:bCs/>
          <w:lang w:val="uk-UA"/>
        </w:rPr>
        <w:t>–</w:t>
      </w:r>
      <w:r w:rsidRPr="006B2F22">
        <w:rPr>
          <w:lang w:val="uk-UA"/>
        </w:rPr>
        <w:t xml:space="preserve">  К.: НТУУ «КПІ», 2008. </w:t>
      </w:r>
      <w:r w:rsidR="00DD760A" w:rsidRPr="006B2F22">
        <w:rPr>
          <w:bCs/>
          <w:lang w:val="uk-UA"/>
        </w:rPr>
        <w:t>–</w:t>
      </w:r>
      <w:r w:rsidRPr="006B2F22">
        <w:rPr>
          <w:lang w:val="uk-UA"/>
        </w:rPr>
        <w:t xml:space="preserve"> 236 с.</w:t>
      </w:r>
    </w:p>
    <w:p w:rsidR="00DA1579" w:rsidRPr="006B2F22" w:rsidRDefault="00DA1579" w:rsidP="0029106D">
      <w:pPr>
        <w:pStyle w:val="a7"/>
        <w:numPr>
          <w:ilvl w:val="0"/>
          <w:numId w:val="27"/>
        </w:numPr>
        <w:spacing w:after="0" w:line="360" w:lineRule="auto"/>
        <w:ind w:left="0"/>
        <w:jc w:val="both"/>
        <w:rPr>
          <w:rFonts w:eastAsia="Times-Roman"/>
          <w:lang w:val="uk-UA"/>
        </w:rPr>
      </w:pPr>
      <w:r w:rsidRPr="006B2F22">
        <w:rPr>
          <w:rFonts w:eastAsia="Times-Roman"/>
          <w:lang w:val="uk-UA"/>
        </w:rPr>
        <w:t xml:space="preserve">Официальный сайт компании «Прибортрейд - Контрольно-измерительные приборы» </w:t>
      </w:r>
      <w:r w:rsidRPr="006B2F22">
        <w:rPr>
          <w:rFonts w:eastAsia="Times-Roman"/>
          <w:bCs/>
          <w:lang w:val="uk-UA"/>
        </w:rPr>
        <w:t xml:space="preserve">[Электронный ресурс] – Режим доступа: </w:t>
      </w:r>
      <w:hyperlink r:id="rId197" w:history="1">
        <w:r w:rsidRPr="006B2F22">
          <w:rPr>
            <w:rStyle w:val="af2"/>
            <w:rFonts w:eastAsia="Times-Roman"/>
            <w:szCs w:val="28"/>
            <w:lang w:val="uk-UA"/>
          </w:rPr>
          <w:t>http://pribortrade.com.ua</w:t>
        </w:r>
      </w:hyperlink>
      <w:r w:rsidRPr="006B2F22">
        <w:rPr>
          <w:rFonts w:eastAsia="Times-Roman"/>
          <w:lang w:val="uk-UA"/>
        </w:rPr>
        <w:t xml:space="preserve"> - Название с экрана.</w:t>
      </w:r>
    </w:p>
    <w:p w:rsidR="00DA1579" w:rsidRPr="006B2F22" w:rsidRDefault="00DA1579" w:rsidP="0029106D">
      <w:pPr>
        <w:pStyle w:val="a7"/>
        <w:numPr>
          <w:ilvl w:val="0"/>
          <w:numId w:val="27"/>
        </w:numPr>
        <w:spacing w:after="0" w:line="360" w:lineRule="auto"/>
        <w:ind w:left="0"/>
        <w:jc w:val="both"/>
        <w:rPr>
          <w:rFonts w:eastAsia="Times-Roman"/>
          <w:lang w:val="uk-UA"/>
        </w:rPr>
      </w:pPr>
      <w:r w:rsidRPr="006B2F22">
        <w:rPr>
          <w:rFonts w:eastAsia="Times-Roman"/>
          <w:lang w:val="uk-UA"/>
        </w:rPr>
        <w:t xml:space="preserve">Официальный сайт «НПП ЭЛЕМЕР» </w:t>
      </w:r>
      <w:r w:rsidRPr="006B2F22">
        <w:rPr>
          <w:rFonts w:eastAsia="Times-Roman"/>
          <w:bCs/>
          <w:lang w:val="uk-UA"/>
        </w:rPr>
        <w:t xml:space="preserve">[Электронный ресурс] – Режим доступа: </w:t>
      </w:r>
      <w:hyperlink r:id="rId198" w:history="1">
        <w:r w:rsidRPr="006B2F22">
          <w:rPr>
            <w:rStyle w:val="af2"/>
            <w:rFonts w:eastAsia="Times-Roman"/>
            <w:szCs w:val="28"/>
            <w:lang w:val="uk-UA"/>
          </w:rPr>
          <w:t>http://www.elemer.ru/</w:t>
        </w:r>
      </w:hyperlink>
      <w:r w:rsidRPr="006B2F22">
        <w:rPr>
          <w:rFonts w:eastAsia="Times-Roman"/>
          <w:lang w:val="uk-UA"/>
        </w:rPr>
        <w:t xml:space="preserve"> - Название с экрана.</w:t>
      </w:r>
    </w:p>
    <w:p w:rsidR="00DA1579" w:rsidRPr="006B2F22" w:rsidRDefault="00DA1579" w:rsidP="0029106D">
      <w:pPr>
        <w:pStyle w:val="a7"/>
        <w:numPr>
          <w:ilvl w:val="0"/>
          <w:numId w:val="27"/>
        </w:numPr>
        <w:spacing w:after="0" w:line="360" w:lineRule="auto"/>
        <w:ind w:left="0"/>
        <w:jc w:val="both"/>
        <w:rPr>
          <w:rFonts w:eastAsia="Times-Roman"/>
          <w:lang w:val="uk-UA"/>
        </w:rPr>
      </w:pPr>
      <w:r w:rsidRPr="006B2F22">
        <w:rPr>
          <w:rFonts w:eastAsia="Times-Roman"/>
          <w:lang w:val="uk-UA"/>
        </w:rPr>
        <w:t xml:space="preserve">Офіційний сайт «Спецавтоматика Україна» </w:t>
      </w:r>
      <w:r w:rsidRPr="006B2F22">
        <w:rPr>
          <w:rFonts w:eastAsia="Times-Roman"/>
          <w:bCs/>
          <w:lang w:val="uk-UA"/>
        </w:rPr>
        <w:t>[Електронний ресурс] – Режим доступу:</w:t>
      </w:r>
      <w:r w:rsidRPr="006B2F22">
        <w:rPr>
          <w:rFonts w:eastAsia="Times-Roman"/>
          <w:lang w:val="uk-UA"/>
        </w:rPr>
        <w:t xml:space="preserve"> http://ukrspecavtomat.com.ua/ - Назва з екрану.</w:t>
      </w:r>
    </w:p>
    <w:p w:rsidR="00DA1579" w:rsidRPr="006B2F22" w:rsidRDefault="00DA1579" w:rsidP="0029106D">
      <w:pPr>
        <w:pStyle w:val="a7"/>
        <w:numPr>
          <w:ilvl w:val="0"/>
          <w:numId w:val="27"/>
        </w:numPr>
        <w:spacing w:after="0" w:line="360" w:lineRule="auto"/>
        <w:ind w:left="0"/>
        <w:jc w:val="both"/>
        <w:rPr>
          <w:rFonts w:eastAsia="Times-Roman"/>
          <w:lang w:val="uk-UA"/>
        </w:rPr>
      </w:pPr>
      <w:r w:rsidRPr="006B2F22">
        <w:rPr>
          <w:rFonts w:eastAsia="Times-Roman"/>
          <w:lang w:val="uk-UA"/>
        </w:rPr>
        <w:t xml:space="preserve">Офіційний сайт ТОВ «ТК Енерго» </w:t>
      </w:r>
      <w:r w:rsidRPr="006B2F22">
        <w:rPr>
          <w:rFonts w:eastAsia="Times-Roman"/>
          <w:bCs/>
          <w:lang w:val="uk-UA"/>
        </w:rPr>
        <w:t>[Електронний ресурс] – Режим доступу:</w:t>
      </w:r>
      <w:r w:rsidRPr="006B2F22">
        <w:rPr>
          <w:rFonts w:eastAsia="Times-Roman"/>
          <w:lang w:val="uk-UA"/>
        </w:rPr>
        <w:t xml:space="preserve"> http://profmaster.com.ua/ - Назва з екрану.</w:t>
      </w:r>
    </w:p>
    <w:p w:rsidR="00DA1579" w:rsidRPr="006B2F22" w:rsidRDefault="00DA1579" w:rsidP="0029106D">
      <w:pPr>
        <w:pStyle w:val="a7"/>
        <w:numPr>
          <w:ilvl w:val="0"/>
          <w:numId w:val="27"/>
        </w:numPr>
        <w:spacing w:after="0" w:line="360" w:lineRule="auto"/>
        <w:ind w:left="0"/>
        <w:jc w:val="both"/>
        <w:rPr>
          <w:rFonts w:eastAsia="Times-Roman"/>
          <w:lang w:val="uk-UA"/>
        </w:rPr>
      </w:pPr>
      <w:r w:rsidRPr="006B2F22">
        <w:rPr>
          <w:rFonts w:eastAsia="Times-Roman"/>
          <w:lang w:val="uk-UA"/>
        </w:rPr>
        <w:t xml:space="preserve">Офіційний сайт ТОВ «Електротермометрія» </w:t>
      </w:r>
      <w:r w:rsidRPr="006B2F22">
        <w:rPr>
          <w:rFonts w:eastAsia="Times-Roman"/>
          <w:bCs/>
          <w:lang w:val="uk-UA"/>
        </w:rPr>
        <w:t>[Електронний ресурс] – Режим доступу:</w:t>
      </w:r>
      <w:r w:rsidRPr="006B2F22">
        <w:rPr>
          <w:rFonts w:eastAsia="Times-Roman"/>
          <w:lang w:val="uk-UA"/>
        </w:rPr>
        <w:t xml:space="preserve"> http://www.etm.lutsk.ukrpack.net/ - Назва з екрану.</w:t>
      </w:r>
    </w:p>
    <w:p w:rsidR="00DA1579" w:rsidRPr="006B2F22" w:rsidRDefault="00DA1579" w:rsidP="0029106D">
      <w:pPr>
        <w:pStyle w:val="a7"/>
        <w:numPr>
          <w:ilvl w:val="0"/>
          <w:numId w:val="27"/>
        </w:numPr>
        <w:spacing w:after="0" w:line="360" w:lineRule="auto"/>
        <w:ind w:left="0"/>
        <w:jc w:val="both"/>
        <w:rPr>
          <w:rFonts w:eastAsia="Times-Roman"/>
          <w:lang w:val="uk-UA"/>
        </w:rPr>
      </w:pPr>
      <w:r w:rsidRPr="006B2F22">
        <w:rPr>
          <w:rFonts w:eastAsia="Times-Roman"/>
          <w:lang w:val="uk-UA"/>
        </w:rPr>
        <w:lastRenderedPageBreak/>
        <w:t xml:space="preserve">Офіційний сайт ТОВ «ВО Укрспецкомплект» </w:t>
      </w:r>
      <w:r w:rsidRPr="006B2F22">
        <w:rPr>
          <w:rFonts w:eastAsia="Times-Roman"/>
          <w:bCs/>
          <w:lang w:val="uk-UA"/>
        </w:rPr>
        <w:t>[Електронний ресурс] – Режим доступу:</w:t>
      </w:r>
      <w:r w:rsidRPr="006B2F22">
        <w:rPr>
          <w:rFonts w:eastAsia="Times-Roman"/>
          <w:lang w:val="uk-UA"/>
        </w:rPr>
        <w:t xml:space="preserve"> http://ukrsk.com.ua/ - Назва з екрану.</w:t>
      </w:r>
    </w:p>
    <w:p w:rsidR="00DA1579" w:rsidRPr="006B2F22" w:rsidRDefault="00DA1579" w:rsidP="0029106D">
      <w:pPr>
        <w:pStyle w:val="a7"/>
        <w:numPr>
          <w:ilvl w:val="0"/>
          <w:numId w:val="27"/>
        </w:numPr>
        <w:spacing w:after="0" w:line="360" w:lineRule="auto"/>
        <w:ind w:left="0"/>
        <w:jc w:val="both"/>
        <w:rPr>
          <w:lang w:val="uk-UA"/>
        </w:rPr>
      </w:pPr>
      <w:r w:rsidRPr="006B2F22">
        <w:rPr>
          <w:lang w:val="uk-UA"/>
        </w:rPr>
        <w:t>Покропивний,   С. Ф.     Економіка    підприємства[Текст]     /  С.Ф.Покропивний. – К.: КНЕУ, 2003. – 608 с.</w:t>
      </w:r>
    </w:p>
    <w:p w:rsidR="00DA1579" w:rsidRPr="006B2F22" w:rsidRDefault="00DA1579" w:rsidP="0029106D">
      <w:pPr>
        <w:pStyle w:val="a7"/>
        <w:numPr>
          <w:ilvl w:val="0"/>
          <w:numId w:val="27"/>
        </w:numPr>
        <w:spacing w:after="0" w:line="360" w:lineRule="auto"/>
        <w:ind w:left="0"/>
        <w:jc w:val="both"/>
        <w:rPr>
          <w:lang w:val="uk-UA"/>
        </w:rPr>
      </w:pPr>
      <w:r w:rsidRPr="006B2F22">
        <w:rPr>
          <w:lang w:val="uk-UA"/>
        </w:rPr>
        <w:t>Санітарні норми мікроклімату виробничих приміщень [Текст]: ДСН 3.3.6.042-99 - № 42; [чинний від 01-12-1999] – Оф. видання Міністерства охорони здоров'я України.</w:t>
      </w:r>
    </w:p>
    <w:p w:rsidR="00DA1579" w:rsidRPr="006B2F22" w:rsidRDefault="00DA1579" w:rsidP="0029106D">
      <w:pPr>
        <w:pStyle w:val="a7"/>
        <w:numPr>
          <w:ilvl w:val="0"/>
          <w:numId w:val="27"/>
        </w:numPr>
        <w:spacing w:after="0" w:line="360" w:lineRule="auto"/>
        <w:ind w:left="0"/>
        <w:jc w:val="both"/>
        <w:rPr>
          <w:lang w:val="uk-UA"/>
        </w:rPr>
      </w:pPr>
      <w:r w:rsidRPr="006B2F22">
        <w:rPr>
          <w:lang w:val="uk-UA"/>
        </w:rPr>
        <w:t xml:space="preserve">Естественное и искусственное освещение [Текст]: НиП ІІ-4-79 - М.: Стройиздат, 1980.-48 с. </w:t>
      </w:r>
    </w:p>
    <w:p w:rsidR="00DA1579" w:rsidRPr="006B2F22" w:rsidRDefault="00DA1579" w:rsidP="0029106D">
      <w:pPr>
        <w:pStyle w:val="a7"/>
        <w:numPr>
          <w:ilvl w:val="0"/>
          <w:numId w:val="27"/>
        </w:numPr>
        <w:spacing w:after="0" w:line="360" w:lineRule="auto"/>
        <w:ind w:left="0"/>
        <w:jc w:val="both"/>
        <w:rPr>
          <w:lang w:val="uk-UA"/>
        </w:rPr>
      </w:pPr>
      <w:r w:rsidRPr="006B2F22">
        <w:rPr>
          <w:lang w:val="uk-UA"/>
        </w:rPr>
        <w:t>Санітарні норми виробничого шуму, ультразвуку та інфразвуку [Текст]: ДСН 3.3.6.037-99 - № 37; [чинний від 01-12-1999] – Оф. видання Міністерства охорони здоров'я України.</w:t>
      </w:r>
    </w:p>
    <w:p w:rsidR="00DA1579" w:rsidRPr="006B2F22" w:rsidRDefault="00DA1579" w:rsidP="0029106D">
      <w:pPr>
        <w:pStyle w:val="a7"/>
        <w:numPr>
          <w:ilvl w:val="0"/>
          <w:numId w:val="27"/>
        </w:numPr>
        <w:spacing w:after="0" w:line="360" w:lineRule="auto"/>
        <w:ind w:left="0"/>
        <w:jc w:val="both"/>
        <w:rPr>
          <w:lang w:val="uk-UA"/>
        </w:rPr>
      </w:pPr>
      <w:r w:rsidRPr="006B2F22">
        <w:rPr>
          <w:lang w:val="uk-UA"/>
        </w:rPr>
        <w:t>Державні санітарні норми виробничої загальної та локальної вібрації [Текст]: ДСН 3.3.6.039.99 - № 39; [чинний від 01-12-1999] – Оф. видання Міністерства охорони здоров'я України.</w:t>
      </w:r>
    </w:p>
    <w:p w:rsidR="00DA1579" w:rsidRPr="006B2F22" w:rsidRDefault="00DA1579" w:rsidP="0029106D">
      <w:pPr>
        <w:pStyle w:val="a7"/>
        <w:numPr>
          <w:ilvl w:val="0"/>
          <w:numId w:val="27"/>
        </w:numPr>
        <w:spacing w:after="0" w:line="360" w:lineRule="auto"/>
        <w:ind w:left="0"/>
        <w:jc w:val="both"/>
        <w:rPr>
          <w:lang w:val="uk-UA"/>
        </w:rPr>
      </w:pPr>
      <w:r w:rsidRPr="006B2F22">
        <w:rPr>
          <w:shd w:val="clear" w:color="auto" w:fill="FFFFF0"/>
          <w:lang w:val="uk-UA"/>
        </w:rPr>
        <w:t xml:space="preserve">Противопожарные нормы проектирования зданий и сооружений. </w:t>
      </w:r>
      <w:r w:rsidRPr="006B2F22">
        <w:rPr>
          <w:lang w:val="uk-UA"/>
        </w:rPr>
        <w:t xml:space="preserve">[Текст]: </w:t>
      </w:r>
      <w:r w:rsidRPr="006B2F22">
        <w:rPr>
          <w:shd w:val="clear" w:color="auto" w:fill="FFFFF0"/>
          <w:lang w:val="uk-UA"/>
        </w:rPr>
        <w:t>СНиП 2.01.02-85.</w:t>
      </w:r>
    </w:p>
    <w:p w:rsidR="00DA1579" w:rsidRPr="006B2F22" w:rsidRDefault="00DA1579" w:rsidP="0029106D">
      <w:pPr>
        <w:pStyle w:val="a7"/>
        <w:numPr>
          <w:ilvl w:val="0"/>
          <w:numId w:val="27"/>
        </w:numPr>
        <w:spacing w:after="0" w:line="360" w:lineRule="auto"/>
        <w:ind w:left="0"/>
        <w:jc w:val="both"/>
        <w:rPr>
          <w:lang w:val="uk-UA"/>
        </w:rPr>
      </w:pPr>
      <w:r w:rsidRPr="006B2F22">
        <w:rPr>
          <w:lang w:val="uk-UA"/>
        </w:rPr>
        <w:t xml:space="preserve">Регіональні доповіді про стан навколишнього природного середовища у 2008 році. [Електронний ресурс]. – Режим доступу: </w:t>
      </w:r>
      <w:hyperlink r:id="rId199" w:history="1">
        <w:r w:rsidRPr="006B2F22">
          <w:rPr>
            <w:rStyle w:val="af2"/>
            <w:rFonts w:cs="Times New Roman"/>
            <w:color w:val="auto"/>
            <w:szCs w:val="28"/>
            <w:lang w:val="uk-UA"/>
          </w:rPr>
          <w:t>http://www.menr.gov.ua/content/category/78</w:t>
        </w:r>
      </w:hyperlink>
    </w:p>
    <w:p w:rsidR="00DA1579" w:rsidRPr="006B2F22" w:rsidRDefault="00DA1579" w:rsidP="0029106D">
      <w:pPr>
        <w:pStyle w:val="a7"/>
        <w:numPr>
          <w:ilvl w:val="0"/>
          <w:numId w:val="27"/>
        </w:numPr>
        <w:spacing w:after="0" w:line="360" w:lineRule="auto"/>
        <w:ind w:left="0"/>
        <w:jc w:val="both"/>
        <w:rPr>
          <w:lang w:val="uk-UA"/>
        </w:rPr>
      </w:pPr>
      <w:r w:rsidRPr="006B2F22">
        <w:rPr>
          <w:lang w:val="uk-UA"/>
        </w:rPr>
        <w:t>Теорія і розрахунки біолоґічної очистки стічних вод в аеротенках зі зваженим (вільноплаваючим) і закріпленим на додаткових пристроях біоценозом / О.Я. Олійник, Т.С. Айрапетян // Прикладна гідромеханіка. — 2015. — Т. 17, № 3. — С. 35-43. — Бібліогр.: 20 назв. — укр.</w:t>
      </w:r>
    </w:p>
    <w:p w:rsidR="00DA1579" w:rsidRPr="006B2F22" w:rsidRDefault="00DA1579" w:rsidP="0029106D">
      <w:pPr>
        <w:pStyle w:val="a7"/>
        <w:numPr>
          <w:ilvl w:val="0"/>
          <w:numId w:val="27"/>
        </w:numPr>
        <w:spacing w:after="0" w:line="360" w:lineRule="auto"/>
        <w:ind w:left="0"/>
        <w:jc w:val="both"/>
        <w:rPr>
          <w:lang w:val="uk-UA"/>
        </w:rPr>
      </w:pPr>
      <w:r w:rsidRPr="006B2F22">
        <w:rPr>
          <w:lang w:val="uk-UA"/>
        </w:rPr>
        <w:t>Олiйник О.Я., Колпакова О.А. Моделювання i розрахунки бiологiчної очистки стiчних вод на краплинних бiофiльтрах // Екологiчна безпека та природокористування.– 2014.– Вип.16.– С. 68–86.</w:t>
      </w:r>
    </w:p>
    <w:p w:rsidR="00DA1579" w:rsidRPr="006B2F22" w:rsidRDefault="00DA1579" w:rsidP="0029106D">
      <w:pPr>
        <w:pStyle w:val="a7"/>
        <w:numPr>
          <w:ilvl w:val="0"/>
          <w:numId w:val="27"/>
        </w:numPr>
        <w:spacing w:after="0" w:line="360" w:lineRule="auto"/>
        <w:ind w:left="0"/>
        <w:jc w:val="both"/>
        <w:rPr>
          <w:lang w:val="uk-UA"/>
        </w:rPr>
      </w:pPr>
      <w:r w:rsidRPr="006B2F22">
        <w:rPr>
          <w:lang w:val="uk-UA"/>
        </w:rPr>
        <w:lastRenderedPageBreak/>
        <w:t>Henze M., M. Van Loosdrecht M.E., Ekama G,A.,Brdjanovic D. Biological Wastewater Treatment.–IWA Publishing: London, 2008.– 511 p.</w:t>
      </w:r>
    </w:p>
    <w:p w:rsidR="00DA1579" w:rsidRPr="006B2F22" w:rsidRDefault="00DA1579" w:rsidP="0029106D">
      <w:pPr>
        <w:spacing w:line="360" w:lineRule="auto"/>
        <w:ind w:firstLine="0"/>
        <w:rPr>
          <w:szCs w:val="28"/>
        </w:rPr>
      </w:pPr>
    </w:p>
    <w:p w:rsidR="00DA1579" w:rsidRPr="006B2F22" w:rsidRDefault="00DA1579" w:rsidP="0029106D">
      <w:pPr>
        <w:spacing w:line="360" w:lineRule="auto"/>
        <w:rPr>
          <w:szCs w:val="28"/>
        </w:rPr>
      </w:pPr>
    </w:p>
    <w:p w:rsidR="005F2856" w:rsidRPr="006B2F22" w:rsidRDefault="00DA1579" w:rsidP="00DA1579">
      <w:pPr>
        <w:pageBreakBefore/>
        <w:spacing w:line="360" w:lineRule="auto"/>
        <w:jc w:val="center"/>
        <w:rPr>
          <w:b/>
          <w:sz w:val="28"/>
          <w:szCs w:val="28"/>
        </w:rPr>
      </w:pPr>
      <w:r w:rsidRPr="006B2F22">
        <w:rPr>
          <w:b/>
          <w:sz w:val="28"/>
          <w:szCs w:val="28"/>
        </w:rPr>
        <w:lastRenderedPageBreak/>
        <w:t>Додаток А</w:t>
      </w:r>
      <w:r w:rsidR="005F2856" w:rsidRPr="006B2F22">
        <w:rPr>
          <w:b/>
          <w:sz w:val="28"/>
          <w:szCs w:val="28"/>
        </w:rPr>
        <w:t>. Програмний код</w:t>
      </w:r>
      <w:r w:rsidR="00B11481" w:rsidRPr="006B2F22">
        <w:rPr>
          <w:b/>
          <w:sz w:val="28"/>
          <w:szCs w:val="28"/>
        </w:rPr>
        <w:t xml:space="preserve"> </w:t>
      </w:r>
      <w:r w:rsidR="005F2856" w:rsidRPr="006B2F22">
        <w:rPr>
          <w:b/>
          <w:sz w:val="28"/>
          <w:szCs w:val="28"/>
        </w:rPr>
        <w:t>обчислювального модуля проектування аеротенків-змішувачів</w:t>
      </w:r>
    </w:p>
    <w:p w:rsidR="00DA1579" w:rsidRPr="006B2F22" w:rsidRDefault="00DA1579" w:rsidP="00DA1579">
      <w:pPr>
        <w:spacing w:line="360" w:lineRule="auto"/>
        <w:ind w:right="567"/>
        <w:jc w:val="center"/>
        <w:rPr>
          <w:b/>
          <w:sz w:val="28"/>
          <w:szCs w:val="28"/>
        </w:rPr>
      </w:pP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color w:val="808080"/>
          <w:sz w:val="20"/>
          <w:szCs w:val="20"/>
          <w:highlight w:val="white"/>
        </w:rPr>
        <w:t>#pragmaonce</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color w:val="0000FF"/>
          <w:sz w:val="20"/>
          <w:szCs w:val="20"/>
          <w:highlight w:val="white"/>
        </w:rPr>
        <w:t>namespace</w:t>
      </w:r>
      <w:r w:rsidRPr="006B2F22">
        <w:rPr>
          <w:rFonts w:ascii="Arial" w:hAnsi="Arial" w:cs="Arial"/>
          <w:sz w:val="20"/>
          <w:szCs w:val="20"/>
          <w:highlight w:val="white"/>
        </w:rPr>
        <w:t xml:space="preserve"> Diploma </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color w:val="0000FF"/>
          <w:sz w:val="20"/>
          <w:szCs w:val="20"/>
          <w:highlight w:val="white"/>
        </w:rPr>
        <w:t>publicrefclass</w:t>
      </w:r>
      <w:r w:rsidRPr="006B2F22">
        <w:rPr>
          <w:rFonts w:ascii="Arial" w:hAnsi="Arial" w:cs="Arial"/>
          <w:color w:val="2B91AF"/>
          <w:sz w:val="20"/>
          <w:szCs w:val="20"/>
          <w:highlight w:val="white"/>
        </w:rPr>
        <w:t>Diapasone</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t>{</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color w:val="0000FF"/>
          <w:sz w:val="20"/>
          <w:szCs w:val="20"/>
          <w:highlight w:val="white"/>
        </w:rPr>
        <w:t>public</w:t>
      </w:r>
      <w:r w:rsidRPr="006B2F22">
        <w:rPr>
          <w:rFonts w:ascii="Arial" w:hAnsi="Arial" w:cs="Arial"/>
          <w:sz w:val="20"/>
          <w:szCs w:val="20"/>
          <w:highlight w:val="white"/>
        </w:rPr>
        <w:t>:</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color w:val="0000FF"/>
          <w:sz w:val="20"/>
          <w:szCs w:val="20"/>
          <w:highlight w:val="white"/>
        </w:rPr>
        <w:t>float</w:t>
      </w:r>
      <w:r w:rsidRPr="006B2F22">
        <w:rPr>
          <w:rFonts w:ascii="Arial" w:hAnsi="Arial" w:cs="Arial"/>
          <w:sz w:val="20"/>
          <w:szCs w:val="20"/>
          <w:highlight w:val="white"/>
        </w:rPr>
        <w:t xml:space="preserve"> Min;</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color w:val="0000FF"/>
          <w:sz w:val="20"/>
          <w:szCs w:val="20"/>
          <w:highlight w:val="white"/>
        </w:rPr>
        <w:t>float</w:t>
      </w:r>
      <w:r w:rsidRPr="006B2F22">
        <w:rPr>
          <w:rFonts w:ascii="Arial" w:hAnsi="Arial" w:cs="Arial"/>
          <w:sz w:val="20"/>
          <w:szCs w:val="20"/>
          <w:highlight w:val="white"/>
        </w:rPr>
        <w:t xml:space="preserve"> Max;</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color w:val="0000FF"/>
          <w:sz w:val="20"/>
          <w:szCs w:val="20"/>
          <w:highlight w:val="white"/>
        </w:rPr>
        <w:t>bool</w:t>
      </w:r>
      <w:r w:rsidRPr="006B2F22">
        <w:rPr>
          <w:rFonts w:ascii="Arial" w:hAnsi="Arial" w:cs="Arial"/>
          <w:sz w:val="20"/>
          <w:szCs w:val="20"/>
          <w:highlight w:val="white"/>
        </w:rPr>
        <w:t xml:space="preserve"> InDiapasone(</w:t>
      </w:r>
      <w:r w:rsidRPr="006B2F22">
        <w:rPr>
          <w:rFonts w:ascii="Arial" w:hAnsi="Arial" w:cs="Arial"/>
          <w:color w:val="0000FF"/>
          <w:sz w:val="20"/>
          <w:szCs w:val="20"/>
          <w:highlight w:val="white"/>
        </w:rPr>
        <w:t>float</w:t>
      </w:r>
      <w:r w:rsidRPr="006B2F22">
        <w:rPr>
          <w:rFonts w:ascii="Arial" w:hAnsi="Arial" w:cs="Arial"/>
          <w:color w:val="808080"/>
          <w:sz w:val="20"/>
          <w:szCs w:val="20"/>
          <w:highlight w:val="white"/>
        </w:rPr>
        <w:t>i</w:t>
      </w:r>
      <w:r w:rsidRPr="006B2F22">
        <w:rPr>
          <w:rFonts w:ascii="Arial" w:hAnsi="Arial" w:cs="Arial"/>
          <w:sz w:val="20"/>
          <w:szCs w:val="20"/>
          <w:highlight w:val="white"/>
        </w:rPr>
        <w:t>)</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t>{</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color w:val="0000FF"/>
          <w:sz w:val="20"/>
          <w:szCs w:val="20"/>
          <w:highlight w:val="white"/>
        </w:rPr>
        <w:t>return</w:t>
      </w:r>
      <w:r w:rsidRPr="006B2F22">
        <w:rPr>
          <w:rFonts w:ascii="Arial" w:hAnsi="Arial" w:cs="Arial"/>
          <w:color w:val="808080"/>
          <w:sz w:val="20"/>
          <w:szCs w:val="20"/>
          <w:highlight w:val="white"/>
        </w:rPr>
        <w:t>i</w:t>
      </w:r>
      <w:r w:rsidRPr="006B2F22">
        <w:rPr>
          <w:rFonts w:ascii="Arial" w:hAnsi="Arial" w:cs="Arial"/>
          <w:sz w:val="20"/>
          <w:szCs w:val="20"/>
          <w:highlight w:val="white"/>
        </w:rPr>
        <w:t>&gt;= Min &amp;&amp;</w:t>
      </w:r>
      <w:r w:rsidRPr="006B2F22">
        <w:rPr>
          <w:rFonts w:ascii="Arial" w:hAnsi="Arial" w:cs="Arial"/>
          <w:color w:val="808080"/>
          <w:sz w:val="20"/>
          <w:szCs w:val="20"/>
          <w:highlight w:val="white"/>
        </w:rPr>
        <w:t>i</w:t>
      </w:r>
      <w:r w:rsidRPr="006B2F22">
        <w:rPr>
          <w:rFonts w:ascii="Arial" w:hAnsi="Arial" w:cs="Arial"/>
          <w:sz w:val="20"/>
          <w:szCs w:val="20"/>
          <w:highlight w:val="white"/>
        </w:rPr>
        <w:t>&lt;= Max;</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t>}</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t>Diapasone(</w:t>
      </w:r>
      <w:r w:rsidRPr="006B2F22">
        <w:rPr>
          <w:rFonts w:ascii="Arial" w:hAnsi="Arial" w:cs="Arial"/>
          <w:color w:val="0000FF"/>
          <w:sz w:val="20"/>
          <w:szCs w:val="20"/>
          <w:highlight w:val="white"/>
        </w:rPr>
        <w:t>float</w:t>
      </w:r>
      <w:r w:rsidRPr="006B2F22">
        <w:rPr>
          <w:rFonts w:ascii="Arial" w:hAnsi="Arial" w:cs="Arial"/>
          <w:color w:val="808080"/>
          <w:sz w:val="20"/>
          <w:szCs w:val="20"/>
          <w:highlight w:val="white"/>
        </w:rPr>
        <w:t>min</w:t>
      </w:r>
      <w:r w:rsidRPr="006B2F22">
        <w:rPr>
          <w:rFonts w:ascii="Arial" w:hAnsi="Arial" w:cs="Arial"/>
          <w:sz w:val="20"/>
          <w:szCs w:val="20"/>
          <w:highlight w:val="white"/>
        </w:rPr>
        <w:t xml:space="preserve">, </w:t>
      </w:r>
      <w:r w:rsidRPr="006B2F22">
        <w:rPr>
          <w:rFonts w:ascii="Arial" w:hAnsi="Arial" w:cs="Arial"/>
          <w:color w:val="0000FF"/>
          <w:sz w:val="20"/>
          <w:szCs w:val="20"/>
          <w:highlight w:val="white"/>
        </w:rPr>
        <w:t>float</w:t>
      </w:r>
      <w:r w:rsidRPr="006B2F22">
        <w:rPr>
          <w:rFonts w:ascii="Arial" w:hAnsi="Arial" w:cs="Arial"/>
          <w:color w:val="808080"/>
          <w:sz w:val="20"/>
          <w:szCs w:val="20"/>
          <w:highlight w:val="white"/>
        </w:rPr>
        <w:t>max</w:t>
      </w:r>
      <w:r w:rsidRPr="006B2F22">
        <w:rPr>
          <w:rFonts w:ascii="Arial" w:hAnsi="Arial" w:cs="Arial"/>
          <w:sz w:val="20"/>
          <w:szCs w:val="20"/>
          <w:highlight w:val="white"/>
        </w:rPr>
        <w:t>)</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t>{</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t xml:space="preserve">Min = </w:t>
      </w:r>
      <w:r w:rsidRPr="006B2F22">
        <w:rPr>
          <w:rFonts w:ascii="Arial" w:hAnsi="Arial" w:cs="Arial"/>
          <w:color w:val="808080"/>
          <w:sz w:val="20"/>
          <w:szCs w:val="20"/>
          <w:highlight w:val="white"/>
        </w:rPr>
        <w:t>min</w:t>
      </w:r>
      <w:r w:rsidRPr="006B2F22">
        <w:rPr>
          <w:rFonts w:ascii="Arial" w:hAnsi="Arial" w:cs="Arial"/>
          <w:sz w:val="20"/>
          <w:szCs w:val="20"/>
          <w:highlight w:val="white"/>
        </w:rPr>
        <w:t>;</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t xml:space="preserve">Max = </w:t>
      </w:r>
      <w:r w:rsidRPr="006B2F22">
        <w:rPr>
          <w:rFonts w:ascii="Arial" w:hAnsi="Arial" w:cs="Arial"/>
          <w:color w:val="808080"/>
          <w:sz w:val="20"/>
          <w:szCs w:val="20"/>
          <w:highlight w:val="white"/>
        </w:rPr>
        <w:t>max</w:t>
      </w:r>
      <w:r w:rsidRPr="006B2F22">
        <w:rPr>
          <w:rFonts w:ascii="Arial" w:hAnsi="Arial" w:cs="Arial"/>
          <w:sz w:val="20"/>
          <w:szCs w:val="20"/>
          <w:highlight w:val="white"/>
        </w:rPr>
        <w:t>;</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t>}</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t>Diapasone(</w:t>
      </w:r>
      <w:r w:rsidRPr="006B2F22">
        <w:rPr>
          <w:rFonts w:ascii="Arial" w:hAnsi="Arial" w:cs="Arial"/>
          <w:color w:val="0000FF"/>
          <w:sz w:val="20"/>
          <w:szCs w:val="20"/>
          <w:highlight w:val="white"/>
        </w:rPr>
        <w:t>float</w:t>
      </w:r>
      <w:r w:rsidRPr="006B2F22">
        <w:rPr>
          <w:rFonts w:ascii="Arial" w:hAnsi="Arial" w:cs="Arial"/>
          <w:color w:val="808080"/>
          <w:sz w:val="20"/>
          <w:szCs w:val="20"/>
          <w:highlight w:val="white"/>
        </w:rPr>
        <w:t>value</w:t>
      </w:r>
      <w:r w:rsidRPr="006B2F22">
        <w:rPr>
          <w:rFonts w:ascii="Arial" w:hAnsi="Arial" w:cs="Arial"/>
          <w:sz w:val="20"/>
          <w:szCs w:val="20"/>
          <w:highlight w:val="white"/>
        </w:rPr>
        <w:t>)</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t>{</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t xml:space="preserve">Min = </w:t>
      </w:r>
      <w:r w:rsidRPr="006B2F22">
        <w:rPr>
          <w:rFonts w:ascii="Arial" w:hAnsi="Arial" w:cs="Arial"/>
          <w:color w:val="808080"/>
          <w:sz w:val="20"/>
          <w:szCs w:val="20"/>
          <w:highlight w:val="white"/>
        </w:rPr>
        <w:t>value</w:t>
      </w:r>
      <w:r w:rsidRPr="006B2F22">
        <w:rPr>
          <w:rFonts w:ascii="Arial" w:hAnsi="Arial" w:cs="Arial"/>
          <w:sz w:val="20"/>
          <w:szCs w:val="20"/>
          <w:highlight w:val="white"/>
        </w:rPr>
        <w:t>;</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t xml:space="preserve">Max = </w:t>
      </w:r>
      <w:r w:rsidRPr="006B2F22">
        <w:rPr>
          <w:rFonts w:ascii="Arial" w:hAnsi="Arial" w:cs="Arial"/>
          <w:color w:val="808080"/>
          <w:sz w:val="20"/>
          <w:szCs w:val="20"/>
          <w:highlight w:val="white"/>
        </w:rPr>
        <w:t>value</w:t>
      </w:r>
      <w:r w:rsidRPr="006B2F22">
        <w:rPr>
          <w:rFonts w:ascii="Arial" w:hAnsi="Arial" w:cs="Arial"/>
          <w:sz w:val="20"/>
          <w:szCs w:val="20"/>
          <w:highlight w:val="white"/>
        </w:rPr>
        <w:t>;</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t>}</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t>};</w:t>
      </w:r>
    </w:p>
    <w:p w:rsidR="00DA1579" w:rsidRPr="006B2F22" w:rsidRDefault="00DA1579" w:rsidP="00DA1579">
      <w:pPr>
        <w:spacing w:line="240" w:lineRule="auto"/>
        <w:rPr>
          <w:rFonts w:ascii="Arial" w:hAnsi="Arial" w:cs="Arial"/>
          <w:sz w:val="20"/>
          <w:szCs w:val="20"/>
        </w:rPr>
      </w:pPr>
      <w:r w:rsidRPr="006B2F22">
        <w:rPr>
          <w:rFonts w:ascii="Arial" w:hAnsi="Arial" w:cs="Arial"/>
          <w:sz w:val="20"/>
          <w:szCs w:val="20"/>
          <w:highlight w:val="white"/>
        </w:rPr>
        <w:t>}</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color w:val="808080"/>
          <w:sz w:val="20"/>
          <w:szCs w:val="20"/>
          <w:highlight w:val="white"/>
        </w:rPr>
        <w:t>#include</w:t>
      </w:r>
      <w:r w:rsidRPr="006B2F22">
        <w:rPr>
          <w:rFonts w:ascii="Arial" w:hAnsi="Arial" w:cs="Arial"/>
          <w:color w:val="A31515"/>
          <w:sz w:val="20"/>
          <w:szCs w:val="20"/>
          <w:highlight w:val="white"/>
        </w:rPr>
        <w:t>"MyForm.h"</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color w:val="0000FF"/>
          <w:sz w:val="20"/>
          <w:szCs w:val="20"/>
          <w:highlight w:val="white"/>
        </w:rPr>
        <w:t>usingnamespace</w:t>
      </w:r>
      <w:r w:rsidRPr="006B2F22">
        <w:rPr>
          <w:rFonts w:ascii="Arial" w:hAnsi="Arial" w:cs="Arial"/>
          <w:sz w:val="20"/>
          <w:szCs w:val="20"/>
          <w:highlight w:val="white"/>
        </w:rPr>
        <w:t xml:space="preserve"> Diploma;</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[STAThreadAttribute]</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color w:val="0000FF"/>
          <w:sz w:val="20"/>
          <w:szCs w:val="20"/>
          <w:highlight w:val="white"/>
        </w:rPr>
        <w:t>int</w:t>
      </w:r>
      <w:r w:rsidRPr="006B2F22">
        <w:rPr>
          <w:rFonts w:ascii="Arial" w:hAnsi="Arial" w:cs="Arial"/>
          <w:sz w:val="20"/>
          <w:szCs w:val="20"/>
          <w:highlight w:val="white"/>
        </w:rPr>
        <w:t xml:space="preserve"> main(</w:t>
      </w:r>
      <w:r w:rsidRPr="006B2F22">
        <w:rPr>
          <w:rFonts w:ascii="Arial" w:hAnsi="Arial" w:cs="Arial"/>
          <w:color w:val="2B91AF"/>
          <w:sz w:val="20"/>
          <w:szCs w:val="20"/>
          <w:highlight w:val="white"/>
        </w:rPr>
        <w:t>array</w:t>
      </w:r>
      <w:r w:rsidRPr="006B2F22">
        <w:rPr>
          <w:rFonts w:ascii="Arial" w:hAnsi="Arial" w:cs="Arial"/>
          <w:sz w:val="20"/>
          <w:szCs w:val="20"/>
          <w:highlight w:val="white"/>
        </w:rPr>
        <w:t>&lt;System::</w:t>
      </w:r>
      <w:r w:rsidRPr="006B2F22">
        <w:rPr>
          <w:rFonts w:ascii="Arial" w:hAnsi="Arial" w:cs="Arial"/>
          <w:color w:val="2B91AF"/>
          <w:sz w:val="20"/>
          <w:szCs w:val="20"/>
          <w:highlight w:val="white"/>
        </w:rPr>
        <w:t>String</w:t>
      </w:r>
      <w:r w:rsidRPr="006B2F22">
        <w:rPr>
          <w:rFonts w:ascii="Arial" w:hAnsi="Arial" w:cs="Arial"/>
          <w:sz w:val="20"/>
          <w:szCs w:val="20"/>
          <w:highlight w:val="white"/>
        </w:rPr>
        <w:t xml:space="preserve"> ^&gt; ^</w:t>
      </w:r>
      <w:r w:rsidRPr="006B2F22">
        <w:rPr>
          <w:rFonts w:ascii="Arial" w:hAnsi="Arial" w:cs="Arial"/>
          <w:color w:val="808080"/>
          <w:sz w:val="20"/>
          <w:szCs w:val="20"/>
          <w:highlight w:val="white"/>
        </w:rPr>
        <w:t>args</w:t>
      </w:r>
      <w:r w:rsidRPr="006B2F22">
        <w:rPr>
          <w:rFonts w:ascii="Arial" w:hAnsi="Arial" w:cs="Arial"/>
          <w:sz w:val="20"/>
          <w:szCs w:val="20"/>
          <w:highlight w:val="white"/>
        </w:rPr>
        <w:t>)</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color w:val="2B91AF"/>
          <w:sz w:val="20"/>
          <w:szCs w:val="20"/>
          <w:highlight w:val="white"/>
        </w:rPr>
        <w:t>Application</w:t>
      </w:r>
      <w:r w:rsidRPr="006B2F22">
        <w:rPr>
          <w:rFonts w:ascii="Arial" w:hAnsi="Arial" w:cs="Arial"/>
          <w:sz w:val="20"/>
          <w:szCs w:val="20"/>
          <w:highlight w:val="white"/>
        </w:rPr>
        <w:t>::EnableVisualStyles();</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color w:val="2B91AF"/>
          <w:sz w:val="20"/>
          <w:szCs w:val="20"/>
          <w:highlight w:val="white"/>
        </w:rPr>
        <w:t>Application</w:t>
      </w:r>
      <w:r w:rsidRPr="006B2F22">
        <w:rPr>
          <w:rFonts w:ascii="Arial" w:hAnsi="Arial" w:cs="Arial"/>
          <w:sz w:val="20"/>
          <w:szCs w:val="20"/>
          <w:highlight w:val="white"/>
        </w:rPr>
        <w:t>::SetCompatibleTextRenderingDefault(</w:t>
      </w:r>
      <w:r w:rsidRPr="006B2F22">
        <w:rPr>
          <w:rFonts w:ascii="Arial" w:hAnsi="Arial" w:cs="Arial"/>
          <w:color w:val="0000FF"/>
          <w:sz w:val="20"/>
          <w:szCs w:val="20"/>
          <w:highlight w:val="white"/>
        </w:rPr>
        <w:t>false</w:t>
      </w:r>
      <w:r w:rsidRPr="006B2F22">
        <w:rPr>
          <w:rFonts w:ascii="Arial" w:hAnsi="Arial" w:cs="Arial"/>
          <w:sz w:val="20"/>
          <w:szCs w:val="20"/>
          <w:highlight w:val="white"/>
        </w:rPr>
        <w:t>);</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color w:val="2B91AF"/>
          <w:sz w:val="20"/>
          <w:szCs w:val="20"/>
          <w:highlight w:val="white"/>
        </w:rPr>
        <w:t>Application</w:t>
      </w:r>
      <w:r w:rsidRPr="006B2F22">
        <w:rPr>
          <w:rFonts w:ascii="Arial" w:hAnsi="Arial" w:cs="Arial"/>
          <w:sz w:val="20"/>
          <w:szCs w:val="20"/>
          <w:highlight w:val="white"/>
        </w:rPr>
        <w:t>::Run(</w:t>
      </w:r>
      <w:r w:rsidRPr="006B2F22">
        <w:rPr>
          <w:rFonts w:ascii="Arial" w:hAnsi="Arial" w:cs="Arial"/>
          <w:color w:val="0000FF"/>
          <w:sz w:val="20"/>
          <w:szCs w:val="20"/>
          <w:highlight w:val="white"/>
        </w:rPr>
        <w:t>gcnew</w:t>
      </w:r>
      <w:r w:rsidRPr="006B2F22">
        <w:rPr>
          <w:rFonts w:ascii="Arial" w:hAnsi="Arial" w:cs="Arial"/>
          <w:color w:val="2B91AF"/>
          <w:sz w:val="20"/>
          <w:szCs w:val="20"/>
          <w:highlight w:val="white"/>
        </w:rPr>
        <w:t>MyForm</w:t>
      </w:r>
      <w:r w:rsidRPr="006B2F22">
        <w:rPr>
          <w:rFonts w:ascii="Arial" w:hAnsi="Arial" w:cs="Arial"/>
          <w:sz w:val="20"/>
          <w:szCs w:val="20"/>
          <w:highlight w:val="white"/>
        </w:rPr>
        <w:t>());</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color w:val="0000FF"/>
          <w:sz w:val="20"/>
          <w:szCs w:val="20"/>
          <w:highlight w:val="white"/>
        </w:rPr>
        <w:t>return</w:t>
      </w:r>
      <w:r w:rsidRPr="006B2F22">
        <w:rPr>
          <w:rFonts w:ascii="Arial" w:hAnsi="Arial" w:cs="Arial"/>
          <w:sz w:val="20"/>
          <w:szCs w:val="20"/>
          <w:highlight w:val="white"/>
        </w:rPr>
        <w:t xml:space="preserve"> 0;</w:t>
      </w:r>
    </w:p>
    <w:p w:rsidR="00DA1579" w:rsidRPr="006B2F22" w:rsidRDefault="00DA1579" w:rsidP="00DA1579">
      <w:pPr>
        <w:spacing w:line="240" w:lineRule="auto"/>
        <w:rPr>
          <w:rFonts w:ascii="Arial" w:hAnsi="Arial" w:cs="Arial"/>
          <w:sz w:val="20"/>
          <w:szCs w:val="20"/>
        </w:rPr>
      </w:pPr>
      <w:r w:rsidRPr="006B2F22">
        <w:rPr>
          <w:rFonts w:ascii="Arial" w:hAnsi="Arial" w:cs="Arial"/>
          <w:sz w:val="20"/>
          <w:szCs w:val="20"/>
          <w:highlight w:val="white"/>
        </w:rPr>
        <w:t>}</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color w:val="0000FF"/>
          <w:sz w:val="20"/>
          <w:szCs w:val="20"/>
          <w:highlight w:val="white"/>
        </w:rPr>
        <w:t>publicrefclass</w:t>
      </w:r>
      <w:r w:rsidRPr="006B2F22">
        <w:rPr>
          <w:rFonts w:ascii="Arial" w:hAnsi="Arial" w:cs="Arial"/>
          <w:color w:val="2B91AF"/>
          <w:sz w:val="20"/>
          <w:szCs w:val="20"/>
          <w:highlight w:val="white"/>
        </w:rPr>
        <w:t>MyForm</w:t>
      </w:r>
      <w:r w:rsidRPr="006B2F22">
        <w:rPr>
          <w:rFonts w:ascii="Arial" w:hAnsi="Arial" w:cs="Arial"/>
          <w:sz w:val="20"/>
          <w:szCs w:val="20"/>
          <w:highlight w:val="white"/>
        </w:rPr>
        <w:t xml:space="preserve"> : </w:t>
      </w:r>
      <w:r w:rsidRPr="006B2F22">
        <w:rPr>
          <w:rFonts w:ascii="Arial" w:hAnsi="Arial" w:cs="Arial"/>
          <w:color w:val="0000FF"/>
          <w:sz w:val="20"/>
          <w:szCs w:val="20"/>
          <w:highlight w:val="white"/>
        </w:rPr>
        <w:t>public</w:t>
      </w:r>
      <w:r w:rsidRPr="006B2F22">
        <w:rPr>
          <w:rFonts w:ascii="Arial" w:hAnsi="Arial" w:cs="Arial"/>
          <w:sz w:val="20"/>
          <w:szCs w:val="20"/>
          <w:highlight w:val="white"/>
        </w:rPr>
        <w:t xml:space="preserve"> System::Windows::Forms::</w:t>
      </w:r>
      <w:r w:rsidRPr="006B2F22">
        <w:rPr>
          <w:rFonts w:ascii="Arial" w:hAnsi="Arial" w:cs="Arial"/>
          <w:color w:val="2B91AF"/>
          <w:sz w:val="20"/>
          <w:szCs w:val="20"/>
          <w:highlight w:val="white"/>
        </w:rPr>
        <w:t>Form</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t>{</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color w:val="0000FF"/>
          <w:sz w:val="20"/>
          <w:szCs w:val="20"/>
          <w:highlight w:val="white"/>
        </w:rPr>
        <w:t>public</w:t>
      </w:r>
      <w:r w:rsidRPr="006B2F22">
        <w:rPr>
          <w:rFonts w:ascii="Arial" w:hAnsi="Arial" w:cs="Arial"/>
          <w:sz w:val="20"/>
          <w:szCs w:val="20"/>
          <w:highlight w:val="white"/>
        </w:rPr>
        <w:t>:</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color w:val="0000FF"/>
          <w:sz w:val="20"/>
          <w:szCs w:val="20"/>
          <w:highlight w:val="white"/>
        </w:rPr>
        <w:t>constdouble</w:t>
      </w:r>
      <w:r w:rsidRPr="006B2F22">
        <w:rPr>
          <w:rFonts w:ascii="Arial" w:hAnsi="Arial" w:cs="Arial"/>
          <w:sz w:val="20"/>
          <w:szCs w:val="20"/>
          <w:highlight w:val="white"/>
        </w:rPr>
        <w:t xml:space="preserve"> s = 0.3;</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color w:val="0000FF"/>
          <w:sz w:val="20"/>
          <w:szCs w:val="20"/>
          <w:highlight w:val="white"/>
        </w:rPr>
        <w:t>constint</w:t>
      </w:r>
      <w:r w:rsidRPr="006B2F22">
        <w:rPr>
          <w:rFonts w:ascii="Arial" w:hAnsi="Arial" w:cs="Arial"/>
          <w:sz w:val="20"/>
          <w:szCs w:val="20"/>
          <w:highlight w:val="white"/>
        </w:rPr>
        <w:t xml:space="preserve"> c = 2;</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color w:val="0000FF"/>
          <w:sz w:val="20"/>
          <w:szCs w:val="20"/>
          <w:highlight w:val="white"/>
        </w:rPr>
        <w:t>constint</w:t>
      </w:r>
      <w:r w:rsidRPr="006B2F22">
        <w:rPr>
          <w:rFonts w:ascii="Arial" w:hAnsi="Arial" w:cs="Arial"/>
          <w:sz w:val="20"/>
          <w:szCs w:val="20"/>
          <w:highlight w:val="white"/>
        </w:rPr>
        <w:t xml:space="preserve"> roMax = 85;</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color w:val="0000FF"/>
          <w:sz w:val="20"/>
          <w:szCs w:val="20"/>
          <w:highlight w:val="white"/>
        </w:rPr>
        <w:t>constdouble</w:t>
      </w:r>
      <w:r w:rsidRPr="006B2F22">
        <w:rPr>
          <w:rFonts w:ascii="Arial" w:hAnsi="Arial" w:cs="Arial"/>
          <w:sz w:val="20"/>
          <w:szCs w:val="20"/>
          <w:highlight w:val="white"/>
        </w:rPr>
        <w:t xml:space="preserve"> kl = 33;</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color w:val="0000FF"/>
          <w:sz w:val="20"/>
          <w:szCs w:val="20"/>
          <w:highlight w:val="white"/>
        </w:rPr>
        <w:t>constdouble</w:t>
      </w:r>
      <w:r w:rsidRPr="006B2F22">
        <w:rPr>
          <w:rFonts w:ascii="Arial" w:hAnsi="Arial" w:cs="Arial"/>
          <w:sz w:val="20"/>
          <w:szCs w:val="20"/>
          <w:highlight w:val="white"/>
        </w:rPr>
        <w:t xml:space="preserve"> ko = 0.625;</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color w:val="0000FF"/>
          <w:sz w:val="20"/>
          <w:szCs w:val="20"/>
          <w:highlight w:val="white"/>
        </w:rPr>
        <w:t>constdouble</w:t>
      </w:r>
      <w:r w:rsidRPr="006B2F22">
        <w:rPr>
          <w:rFonts w:ascii="Arial" w:hAnsi="Arial" w:cs="Arial"/>
          <w:sz w:val="20"/>
          <w:szCs w:val="20"/>
          <w:highlight w:val="white"/>
        </w:rPr>
        <w:t xml:space="preserve"> kp = 0.4;</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color w:val="0000FF"/>
          <w:sz w:val="20"/>
          <w:szCs w:val="20"/>
          <w:highlight w:val="white"/>
        </w:rPr>
        <w:t>constdouble</w:t>
      </w:r>
      <w:r w:rsidRPr="006B2F22">
        <w:rPr>
          <w:rFonts w:ascii="Arial" w:hAnsi="Arial" w:cs="Arial"/>
          <w:sz w:val="20"/>
          <w:szCs w:val="20"/>
          <w:highlight w:val="white"/>
        </w:rPr>
        <w:t xml:space="preserve"> phi = 0.07;</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color w:val="0000FF"/>
          <w:sz w:val="20"/>
          <w:szCs w:val="20"/>
          <w:highlight w:val="white"/>
        </w:rPr>
        <w:t>private</w:t>
      </w:r>
      <w:r w:rsidRPr="006B2F22">
        <w:rPr>
          <w:rFonts w:ascii="Arial" w:hAnsi="Arial" w:cs="Arial"/>
          <w:sz w:val="20"/>
          <w:szCs w:val="20"/>
          <w:highlight w:val="white"/>
        </w:rPr>
        <w:t>:</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t>Word::</w:t>
      </w:r>
      <w:r w:rsidRPr="006B2F22">
        <w:rPr>
          <w:rFonts w:ascii="Arial" w:hAnsi="Arial" w:cs="Arial"/>
          <w:color w:val="2B91AF"/>
          <w:sz w:val="20"/>
          <w:szCs w:val="20"/>
          <w:highlight w:val="white"/>
        </w:rPr>
        <w:t>Application</w:t>
      </w:r>
      <w:r w:rsidRPr="006B2F22">
        <w:rPr>
          <w:rFonts w:ascii="Arial" w:hAnsi="Arial" w:cs="Arial"/>
          <w:sz w:val="20"/>
          <w:szCs w:val="20"/>
          <w:highlight w:val="white"/>
        </w:rPr>
        <w:t xml:space="preserve"> ^ app;</w:t>
      </w:r>
    </w:p>
    <w:p w:rsidR="00DA1579" w:rsidRPr="006B2F22" w:rsidRDefault="00DA1579" w:rsidP="005F2856">
      <w:pPr>
        <w:autoSpaceDE w:val="0"/>
        <w:autoSpaceDN w:val="0"/>
        <w:adjustRightInd w:val="0"/>
        <w:spacing w:line="240" w:lineRule="auto"/>
        <w:jc w:val="right"/>
        <w:rPr>
          <w:b/>
          <w:sz w:val="28"/>
          <w:szCs w:val="28"/>
        </w:rPr>
      </w:pPr>
      <w:r w:rsidRPr="006B2F22">
        <w:rPr>
          <w:b/>
          <w:sz w:val="28"/>
          <w:szCs w:val="28"/>
        </w:rPr>
        <w:lastRenderedPageBreak/>
        <w:t>Додаток А</w:t>
      </w:r>
    </w:p>
    <w:p w:rsidR="00DA1579" w:rsidRPr="006B2F22" w:rsidRDefault="00DA1579" w:rsidP="00DA1579">
      <w:pPr>
        <w:autoSpaceDE w:val="0"/>
        <w:autoSpaceDN w:val="0"/>
        <w:adjustRightInd w:val="0"/>
        <w:spacing w:line="240" w:lineRule="auto"/>
        <w:jc w:val="right"/>
        <w:rPr>
          <w:sz w:val="28"/>
          <w:szCs w:val="28"/>
          <w:highlight w:val="white"/>
        </w:rPr>
      </w:pPr>
      <w:r w:rsidRPr="006B2F22">
        <w:rPr>
          <w:sz w:val="28"/>
          <w:szCs w:val="28"/>
          <w:highlight w:val="white"/>
        </w:rPr>
        <w:t>(продовження)</w:t>
      </w:r>
    </w:p>
    <w:p w:rsidR="00DA1579" w:rsidRPr="006B2F22" w:rsidRDefault="00DA1579" w:rsidP="00DA1579">
      <w:pPr>
        <w:autoSpaceDE w:val="0"/>
        <w:autoSpaceDN w:val="0"/>
        <w:adjustRightInd w:val="0"/>
        <w:spacing w:line="240" w:lineRule="auto"/>
        <w:rPr>
          <w:rFonts w:ascii="Arial" w:hAnsi="Arial" w:cs="Arial"/>
          <w:color w:val="0000FF"/>
          <w:sz w:val="20"/>
          <w:szCs w:val="20"/>
          <w:highlight w:val="white"/>
        </w:rPr>
      </w:pPr>
    </w:p>
    <w:p w:rsidR="00DA1579" w:rsidRPr="006B2F22" w:rsidRDefault="00DA1579" w:rsidP="00DA1579">
      <w:pPr>
        <w:autoSpaceDE w:val="0"/>
        <w:autoSpaceDN w:val="0"/>
        <w:adjustRightInd w:val="0"/>
        <w:spacing w:line="240" w:lineRule="auto"/>
        <w:rPr>
          <w:rFonts w:ascii="Arial" w:hAnsi="Arial" w:cs="Arial"/>
          <w:color w:val="0000FF"/>
          <w:sz w:val="20"/>
          <w:szCs w:val="20"/>
          <w:highlight w:val="white"/>
        </w:rPr>
      </w:pPr>
    </w:p>
    <w:p w:rsidR="00DA1579" w:rsidRPr="006B2F22" w:rsidRDefault="00DA1579" w:rsidP="00DA1579">
      <w:pPr>
        <w:autoSpaceDE w:val="0"/>
        <w:autoSpaceDN w:val="0"/>
        <w:adjustRightInd w:val="0"/>
        <w:spacing w:line="240" w:lineRule="auto"/>
        <w:rPr>
          <w:rFonts w:ascii="Arial" w:hAnsi="Arial" w:cs="Arial"/>
          <w:color w:val="0000FF"/>
          <w:sz w:val="20"/>
          <w:szCs w:val="20"/>
          <w:highlight w:val="white"/>
        </w:rPr>
      </w:pP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color w:val="0000FF"/>
          <w:sz w:val="20"/>
          <w:szCs w:val="20"/>
          <w:highlight w:val="white"/>
        </w:rPr>
        <w:t>public</w:t>
      </w:r>
      <w:r w:rsidRPr="006B2F22">
        <w:rPr>
          <w:rFonts w:ascii="Arial" w:hAnsi="Arial" w:cs="Arial"/>
          <w:sz w:val="20"/>
          <w:szCs w:val="20"/>
          <w:highlight w:val="white"/>
        </w:rPr>
        <w:t>:</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t>MyForm(</w:t>
      </w:r>
      <w:r w:rsidRPr="006B2F22">
        <w:rPr>
          <w:rFonts w:ascii="Arial" w:hAnsi="Arial" w:cs="Arial"/>
          <w:color w:val="0000FF"/>
          <w:sz w:val="20"/>
          <w:szCs w:val="20"/>
          <w:highlight w:val="white"/>
        </w:rPr>
        <w:t>void</w:t>
      </w:r>
      <w:r w:rsidRPr="006B2F22">
        <w:rPr>
          <w:rFonts w:ascii="Arial" w:hAnsi="Arial" w:cs="Arial"/>
          <w:sz w:val="20"/>
          <w:szCs w:val="20"/>
          <w:highlight w:val="white"/>
        </w:rPr>
        <w:t>)</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t>{</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t>InitializeComponent();</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t xml:space="preserve">jTable = </w:t>
      </w:r>
      <w:r w:rsidRPr="006B2F22">
        <w:rPr>
          <w:rFonts w:ascii="Arial" w:hAnsi="Arial" w:cs="Arial"/>
          <w:color w:val="0000FF"/>
          <w:sz w:val="20"/>
          <w:szCs w:val="20"/>
          <w:highlight w:val="white"/>
        </w:rPr>
        <w:t>gcnew</w:t>
      </w:r>
      <w:r w:rsidRPr="006B2F22">
        <w:rPr>
          <w:rFonts w:ascii="Arial" w:hAnsi="Arial" w:cs="Arial"/>
          <w:color w:val="2B91AF"/>
          <w:sz w:val="20"/>
          <w:szCs w:val="20"/>
          <w:highlight w:val="white"/>
        </w:rPr>
        <w:t>Dictionary</w:t>
      </w:r>
      <w:r w:rsidRPr="006B2F22">
        <w:rPr>
          <w:rFonts w:ascii="Arial" w:hAnsi="Arial" w:cs="Arial"/>
          <w:sz w:val="20"/>
          <w:szCs w:val="20"/>
          <w:highlight w:val="white"/>
        </w:rPr>
        <w:t>&lt;</w:t>
      </w:r>
      <w:r w:rsidRPr="006B2F22">
        <w:rPr>
          <w:rFonts w:ascii="Arial" w:hAnsi="Arial" w:cs="Arial"/>
          <w:color w:val="0000FF"/>
          <w:sz w:val="20"/>
          <w:szCs w:val="20"/>
          <w:highlight w:val="white"/>
        </w:rPr>
        <w:t>int</w:t>
      </w:r>
      <w:r w:rsidRPr="006B2F22">
        <w:rPr>
          <w:rFonts w:ascii="Arial" w:hAnsi="Arial" w:cs="Arial"/>
          <w:sz w:val="20"/>
          <w:szCs w:val="20"/>
          <w:highlight w:val="white"/>
        </w:rPr>
        <w:t xml:space="preserve">, </w:t>
      </w:r>
      <w:r w:rsidRPr="006B2F22">
        <w:rPr>
          <w:rFonts w:ascii="Arial" w:hAnsi="Arial" w:cs="Arial"/>
          <w:color w:val="0000FF"/>
          <w:sz w:val="20"/>
          <w:szCs w:val="20"/>
          <w:highlight w:val="white"/>
        </w:rPr>
        <w:t>int</w:t>
      </w:r>
      <w:r w:rsidRPr="006B2F22">
        <w:rPr>
          <w:rFonts w:ascii="Arial" w:hAnsi="Arial" w:cs="Arial"/>
          <w:sz w:val="20"/>
          <w:szCs w:val="20"/>
          <w:highlight w:val="white"/>
        </w:rPr>
        <w:t>&gt;();</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t>jTable-&gt;Add(100, 130);</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t>jTable-&gt;Add(200, 100);</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jTable-&gt;Add(300, 70);</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t>jTable-&gt;Add(400, 80);</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t>jTable-&gt;Add(500, 95);</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t>jTable-&gt;Add(600, 130);</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color w:val="0000FF"/>
          <w:sz w:val="20"/>
          <w:szCs w:val="20"/>
          <w:highlight w:val="white"/>
        </w:rPr>
        <w:t>foreach</w:t>
      </w:r>
      <w:r w:rsidRPr="006B2F22">
        <w:rPr>
          <w:rFonts w:ascii="Arial" w:hAnsi="Arial" w:cs="Arial"/>
          <w:sz w:val="20"/>
          <w:szCs w:val="20"/>
          <w:highlight w:val="white"/>
        </w:rPr>
        <w:t xml:space="preserve"> (</w:t>
      </w:r>
      <w:r w:rsidRPr="006B2F22">
        <w:rPr>
          <w:rFonts w:ascii="Arial" w:hAnsi="Arial" w:cs="Arial"/>
          <w:color w:val="2B91AF"/>
          <w:sz w:val="20"/>
          <w:szCs w:val="20"/>
          <w:highlight w:val="white"/>
        </w:rPr>
        <w:t>KeyValuePair</w:t>
      </w:r>
      <w:r w:rsidRPr="006B2F22">
        <w:rPr>
          <w:rFonts w:ascii="Arial" w:hAnsi="Arial" w:cs="Arial"/>
          <w:sz w:val="20"/>
          <w:szCs w:val="20"/>
          <w:highlight w:val="white"/>
        </w:rPr>
        <w:t>&lt;</w:t>
      </w:r>
      <w:r w:rsidRPr="006B2F22">
        <w:rPr>
          <w:rFonts w:ascii="Arial" w:hAnsi="Arial" w:cs="Arial"/>
          <w:color w:val="0000FF"/>
          <w:sz w:val="20"/>
          <w:szCs w:val="20"/>
          <w:highlight w:val="white"/>
        </w:rPr>
        <w:t>int</w:t>
      </w:r>
      <w:r w:rsidRPr="006B2F22">
        <w:rPr>
          <w:rFonts w:ascii="Arial" w:hAnsi="Arial" w:cs="Arial"/>
          <w:sz w:val="20"/>
          <w:szCs w:val="20"/>
          <w:highlight w:val="white"/>
        </w:rPr>
        <w:t>,</w:t>
      </w:r>
      <w:r w:rsidRPr="006B2F22">
        <w:rPr>
          <w:rFonts w:ascii="Arial" w:hAnsi="Arial" w:cs="Arial"/>
          <w:color w:val="0000FF"/>
          <w:sz w:val="20"/>
          <w:szCs w:val="20"/>
          <w:highlight w:val="white"/>
        </w:rPr>
        <w:t>int</w:t>
      </w:r>
      <w:r w:rsidRPr="006B2F22">
        <w:rPr>
          <w:rFonts w:ascii="Arial" w:hAnsi="Arial" w:cs="Arial"/>
          <w:sz w:val="20"/>
          <w:szCs w:val="20"/>
          <w:highlight w:val="white"/>
        </w:rPr>
        <w:t xml:space="preserve">&gt; pair </w:t>
      </w:r>
      <w:r w:rsidRPr="006B2F22">
        <w:rPr>
          <w:rFonts w:ascii="Arial" w:hAnsi="Arial" w:cs="Arial"/>
          <w:color w:val="0000FF"/>
          <w:sz w:val="20"/>
          <w:szCs w:val="20"/>
          <w:highlight w:val="white"/>
        </w:rPr>
        <w:t>in</w:t>
      </w:r>
      <w:r w:rsidRPr="006B2F22">
        <w:rPr>
          <w:rFonts w:ascii="Arial" w:hAnsi="Arial" w:cs="Arial"/>
          <w:sz w:val="20"/>
          <w:szCs w:val="20"/>
          <w:highlight w:val="white"/>
        </w:rPr>
        <w:t xml:space="preserve"> jTable)</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t>{</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t>dataGridView1-&gt;Rows-&gt;Add(pair.Key, pair.Value);</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t>}</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t xml:space="preserve">константи_TextBox-&gt;Text = </w:t>
      </w:r>
      <w:r w:rsidRPr="006B2F22">
        <w:rPr>
          <w:rFonts w:ascii="Arial" w:hAnsi="Arial" w:cs="Arial"/>
          <w:color w:val="A31515"/>
          <w:sz w:val="20"/>
          <w:szCs w:val="20"/>
          <w:highlight w:val="white"/>
        </w:rPr>
        <w:t>"s = "</w:t>
      </w:r>
      <w:r w:rsidRPr="006B2F22">
        <w:rPr>
          <w:rFonts w:ascii="Arial" w:hAnsi="Arial" w:cs="Arial"/>
          <w:color w:val="008080"/>
          <w:sz w:val="20"/>
          <w:szCs w:val="20"/>
          <w:highlight w:val="white"/>
        </w:rPr>
        <w:t>+</w:t>
      </w:r>
      <w:r w:rsidRPr="006B2F22">
        <w:rPr>
          <w:rFonts w:ascii="Arial" w:hAnsi="Arial" w:cs="Arial"/>
          <w:sz w:val="20"/>
          <w:szCs w:val="20"/>
          <w:highlight w:val="white"/>
        </w:rPr>
        <w:t xml:space="preserve"> s </w:t>
      </w:r>
      <w:r w:rsidRPr="006B2F22">
        <w:rPr>
          <w:rFonts w:ascii="Arial" w:hAnsi="Arial" w:cs="Arial"/>
          <w:color w:val="008080"/>
          <w:sz w:val="20"/>
          <w:szCs w:val="20"/>
          <w:highlight w:val="white"/>
        </w:rPr>
        <w:t>+</w:t>
      </w:r>
      <w:r w:rsidRPr="006B2F22">
        <w:rPr>
          <w:rFonts w:ascii="Arial" w:hAnsi="Arial" w:cs="Arial"/>
          <w:color w:val="2B91AF"/>
          <w:sz w:val="20"/>
          <w:szCs w:val="20"/>
          <w:highlight w:val="white"/>
        </w:rPr>
        <w:t>Environment</w:t>
      </w:r>
      <w:r w:rsidRPr="006B2F22">
        <w:rPr>
          <w:rFonts w:ascii="Arial" w:hAnsi="Arial" w:cs="Arial"/>
          <w:sz w:val="20"/>
          <w:szCs w:val="20"/>
          <w:highlight w:val="white"/>
        </w:rPr>
        <w:t xml:space="preserve">::NewLine </w:t>
      </w:r>
      <w:r w:rsidRPr="006B2F22">
        <w:rPr>
          <w:rFonts w:ascii="Arial" w:hAnsi="Arial" w:cs="Arial"/>
          <w:color w:val="008080"/>
          <w:sz w:val="20"/>
          <w:szCs w:val="20"/>
          <w:highlight w:val="white"/>
        </w:rPr>
        <w:t>+</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color w:val="A31515"/>
          <w:sz w:val="20"/>
          <w:szCs w:val="20"/>
          <w:highlight w:val="white"/>
        </w:rPr>
        <w:t>"c = "</w:t>
      </w:r>
      <w:r w:rsidRPr="006B2F22">
        <w:rPr>
          <w:rFonts w:ascii="Arial" w:hAnsi="Arial" w:cs="Arial"/>
          <w:color w:val="008080"/>
          <w:sz w:val="20"/>
          <w:szCs w:val="20"/>
          <w:highlight w:val="white"/>
        </w:rPr>
        <w:t>+</w:t>
      </w:r>
      <w:r w:rsidRPr="006B2F22">
        <w:rPr>
          <w:rFonts w:ascii="Arial" w:hAnsi="Arial" w:cs="Arial"/>
          <w:sz w:val="20"/>
          <w:szCs w:val="20"/>
          <w:highlight w:val="white"/>
        </w:rPr>
        <w:t xml:space="preserve"> c </w:t>
      </w:r>
      <w:r w:rsidRPr="006B2F22">
        <w:rPr>
          <w:rFonts w:ascii="Arial" w:hAnsi="Arial" w:cs="Arial"/>
          <w:color w:val="008080"/>
          <w:sz w:val="20"/>
          <w:szCs w:val="20"/>
          <w:highlight w:val="white"/>
        </w:rPr>
        <w:t>+</w:t>
      </w:r>
      <w:r w:rsidRPr="006B2F22">
        <w:rPr>
          <w:rFonts w:ascii="Arial" w:hAnsi="Arial" w:cs="Arial"/>
          <w:color w:val="2B91AF"/>
          <w:sz w:val="20"/>
          <w:szCs w:val="20"/>
          <w:highlight w:val="white"/>
        </w:rPr>
        <w:t>Environment</w:t>
      </w:r>
      <w:r w:rsidRPr="006B2F22">
        <w:rPr>
          <w:rFonts w:ascii="Arial" w:hAnsi="Arial" w:cs="Arial"/>
          <w:sz w:val="20"/>
          <w:szCs w:val="20"/>
          <w:highlight w:val="white"/>
        </w:rPr>
        <w:t xml:space="preserve">::NewLine </w:t>
      </w:r>
      <w:r w:rsidRPr="006B2F22">
        <w:rPr>
          <w:rFonts w:ascii="Arial" w:hAnsi="Arial" w:cs="Arial"/>
          <w:color w:val="008080"/>
          <w:sz w:val="20"/>
          <w:szCs w:val="20"/>
          <w:highlight w:val="white"/>
        </w:rPr>
        <w:t>+</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color w:val="A31515"/>
          <w:sz w:val="20"/>
          <w:szCs w:val="20"/>
          <w:highlight w:val="white"/>
        </w:rPr>
        <w:t>"roMax = "</w:t>
      </w:r>
      <w:r w:rsidRPr="006B2F22">
        <w:rPr>
          <w:rFonts w:ascii="Arial" w:hAnsi="Arial" w:cs="Arial"/>
          <w:color w:val="008080"/>
          <w:sz w:val="20"/>
          <w:szCs w:val="20"/>
          <w:highlight w:val="white"/>
        </w:rPr>
        <w:t>+</w:t>
      </w:r>
      <w:r w:rsidRPr="006B2F22">
        <w:rPr>
          <w:rFonts w:ascii="Arial" w:hAnsi="Arial" w:cs="Arial"/>
          <w:sz w:val="20"/>
          <w:szCs w:val="20"/>
          <w:highlight w:val="white"/>
        </w:rPr>
        <w:t xml:space="preserve"> roMax </w:t>
      </w:r>
      <w:r w:rsidRPr="006B2F22">
        <w:rPr>
          <w:rFonts w:ascii="Arial" w:hAnsi="Arial" w:cs="Arial"/>
          <w:color w:val="008080"/>
          <w:sz w:val="20"/>
          <w:szCs w:val="20"/>
          <w:highlight w:val="white"/>
        </w:rPr>
        <w:t>+</w:t>
      </w:r>
      <w:r w:rsidRPr="006B2F22">
        <w:rPr>
          <w:rFonts w:ascii="Arial" w:hAnsi="Arial" w:cs="Arial"/>
          <w:color w:val="2B91AF"/>
          <w:sz w:val="20"/>
          <w:szCs w:val="20"/>
          <w:highlight w:val="white"/>
        </w:rPr>
        <w:t>Environment</w:t>
      </w:r>
      <w:r w:rsidRPr="006B2F22">
        <w:rPr>
          <w:rFonts w:ascii="Arial" w:hAnsi="Arial" w:cs="Arial"/>
          <w:sz w:val="20"/>
          <w:szCs w:val="20"/>
          <w:highlight w:val="white"/>
        </w:rPr>
        <w:t xml:space="preserve">::NewLine </w:t>
      </w:r>
      <w:r w:rsidRPr="006B2F22">
        <w:rPr>
          <w:rFonts w:ascii="Arial" w:hAnsi="Arial" w:cs="Arial"/>
          <w:color w:val="008080"/>
          <w:sz w:val="20"/>
          <w:szCs w:val="20"/>
          <w:highlight w:val="white"/>
        </w:rPr>
        <w:t>+</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color w:val="A31515"/>
          <w:sz w:val="20"/>
          <w:szCs w:val="20"/>
          <w:highlight w:val="white"/>
        </w:rPr>
        <w:t>"kl = "</w:t>
      </w:r>
      <w:r w:rsidRPr="006B2F22">
        <w:rPr>
          <w:rFonts w:ascii="Arial" w:hAnsi="Arial" w:cs="Arial"/>
          <w:color w:val="008080"/>
          <w:sz w:val="20"/>
          <w:szCs w:val="20"/>
          <w:highlight w:val="white"/>
        </w:rPr>
        <w:t>+</w:t>
      </w:r>
      <w:r w:rsidRPr="006B2F22">
        <w:rPr>
          <w:rFonts w:ascii="Arial" w:hAnsi="Arial" w:cs="Arial"/>
          <w:sz w:val="20"/>
          <w:szCs w:val="20"/>
          <w:highlight w:val="white"/>
        </w:rPr>
        <w:t xml:space="preserve"> kl </w:t>
      </w:r>
      <w:r w:rsidRPr="006B2F22">
        <w:rPr>
          <w:rFonts w:ascii="Arial" w:hAnsi="Arial" w:cs="Arial"/>
          <w:color w:val="008080"/>
          <w:sz w:val="20"/>
          <w:szCs w:val="20"/>
          <w:highlight w:val="white"/>
        </w:rPr>
        <w:t>+</w:t>
      </w:r>
      <w:r w:rsidRPr="006B2F22">
        <w:rPr>
          <w:rFonts w:ascii="Arial" w:hAnsi="Arial" w:cs="Arial"/>
          <w:color w:val="2B91AF"/>
          <w:sz w:val="20"/>
          <w:szCs w:val="20"/>
          <w:highlight w:val="white"/>
        </w:rPr>
        <w:t>Environment</w:t>
      </w:r>
      <w:r w:rsidRPr="006B2F22">
        <w:rPr>
          <w:rFonts w:ascii="Arial" w:hAnsi="Arial" w:cs="Arial"/>
          <w:sz w:val="20"/>
          <w:szCs w:val="20"/>
          <w:highlight w:val="white"/>
        </w:rPr>
        <w:t xml:space="preserve">::NewLine </w:t>
      </w:r>
      <w:r w:rsidRPr="006B2F22">
        <w:rPr>
          <w:rFonts w:ascii="Arial" w:hAnsi="Arial" w:cs="Arial"/>
          <w:color w:val="008080"/>
          <w:sz w:val="20"/>
          <w:szCs w:val="20"/>
          <w:highlight w:val="white"/>
        </w:rPr>
        <w:t>+</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color w:val="A31515"/>
          <w:sz w:val="20"/>
          <w:szCs w:val="20"/>
          <w:highlight w:val="white"/>
        </w:rPr>
        <w:t>"ko = "</w:t>
      </w:r>
      <w:r w:rsidRPr="006B2F22">
        <w:rPr>
          <w:rFonts w:ascii="Arial" w:hAnsi="Arial" w:cs="Arial"/>
          <w:color w:val="008080"/>
          <w:sz w:val="20"/>
          <w:szCs w:val="20"/>
          <w:highlight w:val="white"/>
        </w:rPr>
        <w:t>+</w:t>
      </w:r>
      <w:r w:rsidRPr="006B2F22">
        <w:rPr>
          <w:rFonts w:ascii="Arial" w:hAnsi="Arial" w:cs="Arial"/>
          <w:sz w:val="20"/>
          <w:szCs w:val="20"/>
          <w:highlight w:val="white"/>
        </w:rPr>
        <w:t xml:space="preserve"> ko </w:t>
      </w:r>
      <w:r w:rsidRPr="006B2F22">
        <w:rPr>
          <w:rFonts w:ascii="Arial" w:hAnsi="Arial" w:cs="Arial"/>
          <w:color w:val="008080"/>
          <w:sz w:val="20"/>
          <w:szCs w:val="20"/>
          <w:highlight w:val="white"/>
        </w:rPr>
        <w:t>+</w:t>
      </w:r>
      <w:r w:rsidRPr="006B2F22">
        <w:rPr>
          <w:rFonts w:ascii="Arial" w:hAnsi="Arial" w:cs="Arial"/>
          <w:color w:val="2B91AF"/>
          <w:sz w:val="20"/>
          <w:szCs w:val="20"/>
          <w:highlight w:val="white"/>
        </w:rPr>
        <w:t>Environment</w:t>
      </w:r>
      <w:r w:rsidRPr="006B2F22">
        <w:rPr>
          <w:rFonts w:ascii="Arial" w:hAnsi="Arial" w:cs="Arial"/>
          <w:sz w:val="20"/>
          <w:szCs w:val="20"/>
          <w:highlight w:val="white"/>
        </w:rPr>
        <w:t xml:space="preserve">::NewLine </w:t>
      </w:r>
      <w:r w:rsidRPr="006B2F22">
        <w:rPr>
          <w:rFonts w:ascii="Arial" w:hAnsi="Arial" w:cs="Arial"/>
          <w:color w:val="008080"/>
          <w:sz w:val="20"/>
          <w:szCs w:val="20"/>
          <w:highlight w:val="white"/>
        </w:rPr>
        <w:t>+</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color w:val="A31515"/>
          <w:sz w:val="20"/>
          <w:szCs w:val="20"/>
          <w:highlight w:val="white"/>
        </w:rPr>
        <w:t>"kp = "</w:t>
      </w:r>
      <w:r w:rsidRPr="006B2F22">
        <w:rPr>
          <w:rFonts w:ascii="Arial" w:hAnsi="Arial" w:cs="Arial"/>
          <w:color w:val="008080"/>
          <w:sz w:val="20"/>
          <w:szCs w:val="20"/>
          <w:highlight w:val="white"/>
        </w:rPr>
        <w:t>+</w:t>
      </w:r>
      <w:r w:rsidRPr="006B2F22">
        <w:rPr>
          <w:rFonts w:ascii="Arial" w:hAnsi="Arial" w:cs="Arial"/>
          <w:sz w:val="20"/>
          <w:szCs w:val="20"/>
          <w:highlight w:val="white"/>
        </w:rPr>
        <w:t xml:space="preserve"> kp </w:t>
      </w:r>
      <w:r w:rsidRPr="006B2F22">
        <w:rPr>
          <w:rFonts w:ascii="Arial" w:hAnsi="Arial" w:cs="Arial"/>
          <w:color w:val="008080"/>
          <w:sz w:val="20"/>
          <w:szCs w:val="20"/>
          <w:highlight w:val="white"/>
        </w:rPr>
        <w:t>+</w:t>
      </w:r>
      <w:r w:rsidRPr="006B2F22">
        <w:rPr>
          <w:rFonts w:ascii="Arial" w:hAnsi="Arial" w:cs="Arial"/>
          <w:color w:val="2B91AF"/>
          <w:sz w:val="20"/>
          <w:szCs w:val="20"/>
          <w:highlight w:val="white"/>
        </w:rPr>
        <w:t>Environment</w:t>
      </w:r>
      <w:r w:rsidRPr="006B2F22">
        <w:rPr>
          <w:rFonts w:ascii="Arial" w:hAnsi="Arial" w:cs="Arial"/>
          <w:sz w:val="20"/>
          <w:szCs w:val="20"/>
          <w:highlight w:val="white"/>
        </w:rPr>
        <w:t>::NewLine;</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t xml:space="preserve">table = </w:t>
      </w:r>
      <w:r w:rsidRPr="006B2F22">
        <w:rPr>
          <w:rFonts w:ascii="Arial" w:hAnsi="Arial" w:cs="Arial"/>
          <w:color w:val="0000FF"/>
          <w:sz w:val="20"/>
          <w:szCs w:val="20"/>
          <w:highlight w:val="white"/>
        </w:rPr>
        <w:t>gcnew</w:t>
      </w:r>
      <w:r w:rsidRPr="006B2F22">
        <w:rPr>
          <w:rFonts w:ascii="Arial" w:hAnsi="Arial" w:cs="Arial"/>
          <w:color w:val="2B91AF"/>
          <w:sz w:val="20"/>
          <w:szCs w:val="20"/>
          <w:highlight w:val="white"/>
        </w:rPr>
        <w:t>array</w:t>
      </w:r>
      <w:r w:rsidRPr="006B2F22">
        <w:rPr>
          <w:rFonts w:ascii="Arial" w:hAnsi="Arial" w:cs="Arial"/>
          <w:sz w:val="20"/>
          <w:szCs w:val="20"/>
          <w:highlight w:val="white"/>
        </w:rPr>
        <w:t>&lt;</w:t>
      </w:r>
      <w:r w:rsidRPr="006B2F22">
        <w:rPr>
          <w:rFonts w:ascii="Arial" w:hAnsi="Arial" w:cs="Arial"/>
          <w:color w:val="2B91AF"/>
          <w:sz w:val="20"/>
          <w:szCs w:val="20"/>
          <w:highlight w:val="white"/>
        </w:rPr>
        <w:t>Diapasone</w:t>
      </w:r>
      <w:r w:rsidRPr="006B2F22">
        <w:rPr>
          <w:rFonts w:ascii="Arial" w:hAnsi="Arial" w:cs="Arial"/>
          <w:sz w:val="20"/>
          <w:szCs w:val="20"/>
          <w:highlight w:val="white"/>
        </w:rPr>
        <w:t>^, 2&gt;</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t>{</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t xml:space="preserve">{ </w:t>
      </w:r>
      <w:r w:rsidRPr="006B2F22">
        <w:rPr>
          <w:rFonts w:ascii="Arial" w:hAnsi="Arial" w:cs="Arial"/>
          <w:color w:val="0000FF"/>
          <w:sz w:val="20"/>
          <w:szCs w:val="20"/>
          <w:highlight w:val="white"/>
        </w:rPr>
        <w:t>gcnew</w:t>
      </w:r>
      <w:r w:rsidRPr="006B2F22">
        <w:rPr>
          <w:rFonts w:ascii="Arial" w:hAnsi="Arial" w:cs="Arial"/>
          <w:color w:val="2B91AF"/>
          <w:sz w:val="20"/>
          <w:szCs w:val="20"/>
          <w:highlight w:val="white"/>
        </w:rPr>
        <w:t>Diapasone</w:t>
      </w:r>
      <w:r w:rsidRPr="006B2F22">
        <w:rPr>
          <w:rFonts w:ascii="Arial" w:hAnsi="Arial" w:cs="Arial"/>
          <w:sz w:val="20"/>
          <w:szCs w:val="20"/>
          <w:highlight w:val="white"/>
        </w:rPr>
        <w:t xml:space="preserve">(1040, 1213), </w:t>
      </w:r>
      <w:r w:rsidRPr="006B2F22">
        <w:rPr>
          <w:rFonts w:ascii="Arial" w:hAnsi="Arial" w:cs="Arial"/>
          <w:color w:val="0000FF"/>
          <w:sz w:val="20"/>
          <w:szCs w:val="20"/>
          <w:highlight w:val="white"/>
        </w:rPr>
        <w:t>gcnew</w:t>
      </w:r>
      <w:r w:rsidRPr="006B2F22">
        <w:rPr>
          <w:rFonts w:ascii="Arial" w:hAnsi="Arial" w:cs="Arial"/>
          <w:color w:val="2B91AF"/>
          <w:sz w:val="20"/>
          <w:szCs w:val="20"/>
          <w:highlight w:val="white"/>
        </w:rPr>
        <w:t>Diapasone</w:t>
      </w:r>
      <w:r w:rsidRPr="006B2F22">
        <w:rPr>
          <w:rFonts w:ascii="Arial" w:hAnsi="Arial" w:cs="Arial"/>
          <w:sz w:val="20"/>
          <w:szCs w:val="20"/>
          <w:highlight w:val="white"/>
        </w:rPr>
        <w:t xml:space="preserve">(1386, 1559), </w:t>
      </w:r>
      <w:r w:rsidRPr="006B2F22">
        <w:rPr>
          <w:rFonts w:ascii="Arial" w:hAnsi="Arial" w:cs="Arial"/>
          <w:color w:val="0000FF"/>
          <w:sz w:val="20"/>
          <w:szCs w:val="20"/>
          <w:highlight w:val="white"/>
        </w:rPr>
        <w:t>gcnew</w:t>
      </w:r>
      <w:r w:rsidRPr="006B2F22">
        <w:rPr>
          <w:rFonts w:ascii="Arial" w:hAnsi="Arial" w:cs="Arial"/>
          <w:color w:val="2B91AF"/>
          <w:sz w:val="20"/>
          <w:szCs w:val="20"/>
          <w:highlight w:val="white"/>
        </w:rPr>
        <w:t>Diapasone</w:t>
      </w:r>
      <w:r w:rsidRPr="006B2F22">
        <w:rPr>
          <w:rFonts w:ascii="Arial" w:hAnsi="Arial" w:cs="Arial"/>
          <w:sz w:val="20"/>
          <w:szCs w:val="20"/>
          <w:highlight w:val="white"/>
        </w:rPr>
        <w:t>(1732),</w:t>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color w:val="0000FF"/>
          <w:sz w:val="20"/>
          <w:szCs w:val="20"/>
          <w:highlight w:val="white"/>
        </w:rPr>
        <w:t>nullptr</w:t>
      </w:r>
      <w:r w:rsidRPr="006B2F22">
        <w:rPr>
          <w:rFonts w:ascii="Arial" w:hAnsi="Arial" w:cs="Arial"/>
          <w:sz w:val="20"/>
          <w:szCs w:val="20"/>
          <w:highlight w:val="white"/>
        </w:rPr>
        <w:t xml:space="preserve">, </w:t>
      </w:r>
      <w:r w:rsidRPr="006B2F22">
        <w:rPr>
          <w:rFonts w:ascii="Arial" w:hAnsi="Arial" w:cs="Arial"/>
          <w:color w:val="0000FF"/>
          <w:sz w:val="20"/>
          <w:szCs w:val="20"/>
          <w:highlight w:val="white"/>
        </w:rPr>
        <w:t>nullptr</w:t>
      </w:r>
      <w:r w:rsidRPr="006B2F22">
        <w:rPr>
          <w:rFonts w:ascii="Arial" w:hAnsi="Arial" w:cs="Arial"/>
          <w:sz w:val="20"/>
          <w:szCs w:val="20"/>
          <w:highlight w:val="white"/>
        </w:rPr>
        <w:t xml:space="preserve">, </w:t>
      </w:r>
      <w:r w:rsidRPr="006B2F22">
        <w:rPr>
          <w:rFonts w:ascii="Arial" w:hAnsi="Arial" w:cs="Arial"/>
          <w:color w:val="0000FF"/>
          <w:sz w:val="20"/>
          <w:szCs w:val="20"/>
          <w:highlight w:val="white"/>
        </w:rPr>
        <w:t>nullptr</w:t>
      </w:r>
      <w:r w:rsidRPr="006B2F22">
        <w:rPr>
          <w:rFonts w:ascii="Arial" w:hAnsi="Arial" w:cs="Arial"/>
          <w:sz w:val="20"/>
          <w:szCs w:val="20"/>
          <w:highlight w:val="white"/>
        </w:rPr>
        <w:t xml:space="preserve">, </w:t>
      </w:r>
      <w:r w:rsidRPr="006B2F22">
        <w:rPr>
          <w:rFonts w:ascii="Arial" w:hAnsi="Arial" w:cs="Arial"/>
          <w:color w:val="0000FF"/>
          <w:sz w:val="20"/>
          <w:szCs w:val="20"/>
          <w:highlight w:val="white"/>
        </w:rPr>
        <w:t>nullptr</w:t>
      </w:r>
      <w:r w:rsidRPr="006B2F22">
        <w:rPr>
          <w:rFonts w:ascii="Arial" w:hAnsi="Arial" w:cs="Arial"/>
          <w:sz w:val="20"/>
          <w:szCs w:val="20"/>
          <w:highlight w:val="white"/>
        </w:rPr>
        <w:t xml:space="preserve"> },</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t xml:space="preserve">{ </w:t>
      </w:r>
      <w:r w:rsidRPr="006B2F22">
        <w:rPr>
          <w:rFonts w:ascii="Arial" w:hAnsi="Arial" w:cs="Arial"/>
          <w:color w:val="0000FF"/>
          <w:sz w:val="20"/>
          <w:szCs w:val="20"/>
          <w:highlight w:val="white"/>
        </w:rPr>
        <w:t>gcnew</w:t>
      </w:r>
      <w:r w:rsidRPr="006B2F22">
        <w:rPr>
          <w:rFonts w:ascii="Arial" w:hAnsi="Arial" w:cs="Arial"/>
          <w:color w:val="2B91AF"/>
          <w:sz w:val="20"/>
          <w:szCs w:val="20"/>
          <w:highlight w:val="white"/>
        </w:rPr>
        <w:t>Diapasone</w:t>
      </w:r>
      <w:r w:rsidRPr="006B2F22">
        <w:rPr>
          <w:rFonts w:ascii="Arial" w:hAnsi="Arial" w:cs="Arial"/>
          <w:sz w:val="20"/>
          <w:szCs w:val="20"/>
          <w:highlight w:val="white"/>
        </w:rPr>
        <w:t xml:space="preserve">(1550, 1820), </w:t>
      </w:r>
      <w:r w:rsidRPr="006B2F22">
        <w:rPr>
          <w:rFonts w:ascii="Arial" w:hAnsi="Arial" w:cs="Arial"/>
          <w:color w:val="0000FF"/>
          <w:sz w:val="20"/>
          <w:szCs w:val="20"/>
          <w:highlight w:val="white"/>
        </w:rPr>
        <w:t>gcnew</w:t>
      </w:r>
      <w:r w:rsidRPr="006B2F22">
        <w:rPr>
          <w:rFonts w:ascii="Arial" w:hAnsi="Arial" w:cs="Arial"/>
          <w:color w:val="2B91AF"/>
          <w:sz w:val="20"/>
          <w:szCs w:val="20"/>
          <w:highlight w:val="white"/>
        </w:rPr>
        <w:t>Diapasone</w:t>
      </w:r>
      <w:r w:rsidRPr="006B2F22">
        <w:rPr>
          <w:rFonts w:ascii="Arial" w:hAnsi="Arial" w:cs="Arial"/>
          <w:sz w:val="20"/>
          <w:szCs w:val="20"/>
          <w:highlight w:val="white"/>
        </w:rPr>
        <w:t xml:space="preserve">(2080, 2340), </w:t>
      </w:r>
      <w:r w:rsidRPr="006B2F22">
        <w:rPr>
          <w:rFonts w:ascii="Arial" w:hAnsi="Arial" w:cs="Arial"/>
          <w:color w:val="0000FF"/>
          <w:sz w:val="20"/>
          <w:szCs w:val="20"/>
          <w:highlight w:val="white"/>
        </w:rPr>
        <w:t>gcnew</w:t>
      </w:r>
      <w:r w:rsidRPr="006B2F22">
        <w:rPr>
          <w:rFonts w:ascii="Arial" w:hAnsi="Arial" w:cs="Arial"/>
          <w:color w:val="2B91AF"/>
          <w:sz w:val="20"/>
          <w:szCs w:val="20"/>
          <w:highlight w:val="white"/>
        </w:rPr>
        <w:t>Diapasone</w:t>
      </w:r>
      <w:r w:rsidRPr="006B2F22">
        <w:rPr>
          <w:rFonts w:ascii="Arial" w:hAnsi="Arial" w:cs="Arial"/>
          <w:sz w:val="20"/>
          <w:szCs w:val="20"/>
          <w:highlight w:val="white"/>
        </w:rPr>
        <w:t>(2600),</w:t>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color w:val="0000FF"/>
          <w:sz w:val="20"/>
          <w:szCs w:val="20"/>
          <w:highlight w:val="white"/>
        </w:rPr>
        <w:t>nullptr</w:t>
      </w:r>
      <w:r w:rsidRPr="006B2F22">
        <w:rPr>
          <w:rFonts w:ascii="Arial" w:hAnsi="Arial" w:cs="Arial"/>
          <w:sz w:val="20"/>
          <w:szCs w:val="20"/>
          <w:highlight w:val="white"/>
        </w:rPr>
        <w:t xml:space="preserve">, </w:t>
      </w:r>
      <w:r w:rsidRPr="006B2F22">
        <w:rPr>
          <w:rFonts w:ascii="Arial" w:hAnsi="Arial" w:cs="Arial"/>
          <w:color w:val="0000FF"/>
          <w:sz w:val="20"/>
          <w:szCs w:val="20"/>
          <w:highlight w:val="white"/>
        </w:rPr>
        <w:t>nullptr</w:t>
      </w:r>
      <w:r w:rsidRPr="006B2F22">
        <w:rPr>
          <w:rFonts w:ascii="Arial" w:hAnsi="Arial" w:cs="Arial"/>
          <w:sz w:val="20"/>
          <w:szCs w:val="20"/>
          <w:highlight w:val="white"/>
        </w:rPr>
        <w:t xml:space="preserve">, </w:t>
      </w:r>
      <w:r w:rsidRPr="006B2F22">
        <w:rPr>
          <w:rFonts w:ascii="Arial" w:hAnsi="Arial" w:cs="Arial"/>
          <w:color w:val="0000FF"/>
          <w:sz w:val="20"/>
          <w:szCs w:val="20"/>
          <w:highlight w:val="white"/>
        </w:rPr>
        <w:t>nullptr</w:t>
      </w:r>
      <w:r w:rsidRPr="006B2F22">
        <w:rPr>
          <w:rFonts w:ascii="Arial" w:hAnsi="Arial" w:cs="Arial"/>
          <w:sz w:val="20"/>
          <w:szCs w:val="20"/>
          <w:highlight w:val="white"/>
        </w:rPr>
        <w:t xml:space="preserve">, </w:t>
      </w:r>
      <w:r w:rsidRPr="006B2F22">
        <w:rPr>
          <w:rFonts w:ascii="Arial" w:hAnsi="Arial" w:cs="Arial"/>
          <w:color w:val="0000FF"/>
          <w:sz w:val="20"/>
          <w:szCs w:val="20"/>
          <w:highlight w:val="white"/>
        </w:rPr>
        <w:t>nullptr</w:t>
      </w:r>
      <w:r w:rsidRPr="006B2F22">
        <w:rPr>
          <w:rFonts w:ascii="Arial" w:hAnsi="Arial" w:cs="Arial"/>
          <w:sz w:val="20"/>
          <w:szCs w:val="20"/>
          <w:highlight w:val="white"/>
        </w:rPr>
        <w:t xml:space="preserve"> },</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t xml:space="preserve">{ </w:t>
      </w:r>
      <w:r w:rsidRPr="006B2F22">
        <w:rPr>
          <w:rFonts w:ascii="Arial" w:hAnsi="Arial" w:cs="Arial"/>
          <w:color w:val="0000FF"/>
          <w:sz w:val="20"/>
          <w:szCs w:val="20"/>
          <w:highlight w:val="white"/>
        </w:rPr>
        <w:t>gcnew</w:t>
      </w:r>
      <w:r w:rsidRPr="006B2F22">
        <w:rPr>
          <w:rFonts w:ascii="Arial" w:hAnsi="Arial" w:cs="Arial"/>
          <w:color w:val="2B91AF"/>
          <w:sz w:val="20"/>
          <w:szCs w:val="20"/>
          <w:highlight w:val="white"/>
        </w:rPr>
        <w:t>Diapasone</w:t>
      </w:r>
      <w:r w:rsidRPr="006B2F22">
        <w:rPr>
          <w:rFonts w:ascii="Arial" w:hAnsi="Arial" w:cs="Arial"/>
          <w:sz w:val="20"/>
          <w:szCs w:val="20"/>
          <w:highlight w:val="white"/>
        </w:rPr>
        <w:t xml:space="preserve">(2070, 2416), </w:t>
      </w:r>
      <w:r w:rsidRPr="006B2F22">
        <w:rPr>
          <w:rFonts w:ascii="Arial" w:hAnsi="Arial" w:cs="Arial"/>
          <w:color w:val="0000FF"/>
          <w:sz w:val="20"/>
          <w:szCs w:val="20"/>
          <w:highlight w:val="white"/>
        </w:rPr>
        <w:t>gcnew</w:t>
      </w:r>
      <w:r w:rsidRPr="006B2F22">
        <w:rPr>
          <w:rFonts w:ascii="Arial" w:hAnsi="Arial" w:cs="Arial"/>
          <w:color w:val="2B91AF"/>
          <w:sz w:val="20"/>
          <w:szCs w:val="20"/>
          <w:highlight w:val="white"/>
        </w:rPr>
        <w:t>Diapasone</w:t>
      </w:r>
      <w:r w:rsidRPr="006B2F22">
        <w:rPr>
          <w:rFonts w:ascii="Arial" w:hAnsi="Arial" w:cs="Arial"/>
          <w:sz w:val="20"/>
          <w:szCs w:val="20"/>
          <w:highlight w:val="white"/>
        </w:rPr>
        <w:t xml:space="preserve">(2762, 3108), </w:t>
      </w:r>
      <w:r w:rsidRPr="006B2F22">
        <w:rPr>
          <w:rFonts w:ascii="Arial" w:hAnsi="Arial" w:cs="Arial"/>
          <w:color w:val="0000FF"/>
          <w:sz w:val="20"/>
          <w:szCs w:val="20"/>
          <w:highlight w:val="white"/>
        </w:rPr>
        <w:t>gcnew</w:t>
      </w:r>
      <w:r w:rsidRPr="006B2F22">
        <w:rPr>
          <w:rFonts w:ascii="Arial" w:hAnsi="Arial" w:cs="Arial"/>
          <w:color w:val="2B91AF"/>
          <w:sz w:val="20"/>
          <w:szCs w:val="20"/>
          <w:highlight w:val="white"/>
        </w:rPr>
        <w:t>Diapasone</w:t>
      </w:r>
      <w:r w:rsidRPr="006B2F22">
        <w:rPr>
          <w:rFonts w:ascii="Arial" w:hAnsi="Arial" w:cs="Arial"/>
          <w:sz w:val="20"/>
          <w:szCs w:val="20"/>
          <w:highlight w:val="white"/>
        </w:rPr>
        <w:t>(3494, 3800),</w:t>
      </w:r>
      <w:r w:rsidRPr="006B2F22">
        <w:rPr>
          <w:rFonts w:ascii="Arial" w:hAnsi="Arial" w:cs="Arial"/>
          <w:sz w:val="20"/>
          <w:szCs w:val="20"/>
          <w:highlight w:val="white"/>
        </w:rPr>
        <w:tab/>
      </w:r>
      <w:r w:rsidRPr="006B2F22">
        <w:rPr>
          <w:rFonts w:ascii="Arial" w:hAnsi="Arial" w:cs="Arial"/>
          <w:color w:val="0000FF"/>
          <w:sz w:val="20"/>
          <w:szCs w:val="20"/>
          <w:highlight w:val="white"/>
        </w:rPr>
        <w:t>nullptr</w:t>
      </w:r>
      <w:r w:rsidRPr="006B2F22">
        <w:rPr>
          <w:rFonts w:ascii="Arial" w:hAnsi="Arial" w:cs="Arial"/>
          <w:sz w:val="20"/>
          <w:szCs w:val="20"/>
          <w:highlight w:val="white"/>
        </w:rPr>
        <w:t xml:space="preserve">, </w:t>
      </w:r>
      <w:r w:rsidRPr="006B2F22">
        <w:rPr>
          <w:rFonts w:ascii="Arial" w:hAnsi="Arial" w:cs="Arial"/>
          <w:color w:val="0000FF"/>
          <w:sz w:val="20"/>
          <w:szCs w:val="20"/>
          <w:highlight w:val="white"/>
        </w:rPr>
        <w:t>nullptr</w:t>
      </w:r>
      <w:r w:rsidRPr="006B2F22">
        <w:rPr>
          <w:rFonts w:ascii="Arial" w:hAnsi="Arial" w:cs="Arial"/>
          <w:sz w:val="20"/>
          <w:szCs w:val="20"/>
          <w:highlight w:val="white"/>
        </w:rPr>
        <w:t xml:space="preserve">, </w:t>
      </w:r>
      <w:r w:rsidRPr="006B2F22">
        <w:rPr>
          <w:rFonts w:ascii="Arial" w:hAnsi="Arial" w:cs="Arial"/>
          <w:color w:val="0000FF"/>
          <w:sz w:val="20"/>
          <w:szCs w:val="20"/>
          <w:highlight w:val="white"/>
        </w:rPr>
        <w:t>nullptr</w:t>
      </w:r>
      <w:r w:rsidRPr="006B2F22">
        <w:rPr>
          <w:rFonts w:ascii="Arial" w:hAnsi="Arial" w:cs="Arial"/>
          <w:sz w:val="20"/>
          <w:szCs w:val="20"/>
          <w:highlight w:val="white"/>
        </w:rPr>
        <w:t xml:space="preserve">, </w:t>
      </w:r>
      <w:r w:rsidRPr="006B2F22">
        <w:rPr>
          <w:rFonts w:ascii="Arial" w:hAnsi="Arial" w:cs="Arial"/>
          <w:color w:val="0000FF"/>
          <w:sz w:val="20"/>
          <w:szCs w:val="20"/>
          <w:highlight w:val="white"/>
        </w:rPr>
        <w:t>nullptr</w:t>
      </w:r>
      <w:r w:rsidRPr="006B2F22">
        <w:rPr>
          <w:rFonts w:ascii="Arial" w:hAnsi="Arial" w:cs="Arial"/>
          <w:sz w:val="20"/>
          <w:szCs w:val="20"/>
          <w:highlight w:val="white"/>
        </w:rPr>
        <w:t xml:space="preserve"> },</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p>
    <w:p w:rsidR="00DA1579" w:rsidRPr="006B2F22" w:rsidRDefault="00DA1579" w:rsidP="00DA1579">
      <w:pPr>
        <w:autoSpaceDE w:val="0"/>
        <w:autoSpaceDN w:val="0"/>
        <w:adjustRightInd w:val="0"/>
        <w:spacing w:line="240" w:lineRule="auto"/>
        <w:rPr>
          <w:rFonts w:ascii="Arial" w:hAnsi="Arial" w:cs="Arial"/>
          <w:sz w:val="20"/>
          <w:szCs w:val="20"/>
          <w:highlight w:val="white"/>
        </w:rPr>
      </w:pP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t xml:space="preserve">{ </w:t>
      </w:r>
      <w:r w:rsidRPr="006B2F22">
        <w:rPr>
          <w:rFonts w:ascii="Arial" w:hAnsi="Arial" w:cs="Arial"/>
          <w:color w:val="0000FF"/>
          <w:sz w:val="20"/>
          <w:szCs w:val="20"/>
          <w:highlight w:val="white"/>
        </w:rPr>
        <w:t>gcnew</w:t>
      </w:r>
      <w:r w:rsidRPr="006B2F22">
        <w:rPr>
          <w:rFonts w:ascii="Arial" w:hAnsi="Arial" w:cs="Arial"/>
          <w:color w:val="2B91AF"/>
          <w:sz w:val="20"/>
          <w:szCs w:val="20"/>
          <w:highlight w:val="white"/>
        </w:rPr>
        <w:t>Diapasone</w:t>
      </w:r>
      <w:r w:rsidRPr="006B2F22">
        <w:rPr>
          <w:rFonts w:ascii="Arial" w:hAnsi="Arial" w:cs="Arial"/>
          <w:sz w:val="20"/>
          <w:szCs w:val="20"/>
          <w:highlight w:val="white"/>
        </w:rPr>
        <w:t xml:space="preserve">(1420, 1658), </w:t>
      </w:r>
      <w:r w:rsidRPr="006B2F22">
        <w:rPr>
          <w:rFonts w:ascii="Arial" w:hAnsi="Arial" w:cs="Arial"/>
          <w:color w:val="0000FF"/>
          <w:sz w:val="20"/>
          <w:szCs w:val="20"/>
          <w:highlight w:val="white"/>
        </w:rPr>
        <w:t>gcnew</w:t>
      </w:r>
      <w:r w:rsidRPr="006B2F22">
        <w:rPr>
          <w:rFonts w:ascii="Arial" w:hAnsi="Arial" w:cs="Arial"/>
          <w:color w:val="2B91AF"/>
          <w:sz w:val="20"/>
          <w:szCs w:val="20"/>
          <w:highlight w:val="white"/>
        </w:rPr>
        <w:t>Diapasone</w:t>
      </w:r>
      <w:r w:rsidRPr="006B2F22">
        <w:rPr>
          <w:rFonts w:ascii="Arial" w:hAnsi="Arial" w:cs="Arial"/>
          <w:sz w:val="20"/>
          <w:szCs w:val="20"/>
          <w:highlight w:val="white"/>
        </w:rPr>
        <w:t xml:space="preserve">(1896, 2134), </w:t>
      </w:r>
      <w:r w:rsidRPr="006B2F22">
        <w:rPr>
          <w:rFonts w:ascii="Arial" w:hAnsi="Arial" w:cs="Arial"/>
          <w:color w:val="0000FF"/>
          <w:sz w:val="20"/>
          <w:szCs w:val="20"/>
          <w:highlight w:val="white"/>
        </w:rPr>
        <w:t>gcnew</w:t>
      </w:r>
      <w:r w:rsidRPr="006B2F22">
        <w:rPr>
          <w:rFonts w:ascii="Arial" w:hAnsi="Arial" w:cs="Arial"/>
          <w:color w:val="2B91AF"/>
          <w:sz w:val="20"/>
          <w:szCs w:val="20"/>
          <w:highlight w:val="white"/>
        </w:rPr>
        <w:t>Diapasone</w:t>
      </w:r>
      <w:r w:rsidRPr="006B2F22">
        <w:rPr>
          <w:rFonts w:ascii="Arial" w:hAnsi="Arial" w:cs="Arial"/>
          <w:sz w:val="20"/>
          <w:szCs w:val="20"/>
          <w:highlight w:val="white"/>
        </w:rPr>
        <w:t>(2372),</w:t>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color w:val="0000FF"/>
          <w:sz w:val="20"/>
          <w:szCs w:val="20"/>
          <w:highlight w:val="white"/>
        </w:rPr>
        <w:t>nullptr</w:t>
      </w:r>
      <w:r w:rsidRPr="006B2F22">
        <w:rPr>
          <w:rFonts w:ascii="Arial" w:hAnsi="Arial" w:cs="Arial"/>
          <w:sz w:val="20"/>
          <w:szCs w:val="20"/>
          <w:highlight w:val="white"/>
        </w:rPr>
        <w:t xml:space="preserve">, </w:t>
      </w:r>
      <w:r w:rsidRPr="006B2F22">
        <w:rPr>
          <w:rFonts w:ascii="Arial" w:hAnsi="Arial" w:cs="Arial"/>
          <w:color w:val="0000FF"/>
          <w:sz w:val="20"/>
          <w:szCs w:val="20"/>
          <w:highlight w:val="white"/>
        </w:rPr>
        <w:t>nullptr</w:t>
      </w:r>
      <w:r w:rsidRPr="006B2F22">
        <w:rPr>
          <w:rFonts w:ascii="Arial" w:hAnsi="Arial" w:cs="Arial"/>
          <w:sz w:val="20"/>
          <w:szCs w:val="20"/>
          <w:highlight w:val="white"/>
        </w:rPr>
        <w:t xml:space="preserve">, </w:t>
      </w:r>
      <w:r w:rsidRPr="006B2F22">
        <w:rPr>
          <w:rFonts w:ascii="Arial" w:hAnsi="Arial" w:cs="Arial"/>
          <w:color w:val="0000FF"/>
          <w:sz w:val="20"/>
          <w:szCs w:val="20"/>
          <w:highlight w:val="white"/>
        </w:rPr>
        <w:t>nullptr</w:t>
      </w:r>
      <w:r w:rsidRPr="006B2F22">
        <w:rPr>
          <w:rFonts w:ascii="Arial" w:hAnsi="Arial" w:cs="Arial"/>
          <w:sz w:val="20"/>
          <w:szCs w:val="20"/>
          <w:highlight w:val="white"/>
        </w:rPr>
        <w:t xml:space="preserve">, </w:t>
      </w:r>
      <w:r w:rsidRPr="006B2F22">
        <w:rPr>
          <w:rFonts w:ascii="Arial" w:hAnsi="Arial" w:cs="Arial"/>
          <w:color w:val="0000FF"/>
          <w:sz w:val="20"/>
          <w:szCs w:val="20"/>
          <w:highlight w:val="white"/>
        </w:rPr>
        <w:t>nullptr</w:t>
      </w:r>
      <w:r w:rsidRPr="006B2F22">
        <w:rPr>
          <w:rFonts w:ascii="Arial" w:hAnsi="Arial" w:cs="Arial"/>
          <w:sz w:val="20"/>
          <w:szCs w:val="20"/>
          <w:highlight w:val="white"/>
        </w:rPr>
        <w:t xml:space="preserve"> },</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t xml:space="preserve">{ </w:t>
      </w:r>
      <w:r w:rsidRPr="006B2F22">
        <w:rPr>
          <w:rFonts w:ascii="Arial" w:hAnsi="Arial" w:cs="Arial"/>
          <w:color w:val="0000FF"/>
          <w:sz w:val="20"/>
          <w:szCs w:val="20"/>
          <w:highlight w:val="white"/>
        </w:rPr>
        <w:t>gcnew</w:t>
      </w:r>
      <w:r w:rsidRPr="006B2F22">
        <w:rPr>
          <w:rFonts w:ascii="Arial" w:hAnsi="Arial" w:cs="Arial"/>
          <w:color w:val="2B91AF"/>
          <w:sz w:val="20"/>
          <w:szCs w:val="20"/>
          <w:highlight w:val="white"/>
        </w:rPr>
        <w:t>Diapasone</w:t>
      </w:r>
      <w:r w:rsidRPr="006B2F22">
        <w:rPr>
          <w:rFonts w:ascii="Arial" w:hAnsi="Arial" w:cs="Arial"/>
          <w:sz w:val="20"/>
          <w:szCs w:val="20"/>
          <w:highlight w:val="white"/>
        </w:rPr>
        <w:t xml:space="preserve">(2140, 2496), </w:t>
      </w:r>
      <w:r w:rsidRPr="006B2F22">
        <w:rPr>
          <w:rFonts w:ascii="Arial" w:hAnsi="Arial" w:cs="Arial"/>
          <w:color w:val="0000FF"/>
          <w:sz w:val="20"/>
          <w:szCs w:val="20"/>
          <w:highlight w:val="white"/>
        </w:rPr>
        <w:t>gcnew</w:t>
      </w:r>
      <w:r w:rsidRPr="006B2F22">
        <w:rPr>
          <w:rFonts w:ascii="Arial" w:hAnsi="Arial" w:cs="Arial"/>
          <w:color w:val="2B91AF"/>
          <w:sz w:val="20"/>
          <w:szCs w:val="20"/>
          <w:highlight w:val="white"/>
        </w:rPr>
        <w:t>Diapasone</w:t>
      </w:r>
      <w:r w:rsidRPr="006B2F22">
        <w:rPr>
          <w:rFonts w:ascii="Arial" w:hAnsi="Arial" w:cs="Arial"/>
          <w:sz w:val="20"/>
          <w:szCs w:val="20"/>
          <w:highlight w:val="white"/>
        </w:rPr>
        <w:t xml:space="preserve">(2852, 3208), </w:t>
      </w:r>
      <w:r w:rsidRPr="006B2F22">
        <w:rPr>
          <w:rFonts w:ascii="Arial" w:hAnsi="Arial" w:cs="Arial"/>
          <w:color w:val="0000FF"/>
          <w:sz w:val="20"/>
          <w:szCs w:val="20"/>
          <w:highlight w:val="white"/>
        </w:rPr>
        <w:t>gcnew</w:t>
      </w:r>
      <w:r w:rsidRPr="006B2F22">
        <w:rPr>
          <w:rFonts w:ascii="Arial" w:hAnsi="Arial" w:cs="Arial"/>
          <w:color w:val="2B91AF"/>
          <w:sz w:val="20"/>
          <w:szCs w:val="20"/>
          <w:highlight w:val="white"/>
        </w:rPr>
        <w:t>Diapasone</w:t>
      </w:r>
      <w:r w:rsidRPr="006B2F22">
        <w:rPr>
          <w:rFonts w:ascii="Arial" w:hAnsi="Arial" w:cs="Arial"/>
          <w:sz w:val="20"/>
          <w:szCs w:val="20"/>
          <w:highlight w:val="white"/>
        </w:rPr>
        <w:t>(3564),</w:t>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color w:val="0000FF"/>
          <w:sz w:val="20"/>
          <w:szCs w:val="20"/>
          <w:highlight w:val="white"/>
        </w:rPr>
        <w:t>nullptr</w:t>
      </w:r>
      <w:r w:rsidRPr="006B2F22">
        <w:rPr>
          <w:rFonts w:ascii="Arial" w:hAnsi="Arial" w:cs="Arial"/>
          <w:sz w:val="20"/>
          <w:szCs w:val="20"/>
          <w:highlight w:val="white"/>
        </w:rPr>
        <w:t xml:space="preserve">, </w:t>
      </w:r>
      <w:r w:rsidRPr="006B2F22">
        <w:rPr>
          <w:rFonts w:ascii="Arial" w:hAnsi="Arial" w:cs="Arial"/>
          <w:color w:val="0000FF"/>
          <w:sz w:val="20"/>
          <w:szCs w:val="20"/>
          <w:highlight w:val="white"/>
        </w:rPr>
        <w:t>nullptr</w:t>
      </w:r>
      <w:r w:rsidRPr="006B2F22">
        <w:rPr>
          <w:rFonts w:ascii="Arial" w:hAnsi="Arial" w:cs="Arial"/>
          <w:sz w:val="20"/>
          <w:szCs w:val="20"/>
          <w:highlight w:val="white"/>
        </w:rPr>
        <w:t xml:space="preserve">, </w:t>
      </w:r>
      <w:r w:rsidRPr="006B2F22">
        <w:rPr>
          <w:rFonts w:ascii="Arial" w:hAnsi="Arial" w:cs="Arial"/>
          <w:color w:val="0000FF"/>
          <w:sz w:val="20"/>
          <w:szCs w:val="20"/>
          <w:highlight w:val="white"/>
        </w:rPr>
        <w:t>nullptr</w:t>
      </w:r>
      <w:r w:rsidRPr="006B2F22">
        <w:rPr>
          <w:rFonts w:ascii="Arial" w:hAnsi="Arial" w:cs="Arial"/>
          <w:sz w:val="20"/>
          <w:szCs w:val="20"/>
          <w:highlight w:val="white"/>
        </w:rPr>
        <w:t xml:space="preserve">, </w:t>
      </w:r>
      <w:r w:rsidRPr="006B2F22">
        <w:rPr>
          <w:rFonts w:ascii="Arial" w:hAnsi="Arial" w:cs="Arial"/>
          <w:color w:val="0000FF"/>
          <w:sz w:val="20"/>
          <w:szCs w:val="20"/>
          <w:highlight w:val="white"/>
        </w:rPr>
        <w:t>nullptr</w:t>
      </w:r>
      <w:r w:rsidRPr="006B2F22">
        <w:rPr>
          <w:rFonts w:ascii="Arial" w:hAnsi="Arial" w:cs="Arial"/>
          <w:sz w:val="20"/>
          <w:szCs w:val="20"/>
          <w:highlight w:val="white"/>
        </w:rPr>
        <w:t xml:space="preserve"> },</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t xml:space="preserve">{ </w:t>
      </w:r>
      <w:r w:rsidRPr="006B2F22">
        <w:rPr>
          <w:rFonts w:ascii="Arial" w:hAnsi="Arial" w:cs="Arial"/>
          <w:color w:val="0000FF"/>
          <w:sz w:val="20"/>
          <w:szCs w:val="20"/>
          <w:highlight w:val="white"/>
        </w:rPr>
        <w:t>gcnew</w:t>
      </w:r>
      <w:r w:rsidRPr="006B2F22">
        <w:rPr>
          <w:rFonts w:ascii="Arial" w:hAnsi="Arial" w:cs="Arial"/>
          <w:color w:val="2B91AF"/>
          <w:sz w:val="20"/>
          <w:szCs w:val="20"/>
          <w:highlight w:val="white"/>
        </w:rPr>
        <w:t>Diapasone</w:t>
      </w:r>
      <w:r w:rsidRPr="006B2F22">
        <w:rPr>
          <w:rFonts w:ascii="Arial" w:hAnsi="Arial" w:cs="Arial"/>
          <w:sz w:val="20"/>
          <w:szCs w:val="20"/>
          <w:highlight w:val="white"/>
        </w:rPr>
        <w:t xml:space="preserve">(2850, 3325), </w:t>
      </w:r>
      <w:r w:rsidRPr="006B2F22">
        <w:rPr>
          <w:rFonts w:ascii="Arial" w:hAnsi="Arial" w:cs="Arial"/>
          <w:color w:val="0000FF"/>
          <w:sz w:val="20"/>
          <w:szCs w:val="20"/>
          <w:highlight w:val="white"/>
        </w:rPr>
        <w:t>gcnew</w:t>
      </w:r>
      <w:r w:rsidRPr="006B2F22">
        <w:rPr>
          <w:rFonts w:ascii="Arial" w:hAnsi="Arial" w:cs="Arial"/>
          <w:color w:val="2B91AF"/>
          <w:sz w:val="20"/>
          <w:szCs w:val="20"/>
          <w:highlight w:val="white"/>
        </w:rPr>
        <w:t>Diapasone</w:t>
      </w:r>
      <w:r w:rsidRPr="006B2F22">
        <w:rPr>
          <w:rFonts w:ascii="Arial" w:hAnsi="Arial" w:cs="Arial"/>
          <w:sz w:val="20"/>
          <w:szCs w:val="20"/>
          <w:highlight w:val="white"/>
        </w:rPr>
        <w:t xml:space="preserve">(3800, 4275), </w:t>
      </w:r>
      <w:r w:rsidRPr="006B2F22">
        <w:rPr>
          <w:rFonts w:ascii="Arial" w:hAnsi="Arial" w:cs="Arial"/>
          <w:color w:val="0000FF"/>
          <w:sz w:val="20"/>
          <w:szCs w:val="20"/>
          <w:highlight w:val="white"/>
        </w:rPr>
        <w:t>gcnew</w:t>
      </w:r>
      <w:r w:rsidRPr="006B2F22">
        <w:rPr>
          <w:rFonts w:ascii="Arial" w:hAnsi="Arial" w:cs="Arial"/>
          <w:color w:val="2B91AF"/>
          <w:sz w:val="20"/>
          <w:szCs w:val="20"/>
          <w:highlight w:val="white"/>
        </w:rPr>
        <w:t>Diapasone</w:t>
      </w:r>
      <w:r w:rsidRPr="006B2F22">
        <w:rPr>
          <w:rFonts w:ascii="Arial" w:hAnsi="Arial" w:cs="Arial"/>
          <w:sz w:val="20"/>
          <w:szCs w:val="20"/>
          <w:highlight w:val="white"/>
        </w:rPr>
        <w:t>(4750, 5225),</w:t>
      </w:r>
      <w:r w:rsidRPr="006B2F22">
        <w:rPr>
          <w:rFonts w:ascii="Arial" w:hAnsi="Arial" w:cs="Arial"/>
          <w:sz w:val="20"/>
          <w:szCs w:val="20"/>
          <w:highlight w:val="white"/>
        </w:rPr>
        <w:tab/>
      </w:r>
      <w:r w:rsidRPr="006B2F22">
        <w:rPr>
          <w:rFonts w:ascii="Arial" w:hAnsi="Arial" w:cs="Arial"/>
          <w:color w:val="0000FF"/>
          <w:sz w:val="20"/>
          <w:szCs w:val="20"/>
          <w:highlight w:val="white"/>
        </w:rPr>
        <w:t>nullptr</w:t>
      </w:r>
      <w:r w:rsidRPr="006B2F22">
        <w:rPr>
          <w:rFonts w:ascii="Arial" w:hAnsi="Arial" w:cs="Arial"/>
          <w:sz w:val="20"/>
          <w:szCs w:val="20"/>
          <w:highlight w:val="white"/>
        </w:rPr>
        <w:t xml:space="preserve">, </w:t>
      </w:r>
      <w:r w:rsidRPr="006B2F22">
        <w:rPr>
          <w:rFonts w:ascii="Arial" w:hAnsi="Arial" w:cs="Arial"/>
          <w:color w:val="0000FF"/>
          <w:sz w:val="20"/>
          <w:szCs w:val="20"/>
          <w:highlight w:val="white"/>
        </w:rPr>
        <w:t>nullptr</w:t>
      </w:r>
      <w:r w:rsidRPr="006B2F22">
        <w:rPr>
          <w:rFonts w:ascii="Arial" w:hAnsi="Arial" w:cs="Arial"/>
          <w:sz w:val="20"/>
          <w:szCs w:val="20"/>
          <w:highlight w:val="white"/>
        </w:rPr>
        <w:t xml:space="preserve">, </w:t>
      </w:r>
      <w:r w:rsidRPr="006B2F22">
        <w:rPr>
          <w:rFonts w:ascii="Arial" w:hAnsi="Arial" w:cs="Arial"/>
          <w:color w:val="0000FF"/>
          <w:sz w:val="20"/>
          <w:szCs w:val="20"/>
          <w:highlight w:val="white"/>
        </w:rPr>
        <w:t>nullptr</w:t>
      </w:r>
      <w:r w:rsidRPr="006B2F22">
        <w:rPr>
          <w:rFonts w:ascii="Arial" w:hAnsi="Arial" w:cs="Arial"/>
          <w:sz w:val="20"/>
          <w:szCs w:val="20"/>
          <w:highlight w:val="white"/>
        </w:rPr>
        <w:t xml:space="preserve">, </w:t>
      </w:r>
      <w:r w:rsidRPr="006B2F22">
        <w:rPr>
          <w:rFonts w:ascii="Arial" w:hAnsi="Arial" w:cs="Arial"/>
          <w:color w:val="0000FF"/>
          <w:sz w:val="20"/>
          <w:szCs w:val="20"/>
          <w:highlight w:val="white"/>
        </w:rPr>
        <w:t>nullptr</w:t>
      </w:r>
      <w:r w:rsidRPr="006B2F22">
        <w:rPr>
          <w:rFonts w:ascii="Arial" w:hAnsi="Arial" w:cs="Arial"/>
          <w:sz w:val="20"/>
          <w:szCs w:val="20"/>
          <w:highlight w:val="white"/>
        </w:rPr>
        <w:t xml:space="preserve"> },</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p>
    <w:p w:rsidR="00DA1579" w:rsidRPr="006B2F22" w:rsidRDefault="00DA1579" w:rsidP="00DA1579">
      <w:pPr>
        <w:autoSpaceDE w:val="0"/>
        <w:autoSpaceDN w:val="0"/>
        <w:adjustRightInd w:val="0"/>
        <w:spacing w:line="240" w:lineRule="auto"/>
        <w:rPr>
          <w:rFonts w:ascii="Arial" w:hAnsi="Arial" w:cs="Arial"/>
          <w:sz w:val="20"/>
          <w:szCs w:val="20"/>
          <w:highlight w:val="white"/>
        </w:rPr>
      </w:pP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t xml:space="preserve">{ </w:t>
      </w:r>
      <w:r w:rsidRPr="006B2F22">
        <w:rPr>
          <w:rFonts w:ascii="Arial" w:hAnsi="Arial" w:cs="Arial"/>
          <w:color w:val="0000FF"/>
          <w:sz w:val="20"/>
          <w:szCs w:val="20"/>
          <w:highlight w:val="white"/>
        </w:rPr>
        <w:t>nullptr</w:t>
      </w:r>
      <w:r w:rsidRPr="006B2F22">
        <w:rPr>
          <w:rFonts w:ascii="Arial" w:hAnsi="Arial" w:cs="Arial"/>
          <w:sz w:val="20"/>
          <w:szCs w:val="20"/>
          <w:highlight w:val="white"/>
        </w:rPr>
        <w:t>,</w:t>
      </w:r>
      <w:r w:rsidRPr="006B2F22">
        <w:rPr>
          <w:rFonts w:ascii="Arial" w:hAnsi="Arial" w:cs="Arial"/>
          <w:sz w:val="20"/>
          <w:szCs w:val="20"/>
          <w:highlight w:val="white"/>
        </w:rPr>
        <w:tab/>
      </w:r>
      <w:r w:rsidRPr="006B2F22">
        <w:rPr>
          <w:rFonts w:ascii="Arial" w:hAnsi="Arial" w:cs="Arial"/>
          <w:color w:val="0000FF"/>
          <w:sz w:val="20"/>
          <w:szCs w:val="20"/>
          <w:highlight w:val="white"/>
        </w:rPr>
        <w:t>gcnew</w:t>
      </w:r>
      <w:r w:rsidRPr="006B2F22">
        <w:rPr>
          <w:rFonts w:ascii="Arial" w:hAnsi="Arial" w:cs="Arial"/>
          <w:color w:val="2B91AF"/>
          <w:sz w:val="20"/>
          <w:szCs w:val="20"/>
          <w:highlight w:val="white"/>
        </w:rPr>
        <w:t>Diapasone</w:t>
      </w:r>
      <w:r w:rsidRPr="006B2F22">
        <w:rPr>
          <w:rFonts w:ascii="Arial" w:hAnsi="Arial" w:cs="Arial"/>
          <w:sz w:val="20"/>
          <w:szCs w:val="20"/>
          <w:highlight w:val="white"/>
        </w:rPr>
        <w:t>(2530, 2847),</w:t>
      </w:r>
      <w:r w:rsidRPr="006B2F22">
        <w:rPr>
          <w:rFonts w:ascii="Arial" w:hAnsi="Arial" w:cs="Arial"/>
          <w:sz w:val="20"/>
          <w:szCs w:val="20"/>
          <w:highlight w:val="white"/>
        </w:rPr>
        <w:tab/>
      </w:r>
      <w:r w:rsidRPr="006B2F22">
        <w:rPr>
          <w:rFonts w:ascii="Arial" w:hAnsi="Arial" w:cs="Arial"/>
          <w:color w:val="0000FF"/>
          <w:sz w:val="20"/>
          <w:szCs w:val="20"/>
          <w:highlight w:val="white"/>
        </w:rPr>
        <w:t>gcnew</w:t>
      </w:r>
      <w:r w:rsidRPr="006B2F22">
        <w:rPr>
          <w:rFonts w:ascii="Arial" w:hAnsi="Arial" w:cs="Arial"/>
          <w:color w:val="2B91AF"/>
          <w:sz w:val="20"/>
          <w:szCs w:val="20"/>
          <w:highlight w:val="white"/>
        </w:rPr>
        <w:t>Diapasone</w:t>
      </w:r>
      <w:r w:rsidRPr="006B2F22">
        <w:rPr>
          <w:rFonts w:ascii="Arial" w:hAnsi="Arial" w:cs="Arial"/>
          <w:sz w:val="20"/>
          <w:szCs w:val="20"/>
          <w:highlight w:val="white"/>
        </w:rPr>
        <w:t xml:space="preserve">(3154, 3471), </w:t>
      </w:r>
      <w:r w:rsidRPr="006B2F22">
        <w:rPr>
          <w:rFonts w:ascii="Arial" w:hAnsi="Arial" w:cs="Arial"/>
          <w:color w:val="0000FF"/>
          <w:sz w:val="20"/>
          <w:szCs w:val="20"/>
          <w:highlight w:val="white"/>
        </w:rPr>
        <w:t>gcnew</w:t>
      </w:r>
      <w:r w:rsidRPr="006B2F22">
        <w:rPr>
          <w:rFonts w:ascii="Arial" w:hAnsi="Arial" w:cs="Arial"/>
          <w:color w:val="2B91AF"/>
          <w:sz w:val="20"/>
          <w:szCs w:val="20"/>
          <w:highlight w:val="white"/>
        </w:rPr>
        <w:t>Diapasone</w:t>
      </w:r>
      <w:r w:rsidRPr="006B2F22">
        <w:rPr>
          <w:rFonts w:ascii="Arial" w:hAnsi="Arial" w:cs="Arial"/>
          <w:sz w:val="20"/>
          <w:szCs w:val="20"/>
          <w:highlight w:val="white"/>
        </w:rPr>
        <w:t>(3788),</w:t>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color w:val="0000FF"/>
          <w:sz w:val="20"/>
          <w:szCs w:val="20"/>
          <w:highlight w:val="white"/>
        </w:rPr>
        <w:t>nullptr</w:t>
      </w:r>
      <w:r w:rsidRPr="006B2F22">
        <w:rPr>
          <w:rFonts w:ascii="Arial" w:hAnsi="Arial" w:cs="Arial"/>
          <w:sz w:val="20"/>
          <w:szCs w:val="20"/>
          <w:highlight w:val="white"/>
        </w:rPr>
        <w:t>,</w:t>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color w:val="0000FF"/>
          <w:sz w:val="20"/>
          <w:szCs w:val="20"/>
          <w:highlight w:val="white"/>
        </w:rPr>
        <w:t>nullptr</w:t>
      </w:r>
      <w:r w:rsidRPr="006B2F22">
        <w:rPr>
          <w:rFonts w:ascii="Arial" w:hAnsi="Arial" w:cs="Arial"/>
          <w:sz w:val="20"/>
          <w:szCs w:val="20"/>
          <w:highlight w:val="white"/>
        </w:rPr>
        <w:t xml:space="preserve">, </w:t>
      </w:r>
      <w:r w:rsidRPr="006B2F22">
        <w:rPr>
          <w:rFonts w:ascii="Arial" w:hAnsi="Arial" w:cs="Arial"/>
          <w:color w:val="0000FF"/>
          <w:sz w:val="20"/>
          <w:szCs w:val="20"/>
          <w:highlight w:val="white"/>
        </w:rPr>
        <w:t>nullptr</w:t>
      </w:r>
      <w:r w:rsidRPr="006B2F22">
        <w:rPr>
          <w:rFonts w:ascii="Arial" w:hAnsi="Arial" w:cs="Arial"/>
          <w:sz w:val="20"/>
          <w:szCs w:val="20"/>
          <w:highlight w:val="white"/>
        </w:rPr>
        <w:t xml:space="preserve"> },</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t xml:space="preserve">{ </w:t>
      </w:r>
      <w:r w:rsidRPr="006B2F22">
        <w:rPr>
          <w:rFonts w:ascii="Arial" w:hAnsi="Arial" w:cs="Arial"/>
          <w:color w:val="0000FF"/>
          <w:sz w:val="20"/>
          <w:szCs w:val="20"/>
          <w:highlight w:val="white"/>
        </w:rPr>
        <w:t>nullptr</w:t>
      </w:r>
      <w:r w:rsidRPr="006B2F22">
        <w:rPr>
          <w:rFonts w:ascii="Arial" w:hAnsi="Arial" w:cs="Arial"/>
          <w:sz w:val="20"/>
          <w:szCs w:val="20"/>
          <w:highlight w:val="white"/>
        </w:rPr>
        <w:t>,</w:t>
      </w:r>
      <w:r w:rsidRPr="006B2F22">
        <w:rPr>
          <w:rFonts w:ascii="Arial" w:hAnsi="Arial" w:cs="Arial"/>
          <w:sz w:val="20"/>
          <w:szCs w:val="20"/>
          <w:highlight w:val="white"/>
        </w:rPr>
        <w:tab/>
      </w:r>
      <w:r w:rsidRPr="006B2F22">
        <w:rPr>
          <w:rFonts w:ascii="Arial" w:hAnsi="Arial" w:cs="Arial"/>
          <w:color w:val="0000FF"/>
          <w:sz w:val="20"/>
          <w:szCs w:val="20"/>
          <w:highlight w:val="white"/>
        </w:rPr>
        <w:t>gcnew</w:t>
      </w:r>
      <w:r w:rsidRPr="006B2F22">
        <w:rPr>
          <w:rFonts w:ascii="Arial" w:hAnsi="Arial" w:cs="Arial"/>
          <w:color w:val="2B91AF"/>
          <w:sz w:val="20"/>
          <w:szCs w:val="20"/>
          <w:highlight w:val="white"/>
        </w:rPr>
        <w:t>Diapasone</w:t>
      </w:r>
      <w:r w:rsidRPr="006B2F22">
        <w:rPr>
          <w:rFonts w:ascii="Arial" w:hAnsi="Arial" w:cs="Arial"/>
          <w:sz w:val="20"/>
          <w:szCs w:val="20"/>
          <w:highlight w:val="white"/>
        </w:rPr>
        <w:t>(3800, 4275),</w:t>
      </w:r>
      <w:r w:rsidRPr="006B2F22">
        <w:rPr>
          <w:rFonts w:ascii="Arial" w:hAnsi="Arial" w:cs="Arial"/>
          <w:sz w:val="20"/>
          <w:szCs w:val="20"/>
          <w:highlight w:val="white"/>
        </w:rPr>
        <w:tab/>
      </w:r>
      <w:r w:rsidRPr="006B2F22">
        <w:rPr>
          <w:rFonts w:ascii="Arial" w:hAnsi="Arial" w:cs="Arial"/>
          <w:color w:val="0000FF"/>
          <w:sz w:val="20"/>
          <w:szCs w:val="20"/>
          <w:highlight w:val="white"/>
        </w:rPr>
        <w:t>gcnew</w:t>
      </w:r>
      <w:r w:rsidRPr="006B2F22">
        <w:rPr>
          <w:rFonts w:ascii="Arial" w:hAnsi="Arial" w:cs="Arial"/>
          <w:color w:val="2B91AF"/>
          <w:sz w:val="20"/>
          <w:szCs w:val="20"/>
          <w:highlight w:val="white"/>
        </w:rPr>
        <w:t>Diapasone</w:t>
      </w:r>
      <w:r w:rsidRPr="006B2F22">
        <w:rPr>
          <w:rFonts w:ascii="Arial" w:hAnsi="Arial" w:cs="Arial"/>
          <w:sz w:val="20"/>
          <w:szCs w:val="20"/>
          <w:highlight w:val="white"/>
        </w:rPr>
        <w:t xml:space="preserve">(4750, 5225), </w:t>
      </w:r>
      <w:r w:rsidRPr="006B2F22">
        <w:rPr>
          <w:rFonts w:ascii="Arial" w:hAnsi="Arial" w:cs="Arial"/>
          <w:color w:val="0000FF"/>
          <w:sz w:val="20"/>
          <w:szCs w:val="20"/>
          <w:highlight w:val="white"/>
        </w:rPr>
        <w:t>gcnew</w:t>
      </w:r>
      <w:r w:rsidRPr="006B2F22">
        <w:rPr>
          <w:rFonts w:ascii="Arial" w:hAnsi="Arial" w:cs="Arial"/>
          <w:color w:val="2B91AF"/>
          <w:sz w:val="20"/>
          <w:szCs w:val="20"/>
          <w:highlight w:val="white"/>
        </w:rPr>
        <w:t>Diapasone</w:t>
      </w:r>
      <w:r w:rsidRPr="006B2F22">
        <w:rPr>
          <w:rFonts w:ascii="Arial" w:hAnsi="Arial" w:cs="Arial"/>
          <w:sz w:val="20"/>
          <w:szCs w:val="20"/>
          <w:highlight w:val="white"/>
        </w:rPr>
        <w:t>(5700),</w:t>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color w:val="0000FF"/>
          <w:sz w:val="20"/>
          <w:szCs w:val="20"/>
          <w:highlight w:val="white"/>
        </w:rPr>
        <w:t>nullptr</w:t>
      </w:r>
      <w:r w:rsidRPr="006B2F22">
        <w:rPr>
          <w:rFonts w:ascii="Arial" w:hAnsi="Arial" w:cs="Arial"/>
          <w:sz w:val="20"/>
          <w:szCs w:val="20"/>
          <w:highlight w:val="white"/>
        </w:rPr>
        <w:t>,</w:t>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color w:val="0000FF"/>
          <w:sz w:val="20"/>
          <w:szCs w:val="20"/>
          <w:highlight w:val="white"/>
        </w:rPr>
        <w:t>nullptr</w:t>
      </w:r>
      <w:r w:rsidRPr="006B2F22">
        <w:rPr>
          <w:rFonts w:ascii="Arial" w:hAnsi="Arial" w:cs="Arial"/>
          <w:sz w:val="20"/>
          <w:szCs w:val="20"/>
          <w:highlight w:val="white"/>
        </w:rPr>
        <w:t xml:space="preserve">, </w:t>
      </w:r>
      <w:r w:rsidRPr="006B2F22">
        <w:rPr>
          <w:rFonts w:ascii="Arial" w:hAnsi="Arial" w:cs="Arial"/>
          <w:color w:val="0000FF"/>
          <w:sz w:val="20"/>
          <w:szCs w:val="20"/>
          <w:highlight w:val="white"/>
        </w:rPr>
        <w:t>nullptr</w:t>
      </w:r>
      <w:r w:rsidRPr="006B2F22">
        <w:rPr>
          <w:rFonts w:ascii="Arial" w:hAnsi="Arial" w:cs="Arial"/>
          <w:sz w:val="20"/>
          <w:szCs w:val="20"/>
          <w:highlight w:val="white"/>
        </w:rPr>
        <w:t xml:space="preserve"> },</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t xml:space="preserve">{ </w:t>
      </w:r>
      <w:r w:rsidRPr="006B2F22">
        <w:rPr>
          <w:rFonts w:ascii="Arial" w:hAnsi="Arial" w:cs="Arial"/>
          <w:color w:val="0000FF"/>
          <w:sz w:val="20"/>
          <w:szCs w:val="20"/>
          <w:highlight w:val="white"/>
        </w:rPr>
        <w:t>nullptr</w:t>
      </w:r>
      <w:r w:rsidRPr="006B2F22">
        <w:rPr>
          <w:rFonts w:ascii="Arial" w:hAnsi="Arial" w:cs="Arial"/>
          <w:sz w:val="20"/>
          <w:szCs w:val="20"/>
          <w:highlight w:val="white"/>
        </w:rPr>
        <w:t>,</w:t>
      </w:r>
      <w:r w:rsidRPr="006B2F22">
        <w:rPr>
          <w:rFonts w:ascii="Arial" w:hAnsi="Arial" w:cs="Arial"/>
          <w:sz w:val="20"/>
          <w:szCs w:val="20"/>
          <w:highlight w:val="white"/>
        </w:rPr>
        <w:tab/>
      </w:r>
      <w:r w:rsidRPr="006B2F22">
        <w:rPr>
          <w:rFonts w:ascii="Arial" w:hAnsi="Arial" w:cs="Arial"/>
          <w:color w:val="0000FF"/>
          <w:sz w:val="20"/>
          <w:szCs w:val="20"/>
          <w:highlight w:val="white"/>
        </w:rPr>
        <w:t>gcnew</w:t>
      </w:r>
      <w:r w:rsidRPr="006B2F22">
        <w:rPr>
          <w:rFonts w:ascii="Arial" w:hAnsi="Arial" w:cs="Arial"/>
          <w:color w:val="2B91AF"/>
          <w:sz w:val="20"/>
          <w:szCs w:val="20"/>
          <w:highlight w:val="white"/>
        </w:rPr>
        <w:t>Diapasone</w:t>
      </w:r>
      <w:r w:rsidRPr="006B2F22">
        <w:rPr>
          <w:rFonts w:ascii="Arial" w:hAnsi="Arial" w:cs="Arial"/>
          <w:sz w:val="20"/>
          <w:szCs w:val="20"/>
          <w:highlight w:val="white"/>
        </w:rPr>
        <w:t>(5700),</w:t>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color w:val="0000FF"/>
          <w:sz w:val="20"/>
          <w:szCs w:val="20"/>
          <w:highlight w:val="white"/>
        </w:rPr>
        <w:t>gcnew</w:t>
      </w:r>
      <w:r w:rsidRPr="006B2F22">
        <w:rPr>
          <w:rFonts w:ascii="Arial" w:hAnsi="Arial" w:cs="Arial"/>
          <w:color w:val="2B91AF"/>
          <w:sz w:val="20"/>
          <w:szCs w:val="20"/>
          <w:highlight w:val="white"/>
        </w:rPr>
        <w:t>Diapasone</w:t>
      </w:r>
      <w:r w:rsidRPr="006B2F22">
        <w:rPr>
          <w:rFonts w:ascii="Arial" w:hAnsi="Arial" w:cs="Arial"/>
          <w:sz w:val="20"/>
          <w:szCs w:val="20"/>
          <w:highlight w:val="white"/>
        </w:rPr>
        <w:t xml:space="preserve">(5334, 6968), </w:t>
      </w:r>
      <w:r w:rsidRPr="006B2F22">
        <w:rPr>
          <w:rFonts w:ascii="Arial" w:hAnsi="Arial" w:cs="Arial"/>
          <w:color w:val="0000FF"/>
          <w:sz w:val="20"/>
          <w:szCs w:val="20"/>
          <w:highlight w:val="white"/>
        </w:rPr>
        <w:t>gcnew</w:t>
      </w:r>
      <w:r w:rsidRPr="006B2F22">
        <w:rPr>
          <w:rFonts w:ascii="Arial" w:hAnsi="Arial" w:cs="Arial"/>
          <w:color w:val="2B91AF"/>
          <w:sz w:val="20"/>
          <w:szCs w:val="20"/>
          <w:highlight w:val="white"/>
        </w:rPr>
        <w:t>Diapasone</w:t>
      </w:r>
      <w:r w:rsidRPr="006B2F22">
        <w:rPr>
          <w:rFonts w:ascii="Arial" w:hAnsi="Arial" w:cs="Arial"/>
          <w:sz w:val="20"/>
          <w:szCs w:val="20"/>
          <w:highlight w:val="white"/>
        </w:rPr>
        <w:t>(7602, 8230),</w:t>
      </w:r>
      <w:r w:rsidRPr="006B2F22">
        <w:rPr>
          <w:rFonts w:ascii="Arial" w:hAnsi="Arial" w:cs="Arial"/>
          <w:sz w:val="20"/>
          <w:szCs w:val="20"/>
          <w:highlight w:val="white"/>
        </w:rPr>
        <w:tab/>
      </w:r>
      <w:r w:rsidRPr="006B2F22">
        <w:rPr>
          <w:rFonts w:ascii="Arial" w:hAnsi="Arial" w:cs="Arial"/>
          <w:color w:val="0000FF"/>
          <w:sz w:val="20"/>
          <w:szCs w:val="20"/>
          <w:highlight w:val="white"/>
        </w:rPr>
        <w:t>gcnew</w:t>
      </w:r>
      <w:r w:rsidRPr="006B2F22">
        <w:rPr>
          <w:rFonts w:ascii="Arial" w:hAnsi="Arial" w:cs="Arial"/>
          <w:color w:val="2B91AF"/>
          <w:sz w:val="20"/>
          <w:szCs w:val="20"/>
          <w:highlight w:val="white"/>
        </w:rPr>
        <w:t>Diapasone</w:t>
      </w:r>
      <w:r w:rsidRPr="006B2F22">
        <w:rPr>
          <w:rFonts w:ascii="Arial" w:hAnsi="Arial" w:cs="Arial"/>
          <w:sz w:val="20"/>
          <w:szCs w:val="20"/>
          <w:highlight w:val="white"/>
        </w:rPr>
        <w:t>(6870),</w:t>
      </w:r>
      <w:r w:rsidRPr="006B2F22">
        <w:rPr>
          <w:rFonts w:ascii="Arial" w:hAnsi="Arial" w:cs="Arial"/>
          <w:sz w:val="20"/>
          <w:szCs w:val="20"/>
          <w:highlight w:val="white"/>
        </w:rPr>
        <w:tab/>
      </w:r>
      <w:r w:rsidRPr="006B2F22">
        <w:rPr>
          <w:rFonts w:ascii="Arial" w:hAnsi="Arial" w:cs="Arial"/>
          <w:color w:val="0000FF"/>
          <w:sz w:val="20"/>
          <w:szCs w:val="20"/>
          <w:highlight w:val="white"/>
        </w:rPr>
        <w:t>nullptr</w:t>
      </w:r>
      <w:r w:rsidRPr="006B2F22">
        <w:rPr>
          <w:rFonts w:ascii="Arial" w:hAnsi="Arial" w:cs="Arial"/>
          <w:sz w:val="20"/>
          <w:szCs w:val="20"/>
          <w:highlight w:val="white"/>
        </w:rPr>
        <w:t xml:space="preserve">, </w:t>
      </w:r>
      <w:r w:rsidRPr="006B2F22">
        <w:rPr>
          <w:rFonts w:ascii="Arial" w:hAnsi="Arial" w:cs="Arial"/>
          <w:color w:val="0000FF"/>
          <w:sz w:val="20"/>
          <w:szCs w:val="20"/>
          <w:highlight w:val="white"/>
        </w:rPr>
        <w:t>nullptr</w:t>
      </w:r>
      <w:r w:rsidRPr="006B2F22">
        <w:rPr>
          <w:rFonts w:ascii="Arial" w:hAnsi="Arial" w:cs="Arial"/>
          <w:sz w:val="20"/>
          <w:szCs w:val="20"/>
          <w:highlight w:val="white"/>
        </w:rPr>
        <w:t xml:space="preserve"> },</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p>
    <w:p w:rsidR="00DA1579" w:rsidRPr="006B2F22" w:rsidRDefault="00DA1579" w:rsidP="00DA1579">
      <w:pPr>
        <w:autoSpaceDE w:val="0"/>
        <w:autoSpaceDN w:val="0"/>
        <w:adjustRightInd w:val="0"/>
        <w:spacing w:line="240" w:lineRule="auto"/>
        <w:rPr>
          <w:rFonts w:ascii="Arial" w:hAnsi="Arial" w:cs="Arial"/>
          <w:sz w:val="20"/>
          <w:szCs w:val="20"/>
          <w:highlight w:val="white"/>
        </w:rPr>
      </w:pPr>
    </w:p>
    <w:p w:rsidR="00DA1579" w:rsidRPr="006B2F22" w:rsidRDefault="00DA1579" w:rsidP="00290908">
      <w:pPr>
        <w:autoSpaceDE w:val="0"/>
        <w:autoSpaceDN w:val="0"/>
        <w:adjustRightInd w:val="0"/>
        <w:spacing w:line="240" w:lineRule="auto"/>
        <w:jc w:val="right"/>
        <w:rPr>
          <w:b/>
          <w:sz w:val="28"/>
          <w:szCs w:val="28"/>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b/>
          <w:sz w:val="28"/>
          <w:szCs w:val="28"/>
        </w:rPr>
        <w:t>Додаток А</w:t>
      </w:r>
    </w:p>
    <w:p w:rsidR="00DA1579" w:rsidRPr="006B2F22" w:rsidRDefault="00DA1579" w:rsidP="00DA1579">
      <w:pPr>
        <w:autoSpaceDE w:val="0"/>
        <w:autoSpaceDN w:val="0"/>
        <w:adjustRightInd w:val="0"/>
        <w:spacing w:line="240" w:lineRule="auto"/>
        <w:jc w:val="right"/>
        <w:rPr>
          <w:sz w:val="28"/>
          <w:szCs w:val="28"/>
          <w:highlight w:val="white"/>
        </w:rPr>
      </w:pPr>
      <w:r w:rsidRPr="006B2F22">
        <w:rPr>
          <w:sz w:val="28"/>
          <w:szCs w:val="28"/>
          <w:highlight w:val="white"/>
        </w:rPr>
        <w:t>(продовження)</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p>
    <w:p w:rsidR="00DA1579" w:rsidRPr="006B2F22" w:rsidRDefault="00DA1579" w:rsidP="00DA1579">
      <w:pPr>
        <w:autoSpaceDE w:val="0"/>
        <w:autoSpaceDN w:val="0"/>
        <w:adjustRightInd w:val="0"/>
        <w:spacing w:line="240" w:lineRule="auto"/>
        <w:rPr>
          <w:rFonts w:ascii="Arial" w:hAnsi="Arial" w:cs="Arial"/>
          <w:sz w:val="20"/>
          <w:szCs w:val="20"/>
          <w:highlight w:val="white"/>
        </w:rPr>
      </w:pP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t xml:space="preserve">{ </w:t>
      </w:r>
      <w:r w:rsidRPr="006B2F22">
        <w:rPr>
          <w:rFonts w:ascii="Arial" w:hAnsi="Arial" w:cs="Arial"/>
          <w:color w:val="0000FF"/>
          <w:sz w:val="20"/>
          <w:szCs w:val="20"/>
          <w:highlight w:val="white"/>
        </w:rPr>
        <w:t>nullptr</w:t>
      </w:r>
      <w:r w:rsidRPr="006B2F22">
        <w:rPr>
          <w:rFonts w:ascii="Arial" w:hAnsi="Arial" w:cs="Arial"/>
          <w:sz w:val="20"/>
          <w:szCs w:val="20"/>
          <w:highlight w:val="white"/>
        </w:rPr>
        <w:t>,</w:t>
      </w:r>
      <w:r w:rsidRPr="006B2F22">
        <w:rPr>
          <w:rFonts w:ascii="Arial" w:hAnsi="Arial" w:cs="Arial"/>
          <w:sz w:val="20"/>
          <w:szCs w:val="20"/>
          <w:highlight w:val="white"/>
        </w:rPr>
        <w:tab/>
      </w:r>
      <w:r w:rsidRPr="006B2F22">
        <w:rPr>
          <w:rFonts w:ascii="Arial" w:hAnsi="Arial" w:cs="Arial"/>
          <w:color w:val="0000FF"/>
          <w:sz w:val="20"/>
          <w:szCs w:val="20"/>
          <w:highlight w:val="white"/>
        </w:rPr>
        <w:t>gcnew</w:t>
      </w:r>
      <w:r w:rsidRPr="006B2F22">
        <w:rPr>
          <w:rFonts w:ascii="Arial" w:hAnsi="Arial" w:cs="Arial"/>
          <w:color w:val="2B91AF"/>
          <w:sz w:val="20"/>
          <w:szCs w:val="20"/>
          <w:highlight w:val="white"/>
        </w:rPr>
        <w:t>Diapasone</w:t>
      </w:r>
      <w:r w:rsidRPr="006B2F22">
        <w:rPr>
          <w:rFonts w:ascii="Arial" w:hAnsi="Arial" w:cs="Arial"/>
          <w:sz w:val="20"/>
          <w:szCs w:val="20"/>
          <w:highlight w:val="white"/>
        </w:rPr>
        <w:t>(2880, 3240),</w:t>
      </w:r>
      <w:r w:rsidRPr="006B2F22">
        <w:rPr>
          <w:rFonts w:ascii="Arial" w:hAnsi="Arial" w:cs="Arial"/>
          <w:sz w:val="20"/>
          <w:szCs w:val="20"/>
          <w:highlight w:val="white"/>
        </w:rPr>
        <w:tab/>
      </w:r>
      <w:r w:rsidRPr="006B2F22">
        <w:rPr>
          <w:rFonts w:ascii="Arial" w:hAnsi="Arial" w:cs="Arial"/>
          <w:color w:val="0000FF"/>
          <w:sz w:val="20"/>
          <w:szCs w:val="20"/>
          <w:highlight w:val="white"/>
        </w:rPr>
        <w:t>gcnew</w:t>
      </w:r>
      <w:r w:rsidRPr="006B2F22">
        <w:rPr>
          <w:rFonts w:ascii="Arial" w:hAnsi="Arial" w:cs="Arial"/>
          <w:color w:val="2B91AF"/>
          <w:sz w:val="20"/>
          <w:szCs w:val="20"/>
          <w:highlight w:val="white"/>
        </w:rPr>
        <w:t>Diapasone</w:t>
      </w:r>
      <w:r w:rsidRPr="006B2F22">
        <w:rPr>
          <w:rFonts w:ascii="Arial" w:hAnsi="Arial" w:cs="Arial"/>
          <w:sz w:val="20"/>
          <w:szCs w:val="20"/>
          <w:highlight w:val="white"/>
        </w:rPr>
        <w:t xml:space="preserve">(3600, 3960), </w:t>
      </w:r>
      <w:r w:rsidRPr="006B2F22">
        <w:rPr>
          <w:rFonts w:ascii="Arial" w:hAnsi="Arial" w:cs="Arial"/>
          <w:color w:val="0000FF"/>
          <w:sz w:val="20"/>
          <w:szCs w:val="20"/>
          <w:highlight w:val="white"/>
        </w:rPr>
        <w:t>gcnew</w:t>
      </w:r>
      <w:r w:rsidRPr="006B2F22">
        <w:rPr>
          <w:rFonts w:ascii="Arial" w:hAnsi="Arial" w:cs="Arial"/>
          <w:color w:val="2B91AF"/>
          <w:sz w:val="20"/>
          <w:szCs w:val="20"/>
          <w:highlight w:val="white"/>
        </w:rPr>
        <w:t>Diapasone</w:t>
      </w:r>
      <w:r w:rsidRPr="006B2F22">
        <w:rPr>
          <w:rFonts w:ascii="Arial" w:hAnsi="Arial" w:cs="Arial"/>
          <w:sz w:val="20"/>
          <w:szCs w:val="20"/>
          <w:highlight w:val="white"/>
        </w:rPr>
        <w:t>(4320),</w:t>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color w:val="0000FF"/>
          <w:sz w:val="20"/>
          <w:szCs w:val="20"/>
          <w:highlight w:val="white"/>
        </w:rPr>
        <w:t>nullptr</w:t>
      </w:r>
      <w:r w:rsidRPr="006B2F22">
        <w:rPr>
          <w:rFonts w:ascii="Arial" w:hAnsi="Arial" w:cs="Arial"/>
          <w:sz w:val="20"/>
          <w:szCs w:val="20"/>
          <w:highlight w:val="white"/>
        </w:rPr>
        <w:t>,</w:t>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color w:val="0000FF"/>
          <w:sz w:val="20"/>
          <w:szCs w:val="20"/>
          <w:highlight w:val="white"/>
        </w:rPr>
        <w:t>nullptr</w:t>
      </w:r>
      <w:r w:rsidRPr="006B2F22">
        <w:rPr>
          <w:rFonts w:ascii="Arial" w:hAnsi="Arial" w:cs="Arial"/>
          <w:sz w:val="20"/>
          <w:szCs w:val="20"/>
          <w:highlight w:val="white"/>
        </w:rPr>
        <w:t xml:space="preserve">, </w:t>
      </w:r>
      <w:r w:rsidRPr="006B2F22">
        <w:rPr>
          <w:rFonts w:ascii="Arial" w:hAnsi="Arial" w:cs="Arial"/>
          <w:color w:val="0000FF"/>
          <w:sz w:val="20"/>
          <w:szCs w:val="20"/>
          <w:highlight w:val="white"/>
        </w:rPr>
        <w:t>nullptr</w:t>
      </w:r>
      <w:r w:rsidRPr="006B2F22">
        <w:rPr>
          <w:rFonts w:ascii="Arial" w:hAnsi="Arial" w:cs="Arial"/>
          <w:sz w:val="20"/>
          <w:szCs w:val="20"/>
          <w:highlight w:val="white"/>
        </w:rPr>
        <w:t xml:space="preserve"> },</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t xml:space="preserve">{ </w:t>
      </w:r>
      <w:r w:rsidRPr="006B2F22">
        <w:rPr>
          <w:rFonts w:ascii="Arial" w:hAnsi="Arial" w:cs="Arial"/>
          <w:color w:val="0000FF"/>
          <w:sz w:val="20"/>
          <w:szCs w:val="20"/>
          <w:highlight w:val="white"/>
        </w:rPr>
        <w:t>nullptr</w:t>
      </w:r>
      <w:r w:rsidRPr="006B2F22">
        <w:rPr>
          <w:rFonts w:ascii="Arial" w:hAnsi="Arial" w:cs="Arial"/>
          <w:sz w:val="20"/>
          <w:szCs w:val="20"/>
          <w:highlight w:val="white"/>
        </w:rPr>
        <w:t>,</w:t>
      </w:r>
      <w:r w:rsidRPr="006B2F22">
        <w:rPr>
          <w:rFonts w:ascii="Arial" w:hAnsi="Arial" w:cs="Arial"/>
          <w:sz w:val="20"/>
          <w:szCs w:val="20"/>
          <w:highlight w:val="white"/>
        </w:rPr>
        <w:tab/>
      </w:r>
      <w:r w:rsidRPr="006B2F22">
        <w:rPr>
          <w:rFonts w:ascii="Arial" w:hAnsi="Arial" w:cs="Arial"/>
          <w:color w:val="0000FF"/>
          <w:sz w:val="20"/>
          <w:szCs w:val="20"/>
          <w:highlight w:val="white"/>
        </w:rPr>
        <w:t>gcnew</w:t>
      </w:r>
      <w:r w:rsidRPr="006B2F22">
        <w:rPr>
          <w:rFonts w:ascii="Arial" w:hAnsi="Arial" w:cs="Arial"/>
          <w:color w:val="2B91AF"/>
          <w:sz w:val="20"/>
          <w:szCs w:val="20"/>
          <w:highlight w:val="white"/>
        </w:rPr>
        <w:t>Diapasone</w:t>
      </w:r>
      <w:r w:rsidRPr="006B2F22">
        <w:rPr>
          <w:rFonts w:ascii="Arial" w:hAnsi="Arial" w:cs="Arial"/>
          <w:sz w:val="20"/>
          <w:szCs w:val="20"/>
          <w:highlight w:val="white"/>
        </w:rPr>
        <w:t>(4320, 4860),</w:t>
      </w:r>
      <w:r w:rsidRPr="006B2F22">
        <w:rPr>
          <w:rFonts w:ascii="Arial" w:hAnsi="Arial" w:cs="Arial"/>
          <w:sz w:val="20"/>
          <w:szCs w:val="20"/>
          <w:highlight w:val="white"/>
        </w:rPr>
        <w:tab/>
      </w:r>
      <w:r w:rsidRPr="006B2F22">
        <w:rPr>
          <w:rFonts w:ascii="Arial" w:hAnsi="Arial" w:cs="Arial"/>
          <w:color w:val="0000FF"/>
          <w:sz w:val="20"/>
          <w:szCs w:val="20"/>
          <w:highlight w:val="white"/>
        </w:rPr>
        <w:t>gcnew</w:t>
      </w:r>
      <w:r w:rsidRPr="006B2F22">
        <w:rPr>
          <w:rFonts w:ascii="Arial" w:hAnsi="Arial" w:cs="Arial"/>
          <w:color w:val="2B91AF"/>
          <w:sz w:val="20"/>
          <w:szCs w:val="20"/>
          <w:highlight w:val="white"/>
        </w:rPr>
        <w:t>Diapasone</w:t>
      </w:r>
      <w:r w:rsidRPr="006B2F22">
        <w:rPr>
          <w:rFonts w:ascii="Arial" w:hAnsi="Arial" w:cs="Arial"/>
          <w:sz w:val="20"/>
          <w:szCs w:val="20"/>
          <w:highlight w:val="white"/>
        </w:rPr>
        <w:t xml:space="preserve">(5400, 5940), </w:t>
      </w:r>
      <w:r w:rsidRPr="006B2F22">
        <w:rPr>
          <w:rFonts w:ascii="Arial" w:hAnsi="Arial" w:cs="Arial"/>
          <w:color w:val="0000FF"/>
          <w:sz w:val="20"/>
          <w:szCs w:val="20"/>
          <w:highlight w:val="white"/>
        </w:rPr>
        <w:t>gcnew</w:t>
      </w:r>
      <w:r w:rsidRPr="006B2F22">
        <w:rPr>
          <w:rFonts w:ascii="Arial" w:hAnsi="Arial" w:cs="Arial"/>
          <w:color w:val="2B91AF"/>
          <w:sz w:val="20"/>
          <w:szCs w:val="20"/>
          <w:highlight w:val="white"/>
        </w:rPr>
        <w:t>Diapasone</w:t>
      </w:r>
      <w:r w:rsidRPr="006B2F22">
        <w:rPr>
          <w:rFonts w:ascii="Arial" w:hAnsi="Arial" w:cs="Arial"/>
          <w:sz w:val="20"/>
          <w:szCs w:val="20"/>
          <w:highlight w:val="white"/>
        </w:rPr>
        <w:t>(6480),</w:t>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color w:val="0000FF"/>
          <w:sz w:val="20"/>
          <w:szCs w:val="20"/>
          <w:highlight w:val="white"/>
        </w:rPr>
        <w:t>nullptr</w:t>
      </w:r>
      <w:r w:rsidRPr="006B2F22">
        <w:rPr>
          <w:rFonts w:ascii="Arial" w:hAnsi="Arial" w:cs="Arial"/>
          <w:sz w:val="20"/>
          <w:szCs w:val="20"/>
          <w:highlight w:val="white"/>
        </w:rPr>
        <w:t>,</w:t>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color w:val="0000FF"/>
          <w:sz w:val="20"/>
          <w:szCs w:val="20"/>
          <w:highlight w:val="white"/>
        </w:rPr>
        <w:t>nullptr</w:t>
      </w:r>
      <w:r w:rsidRPr="006B2F22">
        <w:rPr>
          <w:rFonts w:ascii="Arial" w:hAnsi="Arial" w:cs="Arial"/>
          <w:sz w:val="20"/>
          <w:szCs w:val="20"/>
          <w:highlight w:val="white"/>
        </w:rPr>
        <w:t xml:space="preserve">, </w:t>
      </w:r>
      <w:r w:rsidRPr="006B2F22">
        <w:rPr>
          <w:rFonts w:ascii="Arial" w:hAnsi="Arial" w:cs="Arial"/>
          <w:color w:val="0000FF"/>
          <w:sz w:val="20"/>
          <w:szCs w:val="20"/>
          <w:highlight w:val="white"/>
        </w:rPr>
        <w:t>nullptr</w:t>
      </w:r>
      <w:r w:rsidRPr="006B2F22">
        <w:rPr>
          <w:rFonts w:ascii="Arial" w:hAnsi="Arial" w:cs="Arial"/>
          <w:sz w:val="20"/>
          <w:szCs w:val="20"/>
          <w:highlight w:val="white"/>
        </w:rPr>
        <w:t xml:space="preserve"> },</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t xml:space="preserve">{ </w:t>
      </w:r>
      <w:r w:rsidRPr="006B2F22">
        <w:rPr>
          <w:rFonts w:ascii="Arial" w:hAnsi="Arial" w:cs="Arial"/>
          <w:color w:val="0000FF"/>
          <w:sz w:val="20"/>
          <w:szCs w:val="20"/>
          <w:highlight w:val="white"/>
        </w:rPr>
        <w:t>nullptr</w:t>
      </w:r>
      <w:r w:rsidRPr="006B2F22">
        <w:rPr>
          <w:rFonts w:ascii="Arial" w:hAnsi="Arial" w:cs="Arial"/>
          <w:sz w:val="20"/>
          <w:szCs w:val="20"/>
          <w:highlight w:val="white"/>
        </w:rPr>
        <w:t>,</w:t>
      </w:r>
      <w:r w:rsidRPr="006B2F22">
        <w:rPr>
          <w:rFonts w:ascii="Arial" w:hAnsi="Arial" w:cs="Arial"/>
          <w:sz w:val="20"/>
          <w:szCs w:val="20"/>
          <w:highlight w:val="white"/>
        </w:rPr>
        <w:tab/>
      </w:r>
      <w:r w:rsidRPr="006B2F22">
        <w:rPr>
          <w:rFonts w:ascii="Arial" w:hAnsi="Arial" w:cs="Arial"/>
          <w:color w:val="0000FF"/>
          <w:sz w:val="20"/>
          <w:szCs w:val="20"/>
          <w:highlight w:val="white"/>
        </w:rPr>
        <w:t>gcnew</w:t>
      </w:r>
      <w:r w:rsidRPr="006B2F22">
        <w:rPr>
          <w:rFonts w:ascii="Arial" w:hAnsi="Arial" w:cs="Arial"/>
          <w:color w:val="2B91AF"/>
          <w:sz w:val="20"/>
          <w:szCs w:val="20"/>
          <w:highlight w:val="white"/>
        </w:rPr>
        <w:t>Diapasone</w:t>
      </w:r>
      <w:r w:rsidRPr="006B2F22">
        <w:rPr>
          <w:rFonts w:ascii="Arial" w:hAnsi="Arial" w:cs="Arial"/>
          <w:sz w:val="20"/>
          <w:szCs w:val="20"/>
          <w:highlight w:val="white"/>
        </w:rPr>
        <w:t>(6500),</w:t>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color w:val="0000FF"/>
          <w:sz w:val="20"/>
          <w:szCs w:val="20"/>
          <w:highlight w:val="white"/>
        </w:rPr>
        <w:t>gcnew</w:t>
      </w:r>
      <w:r w:rsidRPr="006B2F22">
        <w:rPr>
          <w:rFonts w:ascii="Arial" w:hAnsi="Arial" w:cs="Arial"/>
          <w:color w:val="2B91AF"/>
          <w:sz w:val="20"/>
          <w:szCs w:val="20"/>
          <w:highlight w:val="white"/>
        </w:rPr>
        <w:t>Diapasone</w:t>
      </w:r>
      <w:r w:rsidRPr="006B2F22">
        <w:rPr>
          <w:rFonts w:ascii="Arial" w:hAnsi="Arial" w:cs="Arial"/>
          <w:sz w:val="20"/>
          <w:szCs w:val="20"/>
          <w:highlight w:val="white"/>
        </w:rPr>
        <w:t xml:space="preserve">(7220, 7940), </w:t>
      </w:r>
      <w:r w:rsidRPr="006B2F22">
        <w:rPr>
          <w:rFonts w:ascii="Arial" w:hAnsi="Arial" w:cs="Arial"/>
          <w:color w:val="0000FF"/>
          <w:sz w:val="20"/>
          <w:szCs w:val="20"/>
          <w:highlight w:val="white"/>
        </w:rPr>
        <w:t>gcnew</w:t>
      </w:r>
      <w:r w:rsidRPr="006B2F22">
        <w:rPr>
          <w:rFonts w:ascii="Arial" w:hAnsi="Arial" w:cs="Arial"/>
          <w:color w:val="2B91AF"/>
          <w:sz w:val="20"/>
          <w:szCs w:val="20"/>
          <w:highlight w:val="white"/>
        </w:rPr>
        <w:t>Diapasone</w:t>
      </w:r>
      <w:r w:rsidRPr="006B2F22">
        <w:rPr>
          <w:rFonts w:ascii="Arial" w:hAnsi="Arial" w:cs="Arial"/>
          <w:sz w:val="20"/>
          <w:szCs w:val="20"/>
          <w:highlight w:val="white"/>
        </w:rPr>
        <w:t>(8666, 9380),</w:t>
      </w:r>
      <w:r w:rsidRPr="006B2F22">
        <w:rPr>
          <w:rFonts w:ascii="Arial" w:hAnsi="Arial" w:cs="Arial"/>
          <w:sz w:val="20"/>
          <w:szCs w:val="20"/>
          <w:highlight w:val="white"/>
        </w:rPr>
        <w:tab/>
      </w:r>
      <w:r w:rsidRPr="006B2F22">
        <w:rPr>
          <w:rFonts w:ascii="Arial" w:hAnsi="Arial" w:cs="Arial"/>
          <w:color w:val="0000FF"/>
          <w:sz w:val="20"/>
          <w:szCs w:val="20"/>
          <w:highlight w:val="white"/>
        </w:rPr>
        <w:t>gcnew</w:t>
      </w:r>
      <w:r w:rsidRPr="006B2F22">
        <w:rPr>
          <w:rFonts w:ascii="Arial" w:hAnsi="Arial" w:cs="Arial"/>
          <w:color w:val="2B91AF"/>
          <w:sz w:val="20"/>
          <w:szCs w:val="20"/>
          <w:highlight w:val="white"/>
        </w:rPr>
        <w:t>Diapasone</w:t>
      </w:r>
      <w:r w:rsidRPr="006B2F22">
        <w:rPr>
          <w:rFonts w:ascii="Arial" w:hAnsi="Arial" w:cs="Arial"/>
          <w:sz w:val="20"/>
          <w:szCs w:val="20"/>
          <w:highlight w:val="white"/>
        </w:rPr>
        <w:t>(10100),</w:t>
      </w:r>
      <w:r w:rsidRPr="006B2F22">
        <w:rPr>
          <w:rFonts w:ascii="Arial" w:hAnsi="Arial" w:cs="Arial"/>
          <w:sz w:val="20"/>
          <w:szCs w:val="20"/>
          <w:highlight w:val="white"/>
        </w:rPr>
        <w:tab/>
      </w:r>
      <w:r w:rsidRPr="006B2F22">
        <w:rPr>
          <w:rFonts w:ascii="Arial" w:hAnsi="Arial" w:cs="Arial"/>
          <w:color w:val="0000FF"/>
          <w:sz w:val="20"/>
          <w:szCs w:val="20"/>
          <w:highlight w:val="white"/>
        </w:rPr>
        <w:t>nullptr</w:t>
      </w:r>
      <w:r w:rsidRPr="006B2F22">
        <w:rPr>
          <w:rFonts w:ascii="Arial" w:hAnsi="Arial" w:cs="Arial"/>
          <w:sz w:val="20"/>
          <w:szCs w:val="20"/>
          <w:highlight w:val="white"/>
        </w:rPr>
        <w:t xml:space="preserve">, </w:t>
      </w:r>
      <w:r w:rsidRPr="006B2F22">
        <w:rPr>
          <w:rFonts w:ascii="Arial" w:hAnsi="Arial" w:cs="Arial"/>
          <w:color w:val="0000FF"/>
          <w:sz w:val="20"/>
          <w:szCs w:val="20"/>
          <w:highlight w:val="white"/>
        </w:rPr>
        <w:t>nullptr</w:t>
      </w:r>
      <w:r w:rsidRPr="006B2F22">
        <w:rPr>
          <w:rFonts w:ascii="Arial" w:hAnsi="Arial" w:cs="Arial"/>
          <w:sz w:val="20"/>
          <w:szCs w:val="20"/>
          <w:highlight w:val="white"/>
        </w:rPr>
        <w:t xml:space="preserve"> },</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p>
    <w:p w:rsidR="00DA1579" w:rsidRPr="006B2F22" w:rsidRDefault="00DA1579" w:rsidP="00DA1579">
      <w:pPr>
        <w:autoSpaceDE w:val="0"/>
        <w:autoSpaceDN w:val="0"/>
        <w:adjustRightInd w:val="0"/>
        <w:spacing w:line="240" w:lineRule="auto"/>
        <w:rPr>
          <w:rFonts w:ascii="Arial" w:hAnsi="Arial" w:cs="Arial"/>
          <w:sz w:val="20"/>
          <w:szCs w:val="20"/>
          <w:highlight w:val="white"/>
        </w:rPr>
      </w:pP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t xml:space="preserve">{ </w:t>
      </w:r>
      <w:r w:rsidRPr="006B2F22">
        <w:rPr>
          <w:rFonts w:ascii="Arial" w:hAnsi="Arial" w:cs="Arial"/>
          <w:color w:val="0000FF"/>
          <w:sz w:val="20"/>
          <w:szCs w:val="20"/>
          <w:highlight w:val="white"/>
        </w:rPr>
        <w:t>nullptr</w:t>
      </w:r>
      <w:r w:rsidRPr="006B2F22">
        <w:rPr>
          <w:rFonts w:ascii="Arial" w:hAnsi="Arial" w:cs="Arial"/>
          <w:sz w:val="20"/>
          <w:szCs w:val="20"/>
          <w:highlight w:val="white"/>
        </w:rPr>
        <w:t xml:space="preserve">, </w:t>
      </w:r>
      <w:r w:rsidRPr="006B2F22">
        <w:rPr>
          <w:rFonts w:ascii="Arial" w:hAnsi="Arial" w:cs="Arial"/>
          <w:color w:val="0000FF"/>
          <w:sz w:val="20"/>
          <w:szCs w:val="20"/>
          <w:highlight w:val="white"/>
        </w:rPr>
        <w:t>nullptr</w:t>
      </w:r>
      <w:r w:rsidRPr="006B2F22">
        <w:rPr>
          <w:rFonts w:ascii="Arial" w:hAnsi="Arial" w:cs="Arial"/>
          <w:sz w:val="20"/>
          <w:szCs w:val="20"/>
          <w:highlight w:val="white"/>
        </w:rPr>
        <w:t xml:space="preserve">, </w:t>
      </w:r>
      <w:r w:rsidRPr="006B2F22">
        <w:rPr>
          <w:rFonts w:ascii="Arial" w:hAnsi="Arial" w:cs="Arial"/>
          <w:color w:val="0000FF"/>
          <w:sz w:val="20"/>
          <w:szCs w:val="20"/>
          <w:highlight w:val="white"/>
        </w:rPr>
        <w:t>nullptr</w:t>
      </w:r>
      <w:r w:rsidRPr="006B2F22">
        <w:rPr>
          <w:rFonts w:ascii="Arial" w:hAnsi="Arial" w:cs="Arial"/>
          <w:sz w:val="20"/>
          <w:szCs w:val="20"/>
          <w:highlight w:val="white"/>
        </w:rPr>
        <w:t xml:space="preserve">, </w:t>
      </w:r>
      <w:r w:rsidRPr="006B2F22">
        <w:rPr>
          <w:rFonts w:ascii="Arial" w:hAnsi="Arial" w:cs="Arial"/>
          <w:color w:val="0000FF"/>
          <w:sz w:val="20"/>
          <w:szCs w:val="20"/>
          <w:highlight w:val="white"/>
        </w:rPr>
        <w:t>gcnew</w:t>
      </w:r>
      <w:r w:rsidRPr="006B2F22">
        <w:rPr>
          <w:rFonts w:ascii="Arial" w:hAnsi="Arial" w:cs="Arial"/>
          <w:color w:val="2B91AF"/>
          <w:sz w:val="20"/>
          <w:szCs w:val="20"/>
          <w:highlight w:val="white"/>
        </w:rPr>
        <w:t>Diapasone</w:t>
      </w:r>
      <w:r w:rsidRPr="006B2F22">
        <w:rPr>
          <w:rFonts w:ascii="Arial" w:hAnsi="Arial" w:cs="Arial"/>
          <w:sz w:val="20"/>
          <w:szCs w:val="20"/>
          <w:highlight w:val="white"/>
        </w:rPr>
        <w:t>(6180),</w:t>
      </w:r>
      <w:r w:rsidRPr="006B2F22">
        <w:rPr>
          <w:rFonts w:ascii="Arial" w:hAnsi="Arial" w:cs="Arial"/>
          <w:sz w:val="20"/>
          <w:szCs w:val="20"/>
          <w:highlight w:val="white"/>
        </w:rPr>
        <w:tab/>
      </w:r>
      <w:r w:rsidRPr="006B2F22">
        <w:rPr>
          <w:rFonts w:ascii="Arial" w:hAnsi="Arial" w:cs="Arial"/>
          <w:color w:val="0000FF"/>
          <w:sz w:val="20"/>
          <w:szCs w:val="20"/>
          <w:highlight w:val="white"/>
        </w:rPr>
        <w:t>gcnew</w:t>
      </w:r>
      <w:r w:rsidRPr="006B2F22">
        <w:rPr>
          <w:rFonts w:ascii="Arial" w:hAnsi="Arial" w:cs="Arial"/>
          <w:color w:val="2B91AF"/>
          <w:sz w:val="20"/>
          <w:szCs w:val="20"/>
          <w:highlight w:val="white"/>
        </w:rPr>
        <w:t>Diapasone</w:t>
      </w:r>
      <w:r w:rsidRPr="006B2F22">
        <w:rPr>
          <w:rFonts w:ascii="Arial" w:hAnsi="Arial" w:cs="Arial"/>
          <w:sz w:val="20"/>
          <w:szCs w:val="20"/>
          <w:highlight w:val="white"/>
        </w:rPr>
        <w:t>(6655, 7130),</w:t>
      </w:r>
      <w:r w:rsidRPr="006B2F22">
        <w:rPr>
          <w:rFonts w:ascii="Arial" w:hAnsi="Arial" w:cs="Arial"/>
          <w:sz w:val="20"/>
          <w:szCs w:val="20"/>
          <w:highlight w:val="white"/>
        </w:rPr>
        <w:tab/>
      </w:r>
      <w:r w:rsidRPr="006B2F22">
        <w:rPr>
          <w:rFonts w:ascii="Arial" w:hAnsi="Arial" w:cs="Arial"/>
          <w:color w:val="0000FF"/>
          <w:sz w:val="20"/>
          <w:szCs w:val="20"/>
          <w:highlight w:val="white"/>
        </w:rPr>
        <w:t>gcnew</w:t>
      </w:r>
      <w:r w:rsidRPr="006B2F22">
        <w:rPr>
          <w:rFonts w:ascii="Arial" w:hAnsi="Arial" w:cs="Arial"/>
          <w:color w:val="2B91AF"/>
          <w:sz w:val="20"/>
          <w:szCs w:val="20"/>
          <w:highlight w:val="white"/>
        </w:rPr>
        <w:t>Diapasone</w:t>
      </w:r>
      <w:r w:rsidRPr="006B2F22">
        <w:rPr>
          <w:rFonts w:ascii="Arial" w:hAnsi="Arial" w:cs="Arial"/>
          <w:sz w:val="20"/>
          <w:szCs w:val="20"/>
          <w:highlight w:val="white"/>
        </w:rPr>
        <w:t>(7505, 7980),</w:t>
      </w:r>
      <w:r w:rsidRPr="006B2F22">
        <w:rPr>
          <w:rFonts w:ascii="Arial" w:hAnsi="Arial" w:cs="Arial"/>
          <w:sz w:val="20"/>
          <w:szCs w:val="20"/>
          <w:highlight w:val="white"/>
        </w:rPr>
        <w:tab/>
      </w:r>
      <w:r w:rsidRPr="006B2F22">
        <w:rPr>
          <w:rFonts w:ascii="Arial" w:hAnsi="Arial" w:cs="Arial"/>
          <w:color w:val="0000FF"/>
          <w:sz w:val="20"/>
          <w:szCs w:val="20"/>
          <w:highlight w:val="white"/>
        </w:rPr>
        <w:t>gcnew</w:t>
      </w:r>
      <w:r w:rsidRPr="006B2F22">
        <w:rPr>
          <w:rFonts w:ascii="Arial" w:hAnsi="Arial" w:cs="Arial"/>
          <w:color w:val="2B91AF"/>
          <w:sz w:val="20"/>
          <w:szCs w:val="20"/>
          <w:highlight w:val="white"/>
        </w:rPr>
        <w:t>Diapasone</w:t>
      </w:r>
      <w:r w:rsidRPr="006B2F22">
        <w:rPr>
          <w:rFonts w:ascii="Arial" w:hAnsi="Arial" w:cs="Arial"/>
          <w:sz w:val="20"/>
          <w:szCs w:val="20"/>
          <w:highlight w:val="white"/>
        </w:rPr>
        <w:t>(8455) },</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t xml:space="preserve">{ </w:t>
      </w:r>
      <w:r w:rsidRPr="006B2F22">
        <w:rPr>
          <w:rFonts w:ascii="Arial" w:hAnsi="Arial" w:cs="Arial"/>
          <w:color w:val="0000FF"/>
          <w:sz w:val="20"/>
          <w:szCs w:val="20"/>
          <w:highlight w:val="white"/>
        </w:rPr>
        <w:t>nullptr</w:t>
      </w:r>
      <w:r w:rsidRPr="006B2F22">
        <w:rPr>
          <w:rFonts w:ascii="Arial" w:hAnsi="Arial" w:cs="Arial"/>
          <w:sz w:val="20"/>
          <w:szCs w:val="20"/>
          <w:highlight w:val="white"/>
        </w:rPr>
        <w:t xml:space="preserve">, </w:t>
      </w:r>
      <w:r w:rsidRPr="006B2F22">
        <w:rPr>
          <w:rFonts w:ascii="Arial" w:hAnsi="Arial" w:cs="Arial"/>
          <w:color w:val="0000FF"/>
          <w:sz w:val="20"/>
          <w:szCs w:val="20"/>
          <w:highlight w:val="white"/>
        </w:rPr>
        <w:t>nullptr</w:t>
      </w:r>
      <w:r w:rsidRPr="006B2F22">
        <w:rPr>
          <w:rFonts w:ascii="Arial" w:hAnsi="Arial" w:cs="Arial"/>
          <w:sz w:val="20"/>
          <w:szCs w:val="20"/>
          <w:highlight w:val="white"/>
        </w:rPr>
        <w:t xml:space="preserve">, </w:t>
      </w:r>
      <w:r w:rsidRPr="006B2F22">
        <w:rPr>
          <w:rFonts w:ascii="Arial" w:hAnsi="Arial" w:cs="Arial"/>
          <w:color w:val="0000FF"/>
          <w:sz w:val="20"/>
          <w:szCs w:val="20"/>
          <w:highlight w:val="white"/>
        </w:rPr>
        <w:t>nullptr</w:t>
      </w:r>
      <w:r w:rsidRPr="006B2F22">
        <w:rPr>
          <w:rFonts w:ascii="Arial" w:hAnsi="Arial" w:cs="Arial"/>
          <w:sz w:val="20"/>
          <w:szCs w:val="20"/>
          <w:highlight w:val="white"/>
        </w:rPr>
        <w:t xml:space="preserve">, </w:t>
      </w:r>
      <w:r w:rsidRPr="006B2F22">
        <w:rPr>
          <w:rFonts w:ascii="Arial" w:hAnsi="Arial" w:cs="Arial"/>
          <w:color w:val="0000FF"/>
          <w:sz w:val="20"/>
          <w:szCs w:val="20"/>
          <w:highlight w:val="white"/>
        </w:rPr>
        <w:t>gcnew</w:t>
      </w:r>
      <w:r w:rsidRPr="006B2F22">
        <w:rPr>
          <w:rFonts w:ascii="Arial" w:hAnsi="Arial" w:cs="Arial"/>
          <w:color w:val="2B91AF"/>
          <w:sz w:val="20"/>
          <w:szCs w:val="20"/>
          <w:highlight w:val="white"/>
        </w:rPr>
        <w:t>Diapasone</w:t>
      </w:r>
      <w:r w:rsidRPr="006B2F22">
        <w:rPr>
          <w:rFonts w:ascii="Arial" w:hAnsi="Arial" w:cs="Arial"/>
          <w:sz w:val="20"/>
          <w:szCs w:val="20"/>
          <w:highlight w:val="white"/>
        </w:rPr>
        <w:t>(9270),</w:t>
      </w:r>
      <w:r w:rsidRPr="006B2F22">
        <w:rPr>
          <w:rFonts w:ascii="Arial" w:hAnsi="Arial" w:cs="Arial"/>
          <w:sz w:val="20"/>
          <w:szCs w:val="20"/>
          <w:highlight w:val="white"/>
        </w:rPr>
        <w:tab/>
      </w:r>
      <w:r w:rsidRPr="006B2F22">
        <w:rPr>
          <w:rFonts w:ascii="Arial" w:hAnsi="Arial" w:cs="Arial"/>
          <w:color w:val="0000FF"/>
          <w:sz w:val="20"/>
          <w:szCs w:val="20"/>
          <w:highlight w:val="white"/>
        </w:rPr>
        <w:t>gcnew</w:t>
      </w:r>
      <w:r w:rsidRPr="006B2F22">
        <w:rPr>
          <w:rFonts w:ascii="Arial" w:hAnsi="Arial" w:cs="Arial"/>
          <w:color w:val="2B91AF"/>
          <w:sz w:val="20"/>
          <w:szCs w:val="20"/>
          <w:highlight w:val="white"/>
        </w:rPr>
        <w:t>Diapasone</w:t>
      </w:r>
      <w:r w:rsidRPr="006B2F22">
        <w:rPr>
          <w:rFonts w:ascii="Arial" w:hAnsi="Arial" w:cs="Arial"/>
          <w:sz w:val="20"/>
          <w:szCs w:val="20"/>
          <w:highlight w:val="white"/>
        </w:rPr>
        <w:t>(9983, 10696),</w:t>
      </w:r>
      <w:r w:rsidRPr="006B2F22">
        <w:rPr>
          <w:rFonts w:ascii="Arial" w:hAnsi="Arial" w:cs="Arial"/>
          <w:sz w:val="20"/>
          <w:szCs w:val="20"/>
          <w:highlight w:val="white"/>
        </w:rPr>
        <w:tab/>
      </w:r>
      <w:r w:rsidRPr="006B2F22">
        <w:rPr>
          <w:rFonts w:ascii="Arial" w:hAnsi="Arial" w:cs="Arial"/>
          <w:color w:val="0000FF"/>
          <w:sz w:val="20"/>
          <w:szCs w:val="20"/>
          <w:highlight w:val="white"/>
        </w:rPr>
        <w:t>gcnew</w:t>
      </w:r>
      <w:r w:rsidRPr="006B2F22">
        <w:rPr>
          <w:rFonts w:ascii="Arial" w:hAnsi="Arial" w:cs="Arial"/>
          <w:color w:val="2B91AF"/>
          <w:sz w:val="20"/>
          <w:szCs w:val="20"/>
          <w:highlight w:val="white"/>
        </w:rPr>
        <w:t>Diapasone</w:t>
      </w:r>
      <w:r w:rsidRPr="006B2F22">
        <w:rPr>
          <w:rFonts w:ascii="Arial" w:hAnsi="Arial" w:cs="Arial"/>
          <w:sz w:val="20"/>
          <w:szCs w:val="20"/>
          <w:highlight w:val="white"/>
        </w:rPr>
        <w:t>(11409, 12122),</w:t>
      </w:r>
      <w:r w:rsidRPr="006B2F22">
        <w:rPr>
          <w:rFonts w:ascii="Arial" w:hAnsi="Arial" w:cs="Arial"/>
          <w:sz w:val="20"/>
          <w:szCs w:val="20"/>
          <w:highlight w:val="white"/>
        </w:rPr>
        <w:tab/>
      </w:r>
      <w:r w:rsidRPr="006B2F22">
        <w:rPr>
          <w:rFonts w:ascii="Arial" w:hAnsi="Arial" w:cs="Arial"/>
          <w:color w:val="0000FF"/>
          <w:sz w:val="20"/>
          <w:szCs w:val="20"/>
          <w:highlight w:val="white"/>
        </w:rPr>
        <w:t>gcnew</w:t>
      </w:r>
      <w:r w:rsidRPr="006B2F22">
        <w:rPr>
          <w:rFonts w:ascii="Arial" w:hAnsi="Arial" w:cs="Arial"/>
          <w:color w:val="2B91AF"/>
          <w:sz w:val="20"/>
          <w:szCs w:val="20"/>
          <w:highlight w:val="white"/>
        </w:rPr>
        <w:t>Diapasone</w:t>
      </w:r>
      <w:r w:rsidRPr="006B2F22">
        <w:rPr>
          <w:rFonts w:ascii="Arial" w:hAnsi="Arial" w:cs="Arial"/>
          <w:sz w:val="20"/>
          <w:szCs w:val="20"/>
          <w:highlight w:val="white"/>
        </w:rPr>
        <w:t>(12835) },</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t xml:space="preserve">{ </w:t>
      </w:r>
      <w:r w:rsidRPr="006B2F22">
        <w:rPr>
          <w:rFonts w:ascii="Arial" w:hAnsi="Arial" w:cs="Arial"/>
          <w:color w:val="0000FF"/>
          <w:sz w:val="20"/>
          <w:szCs w:val="20"/>
          <w:highlight w:val="white"/>
        </w:rPr>
        <w:t>nullptr</w:t>
      </w:r>
      <w:r w:rsidRPr="006B2F22">
        <w:rPr>
          <w:rFonts w:ascii="Arial" w:hAnsi="Arial" w:cs="Arial"/>
          <w:sz w:val="20"/>
          <w:szCs w:val="20"/>
          <w:highlight w:val="white"/>
        </w:rPr>
        <w:t xml:space="preserve">, </w:t>
      </w:r>
      <w:r w:rsidRPr="006B2F22">
        <w:rPr>
          <w:rFonts w:ascii="Arial" w:hAnsi="Arial" w:cs="Arial"/>
          <w:color w:val="0000FF"/>
          <w:sz w:val="20"/>
          <w:szCs w:val="20"/>
          <w:highlight w:val="white"/>
        </w:rPr>
        <w:t>nullptr</w:t>
      </w:r>
      <w:r w:rsidRPr="006B2F22">
        <w:rPr>
          <w:rFonts w:ascii="Arial" w:hAnsi="Arial" w:cs="Arial"/>
          <w:sz w:val="20"/>
          <w:szCs w:val="20"/>
          <w:highlight w:val="white"/>
        </w:rPr>
        <w:t xml:space="preserve">, </w:t>
      </w:r>
      <w:r w:rsidRPr="006B2F22">
        <w:rPr>
          <w:rFonts w:ascii="Arial" w:hAnsi="Arial" w:cs="Arial"/>
          <w:color w:val="0000FF"/>
          <w:sz w:val="20"/>
          <w:szCs w:val="20"/>
          <w:highlight w:val="white"/>
        </w:rPr>
        <w:t>nullptr</w:t>
      </w:r>
      <w:r w:rsidRPr="006B2F22">
        <w:rPr>
          <w:rFonts w:ascii="Arial" w:hAnsi="Arial" w:cs="Arial"/>
          <w:sz w:val="20"/>
          <w:szCs w:val="20"/>
          <w:highlight w:val="white"/>
        </w:rPr>
        <w:t xml:space="preserve">, </w:t>
      </w:r>
      <w:r w:rsidRPr="006B2F22">
        <w:rPr>
          <w:rFonts w:ascii="Arial" w:hAnsi="Arial" w:cs="Arial"/>
          <w:color w:val="0000FF"/>
          <w:sz w:val="20"/>
          <w:szCs w:val="20"/>
          <w:highlight w:val="white"/>
        </w:rPr>
        <w:t>nullptr</w:t>
      </w:r>
      <w:r w:rsidRPr="006B2F22">
        <w:rPr>
          <w:rFonts w:ascii="Arial" w:hAnsi="Arial" w:cs="Arial"/>
          <w:sz w:val="20"/>
          <w:szCs w:val="20"/>
          <w:highlight w:val="white"/>
        </w:rPr>
        <w:t>,</w:t>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color w:val="0000FF"/>
          <w:sz w:val="20"/>
          <w:szCs w:val="20"/>
          <w:highlight w:val="white"/>
        </w:rPr>
        <w:t>gcnew</w:t>
      </w:r>
      <w:r w:rsidRPr="006B2F22">
        <w:rPr>
          <w:rFonts w:ascii="Arial" w:hAnsi="Arial" w:cs="Arial"/>
          <w:color w:val="2B91AF"/>
          <w:sz w:val="20"/>
          <w:szCs w:val="20"/>
          <w:highlight w:val="white"/>
        </w:rPr>
        <w:t>Diapasone</w:t>
      </w:r>
      <w:r w:rsidRPr="006B2F22">
        <w:rPr>
          <w:rFonts w:ascii="Arial" w:hAnsi="Arial" w:cs="Arial"/>
          <w:sz w:val="20"/>
          <w:szCs w:val="20"/>
          <w:highlight w:val="white"/>
        </w:rPr>
        <w:t>(13300, 14250),</w:t>
      </w:r>
      <w:r w:rsidRPr="006B2F22">
        <w:rPr>
          <w:rFonts w:ascii="Arial" w:hAnsi="Arial" w:cs="Arial"/>
          <w:sz w:val="20"/>
          <w:szCs w:val="20"/>
          <w:highlight w:val="white"/>
        </w:rPr>
        <w:tab/>
      </w:r>
      <w:r w:rsidRPr="006B2F22">
        <w:rPr>
          <w:rFonts w:ascii="Arial" w:hAnsi="Arial" w:cs="Arial"/>
          <w:color w:val="0000FF"/>
          <w:sz w:val="20"/>
          <w:szCs w:val="20"/>
          <w:highlight w:val="white"/>
        </w:rPr>
        <w:t>gcnew</w:t>
      </w:r>
      <w:r w:rsidRPr="006B2F22">
        <w:rPr>
          <w:rFonts w:ascii="Arial" w:hAnsi="Arial" w:cs="Arial"/>
          <w:color w:val="2B91AF"/>
          <w:sz w:val="20"/>
          <w:szCs w:val="20"/>
          <w:highlight w:val="white"/>
        </w:rPr>
        <w:t>Diapasone</w:t>
      </w:r>
      <w:r w:rsidRPr="006B2F22">
        <w:rPr>
          <w:rFonts w:ascii="Arial" w:hAnsi="Arial" w:cs="Arial"/>
          <w:sz w:val="20"/>
          <w:szCs w:val="20"/>
          <w:highlight w:val="white"/>
        </w:rPr>
        <w:t>(15200, 16150) ,</w:t>
      </w:r>
      <w:r w:rsidRPr="006B2F22">
        <w:rPr>
          <w:rFonts w:ascii="Arial" w:hAnsi="Arial" w:cs="Arial"/>
          <w:sz w:val="20"/>
          <w:szCs w:val="20"/>
          <w:highlight w:val="white"/>
        </w:rPr>
        <w:tab/>
      </w:r>
      <w:r w:rsidRPr="006B2F22">
        <w:rPr>
          <w:rFonts w:ascii="Arial" w:hAnsi="Arial" w:cs="Arial"/>
          <w:color w:val="0000FF"/>
          <w:sz w:val="20"/>
          <w:szCs w:val="20"/>
          <w:highlight w:val="white"/>
        </w:rPr>
        <w:t>gcnew</w:t>
      </w:r>
      <w:r w:rsidRPr="006B2F22">
        <w:rPr>
          <w:rFonts w:ascii="Arial" w:hAnsi="Arial" w:cs="Arial"/>
          <w:color w:val="2B91AF"/>
          <w:sz w:val="20"/>
          <w:szCs w:val="20"/>
          <w:highlight w:val="white"/>
        </w:rPr>
        <w:t>Diapasone</w:t>
      </w:r>
      <w:r w:rsidRPr="006B2F22">
        <w:rPr>
          <w:rFonts w:ascii="Arial" w:hAnsi="Arial" w:cs="Arial"/>
          <w:sz w:val="20"/>
          <w:szCs w:val="20"/>
          <w:highlight w:val="white"/>
        </w:rPr>
        <w:t>(17100, 18050) },</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p>
    <w:p w:rsidR="00DA1579" w:rsidRPr="006B2F22" w:rsidRDefault="00DA1579" w:rsidP="00DA1579">
      <w:pPr>
        <w:autoSpaceDE w:val="0"/>
        <w:autoSpaceDN w:val="0"/>
        <w:adjustRightInd w:val="0"/>
        <w:spacing w:line="240" w:lineRule="auto"/>
        <w:rPr>
          <w:rFonts w:ascii="Arial" w:hAnsi="Arial" w:cs="Arial"/>
          <w:sz w:val="20"/>
          <w:szCs w:val="20"/>
          <w:highlight w:val="white"/>
        </w:rPr>
      </w:pP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t xml:space="preserve">{ </w:t>
      </w:r>
      <w:r w:rsidRPr="006B2F22">
        <w:rPr>
          <w:rFonts w:ascii="Arial" w:hAnsi="Arial" w:cs="Arial"/>
          <w:color w:val="0000FF"/>
          <w:sz w:val="20"/>
          <w:szCs w:val="20"/>
          <w:highlight w:val="white"/>
        </w:rPr>
        <w:t>nullptr</w:t>
      </w:r>
      <w:r w:rsidRPr="006B2F22">
        <w:rPr>
          <w:rFonts w:ascii="Arial" w:hAnsi="Arial" w:cs="Arial"/>
          <w:sz w:val="20"/>
          <w:szCs w:val="20"/>
          <w:highlight w:val="white"/>
        </w:rPr>
        <w:t xml:space="preserve">, </w:t>
      </w:r>
      <w:r w:rsidRPr="006B2F22">
        <w:rPr>
          <w:rFonts w:ascii="Arial" w:hAnsi="Arial" w:cs="Arial"/>
          <w:color w:val="0000FF"/>
          <w:sz w:val="20"/>
          <w:szCs w:val="20"/>
          <w:highlight w:val="white"/>
        </w:rPr>
        <w:t>nullptr</w:t>
      </w:r>
      <w:r w:rsidRPr="006B2F22">
        <w:rPr>
          <w:rFonts w:ascii="Arial" w:hAnsi="Arial" w:cs="Arial"/>
          <w:sz w:val="20"/>
          <w:szCs w:val="20"/>
          <w:highlight w:val="white"/>
        </w:rPr>
        <w:t xml:space="preserve">, </w:t>
      </w:r>
      <w:r w:rsidRPr="006B2F22">
        <w:rPr>
          <w:rFonts w:ascii="Arial" w:hAnsi="Arial" w:cs="Arial"/>
          <w:color w:val="0000FF"/>
          <w:sz w:val="20"/>
          <w:szCs w:val="20"/>
          <w:highlight w:val="white"/>
        </w:rPr>
        <w:t>nullptr</w:t>
      </w:r>
      <w:r w:rsidRPr="006B2F22">
        <w:rPr>
          <w:rFonts w:ascii="Arial" w:hAnsi="Arial" w:cs="Arial"/>
          <w:sz w:val="20"/>
          <w:szCs w:val="20"/>
          <w:highlight w:val="white"/>
        </w:rPr>
        <w:t xml:space="preserve">, </w:t>
      </w:r>
      <w:r w:rsidRPr="006B2F22">
        <w:rPr>
          <w:rFonts w:ascii="Arial" w:hAnsi="Arial" w:cs="Arial"/>
          <w:color w:val="0000FF"/>
          <w:sz w:val="20"/>
          <w:szCs w:val="20"/>
          <w:highlight w:val="white"/>
        </w:rPr>
        <w:t>gcnew</w:t>
      </w:r>
      <w:r w:rsidRPr="006B2F22">
        <w:rPr>
          <w:rFonts w:ascii="Arial" w:hAnsi="Arial" w:cs="Arial"/>
          <w:color w:val="2B91AF"/>
          <w:sz w:val="20"/>
          <w:szCs w:val="20"/>
          <w:highlight w:val="white"/>
        </w:rPr>
        <w:t>Diapasone</w:t>
      </w:r>
      <w:r w:rsidRPr="006B2F22">
        <w:rPr>
          <w:rFonts w:ascii="Arial" w:hAnsi="Arial" w:cs="Arial"/>
          <w:sz w:val="20"/>
          <w:szCs w:val="20"/>
          <w:highlight w:val="white"/>
        </w:rPr>
        <w:t>(7020),</w:t>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color w:val="0000FF"/>
          <w:sz w:val="20"/>
          <w:szCs w:val="20"/>
          <w:highlight w:val="white"/>
        </w:rPr>
        <w:t>gcnew</w:t>
      </w:r>
      <w:r w:rsidRPr="006B2F22">
        <w:rPr>
          <w:rFonts w:ascii="Arial" w:hAnsi="Arial" w:cs="Arial"/>
          <w:color w:val="2B91AF"/>
          <w:sz w:val="20"/>
          <w:szCs w:val="20"/>
          <w:highlight w:val="white"/>
        </w:rPr>
        <w:t>Diapasone</w:t>
      </w:r>
      <w:r w:rsidRPr="006B2F22">
        <w:rPr>
          <w:rFonts w:ascii="Arial" w:hAnsi="Arial" w:cs="Arial"/>
          <w:sz w:val="20"/>
          <w:szCs w:val="20"/>
          <w:highlight w:val="white"/>
        </w:rPr>
        <w:t>(7560, 8100),</w:t>
      </w:r>
      <w:r w:rsidRPr="006B2F22">
        <w:rPr>
          <w:rFonts w:ascii="Arial" w:hAnsi="Arial" w:cs="Arial"/>
          <w:sz w:val="20"/>
          <w:szCs w:val="20"/>
          <w:highlight w:val="white"/>
        </w:rPr>
        <w:tab/>
      </w:r>
      <w:r w:rsidRPr="006B2F22">
        <w:rPr>
          <w:rFonts w:ascii="Arial" w:hAnsi="Arial" w:cs="Arial"/>
          <w:color w:val="0000FF"/>
          <w:sz w:val="20"/>
          <w:szCs w:val="20"/>
          <w:highlight w:val="white"/>
        </w:rPr>
        <w:t>gcnew</w:t>
      </w:r>
      <w:r w:rsidRPr="006B2F22">
        <w:rPr>
          <w:rFonts w:ascii="Arial" w:hAnsi="Arial" w:cs="Arial"/>
          <w:color w:val="2B91AF"/>
          <w:sz w:val="20"/>
          <w:szCs w:val="20"/>
          <w:highlight w:val="white"/>
        </w:rPr>
        <w:t>Diapasone</w:t>
      </w:r>
      <w:r w:rsidRPr="006B2F22">
        <w:rPr>
          <w:rFonts w:ascii="Arial" w:hAnsi="Arial" w:cs="Arial"/>
          <w:sz w:val="20"/>
          <w:szCs w:val="20"/>
          <w:highlight w:val="white"/>
        </w:rPr>
        <w:t>(8640, 9180),</w:t>
      </w:r>
      <w:r w:rsidRPr="006B2F22">
        <w:rPr>
          <w:rFonts w:ascii="Arial" w:hAnsi="Arial" w:cs="Arial"/>
          <w:sz w:val="20"/>
          <w:szCs w:val="20"/>
          <w:highlight w:val="white"/>
        </w:rPr>
        <w:tab/>
      </w:r>
      <w:r w:rsidRPr="006B2F22">
        <w:rPr>
          <w:rFonts w:ascii="Arial" w:hAnsi="Arial" w:cs="Arial"/>
          <w:color w:val="0000FF"/>
          <w:sz w:val="20"/>
          <w:szCs w:val="20"/>
          <w:highlight w:val="white"/>
        </w:rPr>
        <w:t>gcnew</w:t>
      </w:r>
      <w:r w:rsidRPr="006B2F22">
        <w:rPr>
          <w:rFonts w:ascii="Arial" w:hAnsi="Arial" w:cs="Arial"/>
          <w:color w:val="2B91AF"/>
          <w:sz w:val="20"/>
          <w:szCs w:val="20"/>
          <w:highlight w:val="white"/>
        </w:rPr>
        <w:t>Diapasone</w:t>
      </w:r>
      <w:r w:rsidRPr="006B2F22">
        <w:rPr>
          <w:rFonts w:ascii="Arial" w:hAnsi="Arial" w:cs="Arial"/>
          <w:sz w:val="20"/>
          <w:szCs w:val="20"/>
          <w:highlight w:val="white"/>
        </w:rPr>
        <w:t>(9720) },</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t xml:space="preserve">{ </w:t>
      </w:r>
      <w:r w:rsidRPr="006B2F22">
        <w:rPr>
          <w:rFonts w:ascii="Arial" w:hAnsi="Arial" w:cs="Arial"/>
          <w:color w:val="0000FF"/>
          <w:sz w:val="20"/>
          <w:szCs w:val="20"/>
          <w:highlight w:val="white"/>
        </w:rPr>
        <w:t>nullptr</w:t>
      </w:r>
      <w:r w:rsidRPr="006B2F22">
        <w:rPr>
          <w:rFonts w:ascii="Arial" w:hAnsi="Arial" w:cs="Arial"/>
          <w:sz w:val="20"/>
          <w:szCs w:val="20"/>
          <w:highlight w:val="white"/>
        </w:rPr>
        <w:t xml:space="preserve">, </w:t>
      </w:r>
      <w:r w:rsidRPr="006B2F22">
        <w:rPr>
          <w:rFonts w:ascii="Arial" w:hAnsi="Arial" w:cs="Arial"/>
          <w:color w:val="0000FF"/>
          <w:sz w:val="20"/>
          <w:szCs w:val="20"/>
          <w:highlight w:val="white"/>
        </w:rPr>
        <w:t>nullptr</w:t>
      </w:r>
      <w:r w:rsidRPr="006B2F22">
        <w:rPr>
          <w:rFonts w:ascii="Arial" w:hAnsi="Arial" w:cs="Arial"/>
          <w:sz w:val="20"/>
          <w:szCs w:val="20"/>
          <w:highlight w:val="white"/>
        </w:rPr>
        <w:t xml:space="preserve">, </w:t>
      </w:r>
      <w:r w:rsidRPr="006B2F22">
        <w:rPr>
          <w:rFonts w:ascii="Arial" w:hAnsi="Arial" w:cs="Arial"/>
          <w:color w:val="0000FF"/>
          <w:sz w:val="20"/>
          <w:szCs w:val="20"/>
          <w:highlight w:val="white"/>
        </w:rPr>
        <w:t>nullptr</w:t>
      </w:r>
      <w:r w:rsidRPr="006B2F22">
        <w:rPr>
          <w:rFonts w:ascii="Arial" w:hAnsi="Arial" w:cs="Arial"/>
          <w:sz w:val="20"/>
          <w:szCs w:val="20"/>
          <w:highlight w:val="white"/>
        </w:rPr>
        <w:t xml:space="preserve">, </w:t>
      </w:r>
      <w:r w:rsidRPr="006B2F22">
        <w:rPr>
          <w:rFonts w:ascii="Arial" w:hAnsi="Arial" w:cs="Arial"/>
          <w:color w:val="0000FF"/>
          <w:sz w:val="20"/>
          <w:szCs w:val="20"/>
          <w:highlight w:val="white"/>
        </w:rPr>
        <w:t>gcnew</w:t>
      </w:r>
      <w:r w:rsidRPr="006B2F22">
        <w:rPr>
          <w:rFonts w:ascii="Arial" w:hAnsi="Arial" w:cs="Arial"/>
          <w:color w:val="2B91AF"/>
          <w:sz w:val="20"/>
          <w:szCs w:val="20"/>
          <w:highlight w:val="white"/>
        </w:rPr>
        <w:t>Diapasone</w:t>
      </w:r>
      <w:r w:rsidRPr="006B2F22">
        <w:rPr>
          <w:rFonts w:ascii="Arial" w:hAnsi="Arial" w:cs="Arial"/>
          <w:sz w:val="20"/>
          <w:szCs w:val="20"/>
          <w:highlight w:val="white"/>
        </w:rPr>
        <w:t>(10530),</w:t>
      </w:r>
      <w:r w:rsidRPr="006B2F22">
        <w:rPr>
          <w:rFonts w:ascii="Arial" w:hAnsi="Arial" w:cs="Arial"/>
          <w:sz w:val="20"/>
          <w:szCs w:val="20"/>
          <w:highlight w:val="white"/>
        </w:rPr>
        <w:tab/>
      </w:r>
      <w:r w:rsidRPr="006B2F22">
        <w:rPr>
          <w:rFonts w:ascii="Arial" w:hAnsi="Arial" w:cs="Arial"/>
          <w:color w:val="0000FF"/>
          <w:sz w:val="20"/>
          <w:szCs w:val="20"/>
          <w:highlight w:val="white"/>
        </w:rPr>
        <w:t>gcnew</w:t>
      </w:r>
      <w:r w:rsidRPr="006B2F22">
        <w:rPr>
          <w:rFonts w:ascii="Arial" w:hAnsi="Arial" w:cs="Arial"/>
          <w:color w:val="2B91AF"/>
          <w:sz w:val="20"/>
          <w:szCs w:val="20"/>
          <w:highlight w:val="white"/>
        </w:rPr>
        <w:t>Diapasone</w:t>
      </w:r>
      <w:r w:rsidRPr="006B2F22">
        <w:rPr>
          <w:rFonts w:ascii="Arial" w:hAnsi="Arial" w:cs="Arial"/>
          <w:sz w:val="20"/>
          <w:szCs w:val="20"/>
          <w:highlight w:val="white"/>
        </w:rPr>
        <w:t>(11340, 12150),</w:t>
      </w:r>
      <w:r w:rsidRPr="006B2F22">
        <w:rPr>
          <w:rFonts w:ascii="Arial" w:hAnsi="Arial" w:cs="Arial"/>
          <w:sz w:val="20"/>
          <w:szCs w:val="20"/>
          <w:highlight w:val="white"/>
        </w:rPr>
        <w:tab/>
      </w:r>
      <w:r w:rsidRPr="006B2F22">
        <w:rPr>
          <w:rFonts w:ascii="Arial" w:hAnsi="Arial" w:cs="Arial"/>
          <w:color w:val="0000FF"/>
          <w:sz w:val="20"/>
          <w:szCs w:val="20"/>
          <w:highlight w:val="white"/>
        </w:rPr>
        <w:t>gcnew</w:t>
      </w:r>
      <w:r w:rsidRPr="006B2F22">
        <w:rPr>
          <w:rFonts w:ascii="Arial" w:hAnsi="Arial" w:cs="Arial"/>
          <w:color w:val="2B91AF"/>
          <w:sz w:val="20"/>
          <w:szCs w:val="20"/>
          <w:highlight w:val="white"/>
        </w:rPr>
        <w:t>Diapasone</w:t>
      </w:r>
      <w:r w:rsidRPr="006B2F22">
        <w:rPr>
          <w:rFonts w:ascii="Arial" w:hAnsi="Arial" w:cs="Arial"/>
          <w:sz w:val="20"/>
          <w:szCs w:val="20"/>
          <w:highlight w:val="white"/>
        </w:rPr>
        <w:t>(12960, 13770),</w:t>
      </w:r>
      <w:r w:rsidRPr="006B2F22">
        <w:rPr>
          <w:rFonts w:ascii="Arial" w:hAnsi="Arial" w:cs="Arial"/>
          <w:sz w:val="20"/>
          <w:szCs w:val="20"/>
          <w:highlight w:val="white"/>
        </w:rPr>
        <w:tab/>
      </w:r>
      <w:r w:rsidRPr="006B2F22">
        <w:rPr>
          <w:rFonts w:ascii="Arial" w:hAnsi="Arial" w:cs="Arial"/>
          <w:color w:val="0000FF"/>
          <w:sz w:val="20"/>
          <w:szCs w:val="20"/>
          <w:highlight w:val="white"/>
        </w:rPr>
        <w:t>gcnew</w:t>
      </w:r>
      <w:r w:rsidRPr="006B2F22">
        <w:rPr>
          <w:rFonts w:ascii="Arial" w:hAnsi="Arial" w:cs="Arial"/>
          <w:color w:val="2B91AF"/>
          <w:sz w:val="20"/>
          <w:szCs w:val="20"/>
          <w:highlight w:val="white"/>
        </w:rPr>
        <w:t>Diapasone</w:t>
      </w:r>
      <w:r w:rsidRPr="006B2F22">
        <w:rPr>
          <w:rFonts w:ascii="Arial" w:hAnsi="Arial" w:cs="Arial"/>
          <w:sz w:val="20"/>
          <w:szCs w:val="20"/>
          <w:highlight w:val="white"/>
        </w:rPr>
        <w:t>(14580) },</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t xml:space="preserve">{ </w:t>
      </w:r>
      <w:r w:rsidRPr="006B2F22">
        <w:rPr>
          <w:rFonts w:ascii="Arial" w:hAnsi="Arial" w:cs="Arial"/>
          <w:color w:val="0000FF"/>
          <w:sz w:val="20"/>
          <w:szCs w:val="20"/>
          <w:highlight w:val="white"/>
        </w:rPr>
        <w:t>nullptr</w:t>
      </w:r>
      <w:r w:rsidRPr="006B2F22">
        <w:rPr>
          <w:rFonts w:ascii="Arial" w:hAnsi="Arial" w:cs="Arial"/>
          <w:sz w:val="20"/>
          <w:szCs w:val="20"/>
          <w:highlight w:val="white"/>
        </w:rPr>
        <w:t xml:space="preserve">, </w:t>
      </w:r>
      <w:r w:rsidRPr="006B2F22">
        <w:rPr>
          <w:rFonts w:ascii="Arial" w:hAnsi="Arial" w:cs="Arial"/>
          <w:color w:val="0000FF"/>
          <w:sz w:val="20"/>
          <w:szCs w:val="20"/>
          <w:highlight w:val="white"/>
        </w:rPr>
        <w:t>nullptr</w:t>
      </w:r>
      <w:r w:rsidRPr="006B2F22">
        <w:rPr>
          <w:rFonts w:ascii="Arial" w:hAnsi="Arial" w:cs="Arial"/>
          <w:sz w:val="20"/>
          <w:szCs w:val="20"/>
          <w:highlight w:val="white"/>
        </w:rPr>
        <w:t xml:space="preserve">, </w:t>
      </w:r>
      <w:r w:rsidRPr="006B2F22">
        <w:rPr>
          <w:rFonts w:ascii="Arial" w:hAnsi="Arial" w:cs="Arial"/>
          <w:color w:val="0000FF"/>
          <w:sz w:val="20"/>
          <w:szCs w:val="20"/>
          <w:highlight w:val="white"/>
        </w:rPr>
        <w:t>nullptr</w:t>
      </w:r>
      <w:r w:rsidRPr="006B2F22">
        <w:rPr>
          <w:rFonts w:ascii="Arial" w:hAnsi="Arial" w:cs="Arial"/>
          <w:sz w:val="20"/>
          <w:szCs w:val="20"/>
          <w:highlight w:val="white"/>
        </w:rPr>
        <w:t xml:space="preserve">, </w:t>
      </w:r>
      <w:r w:rsidRPr="006B2F22">
        <w:rPr>
          <w:rFonts w:ascii="Arial" w:hAnsi="Arial" w:cs="Arial"/>
          <w:color w:val="0000FF"/>
          <w:sz w:val="20"/>
          <w:szCs w:val="20"/>
          <w:highlight w:val="white"/>
        </w:rPr>
        <w:t>nullptr</w:t>
      </w:r>
      <w:r w:rsidRPr="006B2F22">
        <w:rPr>
          <w:rFonts w:ascii="Arial" w:hAnsi="Arial" w:cs="Arial"/>
          <w:sz w:val="20"/>
          <w:szCs w:val="20"/>
          <w:highlight w:val="white"/>
        </w:rPr>
        <w:t>,</w:t>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color w:val="0000FF"/>
          <w:sz w:val="20"/>
          <w:szCs w:val="20"/>
          <w:highlight w:val="white"/>
        </w:rPr>
        <w:t>gcnew</w:t>
      </w:r>
      <w:r w:rsidRPr="006B2F22">
        <w:rPr>
          <w:rFonts w:ascii="Arial" w:hAnsi="Arial" w:cs="Arial"/>
          <w:color w:val="2B91AF"/>
          <w:sz w:val="20"/>
          <w:szCs w:val="20"/>
          <w:highlight w:val="white"/>
        </w:rPr>
        <w:t>Diapasone</w:t>
      </w:r>
      <w:r w:rsidRPr="006B2F22">
        <w:rPr>
          <w:rFonts w:ascii="Arial" w:hAnsi="Arial" w:cs="Arial"/>
          <w:sz w:val="20"/>
          <w:szCs w:val="20"/>
          <w:highlight w:val="white"/>
        </w:rPr>
        <w:t>(15120, 16200),</w:t>
      </w:r>
      <w:r w:rsidRPr="006B2F22">
        <w:rPr>
          <w:rFonts w:ascii="Arial" w:hAnsi="Arial" w:cs="Arial"/>
          <w:sz w:val="20"/>
          <w:szCs w:val="20"/>
          <w:highlight w:val="white"/>
        </w:rPr>
        <w:tab/>
      </w:r>
      <w:r w:rsidRPr="006B2F22">
        <w:rPr>
          <w:rFonts w:ascii="Arial" w:hAnsi="Arial" w:cs="Arial"/>
          <w:color w:val="0000FF"/>
          <w:sz w:val="20"/>
          <w:szCs w:val="20"/>
          <w:highlight w:val="white"/>
        </w:rPr>
        <w:t>gcnew</w:t>
      </w:r>
      <w:r w:rsidRPr="006B2F22">
        <w:rPr>
          <w:rFonts w:ascii="Arial" w:hAnsi="Arial" w:cs="Arial"/>
          <w:color w:val="2B91AF"/>
          <w:sz w:val="20"/>
          <w:szCs w:val="20"/>
          <w:highlight w:val="white"/>
        </w:rPr>
        <w:t>Diapasone</w:t>
      </w:r>
      <w:r w:rsidRPr="006B2F22">
        <w:rPr>
          <w:rFonts w:ascii="Arial" w:hAnsi="Arial" w:cs="Arial"/>
          <w:sz w:val="20"/>
          <w:szCs w:val="20"/>
          <w:highlight w:val="white"/>
        </w:rPr>
        <w:t>(17280, 18360) ,</w:t>
      </w:r>
      <w:r w:rsidRPr="006B2F22">
        <w:rPr>
          <w:rFonts w:ascii="Arial" w:hAnsi="Arial" w:cs="Arial"/>
          <w:sz w:val="20"/>
          <w:szCs w:val="20"/>
          <w:highlight w:val="white"/>
        </w:rPr>
        <w:tab/>
      </w:r>
      <w:r w:rsidRPr="006B2F22">
        <w:rPr>
          <w:rFonts w:ascii="Arial" w:hAnsi="Arial" w:cs="Arial"/>
          <w:color w:val="0000FF"/>
          <w:sz w:val="20"/>
          <w:szCs w:val="20"/>
          <w:highlight w:val="white"/>
        </w:rPr>
        <w:t>gcnew</w:t>
      </w:r>
      <w:r w:rsidRPr="006B2F22">
        <w:rPr>
          <w:rFonts w:ascii="Arial" w:hAnsi="Arial" w:cs="Arial"/>
          <w:color w:val="2B91AF"/>
          <w:sz w:val="20"/>
          <w:szCs w:val="20"/>
          <w:highlight w:val="white"/>
        </w:rPr>
        <w:t>Diapasone</w:t>
      </w:r>
      <w:r w:rsidRPr="006B2F22">
        <w:rPr>
          <w:rFonts w:ascii="Arial" w:hAnsi="Arial" w:cs="Arial"/>
          <w:sz w:val="20"/>
          <w:szCs w:val="20"/>
          <w:highlight w:val="white"/>
        </w:rPr>
        <w:t>(19440, 20520) }</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t>};</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color w:val="0000FF"/>
          <w:sz w:val="20"/>
          <w:szCs w:val="20"/>
          <w:highlight w:val="white"/>
        </w:rPr>
        <w:t>for</w:t>
      </w:r>
      <w:r w:rsidRPr="006B2F22">
        <w:rPr>
          <w:rFonts w:ascii="Arial" w:hAnsi="Arial" w:cs="Arial"/>
          <w:sz w:val="20"/>
          <w:szCs w:val="20"/>
          <w:highlight w:val="white"/>
        </w:rPr>
        <w:t xml:space="preserve"> (</w:t>
      </w:r>
      <w:r w:rsidRPr="006B2F22">
        <w:rPr>
          <w:rFonts w:ascii="Arial" w:hAnsi="Arial" w:cs="Arial"/>
          <w:color w:val="2B91AF"/>
          <w:sz w:val="20"/>
          <w:szCs w:val="20"/>
          <w:highlight w:val="white"/>
        </w:rPr>
        <w:t>size_t</w:t>
      </w:r>
      <w:r w:rsidRPr="006B2F22">
        <w:rPr>
          <w:rFonts w:ascii="Arial" w:hAnsi="Arial" w:cs="Arial"/>
          <w:sz w:val="20"/>
          <w:szCs w:val="20"/>
          <w:highlight w:val="white"/>
        </w:rPr>
        <w:t xml:space="preserve"> i = 3; i &lt; typeTable-&gt;ColumnCount - 1; i++)</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t>{</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color w:val="0000FF"/>
          <w:sz w:val="20"/>
          <w:szCs w:val="20"/>
          <w:highlight w:val="white"/>
        </w:rPr>
        <w:t>for</w:t>
      </w:r>
      <w:r w:rsidRPr="006B2F22">
        <w:rPr>
          <w:rFonts w:ascii="Arial" w:hAnsi="Arial" w:cs="Arial"/>
          <w:sz w:val="20"/>
          <w:szCs w:val="20"/>
          <w:highlight w:val="white"/>
        </w:rPr>
        <w:t xml:space="preserve"> (</w:t>
      </w:r>
      <w:r w:rsidRPr="006B2F22">
        <w:rPr>
          <w:rFonts w:ascii="Arial" w:hAnsi="Arial" w:cs="Arial"/>
          <w:color w:val="2B91AF"/>
          <w:sz w:val="20"/>
          <w:szCs w:val="20"/>
          <w:highlight w:val="white"/>
        </w:rPr>
        <w:t>size_t</w:t>
      </w:r>
      <w:r w:rsidRPr="006B2F22">
        <w:rPr>
          <w:rFonts w:ascii="Arial" w:hAnsi="Arial" w:cs="Arial"/>
          <w:sz w:val="20"/>
          <w:szCs w:val="20"/>
          <w:highlight w:val="white"/>
        </w:rPr>
        <w:t xml:space="preserve"> j = 2; j &lt; typeTable-&gt;RowCount; j++)</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t>{</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color w:val="2B91AF"/>
          <w:sz w:val="20"/>
          <w:szCs w:val="20"/>
          <w:highlight w:val="white"/>
        </w:rPr>
        <w:t>Control</w:t>
      </w:r>
      <w:r w:rsidRPr="006B2F22">
        <w:rPr>
          <w:rFonts w:ascii="Arial" w:hAnsi="Arial" w:cs="Arial"/>
          <w:sz w:val="20"/>
          <w:szCs w:val="20"/>
          <w:highlight w:val="white"/>
        </w:rPr>
        <w:t>^ c = typeTable-&gt;GetControlFromPosition(i, j);</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color w:val="2B91AF"/>
          <w:sz w:val="20"/>
          <w:szCs w:val="20"/>
          <w:highlight w:val="white"/>
        </w:rPr>
        <w:t>Label</w:t>
      </w:r>
      <w:r w:rsidRPr="006B2F22">
        <w:rPr>
          <w:rFonts w:ascii="Arial" w:hAnsi="Arial" w:cs="Arial"/>
          <w:sz w:val="20"/>
          <w:szCs w:val="20"/>
          <w:highlight w:val="white"/>
        </w:rPr>
        <w:t>^ label = (</w:t>
      </w:r>
      <w:r w:rsidRPr="006B2F22">
        <w:rPr>
          <w:rFonts w:ascii="Arial" w:hAnsi="Arial" w:cs="Arial"/>
          <w:color w:val="2B91AF"/>
          <w:sz w:val="20"/>
          <w:szCs w:val="20"/>
          <w:highlight w:val="white"/>
        </w:rPr>
        <w:t>Label</w:t>
      </w:r>
      <w:r w:rsidRPr="006B2F22">
        <w:rPr>
          <w:rFonts w:ascii="Arial" w:hAnsi="Arial" w:cs="Arial"/>
          <w:sz w:val="20"/>
          <w:szCs w:val="20"/>
          <w:highlight w:val="white"/>
        </w:rPr>
        <w:t>^)c;</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color w:val="2B91AF"/>
          <w:sz w:val="20"/>
          <w:szCs w:val="20"/>
          <w:highlight w:val="white"/>
        </w:rPr>
        <w:t>Diapasone</w:t>
      </w:r>
      <w:r w:rsidRPr="006B2F22">
        <w:rPr>
          <w:rFonts w:ascii="Arial" w:hAnsi="Arial" w:cs="Arial"/>
          <w:sz w:val="20"/>
          <w:szCs w:val="20"/>
          <w:highlight w:val="white"/>
        </w:rPr>
        <w:t>^ d = table[j - 2, i - 3];</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color w:val="0000FF"/>
          <w:sz w:val="20"/>
          <w:szCs w:val="20"/>
          <w:highlight w:val="white"/>
        </w:rPr>
        <w:t>if</w:t>
      </w:r>
      <w:r w:rsidRPr="006B2F22">
        <w:rPr>
          <w:rFonts w:ascii="Arial" w:hAnsi="Arial" w:cs="Arial"/>
          <w:sz w:val="20"/>
          <w:szCs w:val="20"/>
          <w:highlight w:val="white"/>
        </w:rPr>
        <w:t xml:space="preserve"> (d != </w:t>
      </w:r>
      <w:r w:rsidRPr="006B2F22">
        <w:rPr>
          <w:rFonts w:ascii="Arial" w:hAnsi="Arial" w:cs="Arial"/>
          <w:color w:val="0000FF"/>
          <w:sz w:val="20"/>
          <w:szCs w:val="20"/>
          <w:highlight w:val="white"/>
        </w:rPr>
        <w:t>nullptr</w:t>
      </w:r>
      <w:r w:rsidRPr="006B2F22">
        <w:rPr>
          <w:rFonts w:ascii="Arial" w:hAnsi="Arial" w:cs="Arial"/>
          <w:sz w:val="20"/>
          <w:szCs w:val="20"/>
          <w:highlight w:val="white"/>
        </w:rPr>
        <w:t>)</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t>{</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color w:val="0000FF"/>
          <w:sz w:val="20"/>
          <w:szCs w:val="20"/>
          <w:highlight w:val="white"/>
        </w:rPr>
        <w:t>if</w:t>
      </w:r>
      <w:r w:rsidRPr="006B2F22">
        <w:rPr>
          <w:rFonts w:ascii="Arial" w:hAnsi="Arial" w:cs="Arial"/>
          <w:sz w:val="20"/>
          <w:szCs w:val="20"/>
          <w:highlight w:val="white"/>
        </w:rPr>
        <w:t xml:space="preserve"> (d-&gt;Max == d-&gt;Min)</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t>label-&gt;Text = d-&gt;Min.ToString();</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color w:val="0000FF"/>
          <w:sz w:val="20"/>
          <w:szCs w:val="20"/>
          <w:highlight w:val="white"/>
        </w:rPr>
        <w:t>else</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t xml:space="preserve">label-&gt;Text = d-&gt;Min.ToString() </w:t>
      </w:r>
      <w:r w:rsidRPr="006B2F22">
        <w:rPr>
          <w:rFonts w:ascii="Arial" w:hAnsi="Arial" w:cs="Arial"/>
          <w:color w:val="008080"/>
          <w:sz w:val="20"/>
          <w:szCs w:val="20"/>
          <w:highlight w:val="white"/>
        </w:rPr>
        <w:t>+</w:t>
      </w:r>
      <w:r w:rsidRPr="006B2F22">
        <w:rPr>
          <w:rFonts w:ascii="Arial" w:hAnsi="Arial" w:cs="Arial"/>
          <w:color w:val="A31515"/>
          <w:sz w:val="20"/>
          <w:szCs w:val="20"/>
          <w:highlight w:val="white"/>
        </w:rPr>
        <w:t>"-"</w:t>
      </w:r>
      <w:r w:rsidRPr="006B2F22">
        <w:rPr>
          <w:rFonts w:ascii="Arial" w:hAnsi="Arial" w:cs="Arial"/>
          <w:color w:val="008080"/>
          <w:sz w:val="20"/>
          <w:szCs w:val="20"/>
          <w:highlight w:val="white"/>
        </w:rPr>
        <w:t>+</w:t>
      </w:r>
      <w:r w:rsidRPr="006B2F22">
        <w:rPr>
          <w:rFonts w:ascii="Arial" w:hAnsi="Arial" w:cs="Arial"/>
          <w:sz w:val="20"/>
          <w:szCs w:val="20"/>
          <w:highlight w:val="white"/>
        </w:rPr>
        <w:t xml:space="preserve"> d-&gt;Max.ToString();</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t>}</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color w:val="0000FF"/>
          <w:sz w:val="20"/>
          <w:szCs w:val="20"/>
          <w:highlight w:val="white"/>
        </w:rPr>
        <w:t>else</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t>{</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t xml:space="preserve">label-&gt;Text = </w:t>
      </w:r>
      <w:r w:rsidRPr="006B2F22">
        <w:rPr>
          <w:rFonts w:ascii="Arial" w:hAnsi="Arial" w:cs="Arial"/>
          <w:color w:val="A31515"/>
          <w:sz w:val="20"/>
          <w:szCs w:val="20"/>
          <w:highlight w:val="white"/>
        </w:rPr>
        <w:t>"-"</w:t>
      </w:r>
      <w:r w:rsidRPr="006B2F22">
        <w:rPr>
          <w:rFonts w:ascii="Arial" w:hAnsi="Arial" w:cs="Arial"/>
          <w:sz w:val="20"/>
          <w:szCs w:val="20"/>
          <w:highlight w:val="white"/>
        </w:rPr>
        <w:t>;</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t>}</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t>}</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t>}</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color w:val="808080"/>
          <w:sz w:val="20"/>
          <w:szCs w:val="20"/>
          <w:highlight w:val="white"/>
        </w:rPr>
        <w:t>#ifdef</w:t>
      </w:r>
      <w:r w:rsidRPr="006B2F22">
        <w:rPr>
          <w:rFonts w:ascii="Arial" w:hAnsi="Arial" w:cs="Arial"/>
          <w:color w:val="6F008A"/>
          <w:sz w:val="20"/>
          <w:szCs w:val="20"/>
          <w:highlight w:val="white"/>
        </w:rPr>
        <w:t>_DEBUG</w:t>
      </w:r>
    </w:p>
    <w:p w:rsidR="00DA1579" w:rsidRPr="006B2F22" w:rsidRDefault="00DA1579" w:rsidP="00290908">
      <w:pPr>
        <w:autoSpaceDE w:val="0"/>
        <w:autoSpaceDN w:val="0"/>
        <w:adjustRightInd w:val="0"/>
        <w:spacing w:line="240" w:lineRule="auto"/>
        <w:jc w:val="right"/>
        <w:rPr>
          <w:b/>
          <w:sz w:val="28"/>
          <w:szCs w:val="28"/>
        </w:rPr>
      </w:pPr>
      <w:r w:rsidRPr="006B2F22">
        <w:rPr>
          <w:rFonts w:ascii="Arial" w:hAnsi="Arial" w:cs="Arial"/>
          <w:sz w:val="20"/>
          <w:szCs w:val="20"/>
          <w:highlight w:val="white"/>
        </w:rPr>
        <w:lastRenderedPageBreak/>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b/>
          <w:sz w:val="28"/>
          <w:szCs w:val="28"/>
        </w:rPr>
        <w:t>Додаток А</w:t>
      </w:r>
    </w:p>
    <w:p w:rsidR="00DA1579" w:rsidRPr="006B2F22" w:rsidRDefault="00DA1579" w:rsidP="00DA1579">
      <w:pPr>
        <w:autoSpaceDE w:val="0"/>
        <w:autoSpaceDN w:val="0"/>
        <w:adjustRightInd w:val="0"/>
        <w:spacing w:line="240" w:lineRule="auto"/>
        <w:jc w:val="right"/>
        <w:rPr>
          <w:sz w:val="28"/>
          <w:szCs w:val="28"/>
          <w:highlight w:val="white"/>
        </w:rPr>
      </w:pPr>
      <w:r w:rsidRPr="006B2F22">
        <w:rPr>
          <w:sz w:val="28"/>
          <w:szCs w:val="28"/>
          <w:highlight w:val="white"/>
        </w:rPr>
        <w:t>(продовження)</w:t>
      </w:r>
    </w:p>
    <w:p w:rsidR="00DA1579" w:rsidRPr="006B2F22" w:rsidRDefault="00DA1579" w:rsidP="00DA1579">
      <w:pPr>
        <w:autoSpaceDE w:val="0"/>
        <w:autoSpaceDN w:val="0"/>
        <w:adjustRightInd w:val="0"/>
        <w:spacing w:line="240" w:lineRule="auto"/>
        <w:rPr>
          <w:rFonts w:ascii="Arial" w:hAnsi="Arial" w:cs="Arial"/>
          <w:color w:val="0000FF"/>
          <w:sz w:val="20"/>
          <w:szCs w:val="20"/>
          <w:highlight w:val="white"/>
        </w:rPr>
      </w:pPr>
    </w:p>
    <w:p w:rsidR="00DA1579" w:rsidRPr="006B2F22" w:rsidRDefault="00DA1579" w:rsidP="00DA1579">
      <w:pPr>
        <w:autoSpaceDE w:val="0"/>
        <w:autoSpaceDN w:val="0"/>
        <w:adjustRightInd w:val="0"/>
        <w:spacing w:line="240" w:lineRule="auto"/>
        <w:rPr>
          <w:rFonts w:ascii="Arial" w:hAnsi="Arial" w:cs="Arial"/>
          <w:sz w:val="20"/>
          <w:szCs w:val="20"/>
          <w:highlight w:val="white"/>
        </w:rPr>
      </w:pPr>
    </w:p>
    <w:p w:rsidR="00DA1579" w:rsidRPr="006B2F22" w:rsidRDefault="00DA1579" w:rsidP="00DA1579">
      <w:pPr>
        <w:autoSpaceDE w:val="0"/>
        <w:autoSpaceDN w:val="0"/>
        <w:adjustRightInd w:val="0"/>
        <w:spacing w:line="240" w:lineRule="auto"/>
        <w:rPr>
          <w:rFonts w:ascii="Arial" w:hAnsi="Arial" w:cs="Arial"/>
          <w:sz w:val="20"/>
          <w:szCs w:val="20"/>
          <w:highlight w:val="white"/>
        </w:rPr>
      </w:pP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 xml:space="preserve">Lt_textbox-&gt;Text = </w:t>
      </w:r>
      <w:r w:rsidRPr="006B2F22">
        <w:rPr>
          <w:rFonts w:ascii="Arial" w:hAnsi="Arial" w:cs="Arial"/>
          <w:color w:val="A31515"/>
          <w:sz w:val="20"/>
          <w:szCs w:val="20"/>
          <w:highlight w:val="white"/>
        </w:rPr>
        <w:t>"25"</w:t>
      </w:r>
      <w:r w:rsidRPr="006B2F22">
        <w:rPr>
          <w:rFonts w:ascii="Arial" w:hAnsi="Arial" w:cs="Arial"/>
          <w:sz w:val="20"/>
          <w:szCs w:val="20"/>
          <w:highlight w:val="white"/>
        </w:rPr>
        <w:t>;</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t xml:space="preserve">Q_textbox-&gt;Text = </w:t>
      </w:r>
      <w:r w:rsidRPr="006B2F22">
        <w:rPr>
          <w:rFonts w:ascii="Arial" w:hAnsi="Arial" w:cs="Arial"/>
          <w:color w:val="A31515"/>
          <w:sz w:val="20"/>
          <w:szCs w:val="20"/>
          <w:highlight w:val="white"/>
        </w:rPr>
        <w:t>"800"</w:t>
      </w:r>
      <w:r w:rsidRPr="006B2F22">
        <w:rPr>
          <w:rFonts w:ascii="Arial" w:hAnsi="Arial" w:cs="Arial"/>
          <w:sz w:val="20"/>
          <w:szCs w:val="20"/>
          <w:highlight w:val="white"/>
        </w:rPr>
        <w:t>;</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t xml:space="preserve">Vv_textbox-&gt;Text = </w:t>
      </w:r>
      <w:r w:rsidRPr="006B2F22">
        <w:rPr>
          <w:rFonts w:ascii="Arial" w:hAnsi="Arial" w:cs="Arial"/>
          <w:color w:val="A31515"/>
          <w:sz w:val="20"/>
          <w:szCs w:val="20"/>
          <w:highlight w:val="white"/>
        </w:rPr>
        <w:t>"150"</w:t>
      </w:r>
      <w:r w:rsidRPr="006B2F22">
        <w:rPr>
          <w:rFonts w:ascii="Arial" w:hAnsi="Arial" w:cs="Arial"/>
          <w:sz w:val="20"/>
          <w:szCs w:val="20"/>
          <w:highlight w:val="white"/>
        </w:rPr>
        <w:t>;</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color w:val="808080"/>
          <w:sz w:val="20"/>
          <w:szCs w:val="20"/>
          <w:highlight w:val="white"/>
        </w:rPr>
        <w:t>#endif</w:t>
      </w:r>
      <w:r w:rsidRPr="006B2F22">
        <w:rPr>
          <w:rFonts w:ascii="Arial" w:hAnsi="Arial" w:cs="Arial"/>
          <w:color w:val="008000"/>
          <w:sz w:val="20"/>
          <w:szCs w:val="20"/>
          <w:highlight w:val="white"/>
        </w:rPr>
        <w:t>// DEBUG</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t>}</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color w:val="0000FF"/>
          <w:sz w:val="20"/>
          <w:szCs w:val="20"/>
          <w:highlight w:val="white"/>
        </w:rPr>
        <w:t>protected</w:t>
      </w:r>
      <w:r w:rsidRPr="006B2F22">
        <w:rPr>
          <w:rFonts w:ascii="Arial" w:hAnsi="Arial" w:cs="Arial"/>
          <w:sz w:val="20"/>
          <w:szCs w:val="20"/>
          <w:highlight w:val="white"/>
        </w:rPr>
        <w:t>:</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t>~MyForm()</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t>{</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color w:val="0000FF"/>
          <w:sz w:val="20"/>
          <w:szCs w:val="20"/>
          <w:highlight w:val="white"/>
        </w:rPr>
        <w:t>if</w:t>
      </w:r>
      <w:r w:rsidRPr="006B2F22">
        <w:rPr>
          <w:rFonts w:ascii="Arial" w:hAnsi="Arial" w:cs="Arial"/>
          <w:sz w:val="20"/>
          <w:szCs w:val="20"/>
          <w:highlight w:val="white"/>
        </w:rPr>
        <w:t xml:space="preserve"> (components)</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t>{</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color w:val="008080"/>
          <w:sz w:val="20"/>
          <w:szCs w:val="20"/>
          <w:highlight w:val="white"/>
        </w:rPr>
        <w:t>delete</w:t>
      </w:r>
      <w:r w:rsidRPr="006B2F22">
        <w:rPr>
          <w:rFonts w:ascii="Arial" w:hAnsi="Arial" w:cs="Arial"/>
          <w:sz w:val="20"/>
          <w:szCs w:val="20"/>
          <w:highlight w:val="white"/>
        </w:rPr>
        <w:t xml:space="preserve"> components;</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t>}</w:t>
      </w:r>
    </w:p>
    <w:p w:rsidR="00DA1579" w:rsidRPr="006B2F22" w:rsidRDefault="00DA1579" w:rsidP="00DA1579">
      <w:pPr>
        <w:spacing w:line="240" w:lineRule="auto"/>
        <w:rPr>
          <w:rFonts w:ascii="Arial" w:hAnsi="Arial" w:cs="Arial"/>
          <w:sz w:val="20"/>
          <w:szCs w:val="20"/>
        </w:rPr>
      </w:pPr>
      <w:r w:rsidRPr="006B2F22">
        <w:rPr>
          <w:rFonts w:ascii="Arial" w:hAnsi="Arial" w:cs="Arial"/>
          <w:sz w:val="20"/>
          <w:szCs w:val="20"/>
          <w:highlight w:val="white"/>
        </w:rPr>
        <w:tab/>
      </w:r>
      <w:r w:rsidRPr="006B2F22">
        <w:rPr>
          <w:rFonts w:ascii="Arial" w:hAnsi="Arial" w:cs="Arial"/>
          <w:sz w:val="20"/>
          <w:szCs w:val="20"/>
          <w:highlight w:val="white"/>
        </w:rPr>
        <w:tab/>
        <w:t>}</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color w:val="808080"/>
          <w:sz w:val="20"/>
          <w:szCs w:val="20"/>
          <w:highlight w:val="white"/>
        </w:rPr>
        <w:t>#pragmaendregion</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color w:val="0000FF"/>
          <w:sz w:val="20"/>
          <w:szCs w:val="20"/>
          <w:highlight w:val="white"/>
        </w:rPr>
        <w:t>private</w:t>
      </w:r>
      <w:r w:rsidRPr="006B2F22">
        <w:rPr>
          <w:rFonts w:ascii="Arial" w:hAnsi="Arial" w:cs="Arial"/>
          <w:sz w:val="20"/>
          <w:szCs w:val="20"/>
          <w:highlight w:val="white"/>
        </w:rPr>
        <w:t>: System::</w:t>
      </w:r>
      <w:r w:rsidRPr="006B2F22">
        <w:rPr>
          <w:rFonts w:ascii="Arial" w:hAnsi="Arial" w:cs="Arial"/>
          <w:color w:val="2B91AF"/>
          <w:sz w:val="20"/>
          <w:szCs w:val="20"/>
          <w:highlight w:val="white"/>
        </w:rPr>
        <w:t>Void</w:t>
      </w:r>
      <w:r w:rsidRPr="006B2F22">
        <w:rPr>
          <w:rFonts w:ascii="Arial" w:hAnsi="Arial" w:cs="Arial"/>
          <w:sz w:val="20"/>
          <w:szCs w:val="20"/>
          <w:highlight w:val="white"/>
        </w:rPr>
        <w:t>вихідToolStripMenuItem1_Click(System::</w:t>
      </w:r>
      <w:r w:rsidRPr="006B2F22">
        <w:rPr>
          <w:rFonts w:ascii="Arial" w:hAnsi="Arial" w:cs="Arial"/>
          <w:color w:val="2B91AF"/>
          <w:sz w:val="20"/>
          <w:szCs w:val="20"/>
          <w:highlight w:val="white"/>
        </w:rPr>
        <w:t>Object</w:t>
      </w:r>
      <w:r w:rsidRPr="006B2F22">
        <w:rPr>
          <w:rFonts w:ascii="Arial" w:hAnsi="Arial" w:cs="Arial"/>
          <w:sz w:val="20"/>
          <w:szCs w:val="20"/>
          <w:highlight w:val="white"/>
        </w:rPr>
        <w:t xml:space="preserve">^  </w:t>
      </w:r>
      <w:r w:rsidRPr="006B2F22">
        <w:rPr>
          <w:rFonts w:ascii="Arial" w:hAnsi="Arial" w:cs="Arial"/>
          <w:color w:val="808080"/>
          <w:sz w:val="20"/>
          <w:szCs w:val="20"/>
          <w:highlight w:val="white"/>
        </w:rPr>
        <w:t>sender</w:t>
      </w:r>
      <w:r w:rsidRPr="006B2F22">
        <w:rPr>
          <w:rFonts w:ascii="Arial" w:hAnsi="Arial" w:cs="Arial"/>
          <w:sz w:val="20"/>
          <w:szCs w:val="20"/>
          <w:highlight w:val="white"/>
        </w:rPr>
        <w:t>, System::</w:t>
      </w:r>
      <w:r w:rsidRPr="006B2F22">
        <w:rPr>
          <w:rFonts w:ascii="Arial" w:hAnsi="Arial" w:cs="Arial"/>
          <w:color w:val="2B91AF"/>
          <w:sz w:val="20"/>
          <w:szCs w:val="20"/>
          <w:highlight w:val="white"/>
        </w:rPr>
        <w:t>EventArgs</w:t>
      </w:r>
      <w:r w:rsidRPr="006B2F22">
        <w:rPr>
          <w:rFonts w:ascii="Arial" w:hAnsi="Arial" w:cs="Arial"/>
          <w:sz w:val="20"/>
          <w:szCs w:val="20"/>
          <w:highlight w:val="white"/>
        </w:rPr>
        <w:t xml:space="preserve">^  </w:t>
      </w:r>
      <w:r w:rsidRPr="006B2F22">
        <w:rPr>
          <w:rFonts w:ascii="Arial" w:hAnsi="Arial" w:cs="Arial"/>
          <w:color w:val="808080"/>
          <w:sz w:val="20"/>
          <w:szCs w:val="20"/>
          <w:highlight w:val="white"/>
        </w:rPr>
        <w:t>e</w:t>
      </w:r>
      <w:r w:rsidRPr="006B2F22">
        <w:rPr>
          <w:rFonts w:ascii="Arial" w:hAnsi="Arial" w:cs="Arial"/>
          <w:sz w:val="20"/>
          <w:szCs w:val="20"/>
          <w:highlight w:val="white"/>
        </w:rPr>
        <w:t>) {</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t>Close();</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color w:val="0000FF"/>
          <w:sz w:val="20"/>
          <w:szCs w:val="20"/>
          <w:highlight w:val="white"/>
        </w:rPr>
        <w:t>private</w:t>
      </w:r>
      <w:r w:rsidRPr="006B2F22">
        <w:rPr>
          <w:rFonts w:ascii="Arial" w:hAnsi="Arial" w:cs="Arial"/>
          <w:sz w:val="20"/>
          <w:szCs w:val="20"/>
          <w:highlight w:val="white"/>
        </w:rPr>
        <w:t>: System::</w:t>
      </w:r>
      <w:r w:rsidRPr="006B2F22">
        <w:rPr>
          <w:rFonts w:ascii="Arial" w:hAnsi="Arial" w:cs="Arial"/>
          <w:color w:val="2B91AF"/>
          <w:sz w:val="20"/>
          <w:szCs w:val="20"/>
          <w:highlight w:val="white"/>
        </w:rPr>
        <w:t>Void</w:t>
      </w:r>
      <w:r w:rsidRPr="006B2F22">
        <w:rPr>
          <w:rFonts w:ascii="Arial" w:hAnsi="Arial" w:cs="Arial"/>
          <w:sz w:val="20"/>
          <w:szCs w:val="20"/>
          <w:highlight w:val="white"/>
        </w:rPr>
        <w:t xml:space="preserve"> button1_Click(System::</w:t>
      </w:r>
      <w:r w:rsidRPr="006B2F22">
        <w:rPr>
          <w:rFonts w:ascii="Arial" w:hAnsi="Arial" w:cs="Arial"/>
          <w:color w:val="2B91AF"/>
          <w:sz w:val="20"/>
          <w:szCs w:val="20"/>
          <w:highlight w:val="white"/>
        </w:rPr>
        <w:t>Object</w:t>
      </w:r>
      <w:r w:rsidRPr="006B2F22">
        <w:rPr>
          <w:rFonts w:ascii="Arial" w:hAnsi="Arial" w:cs="Arial"/>
          <w:sz w:val="20"/>
          <w:szCs w:val="20"/>
          <w:highlight w:val="white"/>
        </w:rPr>
        <w:t xml:space="preserve">^  </w:t>
      </w:r>
      <w:r w:rsidRPr="006B2F22">
        <w:rPr>
          <w:rFonts w:ascii="Arial" w:hAnsi="Arial" w:cs="Arial"/>
          <w:color w:val="808080"/>
          <w:sz w:val="20"/>
          <w:szCs w:val="20"/>
          <w:highlight w:val="white"/>
        </w:rPr>
        <w:t>sender</w:t>
      </w:r>
      <w:r w:rsidRPr="006B2F22">
        <w:rPr>
          <w:rFonts w:ascii="Arial" w:hAnsi="Arial" w:cs="Arial"/>
          <w:sz w:val="20"/>
          <w:szCs w:val="20"/>
          <w:highlight w:val="white"/>
        </w:rPr>
        <w:t>, System::</w:t>
      </w:r>
      <w:r w:rsidRPr="006B2F22">
        <w:rPr>
          <w:rFonts w:ascii="Arial" w:hAnsi="Arial" w:cs="Arial"/>
          <w:color w:val="2B91AF"/>
          <w:sz w:val="20"/>
          <w:szCs w:val="20"/>
          <w:highlight w:val="white"/>
        </w:rPr>
        <w:t>EventArgs</w:t>
      </w:r>
      <w:r w:rsidRPr="006B2F22">
        <w:rPr>
          <w:rFonts w:ascii="Arial" w:hAnsi="Arial" w:cs="Arial"/>
          <w:sz w:val="20"/>
          <w:szCs w:val="20"/>
          <w:highlight w:val="white"/>
        </w:rPr>
        <w:t xml:space="preserve">^  </w:t>
      </w:r>
      <w:r w:rsidRPr="006B2F22">
        <w:rPr>
          <w:rFonts w:ascii="Arial" w:hAnsi="Arial" w:cs="Arial"/>
          <w:color w:val="808080"/>
          <w:sz w:val="20"/>
          <w:szCs w:val="20"/>
          <w:highlight w:val="white"/>
        </w:rPr>
        <w:t>e</w:t>
      </w:r>
      <w:r w:rsidRPr="006B2F22">
        <w:rPr>
          <w:rFonts w:ascii="Arial" w:hAnsi="Arial" w:cs="Arial"/>
          <w:sz w:val="20"/>
          <w:szCs w:val="20"/>
          <w:highlight w:val="white"/>
        </w:rPr>
        <w:t>) {</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color w:val="0000FF"/>
          <w:sz w:val="20"/>
          <w:szCs w:val="20"/>
          <w:highlight w:val="white"/>
        </w:rPr>
        <w:t>constdouble</w:t>
      </w:r>
      <w:r w:rsidRPr="006B2F22">
        <w:rPr>
          <w:rFonts w:ascii="Arial" w:hAnsi="Arial" w:cs="Arial"/>
          <w:sz w:val="20"/>
          <w:szCs w:val="20"/>
          <w:highlight w:val="white"/>
        </w:rPr>
        <w:t xml:space="preserve"> a = </w:t>
      </w:r>
      <w:r w:rsidRPr="006B2F22">
        <w:rPr>
          <w:rFonts w:ascii="Arial" w:hAnsi="Arial" w:cs="Arial"/>
          <w:color w:val="2B91AF"/>
          <w:sz w:val="20"/>
          <w:szCs w:val="20"/>
          <w:highlight w:val="white"/>
        </w:rPr>
        <w:t>Double</w:t>
      </w:r>
      <w:r w:rsidRPr="006B2F22">
        <w:rPr>
          <w:rFonts w:ascii="Arial" w:hAnsi="Arial" w:cs="Arial"/>
          <w:sz w:val="20"/>
          <w:szCs w:val="20"/>
          <w:highlight w:val="white"/>
        </w:rPr>
        <w:t>::Parse(a_textbox-&gt;Text);</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color w:val="0000FF"/>
          <w:sz w:val="20"/>
          <w:szCs w:val="20"/>
          <w:highlight w:val="white"/>
        </w:rPr>
        <w:t>constdouble</w:t>
      </w:r>
      <w:r w:rsidRPr="006B2F22">
        <w:rPr>
          <w:rFonts w:ascii="Arial" w:hAnsi="Arial" w:cs="Arial"/>
          <w:sz w:val="20"/>
          <w:szCs w:val="20"/>
          <w:highlight w:val="white"/>
        </w:rPr>
        <w:t xml:space="preserve"> la = </w:t>
      </w:r>
      <w:r w:rsidRPr="006B2F22">
        <w:rPr>
          <w:rFonts w:ascii="Arial" w:hAnsi="Arial" w:cs="Arial"/>
          <w:color w:val="2B91AF"/>
          <w:sz w:val="20"/>
          <w:szCs w:val="20"/>
          <w:highlight w:val="white"/>
        </w:rPr>
        <w:t>Double</w:t>
      </w:r>
      <w:r w:rsidRPr="006B2F22">
        <w:rPr>
          <w:rFonts w:ascii="Arial" w:hAnsi="Arial" w:cs="Arial"/>
          <w:sz w:val="20"/>
          <w:szCs w:val="20"/>
          <w:highlight w:val="white"/>
        </w:rPr>
        <w:t>::Parse(La_textbox-&gt;Text);</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color w:val="0000FF"/>
          <w:sz w:val="20"/>
          <w:szCs w:val="20"/>
          <w:highlight w:val="white"/>
        </w:rPr>
        <w:t>constdouble</w:t>
      </w:r>
      <w:r w:rsidRPr="006B2F22">
        <w:rPr>
          <w:rFonts w:ascii="Arial" w:hAnsi="Arial" w:cs="Arial"/>
          <w:sz w:val="20"/>
          <w:szCs w:val="20"/>
          <w:highlight w:val="white"/>
        </w:rPr>
        <w:t xml:space="preserve"> lt = </w:t>
      </w:r>
      <w:r w:rsidRPr="006B2F22">
        <w:rPr>
          <w:rFonts w:ascii="Arial" w:hAnsi="Arial" w:cs="Arial"/>
          <w:color w:val="2B91AF"/>
          <w:sz w:val="20"/>
          <w:szCs w:val="20"/>
          <w:highlight w:val="white"/>
        </w:rPr>
        <w:t>Double</w:t>
      </w:r>
      <w:r w:rsidRPr="006B2F22">
        <w:rPr>
          <w:rFonts w:ascii="Arial" w:hAnsi="Arial" w:cs="Arial"/>
          <w:sz w:val="20"/>
          <w:szCs w:val="20"/>
          <w:highlight w:val="white"/>
        </w:rPr>
        <w:t>::Parse(Lt_textbox-&gt;Text);</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color w:val="008000"/>
          <w:sz w:val="20"/>
          <w:szCs w:val="20"/>
          <w:highlight w:val="white"/>
        </w:rPr>
        <w:t>// удельнаяскоростьокисления</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color w:val="0000FF"/>
          <w:sz w:val="20"/>
          <w:szCs w:val="20"/>
          <w:highlight w:val="white"/>
        </w:rPr>
        <w:t>constdouble</w:t>
      </w:r>
      <w:r w:rsidRPr="006B2F22">
        <w:rPr>
          <w:rFonts w:ascii="Arial" w:hAnsi="Arial" w:cs="Arial"/>
          <w:sz w:val="20"/>
          <w:szCs w:val="20"/>
          <w:highlight w:val="white"/>
        </w:rPr>
        <w:t xml:space="preserve"> ro = roMax * (lt * c / (lt * c + kl * c + ko * lt)) * (1 / (1 + phi * a));</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color w:val="008000"/>
          <w:sz w:val="20"/>
          <w:szCs w:val="20"/>
          <w:highlight w:val="white"/>
        </w:rPr>
        <w:t>// продолжительностьаэротации</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color w:val="0000FF"/>
          <w:sz w:val="20"/>
          <w:szCs w:val="20"/>
          <w:highlight w:val="white"/>
        </w:rPr>
        <w:t>constdouble</w:t>
      </w:r>
      <w:r w:rsidRPr="006B2F22">
        <w:rPr>
          <w:rFonts w:ascii="Arial" w:hAnsi="Arial" w:cs="Arial"/>
          <w:sz w:val="20"/>
          <w:szCs w:val="20"/>
          <w:highlight w:val="white"/>
        </w:rPr>
        <w:t xml:space="preserve"> t = (la - lt) / (a * ro * (1 - s));</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color w:val="0000FF"/>
          <w:sz w:val="20"/>
          <w:szCs w:val="20"/>
          <w:highlight w:val="white"/>
        </w:rPr>
        <w:t>constdouble</w:t>
      </w:r>
      <w:r w:rsidRPr="006B2F22">
        <w:rPr>
          <w:rFonts w:ascii="Arial" w:hAnsi="Arial" w:cs="Arial"/>
          <w:sz w:val="20"/>
          <w:szCs w:val="20"/>
          <w:highlight w:val="white"/>
        </w:rPr>
        <w:t xml:space="preserve"> qil = (24 * (la - lt)) / (a * t * (1 - s));</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color w:val="0000FF"/>
          <w:sz w:val="20"/>
          <w:szCs w:val="20"/>
          <w:highlight w:val="white"/>
        </w:rPr>
        <w:t>double</w:t>
      </w:r>
      <w:r w:rsidRPr="006B2F22">
        <w:rPr>
          <w:rFonts w:ascii="Arial" w:hAnsi="Arial" w:cs="Arial"/>
          <w:sz w:val="20"/>
          <w:szCs w:val="20"/>
          <w:highlight w:val="white"/>
        </w:rPr>
        <w:t xml:space="preserve"> j;</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color w:val="0000FF"/>
          <w:sz w:val="20"/>
          <w:szCs w:val="20"/>
          <w:highlight w:val="white"/>
        </w:rPr>
        <w:t>if</w:t>
      </w:r>
      <w:r w:rsidRPr="006B2F22">
        <w:rPr>
          <w:rFonts w:ascii="Arial" w:hAnsi="Arial" w:cs="Arial"/>
          <w:sz w:val="20"/>
          <w:szCs w:val="20"/>
          <w:highlight w:val="white"/>
        </w:rPr>
        <w:t xml:space="preserve"> (qil &gt; 600) {</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t>j = (130 - ((600 - qil) / (500 - qil)) * 95) / ((600 - 500) / (qil - 500));</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t>}</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color w:val="0000FF"/>
          <w:sz w:val="20"/>
          <w:szCs w:val="20"/>
          <w:highlight w:val="white"/>
        </w:rPr>
        <w:t>else</w:t>
      </w:r>
      <w:r w:rsidRPr="006B2F22">
        <w:rPr>
          <w:rFonts w:ascii="Arial" w:hAnsi="Arial" w:cs="Arial"/>
          <w:sz w:val="20"/>
          <w:szCs w:val="20"/>
          <w:highlight w:val="white"/>
        </w:rPr>
        <w:t xml:space="preserve"> {</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color w:val="2B91AF"/>
          <w:sz w:val="20"/>
          <w:szCs w:val="20"/>
          <w:highlight w:val="white"/>
        </w:rPr>
        <w:t>List</w:t>
      </w:r>
      <w:r w:rsidRPr="006B2F22">
        <w:rPr>
          <w:rFonts w:ascii="Arial" w:hAnsi="Arial" w:cs="Arial"/>
          <w:sz w:val="20"/>
          <w:szCs w:val="20"/>
          <w:highlight w:val="white"/>
        </w:rPr>
        <w:t>&lt;</w:t>
      </w:r>
      <w:r w:rsidRPr="006B2F22">
        <w:rPr>
          <w:rFonts w:ascii="Arial" w:hAnsi="Arial" w:cs="Arial"/>
          <w:color w:val="0000FF"/>
          <w:sz w:val="20"/>
          <w:szCs w:val="20"/>
          <w:highlight w:val="white"/>
        </w:rPr>
        <w:t>int</w:t>
      </w:r>
      <w:r w:rsidRPr="006B2F22">
        <w:rPr>
          <w:rFonts w:ascii="Arial" w:hAnsi="Arial" w:cs="Arial"/>
          <w:sz w:val="20"/>
          <w:szCs w:val="20"/>
          <w:highlight w:val="white"/>
        </w:rPr>
        <w:t xml:space="preserve">&gt; ^ listOfKeys = </w:t>
      </w:r>
      <w:r w:rsidRPr="006B2F22">
        <w:rPr>
          <w:rFonts w:ascii="Arial" w:hAnsi="Arial" w:cs="Arial"/>
          <w:color w:val="0000FF"/>
          <w:sz w:val="20"/>
          <w:szCs w:val="20"/>
          <w:highlight w:val="white"/>
        </w:rPr>
        <w:t>gcnew</w:t>
      </w:r>
      <w:r w:rsidRPr="006B2F22">
        <w:rPr>
          <w:rFonts w:ascii="Arial" w:hAnsi="Arial" w:cs="Arial"/>
          <w:color w:val="2B91AF"/>
          <w:sz w:val="20"/>
          <w:szCs w:val="20"/>
          <w:highlight w:val="white"/>
        </w:rPr>
        <w:t>List</w:t>
      </w:r>
      <w:r w:rsidRPr="006B2F22">
        <w:rPr>
          <w:rFonts w:ascii="Arial" w:hAnsi="Arial" w:cs="Arial"/>
          <w:sz w:val="20"/>
          <w:szCs w:val="20"/>
          <w:highlight w:val="white"/>
        </w:rPr>
        <w:t>&lt;</w:t>
      </w:r>
      <w:r w:rsidRPr="006B2F22">
        <w:rPr>
          <w:rFonts w:ascii="Arial" w:hAnsi="Arial" w:cs="Arial"/>
          <w:color w:val="0000FF"/>
          <w:sz w:val="20"/>
          <w:szCs w:val="20"/>
          <w:highlight w:val="white"/>
        </w:rPr>
        <w:t>int</w:t>
      </w:r>
      <w:r w:rsidRPr="006B2F22">
        <w:rPr>
          <w:rFonts w:ascii="Arial" w:hAnsi="Arial" w:cs="Arial"/>
          <w:sz w:val="20"/>
          <w:szCs w:val="20"/>
          <w:highlight w:val="white"/>
        </w:rPr>
        <w:t>&gt;(jTable-&gt;Keys);</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color w:val="0000FF"/>
          <w:sz w:val="20"/>
          <w:szCs w:val="20"/>
          <w:highlight w:val="white"/>
        </w:rPr>
        <w:t>for</w:t>
      </w:r>
      <w:r w:rsidRPr="006B2F22">
        <w:rPr>
          <w:rFonts w:ascii="Arial" w:hAnsi="Arial" w:cs="Arial"/>
          <w:sz w:val="20"/>
          <w:szCs w:val="20"/>
          <w:highlight w:val="white"/>
        </w:rPr>
        <w:t xml:space="preserve"> (</w:t>
      </w:r>
      <w:r w:rsidRPr="006B2F22">
        <w:rPr>
          <w:rFonts w:ascii="Arial" w:hAnsi="Arial" w:cs="Arial"/>
          <w:color w:val="0000FF"/>
          <w:sz w:val="20"/>
          <w:szCs w:val="20"/>
          <w:highlight w:val="white"/>
        </w:rPr>
        <w:t>int</w:t>
      </w:r>
      <w:r w:rsidRPr="006B2F22">
        <w:rPr>
          <w:rFonts w:ascii="Arial" w:hAnsi="Arial" w:cs="Arial"/>
          <w:sz w:val="20"/>
          <w:szCs w:val="20"/>
          <w:highlight w:val="white"/>
        </w:rPr>
        <w:t xml:space="preserve"> i = 0; i &lt; listOfKeys-&gt;Count; i++)</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t>{</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color w:val="0000FF"/>
          <w:sz w:val="20"/>
          <w:szCs w:val="20"/>
          <w:highlight w:val="white"/>
        </w:rPr>
        <w:t>if</w:t>
      </w:r>
      <w:r w:rsidRPr="006B2F22">
        <w:rPr>
          <w:rFonts w:ascii="Arial" w:hAnsi="Arial" w:cs="Arial"/>
          <w:sz w:val="20"/>
          <w:szCs w:val="20"/>
          <w:highlight w:val="white"/>
        </w:rPr>
        <w:t xml:space="preserve"> (qil &lt;= listOfKeys[i] &amp;&amp; qil &gt;= listOfKeys[i + 1]) {</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color w:val="0000FF"/>
          <w:sz w:val="20"/>
          <w:szCs w:val="20"/>
          <w:highlight w:val="white"/>
        </w:rPr>
        <w:t>double</w:t>
      </w:r>
      <w:r w:rsidRPr="006B2F22">
        <w:rPr>
          <w:rFonts w:ascii="Arial" w:hAnsi="Arial" w:cs="Arial"/>
          <w:sz w:val="20"/>
          <w:szCs w:val="20"/>
          <w:highlight w:val="white"/>
        </w:rPr>
        <w:t xml:space="preserve"> x = qil;</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color w:val="0000FF"/>
          <w:sz w:val="20"/>
          <w:szCs w:val="20"/>
          <w:highlight w:val="white"/>
        </w:rPr>
        <w:t>int</w:t>
      </w:r>
      <w:r w:rsidRPr="006B2F22">
        <w:rPr>
          <w:rFonts w:ascii="Arial" w:hAnsi="Arial" w:cs="Arial"/>
          <w:sz w:val="20"/>
          <w:szCs w:val="20"/>
          <w:highlight w:val="white"/>
        </w:rPr>
        <w:t xml:space="preserve"> x0 = listOfKeys[i];</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color w:val="0000FF"/>
          <w:sz w:val="20"/>
          <w:szCs w:val="20"/>
          <w:highlight w:val="white"/>
        </w:rPr>
        <w:t>int</w:t>
      </w:r>
      <w:r w:rsidRPr="006B2F22">
        <w:rPr>
          <w:rFonts w:ascii="Arial" w:hAnsi="Arial" w:cs="Arial"/>
          <w:sz w:val="20"/>
          <w:szCs w:val="20"/>
          <w:highlight w:val="white"/>
        </w:rPr>
        <w:t xml:space="preserve"> x1 = listOfKeys[i + 1];</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color w:val="0000FF"/>
          <w:sz w:val="20"/>
          <w:szCs w:val="20"/>
          <w:highlight w:val="white"/>
        </w:rPr>
        <w:t>int</w:t>
      </w:r>
      <w:r w:rsidRPr="006B2F22">
        <w:rPr>
          <w:rFonts w:ascii="Arial" w:hAnsi="Arial" w:cs="Arial"/>
          <w:sz w:val="20"/>
          <w:szCs w:val="20"/>
          <w:highlight w:val="white"/>
        </w:rPr>
        <w:t xml:space="preserve"> y0 = jTable[x0];</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color w:val="0000FF"/>
          <w:sz w:val="20"/>
          <w:szCs w:val="20"/>
          <w:highlight w:val="white"/>
        </w:rPr>
        <w:t>int</w:t>
      </w:r>
      <w:r w:rsidRPr="006B2F22">
        <w:rPr>
          <w:rFonts w:ascii="Arial" w:hAnsi="Arial" w:cs="Arial"/>
          <w:sz w:val="20"/>
          <w:szCs w:val="20"/>
          <w:highlight w:val="white"/>
        </w:rPr>
        <w:t xml:space="preserve"> y1 = jTable[x1];</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t xml:space="preserve">j = ((x - x1) / (x0 - x1)) * y0 + </w:t>
      </w:r>
    </w:p>
    <w:p w:rsidR="000D5339" w:rsidRPr="006B2F22" w:rsidRDefault="000D5339" w:rsidP="00DA1579">
      <w:pPr>
        <w:autoSpaceDE w:val="0"/>
        <w:autoSpaceDN w:val="0"/>
        <w:adjustRightInd w:val="0"/>
        <w:spacing w:line="240" w:lineRule="auto"/>
        <w:rPr>
          <w:rFonts w:ascii="Arial" w:hAnsi="Arial" w:cs="Arial"/>
          <w:sz w:val="20"/>
          <w:szCs w:val="20"/>
          <w:highlight w:val="white"/>
        </w:rPr>
      </w:pPr>
    </w:p>
    <w:p w:rsidR="00DA1579" w:rsidRPr="006B2F22" w:rsidRDefault="00DA1579" w:rsidP="00290908">
      <w:pPr>
        <w:autoSpaceDE w:val="0"/>
        <w:autoSpaceDN w:val="0"/>
        <w:adjustRightInd w:val="0"/>
        <w:spacing w:line="240" w:lineRule="auto"/>
        <w:jc w:val="right"/>
        <w:rPr>
          <w:b/>
          <w:sz w:val="28"/>
          <w:szCs w:val="28"/>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b/>
          <w:sz w:val="28"/>
          <w:szCs w:val="28"/>
        </w:rPr>
        <w:t>Додаток А</w:t>
      </w:r>
    </w:p>
    <w:p w:rsidR="00DA1579" w:rsidRPr="006B2F22" w:rsidRDefault="00DA1579" w:rsidP="00DA1579">
      <w:pPr>
        <w:autoSpaceDE w:val="0"/>
        <w:autoSpaceDN w:val="0"/>
        <w:adjustRightInd w:val="0"/>
        <w:spacing w:line="240" w:lineRule="auto"/>
        <w:jc w:val="right"/>
        <w:rPr>
          <w:sz w:val="28"/>
          <w:szCs w:val="28"/>
          <w:highlight w:val="white"/>
        </w:rPr>
      </w:pPr>
      <w:r w:rsidRPr="006B2F22">
        <w:rPr>
          <w:sz w:val="28"/>
          <w:szCs w:val="28"/>
          <w:highlight w:val="white"/>
        </w:rPr>
        <w:t>(продовження)</w:t>
      </w:r>
    </w:p>
    <w:p w:rsidR="00DA1579" w:rsidRPr="006B2F22" w:rsidRDefault="00DA1579" w:rsidP="00DA1579">
      <w:pPr>
        <w:autoSpaceDE w:val="0"/>
        <w:autoSpaceDN w:val="0"/>
        <w:adjustRightInd w:val="0"/>
        <w:spacing w:line="240" w:lineRule="auto"/>
        <w:jc w:val="right"/>
        <w:rPr>
          <w:rFonts w:ascii="Arial" w:hAnsi="Arial" w:cs="Arial"/>
          <w:sz w:val="20"/>
          <w:szCs w:val="20"/>
          <w:highlight w:val="white"/>
        </w:rPr>
      </w:pPr>
    </w:p>
    <w:p w:rsidR="00DA1579" w:rsidRPr="006B2F22" w:rsidRDefault="00DA1579" w:rsidP="00DA1579">
      <w:pPr>
        <w:autoSpaceDE w:val="0"/>
        <w:autoSpaceDN w:val="0"/>
        <w:adjustRightInd w:val="0"/>
        <w:spacing w:line="240" w:lineRule="auto"/>
        <w:rPr>
          <w:rFonts w:ascii="Arial" w:hAnsi="Arial" w:cs="Arial"/>
          <w:sz w:val="20"/>
          <w:szCs w:val="20"/>
          <w:highlight w:val="white"/>
        </w:rPr>
      </w:pP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color w:val="008080"/>
          <w:sz w:val="20"/>
          <w:szCs w:val="20"/>
          <w:highlight w:val="white"/>
        </w:rPr>
        <w:t>delete</w:t>
      </w:r>
      <w:r w:rsidRPr="006B2F22">
        <w:rPr>
          <w:rFonts w:ascii="Arial" w:hAnsi="Arial" w:cs="Arial"/>
          <w:sz w:val="20"/>
          <w:szCs w:val="20"/>
          <w:highlight w:val="white"/>
        </w:rPr>
        <w:t xml:space="preserve"> listOfKeys;</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t>}</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color w:val="008000"/>
          <w:sz w:val="20"/>
          <w:szCs w:val="20"/>
          <w:highlight w:val="white"/>
        </w:rPr>
        <w:t>// степеньрециркуляции</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color w:val="0000FF"/>
          <w:sz w:val="20"/>
          <w:szCs w:val="20"/>
          <w:highlight w:val="white"/>
        </w:rPr>
        <w:t>constdouble</w:t>
      </w:r>
      <w:r w:rsidRPr="006B2F22">
        <w:rPr>
          <w:rFonts w:ascii="Arial" w:hAnsi="Arial" w:cs="Arial"/>
          <w:sz w:val="20"/>
          <w:szCs w:val="20"/>
          <w:highlight w:val="white"/>
        </w:rPr>
        <w:t xml:space="preserve"> r = a / ((1000 / j) - a);</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color w:val="008000"/>
          <w:sz w:val="20"/>
          <w:szCs w:val="20"/>
          <w:highlight w:val="white"/>
        </w:rPr>
        <w:t>// доза ила в регенераторе</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color w:val="0000FF"/>
          <w:sz w:val="20"/>
          <w:szCs w:val="20"/>
          <w:highlight w:val="white"/>
        </w:rPr>
        <w:t>constdouble</w:t>
      </w:r>
      <w:r w:rsidRPr="006B2F22">
        <w:rPr>
          <w:rFonts w:ascii="Arial" w:hAnsi="Arial" w:cs="Arial"/>
          <w:sz w:val="20"/>
          <w:szCs w:val="20"/>
          <w:highlight w:val="white"/>
        </w:rPr>
        <w:t xml:space="preserve"> ar = ((1 / (2 * r)) + 1) * a;</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color w:val="008000"/>
          <w:sz w:val="20"/>
          <w:szCs w:val="20"/>
          <w:highlight w:val="white"/>
        </w:rPr>
        <w:t>// продолжительность окисления</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color w:val="0000FF"/>
          <w:sz w:val="20"/>
          <w:szCs w:val="20"/>
          <w:highlight w:val="white"/>
        </w:rPr>
        <w:t>constdouble</w:t>
      </w:r>
      <w:r w:rsidRPr="006B2F22">
        <w:rPr>
          <w:rFonts w:ascii="Arial" w:hAnsi="Arial" w:cs="Arial"/>
          <w:sz w:val="20"/>
          <w:szCs w:val="20"/>
          <w:highlight w:val="white"/>
        </w:rPr>
        <w:t xml:space="preserve"> t0 = (la - lt) / (r * ar * (1 - s) * ro);</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color w:val="008000"/>
          <w:sz w:val="20"/>
          <w:szCs w:val="20"/>
          <w:highlight w:val="white"/>
        </w:rPr>
        <w:t>// ПБК с учетом рециркуляционного расхода</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color w:val="0000FF"/>
          <w:sz w:val="20"/>
          <w:szCs w:val="20"/>
          <w:highlight w:val="white"/>
        </w:rPr>
        <w:t>constdouble</w:t>
      </w:r>
      <w:r w:rsidRPr="006B2F22">
        <w:rPr>
          <w:rFonts w:ascii="Arial" w:hAnsi="Arial" w:cs="Arial"/>
          <w:sz w:val="20"/>
          <w:szCs w:val="20"/>
          <w:highlight w:val="white"/>
        </w:rPr>
        <w:t xml:space="preserve"> laa = (la + lt * r) / (1 + r);</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color w:val="008000"/>
          <w:sz w:val="20"/>
          <w:szCs w:val="20"/>
          <w:highlight w:val="white"/>
        </w:rPr>
        <w:t>// продолжительность пребывания сточных вод в аэротэнке</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color w:val="0000FF"/>
          <w:sz w:val="20"/>
          <w:szCs w:val="20"/>
          <w:highlight w:val="white"/>
        </w:rPr>
        <w:t>constdouble</w:t>
      </w:r>
      <w:r w:rsidRPr="006B2F22">
        <w:rPr>
          <w:rFonts w:ascii="Arial" w:hAnsi="Arial" w:cs="Arial"/>
          <w:sz w:val="20"/>
          <w:szCs w:val="20"/>
          <w:highlight w:val="white"/>
        </w:rPr>
        <w:t xml:space="preserve"> ta = 2.5 / (</w:t>
      </w:r>
      <w:r w:rsidRPr="006B2F22">
        <w:rPr>
          <w:rFonts w:ascii="Arial" w:hAnsi="Arial" w:cs="Arial"/>
          <w:color w:val="2B91AF"/>
          <w:sz w:val="20"/>
          <w:szCs w:val="20"/>
          <w:highlight w:val="white"/>
        </w:rPr>
        <w:t>Math</w:t>
      </w:r>
      <w:r w:rsidRPr="006B2F22">
        <w:rPr>
          <w:rFonts w:ascii="Arial" w:hAnsi="Arial" w:cs="Arial"/>
          <w:sz w:val="20"/>
          <w:szCs w:val="20"/>
          <w:highlight w:val="white"/>
        </w:rPr>
        <w:t xml:space="preserve">::Pow(3, 0.5)) * </w:t>
      </w:r>
      <w:r w:rsidRPr="006B2F22">
        <w:rPr>
          <w:rFonts w:ascii="Arial" w:hAnsi="Arial" w:cs="Arial"/>
          <w:color w:val="2B91AF"/>
          <w:sz w:val="20"/>
          <w:szCs w:val="20"/>
          <w:highlight w:val="white"/>
        </w:rPr>
        <w:t>Math</w:t>
      </w:r>
      <w:r w:rsidRPr="006B2F22">
        <w:rPr>
          <w:rFonts w:ascii="Arial" w:hAnsi="Arial" w:cs="Arial"/>
          <w:sz w:val="20"/>
          <w:szCs w:val="20"/>
          <w:highlight w:val="white"/>
        </w:rPr>
        <w:t>::Log10(laa / lt);</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color w:val="008000"/>
          <w:sz w:val="20"/>
          <w:szCs w:val="20"/>
          <w:highlight w:val="white"/>
        </w:rPr>
        <w:t>// периодрегенерации</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color w:val="0000FF"/>
          <w:sz w:val="20"/>
          <w:szCs w:val="20"/>
          <w:highlight w:val="white"/>
        </w:rPr>
        <w:t>constdouble</w:t>
      </w:r>
      <w:r w:rsidRPr="006B2F22">
        <w:rPr>
          <w:rFonts w:ascii="Arial" w:hAnsi="Arial" w:cs="Arial"/>
          <w:sz w:val="20"/>
          <w:szCs w:val="20"/>
          <w:highlight w:val="white"/>
        </w:rPr>
        <w:t xml:space="preserve"> tp = t0 - ta;</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color w:val="0000FF"/>
          <w:sz w:val="20"/>
          <w:szCs w:val="20"/>
          <w:highlight w:val="white"/>
        </w:rPr>
        <w:t>constdouble</w:t>
      </w:r>
      <w:r w:rsidRPr="006B2F22">
        <w:rPr>
          <w:rFonts w:ascii="Arial" w:hAnsi="Arial" w:cs="Arial"/>
          <w:sz w:val="20"/>
          <w:szCs w:val="20"/>
          <w:highlight w:val="white"/>
        </w:rPr>
        <w:t xml:space="preserve"> q = </w:t>
      </w:r>
      <w:r w:rsidRPr="006B2F22">
        <w:rPr>
          <w:rFonts w:ascii="Arial" w:hAnsi="Arial" w:cs="Arial"/>
          <w:color w:val="2B91AF"/>
          <w:sz w:val="20"/>
          <w:szCs w:val="20"/>
          <w:highlight w:val="white"/>
        </w:rPr>
        <w:t>Double</w:t>
      </w:r>
      <w:r w:rsidRPr="006B2F22">
        <w:rPr>
          <w:rFonts w:ascii="Arial" w:hAnsi="Arial" w:cs="Arial"/>
          <w:sz w:val="20"/>
          <w:szCs w:val="20"/>
          <w:highlight w:val="white"/>
        </w:rPr>
        <w:t>::Parse(Q_textbox-&gt;Text);</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color w:val="008000"/>
          <w:sz w:val="20"/>
          <w:szCs w:val="20"/>
          <w:highlight w:val="white"/>
        </w:rPr>
        <w:t>// объемаэротэнка</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color w:val="0000FF"/>
          <w:sz w:val="20"/>
          <w:szCs w:val="20"/>
          <w:highlight w:val="white"/>
        </w:rPr>
        <w:t>constdouble</w:t>
      </w:r>
      <w:r w:rsidRPr="006B2F22">
        <w:rPr>
          <w:rFonts w:ascii="Arial" w:hAnsi="Arial" w:cs="Arial"/>
          <w:sz w:val="20"/>
          <w:szCs w:val="20"/>
          <w:highlight w:val="white"/>
        </w:rPr>
        <w:t xml:space="preserve"> va = ta * (1 + r) * q;</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color w:val="008000"/>
          <w:sz w:val="20"/>
          <w:szCs w:val="20"/>
          <w:highlight w:val="white"/>
        </w:rPr>
        <w:t>// объемрегенератора</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color w:val="0000FF"/>
          <w:sz w:val="20"/>
          <w:szCs w:val="20"/>
          <w:highlight w:val="white"/>
        </w:rPr>
        <w:t>constdouble</w:t>
      </w:r>
      <w:r w:rsidRPr="006B2F22">
        <w:rPr>
          <w:rFonts w:ascii="Arial" w:hAnsi="Arial" w:cs="Arial"/>
          <w:sz w:val="20"/>
          <w:szCs w:val="20"/>
          <w:highlight w:val="white"/>
        </w:rPr>
        <w:t xml:space="preserve"> vp = tp * r * q;</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color w:val="0000FF"/>
          <w:sz w:val="20"/>
          <w:szCs w:val="20"/>
          <w:highlight w:val="white"/>
        </w:rPr>
        <w:t>constdouble</w:t>
      </w:r>
      <w:r w:rsidRPr="006B2F22">
        <w:rPr>
          <w:rFonts w:ascii="Arial" w:hAnsi="Arial" w:cs="Arial"/>
          <w:sz w:val="20"/>
          <w:szCs w:val="20"/>
          <w:highlight w:val="white"/>
        </w:rPr>
        <w:t xml:space="preserve"> vv = </w:t>
      </w:r>
      <w:r w:rsidRPr="006B2F22">
        <w:rPr>
          <w:rFonts w:ascii="Arial" w:hAnsi="Arial" w:cs="Arial"/>
          <w:color w:val="2B91AF"/>
          <w:sz w:val="20"/>
          <w:szCs w:val="20"/>
          <w:highlight w:val="white"/>
        </w:rPr>
        <w:t>Double</w:t>
      </w:r>
      <w:r w:rsidRPr="006B2F22">
        <w:rPr>
          <w:rFonts w:ascii="Arial" w:hAnsi="Arial" w:cs="Arial"/>
          <w:sz w:val="20"/>
          <w:szCs w:val="20"/>
          <w:highlight w:val="white"/>
        </w:rPr>
        <w:t>::Parse(Vv_textbox-&gt;Text);</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color w:val="008000"/>
          <w:sz w:val="20"/>
          <w:szCs w:val="20"/>
          <w:highlight w:val="white"/>
        </w:rPr>
        <w:t>// прирост активного ила в аэротэнке</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color w:val="0000FF"/>
          <w:sz w:val="20"/>
          <w:szCs w:val="20"/>
          <w:highlight w:val="white"/>
        </w:rPr>
        <w:t>constdouble</w:t>
      </w:r>
      <w:r w:rsidRPr="006B2F22">
        <w:rPr>
          <w:rFonts w:ascii="Arial" w:hAnsi="Arial" w:cs="Arial"/>
          <w:sz w:val="20"/>
          <w:szCs w:val="20"/>
          <w:highlight w:val="white"/>
        </w:rPr>
        <w:t xml:space="preserve"> p = 0.8 * vv + kp * la;</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t xml:space="preserve">textBox2-&gt;Text = </w:t>
      </w:r>
      <w:r w:rsidRPr="006B2F22">
        <w:rPr>
          <w:rFonts w:ascii="Arial" w:hAnsi="Arial" w:cs="Arial"/>
          <w:color w:val="A31515"/>
          <w:sz w:val="20"/>
          <w:szCs w:val="20"/>
          <w:highlight w:val="white"/>
        </w:rPr>
        <w:t>"Продолжительность аэротации (t) = "</w:t>
      </w:r>
      <w:r w:rsidRPr="006B2F22">
        <w:rPr>
          <w:rFonts w:ascii="Arial" w:hAnsi="Arial" w:cs="Arial"/>
          <w:color w:val="008080"/>
          <w:sz w:val="20"/>
          <w:szCs w:val="20"/>
          <w:highlight w:val="white"/>
        </w:rPr>
        <w:t>+</w:t>
      </w:r>
      <w:r w:rsidRPr="006B2F22">
        <w:rPr>
          <w:rFonts w:ascii="Arial" w:hAnsi="Arial" w:cs="Arial"/>
          <w:sz w:val="20"/>
          <w:szCs w:val="20"/>
          <w:highlight w:val="white"/>
        </w:rPr>
        <w:t xml:space="preserve"> t.ToString(</w:t>
      </w:r>
      <w:r w:rsidRPr="006B2F22">
        <w:rPr>
          <w:rFonts w:ascii="Arial" w:hAnsi="Arial" w:cs="Arial"/>
          <w:color w:val="A31515"/>
          <w:sz w:val="20"/>
          <w:szCs w:val="20"/>
          <w:highlight w:val="white"/>
        </w:rPr>
        <w:t>"0.00"</w:t>
      </w:r>
      <w:r w:rsidRPr="006B2F22">
        <w:rPr>
          <w:rFonts w:ascii="Arial" w:hAnsi="Arial" w:cs="Arial"/>
          <w:sz w:val="20"/>
          <w:szCs w:val="20"/>
          <w:highlight w:val="white"/>
        </w:rPr>
        <w:t xml:space="preserve">) </w:t>
      </w:r>
      <w:r w:rsidRPr="006B2F22">
        <w:rPr>
          <w:rFonts w:ascii="Arial" w:hAnsi="Arial" w:cs="Arial"/>
          <w:color w:val="008080"/>
          <w:sz w:val="20"/>
          <w:szCs w:val="20"/>
          <w:highlight w:val="white"/>
        </w:rPr>
        <w:t>+</w:t>
      </w:r>
      <w:r w:rsidRPr="006B2F22">
        <w:rPr>
          <w:rFonts w:ascii="Arial" w:hAnsi="Arial" w:cs="Arial"/>
          <w:color w:val="2B91AF"/>
          <w:sz w:val="20"/>
          <w:szCs w:val="20"/>
          <w:highlight w:val="white"/>
        </w:rPr>
        <w:t>Environment</w:t>
      </w:r>
      <w:r w:rsidRPr="006B2F22">
        <w:rPr>
          <w:rFonts w:ascii="Arial" w:hAnsi="Arial" w:cs="Arial"/>
          <w:sz w:val="20"/>
          <w:szCs w:val="20"/>
          <w:highlight w:val="white"/>
        </w:rPr>
        <w:t xml:space="preserve">::NewLine </w:t>
      </w:r>
      <w:r w:rsidRPr="006B2F22">
        <w:rPr>
          <w:rFonts w:ascii="Arial" w:hAnsi="Arial" w:cs="Arial"/>
          <w:color w:val="008080"/>
          <w:sz w:val="20"/>
          <w:szCs w:val="20"/>
          <w:highlight w:val="white"/>
        </w:rPr>
        <w:t>+</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color w:val="A31515"/>
          <w:sz w:val="20"/>
          <w:szCs w:val="20"/>
          <w:highlight w:val="white"/>
        </w:rPr>
        <w:t>"Степеньрециркуляции (r) = "</w:t>
      </w:r>
      <w:r w:rsidRPr="006B2F22">
        <w:rPr>
          <w:rFonts w:ascii="Arial" w:hAnsi="Arial" w:cs="Arial"/>
          <w:color w:val="008080"/>
          <w:sz w:val="20"/>
          <w:szCs w:val="20"/>
          <w:highlight w:val="white"/>
        </w:rPr>
        <w:t>+</w:t>
      </w:r>
      <w:r w:rsidRPr="006B2F22">
        <w:rPr>
          <w:rFonts w:ascii="Arial" w:hAnsi="Arial" w:cs="Arial"/>
          <w:sz w:val="20"/>
          <w:szCs w:val="20"/>
          <w:highlight w:val="white"/>
        </w:rPr>
        <w:t xml:space="preserve"> r.ToString(</w:t>
      </w:r>
      <w:r w:rsidRPr="006B2F22">
        <w:rPr>
          <w:rFonts w:ascii="Arial" w:hAnsi="Arial" w:cs="Arial"/>
          <w:color w:val="A31515"/>
          <w:sz w:val="20"/>
          <w:szCs w:val="20"/>
          <w:highlight w:val="white"/>
        </w:rPr>
        <w:t>"0.00"</w:t>
      </w:r>
      <w:r w:rsidRPr="006B2F22">
        <w:rPr>
          <w:rFonts w:ascii="Arial" w:hAnsi="Arial" w:cs="Arial"/>
          <w:sz w:val="20"/>
          <w:szCs w:val="20"/>
          <w:highlight w:val="white"/>
        </w:rPr>
        <w:t xml:space="preserve">) </w:t>
      </w:r>
      <w:r w:rsidRPr="006B2F22">
        <w:rPr>
          <w:rFonts w:ascii="Arial" w:hAnsi="Arial" w:cs="Arial"/>
          <w:color w:val="008080"/>
          <w:sz w:val="20"/>
          <w:szCs w:val="20"/>
          <w:highlight w:val="white"/>
        </w:rPr>
        <w:t>+</w:t>
      </w:r>
      <w:r w:rsidRPr="006B2F22">
        <w:rPr>
          <w:rFonts w:ascii="Arial" w:hAnsi="Arial" w:cs="Arial"/>
          <w:color w:val="2B91AF"/>
          <w:sz w:val="20"/>
          <w:szCs w:val="20"/>
          <w:highlight w:val="white"/>
        </w:rPr>
        <w:t>Environment</w:t>
      </w:r>
      <w:r w:rsidRPr="006B2F22">
        <w:rPr>
          <w:rFonts w:ascii="Arial" w:hAnsi="Arial" w:cs="Arial"/>
          <w:sz w:val="20"/>
          <w:szCs w:val="20"/>
          <w:highlight w:val="white"/>
        </w:rPr>
        <w:t xml:space="preserve">::NewLine </w:t>
      </w:r>
      <w:r w:rsidRPr="006B2F22">
        <w:rPr>
          <w:rFonts w:ascii="Arial" w:hAnsi="Arial" w:cs="Arial"/>
          <w:color w:val="008080"/>
          <w:sz w:val="20"/>
          <w:szCs w:val="20"/>
          <w:highlight w:val="white"/>
        </w:rPr>
        <w:t>+</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color w:val="A31515"/>
          <w:sz w:val="20"/>
          <w:szCs w:val="20"/>
          <w:highlight w:val="white"/>
        </w:rPr>
        <w:t>"Объемаэротэнка (Va) = "</w:t>
      </w:r>
      <w:r w:rsidRPr="006B2F22">
        <w:rPr>
          <w:rFonts w:ascii="Arial" w:hAnsi="Arial" w:cs="Arial"/>
          <w:color w:val="008080"/>
          <w:sz w:val="20"/>
          <w:szCs w:val="20"/>
          <w:highlight w:val="white"/>
        </w:rPr>
        <w:t>+</w:t>
      </w:r>
      <w:r w:rsidRPr="006B2F22">
        <w:rPr>
          <w:rFonts w:ascii="Arial" w:hAnsi="Arial" w:cs="Arial"/>
          <w:sz w:val="20"/>
          <w:szCs w:val="20"/>
          <w:highlight w:val="white"/>
        </w:rPr>
        <w:t xml:space="preserve"> va.ToString(</w:t>
      </w:r>
      <w:r w:rsidRPr="006B2F22">
        <w:rPr>
          <w:rFonts w:ascii="Arial" w:hAnsi="Arial" w:cs="Arial"/>
          <w:color w:val="A31515"/>
          <w:sz w:val="20"/>
          <w:szCs w:val="20"/>
          <w:highlight w:val="white"/>
        </w:rPr>
        <w:t>"0.00"</w:t>
      </w:r>
      <w:r w:rsidRPr="006B2F22">
        <w:rPr>
          <w:rFonts w:ascii="Arial" w:hAnsi="Arial" w:cs="Arial"/>
          <w:sz w:val="20"/>
          <w:szCs w:val="20"/>
          <w:highlight w:val="white"/>
        </w:rPr>
        <w:t xml:space="preserve">) </w:t>
      </w:r>
      <w:r w:rsidRPr="006B2F22">
        <w:rPr>
          <w:rFonts w:ascii="Arial" w:hAnsi="Arial" w:cs="Arial"/>
          <w:color w:val="008080"/>
          <w:sz w:val="20"/>
          <w:szCs w:val="20"/>
          <w:highlight w:val="white"/>
        </w:rPr>
        <w:t>+</w:t>
      </w:r>
      <w:r w:rsidRPr="006B2F22">
        <w:rPr>
          <w:rFonts w:ascii="Arial" w:hAnsi="Arial" w:cs="Arial"/>
          <w:color w:val="2B91AF"/>
          <w:sz w:val="20"/>
          <w:szCs w:val="20"/>
          <w:highlight w:val="white"/>
        </w:rPr>
        <w:t>Environment</w:t>
      </w:r>
      <w:r w:rsidRPr="006B2F22">
        <w:rPr>
          <w:rFonts w:ascii="Arial" w:hAnsi="Arial" w:cs="Arial"/>
          <w:sz w:val="20"/>
          <w:szCs w:val="20"/>
          <w:highlight w:val="white"/>
        </w:rPr>
        <w:t xml:space="preserve">::NewLine </w:t>
      </w:r>
      <w:r w:rsidRPr="006B2F22">
        <w:rPr>
          <w:rFonts w:ascii="Arial" w:hAnsi="Arial" w:cs="Arial"/>
          <w:color w:val="008080"/>
          <w:sz w:val="20"/>
          <w:szCs w:val="20"/>
          <w:highlight w:val="white"/>
        </w:rPr>
        <w:t>+</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color w:val="A31515"/>
          <w:sz w:val="20"/>
          <w:szCs w:val="20"/>
          <w:highlight w:val="white"/>
        </w:rPr>
        <w:t>"Объемрегенератора (Vp) = "</w:t>
      </w:r>
      <w:r w:rsidRPr="006B2F22">
        <w:rPr>
          <w:rFonts w:ascii="Arial" w:hAnsi="Arial" w:cs="Arial"/>
          <w:color w:val="008080"/>
          <w:sz w:val="20"/>
          <w:szCs w:val="20"/>
          <w:highlight w:val="white"/>
        </w:rPr>
        <w:t>+</w:t>
      </w:r>
      <w:r w:rsidRPr="006B2F22">
        <w:rPr>
          <w:rFonts w:ascii="Arial" w:hAnsi="Arial" w:cs="Arial"/>
          <w:sz w:val="20"/>
          <w:szCs w:val="20"/>
          <w:highlight w:val="white"/>
        </w:rPr>
        <w:t xml:space="preserve"> vp.ToString(</w:t>
      </w:r>
      <w:r w:rsidRPr="006B2F22">
        <w:rPr>
          <w:rFonts w:ascii="Arial" w:hAnsi="Arial" w:cs="Arial"/>
          <w:color w:val="A31515"/>
          <w:sz w:val="20"/>
          <w:szCs w:val="20"/>
          <w:highlight w:val="white"/>
        </w:rPr>
        <w:t>"0.00"</w:t>
      </w:r>
      <w:r w:rsidRPr="006B2F22">
        <w:rPr>
          <w:rFonts w:ascii="Arial" w:hAnsi="Arial" w:cs="Arial"/>
          <w:sz w:val="20"/>
          <w:szCs w:val="20"/>
          <w:highlight w:val="white"/>
        </w:rPr>
        <w:t xml:space="preserve">) </w:t>
      </w:r>
      <w:r w:rsidRPr="006B2F22">
        <w:rPr>
          <w:rFonts w:ascii="Arial" w:hAnsi="Arial" w:cs="Arial"/>
          <w:color w:val="008080"/>
          <w:sz w:val="20"/>
          <w:szCs w:val="20"/>
          <w:highlight w:val="white"/>
        </w:rPr>
        <w:t>+</w:t>
      </w:r>
      <w:r w:rsidRPr="006B2F22">
        <w:rPr>
          <w:rFonts w:ascii="Arial" w:hAnsi="Arial" w:cs="Arial"/>
          <w:color w:val="2B91AF"/>
          <w:sz w:val="20"/>
          <w:szCs w:val="20"/>
          <w:highlight w:val="white"/>
        </w:rPr>
        <w:t>Environment</w:t>
      </w:r>
      <w:r w:rsidRPr="006B2F22">
        <w:rPr>
          <w:rFonts w:ascii="Arial" w:hAnsi="Arial" w:cs="Arial"/>
          <w:sz w:val="20"/>
          <w:szCs w:val="20"/>
          <w:highlight w:val="white"/>
        </w:rPr>
        <w:t xml:space="preserve">::NewLine </w:t>
      </w:r>
      <w:r w:rsidRPr="006B2F22">
        <w:rPr>
          <w:rFonts w:ascii="Arial" w:hAnsi="Arial" w:cs="Arial"/>
          <w:color w:val="008080"/>
          <w:sz w:val="20"/>
          <w:szCs w:val="20"/>
          <w:highlight w:val="white"/>
        </w:rPr>
        <w:t>+</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color w:val="A31515"/>
          <w:sz w:val="20"/>
          <w:szCs w:val="20"/>
          <w:highlight w:val="white"/>
        </w:rPr>
        <w:t>"Приростактивногоила (П) = "</w:t>
      </w:r>
      <w:r w:rsidRPr="006B2F22">
        <w:rPr>
          <w:rFonts w:ascii="Arial" w:hAnsi="Arial" w:cs="Arial"/>
          <w:color w:val="008080"/>
          <w:sz w:val="20"/>
          <w:szCs w:val="20"/>
          <w:highlight w:val="white"/>
        </w:rPr>
        <w:t>+</w:t>
      </w:r>
      <w:r w:rsidRPr="006B2F22">
        <w:rPr>
          <w:rFonts w:ascii="Arial" w:hAnsi="Arial" w:cs="Arial"/>
          <w:sz w:val="20"/>
          <w:szCs w:val="20"/>
          <w:highlight w:val="white"/>
        </w:rPr>
        <w:t xml:space="preserve"> p.ToString(</w:t>
      </w:r>
      <w:r w:rsidRPr="006B2F22">
        <w:rPr>
          <w:rFonts w:ascii="Arial" w:hAnsi="Arial" w:cs="Arial"/>
          <w:color w:val="A31515"/>
          <w:sz w:val="20"/>
          <w:szCs w:val="20"/>
          <w:highlight w:val="white"/>
        </w:rPr>
        <w:t>"0.00"</w:t>
      </w:r>
      <w:r w:rsidRPr="006B2F22">
        <w:rPr>
          <w:rFonts w:ascii="Arial" w:hAnsi="Arial" w:cs="Arial"/>
          <w:sz w:val="20"/>
          <w:szCs w:val="20"/>
          <w:highlight w:val="white"/>
        </w:rPr>
        <w:t xml:space="preserve">) </w:t>
      </w:r>
      <w:r w:rsidRPr="006B2F22">
        <w:rPr>
          <w:rFonts w:ascii="Arial" w:hAnsi="Arial" w:cs="Arial"/>
          <w:color w:val="008080"/>
          <w:sz w:val="20"/>
          <w:szCs w:val="20"/>
          <w:highlight w:val="white"/>
        </w:rPr>
        <w:t>+</w:t>
      </w:r>
      <w:r w:rsidRPr="006B2F22">
        <w:rPr>
          <w:rFonts w:ascii="Arial" w:hAnsi="Arial" w:cs="Arial"/>
          <w:color w:val="2B91AF"/>
          <w:sz w:val="20"/>
          <w:szCs w:val="20"/>
          <w:highlight w:val="white"/>
        </w:rPr>
        <w:t>Environment</w:t>
      </w:r>
      <w:r w:rsidRPr="006B2F22">
        <w:rPr>
          <w:rFonts w:ascii="Arial" w:hAnsi="Arial" w:cs="Arial"/>
          <w:sz w:val="20"/>
          <w:szCs w:val="20"/>
          <w:highlight w:val="white"/>
        </w:rPr>
        <w:t>::NewLine;</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t xml:space="preserve">richTextBox1-&gt;Text = </w:t>
      </w:r>
      <w:r w:rsidRPr="006B2F22">
        <w:rPr>
          <w:rFonts w:ascii="Arial" w:hAnsi="Arial" w:cs="Arial"/>
          <w:color w:val="A31515"/>
          <w:sz w:val="20"/>
          <w:szCs w:val="20"/>
          <w:highlight w:val="white"/>
        </w:rPr>
        <w:t>"Удельнаяскоростьокисления (ro) = "</w:t>
      </w:r>
      <w:r w:rsidRPr="006B2F22">
        <w:rPr>
          <w:rFonts w:ascii="Arial" w:hAnsi="Arial" w:cs="Arial"/>
          <w:color w:val="008080"/>
          <w:sz w:val="20"/>
          <w:szCs w:val="20"/>
          <w:highlight w:val="white"/>
        </w:rPr>
        <w:t>+</w:t>
      </w:r>
      <w:r w:rsidRPr="006B2F22">
        <w:rPr>
          <w:rFonts w:ascii="Arial" w:hAnsi="Arial" w:cs="Arial"/>
          <w:sz w:val="20"/>
          <w:szCs w:val="20"/>
          <w:highlight w:val="white"/>
        </w:rPr>
        <w:t xml:space="preserve"> ro.ToString(</w:t>
      </w:r>
      <w:r w:rsidRPr="006B2F22">
        <w:rPr>
          <w:rFonts w:ascii="Arial" w:hAnsi="Arial" w:cs="Arial"/>
          <w:color w:val="A31515"/>
          <w:sz w:val="20"/>
          <w:szCs w:val="20"/>
          <w:highlight w:val="white"/>
        </w:rPr>
        <w:t>"0.00"</w:t>
      </w:r>
      <w:r w:rsidRPr="006B2F22">
        <w:rPr>
          <w:rFonts w:ascii="Arial" w:hAnsi="Arial" w:cs="Arial"/>
          <w:sz w:val="20"/>
          <w:szCs w:val="20"/>
          <w:highlight w:val="white"/>
        </w:rPr>
        <w:t xml:space="preserve">) </w:t>
      </w:r>
      <w:r w:rsidRPr="006B2F22">
        <w:rPr>
          <w:rFonts w:ascii="Arial" w:hAnsi="Arial" w:cs="Arial"/>
          <w:color w:val="008080"/>
          <w:sz w:val="20"/>
          <w:szCs w:val="20"/>
          <w:highlight w:val="white"/>
        </w:rPr>
        <w:t>+</w:t>
      </w:r>
      <w:r w:rsidRPr="006B2F22">
        <w:rPr>
          <w:rFonts w:ascii="Arial" w:hAnsi="Arial" w:cs="Arial"/>
          <w:color w:val="2B91AF"/>
          <w:sz w:val="20"/>
          <w:szCs w:val="20"/>
          <w:highlight w:val="white"/>
        </w:rPr>
        <w:t>Environment</w:t>
      </w:r>
      <w:r w:rsidRPr="006B2F22">
        <w:rPr>
          <w:rFonts w:ascii="Arial" w:hAnsi="Arial" w:cs="Arial"/>
          <w:sz w:val="20"/>
          <w:szCs w:val="20"/>
          <w:highlight w:val="white"/>
        </w:rPr>
        <w:t xml:space="preserve">::NewLine </w:t>
      </w:r>
      <w:r w:rsidRPr="006B2F22">
        <w:rPr>
          <w:rFonts w:ascii="Arial" w:hAnsi="Arial" w:cs="Arial"/>
          <w:color w:val="008080"/>
          <w:sz w:val="20"/>
          <w:szCs w:val="20"/>
          <w:highlight w:val="white"/>
        </w:rPr>
        <w:t>+</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color w:val="A31515"/>
          <w:sz w:val="20"/>
          <w:szCs w:val="20"/>
          <w:highlight w:val="white"/>
        </w:rPr>
        <w:t>"qil (qil) = "</w:t>
      </w:r>
      <w:r w:rsidRPr="006B2F22">
        <w:rPr>
          <w:rFonts w:ascii="Arial" w:hAnsi="Arial" w:cs="Arial"/>
          <w:color w:val="008080"/>
          <w:sz w:val="20"/>
          <w:szCs w:val="20"/>
          <w:highlight w:val="white"/>
        </w:rPr>
        <w:t>+</w:t>
      </w:r>
      <w:r w:rsidRPr="006B2F22">
        <w:rPr>
          <w:rFonts w:ascii="Arial" w:hAnsi="Arial" w:cs="Arial"/>
          <w:sz w:val="20"/>
          <w:szCs w:val="20"/>
          <w:highlight w:val="white"/>
        </w:rPr>
        <w:t xml:space="preserve"> qil.ToString(</w:t>
      </w:r>
      <w:r w:rsidRPr="006B2F22">
        <w:rPr>
          <w:rFonts w:ascii="Arial" w:hAnsi="Arial" w:cs="Arial"/>
          <w:color w:val="A31515"/>
          <w:sz w:val="20"/>
          <w:szCs w:val="20"/>
          <w:highlight w:val="white"/>
        </w:rPr>
        <w:t>"0.00"</w:t>
      </w:r>
      <w:r w:rsidRPr="006B2F22">
        <w:rPr>
          <w:rFonts w:ascii="Arial" w:hAnsi="Arial" w:cs="Arial"/>
          <w:sz w:val="20"/>
          <w:szCs w:val="20"/>
          <w:highlight w:val="white"/>
        </w:rPr>
        <w:t xml:space="preserve">) </w:t>
      </w:r>
      <w:r w:rsidRPr="006B2F22">
        <w:rPr>
          <w:rFonts w:ascii="Arial" w:hAnsi="Arial" w:cs="Arial"/>
          <w:color w:val="008080"/>
          <w:sz w:val="20"/>
          <w:szCs w:val="20"/>
          <w:highlight w:val="white"/>
        </w:rPr>
        <w:t>+</w:t>
      </w:r>
      <w:r w:rsidRPr="006B2F22">
        <w:rPr>
          <w:rFonts w:ascii="Arial" w:hAnsi="Arial" w:cs="Arial"/>
          <w:color w:val="2B91AF"/>
          <w:sz w:val="20"/>
          <w:szCs w:val="20"/>
          <w:highlight w:val="white"/>
        </w:rPr>
        <w:t>Environment</w:t>
      </w:r>
      <w:r w:rsidRPr="006B2F22">
        <w:rPr>
          <w:rFonts w:ascii="Arial" w:hAnsi="Arial" w:cs="Arial"/>
          <w:sz w:val="20"/>
          <w:szCs w:val="20"/>
          <w:highlight w:val="white"/>
        </w:rPr>
        <w:t xml:space="preserve">::NewLine </w:t>
      </w:r>
      <w:r w:rsidRPr="006B2F22">
        <w:rPr>
          <w:rFonts w:ascii="Arial" w:hAnsi="Arial" w:cs="Arial"/>
          <w:color w:val="008080"/>
          <w:sz w:val="20"/>
          <w:szCs w:val="20"/>
          <w:highlight w:val="white"/>
        </w:rPr>
        <w:t>+</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color w:val="A31515"/>
          <w:sz w:val="20"/>
          <w:szCs w:val="20"/>
          <w:highlight w:val="white"/>
        </w:rPr>
        <w:t>"Иловыйиндекс (j) = "</w:t>
      </w:r>
      <w:r w:rsidRPr="006B2F22">
        <w:rPr>
          <w:rFonts w:ascii="Arial" w:hAnsi="Arial" w:cs="Arial"/>
          <w:color w:val="008080"/>
          <w:sz w:val="20"/>
          <w:szCs w:val="20"/>
          <w:highlight w:val="white"/>
        </w:rPr>
        <w:t>+</w:t>
      </w:r>
      <w:r w:rsidRPr="006B2F22">
        <w:rPr>
          <w:rFonts w:ascii="Arial" w:hAnsi="Arial" w:cs="Arial"/>
          <w:sz w:val="20"/>
          <w:szCs w:val="20"/>
          <w:highlight w:val="white"/>
        </w:rPr>
        <w:t xml:space="preserve"> j.ToString(</w:t>
      </w:r>
      <w:r w:rsidRPr="006B2F22">
        <w:rPr>
          <w:rFonts w:ascii="Arial" w:hAnsi="Arial" w:cs="Arial"/>
          <w:color w:val="A31515"/>
          <w:sz w:val="20"/>
          <w:szCs w:val="20"/>
          <w:highlight w:val="white"/>
        </w:rPr>
        <w:t>"0.00"</w:t>
      </w:r>
      <w:r w:rsidRPr="006B2F22">
        <w:rPr>
          <w:rFonts w:ascii="Arial" w:hAnsi="Arial" w:cs="Arial"/>
          <w:sz w:val="20"/>
          <w:szCs w:val="20"/>
          <w:highlight w:val="white"/>
        </w:rPr>
        <w:t xml:space="preserve">) </w:t>
      </w:r>
      <w:r w:rsidRPr="006B2F22">
        <w:rPr>
          <w:rFonts w:ascii="Arial" w:hAnsi="Arial" w:cs="Arial"/>
          <w:color w:val="008080"/>
          <w:sz w:val="20"/>
          <w:szCs w:val="20"/>
          <w:highlight w:val="white"/>
        </w:rPr>
        <w:t>+</w:t>
      </w:r>
      <w:r w:rsidRPr="006B2F22">
        <w:rPr>
          <w:rFonts w:ascii="Arial" w:hAnsi="Arial" w:cs="Arial"/>
          <w:color w:val="2B91AF"/>
          <w:sz w:val="20"/>
          <w:szCs w:val="20"/>
          <w:highlight w:val="white"/>
        </w:rPr>
        <w:t>Environment</w:t>
      </w:r>
      <w:r w:rsidRPr="006B2F22">
        <w:rPr>
          <w:rFonts w:ascii="Arial" w:hAnsi="Arial" w:cs="Arial"/>
          <w:sz w:val="20"/>
          <w:szCs w:val="20"/>
          <w:highlight w:val="white"/>
        </w:rPr>
        <w:t xml:space="preserve">::NewLine </w:t>
      </w:r>
      <w:r w:rsidRPr="006B2F22">
        <w:rPr>
          <w:rFonts w:ascii="Arial" w:hAnsi="Arial" w:cs="Arial"/>
          <w:color w:val="008080"/>
          <w:sz w:val="20"/>
          <w:szCs w:val="20"/>
          <w:highlight w:val="white"/>
        </w:rPr>
        <w:t>+</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color w:val="A31515"/>
          <w:sz w:val="20"/>
          <w:szCs w:val="20"/>
          <w:highlight w:val="white"/>
        </w:rPr>
        <w:t>"Дозаилаврегенераторе (ar) = "</w:t>
      </w:r>
      <w:r w:rsidRPr="006B2F22">
        <w:rPr>
          <w:rFonts w:ascii="Arial" w:hAnsi="Arial" w:cs="Arial"/>
          <w:color w:val="008080"/>
          <w:sz w:val="20"/>
          <w:szCs w:val="20"/>
          <w:highlight w:val="white"/>
        </w:rPr>
        <w:t>+</w:t>
      </w:r>
      <w:r w:rsidRPr="006B2F22">
        <w:rPr>
          <w:rFonts w:ascii="Arial" w:hAnsi="Arial" w:cs="Arial"/>
          <w:sz w:val="20"/>
          <w:szCs w:val="20"/>
          <w:highlight w:val="white"/>
        </w:rPr>
        <w:t xml:space="preserve"> ar.ToString(</w:t>
      </w:r>
      <w:r w:rsidRPr="006B2F22">
        <w:rPr>
          <w:rFonts w:ascii="Arial" w:hAnsi="Arial" w:cs="Arial"/>
          <w:color w:val="A31515"/>
          <w:sz w:val="20"/>
          <w:szCs w:val="20"/>
          <w:highlight w:val="white"/>
        </w:rPr>
        <w:t>"0.00"</w:t>
      </w:r>
      <w:r w:rsidRPr="006B2F22">
        <w:rPr>
          <w:rFonts w:ascii="Arial" w:hAnsi="Arial" w:cs="Arial"/>
          <w:sz w:val="20"/>
          <w:szCs w:val="20"/>
          <w:highlight w:val="white"/>
        </w:rPr>
        <w:t xml:space="preserve">) </w:t>
      </w:r>
      <w:r w:rsidRPr="006B2F22">
        <w:rPr>
          <w:rFonts w:ascii="Arial" w:hAnsi="Arial" w:cs="Arial"/>
          <w:color w:val="008080"/>
          <w:sz w:val="20"/>
          <w:szCs w:val="20"/>
          <w:highlight w:val="white"/>
        </w:rPr>
        <w:t>+</w:t>
      </w:r>
      <w:r w:rsidRPr="006B2F22">
        <w:rPr>
          <w:rFonts w:ascii="Arial" w:hAnsi="Arial" w:cs="Arial"/>
          <w:color w:val="2B91AF"/>
          <w:sz w:val="20"/>
          <w:szCs w:val="20"/>
          <w:highlight w:val="white"/>
        </w:rPr>
        <w:t>Environment</w:t>
      </w:r>
      <w:r w:rsidRPr="006B2F22">
        <w:rPr>
          <w:rFonts w:ascii="Arial" w:hAnsi="Arial" w:cs="Arial"/>
          <w:sz w:val="20"/>
          <w:szCs w:val="20"/>
          <w:highlight w:val="white"/>
        </w:rPr>
        <w:t xml:space="preserve">::NewLine </w:t>
      </w:r>
      <w:r w:rsidRPr="006B2F22">
        <w:rPr>
          <w:rFonts w:ascii="Arial" w:hAnsi="Arial" w:cs="Arial"/>
          <w:color w:val="008080"/>
          <w:sz w:val="20"/>
          <w:szCs w:val="20"/>
          <w:highlight w:val="white"/>
        </w:rPr>
        <w:t>+</w:t>
      </w:r>
    </w:p>
    <w:p w:rsidR="00DA1579" w:rsidRPr="006B2F22" w:rsidRDefault="00DA1579" w:rsidP="005F2856">
      <w:pPr>
        <w:autoSpaceDE w:val="0"/>
        <w:autoSpaceDN w:val="0"/>
        <w:adjustRightInd w:val="0"/>
        <w:spacing w:line="240" w:lineRule="auto"/>
        <w:jc w:val="right"/>
        <w:rPr>
          <w:b/>
          <w:sz w:val="28"/>
          <w:szCs w:val="28"/>
        </w:rPr>
      </w:pPr>
      <w:r w:rsidRPr="006B2F22">
        <w:rPr>
          <w:b/>
          <w:sz w:val="28"/>
          <w:szCs w:val="28"/>
        </w:rPr>
        <w:lastRenderedPageBreak/>
        <w:t>Додаток А</w:t>
      </w:r>
    </w:p>
    <w:p w:rsidR="00DA1579" w:rsidRPr="006B2F22" w:rsidRDefault="00DA1579" w:rsidP="00DA1579">
      <w:pPr>
        <w:autoSpaceDE w:val="0"/>
        <w:autoSpaceDN w:val="0"/>
        <w:adjustRightInd w:val="0"/>
        <w:spacing w:line="240" w:lineRule="auto"/>
        <w:jc w:val="right"/>
        <w:rPr>
          <w:sz w:val="28"/>
          <w:szCs w:val="28"/>
          <w:highlight w:val="white"/>
        </w:rPr>
      </w:pPr>
      <w:r w:rsidRPr="006B2F22">
        <w:rPr>
          <w:sz w:val="28"/>
          <w:szCs w:val="28"/>
          <w:highlight w:val="white"/>
        </w:rPr>
        <w:t>(продовження)</w:t>
      </w:r>
    </w:p>
    <w:p w:rsidR="00DA1579" w:rsidRPr="006B2F22" w:rsidRDefault="00DA1579" w:rsidP="00DA1579">
      <w:pPr>
        <w:autoSpaceDE w:val="0"/>
        <w:autoSpaceDN w:val="0"/>
        <w:adjustRightInd w:val="0"/>
        <w:spacing w:line="240" w:lineRule="auto"/>
        <w:jc w:val="right"/>
        <w:rPr>
          <w:rFonts w:ascii="Arial" w:hAnsi="Arial" w:cs="Arial"/>
          <w:sz w:val="20"/>
          <w:szCs w:val="20"/>
          <w:highlight w:val="white"/>
        </w:rPr>
      </w:pPr>
    </w:p>
    <w:p w:rsidR="00DA1579" w:rsidRPr="006B2F22" w:rsidRDefault="00DA1579" w:rsidP="00DA1579">
      <w:pPr>
        <w:autoSpaceDE w:val="0"/>
        <w:autoSpaceDN w:val="0"/>
        <w:adjustRightInd w:val="0"/>
        <w:spacing w:line="240" w:lineRule="auto"/>
        <w:jc w:val="right"/>
        <w:rPr>
          <w:rFonts w:ascii="Arial" w:hAnsi="Arial" w:cs="Arial"/>
          <w:sz w:val="20"/>
          <w:szCs w:val="20"/>
          <w:highlight w:val="white"/>
        </w:rPr>
      </w:pPr>
    </w:p>
    <w:p w:rsidR="00DA1579" w:rsidRPr="006B2F22" w:rsidRDefault="00DA1579" w:rsidP="00DA1579">
      <w:pPr>
        <w:autoSpaceDE w:val="0"/>
        <w:autoSpaceDN w:val="0"/>
        <w:adjustRightInd w:val="0"/>
        <w:spacing w:line="240" w:lineRule="auto"/>
        <w:rPr>
          <w:rFonts w:ascii="Arial" w:hAnsi="Arial" w:cs="Arial"/>
          <w:sz w:val="20"/>
          <w:szCs w:val="20"/>
          <w:highlight w:val="white"/>
        </w:rPr>
      </w:pPr>
    </w:p>
    <w:p w:rsidR="00DA1579" w:rsidRPr="006B2F22" w:rsidRDefault="00DA1579" w:rsidP="00DA1579">
      <w:pPr>
        <w:autoSpaceDE w:val="0"/>
        <w:autoSpaceDN w:val="0"/>
        <w:adjustRightInd w:val="0"/>
        <w:spacing w:line="240" w:lineRule="auto"/>
        <w:rPr>
          <w:rFonts w:ascii="Arial" w:hAnsi="Arial" w:cs="Arial"/>
          <w:sz w:val="20"/>
          <w:szCs w:val="20"/>
          <w:highlight w:val="white"/>
        </w:rPr>
      </w:pP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color w:val="A31515"/>
          <w:sz w:val="20"/>
          <w:szCs w:val="20"/>
          <w:highlight w:val="white"/>
        </w:rPr>
        <w:t>"БПКсучетомрециркуляционногорасхода (laa) = "</w:t>
      </w:r>
      <w:r w:rsidRPr="006B2F22">
        <w:rPr>
          <w:rFonts w:ascii="Arial" w:hAnsi="Arial" w:cs="Arial"/>
          <w:color w:val="008080"/>
          <w:sz w:val="20"/>
          <w:szCs w:val="20"/>
          <w:highlight w:val="white"/>
        </w:rPr>
        <w:t>+</w:t>
      </w:r>
      <w:r w:rsidRPr="006B2F22">
        <w:rPr>
          <w:rFonts w:ascii="Arial" w:hAnsi="Arial" w:cs="Arial"/>
          <w:sz w:val="20"/>
          <w:szCs w:val="20"/>
          <w:highlight w:val="white"/>
        </w:rPr>
        <w:t xml:space="preserve"> laa.ToString(</w:t>
      </w:r>
      <w:r w:rsidRPr="006B2F22">
        <w:rPr>
          <w:rFonts w:ascii="Arial" w:hAnsi="Arial" w:cs="Arial"/>
          <w:color w:val="A31515"/>
          <w:sz w:val="20"/>
          <w:szCs w:val="20"/>
          <w:highlight w:val="white"/>
        </w:rPr>
        <w:t>"0.00"</w:t>
      </w:r>
      <w:r w:rsidRPr="006B2F22">
        <w:rPr>
          <w:rFonts w:ascii="Arial" w:hAnsi="Arial" w:cs="Arial"/>
          <w:sz w:val="20"/>
          <w:szCs w:val="20"/>
          <w:highlight w:val="white"/>
        </w:rPr>
        <w:t xml:space="preserve">) </w:t>
      </w:r>
      <w:r w:rsidRPr="006B2F22">
        <w:rPr>
          <w:rFonts w:ascii="Arial" w:hAnsi="Arial" w:cs="Arial"/>
          <w:color w:val="008080"/>
          <w:sz w:val="20"/>
          <w:szCs w:val="20"/>
          <w:highlight w:val="white"/>
        </w:rPr>
        <w:t>+</w:t>
      </w:r>
      <w:r w:rsidRPr="006B2F22">
        <w:rPr>
          <w:rFonts w:ascii="Arial" w:hAnsi="Arial" w:cs="Arial"/>
          <w:color w:val="2B91AF"/>
          <w:sz w:val="20"/>
          <w:szCs w:val="20"/>
          <w:highlight w:val="white"/>
        </w:rPr>
        <w:t>Environment</w:t>
      </w:r>
      <w:r w:rsidRPr="006B2F22">
        <w:rPr>
          <w:rFonts w:ascii="Arial" w:hAnsi="Arial" w:cs="Arial"/>
          <w:sz w:val="20"/>
          <w:szCs w:val="20"/>
          <w:highlight w:val="white"/>
        </w:rPr>
        <w:t xml:space="preserve">::NewLine </w:t>
      </w:r>
      <w:r w:rsidRPr="006B2F22">
        <w:rPr>
          <w:rFonts w:ascii="Arial" w:hAnsi="Arial" w:cs="Arial"/>
          <w:color w:val="008080"/>
          <w:sz w:val="20"/>
          <w:szCs w:val="20"/>
          <w:highlight w:val="white"/>
        </w:rPr>
        <w:t>+</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color w:val="A31515"/>
          <w:sz w:val="20"/>
          <w:szCs w:val="20"/>
          <w:highlight w:val="white"/>
        </w:rPr>
        <w:t>"Продолжительность пребывания сточных вод в аэротэнке(tp) = "</w:t>
      </w:r>
      <w:r w:rsidRPr="006B2F22">
        <w:rPr>
          <w:rFonts w:ascii="Arial" w:hAnsi="Arial" w:cs="Arial"/>
          <w:color w:val="008080"/>
          <w:sz w:val="20"/>
          <w:szCs w:val="20"/>
          <w:highlight w:val="white"/>
        </w:rPr>
        <w:t>+</w:t>
      </w:r>
      <w:r w:rsidRPr="006B2F22">
        <w:rPr>
          <w:rFonts w:ascii="Arial" w:hAnsi="Arial" w:cs="Arial"/>
          <w:sz w:val="20"/>
          <w:szCs w:val="20"/>
          <w:highlight w:val="white"/>
        </w:rPr>
        <w:t xml:space="preserve"> tp.ToString(</w:t>
      </w:r>
      <w:r w:rsidRPr="006B2F22">
        <w:rPr>
          <w:rFonts w:ascii="Arial" w:hAnsi="Arial" w:cs="Arial"/>
          <w:color w:val="A31515"/>
          <w:sz w:val="20"/>
          <w:szCs w:val="20"/>
          <w:highlight w:val="white"/>
        </w:rPr>
        <w:t>"0.00"</w:t>
      </w:r>
      <w:r w:rsidRPr="006B2F22">
        <w:rPr>
          <w:rFonts w:ascii="Arial" w:hAnsi="Arial" w:cs="Arial"/>
          <w:sz w:val="20"/>
          <w:szCs w:val="20"/>
          <w:highlight w:val="white"/>
        </w:rPr>
        <w:t xml:space="preserve">) </w:t>
      </w:r>
      <w:r w:rsidRPr="006B2F22">
        <w:rPr>
          <w:rFonts w:ascii="Arial" w:hAnsi="Arial" w:cs="Arial"/>
          <w:color w:val="008080"/>
          <w:sz w:val="20"/>
          <w:szCs w:val="20"/>
          <w:highlight w:val="white"/>
        </w:rPr>
        <w:t>+</w:t>
      </w:r>
      <w:r w:rsidRPr="006B2F22">
        <w:rPr>
          <w:rFonts w:ascii="Arial" w:hAnsi="Arial" w:cs="Arial"/>
          <w:color w:val="2B91AF"/>
          <w:sz w:val="20"/>
          <w:szCs w:val="20"/>
          <w:highlight w:val="white"/>
        </w:rPr>
        <w:t>Environment</w:t>
      </w:r>
      <w:r w:rsidRPr="006B2F22">
        <w:rPr>
          <w:rFonts w:ascii="Arial" w:hAnsi="Arial" w:cs="Arial"/>
          <w:sz w:val="20"/>
          <w:szCs w:val="20"/>
          <w:highlight w:val="white"/>
        </w:rPr>
        <w:t>::NewLine  ;</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t>tabControl1-&gt;SelectedIndex = tabControl1-&gt;TabPages-&gt;IndexOf(tabPage3);</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color w:val="0000FF"/>
          <w:sz w:val="20"/>
          <w:szCs w:val="20"/>
          <w:highlight w:val="white"/>
        </w:rPr>
        <w:t>for</w:t>
      </w:r>
      <w:r w:rsidRPr="006B2F22">
        <w:rPr>
          <w:rFonts w:ascii="Arial" w:hAnsi="Arial" w:cs="Arial"/>
          <w:sz w:val="20"/>
          <w:szCs w:val="20"/>
          <w:highlight w:val="white"/>
        </w:rPr>
        <w:t xml:space="preserve"> (</w:t>
      </w:r>
      <w:r w:rsidRPr="006B2F22">
        <w:rPr>
          <w:rFonts w:ascii="Arial" w:hAnsi="Arial" w:cs="Arial"/>
          <w:color w:val="2B91AF"/>
          <w:sz w:val="20"/>
          <w:szCs w:val="20"/>
          <w:highlight w:val="white"/>
        </w:rPr>
        <w:t>size_t</w:t>
      </w:r>
      <w:r w:rsidRPr="006B2F22">
        <w:rPr>
          <w:rFonts w:ascii="Arial" w:hAnsi="Arial" w:cs="Arial"/>
          <w:sz w:val="20"/>
          <w:szCs w:val="20"/>
          <w:highlight w:val="white"/>
        </w:rPr>
        <w:t xml:space="preserve"> i = 0; i &lt; typeTable-&gt;ColumnCount; i++)</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t>{</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color w:val="0000FF"/>
          <w:sz w:val="20"/>
          <w:szCs w:val="20"/>
          <w:highlight w:val="white"/>
        </w:rPr>
        <w:t>for</w:t>
      </w:r>
      <w:r w:rsidRPr="006B2F22">
        <w:rPr>
          <w:rFonts w:ascii="Arial" w:hAnsi="Arial" w:cs="Arial"/>
          <w:sz w:val="20"/>
          <w:szCs w:val="20"/>
          <w:highlight w:val="white"/>
        </w:rPr>
        <w:t xml:space="preserve"> (</w:t>
      </w:r>
      <w:r w:rsidRPr="006B2F22">
        <w:rPr>
          <w:rFonts w:ascii="Arial" w:hAnsi="Arial" w:cs="Arial"/>
          <w:color w:val="2B91AF"/>
          <w:sz w:val="20"/>
          <w:szCs w:val="20"/>
          <w:highlight w:val="white"/>
        </w:rPr>
        <w:t>size_t</w:t>
      </w:r>
      <w:r w:rsidRPr="006B2F22">
        <w:rPr>
          <w:rFonts w:ascii="Arial" w:hAnsi="Arial" w:cs="Arial"/>
          <w:sz w:val="20"/>
          <w:szCs w:val="20"/>
          <w:highlight w:val="white"/>
        </w:rPr>
        <w:t xml:space="preserve"> j = 2; j &lt; typeTable-&gt;RowCount; j++)</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t>{</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color w:val="2B91AF"/>
          <w:sz w:val="20"/>
          <w:szCs w:val="20"/>
          <w:highlight w:val="white"/>
        </w:rPr>
        <w:t>Label</w:t>
      </w:r>
      <w:r w:rsidRPr="006B2F22">
        <w:rPr>
          <w:rFonts w:ascii="Arial" w:hAnsi="Arial" w:cs="Arial"/>
          <w:sz w:val="20"/>
          <w:szCs w:val="20"/>
          <w:highlight w:val="white"/>
        </w:rPr>
        <w:t>^ label = (</w:t>
      </w:r>
      <w:r w:rsidRPr="006B2F22">
        <w:rPr>
          <w:rFonts w:ascii="Arial" w:hAnsi="Arial" w:cs="Arial"/>
          <w:color w:val="2B91AF"/>
          <w:sz w:val="20"/>
          <w:szCs w:val="20"/>
          <w:highlight w:val="white"/>
        </w:rPr>
        <w:t>Label</w:t>
      </w:r>
      <w:r w:rsidRPr="006B2F22">
        <w:rPr>
          <w:rFonts w:ascii="Arial" w:hAnsi="Arial" w:cs="Arial"/>
          <w:sz w:val="20"/>
          <w:szCs w:val="20"/>
          <w:highlight w:val="white"/>
        </w:rPr>
        <w:t>^)typeTable-&gt;GetControlFromPosition(i, j);</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t xml:space="preserve">label-&gt;BackColor = </w:t>
      </w:r>
      <w:r w:rsidRPr="006B2F22">
        <w:rPr>
          <w:rFonts w:ascii="Arial" w:hAnsi="Arial" w:cs="Arial"/>
          <w:color w:val="2B91AF"/>
          <w:sz w:val="20"/>
          <w:szCs w:val="20"/>
          <w:highlight w:val="white"/>
        </w:rPr>
        <w:t>Color</w:t>
      </w:r>
      <w:r w:rsidRPr="006B2F22">
        <w:rPr>
          <w:rFonts w:ascii="Arial" w:hAnsi="Arial" w:cs="Arial"/>
          <w:sz w:val="20"/>
          <w:szCs w:val="20"/>
          <w:highlight w:val="white"/>
        </w:rPr>
        <w:t>::Transparent;</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t>}</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t>}</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color w:val="0000FF"/>
          <w:sz w:val="20"/>
          <w:szCs w:val="20"/>
          <w:highlight w:val="white"/>
        </w:rPr>
        <w:t>for</w:t>
      </w:r>
      <w:r w:rsidRPr="006B2F22">
        <w:rPr>
          <w:rFonts w:ascii="Arial" w:hAnsi="Arial" w:cs="Arial"/>
          <w:sz w:val="20"/>
          <w:szCs w:val="20"/>
          <w:highlight w:val="white"/>
        </w:rPr>
        <w:t xml:space="preserve"> (</w:t>
      </w:r>
      <w:r w:rsidRPr="006B2F22">
        <w:rPr>
          <w:rFonts w:ascii="Arial" w:hAnsi="Arial" w:cs="Arial"/>
          <w:color w:val="2B91AF"/>
          <w:sz w:val="20"/>
          <w:szCs w:val="20"/>
          <w:highlight w:val="white"/>
        </w:rPr>
        <w:t>size_t</w:t>
      </w:r>
      <w:r w:rsidRPr="006B2F22">
        <w:rPr>
          <w:rFonts w:ascii="Arial" w:hAnsi="Arial" w:cs="Arial"/>
          <w:sz w:val="20"/>
          <w:szCs w:val="20"/>
          <w:highlight w:val="white"/>
        </w:rPr>
        <w:t xml:space="preserve"> i = 0; i &lt; 18; i++)</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t>{</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color w:val="0000FF"/>
          <w:sz w:val="20"/>
          <w:szCs w:val="20"/>
          <w:highlight w:val="white"/>
        </w:rPr>
        <w:t>for</w:t>
      </w:r>
      <w:r w:rsidRPr="006B2F22">
        <w:rPr>
          <w:rFonts w:ascii="Arial" w:hAnsi="Arial" w:cs="Arial"/>
          <w:sz w:val="20"/>
          <w:szCs w:val="20"/>
          <w:highlight w:val="white"/>
        </w:rPr>
        <w:t xml:space="preserve"> (</w:t>
      </w:r>
      <w:r w:rsidRPr="006B2F22">
        <w:rPr>
          <w:rFonts w:ascii="Arial" w:hAnsi="Arial" w:cs="Arial"/>
          <w:color w:val="2B91AF"/>
          <w:sz w:val="20"/>
          <w:szCs w:val="20"/>
          <w:highlight w:val="white"/>
        </w:rPr>
        <w:t>size_t</w:t>
      </w:r>
      <w:r w:rsidRPr="006B2F22">
        <w:rPr>
          <w:rFonts w:ascii="Arial" w:hAnsi="Arial" w:cs="Arial"/>
          <w:sz w:val="20"/>
          <w:szCs w:val="20"/>
          <w:highlight w:val="white"/>
        </w:rPr>
        <w:t xml:space="preserve"> j = 0; j &lt; 7; j++)</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t>{</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color w:val="0000FF"/>
          <w:sz w:val="20"/>
          <w:szCs w:val="20"/>
          <w:highlight w:val="white"/>
        </w:rPr>
        <w:t>if</w:t>
      </w:r>
      <w:r w:rsidRPr="006B2F22">
        <w:rPr>
          <w:rFonts w:ascii="Arial" w:hAnsi="Arial" w:cs="Arial"/>
          <w:sz w:val="20"/>
          <w:szCs w:val="20"/>
          <w:highlight w:val="white"/>
        </w:rPr>
        <w:t xml:space="preserve">(table[i, j] != </w:t>
      </w:r>
      <w:r w:rsidRPr="006B2F22">
        <w:rPr>
          <w:rFonts w:ascii="Arial" w:hAnsi="Arial" w:cs="Arial"/>
          <w:color w:val="0000FF"/>
          <w:sz w:val="20"/>
          <w:szCs w:val="20"/>
          <w:highlight w:val="white"/>
        </w:rPr>
        <w:t>nullptr</w:t>
      </w:r>
      <w:r w:rsidRPr="006B2F22">
        <w:rPr>
          <w:rFonts w:ascii="Arial" w:hAnsi="Arial" w:cs="Arial"/>
          <w:sz w:val="20"/>
          <w:szCs w:val="20"/>
          <w:highlight w:val="white"/>
        </w:rPr>
        <w:t>&amp;&amp; table[i, j]-&gt;InDiapasone(va))</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t>{</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t>MarkRow(i, j);</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t>}</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t>}</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t>}</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color w:val="0000FF"/>
          <w:sz w:val="20"/>
          <w:szCs w:val="20"/>
          <w:highlight w:val="white"/>
        </w:rPr>
        <w:t>private</w:t>
      </w:r>
      <w:r w:rsidRPr="006B2F22">
        <w:rPr>
          <w:rFonts w:ascii="Arial" w:hAnsi="Arial" w:cs="Arial"/>
          <w:sz w:val="20"/>
          <w:szCs w:val="20"/>
          <w:highlight w:val="white"/>
        </w:rPr>
        <w:t>: System::</w:t>
      </w:r>
      <w:r w:rsidRPr="006B2F22">
        <w:rPr>
          <w:rFonts w:ascii="Arial" w:hAnsi="Arial" w:cs="Arial"/>
          <w:color w:val="2B91AF"/>
          <w:sz w:val="20"/>
          <w:szCs w:val="20"/>
          <w:highlight w:val="white"/>
        </w:rPr>
        <w:t>Void</w:t>
      </w:r>
      <w:r w:rsidRPr="006B2F22">
        <w:rPr>
          <w:rFonts w:ascii="Arial" w:hAnsi="Arial" w:cs="Arial"/>
          <w:sz w:val="20"/>
          <w:szCs w:val="20"/>
          <w:highlight w:val="white"/>
        </w:rPr>
        <w:t xml:space="preserve"> MarkRow(</w:t>
      </w:r>
      <w:r w:rsidRPr="006B2F22">
        <w:rPr>
          <w:rFonts w:ascii="Arial" w:hAnsi="Arial" w:cs="Arial"/>
          <w:color w:val="0000FF"/>
          <w:sz w:val="20"/>
          <w:szCs w:val="20"/>
          <w:highlight w:val="white"/>
        </w:rPr>
        <w:t>int</w:t>
      </w:r>
      <w:r w:rsidRPr="006B2F22">
        <w:rPr>
          <w:rFonts w:ascii="Arial" w:hAnsi="Arial" w:cs="Arial"/>
          <w:color w:val="808080"/>
          <w:sz w:val="20"/>
          <w:szCs w:val="20"/>
          <w:highlight w:val="white"/>
        </w:rPr>
        <w:t>rowIndex</w:t>
      </w:r>
      <w:r w:rsidRPr="006B2F22">
        <w:rPr>
          <w:rFonts w:ascii="Arial" w:hAnsi="Arial" w:cs="Arial"/>
          <w:sz w:val="20"/>
          <w:szCs w:val="20"/>
          <w:highlight w:val="white"/>
        </w:rPr>
        <w:t xml:space="preserve">, </w:t>
      </w:r>
      <w:r w:rsidRPr="006B2F22">
        <w:rPr>
          <w:rFonts w:ascii="Arial" w:hAnsi="Arial" w:cs="Arial"/>
          <w:color w:val="0000FF"/>
          <w:sz w:val="20"/>
          <w:szCs w:val="20"/>
          <w:highlight w:val="white"/>
        </w:rPr>
        <w:t>int</w:t>
      </w:r>
      <w:r w:rsidRPr="006B2F22">
        <w:rPr>
          <w:rFonts w:ascii="Arial" w:hAnsi="Arial" w:cs="Arial"/>
          <w:color w:val="808080"/>
          <w:sz w:val="20"/>
          <w:szCs w:val="20"/>
          <w:highlight w:val="white"/>
        </w:rPr>
        <w:t>columnIndex</w:t>
      </w:r>
      <w:r w:rsidRPr="006B2F22">
        <w:rPr>
          <w:rFonts w:ascii="Arial" w:hAnsi="Arial" w:cs="Arial"/>
          <w:sz w:val="20"/>
          <w:szCs w:val="20"/>
          <w:highlight w:val="white"/>
        </w:rPr>
        <w:t>) {</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color w:val="0000FF"/>
          <w:sz w:val="20"/>
          <w:szCs w:val="20"/>
          <w:highlight w:val="white"/>
        </w:rPr>
        <w:t>for</w:t>
      </w:r>
      <w:r w:rsidRPr="006B2F22">
        <w:rPr>
          <w:rFonts w:ascii="Arial" w:hAnsi="Arial" w:cs="Arial"/>
          <w:sz w:val="20"/>
          <w:szCs w:val="20"/>
          <w:highlight w:val="white"/>
        </w:rPr>
        <w:t xml:space="preserve"> (</w:t>
      </w:r>
      <w:r w:rsidRPr="006B2F22">
        <w:rPr>
          <w:rFonts w:ascii="Arial" w:hAnsi="Arial" w:cs="Arial"/>
          <w:color w:val="2B91AF"/>
          <w:sz w:val="20"/>
          <w:szCs w:val="20"/>
          <w:highlight w:val="white"/>
        </w:rPr>
        <w:t>size_t</w:t>
      </w:r>
      <w:r w:rsidRPr="006B2F22">
        <w:rPr>
          <w:rFonts w:ascii="Arial" w:hAnsi="Arial" w:cs="Arial"/>
          <w:sz w:val="20"/>
          <w:szCs w:val="20"/>
          <w:highlight w:val="white"/>
        </w:rPr>
        <w:t xml:space="preserve"> i = 0; i &lt; typeTable-&gt;ColumnCount; i++)</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t>{</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t xml:space="preserve">typeTable-&gt;GetControlFromPosition(i, </w:t>
      </w:r>
      <w:r w:rsidRPr="006B2F22">
        <w:rPr>
          <w:rFonts w:ascii="Arial" w:hAnsi="Arial" w:cs="Arial"/>
          <w:color w:val="808080"/>
          <w:sz w:val="20"/>
          <w:szCs w:val="20"/>
          <w:highlight w:val="white"/>
        </w:rPr>
        <w:t>rowIndex</w:t>
      </w:r>
      <w:r w:rsidRPr="006B2F22">
        <w:rPr>
          <w:rFonts w:ascii="Arial" w:hAnsi="Arial" w:cs="Arial"/>
          <w:sz w:val="20"/>
          <w:szCs w:val="20"/>
          <w:highlight w:val="white"/>
        </w:rPr>
        <w:t xml:space="preserve"> + 2)-&gt;BackColor = (i - 3) == </w:t>
      </w:r>
      <w:r w:rsidRPr="006B2F22">
        <w:rPr>
          <w:rFonts w:ascii="Arial" w:hAnsi="Arial" w:cs="Arial"/>
          <w:color w:val="808080"/>
          <w:sz w:val="20"/>
          <w:szCs w:val="20"/>
          <w:highlight w:val="white"/>
        </w:rPr>
        <w:t>columnIndex</w:t>
      </w:r>
      <w:r w:rsidRPr="006B2F22">
        <w:rPr>
          <w:rFonts w:ascii="Arial" w:hAnsi="Arial" w:cs="Arial"/>
          <w:sz w:val="20"/>
          <w:szCs w:val="20"/>
          <w:highlight w:val="white"/>
        </w:rPr>
        <w:t xml:space="preserve"> ? </w:t>
      </w:r>
      <w:r w:rsidRPr="006B2F22">
        <w:rPr>
          <w:rFonts w:ascii="Arial" w:hAnsi="Arial" w:cs="Arial"/>
          <w:color w:val="2B91AF"/>
          <w:sz w:val="20"/>
          <w:szCs w:val="20"/>
          <w:highlight w:val="white"/>
        </w:rPr>
        <w:t>Color</w:t>
      </w:r>
      <w:r w:rsidRPr="006B2F22">
        <w:rPr>
          <w:rFonts w:ascii="Arial" w:hAnsi="Arial" w:cs="Arial"/>
          <w:sz w:val="20"/>
          <w:szCs w:val="20"/>
          <w:highlight w:val="white"/>
        </w:rPr>
        <w:t xml:space="preserve">::Green : </w:t>
      </w:r>
      <w:r w:rsidRPr="006B2F22">
        <w:rPr>
          <w:rFonts w:ascii="Arial" w:hAnsi="Arial" w:cs="Arial"/>
          <w:color w:val="2B91AF"/>
          <w:sz w:val="20"/>
          <w:szCs w:val="20"/>
          <w:highlight w:val="white"/>
        </w:rPr>
        <w:t>Color</w:t>
      </w:r>
      <w:r w:rsidRPr="006B2F22">
        <w:rPr>
          <w:rFonts w:ascii="Arial" w:hAnsi="Arial" w:cs="Arial"/>
          <w:sz w:val="20"/>
          <w:szCs w:val="20"/>
          <w:highlight w:val="white"/>
        </w:rPr>
        <w:t>::Yellow;</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t>}</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color w:val="0000FF"/>
          <w:sz w:val="20"/>
          <w:szCs w:val="20"/>
          <w:highlight w:val="white"/>
        </w:rPr>
        <w:t>private</w:t>
      </w:r>
      <w:r w:rsidRPr="006B2F22">
        <w:rPr>
          <w:rFonts w:ascii="Arial" w:hAnsi="Arial" w:cs="Arial"/>
          <w:sz w:val="20"/>
          <w:szCs w:val="20"/>
          <w:highlight w:val="white"/>
        </w:rPr>
        <w:t>: System::</w:t>
      </w:r>
      <w:r w:rsidRPr="006B2F22">
        <w:rPr>
          <w:rFonts w:ascii="Arial" w:hAnsi="Arial" w:cs="Arial"/>
          <w:color w:val="2B91AF"/>
          <w:sz w:val="20"/>
          <w:szCs w:val="20"/>
          <w:highlight w:val="white"/>
        </w:rPr>
        <w:t>Void</w:t>
      </w:r>
      <w:r w:rsidRPr="006B2F22">
        <w:rPr>
          <w:rFonts w:ascii="Arial" w:hAnsi="Arial" w:cs="Arial"/>
          <w:sz w:val="20"/>
          <w:szCs w:val="20"/>
          <w:highlight w:val="white"/>
        </w:rPr>
        <w:t>вивестиПроміжніРозрахункиToolStripMenuItem_Click(System::</w:t>
      </w:r>
      <w:r w:rsidRPr="006B2F22">
        <w:rPr>
          <w:rFonts w:ascii="Arial" w:hAnsi="Arial" w:cs="Arial"/>
          <w:color w:val="2B91AF"/>
          <w:sz w:val="20"/>
          <w:szCs w:val="20"/>
          <w:highlight w:val="white"/>
        </w:rPr>
        <w:t>Object</w:t>
      </w:r>
      <w:r w:rsidRPr="006B2F22">
        <w:rPr>
          <w:rFonts w:ascii="Arial" w:hAnsi="Arial" w:cs="Arial"/>
          <w:sz w:val="20"/>
          <w:szCs w:val="20"/>
          <w:highlight w:val="white"/>
        </w:rPr>
        <w:t xml:space="preserve">^  </w:t>
      </w:r>
      <w:r w:rsidRPr="006B2F22">
        <w:rPr>
          <w:rFonts w:ascii="Arial" w:hAnsi="Arial" w:cs="Arial"/>
          <w:color w:val="808080"/>
          <w:sz w:val="20"/>
          <w:szCs w:val="20"/>
          <w:highlight w:val="white"/>
        </w:rPr>
        <w:t>sender</w:t>
      </w:r>
      <w:r w:rsidRPr="006B2F22">
        <w:rPr>
          <w:rFonts w:ascii="Arial" w:hAnsi="Arial" w:cs="Arial"/>
          <w:sz w:val="20"/>
          <w:szCs w:val="20"/>
          <w:highlight w:val="white"/>
        </w:rPr>
        <w:t>, System::</w:t>
      </w:r>
      <w:r w:rsidRPr="006B2F22">
        <w:rPr>
          <w:rFonts w:ascii="Arial" w:hAnsi="Arial" w:cs="Arial"/>
          <w:color w:val="2B91AF"/>
          <w:sz w:val="20"/>
          <w:szCs w:val="20"/>
          <w:highlight w:val="white"/>
        </w:rPr>
        <w:t>EventArgs</w:t>
      </w:r>
      <w:r w:rsidRPr="006B2F22">
        <w:rPr>
          <w:rFonts w:ascii="Arial" w:hAnsi="Arial" w:cs="Arial"/>
          <w:sz w:val="20"/>
          <w:szCs w:val="20"/>
          <w:highlight w:val="white"/>
        </w:rPr>
        <w:t xml:space="preserve">^  </w:t>
      </w:r>
      <w:r w:rsidRPr="006B2F22">
        <w:rPr>
          <w:rFonts w:ascii="Arial" w:hAnsi="Arial" w:cs="Arial"/>
          <w:color w:val="808080"/>
          <w:sz w:val="20"/>
          <w:szCs w:val="20"/>
          <w:highlight w:val="white"/>
        </w:rPr>
        <w:t>e</w:t>
      </w:r>
      <w:r w:rsidRPr="006B2F22">
        <w:rPr>
          <w:rFonts w:ascii="Arial" w:hAnsi="Arial" w:cs="Arial"/>
          <w:sz w:val="20"/>
          <w:szCs w:val="20"/>
          <w:highlight w:val="white"/>
        </w:rPr>
        <w:t>) {</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t>tabControl1-&gt;SelectedIndex = tabControl1-&gt;TabPages-&gt;IndexOf(tabPage4);</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color w:val="0000FF"/>
          <w:sz w:val="20"/>
          <w:szCs w:val="20"/>
          <w:highlight w:val="white"/>
        </w:rPr>
        <w:t>private</w:t>
      </w:r>
      <w:r w:rsidRPr="006B2F22">
        <w:rPr>
          <w:rFonts w:ascii="Arial" w:hAnsi="Arial" w:cs="Arial"/>
          <w:sz w:val="20"/>
          <w:szCs w:val="20"/>
          <w:highlight w:val="white"/>
        </w:rPr>
        <w:t>: System::</w:t>
      </w:r>
      <w:r w:rsidRPr="006B2F22">
        <w:rPr>
          <w:rFonts w:ascii="Arial" w:hAnsi="Arial" w:cs="Arial"/>
          <w:color w:val="2B91AF"/>
          <w:sz w:val="20"/>
          <w:szCs w:val="20"/>
          <w:highlight w:val="white"/>
        </w:rPr>
        <w:t>Void</w:t>
      </w:r>
      <w:r w:rsidRPr="006B2F22">
        <w:rPr>
          <w:rFonts w:ascii="Arial" w:hAnsi="Arial" w:cs="Arial"/>
          <w:sz w:val="20"/>
          <w:szCs w:val="20"/>
          <w:highlight w:val="white"/>
        </w:rPr>
        <w:t>розрахунокToolStripMenuItem_Click(System::</w:t>
      </w:r>
      <w:r w:rsidRPr="006B2F22">
        <w:rPr>
          <w:rFonts w:ascii="Arial" w:hAnsi="Arial" w:cs="Arial"/>
          <w:color w:val="2B91AF"/>
          <w:sz w:val="20"/>
          <w:szCs w:val="20"/>
          <w:highlight w:val="white"/>
        </w:rPr>
        <w:t>Object</w:t>
      </w:r>
      <w:r w:rsidRPr="006B2F22">
        <w:rPr>
          <w:rFonts w:ascii="Arial" w:hAnsi="Arial" w:cs="Arial"/>
          <w:sz w:val="20"/>
          <w:szCs w:val="20"/>
          <w:highlight w:val="white"/>
        </w:rPr>
        <w:t xml:space="preserve">^  </w:t>
      </w:r>
      <w:r w:rsidRPr="006B2F22">
        <w:rPr>
          <w:rFonts w:ascii="Arial" w:hAnsi="Arial" w:cs="Arial"/>
          <w:color w:val="808080"/>
          <w:sz w:val="20"/>
          <w:szCs w:val="20"/>
          <w:highlight w:val="white"/>
        </w:rPr>
        <w:t>sender</w:t>
      </w:r>
      <w:r w:rsidRPr="006B2F22">
        <w:rPr>
          <w:rFonts w:ascii="Arial" w:hAnsi="Arial" w:cs="Arial"/>
          <w:sz w:val="20"/>
          <w:szCs w:val="20"/>
          <w:highlight w:val="white"/>
        </w:rPr>
        <w:t>, System::</w:t>
      </w:r>
      <w:r w:rsidRPr="006B2F22">
        <w:rPr>
          <w:rFonts w:ascii="Arial" w:hAnsi="Arial" w:cs="Arial"/>
          <w:color w:val="2B91AF"/>
          <w:sz w:val="20"/>
          <w:szCs w:val="20"/>
          <w:highlight w:val="white"/>
        </w:rPr>
        <w:t>EventArgs</w:t>
      </w:r>
      <w:r w:rsidRPr="006B2F22">
        <w:rPr>
          <w:rFonts w:ascii="Arial" w:hAnsi="Arial" w:cs="Arial"/>
          <w:sz w:val="20"/>
          <w:szCs w:val="20"/>
          <w:highlight w:val="white"/>
        </w:rPr>
        <w:t xml:space="preserve">^  </w:t>
      </w:r>
      <w:r w:rsidRPr="006B2F22">
        <w:rPr>
          <w:rFonts w:ascii="Arial" w:hAnsi="Arial" w:cs="Arial"/>
          <w:color w:val="808080"/>
          <w:sz w:val="20"/>
          <w:szCs w:val="20"/>
          <w:highlight w:val="white"/>
        </w:rPr>
        <w:t>e</w:t>
      </w:r>
      <w:r w:rsidRPr="006B2F22">
        <w:rPr>
          <w:rFonts w:ascii="Arial" w:hAnsi="Arial" w:cs="Arial"/>
          <w:sz w:val="20"/>
          <w:szCs w:val="20"/>
          <w:highlight w:val="white"/>
        </w:rPr>
        <w:t>) {</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t>tabControl1-&gt;SelectedIndex = tabControl1-&gt;TabPages-&gt;IndexOf(tabPage2);</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color w:val="0000FF"/>
          <w:sz w:val="20"/>
          <w:szCs w:val="20"/>
          <w:highlight w:val="white"/>
        </w:rPr>
        <w:t>private</w:t>
      </w:r>
      <w:r w:rsidRPr="006B2F22">
        <w:rPr>
          <w:rFonts w:ascii="Arial" w:hAnsi="Arial" w:cs="Arial"/>
          <w:sz w:val="20"/>
          <w:szCs w:val="20"/>
          <w:highlight w:val="white"/>
        </w:rPr>
        <w:t>: System::</w:t>
      </w:r>
      <w:r w:rsidRPr="006B2F22">
        <w:rPr>
          <w:rFonts w:ascii="Arial" w:hAnsi="Arial" w:cs="Arial"/>
          <w:color w:val="2B91AF"/>
          <w:sz w:val="20"/>
          <w:szCs w:val="20"/>
          <w:highlight w:val="white"/>
        </w:rPr>
        <w:t>Void</w:t>
      </w:r>
      <w:r w:rsidRPr="006B2F22">
        <w:rPr>
          <w:rFonts w:ascii="Arial" w:hAnsi="Arial" w:cs="Arial"/>
          <w:sz w:val="20"/>
          <w:szCs w:val="20"/>
          <w:highlight w:val="white"/>
        </w:rPr>
        <w:t>очиститиВведеніДаніToolStripMenuItem_Click(System::</w:t>
      </w:r>
      <w:r w:rsidRPr="006B2F22">
        <w:rPr>
          <w:rFonts w:ascii="Arial" w:hAnsi="Arial" w:cs="Arial"/>
          <w:color w:val="2B91AF"/>
          <w:sz w:val="20"/>
          <w:szCs w:val="20"/>
          <w:highlight w:val="white"/>
        </w:rPr>
        <w:t>Object</w:t>
      </w:r>
      <w:r w:rsidRPr="006B2F22">
        <w:rPr>
          <w:rFonts w:ascii="Arial" w:hAnsi="Arial" w:cs="Arial"/>
          <w:sz w:val="20"/>
          <w:szCs w:val="20"/>
          <w:highlight w:val="white"/>
        </w:rPr>
        <w:t xml:space="preserve">^  </w:t>
      </w:r>
      <w:r w:rsidRPr="006B2F22">
        <w:rPr>
          <w:rFonts w:ascii="Arial" w:hAnsi="Arial" w:cs="Arial"/>
          <w:color w:val="808080"/>
          <w:sz w:val="20"/>
          <w:szCs w:val="20"/>
          <w:highlight w:val="white"/>
        </w:rPr>
        <w:t>sender</w:t>
      </w:r>
      <w:r w:rsidRPr="006B2F22">
        <w:rPr>
          <w:rFonts w:ascii="Arial" w:hAnsi="Arial" w:cs="Arial"/>
          <w:sz w:val="20"/>
          <w:szCs w:val="20"/>
          <w:highlight w:val="white"/>
        </w:rPr>
        <w:t>, System::</w:t>
      </w:r>
      <w:r w:rsidRPr="006B2F22">
        <w:rPr>
          <w:rFonts w:ascii="Arial" w:hAnsi="Arial" w:cs="Arial"/>
          <w:color w:val="2B91AF"/>
          <w:sz w:val="20"/>
          <w:szCs w:val="20"/>
          <w:highlight w:val="white"/>
        </w:rPr>
        <w:t>EventArgs</w:t>
      </w:r>
      <w:r w:rsidRPr="006B2F22">
        <w:rPr>
          <w:rFonts w:ascii="Arial" w:hAnsi="Arial" w:cs="Arial"/>
          <w:sz w:val="20"/>
          <w:szCs w:val="20"/>
          <w:highlight w:val="white"/>
        </w:rPr>
        <w:t xml:space="preserve">^  </w:t>
      </w:r>
      <w:r w:rsidRPr="006B2F22">
        <w:rPr>
          <w:rFonts w:ascii="Arial" w:hAnsi="Arial" w:cs="Arial"/>
          <w:color w:val="808080"/>
          <w:sz w:val="20"/>
          <w:szCs w:val="20"/>
          <w:highlight w:val="white"/>
        </w:rPr>
        <w:t>e</w:t>
      </w:r>
      <w:r w:rsidRPr="006B2F22">
        <w:rPr>
          <w:rFonts w:ascii="Arial" w:hAnsi="Arial" w:cs="Arial"/>
          <w:sz w:val="20"/>
          <w:szCs w:val="20"/>
          <w:highlight w:val="white"/>
        </w:rPr>
        <w:t>) {</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t>a_textbox-&gt;Clear();</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t>La_textbox-&gt;Clear();</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t>Lt_textbox-&gt;Clear();</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t>Q_textbox-&gt;Clear();</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t>Vv_textbox-&gt;Clear();</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w:t>
      </w:r>
    </w:p>
    <w:p w:rsidR="00DA1579" w:rsidRPr="006B2F22" w:rsidRDefault="00DA1579" w:rsidP="00DA1579">
      <w:pPr>
        <w:autoSpaceDE w:val="0"/>
        <w:autoSpaceDN w:val="0"/>
        <w:adjustRightInd w:val="0"/>
        <w:spacing w:line="240" w:lineRule="auto"/>
        <w:rPr>
          <w:rFonts w:ascii="Arial" w:hAnsi="Arial" w:cs="Arial"/>
          <w:sz w:val="20"/>
          <w:szCs w:val="20"/>
          <w:highlight w:val="white"/>
        </w:rPr>
      </w:pPr>
    </w:p>
    <w:p w:rsidR="005F2856" w:rsidRPr="006B2F22" w:rsidRDefault="005F2856" w:rsidP="005F2856">
      <w:pPr>
        <w:autoSpaceDE w:val="0"/>
        <w:autoSpaceDN w:val="0"/>
        <w:adjustRightInd w:val="0"/>
        <w:spacing w:line="240" w:lineRule="auto"/>
        <w:jc w:val="center"/>
        <w:rPr>
          <w:b/>
          <w:sz w:val="28"/>
          <w:szCs w:val="28"/>
        </w:rPr>
      </w:pPr>
    </w:p>
    <w:p w:rsidR="00DA1579" w:rsidRPr="006B2F22" w:rsidRDefault="00DA1579" w:rsidP="005F2856">
      <w:pPr>
        <w:autoSpaceDE w:val="0"/>
        <w:autoSpaceDN w:val="0"/>
        <w:adjustRightInd w:val="0"/>
        <w:spacing w:line="240" w:lineRule="auto"/>
        <w:jc w:val="right"/>
        <w:rPr>
          <w:b/>
          <w:sz w:val="28"/>
          <w:szCs w:val="28"/>
        </w:rPr>
      </w:pPr>
      <w:r w:rsidRPr="006B2F22">
        <w:rPr>
          <w:b/>
          <w:sz w:val="28"/>
          <w:szCs w:val="28"/>
        </w:rPr>
        <w:t>Додаток А</w:t>
      </w:r>
    </w:p>
    <w:p w:rsidR="00DA1579" w:rsidRPr="006B2F22" w:rsidRDefault="00DA1579" w:rsidP="00DA1579">
      <w:pPr>
        <w:autoSpaceDE w:val="0"/>
        <w:autoSpaceDN w:val="0"/>
        <w:adjustRightInd w:val="0"/>
        <w:spacing w:line="240" w:lineRule="auto"/>
        <w:jc w:val="right"/>
        <w:rPr>
          <w:sz w:val="28"/>
          <w:szCs w:val="28"/>
          <w:highlight w:val="white"/>
        </w:rPr>
      </w:pPr>
      <w:r w:rsidRPr="006B2F22">
        <w:rPr>
          <w:sz w:val="28"/>
          <w:szCs w:val="28"/>
          <w:highlight w:val="white"/>
        </w:rPr>
        <w:t>(</w:t>
      </w:r>
      <w:r w:rsidR="005F2856" w:rsidRPr="006B2F22">
        <w:rPr>
          <w:sz w:val="28"/>
          <w:szCs w:val="28"/>
          <w:highlight w:val="white"/>
        </w:rPr>
        <w:t>закінчення</w:t>
      </w:r>
      <w:r w:rsidRPr="006B2F22">
        <w:rPr>
          <w:sz w:val="28"/>
          <w:szCs w:val="28"/>
          <w:highlight w:val="white"/>
        </w:rPr>
        <w:t>)</w:t>
      </w:r>
    </w:p>
    <w:p w:rsidR="00DA1579" w:rsidRPr="006B2F22" w:rsidRDefault="00DA1579" w:rsidP="00DA1579">
      <w:pPr>
        <w:autoSpaceDE w:val="0"/>
        <w:autoSpaceDN w:val="0"/>
        <w:adjustRightInd w:val="0"/>
        <w:spacing w:line="240" w:lineRule="auto"/>
        <w:jc w:val="right"/>
        <w:rPr>
          <w:rFonts w:ascii="Arial" w:hAnsi="Arial" w:cs="Arial"/>
          <w:sz w:val="20"/>
          <w:szCs w:val="20"/>
          <w:highlight w:val="white"/>
        </w:rPr>
      </w:pPr>
    </w:p>
    <w:p w:rsidR="00DA1579" w:rsidRPr="006B2F22" w:rsidRDefault="00DA1579" w:rsidP="00DA1579">
      <w:pPr>
        <w:autoSpaceDE w:val="0"/>
        <w:autoSpaceDN w:val="0"/>
        <w:adjustRightInd w:val="0"/>
        <w:spacing w:line="240" w:lineRule="auto"/>
        <w:jc w:val="right"/>
        <w:rPr>
          <w:rFonts w:ascii="Arial" w:hAnsi="Arial" w:cs="Arial"/>
          <w:sz w:val="20"/>
          <w:szCs w:val="20"/>
          <w:highlight w:val="white"/>
        </w:rPr>
      </w:pPr>
    </w:p>
    <w:p w:rsidR="00DA1579" w:rsidRPr="006B2F22" w:rsidRDefault="00DA1579" w:rsidP="00DA1579">
      <w:pPr>
        <w:autoSpaceDE w:val="0"/>
        <w:autoSpaceDN w:val="0"/>
        <w:adjustRightInd w:val="0"/>
        <w:spacing w:line="240" w:lineRule="auto"/>
        <w:rPr>
          <w:rFonts w:ascii="Arial" w:hAnsi="Arial" w:cs="Arial"/>
          <w:sz w:val="20"/>
          <w:szCs w:val="20"/>
          <w:highlight w:val="white"/>
        </w:rPr>
      </w:pPr>
    </w:p>
    <w:p w:rsidR="00DA1579" w:rsidRPr="006B2F22" w:rsidRDefault="00DA1579" w:rsidP="00DA1579">
      <w:pPr>
        <w:autoSpaceDE w:val="0"/>
        <w:autoSpaceDN w:val="0"/>
        <w:adjustRightInd w:val="0"/>
        <w:spacing w:line="240" w:lineRule="auto"/>
        <w:rPr>
          <w:rFonts w:ascii="Arial" w:hAnsi="Arial" w:cs="Arial"/>
          <w:sz w:val="20"/>
          <w:szCs w:val="20"/>
          <w:highlight w:val="white"/>
        </w:rPr>
      </w:pPr>
    </w:p>
    <w:p w:rsidR="009E41C6" w:rsidRPr="006B2F22" w:rsidRDefault="009E41C6" w:rsidP="009E41C6">
      <w:pPr>
        <w:autoSpaceDE w:val="0"/>
        <w:autoSpaceDN w:val="0"/>
        <w:adjustRightInd w:val="0"/>
        <w:spacing w:line="240" w:lineRule="auto"/>
        <w:rPr>
          <w:rFonts w:ascii="Arial" w:hAnsi="Arial" w:cs="Arial"/>
          <w:sz w:val="20"/>
          <w:szCs w:val="20"/>
          <w:highlight w:val="white"/>
        </w:rPr>
      </w:pPr>
    </w:p>
    <w:p w:rsidR="009E41C6" w:rsidRPr="006B2F22" w:rsidRDefault="009E41C6" w:rsidP="009E41C6">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g-&gt;DrawString(label-&gt;Text, label-&gt;Font, brush, *</w:t>
      </w:r>
      <w:r w:rsidRPr="006B2F22">
        <w:rPr>
          <w:rFonts w:ascii="Arial" w:hAnsi="Arial" w:cs="Arial"/>
          <w:color w:val="0000FF"/>
          <w:sz w:val="20"/>
          <w:szCs w:val="20"/>
          <w:highlight w:val="white"/>
        </w:rPr>
        <w:t>gcnew</w:t>
      </w:r>
      <w:r w:rsidRPr="006B2F22">
        <w:rPr>
          <w:rFonts w:ascii="Arial" w:hAnsi="Arial" w:cs="Arial"/>
          <w:color w:val="2B91AF"/>
          <w:sz w:val="20"/>
          <w:szCs w:val="20"/>
          <w:highlight w:val="white"/>
        </w:rPr>
        <w:t>RectangleF</w:t>
      </w:r>
      <w:r w:rsidRPr="006B2F22">
        <w:rPr>
          <w:rFonts w:ascii="Arial" w:hAnsi="Arial" w:cs="Arial"/>
          <w:sz w:val="20"/>
          <w:szCs w:val="20"/>
          <w:highlight w:val="white"/>
        </w:rPr>
        <w:t>(0, 0, map-&gt;Width, map-&gt;Height), format);</w:t>
      </w:r>
    </w:p>
    <w:p w:rsidR="009E41C6" w:rsidRPr="006B2F22" w:rsidRDefault="009E41C6" w:rsidP="009E41C6">
      <w:pPr>
        <w:autoSpaceDE w:val="0"/>
        <w:autoSpaceDN w:val="0"/>
        <w:adjustRightInd w:val="0"/>
        <w:spacing w:line="240" w:lineRule="auto"/>
        <w:rPr>
          <w:rFonts w:ascii="Arial" w:hAnsi="Arial" w:cs="Arial"/>
          <w:sz w:val="20"/>
          <w:szCs w:val="20"/>
          <w:highlight w:val="white"/>
        </w:rPr>
      </w:pPr>
    </w:p>
    <w:p w:rsidR="009E41C6" w:rsidRPr="006B2F22" w:rsidRDefault="009E41C6" w:rsidP="009E41C6">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color w:val="808080"/>
          <w:sz w:val="20"/>
          <w:szCs w:val="20"/>
          <w:highlight w:val="white"/>
        </w:rPr>
        <w:t>e</w:t>
      </w:r>
      <w:r w:rsidRPr="006B2F22">
        <w:rPr>
          <w:rFonts w:ascii="Arial" w:hAnsi="Arial" w:cs="Arial"/>
          <w:sz w:val="20"/>
          <w:szCs w:val="20"/>
          <w:highlight w:val="white"/>
        </w:rPr>
        <w:t>-&gt;Graphics-&gt;Clear(label-&gt;BackColor);</w:t>
      </w:r>
    </w:p>
    <w:p w:rsidR="009E41C6" w:rsidRPr="006B2F22" w:rsidRDefault="009E41C6" w:rsidP="009E41C6">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p>
    <w:p w:rsidR="009E41C6" w:rsidRPr="006B2F22" w:rsidRDefault="009E41C6" w:rsidP="009E41C6">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color w:val="2B91AF"/>
          <w:sz w:val="20"/>
          <w:szCs w:val="20"/>
          <w:highlight w:val="white"/>
        </w:rPr>
        <w:t>Bitmap</w:t>
      </w:r>
      <w:r w:rsidRPr="006B2F22">
        <w:rPr>
          <w:rFonts w:ascii="Arial" w:hAnsi="Arial" w:cs="Arial"/>
          <w:sz w:val="20"/>
          <w:szCs w:val="20"/>
          <w:highlight w:val="white"/>
        </w:rPr>
        <w:t xml:space="preserve">^ transtonetedMap = </w:t>
      </w:r>
      <w:r w:rsidRPr="006B2F22">
        <w:rPr>
          <w:rFonts w:ascii="Arial" w:hAnsi="Arial" w:cs="Arial"/>
          <w:color w:val="0000FF"/>
          <w:sz w:val="20"/>
          <w:szCs w:val="20"/>
          <w:highlight w:val="white"/>
        </w:rPr>
        <w:t>gcnew</w:t>
      </w:r>
      <w:r w:rsidRPr="006B2F22">
        <w:rPr>
          <w:rFonts w:ascii="Arial" w:hAnsi="Arial" w:cs="Arial"/>
          <w:color w:val="2B91AF"/>
          <w:sz w:val="20"/>
          <w:szCs w:val="20"/>
          <w:highlight w:val="white"/>
        </w:rPr>
        <w:t>Bitmap</w:t>
      </w:r>
      <w:r w:rsidRPr="006B2F22">
        <w:rPr>
          <w:rFonts w:ascii="Arial" w:hAnsi="Arial" w:cs="Arial"/>
          <w:sz w:val="20"/>
          <w:szCs w:val="20"/>
          <w:highlight w:val="white"/>
        </w:rPr>
        <w:t>(</w:t>
      </w:r>
      <w:r w:rsidRPr="006B2F22">
        <w:rPr>
          <w:rFonts w:ascii="Arial" w:hAnsi="Arial" w:cs="Arial"/>
          <w:color w:val="808080"/>
          <w:sz w:val="20"/>
          <w:szCs w:val="20"/>
          <w:highlight w:val="white"/>
        </w:rPr>
        <w:t>e</w:t>
      </w:r>
      <w:r w:rsidRPr="006B2F22">
        <w:rPr>
          <w:rFonts w:ascii="Arial" w:hAnsi="Arial" w:cs="Arial"/>
          <w:sz w:val="20"/>
          <w:szCs w:val="20"/>
          <w:highlight w:val="white"/>
        </w:rPr>
        <w:t xml:space="preserve">-&gt;ClipRectangle.Width, </w:t>
      </w:r>
      <w:r w:rsidRPr="006B2F22">
        <w:rPr>
          <w:rFonts w:ascii="Arial" w:hAnsi="Arial" w:cs="Arial"/>
          <w:color w:val="808080"/>
          <w:sz w:val="20"/>
          <w:szCs w:val="20"/>
          <w:highlight w:val="white"/>
        </w:rPr>
        <w:t>e</w:t>
      </w:r>
      <w:r w:rsidRPr="006B2F22">
        <w:rPr>
          <w:rFonts w:ascii="Arial" w:hAnsi="Arial" w:cs="Arial"/>
          <w:sz w:val="20"/>
          <w:szCs w:val="20"/>
          <w:highlight w:val="white"/>
        </w:rPr>
        <w:t>-&gt;ClipRectangle.Height);</w:t>
      </w:r>
    </w:p>
    <w:p w:rsidR="009E41C6" w:rsidRPr="006B2F22" w:rsidRDefault="009E41C6" w:rsidP="009E41C6">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color w:val="0000FF"/>
          <w:sz w:val="20"/>
          <w:szCs w:val="20"/>
          <w:highlight w:val="white"/>
        </w:rPr>
        <w:t>for</w:t>
      </w:r>
      <w:r w:rsidRPr="006B2F22">
        <w:rPr>
          <w:rFonts w:ascii="Arial" w:hAnsi="Arial" w:cs="Arial"/>
          <w:sz w:val="20"/>
          <w:szCs w:val="20"/>
          <w:highlight w:val="white"/>
        </w:rPr>
        <w:t xml:space="preserve"> (</w:t>
      </w:r>
      <w:r w:rsidRPr="006B2F22">
        <w:rPr>
          <w:rFonts w:ascii="Arial" w:hAnsi="Arial" w:cs="Arial"/>
          <w:color w:val="0000FF"/>
          <w:sz w:val="20"/>
          <w:szCs w:val="20"/>
          <w:highlight w:val="white"/>
        </w:rPr>
        <w:t>int</w:t>
      </w:r>
      <w:r w:rsidRPr="006B2F22">
        <w:rPr>
          <w:rFonts w:ascii="Arial" w:hAnsi="Arial" w:cs="Arial"/>
          <w:sz w:val="20"/>
          <w:szCs w:val="20"/>
          <w:highlight w:val="white"/>
        </w:rPr>
        <w:t xml:space="preserve"> i = 0; i &lt; map-&gt;Width; i++)</w:t>
      </w:r>
    </w:p>
    <w:p w:rsidR="009E41C6" w:rsidRPr="006B2F22" w:rsidRDefault="009E41C6" w:rsidP="009E41C6">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t>{</w:t>
      </w:r>
    </w:p>
    <w:p w:rsidR="009E41C6" w:rsidRPr="006B2F22" w:rsidRDefault="009E41C6" w:rsidP="009E41C6">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color w:val="0000FF"/>
          <w:sz w:val="20"/>
          <w:szCs w:val="20"/>
          <w:highlight w:val="white"/>
        </w:rPr>
        <w:t>for</w:t>
      </w:r>
      <w:r w:rsidRPr="006B2F22">
        <w:rPr>
          <w:rFonts w:ascii="Arial" w:hAnsi="Arial" w:cs="Arial"/>
          <w:sz w:val="20"/>
          <w:szCs w:val="20"/>
          <w:highlight w:val="white"/>
        </w:rPr>
        <w:t xml:space="preserve"> (</w:t>
      </w:r>
      <w:r w:rsidRPr="006B2F22">
        <w:rPr>
          <w:rFonts w:ascii="Arial" w:hAnsi="Arial" w:cs="Arial"/>
          <w:color w:val="0000FF"/>
          <w:sz w:val="20"/>
          <w:szCs w:val="20"/>
          <w:highlight w:val="white"/>
        </w:rPr>
        <w:t>int</w:t>
      </w:r>
      <w:r w:rsidRPr="006B2F22">
        <w:rPr>
          <w:rFonts w:ascii="Arial" w:hAnsi="Arial" w:cs="Arial"/>
          <w:sz w:val="20"/>
          <w:szCs w:val="20"/>
          <w:highlight w:val="white"/>
        </w:rPr>
        <w:t xml:space="preserve"> j = 0; j &lt; map-&gt;Height; j++)</w:t>
      </w:r>
    </w:p>
    <w:p w:rsidR="009E41C6" w:rsidRPr="006B2F22" w:rsidRDefault="009E41C6" w:rsidP="009E41C6">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t>{</w:t>
      </w:r>
    </w:p>
    <w:p w:rsidR="009E41C6" w:rsidRPr="006B2F22" w:rsidRDefault="009E41C6" w:rsidP="009E41C6">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r>
      <w:r w:rsidRPr="006B2F22">
        <w:rPr>
          <w:rFonts w:ascii="Arial" w:hAnsi="Arial" w:cs="Arial"/>
          <w:sz w:val="20"/>
          <w:szCs w:val="20"/>
          <w:highlight w:val="white"/>
        </w:rPr>
        <w:tab/>
        <w:t>transtonetedMap-&gt;SetPixel(j, i, map-&gt;GetPixel(transtonetedMap-&gt;Height - i - 1, j));</w:t>
      </w:r>
    </w:p>
    <w:p w:rsidR="009E41C6" w:rsidRPr="006B2F22" w:rsidRDefault="009E41C6" w:rsidP="009E41C6">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sz w:val="20"/>
          <w:szCs w:val="20"/>
          <w:highlight w:val="white"/>
        </w:rPr>
        <w:tab/>
        <w:t>}</w:t>
      </w:r>
    </w:p>
    <w:p w:rsidR="009E41C6" w:rsidRPr="006B2F22" w:rsidRDefault="009E41C6" w:rsidP="009E41C6">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t>}</w:t>
      </w:r>
    </w:p>
    <w:p w:rsidR="009E41C6" w:rsidRPr="006B2F22" w:rsidRDefault="009E41C6" w:rsidP="009E41C6">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ab/>
      </w:r>
      <w:r w:rsidRPr="006B2F22">
        <w:rPr>
          <w:rFonts w:ascii="Arial" w:hAnsi="Arial" w:cs="Arial"/>
          <w:color w:val="808080"/>
          <w:sz w:val="20"/>
          <w:szCs w:val="20"/>
          <w:highlight w:val="white"/>
        </w:rPr>
        <w:t>e</w:t>
      </w:r>
      <w:r w:rsidRPr="006B2F22">
        <w:rPr>
          <w:rFonts w:ascii="Arial" w:hAnsi="Arial" w:cs="Arial"/>
          <w:sz w:val="20"/>
          <w:szCs w:val="20"/>
          <w:highlight w:val="white"/>
        </w:rPr>
        <w:t>-&gt;Graphics-&gt;DrawImage(transtonetedMap, 0, 0);</w:t>
      </w:r>
    </w:p>
    <w:p w:rsidR="009E41C6" w:rsidRPr="006B2F22" w:rsidRDefault="009E41C6" w:rsidP="009E41C6">
      <w:pPr>
        <w:autoSpaceDE w:val="0"/>
        <w:autoSpaceDN w:val="0"/>
        <w:adjustRightInd w:val="0"/>
        <w:spacing w:line="240" w:lineRule="auto"/>
        <w:rPr>
          <w:rFonts w:ascii="Arial" w:hAnsi="Arial" w:cs="Arial"/>
          <w:sz w:val="20"/>
          <w:szCs w:val="20"/>
          <w:highlight w:val="white"/>
        </w:rPr>
      </w:pPr>
      <w:r w:rsidRPr="006B2F22">
        <w:rPr>
          <w:rFonts w:ascii="Arial" w:hAnsi="Arial" w:cs="Arial"/>
          <w:sz w:val="20"/>
          <w:szCs w:val="20"/>
          <w:highlight w:val="white"/>
        </w:rPr>
        <w:t>}</w:t>
      </w:r>
    </w:p>
    <w:p w:rsidR="00DA1579" w:rsidRPr="006B2F22" w:rsidRDefault="00DA1579" w:rsidP="00DA1579">
      <w:pPr>
        <w:spacing w:line="360" w:lineRule="auto"/>
        <w:ind w:firstLine="567"/>
        <w:rPr>
          <w:sz w:val="28"/>
          <w:szCs w:val="28"/>
        </w:rPr>
      </w:pPr>
    </w:p>
    <w:p w:rsidR="00DA1579" w:rsidRPr="006B2F22" w:rsidRDefault="00DA1579" w:rsidP="00DA1579">
      <w:pPr>
        <w:pStyle w:val="a7"/>
        <w:spacing w:after="0" w:line="360" w:lineRule="auto"/>
        <w:ind w:left="0" w:firstLine="709"/>
        <w:contextualSpacing w:val="0"/>
        <w:jc w:val="both"/>
        <w:rPr>
          <w:rFonts w:cs="Times New Roman"/>
          <w:color w:val="auto"/>
          <w:szCs w:val="28"/>
          <w:lang w:val="uk-UA"/>
        </w:rPr>
      </w:pPr>
    </w:p>
    <w:p w:rsidR="00DA1579" w:rsidRPr="006B2F22" w:rsidRDefault="00DA1579" w:rsidP="00DA1579">
      <w:pPr>
        <w:pStyle w:val="a7"/>
        <w:spacing w:after="0" w:line="360" w:lineRule="auto"/>
        <w:ind w:left="0" w:firstLine="709"/>
        <w:contextualSpacing w:val="0"/>
        <w:jc w:val="both"/>
        <w:rPr>
          <w:rFonts w:cs="Times New Roman"/>
          <w:color w:val="auto"/>
          <w:szCs w:val="28"/>
          <w:lang w:val="uk-UA"/>
        </w:rPr>
      </w:pPr>
      <w:bookmarkStart w:id="14" w:name="_GoBack"/>
      <w:bookmarkEnd w:id="14"/>
    </w:p>
    <w:p w:rsidR="00DA1579" w:rsidRPr="006B2F22" w:rsidRDefault="00DA1579" w:rsidP="00DA1579">
      <w:pPr>
        <w:pStyle w:val="a7"/>
        <w:spacing w:after="0" w:line="360" w:lineRule="auto"/>
        <w:ind w:left="0" w:firstLine="709"/>
        <w:contextualSpacing w:val="0"/>
        <w:jc w:val="both"/>
        <w:rPr>
          <w:rFonts w:cs="Times New Roman"/>
          <w:color w:val="auto"/>
          <w:szCs w:val="28"/>
          <w:lang w:val="uk-UA"/>
        </w:rPr>
      </w:pPr>
    </w:p>
    <w:p w:rsidR="00DA1579" w:rsidRPr="006B2F22" w:rsidRDefault="00DA1579" w:rsidP="00DA1579">
      <w:pPr>
        <w:pStyle w:val="a7"/>
        <w:spacing w:after="0" w:line="360" w:lineRule="auto"/>
        <w:ind w:left="0" w:firstLine="709"/>
        <w:contextualSpacing w:val="0"/>
        <w:jc w:val="both"/>
        <w:rPr>
          <w:rFonts w:cs="Times New Roman"/>
          <w:color w:val="auto"/>
          <w:szCs w:val="28"/>
          <w:lang w:val="uk-UA"/>
        </w:rPr>
      </w:pPr>
    </w:p>
    <w:p w:rsidR="00DA1579" w:rsidRPr="006B2F22" w:rsidRDefault="00DA1579" w:rsidP="00DA1579">
      <w:pPr>
        <w:pStyle w:val="a7"/>
        <w:spacing w:after="0" w:line="360" w:lineRule="auto"/>
        <w:ind w:left="0" w:firstLine="709"/>
        <w:contextualSpacing w:val="0"/>
        <w:jc w:val="both"/>
        <w:rPr>
          <w:rFonts w:cs="Times New Roman"/>
          <w:color w:val="auto"/>
          <w:szCs w:val="28"/>
          <w:lang w:val="uk-UA"/>
        </w:rPr>
      </w:pPr>
    </w:p>
    <w:p w:rsidR="00DA1579" w:rsidRPr="006B2F22" w:rsidRDefault="00DA1579" w:rsidP="00DA1579">
      <w:pPr>
        <w:pStyle w:val="a7"/>
        <w:spacing w:after="0" w:line="360" w:lineRule="auto"/>
        <w:ind w:left="0" w:firstLine="709"/>
        <w:contextualSpacing w:val="0"/>
        <w:jc w:val="both"/>
        <w:rPr>
          <w:rFonts w:cs="Times New Roman"/>
          <w:color w:val="auto"/>
          <w:szCs w:val="28"/>
          <w:lang w:val="uk-UA"/>
        </w:rPr>
      </w:pPr>
    </w:p>
    <w:p w:rsidR="00DA1579" w:rsidRPr="006B2F22" w:rsidRDefault="00DA1579" w:rsidP="00DA1579">
      <w:pPr>
        <w:pStyle w:val="a7"/>
        <w:spacing w:after="0" w:line="360" w:lineRule="auto"/>
        <w:ind w:left="0" w:firstLine="709"/>
        <w:contextualSpacing w:val="0"/>
        <w:jc w:val="both"/>
        <w:rPr>
          <w:rFonts w:cs="Times New Roman"/>
          <w:color w:val="auto"/>
          <w:szCs w:val="28"/>
          <w:lang w:val="uk-UA"/>
        </w:rPr>
      </w:pPr>
    </w:p>
    <w:p w:rsidR="00DA1579" w:rsidRPr="006B2F22" w:rsidRDefault="00DA1579" w:rsidP="00DA1579">
      <w:pPr>
        <w:pStyle w:val="a7"/>
        <w:spacing w:after="0" w:line="360" w:lineRule="auto"/>
        <w:ind w:left="0" w:firstLine="709"/>
        <w:contextualSpacing w:val="0"/>
        <w:jc w:val="both"/>
        <w:rPr>
          <w:rFonts w:cs="Times New Roman"/>
          <w:color w:val="auto"/>
          <w:szCs w:val="28"/>
          <w:lang w:val="uk-UA"/>
        </w:rPr>
      </w:pPr>
    </w:p>
    <w:p w:rsidR="00DA1579" w:rsidRPr="006B2F22" w:rsidRDefault="00DA1579" w:rsidP="00DA1579">
      <w:pPr>
        <w:pStyle w:val="a7"/>
        <w:spacing w:after="0" w:line="360" w:lineRule="auto"/>
        <w:ind w:left="0" w:firstLine="709"/>
        <w:contextualSpacing w:val="0"/>
        <w:jc w:val="both"/>
        <w:rPr>
          <w:rFonts w:cs="Times New Roman"/>
          <w:color w:val="auto"/>
          <w:szCs w:val="28"/>
          <w:lang w:val="uk-UA"/>
        </w:rPr>
      </w:pPr>
    </w:p>
    <w:p w:rsidR="00DA1579" w:rsidRPr="006B2F22" w:rsidRDefault="00DA1579" w:rsidP="00DA1579">
      <w:pPr>
        <w:pStyle w:val="a7"/>
        <w:spacing w:after="0" w:line="360" w:lineRule="auto"/>
        <w:ind w:left="0" w:firstLine="709"/>
        <w:contextualSpacing w:val="0"/>
        <w:jc w:val="both"/>
        <w:rPr>
          <w:rFonts w:cs="Times New Roman"/>
          <w:color w:val="auto"/>
          <w:szCs w:val="28"/>
          <w:lang w:val="uk-UA"/>
        </w:rPr>
      </w:pPr>
    </w:p>
    <w:p w:rsidR="00DA1579" w:rsidRPr="006B2F22" w:rsidRDefault="00DA1579" w:rsidP="00DA1579">
      <w:pPr>
        <w:pStyle w:val="a7"/>
        <w:spacing w:after="0" w:line="360" w:lineRule="auto"/>
        <w:ind w:left="0" w:firstLine="709"/>
        <w:contextualSpacing w:val="0"/>
        <w:jc w:val="both"/>
        <w:rPr>
          <w:rFonts w:cs="Times New Roman"/>
          <w:color w:val="auto"/>
          <w:szCs w:val="28"/>
          <w:lang w:val="uk-UA"/>
        </w:rPr>
      </w:pPr>
    </w:p>
    <w:p w:rsidR="00DA1579" w:rsidRPr="006B2F22" w:rsidRDefault="00DA1579" w:rsidP="00DA1579">
      <w:pPr>
        <w:pStyle w:val="a7"/>
        <w:spacing w:after="0" w:line="360" w:lineRule="auto"/>
        <w:ind w:left="0" w:firstLine="709"/>
        <w:contextualSpacing w:val="0"/>
        <w:jc w:val="both"/>
        <w:rPr>
          <w:rFonts w:cs="Times New Roman"/>
          <w:color w:val="auto"/>
          <w:szCs w:val="28"/>
          <w:lang w:val="uk-UA"/>
        </w:rPr>
      </w:pPr>
    </w:p>
    <w:p w:rsidR="00DA1579" w:rsidRPr="006B2F22" w:rsidRDefault="00DA1579" w:rsidP="00DA1579">
      <w:pPr>
        <w:pStyle w:val="a7"/>
        <w:spacing w:after="0" w:line="360" w:lineRule="auto"/>
        <w:ind w:left="0" w:firstLine="709"/>
        <w:contextualSpacing w:val="0"/>
        <w:jc w:val="both"/>
        <w:rPr>
          <w:rFonts w:cs="Times New Roman"/>
          <w:color w:val="auto"/>
          <w:szCs w:val="28"/>
          <w:lang w:val="uk-UA"/>
        </w:rPr>
      </w:pPr>
    </w:p>
    <w:p w:rsidR="00DA1579" w:rsidRPr="006B2F22" w:rsidRDefault="00DA1579" w:rsidP="00DA1579">
      <w:pPr>
        <w:pStyle w:val="a7"/>
        <w:spacing w:after="0" w:line="360" w:lineRule="auto"/>
        <w:ind w:left="0" w:firstLine="709"/>
        <w:contextualSpacing w:val="0"/>
        <w:jc w:val="both"/>
        <w:rPr>
          <w:rFonts w:cs="Times New Roman"/>
          <w:color w:val="auto"/>
          <w:szCs w:val="28"/>
          <w:lang w:val="uk-UA"/>
        </w:rPr>
      </w:pPr>
    </w:p>
    <w:p w:rsidR="000D5339" w:rsidRPr="00CF27B0" w:rsidRDefault="000D5339" w:rsidP="00CF27B0">
      <w:pPr>
        <w:spacing w:line="360" w:lineRule="auto"/>
        <w:ind w:firstLine="0"/>
        <w:rPr>
          <w:szCs w:val="28"/>
        </w:rPr>
      </w:pPr>
    </w:p>
    <w:p w:rsidR="00DA1579" w:rsidRPr="006B2F22" w:rsidRDefault="00DA1579" w:rsidP="00DA1579">
      <w:pPr>
        <w:shd w:val="clear" w:color="auto" w:fill="FFFFFF"/>
        <w:spacing w:line="360" w:lineRule="auto"/>
        <w:jc w:val="center"/>
        <w:rPr>
          <w:b/>
          <w:szCs w:val="28"/>
        </w:rPr>
      </w:pPr>
      <w:r w:rsidRPr="006B2F22">
        <w:rPr>
          <w:b/>
          <w:sz w:val="28"/>
          <w:szCs w:val="28"/>
        </w:rPr>
        <w:lastRenderedPageBreak/>
        <w:t>Додаток Б</w:t>
      </w:r>
      <w:r w:rsidR="00B11481" w:rsidRPr="006B2F22">
        <w:rPr>
          <w:b/>
          <w:sz w:val="28"/>
          <w:szCs w:val="28"/>
        </w:rPr>
        <w:t xml:space="preserve">. </w:t>
      </w:r>
      <w:r w:rsidRPr="006B2F22">
        <w:rPr>
          <w:b/>
          <w:szCs w:val="28"/>
        </w:rPr>
        <w:t>Технологічні характеристики споруд</w:t>
      </w:r>
    </w:p>
    <w:p w:rsidR="00DA1579" w:rsidRPr="006B2F22" w:rsidRDefault="00DA1579" w:rsidP="00B11481">
      <w:pPr>
        <w:shd w:val="clear" w:color="auto" w:fill="FFFFFF"/>
        <w:spacing w:line="400" w:lineRule="exact"/>
        <w:rPr>
          <w:sz w:val="28"/>
          <w:szCs w:val="28"/>
        </w:rPr>
      </w:pPr>
      <w:r w:rsidRPr="006B2F22">
        <w:rPr>
          <w:sz w:val="28"/>
          <w:szCs w:val="28"/>
        </w:rPr>
        <w:t xml:space="preserve">Таблиця </w:t>
      </w:r>
      <w:r w:rsidR="00B11481" w:rsidRPr="006B2F22">
        <w:rPr>
          <w:sz w:val="28"/>
          <w:szCs w:val="28"/>
        </w:rPr>
        <w:t>Б</w:t>
      </w:r>
      <w:r w:rsidRPr="006B2F22">
        <w:rPr>
          <w:sz w:val="28"/>
          <w:szCs w:val="28"/>
        </w:rPr>
        <w:t>.1 – технологічні характеристики споруд, в технологічну схему роботи яких внесені зміни і доповнення</w:t>
      </w:r>
    </w:p>
    <w:tbl>
      <w:tblPr>
        <w:tblW w:w="4912"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40" w:type="dxa"/>
          <w:right w:w="40" w:type="dxa"/>
        </w:tblCellMar>
        <w:tblLook w:val="0000" w:firstRow="0" w:lastRow="0" w:firstColumn="0" w:lastColumn="0" w:noHBand="0" w:noVBand="0"/>
      </w:tblPr>
      <w:tblGrid>
        <w:gridCol w:w="720"/>
        <w:gridCol w:w="1947"/>
        <w:gridCol w:w="3345"/>
        <w:gridCol w:w="1304"/>
        <w:gridCol w:w="91"/>
        <w:gridCol w:w="1489"/>
      </w:tblGrid>
      <w:tr w:rsidR="00CB1968" w:rsidRPr="006B2F22" w:rsidTr="00CB1968">
        <w:trPr>
          <w:trHeight w:hRule="exact" w:val="519"/>
        </w:trPr>
        <w:tc>
          <w:tcPr>
            <w:tcW w:w="404" w:type="pct"/>
            <w:vMerge w:val="restart"/>
            <w:shd w:val="clear" w:color="auto" w:fill="FFFFFF"/>
            <w:vAlign w:val="center"/>
          </w:tcPr>
          <w:p w:rsidR="00823814" w:rsidRPr="006B2F22" w:rsidRDefault="00823814" w:rsidP="00A74D69">
            <w:pPr>
              <w:shd w:val="clear" w:color="auto" w:fill="FFFFFF"/>
              <w:spacing w:line="300" w:lineRule="exact"/>
              <w:ind w:firstLine="0"/>
              <w:jc w:val="center"/>
              <w:rPr>
                <w:sz w:val="28"/>
                <w:szCs w:val="28"/>
              </w:rPr>
            </w:pPr>
            <w:r w:rsidRPr="006B2F22">
              <w:rPr>
                <w:bCs/>
                <w:sz w:val="28"/>
                <w:szCs w:val="28"/>
              </w:rPr>
              <w:t>№ з/п</w:t>
            </w:r>
          </w:p>
        </w:tc>
        <w:tc>
          <w:tcPr>
            <w:tcW w:w="1094" w:type="pct"/>
            <w:vMerge w:val="restart"/>
            <w:shd w:val="clear" w:color="auto" w:fill="FFFFFF"/>
            <w:vAlign w:val="center"/>
          </w:tcPr>
          <w:p w:rsidR="00823814" w:rsidRPr="006B2F22" w:rsidRDefault="00823814" w:rsidP="00A74D69">
            <w:pPr>
              <w:shd w:val="clear" w:color="auto" w:fill="FFFFFF"/>
              <w:spacing w:line="300" w:lineRule="exact"/>
              <w:ind w:right="43" w:firstLine="0"/>
              <w:jc w:val="center"/>
              <w:rPr>
                <w:sz w:val="28"/>
                <w:szCs w:val="28"/>
              </w:rPr>
            </w:pPr>
            <w:r w:rsidRPr="006B2F22">
              <w:rPr>
                <w:sz w:val="28"/>
                <w:szCs w:val="28"/>
              </w:rPr>
              <w:t>Найменування споруд</w:t>
            </w:r>
          </w:p>
        </w:tc>
        <w:tc>
          <w:tcPr>
            <w:tcW w:w="3501" w:type="pct"/>
            <w:gridSpan w:val="4"/>
            <w:shd w:val="clear" w:color="auto" w:fill="FFFFFF"/>
            <w:vAlign w:val="center"/>
          </w:tcPr>
          <w:p w:rsidR="00823814" w:rsidRPr="006B2F22" w:rsidRDefault="00823814" w:rsidP="00A74D69">
            <w:pPr>
              <w:shd w:val="clear" w:color="auto" w:fill="FFFFFF"/>
              <w:spacing w:line="300" w:lineRule="exact"/>
              <w:ind w:firstLine="0"/>
              <w:jc w:val="center"/>
              <w:rPr>
                <w:sz w:val="28"/>
                <w:szCs w:val="28"/>
              </w:rPr>
            </w:pPr>
            <w:r w:rsidRPr="006B2F22">
              <w:rPr>
                <w:bCs/>
                <w:sz w:val="28"/>
                <w:szCs w:val="28"/>
              </w:rPr>
              <w:t>Основні технологічні параметри</w:t>
            </w:r>
          </w:p>
        </w:tc>
      </w:tr>
      <w:tr w:rsidR="00566FF5" w:rsidRPr="006B2F22" w:rsidTr="00CB1968">
        <w:trPr>
          <w:trHeight w:hRule="exact" w:val="704"/>
        </w:trPr>
        <w:tc>
          <w:tcPr>
            <w:tcW w:w="404" w:type="pct"/>
            <w:vMerge/>
            <w:shd w:val="clear" w:color="auto" w:fill="FFFFFF"/>
            <w:vAlign w:val="center"/>
          </w:tcPr>
          <w:p w:rsidR="00823814" w:rsidRPr="006B2F22" w:rsidRDefault="00823814" w:rsidP="00A74D69">
            <w:pPr>
              <w:spacing w:line="300" w:lineRule="exact"/>
              <w:ind w:firstLine="0"/>
              <w:jc w:val="center"/>
              <w:rPr>
                <w:sz w:val="28"/>
                <w:szCs w:val="28"/>
              </w:rPr>
            </w:pPr>
          </w:p>
        </w:tc>
        <w:tc>
          <w:tcPr>
            <w:tcW w:w="1094" w:type="pct"/>
            <w:vMerge/>
            <w:shd w:val="clear" w:color="auto" w:fill="FFFFFF"/>
            <w:vAlign w:val="center"/>
          </w:tcPr>
          <w:p w:rsidR="00823814" w:rsidRPr="006B2F22" w:rsidRDefault="00823814" w:rsidP="00A74D69">
            <w:pPr>
              <w:spacing w:line="300" w:lineRule="exact"/>
              <w:ind w:right="43" w:firstLine="0"/>
              <w:jc w:val="center"/>
              <w:rPr>
                <w:sz w:val="28"/>
                <w:szCs w:val="28"/>
              </w:rPr>
            </w:pPr>
          </w:p>
        </w:tc>
        <w:tc>
          <w:tcPr>
            <w:tcW w:w="1880" w:type="pct"/>
            <w:shd w:val="clear" w:color="auto" w:fill="FFFFFF"/>
            <w:vAlign w:val="center"/>
          </w:tcPr>
          <w:p w:rsidR="00823814" w:rsidRPr="006B2F22" w:rsidRDefault="00823814" w:rsidP="00A74D69">
            <w:pPr>
              <w:shd w:val="clear" w:color="auto" w:fill="FFFFFF"/>
              <w:spacing w:line="300" w:lineRule="exact"/>
              <w:ind w:firstLine="0"/>
              <w:jc w:val="center"/>
              <w:rPr>
                <w:sz w:val="28"/>
                <w:szCs w:val="28"/>
              </w:rPr>
            </w:pPr>
            <w:r w:rsidRPr="006B2F22">
              <w:rPr>
                <w:bCs/>
                <w:sz w:val="28"/>
                <w:szCs w:val="28"/>
              </w:rPr>
              <w:t>найменування показників</w:t>
            </w:r>
          </w:p>
        </w:tc>
        <w:tc>
          <w:tcPr>
            <w:tcW w:w="784" w:type="pct"/>
            <w:gridSpan w:val="2"/>
            <w:shd w:val="clear" w:color="auto" w:fill="FFFFFF"/>
            <w:vAlign w:val="center"/>
          </w:tcPr>
          <w:p w:rsidR="00823814" w:rsidRPr="006B2F22" w:rsidRDefault="00823814" w:rsidP="00A74D69">
            <w:pPr>
              <w:shd w:val="clear" w:color="auto" w:fill="FFFFFF"/>
              <w:spacing w:line="300" w:lineRule="exact"/>
              <w:ind w:firstLine="0"/>
              <w:jc w:val="center"/>
              <w:rPr>
                <w:sz w:val="28"/>
                <w:szCs w:val="28"/>
              </w:rPr>
            </w:pPr>
            <w:r w:rsidRPr="006B2F22">
              <w:rPr>
                <w:bCs/>
                <w:sz w:val="28"/>
                <w:szCs w:val="28"/>
              </w:rPr>
              <w:t>одиниці виміру</w:t>
            </w:r>
          </w:p>
        </w:tc>
        <w:tc>
          <w:tcPr>
            <w:tcW w:w="837" w:type="pct"/>
            <w:shd w:val="clear" w:color="auto" w:fill="FFFFFF"/>
            <w:vAlign w:val="center"/>
          </w:tcPr>
          <w:p w:rsidR="00823814" w:rsidRPr="006B2F22" w:rsidRDefault="00823814" w:rsidP="00A74D69">
            <w:pPr>
              <w:shd w:val="clear" w:color="auto" w:fill="FFFFFF"/>
              <w:spacing w:line="300" w:lineRule="exact"/>
              <w:ind w:firstLine="0"/>
              <w:jc w:val="center"/>
              <w:rPr>
                <w:sz w:val="28"/>
                <w:szCs w:val="28"/>
              </w:rPr>
            </w:pPr>
            <w:r w:rsidRPr="006B2F22">
              <w:rPr>
                <w:bCs/>
                <w:sz w:val="28"/>
                <w:szCs w:val="28"/>
              </w:rPr>
              <w:t>значення</w:t>
            </w:r>
          </w:p>
        </w:tc>
      </w:tr>
      <w:tr w:rsidR="00CB1968" w:rsidRPr="006B2F22" w:rsidTr="00CB1968">
        <w:trPr>
          <w:trHeight w:hRule="exact" w:val="334"/>
        </w:trPr>
        <w:tc>
          <w:tcPr>
            <w:tcW w:w="404" w:type="pct"/>
            <w:shd w:val="clear" w:color="auto" w:fill="FFFFFF"/>
          </w:tcPr>
          <w:p w:rsidR="00F07310" w:rsidRPr="006B2F22" w:rsidRDefault="00F07310" w:rsidP="00A74D69">
            <w:pPr>
              <w:shd w:val="clear" w:color="auto" w:fill="FFFFFF"/>
              <w:spacing w:line="300" w:lineRule="exact"/>
              <w:ind w:firstLine="0"/>
              <w:rPr>
                <w:bCs/>
                <w:sz w:val="28"/>
                <w:szCs w:val="28"/>
              </w:rPr>
            </w:pPr>
            <w:r w:rsidRPr="006B2F22">
              <w:rPr>
                <w:bCs/>
                <w:sz w:val="28"/>
                <w:szCs w:val="28"/>
              </w:rPr>
              <w:t>1</w:t>
            </w:r>
          </w:p>
        </w:tc>
        <w:tc>
          <w:tcPr>
            <w:tcW w:w="1094" w:type="pct"/>
            <w:shd w:val="clear" w:color="auto" w:fill="FFFFFF"/>
          </w:tcPr>
          <w:p w:rsidR="00F07310" w:rsidRPr="006B2F22" w:rsidRDefault="00566FF5" w:rsidP="00A74D69">
            <w:pPr>
              <w:shd w:val="clear" w:color="auto" w:fill="FFFFFF"/>
              <w:spacing w:line="300" w:lineRule="exact"/>
              <w:ind w:right="43" w:firstLine="0"/>
              <w:jc w:val="center"/>
              <w:rPr>
                <w:sz w:val="28"/>
                <w:szCs w:val="28"/>
              </w:rPr>
            </w:pPr>
            <w:r w:rsidRPr="006B2F22">
              <w:rPr>
                <w:sz w:val="28"/>
                <w:szCs w:val="28"/>
              </w:rPr>
              <w:t>2</w:t>
            </w:r>
          </w:p>
        </w:tc>
        <w:tc>
          <w:tcPr>
            <w:tcW w:w="1880" w:type="pct"/>
            <w:shd w:val="clear" w:color="auto" w:fill="FFFFFF"/>
          </w:tcPr>
          <w:p w:rsidR="00F07310" w:rsidRPr="006B2F22" w:rsidRDefault="00566FF5" w:rsidP="00A74D69">
            <w:pPr>
              <w:shd w:val="clear" w:color="auto" w:fill="FFFFFF"/>
              <w:spacing w:line="300" w:lineRule="exact"/>
              <w:ind w:firstLine="0"/>
              <w:jc w:val="center"/>
              <w:rPr>
                <w:sz w:val="28"/>
                <w:szCs w:val="28"/>
              </w:rPr>
            </w:pPr>
            <w:r w:rsidRPr="006B2F22">
              <w:rPr>
                <w:sz w:val="28"/>
                <w:szCs w:val="28"/>
              </w:rPr>
              <w:t>3</w:t>
            </w:r>
          </w:p>
        </w:tc>
        <w:tc>
          <w:tcPr>
            <w:tcW w:w="784" w:type="pct"/>
            <w:gridSpan w:val="2"/>
            <w:shd w:val="clear" w:color="auto" w:fill="FFFFFF"/>
          </w:tcPr>
          <w:p w:rsidR="00F07310" w:rsidRPr="006B2F22" w:rsidRDefault="00566FF5" w:rsidP="00A74D69">
            <w:pPr>
              <w:shd w:val="clear" w:color="auto" w:fill="FFFFFF"/>
              <w:spacing w:line="300" w:lineRule="exact"/>
              <w:ind w:firstLine="0"/>
              <w:jc w:val="center"/>
              <w:rPr>
                <w:sz w:val="28"/>
                <w:szCs w:val="28"/>
              </w:rPr>
            </w:pPr>
            <w:r w:rsidRPr="006B2F22">
              <w:rPr>
                <w:sz w:val="28"/>
                <w:szCs w:val="28"/>
              </w:rPr>
              <w:t>4</w:t>
            </w:r>
          </w:p>
        </w:tc>
        <w:tc>
          <w:tcPr>
            <w:tcW w:w="837" w:type="pct"/>
            <w:shd w:val="clear" w:color="auto" w:fill="FFFFFF"/>
          </w:tcPr>
          <w:p w:rsidR="00F07310" w:rsidRPr="006B2F22" w:rsidRDefault="00566FF5" w:rsidP="00A74D69">
            <w:pPr>
              <w:shd w:val="clear" w:color="auto" w:fill="FFFFFF"/>
              <w:spacing w:line="300" w:lineRule="exact"/>
              <w:ind w:firstLine="0"/>
              <w:jc w:val="center"/>
              <w:rPr>
                <w:sz w:val="28"/>
                <w:szCs w:val="28"/>
              </w:rPr>
            </w:pPr>
            <w:r w:rsidRPr="006B2F22">
              <w:rPr>
                <w:sz w:val="28"/>
                <w:szCs w:val="28"/>
              </w:rPr>
              <w:t>5</w:t>
            </w:r>
          </w:p>
        </w:tc>
      </w:tr>
      <w:tr w:rsidR="00566FF5" w:rsidRPr="006B2F22" w:rsidTr="00B11481">
        <w:trPr>
          <w:trHeight w:hRule="exact" w:val="448"/>
        </w:trPr>
        <w:tc>
          <w:tcPr>
            <w:tcW w:w="404" w:type="pct"/>
            <w:vMerge w:val="restart"/>
            <w:shd w:val="clear" w:color="auto" w:fill="FFFFFF"/>
          </w:tcPr>
          <w:p w:rsidR="00823814" w:rsidRPr="006B2F22" w:rsidRDefault="00823814" w:rsidP="00A74D69">
            <w:pPr>
              <w:shd w:val="clear" w:color="auto" w:fill="FFFFFF"/>
              <w:spacing w:line="300" w:lineRule="exact"/>
              <w:ind w:firstLine="0"/>
              <w:jc w:val="center"/>
              <w:rPr>
                <w:sz w:val="28"/>
                <w:szCs w:val="28"/>
              </w:rPr>
            </w:pPr>
            <w:r w:rsidRPr="006B2F22">
              <w:rPr>
                <w:bCs/>
                <w:sz w:val="28"/>
                <w:szCs w:val="28"/>
              </w:rPr>
              <w:t>1.</w:t>
            </w:r>
          </w:p>
          <w:p w:rsidR="00823814" w:rsidRPr="006B2F22" w:rsidRDefault="00823814" w:rsidP="00A74D69">
            <w:pPr>
              <w:spacing w:line="300" w:lineRule="exact"/>
              <w:ind w:firstLine="0"/>
              <w:jc w:val="center"/>
              <w:rPr>
                <w:sz w:val="28"/>
                <w:szCs w:val="28"/>
              </w:rPr>
            </w:pPr>
          </w:p>
          <w:p w:rsidR="00823814" w:rsidRPr="006B2F22" w:rsidRDefault="00823814" w:rsidP="00A74D69">
            <w:pPr>
              <w:spacing w:line="300" w:lineRule="exact"/>
              <w:ind w:firstLine="0"/>
              <w:jc w:val="center"/>
              <w:rPr>
                <w:sz w:val="28"/>
                <w:szCs w:val="28"/>
              </w:rPr>
            </w:pPr>
          </w:p>
          <w:p w:rsidR="00823814" w:rsidRPr="006B2F22" w:rsidRDefault="00823814" w:rsidP="00A74D69">
            <w:pPr>
              <w:spacing w:line="300" w:lineRule="exact"/>
              <w:ind w:firstLine="0"/>
              <w:jc w:val="center"/>
              <w:rPr>
                <w:sz w:val="28"/>
                <w:szCs w:val="28"/>
              </w:rPr>
            </w:pPr>
          </w:p>
          <w:p w:rsidR="00823814" w:rsidRPr="006B2F22" w:rsidRDefault="00823814" w:rsidP="00A74D69">
            <w:pPr>
              <w:spacing w:line="300" w:lineRule="exact"/>
              <w:ind w:firstLine="0"/>
              <w:jc w:val="center"/>
              <w:rPr>
                <w:sz w:val="28"/>
                <w:szCs w:val="28"/>
              </w:rPr>
            </w:pPr>
          </w:p>
          <w:p w:rsidR="00823814" w:rsidRPr="006B2F22" w:rsidRDefault="00823814" w:rsidP="00A74D69">
            <w:pPr>
              <w:spacing w:line="300" w:lineRule="exact"/>
              <w:ind w:firstLine="0"/>
              <w:jc w:val="center"/>
              <w:rPr>
                <w:sz w:val="28"/>
                <w:szCs w:val="28"/>
              </w:rPr>
            </w:pPr>
          </w:p>
          <w:p w:rsidR="00823814" w:rsidRPr="006B2F22" w:rsidRDefault="00823814" w:rsidP="00A74D69">
            <w:pPr>
              <w:spacing w:line="300" w:lineRule="exact"/>
              <w:ind w:firstLine="0"/>
              <w:jc w:val="center"/>
              <w:rPr>
                <w:sz w:val="28"/>
                <w:szCs w:val="28"/>
              </w:rPr>
            </w:pPr>
          </w:p>
          <w:p w:rsidR="00823814" w:rsidRPr="006B2F22" w:rsidRDefault="00823814" w:rsidP="00A74D69">
            <w:pPr>
              <w:spacing w:line="300" w:lineRule="exact"/>
              <w:ind w:firstLine="0"/>
              <w:jc w:val="center"/>
              <w:rPr>
                <w:sz w:val="28"/>
                <w:szCs w:val="28"/>
              </w:rPr>
            </w:pPr>
          </w:p>
          <w:p w:rsidR="00823814" w:rsidRPr="006B2F22" w:rsidRDefault="00823814" w:rsidP="00A74D69">
            <w:pPr>
              <w:spacing w:line="300" w:lineRule="exact"/>
              <w:ind w:firstLine="0"/>
              <w:jc w:val="center"/>
              <w:rPr>
                <w:sz w:val="28"/>
                <w:szCs w:val="28"/>
              </w:rPr>
            </w:pPr>
          </w:p>
        </w:tc>
        <w:tc>
          <w:tcPr>
            <w:tcW w:w="1094" w:type="pct"/>
            <w:vMerge w:val="restart"/>
            <w:shd w:val="clear" w:color="auto" w:fill="FFFFFF"/>
          </w:tcPr>
          <w:p w:rsidR="00823814" w:rsidRPr="006B2F22" w:rsidRDefault="00823814" w:rsidP="00A74D69">
            <w:pPr>
              <w:shd w:val="clear" w:color="auto" w:fill="FFFFFF"/>
              <w:spacing w:line="300" w:lineRule="exact"/>
              <w:ind w:right="43" w:firstLine="0"/>
              <w:rPr>
                <w:sz w:val="28"/>
                <w:szCs w:val="28"/>
              </w:rPr>
            </w:pPr>
            <w:r w:rsidRPr="006B2F22">
              <w:rPr>
                <w:sz w:val="28"/>
                <w:szCs w:val="28"/>
              </w:rPr>
              <w:t>Преаератори (існ.).</w:t>
            </w:r>
          </w:p>
          <w:p w:rsidR="00823814" w:rsidRPr="006B2F22" w:rsidRDefault="00823814" w:rsidP="00A74D69">
            <w:pPr>
              <w:spacing w:line="300" w:lineRule="exact"/>
              <w:ind w:right="43" w:firstLine="0"/>
              <w:rPr>
                <w:sz w:val="28"/>
                <w:szCs w:val="28"/>
              </w:rPr>
            </w:pPr>
          </w:p>
          <w:p w:rsidR="00823814" w:rsidRPr="006B2F22" w:rsidRDefault="00823814" w:rsidP="00A74D69">
            <w:pPr>
              <w:spacing w:line="300" w:lineRule="exact"/>
              <w:ind w:right="43" w:firstLine="0"/>
              <w:rPr>
                <w:sz w:val="28"/>
                <w:szCs w:val="28"/>
              </w:rPr>
            </w:pPr>
          </w:p>
          <w:p w:rsidR="00823814" w:rsidRPr="006B2F22" w:rsidRDefault="00823814" w:rsidP="00A74D69">
            <w:pPr>
              <w:spacing w:line="300" w:lineRule="exact"/>
              <w:ind w:right="43" w:firstLine="0"/>
              <w:rPr>
                <w:sz w:val="28"/>
                <w:szCs w:val="28"/>
              </w:rPr>
            </w:pPr>
          </w:p>
          <w:p w:rsidR="00823814" w:rsidRPr="006B2F22" w:rsidRDefault="00823814" w:rsidP="00A74D69">
            <w:pPr>
              <w:spacing w:line="300" w:lineRule="exact"/>
              <w:ind w:right="43" w:firstLine="0"/>
              <w:rPr>
                <w:sz w:val="28"/>
                <w:szCs w:val="28"/>
              </w:rPr>
            </w:pPr>
          </w:p>
          <w:p w:rsidR="00823814" w:rsidRPr="006B2F22" w:rsidRDefault="00823814" w:rsidP="00A74D69">
            <w:pPr>
              <w:spacing w:line="300" w:lineRule="exact"/>
              <w:ind w:right="43" w:firstLine="0"/>
              <w:rPr>
                <w:sz w:val="28"/>
                <w:szCs w:val="28"/>
              </w:rPr>
            </w:pPr>
          </w:p>
          <w:p w:rsidR="00823814" w:rsidRPr="006B2F22" w:rsidRDefault="00823814" w:rsidP="00A74D69">
            <w:pPr>
              <w:spacing w:line="300" w:lineRule="exact"/>
              <w:ind w:right="43" w:firstLine="0"/>
              <w:rPr>
                <w:sz w:val="28"/>
                <w:szCs w:val="28"/>
              </w:rPr>
            </w:pPr>
          </w:p>
          <w:p w:rsidR="00823814" w:rsidRPr="006B2F22" w:rsidRDefault="00823814" w:rsidP="00A74D69">
            <w:pPr>
              <w:spacing w:line="300" w:lineRule="exact"/>
              <w:ind w:right="43" w:firstLine="0"/>
              <w:rPr>
                <w:sz w:val="28"/>
                <w:szCs w:val="28"/>
              </w:rPr>
            </w:pPr>
          </w:p>
          <w:p w:rsidR="00823814" w:rsidRPr="006B2F22" w:rsidRDefault="00823814" w:rsidP="00A74D69">
            <w:pPr>
              <w:spacing w:line="300" w:lineRule="exact"/>
              <w:ind w:right="43" w:firstLine="0"/>
              <w:rPr>
                <w:sz w:val="28"/>
                <w:szCs w:val="28"/>
              </w:rPr>
            </w:pPr>
          </w:p>
        </w:tc>
        <w:tc>
          <w:tcPr>
            <w:tcW w:w="1880" w:type="pct"/>
            <w:shd w:val="clear" w:color="auto" w:fill="FFFFFF"/>
          </w:tcPr>
          <w:p w:rsidR="00823814" w:rsidRPr="006B2F22" w:rsidRDefault="00823814" w:rsidP="00A74D69">
            <w:pPr>
              <w:shd w:val="clear" w:color="auto" w:fill="FFFFFF"/>
              <w:spacing w:line="300" w:lineRule="exact"/>
              <w:ind w:firstLine="0"/>
              <w:rPr>
                <w:sz w:val="28"/>
                <w:szCs w:val="28"/>
              </w:rPr>
            </w:pPr>
            <w:r w:rsidRPr="006B2F22">
              <w:rPr>
                <w:sz w:val="28"/>
                <w:szCs w:val="28"/>
              </w:rPr>
              <w:t>Гідравлічний об'єм</w:t>
            </w:r>
          </w:p>
        </w:tc>
        <w:tc>
          <w:tcPr>
            <w:tcW w:w="784" w:type="pct"/>
            <w:gridSpan w:val="2"/>
            <w:shd w:val="clear" w:color="auto" w:fill="FFFFFF"/>
          </w:tcPr>
          <w:p w:rsidR="00823814" w:rsidRPr="006B2F22" w:rsidRDefault="00823814" w:rsidP="00A74D69">
            <w:pPr>
              <w:shd w:val="clear" w:color="auto" w:fill="FFFFFF"/>
              <w:spacing w:line="300" w:lineRule="exact"/>
              <w:ind w:firstLine="0"/>
              <w:jc w:val="center"/>
              <w:rPr>
                <w:i/>
                <w:sz w:val="28"/>
                <w:szCs w:val="28"/>
              </w:rPr>
            </w:pPr>
            <w:r w:rsidRPr="006B2F22">
              <w:rPr>
                <w:i/>
                <w:sz w:val="28"/>
                <w:szCs w:val="28"/>
              </w:rPr>
              <w:t>м</w:t>
            </w:r>
            <w:r w:rsidRPr="006B2F22">
              <w:rPr>
                <w:i/>
                <w:sz w:val="28"/>
                <w:szCs w:val="28"/>
                <w:vertAlign w:val="superscript"/>
              </w:rPr>
              <w:t>3</w:t>
            </w:r>
          </w:p>
        </w:tc>
        <w:tc>
          <w:tcPr>
            <w:tcW w:w="837" w:type="pct"/>
            <w:shd w:val="clear" w:color="auto" w:fill="FFFFFF"/>
          </w:tcPr>
          <w:p w:rsidR="00823814" w:rsidRPr="006B2F22" w:rsidRDefault="00823814" w:rsidP="00A74D69">
            <w:pPr>
              <w:shd w:val="clear" w:color="auto" w:fill="FFFFFF"/>
              <w:spacing w:line="300" w:lineRule="exact"/>
              <w:ind w:firstLine="0"/>
              <w:jc w:val="center"/>
              <w:rPr>
                <w:sz w:val="28"/>
                <w:szCs w:val="28"/>
              </w:rPr>
            </w:pPr>
            <w:r w:rsidRPr="006B2F22">
              <w:rPr>
                <w:sz w:val="28"/>
                <w:szCs w:val="28"/>
              </w:rPr>
              <w:t>2300</w:t>
            </w:r>
          </w:p>
        </w:tc>
      </w:tr>
      <w:tr w:rsidR="00566FF5" w:rsidRPr="006B2F22" w:rsidTr="00B11481">
        <w:trPr>
          <w:trHeight w:hRule="exact" w:val="397"/>
        </w:trPr>
        <w:tc>
          <w:tcPr>
            <w:tcW w:w="404" w:type="pct"/>
            <w:vMerge/>
            <w:shd w:val="clear" w:color="auto" w:fill="FFFFFF"/>
          </w:tcPr>
          <w:p w:rsidR="00823814" w:rsidRPr="006B2F22" w:rsidRDefault="00823814" w:rsidP="00A74D69">
            <w:pPr>
              <w:spacing w:line="300" w:lineRule="exact"/>
              <w:ind w:firstLine="0"/>
              <w:jc w:val="center"/>
              <w:rPr>
                <w:sz w:val="28"/>
                <w:szCs w:val="28"/>
              </w:rPr>
            </w:pPr>
          </w:p>
        </w:tc>
        <w:tc>
          <w:tcPr>
            <w:tcW w:w="1094" w:type="pct"/>
            <w:vMerge/>
            <w:shd w:val="clear" w:color="auto" w:fill="FFFFFF"/>
          </w:tcPr>
          <w:p w:rsidR="00823814" w:rsidRPr="006B2F22" w:rsidRDefault="00823814" w:rsidP="00A74D69">
            <w:pPr>
              <w:spacing w:line="300" w:lineRule="exact"/>
              <w:ind w:right="43" w:firstLine="0"/>
              <w:rPr>
                <w:sz w:val="28"/>
                <w:szCs w:val="28"/>
              </w:rPr>
            </w:pPr>
          </w:p>
        </w:tc>
        <w:tc>
          <w:tcPr>
            <w:tcW w:w="1880" w:type="pct"/>
            <w:shd w:val="clear" w:color="auto" w:fill="FFFFFF"/>
          </w:tcPr>
          <w:p w:rsidR="00823814" w:rsidRPr="006B2F22" w:rsidRDefault="00823814" w:rsidP="00A74D69">
            <w:pPr>
              <w:shd w:val="clear" w:color="auto" w:fill="FFFFFF"/>
              <w:spacing w:line="300" w:lineRule="exact"/>
              <w:ind w:firstLine="0"/>
              <w:rPr>
                <w:sz w:val="28"/>
                <w:szCs w:val="28"/>
              </w:rPr>
            </w:pPr>
            <w:r w:rsidRPr="006B2F22">
              <w:rPr>
                <w:sz w:val="28"/>
                <w:szCs w:val="28"/>
              </w:rPr>
              <w:t>Тип аераторів</w:t>
            </w:r>
          </w:p>
        </w:tc>
        <w:tc>
          <w:tcPr>
            <w:tcW w:w="1621" w:type="pct"/>
            <w:gridSpan w:val="3"/>
            <w:shd w:val="clear" w:color="auto" w:fill="FFFFFF"/>
          </w:tcPr>
          <w:p w:rsidR="00823814" w:rsidRPr="006B2F22" w:rsidRDefault="00823814" w:rsidP="00A74D69">
            <w:pPr>
              <w:shd w:val="clear" w:color="auto" w:fill="FFFFFF"/>
              <w:spacing w:line="300" w:lineRule="exact"/>
              <w:ind w:firstLine="0"/>
              <w:rPr>
                <w:sz w:val="28"/>
                <w:szCs w:val="28"/>
              </w:rPr>
            </w:pPr>
            <w:r w:rsidRPr="006B2F22">
              <w:rPr>
                <w:sz w:val="28"/>
                <w:szCs w:val="28"/>
              </w:rPr>
              <w:t>дрібнобульбашкові</w:t>
            </w:r>
          </w:p>
        </w:tc>
      </w:tr>
      <w:tr w:rsidR="00566FF5" w:rsidRPr="006B2F22" w:rsidTr="00A74D69">
        <w:trPr>
          <w:trHeight w:hRule="exact" w:val="842"/>
        </w:trPr>
        <w:tc>
          <w:tcPr>
            <w:tcW w:w="404" w:type="pct"/>
            <w:vMerge/>
            <w:shd w:val="clear" w:color="auto" w:fill="FFFFFF"/>
          </w:tcPr>
          <w:p w:rsidR="00823814" w:rsidRPr="006B2F22" w:rsidRDefault="00823814" w:rsidP="00A74D69">
            <w:pPr>
              <w:spacing w:line="300" w:lineRule="exact"/>
              <w:ind w:firstLine="0"/>
              <w:jc w:val="center"/>
              <w:rPr>
                <w:sz w:val="28"/>
                <w:szCs w:val="28"/>
              </w:rPr>
            </w:pPr>
          </w:p>
        </w:tc>
        <w:tc>
          <w:tcPr>
            <w:tcW w:w="1094" w:type="pct"/>
            <w:vMerge/>
            <w:shd w:val="clear" w:color="auto" w:fill="FFFFFF"/>
          </w:tcPr>
          <w:p w:rsidR="00823814" w:rsidRPr="006B2F22" w:rsidRDefault="00823814" w:rsidP="00A74D69">
            <w:pPr>
              <w:spacing w:line="300" w:lineRule="exact"/>
              <w:ind w:right="43" w:firstLine="0"/>
              <w:rPr>
                <w:sz w:val="28"/>
                <w:szCs w:val="28"/>
              </w:rPr>
            </w:pPr>
          </w:p>
        </w:tc>
        <w:tc>
          <w:tcPr>
            <w:tcW w:w="1880" w:type="pct"/>
            <w:shd w:val="clear" w:color="auto" w:fill="FFFFFF"/>
          </w:tcPr>
          <w:p w:rsidR="00823814" w:rsidRPr="006B2F22" w:rsidRDefault="00823814" w:rsidP="00A74D69">
            <w:pPr>
              <w:shd w:val="clear" w:color="auto" w:fill="FFFFFF"/>
              <w:spacing w:line="300" w:lineRule="exact"/>
              <w:ind w:firstLine="0"/>
              <w:rPr>
                <w:sz w:val="28"/>
                <w:szCs w:val="28"/>
              </w:rPr>
            </w:pPr>
            <w:r w:rsidRPr="006B2F22">
              <w:rPr>
                <w:sz w:val="28"/>
                <w:szCs w:val="28"/>
              </w:rPr>
              <w:t>Розрахункова кількість надходжуваних стоків</w:t>
            </w:r>
          </w:p>
        </w:tc>
        <w:tc>
          <w:tcPr>
            <w:tcW w:w="733" w:type="pct"/>
            <w:shd w:val="clear" w:color="auto" w:fill="FFFFFF"/>
          </w:tcPr>
          <w:p w:rsidR="00823814" w:rsidRPr="006B2F22" w:rsidRDefault="00823814" w:rsidP="00A74D69">
            <w:pPr>
              <w:shd w:val="clear" w:color="auto" w:fill="FFFFFF"/>
              <w:spacing w:line="300" w:lineRule="exact"/>
              <w:ind w:firstLine="0"/>
              <w:jc w:val="center"/>
              <w:rPr>
                <w:i/>
                <w:sz w:val="28"/>
                <w:szCs w:val="28"/>
              </w:rPr>
            </w:pPr>
            <w:r w:rsidRPr="006B2F22">
              <w:rPr>
                <w:i/>
                <w:sz w:val="28"/>
                <w:szCs w:val="28"/>
              </w:rPr>
              <w:t>м</w:t>
            </w:r>
            <w:r w:rsidRPr="006B2F22">
              <w:rPr>
                <w:i/>
                <w:sz w:val="28"/>
                <w:szCs w:val="28"/>
                <w:vertAlign w:val="superscript"/>
              </w:rPr>
              <w:t>3</w:t>
            </w:r>
            <w:r w:rsidRPr="006B2F22">
              <w:rPr>
                <w:i/>
                <w:sz w:val="28"/>
                <w:szCs w:val="28"/>
              </w:rPr>
              <w:t>/год</w:t>
            </w:r>
          </w:p>
        </w:tc>
        <w:tc>
          <w:tcPr>
            <w:tcW w:w="888" w:type="pct"/>
            <w:gridSpan w:val="2"/>
            <w:shd w:val="clear" w:color="auto" w:fill="FFFFFF"/>
          </w:tcPr>
          <w:p w:rsidR="00823814" w:rsidRPr="006B2F22" w:rsidRDefault="00823814" w:rsidP="00A74D69">
            <w:pPr>
              <w:shd w:val="clear" w:color="auto" w:fill="FFFFFF"/>
              <w:spacing w:line="300" w:lineRule="exact"/>
              <w:ind w:firstLine="0"/>
              <w:jc w:val="center"/>
              <w:rPr>
                <w:sz w:val="28"/>
                <w:szCs w:val="28"/>
              </w:rPr>
            </w:pPr>
            <w:r w:rsidRPr="006B2F22">
              <w:rPr>
                <w:sz w:val="28"/>
                <w:szCs w:val="28"/>
              </w:rPr>
              <w:t>5757</w:t>
            </w:r>
          </w:p>
        </w:tc>
      </w:tr>
      <w:tr w:rsidR="00566FF5" w:rsidRPr="006B2F22" w:rsidTr="00B11481">
        <w:trPr>
          <w:trHeight w:hRule="exact" w:val="843"/>
        </w:trPr>
        <w:tc>
          <w:tcPr>
            <w:tcW w:w="404" w:type="pct"/>
            <w:vMerge/>
            <w:shd w:val="clear" w:color="auto" w:fill="FFFFFF"/>
          </w:tcPr>
          <w:p w:rsidR="00823814" w:rsidRPr="006B2F22" w:rsidRDefault="00823814" w:rsidP="00A74D69">
            <w:pPr>
              <w:spacing w:line="300" w:lineRule="exact"/>
              <w:ind w:firstLine="0"/>
              <w:jc w:val="center"/>
              <w:rPr>
                <w:sz w:val="28"/>
                <w:szCs w:val="28"/>
              </w:rPr>
            </w:pPr>
          </w:p>
        </w:tc>
        <w:tc>
          <w:tcPr>
            <w:tcW w:w="1094" w:type="pct"/>
            <w:vMerge/>
            <w:shd w:val="clear" w:color="auto" w:fill="FFFFFF"/>
          </w:tcPr>
          <w:p w:rsidR="00823814" w:rsidRPr="006B2F22" w:rsidRDefault="00823814" w:rsidP="00A74D69">
            <w:pPr>
              <w:spacing w:line="300" w:lineRule="exact"/>
              <w:ind w:right="43" w:firstLine="0"/>
              <w:rPr>
                <w:sz w:val="28"/>
                <w:szCs w:val="28"/>
              </w:rPr>
            </w:pPr>
          </w:p>
        </w:tc>
        <w:tc>
          <w:tcPr>
            <w:tcW w:w="1880" w:type="pct"/>
            <w:shd w:val="clear" w:color="auto" w:fill="FFFFFF"/>
          </w:tcPr>
          <w:p w:rsidR="00823814" w:rsidRPr="006B2F22" w:rsidRDefault="00823814" w:rsidP="00A74D69">
            <w:pPr>
              <w:shd w:val="clear" w:color="auto" w:fill="FFFFFF"/>
              <w:spacing w:line="300" w:lineRule="exact"/>
              <w:ind w:firstLine="0"/>
              <w:rPr>
                <w:sz w:val="28"/>
                <w:szCs w:val="28"/>
              </w:rPr>
            </w:pPr>
            <w:r w:rsidRPr="006B2F22">
              <w:rPr>
                <w:sz w:val="28"/>
                <w:szCs w:val="28"/>
              </w:rPr>
              <w:t>Розрахункова кількість надлишкового мулу</w:t>
            </w:r>
          </w:p>
        </w:tc>
        <w:tc>
          <w:tcPr>
            <w:tcW w:w="733" w:type="pct"/>
            <w:shd w:val="clear" w:color="auto" w:fill="FFFFFF"/>
          </w:tcPr>
          <w:p w:rsidR="00823814" w:rsidRPr="006B2F22" w:rsidRDefault="00823814" w:rsidP="00A74D69">
            <w:pPr>
              <w:shd w:val="clear" w:color="auto" w:fill="FFFFFF"/>
              <w:spacing w:line="300" w:lineRule="exact"/>
              <w:ind w:firstLine="0"/>
              <w:jc w:val="center"/>
              <w:rPr>
                <w:i/>
                <w:sz w:val="28"/>
                <w:szCs w:val="28"/>
              </w:rPr>
            </w:pPr>
            <w:r w:rsidRPr="006B2F22">
              <w:rPr>
                <w:i/>
                <w:sz w:val="28"/>
                <w:szCs w:val="28"/>
              </w:rPr>
              <w:t>м</w:t>
            </w:r>
            <w:r w:rsidRPr="006B2F22">
              <w:rPr>
                <w:i/>
                <w:sz w:val="28"/>
                <w:szCs w:val="28"/>
                <w:vertAlign w:val="superscript"/>
              </w:rPr>
              <w:t>3</w:t>
            </w:r>
            <w:r w:rsidRPr="006B2F22">
              <w:rPr>
                <w:i/>
                <w:sz w:val="28"/>
                <w:szCs w:val="28"/>
              </w:rPr>
              <w:t>/год</w:t>
            </w:r>
          </w:p>
        </w:tc>
        <w:tc>
          <w:tcPr>
            <w:tcW w:w="888" w:type="pct"/>
            <w:gridSpan w:val="2"/>
            <w:shd w:val="clear" w:color="auto" w:fill="FFFFFF"/>
          </w:tcPr>
          <w:p w:rsidR="00823814" w:rsidRPr="006B2F22" w:rsidRDefault="00823814" w:rsidP="00A74D69">
            <w:pPr>
              <w:shd w:val="clear" w:color="auto" w:fill="FFFFFF"/>
              <w:spacing w:line="300" w:lineRule="exact"/>
              <w:ind w:firstLine="0"/>
              <w:jc w:val="center"/>
              <w:rPr>
                <w:sz w:val="28"/>
                <w:szCs w:val="28"/>
              </w:rPr>
            </w:pPr>
            <w:r w:rsidRPr="006B2F22">
              <w:rPr>
                <w:sz w:val="28"/>
                <w:szCs w:val="28"/>
              </w:rPr>
              <w:t>171</w:t>
            </w:r>
          </w:p>
        </w:tc>
      </w:tr>
      <w:tr w:rsidR="00566FF5" w:rsidRPr="006B2F22" w:rsidTr="00A74D69">
        <w:trPr>
          <w:trHeight w:hRule="exact" w:val="711"/>
        </w:trPr>
        <w:tc>
          <w:tcPr>
            <w:tcW w:w="404" w:type="pct"/>
            <w:vMerge/>
            <w:shd w:val="clear" w:color="auto" w:fill="FFFFFF"/>
          </w:tcPr>
          <w:p w:rsidR="00823814" w:rsidRPr="006B2F22" w:rsidRDefault="00823814" w:rsidP="00A74D69">
            <w:pPr>
              <w:spacing w:line="300" w:lineRule="exact"/>
              <w:ind w:firstLine="0"/>
              <w:jc w:val="center"/>
              <w:rPr>
                <w:sz w:val="28"/>
                <w:szCs w:val="28"/>
              </w:rPr>
            </w:pPr>
          </w:p>
        </w:tc>
        <w:tc>
          <w:tcPr>
            <w:tcW w:w="1094" w:type="pct"/>
            <w:vMerge/>
            <w:shd w:val="clear" w:color="auto" w:fill="FFFFFF"/>
          </w:tcPr>
          <w:p w:rsidR="00823814" w:rsidRPr="006B2F22" w:rsidRDefault="00823814" w:rsidP="00A74D69">
            <w:pPr>
              <w:spacing w:line="300" w:lineRule="exact"/>
              <w:ind w:right="43" w:firstLine="0"/>
              <w:rPr>
                <w:sz w:val="28"/>
                <w:szCs w:val="28"/>
              </w:rPr>
            </w:pPr>
          </w:p>
        </w:tc>
        <w:tc>
          <w:tcPr>
            <w:tcW w:w="1880" w:type="pct"/>
            <w:shd w:val="clear" w:color="auto" w:fill="FFFFFF"/>
          </w:tcPr>
          <w:p w:rsidR="00823814" w:rsidRPr="006B2F22" w:rsidRDefault="00823814" w:rsidP="00A74D69">
            <w:pPr>
              <w:shd w:val="clear" w:color="auto" w:fill="FFFFFF"/>
              <w:spacing w:line="300" w:lineRule="exact"/>
              <w:ind w:firstLine="0"/>
              <w:rPr>
                <w:sz w:val="28"/>
                <w:szCs w:val="28"/>
              </w:rPr>
            </w:pPr>
            <w:r w:rsidRPr="006B2F22">
              <w:rPr>
                <w:sz w:val="28"/>
                <w:szCs w:val="28"/>
              </w:rPr>
              <w:t>Розрахункова кількість дренажної (мулової) води</w:t>
            </w:r>
          </w:p>
        </w:tc>
        <w:tc>
          <w:tcPr>
            <w:tcW w:w="733" w:type="pct"/>
            <w:shd w:val="clear" w:color="auto" w:fill="FFFFFF"/>
          </w:tcPr>
          <w:p w:rsidR="00823814" w:rsidRPr="006B2F22" w:rsidRDefault="00823814" w:rsidP="00A74D69">
            <w:pPr>
              <w:shd w:val="clear" w:color="auto" w:fill="FFFFFF"/>
              <w:spacing w:line="300" w:lineRule="exact"/>
              <w:ind w:firstLine="0"/>
              <w:jc w:val="center"/>
              <w:rPr>
                <w:i/>
                <w:sz w:val="28"/>
                <w:szCs w:val="28"/>
              </w:rPr>
            </w:pPr>
            <w:r w:rsidRPr="006B2F22">
              <w:rPr>
                <w:i/>
                <w:sz w:val="28"/>
                <w:szCs w:val="28"/>
              </w:rPr>
              <w:t>м</w:t>
            </w:r>
            <w:r w:rsidRPr="006B2F22">
              <w:rPr>
                <w:i/>
                <w:sz w:val="28"/>
                <w:szCs w:val="28"/>
                <w:vertAlign w:val="superscript"/>
              </w:rPr>
              <w:t>3</w:t>
            </w:r>
            <w:r w:rsidRPr="006B2F22">
              <w:rPr>
                <w:i/>
                <w:sz w:val="28"/>
                <w:szCs w:val="28"/>
              </w:rPr>
              <w:t>/год</w:t>
            </w:r>
          </w:p>
        </w:tc>
        <w:tc>
          <w:tcPr>
            <w:tcW w:w="888" w:type="pct"/>
            <w:gridSpan w:val="2"/>
            <w:shd w:val="clear" w:color="auto" w:fill="FFFFFF"/>
          </w:tcPr>
          <w:p w:rsidR="00823814" w:rsidRPr="006B2F22" w:rsidRDefault="00823814" w:rsidP="00A74D69">
            <w:pPr>
              <w:shd w:val="clear" w:color="auto" w:fill="FFFFFF"/>
              <w:spacing w:line="300" w:lineRule="exact"/>
              <w:ind w:firstLine="0"/>
              <w:jc w:val="center"/>
              <w:rPr>
                <w:sz w:val="28"/>
                <w:szCs w:val="28"/>
              </w:rPr>
            </w:pPr>
            <w:r w:rsidRPr="006B2F22">
              <w:rPr>
                <w:sz w:val="28"/>
                <w:szCs w:val="28"/>
              </w:rPr>
              <w:t>21</w:t>
            </w:r>
          </w:p>
        </w:tc>
      </w:tr>
      <w:tr w:rsidR="00566FF5" w:rsidRPr="006B2F22" w:rsidTr="00B11481">
        <w:trPr>
          <w:trHeight w:hRule="exact" w:val="838"/>
        </w:trPr>
        <w:tc>
          <w:tcPr>
            <w:tcW w:w="404" w:type="pct"/>
            <w:vMerge/>
            <w:shd w:val="clear" w:color="auto" w:fill="FFFFFF"/>
          </w:tcPr>
          <w:p w:rsidR="00823814" w:rsidRPr="006B2F22" w:rsidRDefault="00823814" w:rsidP="00A74D69">
            <w:pPr>
              <w:spacing w:line="300" w:lineRule="exact"/>
              <w:ind w:firstLine="0"/>
              <w:jc w:val="center"/>
              <w:rPr>
                <w:sz w:val="28"/>
                <w:szCs w:val="28"/>
              </w:rPr>
            </w:pPr>
          </w:p>
        </w:tc>
        <w:tc>
          <w:tcPr>
            <w:tcW w:w="1094" w:type="pct"/>
            <w:vMerge/>
            <w:shd w:val="clear" w:color="auto" w:fill="FFFFFF"/>
          </w:tcPr>
          <w:p w:rsidR="00823814" w:rsidRPr="006B2F22" w:rsidRDefault="00823814" w:rsidP="00A74D69">
            <w:pPr>
              <w:spacing w:line="300" w:lineRule="exact"/>
              <w:ind w:right="43" w:firstLine="0"/>
              <w:rPr>
                <w:sz w:val="28"/>
                <w:szCs w:val="28"/>
              </w:rPr>
            </w:pPr>
          </w:p>
        </w:tc>
        <w:tc>
          <w:tcPr>
            <w:tcW w:w="1880" w:type="pct"/>
            <w:shd w:val="clear" w:color="auto" w:fill="FFFFFF"/>
          </w:tcPr>
          <w:p w:rsidR="00823814" w:rsidRPr="006B2F22" w:rsidRDefault="00823814" w:rsidP="00A74D69">
            <w:pPr>
              <w:shd w:val="clear" w:color="auto" w:fill="FFFFFF"/>
              <w:spacing w:line="300" w:lineRule="exact"/>
              <w:ind w:firstLine="0"/>
              <w:rPr>
                <w:sz w:val="28"/>
                <w:szCs w:val="28"/>
              </w:rPr>
            </w:pPr>
            <w:r w:rsidRPr="006B2F22">
              <w:rPr>
                <w:sz w:val="28"/>
                <w:szCs w:val="28"/>
              </w:rPr>
              <w:t>Забезпечуваний термін преаерації</w:t>
            </w:r>
          </w:p>
        </w:tc>
        <w:tc>
          <w:tcPr>
            <w:tcW w:w="733" w:type="pct"/>
            <w:shd w:val="clear" w:color="auto" w:fill="FFFFFF"/>
          </w:tcPr>
          <w:p w:rsidR="00823814" w:rsidRPr="006B2F22" w:rsidRDefault="00823814" w:rsidP="00A74D69">
            <w:pPr>
              <w:shd w:val="clear" w:color="auto" w:fill="FFFFFF"/>
              <w:spacing w:line="300" w:lineRule="exact"/>
              <w:ind w:firstLine="0"/>
              <w:jc w:val="center"/>
              <w:rPr>
                <w:i/>
                <w:sz w:val="28"/>
                <w:szCs w:val="28"/>
              </w:rPr>
            </w:pPr>
            <w:r w:rsidRPr="006B2F22">
              <w:rPr>
                <w:i/>
                <w:sz w:val="28"/>
                <w:szCs w:val="28"/>
              </w:rPr>
              <w:t>хв.</w:t>
            </w:r>
          </w:p>
        </w:tc>
        <w:tc>
          <w:tcPr>
            <w:tcW w:w="888" w:type="pct"/>
            <w:gridSpan w:val="2"/>
            <w:shd w:val="clear" w:color="auto" w:fill="FFFFFF"/>
          </w:tcPr>
          <w:p w:rsidR="00823814" w:rsidRPr="006B2F22" w:rsidRDefault="00823814" w:rsidP="00A74D69">
            <w:pPr>
              <w:shd w:val="clear" w:color="auto" w:fill="FFFFFF"/>
              <w:spacing w:line="300" w:lineRule="exact"/>
              <w:ind w:firstLine="0"/>
              <w:jc w:val="center"/>
              <w:rPr>
                <w:sz w:val="28"/>
                <w:szCs w:val="28"/>
              </w:rPr>
            </w:pPr>
            <w:r w:rsidRPr="006B2F22">
              <w:rPr>
                <w:sz w:val="28"/>
                <w:szCs w:val="28"/>
              </w:rPr>
              <w:t>23</w:t>
            </w:r>
          </w:p>
        </w:tc>
      </w:tr>
      <w:tr w:rsidR="00566FF5" w:rsidRPr="006B2F22" w:rsidTr="00B11481">
        <w:trPr>
          <w:trHeight w:hRule="exact" w:val="850"/>
        </w:trPr>
        <w:tc>
          <w:tcPr>
            <w:tcW w:w="404" w:type="pct"/>
            <w:vMerge/>
            <w:shd w:val="clear" w:color="auto" w:fill="FFFFFF"/>
          </w:tcPr>
          <w:p w:rsidR="00823814" w:rsidRPr="006B2F22" w:rsidRDefault="00823814" w:rsidP="00A74D69">
            <w:pPr>
              <w:spacing w:line="300" w:lineRule="exact"/>
              <w:ind w:firstLine="0"/>
              <w:jc w:val="center"/>
              <w:rPr>
                <w:sz w:val="28"/>
                <w:szCs w:val="28"/>
              </w:rPr>
            </w:pPr>
          </w:p>
        </w:tc>
        <w:tc>
          <w:tcPr>
            <w:tcW w:w="1094" w:type="pct"/>
            <w:vMerge/>
            <w:shd w:val="clear" w:color="auto" w:fill="FFFFFF"/>
          </w:tcPr>
          <w:p w:rsidR="00823814" w:rsidRPr="006B2F22" w:rsidRDefault="00823814" w:rsidP="00A74D69">
            <w:pPr>
              <w:spacing w:line="300" w:lineRule="exact"/>
              <w:ind w:right="43" w:firstLine="0"/>
              <w:rPr>
                <w:sz w:val="28"/>
                <w:szCs w:val="28"/>
              </w:rPr>
            </w:pPr>
          </w:p>
        </w:tc>
        <w:tc>
          <w:tcPr>
            <w:tcW w:w="1880" w:type="pct"/>
            <w:shd w:val="clear" w:color="auto" w:fill="FFFFFF"/>
          </w:tcPr>
          <w:p w:rsidR="00823814" w:rsidRPr="006B2F22" w:rsidRDefault="00823814" w:rsidP="00A74D69">
            <w:pPr>
              <w:shd w:val="clear" w:color="auto" w:fill="FFFFFF"/>
              <w:spacing w:line="300" w:lineRule="exact"/>
              <w:ind w:firstLine="0"/>
              <w:rPr>
                <w:sz w:val="28"/>
                <w:szCs w:val="28"/>
              </w:rPr>
            </w:pPr>
            <w:r w:rsidRPr="006B2F22">
              <w:rPr>
                <w:sz w:val="28"/>
                <w:szCs w:val="28"/>
              </w:rPr>
              <w:t>Питомі витрати повітря на преаерацію</w:t>
            </w:r>
          </w:p>
        </w:tc>
        <w:tc>
          <w:tcPr>
            <w:tcW w:w="733" w:type="pct"/>
            <w:shd w:val="clear" w:color="auto" w:fill="FFFFFF"/>
          </w:tcPr>
          <w:p w:rsidR="00823814" w:rsidRPr="006B2F22" w:rsidRDefault="00823814" w:rsidP="00A74D69">
            <w:pPr>
              <w:shd w:val="clear" w:color="auto" w:fill="FFFFFF"/>
              <w:spacing w:line="300" w:lineRule="exact"/>
              <w:ind w:firstLine="0"/>
              <w:jc w:val="center"/>
              <w:rPr>
                <w:i/>
                <w:sz w:val="28"/>
                <w:szCs w:val="28"/>
              </w:rPr>
            </w:pPr>
            <w:r w:rsidRPr="006B2F22">
              <w:rPr>
                <w:i/>
                <w:sz w:val="28"/>
                <w:szCs w:val="28"/>
              </w:rPr>
              <w:t>м</w:t>
            </w:r>
            <w:r w:rsidRPr="006B2F22">
              <w:rPr>
                <w:i/>
                <w:sz w:val="28"/>
                <w:szCs w:val="28"/>
                <w:vertAlign w:val="superscript"/>
              </w:rPr>
              <w:t>3</w:t>
            </w:r>
            <w:r w:rsidRPr="006B2F22">
              <w:rPr>
                <w:i/>
                <w:sz w:val="28"/>
                <w:szCs w:val="28"/>
              </w:rPr>
              <w:t xml:space="preserve"> /м</w:t>
            </w:r>
            <w:r w:rsidRPr="006B2F22">
              <w:rPr>
                <w:i/>
                <w:sz w:val="28"/>
                <w:szCs w:val="28"/>
                <w:vertAlign w:val="superscript"/>
              </w:rPr>
              <w:t>3</w:t>
            </w:r>
          </w:p>
        </w:tc>
        <w:tc>
          <w:tcPr>
            <w:tcW w:w="888" w:type="pct"/>
            <w:gridSpan w:val="2"/>
            <w:shd w:val="clear" w:color="auto" w:fill="FFFFFF"/>
          </w:tcPr>
          <w:p w:rsidR="00823814" w:rsidRPr="006B2F22" w:rsidRDefault="00823814" w:rsidP="00A74D69">
            <w:pPr>
              <w:shd w:val="clear" w:color="auto" w:fill="FFFFFF"/>
              <w:spacing w:line="300" w:lineRule="exact"/>
              <w:ind w:firstLine="0"/>
              <w:jc w:val="center"/>
              <w:rPr>
                <w:sz w:val="28"/>
                <w:szCs w:val="28"/>
              </w:rPr>
            </w:pPr>
            <w:r w:rsidRPr="006B2F22">
              <w:rPr>
                <w:sz w:val="28"/>
                <w:szCs w:val="28"/>
              </w:rPr>
              <w:t>0,60</w:t>
            </w:r>
          </w:p>
        </w:tc>
      </w:tr>
      <w:tr w:rsidR="00566FF5" w:rsidRPr="006B2F22" w:rsidTr="00A74D69">
        <w:trPr>
          <w:trHeight w:hRule="exact" w:val="588"/>
        </w:trPr>
        <w:tc>
          <w:tcPr>
            <w:tcW w:w="404" w:type="pct"/>
            <w:vMerge/>
            <w:shd w:val="clear" w:color="auto" w:fill="FFFFFF"/>
          </w:tcPr>
          <w:p w:rsidR="00823814" w:rsidRPr="006B2F22" w:rsidRDefault="00823814" w:rsidP="00A74D69">
            <w:pPr>
              <w:spacing w:line="300" w:lineRule="exact"/>
              <w:ind w:firstLine="0"/>
              <w:jc w:val="center"/>
              <w:rPr>
                <w:sz w:val="28"/>
                <w:szCs w:val="28"/>
              </w:rPr>
            </w:pPr>
          </w:p>
        </w:tc>
        <w:tc>
          <w:tcPr>
            <w:tcW w:w="1094" w:type="pct"/>
            <w:vMerge/>
            <w:shd w:val="clear" w:color="auto" w:fill="FFFFFF"/>
          </w:tcPr>
          <w:p w:rsidR="00823814" w:rsidRPr="006B2F22" w:rsidRDefault="00823814" w:rsidP="00A74D69">
            <w:pPr>
              <w:spacing w:line="300" w:lineRule="exact"/>
              <w:ind w:right="43" w:firstLine="0"/>
              <w:rPr>
                <w:sz w:val="28"/>
                <w:szCs w:val="28"/>
              </w:rPr>
            </w:pPr>
          </w:p>
        </w:tc>
        <w:tc>
          <w:tcPr>
            <w:tcW w:w="1880" w:type="pct"/>
            <w:shd w:val="clear" w:color="auto" w:fill="FFFFFF"/>
          </w:tcPr>
          <w:p w:rsidR="00823814" w:rsidRPr="006B2F22" w:rsidRDefault="00823814" w:rsidP="00A74D69">
            <w:pPr>
              <w:shd w:val="clear" w:color="auto" w:fill="FFFFFF"/>
              <w:spacing w:line="300" w:lineRule="exact"/>
              <w:ind w:firstLine="0"/>
              <w:rPr>
                <w:sz w:val="28"/>
                <w:szCs w:val="28"/>
              </w:rPr>
            </w:pPr>
            <w:r w:rsidRPr="006B2F22">
              <w:rPr>
                <w:sz w:val="28"/>
                <w:szCs w:val="28"/>
              </w:rPr>
              <w:t>Загальні витрати повітря на аерацію</w:t>
            </w:r>
          </w:p>
        </w:tc>
        <w:tc>
          <w:tcPr>
            <w:tcW w:w="733" w:type="pct"/>
            <w:shd w:val="clear" w:color="auto" w:fill="FFFFFF"/>
          </w:tcPr>
          <w:p w:rsidR="00823814" w:rsidRPr="006B2F22" w:rsidRDefault="00823814" w:rsidP="00A74D69">
            <w:pPr>
              <w:shd w:val="clear" w:color="auto" w:fill="FFFFFF"/>
              <w:spacing w:line="300" w:lineRule="exact"/>
              <w:ind w:firstLine="0"/>
              <w:jc w:val="center"/>
              <w:rPr>
                <w:i/>
                <w:sz w:val="28"/>
                <w:szCs w:val="28"/>
              </w:rPr>
            </w:pPr>
            <w:r w:rsidRPr="006B2F22">
              <w:rPr>
                <w:i/>
                <w:sz w:val="28"/>
                <w:szCs w:val="28"/>
              </w:rPr>
              <w:t>м</w:t>
            </w:r>
            <w:r w:rsidRPr="006B2F22">
              <w:rPr>
                <w:i/>
                <w:sz w:val="28"/>
                <w:szCs w:val="28"/>
                <w:vertAlign w:val="superscript"/>
              </w:rPr>
              <w:t>3</w:t>
            </w:r>
            <w:r w:rsidRPr="006B2F22">
              <w:rPr>
                <w:i/>
                <w:sz w:val="28"/>
                <w:szCs w:val="28"/>
              </w:rPr>
              <w:t xml:space="preserve"> /год</w:t>
            </w:r>
          </w:p>
        </w:tc>
        <w:tc>
          <w:tcPr>
            <w:tcW w:w="888" w:type="pct"/>
            <w:gridSpan w:val="2"/>
            <w:shd w:val="clear" w:color="auto" w:fill="FFFFFF"/>
          </w:tcPr>
          <w:p w:rsidR="00823814" w:rsidRPr="006B2F22" w:rsidRDefault="00823814" w:rsidP="00A74D69">
            <w:pPr>
              <w:shd w:val="clear" w:color="auto" w:fill="FFFFFF"/>
              <w:spacing w:line="300" w:lineRule="exact"/>
              <w:ind w:firstLine="0"/>
              <w:jc w:val="center"/>
              <w:rPr>
                <w:sz w:val="28"/>
                <w:szCs w:val="28"/>
              </w:rPr>
            </w:pPr>
            <w:r w:rsidRPr="006B2F22">
              <w:rPr>
                <w:sz w:val="28"/>
                <w:szCs w:val="28"/>
              </w:rPr>
              <w:t>3600</w:t>
            </w:r>
          </w:p>
        </w:tc>
      </w:tr>
      <w:tr w:rsidR="00566FF5" w:rsidRPr="006B2F22" w:rsidTr="00A74D69">
        <w:trPr>
          <w:trHeight w:hRule="exact" w:val="730"/>
        </w:trPr>
        <w:tc>
          <w:tcPr>
            <w:tcW w:w="404" w:type="pct"/>
            <w:vMerge w:val="restart"/>
            <w:shd w:val="clear" w:color="auto" w:fill="FFFFFF"/>
          </w:tcPr>
          <w:p w:rsidR="00823814" w:rsidRPr="006B2F22" w:rsidRDefault="00823814" w:rsidP="00A74D69">
            <w:pPr>
              <w:shd w:val="clear" w:color="auto" w:fill="FFFFFF"/>
              <w:spacing w:line="300" w:lineRule="exact"/>
              <w:ind w:firstLine="0"/>
              <w:jc w:val="center"/>
              <w:rPr>
                <w:sz w:val="28"/>
                <w:szCs w:val="28"/>
              </w:rPr>
            </w:pPr>
            <w:r w:rsidRPr="006B2F22">
              <w:rPr>
                <w:bCs/>
                <w:sz w:val="28"/>
                <w:szCs w:val="28"/>
              </w:rPr>
              <w:t>2.</w:t>
            </w:r>
          </w:p>
          <w:p w:rsidR="00823814" w:rsidRPr="006B2F22" w:rsidRDefault="00823814" w:rsidP="00A74D69">
            <w:pPr>
              <w:spacing w:line="300" w:lineRule="exact"/>
              <w:ind w:firstLine="0"/>
              <w:jc w:val="center"/>
              <w:rPr>
                <w:sz w:val="28"/>
                <w:szCs w:val="28"/>
              </w:rPr>
            </w:pPr>
          </w:p>
          <w:p w:rsidR="00823814" w:rsidRPr="006B2F22" w:rsidRDefault="00823814" w:rsidP="00A74D69">
            <w:pPr>
              <w:spacing w:line="300" w:lineRule="exact"/>
              <w:ind w:firstLine="0"/>
              <w:jc w:val="center"/>
              <w:rPr>
                <w:sz w:val="28"/>
                <w:szCs w:val="28"/>
              </w:rPr>
            </w:pPr>
          </w:p>
          <w:p w:rsidR="00823814" w:rsidRPr="006B2F22" w:rsidRDefault="00823814" w:rsidP="00A74D69">
            <w:pPr>
              <w:spacing w:line="300" w:lineRule="exact"/>
              <w:ind w:firstLine="0"/>
              <w:jc w:val="center"/>
              <w:rPr>
                <w:sz w:val="28"/>
                <w:szCs w:val="28"/>
              </w:rPr>
            </w:pPr>
          </w:p>
          <w:p w:rsidR="00823814" w:rsidRPr="006B2F22" w:rsidRDefault="00823814" w:rsidP="00A74D69">
            <w:pPr>
              <w:spacing w:line="300" w:lineRule="exact"/>
              <w:ind w:firstLine="0"/>
              <w:jc w:val="center"/>
              <w:rPr>
                <w:sz w:val="28"/>
                <w:szCs w:val="28"/>
              </w:rPr>
            </w:pPr>
          </w:p>
          <w:p w:rsidR="00823814" w:rsidRPr="006B2F22" w:rsidRDefault="00823814" w:rsidP="00A74D69">
            <w:pPr>
              <w:spacing w:line="300" w:lineRule="exact"/>
              <w:ind w:firstLine="0"/>
              <w:jc w:val="center"/>
              <w:rPr>
                <w:sz w:val="28"/>
                <w:szCs w:val="28"/>
              </w:rPr>
            </w:pPr>
          </w:p>
          <w:p w:rsidR="00823814" w:rsidRPr="006B2F22" w:rsidRDefault="00823814" w:rsidP="00A74D69">
            <w:pPr>
              <w:spacing w:line="300" w:lineRule="exact"/>
              <w:ind w:firstLine="0"/>
              <w:jc w:val="center"/>
              <w:rPr>
                <w:sz w:val="28"/>
                <w:szCs w:val="28"/>
              </w:rPr>
            </w:pPr>
          </w:p>
          <w:p w:rsidR="00823814" w:rsidRPr="006B2F22" w:rsidRDefault="00823814" w:rsidP="00A74D69">
            <w:pPr>
              <w:spacing w:line="300" w:lineRule="exact"/>
              <w:ind w:firstLine="0"/>
              <w:jc w:val="center"/>
              <w:rPr>
                <w:sz w:val="28"/>
                <w:szCs w:val="28"/>
              </w:rPr>
            </w:pPr>
          </w:p>
          <w:p w:rsidR="00823814" w:rsidRPr="006B2F22" w:rsidRDefault="00823814" w:rsidP="00A74D69">
            <w:pPr>
              <w:spacing w:line="300" w:lineRule="exact"/>
              <w:ind w:firstLine="0"/>
              <w:jc w:val="center"/>
              <w:rPr>
                <w:sz w:val="28"/>
                <w:szCs w:val="28"/>
              </w:rPr>
            </w:pPr>
          </w:p>
          <w:p w:rsidR="00823814" w:rsidRPr="006B2F22" w:rsidRDefault="00823814" w:rsidP="00A74D69">
            <w:pPr>
              <w:spacing w:line="300" w:lineRule="exact"/>
              <w:ind w:firstLine="0"/>
              <w:jc w:val="center"/>
              <w:rPr>
                <w:sz w:val="28"/>
                <w:szCs w:val="28"/>
              </w:rPr>
            </w:pPr>
          </w:p>
          <w:p w:rsidR="00823814" w:rsidRPr="006B2F22" w:rsidRDefault="00823814" w:rsidP="00A74D69">
            <w:pPr>
              <w:spacing w:line="300" w:lineRule="exact"/>
              <w:ind w:firstLine="0"/>
              <w:jc w:val="center"/>
              <w:rPr>
                <w:sz w:val="28"/>
                <w:szCs w:val="28"/>
              </w:rPr>
            </w:pPr>
          </w:p>
        </w:tc>
        <w:tc>
          <w:tcPr>
            <w:tcW w:w="1094" w:type="pct"/>
            <w:vMerge w:val="restart"/>
            <w:shd w:val="clear" w:color="auto" w:fill="FFFFFF"/>
          </w:tcPr>
          <w:p w:rsidR="00823814" w:rsidRPr="006B2F22" w:rsidRDefault="00823814" w:rsidP="00A74D69">
            <w:pPr>
              <w:shd w:val="clear" w:color="auto" w:fill="FFFFFF"/>
              <w:spacing w:line="300" w:lineRule="exact"/>
              <w:ind w:right="43" w:firstLine="0"/>
              <w:rPr>
                <w:sz w:val="28"/>
                <w:szCs w:val="28"/>
              </w:rPr>
            </w:pPr>
            <w:r w:rsidRPr="006B2F22">
              <w:rPr>
                <w:sz w:val="28"/>
                <w:szCs w:val="28"/>
              </w:rPr>
              <w:t>Первинні</w:t>
            </w:r>
          </w:p>
          <w:p w:rsidR="00823814" w:rsidRPr="006B2F22" w:rsidRDefault="00823814" w:rsidP="00A74D69">
            <w:pPr>
              <w:shd w:val="clear" w:color="auto" w:fill="FFFFFF"/>
              <w:spacing w:line="300" w:lineRule="exact"/>
              <w:ind w:right="43" w:firstLine="0"/>
              <w:rPr>
                <w:sz w:val="28"/>
                <w:szCs w:val="28"/>
              </w:rPr>
            </w:pPr>
            <w:r w:rsidRPr="006B2F22">
              <w:rPr>
                <w:sz w:val="28"/>
                <w:szCs w:val="28"/>
              </w:rPr>
              <w:t>відстійники</w:t>
            </w:r>
          </w:p>
          <w:p w:rsidR="00823814" w:rsidRPr="006B2F22" w:rsidRDefault="00823814" w:rsidP="00A74D69">
            <w:pPr>
              <w:shd w:val="clear" w:color="auto" w:fill="FFFFFF"/>
              <w:spacing w:line="300" w:lineRule="exact"/>
              <w:ind w:right="43" w:firstLine="0"/>
              <w:rPr>
                <w:sz w:val="28"/>
                <w:szCs w:val="28"/>
              </w:rPr>
            </w:pPr>
            <w:r w:rsidRPr="006B2F22">
              <w:rPr>
                <w:sz w:val="28"/>
                <w:szCs w:val="28"/>
              </w:rPr>
              <w:t>(існ.)</w:t>
            </w:r>
          </w:p>
          <w:p w:rsidR="00823814" w:rsidRPr="006B2F22" w:rsidRDefault="00823814" w:rsidP="00A74D69">
            <w:pPr>
              <w:spacing w:line="300" w:lineRule="exact"/>
              <w:ind w:right="43" w:firstLine="0"/>
              <w:rPr>
                <w:sz w:val="28"/>
                <w:szCs w:val="28"/>
              </w:rPr>
            </w:pPr>
          </w:p>
          <w:p w:rsidR="00823814" w:rsidRPr="006B2F22" w:rsidRDefault="00823814" w:rsidP="00A74D69">
            <w:pPr>
              <w:spacing w:line="300" w:lineRule="exact"/>
              <w:ind w:right="43" w:firstLine="0"/>
              <w:rPr>
                <w:sz w:val="28"/>
                <w:szCs w:val="28"/>
              </w:rPr>
            </w:pPr>
          </w:p>
          <w:p w:rsidR="00823814" w:rsidRPr="006B2F22" w:rsidRDefault="00823814" w:rsidP="00A74D69">
            <w:pPr>
              <w:spacing w:line="300" w:lineRule="exact"/>
              <w:ind w:right="43" w:firstLine="0"/>
              <w:rPr>
                <w:sz w:val="28"/>
                <w:szCs w:val="28"/>
              </w:rPr>
            </w:pPr>
          </w:p>
          <w:p w:rsidR="00823814" w:rsidRPr="006B2F22" w:rsidRDefault="00823814" w:rsidP="00A74D69">
            <w:pPr>
              <w:spacing w:line="300" w:lineRule="exact"/>
              <w:ind w:right="43" w:firstLine="0"/>
              <w:rPr>
                <w:sz w:val="28"/>
                <w:szCs w:val="28"/>
              </w:rPr>
            </w:pPr>
          </w:p>
          <w:p w:rsidR="00823814" w:rsidRPr="006B2F22" w:rsidRDefault="00823814" w:rsidP="00A74D69">
            <w:pPr>
              <w:spacing w:line="300" w:lineRule="exact"/>
              <w:ind w:right="43" w:firstLine="0"/>
              <w:rPr>
                <w:sz w:val="28"/>
                <w:szCs w:val="28"/>
              </w:rPr>
            </w:pPr>
          </w:p>
          <w:p w:rsidR="00823814" w:rsidRPr="006B2F22" w:rsidRDefault="00823814" w:rsidP="00A74D69">
            <w:pPr>
              <w:spacing w:line="300" w:lineRule="exact"/>
              <w:ind w:right="43" w:firstLine="0"/>
              <w:rPr>
                <w:sz w:val="28"/>
                <w:szCs w:val="28"/>
              </w:rPr>
            </w:pPr>
          </w:p>
          <w:p w:rsidR="00823814" w:rsidRPr="006B2F22" w:rsidRDefault="00823814" w:rsidP="00A74D69">
            <w:pPr>
              <w:spacing w:line="300" w:lineRule="exact"/>
              <w:ind w:right="43" w:firstLine="0"/>
              <w:rPr>
                <w:sz w:val="28"/>
                <w:szCs w:val="28"/>
              </w:rPr>
            </w:pPr>
          </w:p>
          <w:p w:rsidR="00823814" w:rsidRPr="006B2F22" w:rsidRDefault="00823814" w:rsidP="00A74D69">
            <w:pPr>
              <w:spacing w:line="300" w:lineRule="exact"/>
              <w:ind w:right="43" w:firstLine="0"/>
              <w:rPr>
                <w:sz w:val="28"/>
                <w:szCs w:val="28"/>
              </w:rPr>
            </w:pPr>
          </w:p>
          <w:p w:rsidR="00823814" w:rsidRPr="006B2F22" w:rsidRDefault="00823814" w:rsidP="00A74D69">
            <w:pPr>
              <w:spacing w:line="300" w:lineRule="exact"/>
              <w:ind w:right="43" w:firstLine="0"/>
              <w:rPr>
                <w:sz w:val="28"/>
                <w:szCs w:val="28"/>
              </w:rPr>
            </w:pPr>
          </w:p>
          <w:p w:rsidR="00823814" w:rsidRPr="006B2F22" w:rsidRDefault="00823814" w:rsidP="00A74D69">
            <w:pPr>
              <w:spacing w:line="300" w:lineRule="exact"/>
              <w:ind w:right="43" w:firstLine="0"/>
              <w:rPr>
                <w:sz w:val="28"/>
                <w:szCs w:val="28"/>
              </w:rPr>
            </w:pPr>
          </w:p>
        </w:tc>
        <w:tc>
          <w:tcPr>
            <w:tcW w:w="1880" w:type="pct"/>
            <w:shd w:val="clear" w:color="auto" w:fill="FFFFFF"/>
          </w:tcPr>
          <w:p w:rsidR="00823814" w:rsidRPr="006B2F22" w:rsidRDefault="00823814" w:rsidP="00A74D69">
            <w:pPr>
              <w:shd w:val="clear" w:color="auto" w:fill="FFFFFF"/>
              <w:spacing w:line="300" w:lineRule="exact"/>
              <w:ind w:firstLine="0"/>
              <w:rPr>
                <w:sz w:val="28"/>
                <w:szCs w:val="28"/>
              </w:rPr>
            </w:pPr>
            <w:r w:rsidRPr="006B2F22">
              <w:rPr>
                <w:sz w:val="28"/>
                <w:szCs w:val="28"/>
              </w:rPr>
              <w:t>Розрахункова кількість надходжуваних стоків</w:t>
            </w:r>
          </w:p>
        </w:tc>
        <w:tc>
          <w:tcPr>
            <w:tcW w:w="733" w:type="pct"/>
            <w:shd w:val="clear" w:color="auto" w:fill="FFFFFF"/>
          </w:tcPr>
          <w:p w:rsidR="00823814" w:rsidRPr="006B2F22" w:rsidRDefault="00823814" w:rsidP="00A74D69">
            <w:pPr>
              <w:shd w:val="clear" w:color="auto" w:fill="FFFFFF"/>
              <w:spacing w:line="300" w:lineRule="exact"/>
              <w:ind w:firstLine="0"/>
              <w:jc w:val="center"/>
              <w:rPr>
                <w:i/>
                <w:sz w:val="28"/>
                <w:szCs w:val="28"/>
              </w:rPr>
            </w:pPr>
            <w:r w:rsidRPr="006B2F22">
              <w:rPr>
                <w:i/>
                <w:sz w:val="28"/>
                <w:szCs w:val="28"/>
              </w:rPr>
              <w:t>м</w:t>
            </w:r>
            <w:r w:rsidRPr="006B2F22">
              <w:rPr>
                <w:i/>
                <w:sz w:val="28"/>
                <w:szCs w:val="28"/>
                <w:vertAlign w:val="superscript"/>
              </w:rPr>
              <w:t>3</w:t>
            </w:r>
            <w:r w:rsidRPr="006B2F22">
              <w:rPr>
                <w:i/>
                <w:sz w:val="28"/>
                <w:szCs w:val="28"/>
              </w:rPr>
              <w:t xml:space="preserve"> /год</w:t>
            </w:r>
          </w:p>
        </w:tc>
        <w:tc>
          <w:tcPr>
            <w:tcW w:w="888" w:type="pct"/>
            <w:gridSpan w:val="2"/>
            <w:shd w:val="clear" w:color="auto" w:fill="FFFFFF"/>
          </w:tcPr>
          <w:p w:rsidR="00823814" w:rsidRPr="006B2F22" w:rsidRDefault="00823814" w:rsidP="00A74D69">
            <w:pPr>
              <w:shd w:val="clear" w:color="auto" w:fill="FFFFFF"/>
              <w:spacing w:line="300" w:lineRule="exact"/>
              <w:ind w:firstLine="0"/>
              <w:jc w:val="center"/>
              <w:rPr>
                <w:sz w:val="28"/>
                <w:szCs w:val="28"/>
              </w:rPr>
            </w:pPr>
            <w:r w:rsidRPr="006B2F22">
              <w:rPr>
                <w:sz w:val="28"/>
                <w:szCs w:val="28"/>
              </w:rPr>
              <w:t>5950</w:t>
            </w:r>
          </w:p>
        </w:tc>
      </w:tr>
      <w:tr w:rsidR="00566FF5" w:rsidRPr="006B2F22" w:rsidTr="00CB1968">
        <w:trPr>
          <w:trHeight w:hRule="exact" w:val="688"/>
        </w:trPr>
        <w:tc>
          <w:tcPr>
            <w:tcW w:w="404" w:type="pct"/>
            <w:vMerge/>
            <w:shd w:val="clear" w:color="auto" w:fill="FFFFFF"/>
          </w:tcPr>
          <w:p w:rsidR="00823814" w:rsidRPr="006B2F22" w:rsidRDefault="00823814" w:rsidP="00A74D69">
            <w:pPr>
              <w:spacing w:line="300" w:lineRule="exact"/>
              <w:ind w:firstLine="0"/>
              <w:jc w:val="center"/>
              <w:rPr>
                <w:sz w:val="28"/>
                <w:szCs w:val="28"/>
              </w:rPr>
            </w:pPr>
          </w:p>
        </w:tc>
        <w:tc>
          <w:tcPr>
            <w:tcW w:w="1094" w:type="pct"/>
            <w:vMerge/>
            <w:shd w:val="clear" w:color="auto" w:fill="FFFFFF"/>
          </w:tcPr>
          <w:p w:rsidR="00823814" w:rsidRPr="006B2F22" w:rsidRDefault="00823814" w:rsidP="00A74D69">
            <w:pPr>
              <w:spacing w:line="300" w:lineRule="exact"/>
              <w:ind w:right="43" w:firstLine="0"/>
              <w:rPr>
                <w:sz w:val="28"/>
                <w:szCs w:val="28"/>
              </w:rPr>
            </w:pPr>
          </w:p>
        </w:tc>
        <w:tc>
          <w:tcPr>
            <w:tcW w:w="1880" w:type="pct"/>
            <w:shd w:val="clear" w:color="auto" w:fill="FFFFFF"/>
          </w:tcPr>
          <w:p w:rsidR="00823814" w:rsidRPr="006B2F22" w:rsidRDefault="00823814" w:rsidP="00A74D69">
            <w:pPr>
              <w:shd w:val="clear" w:color="auto" w:fill="FFFFFF"/>
              <w:spacing w:line="300" w:lineRule="exact"/>
              <w:ind w:firstLine="0"/>
              <w:rPr>
                <w:sz w:val="28"/>
                <w:szCs w:val="28"/>
              </w:rPr>
            </w:pPr>
            <w:r w:rsidRPr="006B2F22">
              <w:rPr>
                <w:sz w:val="28"/>
                <w:szCs w:val="28"/>
              </w:rPr>
              <w:t>Розрахункове забруднення надходжуваних стоків:</w:t>
            </w:r>
          </w:p>
        </w:tc>
        <w:tc>
          <w:tcPr>
            <w:tcW w:w="733" w:type="pct"/>
            <w:shd w:val="clear" w:color="auto" w:fill="FFFFFF"/>
          </w:tcPr>
          <w:p w:rsidR="00823814" w:rsidRPr="006B2F22" w:rsidRDefault="00823814" w:rsidP="00A74D69">
            <w:pPr>
              <w:shd w:val="clear" w:color="auto" w:fill="FFFFFF"/>
              <w:spacing w:line="300" w:lineRule="exact"/>
              <w:ind w:firstLine="0"/>
              <w:jc w:val="center"/>
              <w:rPr>
                <w:i/>
                <w:sz w:val="28"/>
                <w:szCs w:val="28"/>
              </w:rPr>
            </w:pPr>
          </w:p>
        </w:tc>
        <w:tc>
          <w:tcPr>
            <w:tcW w:w="888" w:type="pct"/>
            <w:gridSpan w:val="2"/>
            <w:shd w:val="clear" w:color="auto" w:fill="FFFFFF"/>
          </w:tcPr>
          <w:p w:rsidR="00823814" w:rsidRPr="006B2F22" w:rsidRDefault="00823814" w:rsidP="00A74D69">
            <w:pPr>
              <w:shd w:val="clear" w:color="auto" w:fill="FFFFFF"/>
              <w:spacing w:line="300" w:lineRule="exact"/>
              <w:ind w:firstLine="0"/>
              <w:jc w:val="center"/>
              <w:rPr>
                <w:sz w:val="28"/>
                <w:szCs w:val="28"/>
              </w:rPr>
            </w:pPr>
          </w:p>
        </w:tc>
      </w:tr>
      <w:tr w:rsidR="00566FF5" w:rsidRPr="006B2F22" w:rsidTr="00A74D69">
        <w:trPr>
          <w:trHeight w:hRule="exact" w:val="439"/>
        </w:trPr>
        <w:tc>
          <w:tcPr>
            <w:tcW w:w="404" w:type="pct"/>
            <w:vMerge/>
            <w:shd w:val="clear" w:color="auto" w:fill="FFFFFF"/>
          </w:tcPr>
          <w:p w:rsidR="00823814" w:rsidRPr="006B2F22" w:rsidRDefault="00823814" w:rsidP="00A74D69">
            <w:pPr>
              <w:spacing w:line="300" w:lineRule="exact"/>
              <w:ind w:firstLine="0"/>
              <w:jc w:val="center"/>
              <w:rPr>
                <w:sz w:val="28"/>
                <w:szCs w:val="28"/>
              </w:rPr>
            </w:pPr>
          </w:p>
        </w:tc>
        <w:tc>
          <w:tcPr>
            <w:tcW w:w="1094" w:type="pct"/>
            <w:vMerge/>
            <w:shd w:val="clear" w:color="auto" w:fill="FFFFFF"/>
          </w:tcPr>
          <w:p w:rsidR="00823814" w:rsidRPr="006B2F22" w:rsidRDefault="00823814" w:rsidP="00A74D69">
            <w:pPr>
              <w:spacing w:line="300" w:lineRule="exact"/>
              <w:ind w:right="43" w:firstLine="0"/>
              <w:rPr>
                <w:sz w:val="28"/>
                <w:szCs w:val="28"/>
              </w:rPr>
            </w:pPr>
          </w:p>
        </w:tc>
        <w:tc>
          <w:tcPr>
            <w:tcW w:w="1880" w:type="pct"/>
            <w:shd w:val="clear" w:color="auto" w:fill="FFFFFF"/>
          </w:tcPr>
          <w:p w:rsidR="00823814" w:rsidRPr="006B2F22" w:rsidRDefault="00823814" w:rsidP="00A74D69">
            <w:pPr>
              <w:shd w:val="clear" w:color="auto" w:fill="FFFFFF"/>
              <w:spacing w:line="300" w:lineRule="exact"/>
              <w:ind w:firstLine="0"/>
              <w:rPr>
                <w:sz w:val="28"/>
                <w:szCs w:val="28"/>
              </w:rPr>
            </w:pPr>
            <w:r w:rsidRPr="006B2F22">
              <w:rPr>
                <w:sz w:val="28"/>
                <w:szCs w:val="28"/>
              </w:rPr>
              <w:t>– по БСК</w:t>
            </w:r>
            <w:r w:rsidRPr="006B2F22">
              <w:rPr>
                <w:sz w:val="28"/>
                <w:szCs w:val="28"/>
                <w:vertAlign w:val="subscript"/>
              </w:rPr>
              <w:t>ПОВ</w:t>
            </w:r>
          </w:p>
        </w:tc>
        <w:tc>
          <w:tcPr>
            <w:tcW w:w="733" w:type="pct"/>
            <w:shd w:val="clear" w:color="auto" w:fill="FFFFFF"/>
          </w:tcPr>
          <w:p w:rsidR="00823814" w:rsidRPr="006B2F22" w:rsidRDefault="00823814" w:rsidP="00A74D69">
            <w:pPr>
              <w:shd w:val="clear" w:color="auto" w:fill="FFFFFF"/>
              <w:spacing w:line="300" w:lineRule="exact"/>
              <w:ind w:firstLine="0"/>
              <w:jc w:val="center"/>
              <w:rPr>
                <w:i/>
                <w:sz w:val="28"/>
                <w:szCs w:val="28"/>
              </w:rPr>
            </w:pPr>
            <w:r w:rsidRPr="006B2F22">
              <w:rPr>
                <w:i/>
                <w:sz w:val="28"/>
                <w:szCs w:val="28"/>
              </w:rPr>
              <w:t>мг/л</w:t>
            </w:r>
          </w:p>
        </w:tc>
        <w:tc>
          <w:tcPr>
            <w:tcW w:w="888" w:type="pct"/>
            <w:gridSpan w:val="2"/>
            <w:shd w:val="clear" w:color="auto" w:fill="FFFFFF"/>
          </w:tcPr>
          <w:p w:rsidR="00823814" w:rsidRPr="006B2F22" w:rsidRDefault="00823814" w:rsidP="00A74D69">
            <w:pPr>
              <w:shd w:val="clear" w:color="auto" w:fill="FFFFFF"/>
              <w:spacing w:line="300" w:lineRule="exact"/>
              <w:ind w:firstLine="0"/>
              <w:jc w:val="center"/>
              <w:rPr>
                <w:sz w:val="28"/>
                <w:szCs w:val="28"/>
              </w:rPr>
            </w:pPr>
            <w:r w:rsidRPr="006B2F22">
              <w:rPr>
                <w:sz w:val="28"/>
                <w:szCs w:val="28"/>
              </w:rPr>
              <w:t>425</w:t>
            </w:r>
          </w:p>
        </w:tc>
      </w:tr>
      <w:tr w:rsidR="00566FF5" w:rsidRPr="006B2F22" w:rsidTr="00A74D69">
        <w:trPr>
          <w:trHeight w:hRule="exact" w:val="410"/>
        </w:trPr>
        <w:tc>
          <w:tcPr>
            <w:tcW w:w="404" w:type="pct"/>
            <w:vMerge/>
            <w:shd w:val="clear" w:color="auto" w:fill="FFFFFF"/>
          </w:tcPr>
          <w:p w:rsidR="00823814" w:rsidRPr="006B2F22" w:rsidRDefault="00823814" w:rsidP="00A74D69">
            <w:pPr>
              <w:spacing w:line="300" w:lineRule="exact"/>
              <w:ind w:firstLine="0"/>
              <w:jc w:val="center"/>
              <w:rPr>
                <w:sz w:val="28"/>
                <w:szCs w:val="28"/>
              </w:rPr>
            </w:pPr>
          </w:p>
        </w:tc>
        <w:tc>
          <w:tcPr>
            <w:tcW w:w="1094" w:type="pct"/>
            <w:vMerge/>
            <w:shd w:val="clear" w:color="auto" w:fill="FFFFFF"/>
          </w:tcPr>
          <w:p w:rsidR="00823814" w:rsidRPr="006B2F22" w:rsidRDefault="00823814" w:rsidP="00A74D69">
            <w:pPr>
              <w:spacing w:line="300" w:lineRule="exact"/>
              <w:ind w:right="43" w:firstLine="0"/>
              <w:rPr>
                <w:sz w:val="28"/>
                <w:szCs w:val="28"/>
              </w:rPr>
            </w:pPr>
          </w:p>
        </w:tc>
        <w:tc>
          <w:tcPr>
            <w:tcW w:w="1880" w:type="pct"/>
            <w:shd w:val="clear" w:color="auto" w:fill="FFFFFF"/>
          </w:tcPr>
          <w:p w:rsidR="00823814" w:rsidRPr="006B2F22" w:rsidRDefault="00823814" w:rsidP="00A74D69">
            <w:pPr>
              <w:shd w:val="clear" w:color="auto" w:fill="FFFFFF"/>
              <w:spacing w:line="300" w:lineRule="exact"/>
              <w:ind w:firstLine="0"/>
              <w:rPr>
                <w:sz w:val="28"/>
                <w:szCs w:val="28"/>
              </w:rPr>
            </w:pPr>
            <w:r w:rsidRPr="006B2F22">
              <w:rPr>
                <w:sz w:val="28"/>
                <w:szCs w:val="28"/>
              </w:rPr>
              <w:t>– по завислих речовинах</w:t>
            </w:r>
          </w:p>
        </w:tc>
        <w:tc>
          <w:tcPr>
            <w:tcW w:w="733" w:type="pct"/>
            <w:shd w:val="clear" w:color="auto" w:fill="FFFFFF"/>
          </w:tcPr>
          <w:p w:rsidR="00823814" w:rsidRPr="006B2F22" w:rsidRDefault="00823814" w:rsidP="00A74D69">
            <w:pPr>
              <w:shd w:val="clear" w:color="auto" w:fill="FFFFFF"/>
              <w:spacing w:line="300" w:lineRule="exact"/>
              <w:ind w:firstLine="0"/>
              <w:jc w:val="center"/>
              <w:rPr>
                <w:i/>
                <w:sz w:val="28"/>
                <w:szCs w:val="28"/>
              </w:rPr>
            </w:pPr>
            <w:r w:rsidRPr="006B2F22">
              <w:rPr>
                <w:i/>
                <w:sz w:val="28"/>
                <w:szCs w:val="28"/>
              </w:rPr>
              <w:t>мг/л</w:t>
            </w:r>
          </w:p>
        </w:tc>
        <w:tc>
          <w:tcPr>
            <w:tcW w:w="888" w:type="pct"/>
            <w:gridSpan w:val="2"/>
            <w:shd w:val="clear" w:color="auto" w:fill="FFFFFF"/>
          </w:tcPr>
          <w:p w:rsidR="00823814" w:rsidRPr="006B2F22" w:rsidRDefault="00823814" w:rsidP="00A74D69">
            <w:pPr>
              <w:shd w:val="clear" w:color="auto" w:fill="FFFFFF"/>
              <w:spacing w:line="300" w:lineRule="exact"/>
              <w:ind w:firstLine="0"/>
              <w:jc w:val="center"/>
              <w:rPr>
                <w:sz w:val="28"/>
                <w:szCs w:val="28"/>
              </w:rPr>
            </w:pPr>
            <w:r w:rsidRPr="006B2F22">
              <w:rPr>
                <w:sz w:val="28"/>
                <w:szCs w:val="28"/>
              </w:rPr>
              <w:t>250</w:t>
            </w:r>
          </w:p>
        </w:tc>
      </w:tr>
      <w:tr w:rsidR="00566FF5" w:rsidRPr="006B2F22" w:rsidTr="00A74D69">
        <w:trPr>
          <w:trHeight w:hRule="exact" w:val="679"/>
        </w:trPr>
        <w:tc>
          <w:tcPr>
            <w:tcW w:w="404" w:type="pct"/>
            <w:vMerge/>
            <w:shd w:val="clear" w:color="auto" w:fill="FFFFFF"/>
          </w:tcPr>
          <w:p w:rsidR="00823814" w:rsidRPr="006B2F22" w:rsidRDefault="00823814" w:rsidP="00A74D69">
            <w:pPr>
              <w:spacing w:line="300" w:lineRule="exact"/>
              <w:ind w:firstLine="0"/>
              <w:jc w:val="center"/>
              <w:rPr>
                <w:sz w:val="28"/>
                <w:szCs w:val="28"/>
              </w:rPr>
            </w:pPr>
          </w:p>
        </w:tc>
        <w:tc>
          <w:tcPr>
            <w:tcW w:w="1094" w:type="pct"/>
            <w:vMerge/>
            <w:shd w:val="clear" w:color="auto" w:fill="FFFFFF"/>
          </w:tcPr>
          <w:p w:rsidR="00823814" w:rsidRPr="006B2F22" w:rsidRDefault="00823814" w:rsidP="00A74D69">
            <w:pPr>
              <w:spacing w:line="300" w:lineRule="exact"/>
              <w:ind w:right="43" w:firstLine="0"/>
              <w:rPr>
                <w:sz w:val="28"/>
                <w:szCs w:val="28"/>
              </w:rPr>
            </w:pPr>
          </w:p>
        </w:tc>
        <w:tc>
          <w:tcPr>
            <w:tcW w:w="1880" w:type="pct"/>
            <w:shd w:val="clear" w:color="auto" w:fill="FFFFFF"/>
          </w:tcPr>
          <w:p w:rsidR="00823814" w:rsidRPr="006B2F22" w:rsidRDefault="00823814" w:rsidP="00A74D69">
            <w:pPr>
              <w:shd w:val="clear" w:color="auto" w:fill="FFFFFF"/>
              <w:spacing w:line="300" w:lineRule="exact"/>
              <w:ind w:firstLine="0"/>
              <w:rPr>
                <w:sz w:val="28"/>
                <w:szCs w:val="28"/>
              </w:rPr>
            </w:pPr>
            <w:r w:rsidRPr="006B2F22">
              <w:rPr>
                <w:sz w:val="28"/>
                <w:szCs w:val="28"/>
              </w:rPr>
              <w:t>Робочий гідравлічний об'єм</w:t>
            </w:r>
          </w:p>
        </w:tc>
        <w:tc>
          <w:tcPr>
            <w:tcW w:w="733" w:type="pct"/>
            <w:shd w:val="clear" w:color="auto" w:fill="FFFFFF"/>
          </w:tcPr>
          <w:p w:rsidR="00823814" w:rsidRPr="006B2F22" w:rsidRDefault="00823814" w:rsidP="00A74D69">
            <w:pPr>
              <w:shd w:val="clear" w:color="auto" w:fill="FFFFFF"/>
              <w:spacing w:line="300" w:lineRule="exact"/>
              <w:ind w:firstLine="0"/>
              <w:jc w:val="center"/>
              <w:rPr>
                <w:i/>
                <w:sz w:val="28"/>
                <w:szCs w:val="28"/>
              </w:rPr>
            </w:pPr>
            <w:r w:rsidRPr="006B2F22">
              <w:rPr>
                <w:i/>
                <w:sz w:val="28"/>
                <w:szCs w:val="28"/>
              </w:rPr>
              <w:t>м</w:t>
            </w:r>
            <w:r w:rsidRPr="006B2F22">
              <w:rPr>
                <w:i/>
                <w:sz w:val="28"/>
                <w:szCs w:val="28"/>
                <w:vertAlign w:val="superscript"/>
              </w:rPr>
              <w:t>3</w:t>
            </w:r>
          </w:p>
        </w:tc>
        <w:tc>
          <w:tcPr>
            <w:tcW w:w="888" w:type="pct"/>
            <w:gridSpan w:val="2"/>
            <w:shd w:val="clear" w:color="auto" w:fill="FFFFFF"/>
          </w:tcPr>
          <w:p w:rsidR="00823814" w:rsidRPr="006B2F22" w:rsidRDefault="00823814" w:rsidP="00A74D69">
            <w:pPr>
              <w:shd w:val="clear" w:color="auto" w:fill="FFFFFF"/>
              <w:spacing w:line="300" w:lineRule="exact"/>
              <w:ind w:firstLine="0"/>
              <w:jc w:val="center"/>
              <w:rPr>
                <w:sz w:val="28"/>
                <w:szCs w:val="28"/>
              </w:rPr>
            </w:pPr>
            <w:r w:rsidRPr="006B2F22">
              <w:rPr>
                <w:sz w:val="28"/>
                <w:szCs w:val="28"/>
              </w:rPr>
              <w:t>12036</w:t>
            </w:r>
          </w:p>
        </w:tc>
      </w:tr>
      <w:tr w:rsidR="00566FF5" w:rsidRPr="006B2F22" w:rsidTr="00CB1968">
        <w:trPr>
          <w:trHeight w:hRule="exact" w:val="697"/>
        </w:trPr>
        <w:tc>
          <w:tcPr>
            <w:tcW w:w="404" w:type="pct"/>
            <w:vMerge/>
            <w:shd w:val="clear" w:color="auto" w:fill="FFFFFF"/>
          </w:tcPr>
          <w:p w:rsidR="00823814" w:rsidRPr="006B2F22" w:rsidRDefault="00823814" w:rsidP="00A74D69">
            <w:pPr>
              <w:spacing w:line="300" w:lineRule="exact"/>
              <w:ind w:firstLine="0"/>
              <w:jc w:val="center"/>
              <w:rPr>
                <w:sz w:val="28"/>
                <w:szCs w:val="28"/>
              </w:rPr>
            </w:pPr>
          </w:p>
        </w:tc>
        <w:tc>
          <w:tcPr>
            <w:tcW w:w="1094" w:type="pct"/>
            <w:vMerge/>
            <w:shd w:val="clear" w:color="auto" w:fill="FFFFFF"/>
          </w:tcPr>
          <w:p w:rsidR="00823814" w:rsidRPr="006B2F22" w:rsidRDefault="00823814" w:rsidP="00A74D69">
            <w:pPr>
              <w:spacing w:line="300" w:lineRule="exact"/>
              <w:ind w:right="43" w:firstLine="0"/>
              <w:rPr>
                <w:sz w:val="28"/>
                <w:szCs w:val="28"/>
              </w:rPr>
            </w:pPr>
          </w:p>
        </w:tc>
        <w:tc>
          <w:tcPr>
            <w:tcW w:w="1880" w:type="pct"/>
            <w:shd w:val="clear" w:color="auto" w:fill="FFFFFF"/>
          </w:tcPr>
          <w:p w:rsidR="00823814" w:rsidRPr="006B2F22" w:rsidRDefault="00823814" w:rsidP="00A74D69">
            <w:pPr>
              <w:shd w:val="clear" w:color="auto" w:fill="FFFFFF"/>
              <w:spacing w:line="300" w:lineRule="exact"/>
              <w:ind w:firstLine="0"/>
              <w:rPr>
                <w:sz w:val="28"/>
                <w:szCs w:val="28"/>
              </w:rPr>
            </w:pPr>
            <w:r w:rsidRPr="006B2F22">
              <w:rPr>
                <w:sz w:val="28"/>
                <w:szCs w:val="28"/>
              </w:rPr>
              <w:t>Забезпечуваний термін відстоювання</w:t>
            </w:r>
          </w:p>
        </w:tc>
        <w:tc>
          <w:tcPr>
            <w:tcW w:w="733" w:type="pct"/>
            <w:shd w:val="clear" w:color="auto" w:fill="FFFFFF"/>
          </w:tcPr>
          <w:p w:rsidR="00823814" w:rsidRPr="006B2F22" w:rsidRDefault="00823814" w:rsidP="00A74D69">
            <w:pPr>
              <w:shd w:val="clear" w:color="auto" w:fill="FFFFFF"/>
              <w:spacing w:line="300" w:lineRule="exact"/>
              <w:ind w:firstLine="0"/>
              <w:jc w:val="center"/>
              <w:rPr>
                <w:i/>
                <w:sz w:val="28"/>
                <w:szCs w:val="28"/>
              </w:rPr>
            </w:pPr>
            <w:r w:rsidRPr="006B2F22">
              <w:rPr>
                <w:i/>
                <w:sz w:val="28"/>
                <w:szCs w:val="28"/>
              </w:rPr>
              <w:t>год.</w:t>
            </w:r>
          </w:p>
        </w:tc>
        <w:tc>
          <w:tcPr>
            <w:tcW w:w="888" w:type="pct"/>
            <w:gridSpan w:val="2"/>
            <w:shd w:val="clear" w:color="auto" w:fill="FFFFFF"/>
          </w:tcPr>
          <w:p w:rsidR="00823814" w:rsidRPr="006B2F22" w:rsidRDefault="00823814" w:rsidP="00A74D69">
            <w:pPr>
              <w:shd w:val="clear" w:color="auto" w:fill="FFFFFF"/>
              <w:spacing w:line="300" w:lineRule="exact"/>
              <w:ind w:firstLine="0"/>
              <w:jc w:val="center"/>
              <w:rPr>
                <w:sz w:val="28"/>
                <w:szCs w:val="28"/>
              </w:rPr>
            </w:pPr>
            <w:r w:rsidRPr="006B2F22">
              <w:rPr>
                <w:sz w:val="28"/>
                <w:szCs w:val="28"/>
              </w:rPr>
              <w:t>2</w:t>
            </w:r>
          </w:p>
        </w:tc>
      </w:tr>
      <w:tr w:rsidR="00566FF5" w:rsidRPr="006B2F22" w:rsidTr="00CB1968">
        <w:trPr>
          <w:trHeight w:hRule="exact" w:val="702"/>
        </w:trPr>
        <w:tc>
          <w:tcPr>
            <w:tcW w:w="404" w:type="pct"/>
            <w:vMerge/>
            <w:shd w:val="clear" w:color="auto" w:fill="FFFFFF"/>
          </w:tcPr>
          <w:p w:rsidR="00823814" w:rsidRPr="006B2F22" w:rsidRDefault="00823814" w:rsidP="00A74D69">
            <w:pPr>
              <w:spacing w:line="300" w:lineRule="exact"/>
              <w:ind w:firstLine="0"/>
              <w:jc w:val="center"/>
              <w:rPr>
                <w:sz w:val="28"/>
                <w:szCs w:val="28"/>
              </w:rPr>
            </w:pPr>
          </w:p>
        </w:tc>
        <w:tc>
          <w:tcPr>
            <w:tcW w:w="1094" w:type="pct"/>
            <w:vMerge/>
            <w:shd w:val="clear" w:color="auto" w:fill="FFFFFF"/>
          </w:tcPr>
          <w:p w:rsidR="00823814" w:rsidRPr="006B2F22" w:rsidRDefault="00823814" w:rsidP="00A74D69">
            <w:pPr>
              <w:spacing w:line="300" w:lineRule="exact"/>
              <w:ind w:right="43" w:firstLine="0"/>
              <w:rPr>
                <w:sz w:val="28"/>
                <w:szCs w:val="28"/>
              </w:rPr>
            </w:pPr>
          </w:p>
        </w:tc>
        <w:tc>
          <w:tcPr>
            <w:tcW w:w="1880" w:type="pct"/>
            <w:shd w:val="clear" w:color="auto" w:fill="FFFFFF"/>
          </w:tcPr>
          <w:p w:rsidR="00823814" w:rsidRPr="006B2F22" w:rsidRDefault="00823814" w:rsidP="00A74D69">
            <w:pPr>
              <w:shd w:val="clear" w:color="auto" w:fill="FFFFFF"/>
              <w:spacing w:line="300" w:lineRule="exact"/>
              <w:ind w:firstLine="0"/>
              <w:rPr>
                <w:sz w:val="28"/>
                <w:szCs w:val="28"/>
              </w:rPr>
            </w:pPr>
            <w:r w:rsidRPr="006B2F22">
              <w:rPr>
                <w:sz w:val="28"/>
                <w:szCs w:val="28"/>
              </w:rPr>
              <w:t>Очікуваний ефект зняття забруднень:</w:t>
            </w:r>
          </w:p>
        </w:tc>
        <w:tc>
          <w:tcPr>
            <w:tcW w:w="733" w:type="pct"/>
            <w:shd w:val="clear" w:color="auto" w:fill="FFFFFF"/>
          </w:tcPr>
          <w:p w:rsidR="00823814" w:rsidRPr="006B2F22" w:rsidRDefault="00823814" w:rsidP="00A74D69">
            <w:pPr>
              <w:shd w:val="clear" w:color="auto" w:fill="FFFFFF"/>
              <w:spacing w:line="300" w:lineRule="exact"/>
              <w:ind w:firstLine="0"/>
              <w:jc w:val="center"/>
              <w:rPr>
                <w:i/>
                <w:sz w:val="28"/>
                <w:szCs w:val="28"/>
              </w:rPr>
            </w:pPr>
          </w:p>
        </w:tc>
        <w:tc>
          <w:tcPr>
            <w:tcW w:w="888" w:type="pct"/>
            <w:gridSpan w:val="2"/>
            <w:shd w:val="clear" w:color="auto" w:fill="FFFFFF"/>
          </w:tcPr>
          <w:p w:rsidR="00823814" w:rsidRPr="006B2F22" w:rsidRDefault="00823814" w:rsidP="00A74D69">
            <w:pPr>
              <w:shd w:val="clear" w:color="auto" w:fill="FFFFFF"/>
              <w:spacing w:line="300" w:lineRule="exact"/>
              <w:ind w:firstLine="0"/>
              <w:jc w:val="center"/>
              <w:rPr>
                <w:sz w:val="28"/>
                <w:szCs w:val="28"/>
              </w:rPr>
            </w:pPr>
          </w:p>
        </w:tc>
      </w:tr>
      <w:tr w:rsidR="00566FF5" w:rsidRPr="006B2F22" w:rsidTr="00A74D69">
        <w:trPr>
          <w:trHeight w:hRule="exact" w:val="435"/>
        </w:trPr>
        <w:tc>
          <w:tcPr>
            <w:tcW w:w="404" w:type="pct"/>
            <w:vMerge/>
            <w:shd w:val="clear" w:color="auto" w:fill="FFFFFF"/>
          </w:tcPr>
          <w:p w:rsidR="00823814" w:rsidRPr="006B2F22" w:rsidRDefault="00823814" w:rsidP="00A74D69">
            <w:pPr>
              <w:spacing w:line="300" w:lineRule="exact"/>
              <w:ind w:firstLine="0"/>
              <w:jc w:val="center"/>
              <w:rPr>
                <w:sz w:val="28"/>
                <w:szCs w:val="28"/>
              </w:rPr>
            </w:pPr>
          </w:p>
        </w:tc>
        <w:tc>
          <w:tcPr>
            <w:tcW w:w="1094" w:type="pct"/>
            <w:vMerge/>
            <w:shd w:val="clear" w:color="auto" w:fill="FFFFFF"/>
          </w:tcPr>
          <w:p w:rsidR="00823814" w:rsidRPr="006B2F22" w:rsidRDefault="00823814" w:rsidP="00A74D69">
            <w:pPr>
              <w:spacing w:line="300" w:lineRule="exact"/>
              <w:ind w:right="43" w:firstLine="0"/>
              <w:rPr>
                <w:sz w:val="28"/>
                <w:szCs w:val="28"/>
              </w:rPr>
            </w:pPr>
          </w:p>
        </w:tc>
        <w:tc>
          <w:tcPr>
            <w:tcW w:w="1880" w:type="pct"/>
            <w:shd w:val="clear" w:color="auto" w:fill="FFFFFF"/>
          </w:tcPr>
          <w:p w:rsidR="00823814" w:rsidRPr="006B2F22" w:rsidRDefault="00823814" w:rsidP="00A74D69">
            <w:pPr>
              <w:shd w:val="clear" w:color="auto" w:fill="FFFFFF"/>
              <w:spacing w:line="300" w:lineRule="exact"/>
              <w:ind w:firstLine="0"/>
              <w:rPr>
                <w:sz w:val="28"/>
                <w:szCs w:val="28"/>
              </w:rPr>
            </w:pPr>
            <w:r w:rsidRPr="006B2F22">
              <w:rPr>
                <w:sz w:val="28"/>
                <w:szCs w:val="28"/>
              </w:rPr>
              <w:t>– по БСК</w:t>
            </w:r>
            <w:r w:rsidRPr="006B2F22">
              <w:rPr>
                <w:sz w:val="28"/>
                <w:szCs w:val="28"/>
                <w:vertAlign w:val="subscript"/>
              </w:rPr>
              <w:t>ПОВ</w:t>
            </w:r>
          </w:p>
        </w:tc>
        <w:tc>
          <w:tcPr>
            <w:tcW w:w="733" w:type="pct"/>
            <w:shd w:val="clear" w:color="auto" w:fill="FFFFFF"/>
          </w:tcPr>
          <w:p w:rsidR="00823814" w:rsidRPr="006B2F22" w:rsidRDefault="00823814" w:rsidP="00A74D69">
            <w:pPr>
              <w:shd w:val="clear" w:color="auto" w:fill="FFFFFF"/>
              <w:spacing w:line="300" w:lineRule="exact"/>
              <w:ind w:firstLine="0"/>
              <w:jc w:val="center"/>
              <w:rPr>
                <w:i/>
                <w:sz w:val="28"/>
                <w:szCs w:val="28"/>
              </w:rPr>
            </w:pPr>
            <w:r w:rsidRPr="006B2F22">
              <w:rPr>
                <w:bCs/>
                <w:i/>
                <w:sz w:val="28"/>
                <w:szCs w:val="28"/>
              </w:rPr>
              <w:t>%</w:t>
            </w:r>
          </w:p>
        </w:tc>
        <w:tc>
          <w:tcPr>
            <w:tcW w:w="888" w:type="pct"/>
            <w:gridSpan w:val="2"/>
            <w:shd w:val="clear" w:color="auto" w:fill="FFFFFF"/>
          </w:tcPr>
          <w:p w:rsidR="00823814" w:rsidRPr="006B2F22" w:rsidRDefault="00A74D69" w:rsidP="00A74D69">
            <w:pPr>
              <w:shd w:val="clear" w:color="auto" w:fill="FFFFFF"/>
              <w:spacing w:line="300" w:lineRule="exact"/>
              <w:ind w:firstLine="0"/>
              <w:jc w:val="center"/>
              <w:rPr>
                <w:sz w:val="28"/>
                <w:szCs w:val="28"/>
              </w:rPr>
            </w:pPr>
            <w:r w:rsidRPr="006B2F22">
              <w:rPr>
                <w:sz w:val="28"/>
                <w:szCs w:val="28"/>
              </w:rPr>
              <w:t>30</w:t>
            </w:r>
          </w:p>
        </w:tc>
      </w:tr>
    </w:tbl>
    <w:p w:rsidR="00DA1579" w:rsidRPr="006B2F22" w:rsidRDefault="00DA1579" w:rsidP="00DA1579">
      <w:pPr>
        <w:shd w:val="clear" w:color="auto" w:fill="FFFFFF"/>
        <w:spacing w:line="360" w:lineRule="auto"/>
        <w:jc w:val="right"/>
        <w:rPr>
          <w:b/>
          <w:sz w:val="28"/>
          <w:szCs w:val="28"/>
        </w:rPr>
      </w:pPr>
      <w:r w:rsidRPr="006B2F22">
        <w:rPr>
          <w:b/>
          <w:sz w:val="28"/>
          <w:szCs w:val="28"/>
        </w:rPr>
        <w:lastRenderedPageBreak/>
        <w:t>Додаток Б</w:t>
      </w:r>
    </w:p>
    <w:p w:rsidR="00DA1579" w:rsidRPr="006B2F22" w:rsidRDefault="00DA1579" w:rsidP="00DA1579">
      <w:pPr>
        <w:shd w:val="clear" w:color="auto" w:fill="FFFFFF"/>
        <w:spacing w:line="360" w:lineRule="auto"/>
        <w:jc w:val="right"/>
        <w:rPr>
          <w:sz w:val="28"/>
          <w:szCs w:val="28"/>
        </w:rPr>
      </w:pPr>
      <w:r w:rsidRPr="006B2F22">
        <w:rPr>
          <w:sz w:val="28"/>
          <w:szCs w:val="28"/>
        </w:rPr>
        <w:t>(продовження)</w:t>
      </w:r>
    </w:p>
    <w:p w:rsidR="00DA1579" w:rsidRPr="006B2F22" w:rsidRDefault="00DA1579" w:rsidP="00DA1579">
      <w:pPr>
        <w:shd w:val="clear" w:color="auto" w:fill="FFFFFF"/>
        <w:ind w:firstLine="567"/>
        <w:jc w:val="right"/>
        <w:rPr>
          <w:sz w:val="28"/>
          <w:szCs w:val="28"/>
        </w:rPr>
      </w:pPr>
      <w:r w:rsidRPr="006B2F22">
        <w:rPr>
          <w:sz w:val="28"/>
          <w:szCs w:val="28"/>
        </w:rPr>
        <w:t xml:space="preserve">Продовження таблиці </w:t>
      </w:r>
      <w:r w:rsidR="00A74D69" w:rsidRPr="006B2F22">
        <w:rPr>
          <w:sz w:val="28"/>
          <w:szCs w:val="28"/>
        </w:rPr>
        <w:t>Б</w:t>
      </w:r>
      <w:r w:rsidRPr="006B2F22">
        <w:rPr>
          <w:sz w:val="28"/>
          <w:szCs w:val="28"/>
        </w:rPr>
        <w:t>.1</w:t>
      </w:r>
    </w:p>
    <w:p w:rsidR="00DA1579" w:rsidRPr="006B2F22" w:rsidRDefault="00DA1579" w:rsidP="00DA1579">
      <w:pPr>
        <w:shd w:val="clear" w:color="auto" w:fill="FFFFFF"/>
        <w:ind w:firstLine="567"/>
        <w:jc w:val="right"/>
        <w:rPr>
          <w:sz w:val="28"/>
          <w:szCs w:val="28"/>
        </w:rPr>
      </w:pPr>
    </w:p>
    <w:tbl>
      <w:tblPr>
        <w:tblW w:w="4824"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40" w:type="dxa"/>
          <w:right w:w="40" w:type="dxa"/>
        </w:tblCellMar>
        <w:tblLook w:val="0000" w:firstRow="0" w:lastRow="0" w:firstColumn="0" w:lastColumn="0" w:noHBand="0" w:noVBand="0"/>
      </w:tblPr>
      <w:tblGrid>
        <w:gridCol w:w="540"/>
        <w:gridCol w:w="1740"/>
        <w:gridCol w:w="3401"/>
        <w:gridCol w:w="1331"/>
        <w:gridCol w:w="1724"/>
      </w:tblGrid>
      <w:tr w:rsidR="00BD4233" w:rsidRPr="006B2F22" w:rsidTr="00A74D69">
        <w:trPr>
          <w:trHeight w:hRule="exact" w:val="337"/>
        </w:trPr>
        <w:tc>
          <w:tcPr>
            <w:tcW w:w="320" w:type="pct"/>
            <w:shd w:val="clear" w:color="auto" w:fill="FFFFFF"/>
          </w:tcPr>
          <w:p w:rsidR="00BD4233" w:rsidRPr="006B2F22" w:rsidRDefault="00BD4233" w:rsidP="00BD4233">
            <w:pPr>
              <w:ind w:firstLine="0"/>
              <w:rPr>
                <w:sz w:val="28"/>
                <w:szCs w:val="28"/>
              </w:rPr>
            </w:pPr>
            <w:r w:rsidRPr="006B2F22">
              <w:rPr>
                <w:sz w:val="28"/>
                <w:szCs w:val="28"/>
              </w:rPr>
              <w:t xml:space="preserve"> 1</w:t>
            </w:r>
          </w:p>
        </w:tc>
        <w:tc>
          <w:tcPr>
            <w:tcW w:w="1006" w:type="pct"/>
            <w:shd w:val="clear" w:color="auto" w:fill="FFFFFF"/>
          </w:tcPr>
          <w:p w:rsidR="00BD4233" w:rsidRPr="006B2F22" w:rsidRDefault="00BD4233" w:rsidP="00080B43">
            <w:pPr>
              <w:ind w:right="43"/>
              <w:rPr>
                <w:sz w:val="28"/>
                <w:szCs w:val="28"/>
              </w:rPr>
            </w:pPr>
            <w:r w:rsidRPr="006B2F22">
              <w:rPr>
                <w:sz w:val="28"/>
                <w:szCs w:val="28"/>
              </w:rPr>
              <w:t>2</w:t>
            </w:r>
          </w:p>
        </w:tc>
        <w:tc>
          <w:tcPr>
            <w:tcW w:w="1957" w:type="pct"/>
            <w:shd w:val="clear" w:color="auto" w:fill="FFFFFF"/>
          </w:tcPr>
          <w:p w:rsidR="00BD4233" w:rsidRPr="006B2F22" w:rsidRDefault="00BD4233" w:rsidP="00BD4233">
            <w:pPr>
              <w:shd w:val="clear" w:color="auto" w:fill="FFFFFF"/>
              <w:jc w:val="center"/>
              <w:rPr>
                <w:sz w:val="28"/>
                <w:szCs w:val="28"/>
              </w:rPr>
            </w:pPr>
            <w:r w:rsidRPr="006B2F22">
              <w:rPr>
                <w:sz w:val="28"/>
                <w:szCs w:val="28"/>
              </w:rPr>
              <w:t>3</w:t>
            </w:r>
          </w:p>
        </w:tc>
        <w:tc>
          <w:tcPr>
            <w:tcW w:w="720" w:type="pct"/>
            <w:shd w:val="clear" w:color="auto" w:fill="FFFFFF"/>
          </w:tcPr>
          <w:p w:rsidR="00BD4233" w:rsidRPr="006B2F22" w:rsidRDefault="00BD4233" w:rsidP="00080B43">
            <w:pPr>
              <w:shd w:val="clear" w:color="auto" w:fill="FFFFFF"/>
              <w:jc w:val="center"/>
              <w:rPr>
                <w:bCs/>
                <w:sz w:val="28"/>
                <w:szCs w:val="28"/>
              </w:rPr>
            </w:pPr>
            <w:r w:rsidRPr="006B2F22">
              <w:rPr>
                <w:bCs/>
                <w:sz w:val="28"/>
                <w:szCs w:val="28"/>
              </w:rPr>
              <w:t>4</w:t>
            </w:r>
          </w:p>
        </w:tc>
        <w:tc>
          <w:tcPr>
            <w:tcW w:w="997" w:type="pct"/>
            <w:shd w:val="clear" w:color="auto" w:fill="FFFFFF"/>
          </w:tcPr>
          <w:p w:rsidR="00BD4233" w:rsidRPr="006B2F22" w:rsidRDefault="00BD4233" w:rsidP="00080B43">
            <w:pPr>
              <w:shd w:val="clear" w:color="auto" w:fill="FFFFFF"/>
              <w:jc w:val="center"/>
              <w:rPr>
                <w:sz w:val="28"/>
                <w:szCs w:val="28"/>
              </w:rPr>
            </w:pPr>
            <w:r w:rsidRPr="006B2F22">
              <w:rPr>
                <w:sz w:val="28"/>
                <w:szCs w:val="28"/>
              </w:rPr>
              <w:t>5</w:t>
            </w:r>
          </w:p>
        </w:tc>
      </w:tr>
      <w:tr w:rsidR="00EC2A8B" w:rsidRPr="006B2F22" w:rsidTr="00A74D69">
        <w:trPr>
          <w:trHeight w:hRule="exact" w:val="393"/>
        </w:trPr>
        <w:tc>
          <w:tcPr>
            <w:tcW w:w="320" w:type="pct"/>
            <w:vMerge w:val="restart"/>
            <w:shd w:val="clear" w:color="auto" w:fill="FFFFFF"/>
          </w:tcPr>
          <w:p w:rsidR="00C9507F" w:rsidRPr="006B2F22" w:rsidRDefault="00C9507F" w:rsidP="00080B43">
            <w:pPr>
              <w:jc w:val="center"/>
              <w:rPr>
                <w:sz w:val="28"/>
                <w:szCs w:val="28"/>
              </w:rPr>
            </w:pPr>
          </w:p>
        </w:tc>
        <w:tc>
          <w:tcPr>
            <w:tcW w:w="1006" w:type="pct"/>
            <w:vMerge w:val="restart"/>
            <w:shd w:val="clear" w:color="auto" w:fill="FFFFFF"/>
          </w:tcPr>
          <w:p w:rsidR="00C9507F" w:rsidRPr="006B2F22" w:rsidRDefault="00C9507F" w:rsidP="00080B43">
            <w:pPr>
              <w:ind w:right="43"/>
              <w:rPr>
                <w:sz w:val="28"/>
                <w:szCs w:val="28"/>
              </w:rPr>
            </w:pPr>
          </w:p>
        </w:tc>
        <w:tc>
          <w:tcPr>
            <w:tcW w:w="1957" w:type="pct"/>
            <w:shd w:val="clear" w:color="auto" w:fill="FFFFFF"/>
          </w:tcPr>
          <w:p w:rsidR="00C9507F" w:rsidRPr="006B2F22" w:rsidRDefault="00C9507F" w:rsidP="00A74D69">
            <w:pPr>
              <w:shd w:val="clear" w:color="auto" w:fill="FFFFFF"/>
              <w:ind w:firstLine="69"/>
              <w:rPr>
                <w:sz w:val="28"/>
                <w:szCs w:val="28"/>
              </w:rPr>
            </w:pPr>
            <w:r w:rsidRPr="006B2F22">
              <w:rPr>
                <w:sz w:val="28"/>
                <w:szCs w:val="28"/>
              </w:rPr>
              <w:t>– по БСК</w:t>
            </w:r>
            <w:r w:rsidRPr="006B2F22">
              <w:rPr>
                <w:sz w:val="28"/>
                <w:szCs w:val="28"/>
                <w:vertAlign w:val="subscript"/>
              </w:rPr>
              <w:t>ПОВ</w:t>
            </w:r>
          </w:p>
        </w:tc>
        <w:tc>
          <w:tcPr>
            <w:tcW w:w="720" w:type="pct"/>
            <w:shd w:val="clear" w:color="auto" w:fill="FFFFFF"/>
          </w:tcPr>
          <w:p w:rsidR="00C9507F" w:rsidRPr="006B2F22" w:rsidRDefault="00C9507F" w:rsidP="00080B43">
            <w:pPr>
              <w:shd w:val="clear" w:color="auto" w:fill="FFFFFF"/>
              <w:jc w:val="center"/>
              <w:rPr>
                <w:i/>
                <w:sz w:val="28"/>
                <w:szCs w:val="28"/>
              </w:rPr>
            </w:pPr>
            <w:r w:rsidRPr="006B2F22">
              <w:rPr>
                <w:b/>
                <w:bCs/>
                <w:i/>
                <w:sz w:val="28"/>
                <w:szCs w:val="28"/>
              </w:rPr>
              <w:t>%</w:t>
            </w:r>
          </w:p>
        </w:tc>
        <w:tc>
          <w:tcPr>
            <w:tcW w:w="997" w:type="pct"/>
            <w:shd w:val="clear" w:color="auto" w:fill="FFFFFF"/>
          </w:tcPr>
          <w:p w:rsidR="00C9507F" w:rsidRPr="006B2F22" w:rsidRDefault="00A74D69" w:rsidP="00080B43">
            <w:pPr>
              <w:shd w:val="clear" w:color="auto" w:fill="FFFFFF"/>
              <w:jc w:val="center"/>
              <w:rPr>
                <w:sz w:val="28"/>
                <w:szCs w:val="28"/>
              </w:rPr>
            </w:pPr>
            <w:r w:rsidRPr="006B2F22">
              <w:rPr>
                <w:sz w:val="28"/>
                <w:szCs w:val="28"/>
              </w:rPr>
              <w:t>30</w:t>
            </w:r>
          </w:p>
        </w:tc>
      </w:tr>
      <w:tr w:rsidR="00EC2A8B" w:rsidRPr="006B2F22" w:rsidTr="00A74D69">
        <w:trPr>
          <w:trHeight w:hRule="exact" w:val="348"/>
        </w:trPr>
        <w:tc>
          <w:tcPr>
            <w:tcW w:w="320" w:type="pct"/>
            <w:vMerge/>
            <w:shd w:val="clear" w:color="auto" w:fill="FFFFFF"/>
          </w:tcPr>
          <w:p w:rsidR="00C9507F" w:rsidRPr="006B2F22" w:rsidRDefault="00C9507F" w:rsidP="00080B43">
            <w:pPr>
              <w:jc w:val="center"/>
              <w:rPr>
                <w:sz w:val="28"/>
                <w:szCs w:val="28"/>
              </w:rPr>
            </w:pPr>
          </w:p>
        </w:tc>
        <w:tc>
          <w:tcPr>
            <w:tcW w:w="1006" w:type="pct"/>
            <w:vMerge/>
            <w:shd w:val="clear" w:color="auto" w:fill="FFFFFF"/>
          </w:tcPr>
          <w:p w:rsidR="00C9507F" w:rsidRPr="006B2F22" w:rsidRDefault="00C9507F" w:rsidP="00080B43">
            <w:pPr>
              <w:ind w:right="43"/>
              <w:rPr>
                <w:sz w:val="28"/>
                <w:szCs w:val="28"/>
              </w:rPr>
            </w:pPr>
          </w:p>
        </w:tc>
        <w:tc>
          <w:tcPr>
            <w:tcW w:w="1957" w:type="pct"/>
            <w:shd w:val="clear" w:color="auto" w:fill="FFFFFF"/>
          </w:tcPr>
          <w:p w:rsidR="00C9507F" w:rsidRPr="006B2F22" w:rsidRDefault="00C9507F" w:rsidP="00A74D69">
            <w:pPr>
              <w:shd w:val="clear" w:color="auto" w:fill="FFFFFF"/>
              <w:ind w:firstLine="69"/>
              <w:rPr>
                <w:sz w:val="28"/>
                <w:szCs w:val="28"/>
              </w:rPr>
            </w:pPr>
            <w:r w:rsidRPr="006B2F22">
              <w:rPr>
                <w:sz w:val="28"/>
                <w:szCs w:val="28"/>
              </w:rPr>
              <w:t>– по завислих речовинах</w:t>
            </w:r>
          </w:p>
        </w:tc>
        <w:tc>
          <w:tcPr>
            <w:tcW w:w="720" w:type="pct"/>
            <w:shd w:val="clear" w:color="auto" w:fill="FFFFFF"/>
          </w:tcPr>
          <w:p w:rsidR="00C9507F" w:rsidRPr="006B2F22" w:rsidRDefault="00C9507F" w:rsidP="00080B43">
            <w:pPr>
              <w:shd w:val="clear" w:color="auto" w:fill="FFFFFF"/>
              <w:jc w:val="center"/>
              <w:rPr>
                <w:i/>
                <w:sz w:val="28"/>
                <w:szCs w:val="28"/>
              </w:rPr>
            </w:pPr>
            <w:r w:rsidRPr="006B2F22">
              <w:rPr>
                <w:b/>
                <w:bCs/>
                <w:i/>
                <w:sz w:val="28"/>
                <w:szCs w:val="28"/>
              </w:rPr>
              <w:t>%</w:t>
            </w:r>
          </w:p>
        </w:tc>
        <w:tc>
          <w:tcPr>
            <w:tcW w:w="997" w:type="pct"/>
            <w:shd w:val="clear" w:color="auto" w:fill="FFFFFF"/>
          </w:tcPr>
          <w:p w:rsidR="00C9507F" w:rsidRPr="006B2F22" w:rsidRDefault="00C9507F" w:rsidP="00080B43">
            <w:pPr>
              <w:shd w:val="clear" w:color="auto" w:fill="FFFFFF"/>
              <w:jc w:val="center"/>
              <w:rPr>
                <w:sz w:val="28"/>
                <w:szCs w:val="28"/>
              </w:rPr>
            </w:pPr>
            <w:r w:rsidRPr="006B2F22">
              <w:rPr>
                <w:sz w:val="28"/>
                <w:szCs w:val="28"/>
              </w:rPr>
              <w:t>50</w:t>
            </w:r>
          </w:p>
        </w:tc>
      </w:tr>
      <w:tr w:rsidR="00EC2A8B" w:rsidRPr="006B2F22" w:rsidTr="00A74D69">
        <w:trPr>
          <w:trHeight w:hRule="exact" w:val="668"/>
        </w:trPr>
        <w:tc>
          <w:tcPr>
            <w:tcW w:w="320" w:type="pct"/>
            <w:vMerge/>
            <w:shd w:val="clear" w:color="auto" w:fill="FFFFFF"/>
          </w:tcPr>
          <w:p w:rsidR="00C9507F" w:rsidRPr="006B2F22" w:rsidRDefault="00C9507F" w:rsidP="00080B43">
            <w:pPr>
              <w:jc w:val="center"/>
              <w:rPr>
                <w:sz w:val="28"/>
                <w:szCs w:val="28"/>
              </w:rPr>
            </w:pPr>
          </w:p>
        </w:tc>
        <w:tc>
          <w:tcPr>
            <w:tcW w:w="1006" w:type="pct"/>
            <w:vMerge/>
            <w:shd w:val="clear" w:color="auto" w:fill="FFFFFF"/>
          </w:tcPr>
          <w:p w:rsidR="00C9507F" w:rsidRPr="006B2F22" w:rsidRDefault="00C9507F" w:rsidP="00080B43">
            <w:pPr>
              <w:ind w:right="43"/>
              <w:rPr>
                <w:sz w:val="28"/>
                <w:szCs w:val="28"/>
              </w:rPr>
            </w:pPr>
          </w:p>
        </w:tc>
        <w:tc>
          <w:tcPr>
            <w:tcW w:w="1957" w:type="pct"/>
            <w:shd w:val="clear" w:color="auto" w:fill="FFFFFF"/>
          </w:tcPr>
          <w:p w:rsidR="00C9507F" w:rsidRPr="006B2F22" w:rsidRDefault="00C9507F" w:rsidP="00A74D69">
            <w:pPr>
              <w:shd w:val="clear" w:color="auto" w:fill="FFFFFF"/>
              <w:ind w:firstLine="69"/>
              <w:rPr>
                <w:sz w:val="28"/>
                <w:szCs w:val="28"/>
              </w:rPr>
            </w:pPr>
            <w:r w:rsidRPr="006B2F22">
              <w:rPr>
                <w:spacing w:val="-2"/>
                <w:sz w:val="28"/>
                <w:szCs w:val="28"/>
              </w:rPr>
              <w:t xml:space="preserve">Обсяги мулів, що формуються у </w:t>
            </w:r>
            <w:r w:rsidRPr="006B2F22">
              <w:rPr>
                <w:sz w:val="28"/>
                <w:szCs w:val="28"/>
              </w:rPr>
              <w:t>відстійниках 97% вологості</w:t>
            </w:r>
          </w:p>
        </w:tc>
        <w:tc>
          <w:tcPr>
            <w:tcW w:w="720" w:type="pct"/>
            <w:shd w:val="clear" w:color="auto" w:fill="FFFFFF"/>
          </w:tcPr>
          <w:p w:rsidR="00C9507F" w:rsidRPr="006B2F22" w:rsidRDefault="00C9507F" w:rsidP="00080B43">
            <w:pPr>
              <w:shd w:val="clear" w:color="auto" w:fill="FFFFFF"/>
              <w:jc w:val="center"/>
              <w:rPr>
                <w:i/>
                <w:sz w:val="28"/>
                <w:szCs w:val="28"/>
              </w:rPr>
            </w:pPr>
            <w:r w:rsidRPr="006B2F22">
              <w:rPr>
                <w:i/>
                <w:sz w:val="28"/>
                <w:szCs w:val="28"/>
              </w:rPr>
              <w:t>м/добу</w:t>
            </w:r>
          </w:p>
        </w:tc>
        <w:tc>
          <w:tcPr>
            <w:tcW w:w="997" w:type="pct"/>
            <w:shd w:val="clear" w:color="auto" w:fill="FFFFFF"/>
          </w:tcPr>
          <w:p w:rsidR="00C9507F" w:rsidRPr="006B2F22" w:rsidRDefault="00C9507F" w:rsidP="00080B43">
            <w:pPr>
              <w:shd w:val="clear" w:color="auto" w:fill="FFFFFF"/>
              <w:jc w:val="center"/>
              <w:rPr>
                <w:sz w:val="28"/>
                <w:szCs w:val="28"/>
              </w:rPr>
            </w:pPr>
            <w:r w:rsidRPr="006B2F22">
              <w:rPr>
                <w:sz w:val="28"/>
                <w:szCs w:val="28"/>
              </w:rPr>
              <w:t>1100</w:t>
            </w:r>
          </w:p>
        </w:tc>
      </w:tr>
      <w:tr w:rsidR="00EC2A8B" w:rsidRPr="006B2F22" w:rsidTr="00A74D69">
        <w:trPr>
          <w:trHeight w:val="665"/>
        </w:trPr>
        <w:tc>
          <w:tcPr>
            <w:tcW w:w="320" w:type="pct"/>
            <w:vMerge w:val="restart"/>
            <w:shd w:val="clear" w:color="auto" w:fill="FFFFFF"/>
          </w:tcPr>
          <w:p w:rsidR="00BD4233" w:rsidRPr="006B2F22" w:rsidRDefault="00BD4233" w:rsidP="00A74D69">
            <w:pPr>
              <w:shd w:val="clear" w:color="auto" w:fill="FFFFFF"/>
              <w:ind w:firstLine="0"/>
              <w:rPr>
                <w:sz w:val="28"/>
                <w:szCs w:val="28"/>
              </w:rPr>
            </w:pPr>
            <w:r w:rsidRPr="006B2F22">
              <w:rPr>
                <w:b/>
                <w:bCs/>
                <w:sz w:val="28"/>
                <w:szCs w:val="28"/>
              </w:rPr>
              <w:t>3.</w:t>
            </w:r>
          </w:p>
          <w:p w:rsidR="00BD4233" w:rsidRPr="006B2F22" w:rsidRDefault="00BD4233" w:rsidP="00080B43">
            <w:pPr>
              <w:jc w:val="center"/>
              <w:rPr>
                <w:sz w:val="28"/>
                <w:szCs w:val="28"/>
              </w:rPr>
            </w:pPr>
          </w:p>
          <w:p w:rsidR="00BD4233" w:rsidRPr="006B2F22" w:rsidRDefault="00BD4233" w:rsidP="00080B43">
            <w:pPr>
              <w:jc w:val="center"/>
              <w:rPr>
                <w:sz w:val="28"/>
                <w:szCs w:val="28"/>
              </w:rPr>
            </w:pPr>
          </w:p>
          <w:p w:rsidR="00BD4233" w:rsidRPr="006B2F22" w:rsidRDefault="00BD4233" w:rsidP="00080B43">
            <w:pPr>
              <w:jc w:val="center"/>
              <w:rPr>
                <w:sz w:val="28"/>
                <w:szCs w:val="28"/>
              </w:rPr>
            </w:pPr>
          </w:p>
          <w:p w:rsidR="00BD4233" w:rsidRPr="006B2F22" w:rsidRDefault="00BD4233" w:rsidP="00080B43">
            <w:pPr>
              <w:jc w:val="center"/>
              <w:rPr>
                <w:sz w:val="28"/>
                <w:szCs w:val="28"/>
              </w:rPr>
            </w:pPr>
          </w:p>
          <w:p w:rsidR="00BD4233" w:rsidRPr="006B2F22" w:rsidRDefault="00BD4233" w:rsidP="00080B43">
            <w:pPr>
              <w:jc w:val="center"/>
              <w:rPr>
                <w:sz w:val="28"/>
                <w:szCs w:val="28"/>
              </w:rPr>
            </w:pPr>
          </w:p>
          <w:p w:rsidR="00BD4233" w:rsidRPr="006B2F22" w:rsidRDefault="00BD4233" w:rsidP="00080B43">
            <w:pPr>
              <w:jc w:val="center"/>
              <w:rPr>
                <w:sz w:val="28"/>
                <w:szCs w:val="28"/>
              </w:rPr>
            </w:pPr>
          </w:p>
          <w:p w:rsidR="00BD4233" w:rsidRPr="006B2F22" w:rsidRDefault="00BD4233" w:rsidP="00080B43">
            <w:pPr>
              <w:jc w:val="center"/>
              <w:rPr>
                <w:sz w:val="28"/>
                <w:szCs w:val="28"/>
              </w:rPr>
            </w:pPr>
          </w:p>
          <w:p w:rsidR="00BD4233" w:rsidRPr="006B2F22" w:rsidRDefault="00BD4233" w:rsidP="00080B43">
            <w:pPr>
              <w:jc w:val="center"/>
              <w:rPr>
                <w:sz w:val="28"/>
                <w:szCs w:val="28"/>
              </w:rPr>
            </w:pPr>
          </w:p>
          <w:p w:rsidR="00BD4233" w:rsidRPr="006B2F22" w:rsidRDefault="00BD4233" w:rsidP="00080B43">
            <w:pPr>
              <w:jc w:val="center"/>
              <w:rPr>
                <w:sz w:val="28"/>
                <w:szCs w:val="28"/>
              </w:rPr>
            </w:pPr>
          </w:p>
          <w:p w:rsidR="00BD4233" w:rsidRPr="006B2F22" w:rsidRDefault="00BD4233" w:rsidP="00080B43">
            <w:pPr>
              <w:jc w:val="center"/>
              <w:rPr>
                <w:sz w:val="28"/>
                <w:szCs w:val="28"/>
              </w:rPr>
            </w:pPr>
          </w:p>
          <w:p w:rsidR="00BD4233" w:rsidRPr="006B2F22" w:rsidRDefault="00BD4233" w:rsidP="00080B43">
            <w:pPr>
              <w:jc w:val="center"/>
              <w:rPr>
                <w:sz w:val="28"/>
                <w:szCs w:val="28"/>
              </w:rPr>
            </w:pPr>
          </w:p>
          <w:p w:rsidR="00BD4233" w:rsidRPr="006B2F22" w:rsidRDefault="00BD4233" w:rsidP="00080B43">
            <w:pPr>
              <w:jc w:val="center"/>
              <w:rPr>
                <w:sz w:val="28"/>
                <w:szCs w:val="28"/>
              </w:rPr>
            </w:pPr>
          </w:p>
          <w:p w:rsidR="00BD4233" w:rsidRPr="006B2F22" w:rsidRDefault="00BD4233" w:rsidP="00080B43">
            <w:pPr>
              <w:jc w:val="center"/>
              <w:rPr>
                <w:sz w:val="28"/>
                <w:szCs w:val="28"/>
              </w:rPr>
            </w:pPr>
          </w:p>
          <w:p w:rsidR="00BD4233" w:rsidRPr="006B2F22" w:rsidRDefault="00BD4233" w:rsidP="00080B43">
            <w:pPr>
              <w:jc w:val="center"/>
              <w:rPr>
                <w:sz w:val="28"/>
                <w:szCs w:val="28"/>
              </w:rPr>
            </w:pPr>
          </w:p>
          <w:p w:rsidR="00BD4233" w:rsidRPr="006B2F22" w:rsidRDefault="00BD4233" w:rsidP="00080B43">
            <w:pPr>
              <w:jc w:val="center"/>
              <w:rPr>
                <w:sz w:val="28"/>
                <w:szCs w:val="28"/>
              </w:rPr>
            </w:pPr>
          </w:p>
          <w:p w:rsidR="00BD4233" w:rsidRPr="006B2F22" w:rsidRDefault="00BD4233" w:rsidP="00080B43">
            <w:pPr>
              <w:jc w:val="center"/>
              <w:rPr>
                <w:sz w:val="28"/>
                <w:szCs w:val="28"/>
              </w:rPr>
            </w:pPr>
          </w:p>
          <w:p w:rsidR="00BD4233" w:rsidRPr="006B2F22" w:rsidRDefault="00BD4233" w:rsidP="00080B43">
            <w:pPr>
              <w:jc w:val="center"/>
              <w:rPr>
                <w:sz w:val="28"/>
                <w:szCs w:val="28"/>
              </w:rPr>
            </w:pPr>
          </w:p>
          <w:p w:rsidR="00BD4233" w:rsidRPr="006B2F22" w:rsidRDefault="00BD4233" w:rsidP="00080B43">
            <w:pPr>
              <w:jc w:val="center"/>
              <w:rPr>
                <w:sz w:val="28"/>
                <w:szCs w:val="28"/>
              </w:rPr>
            </w:pPr>
          </w:p>
          <w:p w:rsidR="00BD4233" w:rsidRPr="006B2F22" w:rsidRDefault="00BD4233" w:rsidP="00080B43">
            <w:pPr>
              <w:jc w:val="center"/>
              <w:rPr>
                <w:sz w:val="28"/>
                <w:szCs w:val="28"/>
              </w:rPr>
            </w:pPr>
          </w:p>
          <w:p w:rsidR="00BD4233" w:rsidRPr="006B2F22" w:rsidRDefault="00BD4233" w:rsidP="00080B43">
            <w:pPr>
              <w:jc w:val="center"/>
              <w:rPr>
                <w:sz w:val="28"/>
                <w:szCs w:val="28"/>
              </w:rPr>
            </w:pPr>
          </w:p>
          <w:p w:rsidR="00BD4233" w:rsidRPr="006B2F22" w:rsidRDefault="00BD4233" w:rsidP="00080B43">
            <w:pPr>
              <w:jc w:val="center"/>
              <w:rPr>
                <w:sz w:val="28"/>
                <w:szCs w:val="28"/>
              </w:rPr>
            </w:pPr>
          </w:p>
        </w:tc>
        <w:tc>
          <w:tcPr>
            <w:tcW w:w="1006" w:type="pct"/>
            <w:vMerge w:val="restart"/>
            <w:shd w:val="clear" w:color="auto" w:fill="FFFFFF"/>
          </w:tcPr>
          <w:p w:rsidR="00BD4233" w:rsidRPr="006B2F22" w:rsidRDefault="00BD4233" w:rsidP="00080B43">
            <w:pPr>
              <w:shd w:val="clear" w:color="auto" w:fill="FFFFFF"/>
              <w:ind w:right="43"/>
              <w:rPr>
                <w:sz w:val="28"/>
                <w:szCs w:val="28"/>
              </w:rPr>
            </w:pPr>
            <w:r w:rsidRPr="006B2F22">
              <w:rPr>
                <w:sz w:val="28"/>
                <w:szCs w:val="28"/>
              </w:rPr>
              <w:t>Аеротенк (реконстр.)</w:t>
            </w:r>
          </w:p>
          <w:p w:rsidR="00BD4233" w:rsidRPr="006B2F22" w:rsidRDefault="00BD4233" w:rsidP="00080B43">
            <w:pPr>
              <w:ind w:right="43"/>
              <w:rPr>
                <w:sz w:val="28"/>
                <w:szCs w:val="28"/>
              </w:rPr>
            </w:pPr>
          </w:p>
          <w:p w:rsidR="00BD4233" w:rsidRPr="006B2F22" w:rsidRDefault="00BD4233" w:rsidP="00080B43">
            <w:pPr>
              <w:ind w:right="43"/>
              <w:rPr>
                <w:sz w:val="28"/>
                <w:szCs w:val="28"/>
              </w:rPr>
            </w:pPr>
          </w:p>
          <w:p w:rsidR="00BD4233" w:rsidRPr="006B2F22" w:rsidRDefault="00BD4233" w:rsidP="00080B43">
            <w:pPr>
              <w:ind w:right="43"/>
              <w:rPr>
                <w:sz w:val="28"/>
                <w:szCs w:val="28"/>
              </w:rPr>
            </w:pPr>
          </w:p>
          <w:p w:rsidR="00BD4233" w:rsidRPr="006B2F22" w:rsidRDefault="00BD4233" w:rsidP="00080B43">
            <w:pPr>
              <w:ind w:right="43"/>
              <w:rPr>
                <w:sz w:val="28"/>
                <w:szCs w:val="28"/>
              </w:rPr>
            </w:pPr>
          </w:p>
          <w:p w:rsidR="00BD4233" w:rsidRPr="006B2F22" w:rsidRDefault="00BD4233" w:rsidP="00080B43">
            <w:pPr>
              <w:ind w:right="43"/>
              <w:rPr>
                <w:sz w:val="28"/>
                <w:szCs w:val="28"/>
              </w:rPr>
            </w:pPr>
          </w:p>
          <w:p w:rsidR="00BD4233" w:rsidRPr="006B2F22" w:rsidRDefault="00BD4233" w:rsidP="00080B43">
            <w:pPr>
              <w:ind w:right="43"/>
              <w:rPr>
                <w:sz w:val="28"/>
                <w:szCs w:val="28"/>
              </w:rPr>
            </w:pPr>
          </w:p>
          <w:p w:rsidR="00BD4233" w:rsidRPr="006B2F22" w:rsidRDefault="00BD4233" w:rsidP="00080B43">
            <w:pPr>
              <w:ind w:right="43"/>
              <w:rPr>
                <w:sz w:val="28"/>
                <w:szCs w:val="28"/>
              </w:rPr>
            </w:pPr>
          </w:p>
          <w:p w:rsidR="00BD4233" w:rsidRPr="006B2F22" w:rsidRDefault="00BD4233" w:rsidP="00080B43">
            <w:pPr>
              <w:ind w:right="43"/>
              <w:rPr>
                <w:sz w:val="28"/>
                <w:szCs w:val="28"/>
              </w:rPr>
            </w:pPr>
          </w:p>
          <w:p w:rsidR="00BD4233" w:rsidRPr="006B2F22" w:rsidRDefault="00BD4233" w:rsidP="00080B43">
            <w:pPr>
              <w:ind w:right="43"/>
              <w:rPr>
                <w:sz w:val="28"/>
                <w:szCs w:val="28"/>
              </w:rPr>
            </w:pPr>
          </w:p>
          <w:p w:rsidR="00BD4233" w:rsidRPr="006B2F22" w:rsidRDefault="00BD4233" w:rsidP="00080B43">
            <w:pPr>
              <w:ind w:right="43"/>
              <w:rPr>
                <w:sz w:val="28"/>
                <w:szCs w:val="28"/>
              </w:rPr>
            </w:pPr>
          </w:p>
          <w:p w:rsidR="00BD4233" w:rsidRPr="006B2F22" w:rsidRDefault="00BD4233" w:rsidP="00080B43">
            <w:pPr>
              <w:ind w:right="43"/>
              <w:rPr>
                <w:sz w:val="28"/>
                <w:szCs w:val="28"/>
              </w:rPr>
            </w:pPr>
          </w:p>
          <w:p w:rsidR="00BD4233" w:rsidRPr="006B2F22" w:rsidRDefault="00BD4233" w:rsidP="00080B43">
            <w:pPr>
              <w:ind w:right="43"/>
              <w:rPr>
                <w:sz w:val="28"/>
                <w:szCs w:val="28"/>
              </w:rPr>
            </w:pPr>
          </w:p>
          <w:p w:rsidR="00BD4233" w:rsidRPr="006B2F22" w:rsidRDefault="00BD4233" w:rsidP="00080B43">
            <w:pPr>
              <w:ind w:right="43"/>
              <w:rPr>
                <w:sz w:val="28"/>
                <w:szCs w:val="28"/>
              </w:rPr>
            </w:pPr>
          </w:p>
          <w:p w:rsidR="00BD4233" w:rsidRPr="006B2F22" w:rsidRDefault="00BD4233" w:rsidP="00080B43">
            <w:pPr>
              <w:ind w:right="43"/>
              <w:rPr>
                <w:sz w:val="28"/>
                <w:szCs w:val="28"/>
              </w:rPr>
            </w:pPr>
          </w:p>
          <w:p w:rsidR="00BD4233" w:rsidRPr="006B2F22" w:rsidRDefault="00BD4233" w:rsidP="00080B43">
            <w:pPr>
              <w:ind w:right="43"/>
              <w:rPr>
                <w:sz w:val="28"/>
                <w:szCs w:val="28"/>
              </w:rPr>
            </w:pPr>
          </w:p>
          <w:p w:rsidR="00BD4233" w:rsidRPr="006B2F22" w:rsidRDefault="00BD4233" w:rsidP="00080B43">
            <w:pPr>
              <w:ind w:right="43"/>
              <w:rPr>
                <w:sz w:val="28"/>
                <w:szCs w:val="28"/>
              </w:rPr>
            </w:pPr>
          </w:p>
          <w:p w:rsidR="00BD4233" w:rsidRPr="006B2F22" w:rsidRDefault="00BD4233" w:rsidP="00080B43">
            <w:pPr>
              <w:ind w:right="43"/>
              <w:rPr>
                <w:sz w:val="28"/>
                <w:szCs w:val="28"/>
              </w:rPr>
            </w:pPr>
          </w:p>
          <w:p w:rsidR="00BD4233" w:rsidRPr="006B2F22" w:rsidRDefault="00BD4233" w:rsidP="00080B43">
            <w:pPr>
              <w:ind w:right="43"/>
              <w:rPr>
                <w:sz w:val="28"/>
                <w:szCs w:val="28"/>
              </w:rPr>
            </w:pPr>
          </w:p>
          <w:p w:rsidR="00BD4233" w:rsidRPr="006B2F22" w:rsidRDefault="00BD4233" w:rsidP="00080B43">
            <w:pPr>
              <w:ind w:right="43"/>
              <w:rPr>
                <w:sz w:val="28"/>
                <w:szCs w:val="28"/>
              </w:rPr>
            </w:pPr>
          </w:p>
          <w:p w:rsidR="00BD4233" w:rsidRPr="006B2F22" w:rsidRDefault="00BD4233" w:rsidP="00080B43">
            <w:pPr>
              <w:ind w:right="43"/>
              <w:rPr>
                <w:sz w:val="28"/>
                <w:szCs w:val="28"/>
              </w:rPr>
            </w:pPr>
          </w:p>
        </w:tc>
        <w:tc>
          <w:tcPr>
            <w:tcW w:w="1957" w:type="pct"/>
            <w:vMerge w:val="restart"/>
            <w:shd w:val="clear" w:color="auto" w:fill="FFFFFF"/>
          </w:tcPr>
          <w:p w:rsidR="00BD4233" w:rsidRPr="006B2F22" w:rsidRDefault="00BD4233" w:rsidP="00A74D69">
            <w:pPr>
              <w:shd w:val="clear" w:color="auto" w:fill="FFFFFF"/>
              <w:ind w:firstLine="69"/>
              <w:rPr>
                <w:sz w:val="28"/>
                <w:szCs w:val="28"/>
              </w:rPr>
            </w:pPr>
            <w:r w:rsidRPr="006B2F22">
              <w:rPr>
                <w:sz w:val="28"/>
                <w:szCs w:val="28"/>
              </w:rPr>
              <w:t>Розрахункові витрати стоку, і від власних потреб</w:t>
            </w:r>
          </w:p>
        </w:tc>
        <w:tc>
          <w:tcPr>
            <w:tcW w:w="720" w:type="pct"/>
            <w:shd w:val="clear" w:color="auto" w:fill="FFFFFF"/>
          </w:tcPr>
          <w:p w:rsidR="00BD4233" w:rsidRPr="006B2F22" w:rsidRDefault="00BD4233" w:rsidP="00080B43">
            <w:pPr>
              <w:shd w:val="clear" w:color="auto" w:fill="FFFFFF"/>
              <w:jc w:val="center"/>
              <w:rPr>
                <w:i/>
                <w:sz w:val="28"/>
                <w:szCs w:val="28"/>
              </w:rPr>
            </w:pPr>
            <w:r w:rsidRPr="006B2F22">
              <w:rPr>
                <w:i/>
                <w:sz w:val="28"/>
                <w:szCs w:val="28"/>
              </w:rPr>
              <w:t>м</w:t>
            </w:r>
            <w:r w:rsidRPr="006B2F22">
              <w:rPr>
                <w:i/>
                <w:sz w:val="28"/>
                <w:szCs w:val="28"/>
                <w:vertAlign w:val="superscript"/>
              </w:rPr>
              <w:t>3</w:t>
            </w:r>
            <w:r w:rsidRPr="006B2F22">
              <w:rPr>
                <w:i/>
                <w:sz w:val="28"/>
                <w:szCs w:val="28"/>
              </w:rPr>
              <w:t>/добу</w:t>
            </w:r>
          </w:p>
        </w:tc>
        <w:tc>
          <w:tcPr>
            <w:tcW w:w="997" w:type="pct"/>
            <w:shd w:val="clear" w:color="auto" w:fill="FFFFFF"/>
          </w:tcPr>
          <w:p w:rsidR="00BD4233" w:rsidRPr="006B2F22" w:rsidRDefault="00BD4233" w:rsidP="00080B43">
            <w:pPr>
              <w:shd w:val="clear" w:color="auto" w:fill="FFFFFF"/>
              <w:jc w:val="center"/>
              <w:rPr>
                <w:sz w:val="28"/>
                <w:szCs w:val="28"/>
              </w:rPr>
            </w:pPr>
            <w:r w:rsidRPr="006B2F22">
              <w:rPr>
                <w:sz w:val="28"/>
                <w:szCs w:val="28"/>
              </w:rPr>
              <w:t>94000</w:t>
            </w:r>
          </w:p>
          <w:p w:rsidR="00BD4233" w:rsidRPr="006B2F22" w:rsidRDefault="00BD4233" w:rsidP="00080B43">
            <w:pPr>
              <w:shd w:val="clear" w:color="auto" w:fill="FFFFFF"/>
              <w:jc w:val="center"/>
              <w:rPr>
                <w:sz w:val="28"/>
                <w:szCs w:val="28"/>
              </w:rPr>
            </w:pPr>
            <w:r w:rsidRPr="006B2F22">
              <w:rPr>
                <w:sz w:val="28"/>
                <w:szCs w:val="28"/>
              </w:rPr>
              <w:t>3500</w:t>
            </w:r>
          </w:p>
        </w:tc>
      </w:tr>
      <w:tr w:rsidR="00EC2A8B" w:rsidRPr="006B2F22" w:rsidTr="00A74D69">
        <w:trPr>
          <w:trHeight w:hRule="exact" w:val="347"/>
        </w:trPr>
        <w:tc>
          <w:tcPr>
            <w:tcW w:w="320" w:type="pct"/>
            <w:vMerge/>
            <w:shd w:val="clear" w:color="auto" w:fill="FFFFFF"/>
          </w:tcPr>
          <w:p w:rsidR="00BD4233" w:rsidRPr="006B2F22" w:rsidRDefault="00BD4233" w:rsidP="00080B43">
            <w:pPr>
              <w:shd w:val="clear" w:color="auto" w:fill="FFFFFF"/>
              <w:rPr>
                <w:b/>
                <w:bCs/>
                <w:sz w:val="28"/>
                <w:szCs w:val="28"/>
              </w:rPr>
            </w:pPr>
          </w:p>
        </w:tc>
        <w:tc>
          <w:tcPr>
            <w:tcW w:w="1006" w:type="pct"/>
            <w:vMerge/>
            <w:shd w:val="clear" w:color="auto" w:fill="FFFFFF"/>
          </w:tcPr>
          <w:p w:rsidR="00BD4233" w:rsidRPr="006B2F22" w:rsidRDefault="00BD4233" w:rsidP="00080B43">
            <w:pPr>
              <w:shd w:val="clear" w:color="auto" w:fill="FFFFFF"/>
              <w:ind w:right="43"/>
              <w:rPr>
                <w:sz w:val="28"/>
                <w:szCs w:val="28"/>
              </w:rPr>
            </w:pPr>
          </w:p>
        </w:tc>
        <w:tc>
          <w:tcPr>
            <w:tcW w:w="1957" w:type="pct"/>
            <w:vMerge/>
            <w:shd w:val="clear" w:color="auto" w:fill="FFFFFF"/>
          </w:tcPr>
          <w:p w:rsidR="00BD4233" w:rsidRPr="006B2F22" w:rsidRDefault="00BD4233" w:rsidP="00A74D69">
            <w:pPr>
              <w:shd w:val="clear" w:color="auto" w:fill="FFFFFF"/>
              <w:ind w:firstLine="69"/>
              <w:rPr>
                <w:sz w:val="28"/>
                <w:szCs w:val="28"/>
              </w:rPr>
            </w:pPr>
          </w:p>
        </w:tc>
        <w:tc>
          <w:tcPr>
            <w:tcW w:w="720" w:type="pct"/>
            <w:shd w:val="clear" w:color="auto" w:fill="FFFFFF"/>
          </w:tcPr>
          <w:p w:rsidR="00BD4233" w:rsidRPr="006B2F22" w:rsidRDefault="00BD4233" w:rsidP="00080B43">
            <w:pPr>
              <w:shd w:val="clear" w:color="auto" w:fill="FFFFFF"/>
              <w:jc w:val="center"/>
              <w:rPr>
                <w:i/>
                <w:sz w:val="28"/>
                <w:szCs w:val="28"/>
              </w:rPr>
            </w:pPr>
            <w:r w:rsidRPr="006B2F22">
              <w:rPr>
                <w:i/>
                <w:sz w:val="28"/>
                <w:szCs w:val="28"/>
              </w:rPr>
              <w:t>м</w:t>
            </w:r>
            <w:r w:rsidRPr="006B2F22">
              <w:rPr>
                <w:i/>
                <w:sz w:val="28"/>
                <w:szCs w:val="28"/>
                <w:vertAlign w:val="superscript"/>
              </w:rPr>
              <w:t>3</w:t>
            </w:r>
            <w:r w:rsidRPr="006B2F22">
              <w:rPr>
                <w:i/>
                <w:sz w:val="28"/>
                <w:szCs w:val="28"/>
              </w:rPr>
              <w:t>/год</w:t>
            </w:r>
          </w:p>
        </w:tc>
        <w:tc>
          <w:tcPr>
            <w:tcW w:w="997" w:type="pct"/>
            <w:shd w:val="clear" w:color="auto" w:fill="FFFFFF"/>
          </w:tcPr>
          <w:p w:rsidR="00BD4233" w:rsidRPr="006B2F22" w:rsidRDefault="00BD4233" w:rsidP="00080B43">
            <w:pPr>
              <w:shd w:val="clear" w:color="auto" w:fill="FFFFFF"/>
              <w:jc w:val="center"/>
              <w:rPr>
                <w:sz w:val="28"/>
                <w:szCs w:val="28"/>
              </w:rPr>
            </w:pPr>
            <w:r w:rsidRPr="006B2F22">
              <w:rPr>
                <w:sz w:val="28"/>
                <w:szCs w:val="28"/>
              </w:rPr>
              <w:t>5930</w:t>
            </w:r>
          </w:p>
        </w:tc>
      </w:tr>
      <w:tr w:rsidR="00EC2A8B" w:rsidRPr="006B2F22" w:rsidTr="00A74D69">
        <w:trPr>
          <w:trHeight w:hRule="exact" w:val="693"/>
        </w:trPr>
        <w:tc>
          <w:tcPr>
            <w:tcW w:w="320" w:type="pct"/>
            <w:vMerge/>
            <w:shd w:val="clear" w:color="auto" w:fill="FFFFFF"/>
          </w:tcPr>
          <w:p w:rsidR="00BD4233" w:rsidRPr="006B2F22" w:rsidRDefault="00BD4233" w:rsidP="00080B43">
            <w:pPr>
              <w:rPr>
                <w:sz w:val="28"/>
                <w:szCs w:val="28"/>
              </w:rPr>
            </w:pPr>
          </w:p>
        </w:tc>
        <w:tc>
          <w:tcPr>
            <w:tcW w:w="1006" w:type="pct"/>
            <w:vMerge/>
            <w:shd w:val="clear" w:color="auto" w:fill="FFFFFF"/>
          </w:tcPr>
          <w:p w:rsidR="00BD4233" w:rsidRPr="006B2F22" w:rsidRDefault="00BD4233" w:rsidP="00080B43">
            <w:pPr>
              <w:ind w:right="43"/>
              <w:rPr>
                <w:sz w:val="28"/>
                <w:szCs w:val="28"/>
              </w:rPr>
            </w:pPr>
          </w:p>
        </w:tc>
        <w:tc>
          <w:tcPr>
            <w:tcW w:w="1957" w:type="pct"/>
            <w:shd w:val="clear" w:color="auto" w:fill="FFFFFF"/>
          </w:tcPr>
          <w:p w:rsidR="00BD4233" w:rsidRPr="006B2F22" w:rsidRDefault="00BD4233" w:rsidP="00A74D69">
            <w:pPr>
              <w:shd w:val="clear" w:color="auto" w:fill="FFFFFF"/>
              <w:ind w:firstLine="69"/>
              <w:rPr>
                <w:sz w:val="28"/>
                <w:szCs w:val="28"/>
              </w:rPr>
            </w:pPr>
            <w:r w:rsidRPr="006B2F22">
              <w:rPr>
                <w:sz w:val="28"/>
                <w:szCs w:val="28"/>
              </w:rPr>
              <w:t>Показники забруднень    освітленого стоку</w:t>
            </w:r>
          </w:p>
        </w:tc>
        <w:tc>
          <w:tcPr>
            <w:tcW w:w="720" w:type="pct"/>
            <w:shd w:val="clear" w:color="auto" w:fill="FFFFFF"/>
          </w:tcPr>
          <w:p w:rsidR="00BD4233" w:rsidRPr="006B2F22" w:rsidRDefault="00BD4233" w:rsidP="00080B43">
            <w:pPr>
              <w:shd w:val="clear" w:color="auto" w:fill="FFFFFF"/>
              <w:jc w:val="center"/>
              <w:rPr>
                <w:i/>
                <w:sz w:val="28"/>
                <w:szCs w:val="28"/>
              </w:rPr>
            </w:pPr>
          </w:p>
        </w:tc>
        <w:tc>
          <w:tcPr>
            <w:tcW w:w="997" w:type="pct"/>
            <w:shd w:val="clear" w:color="auto" w:fill="FFFFFF"/>
          </w:tcPr>
          <w:p w:rsidR="00BD4233" w:rsidRPr="006B2F22" w:rsidRDefault="00BD4233" w:rsidP="00080B43">
            <w:pPr>
              <w:shd w:val="clear" w:color="auto" w:fill="FFFFFF"/>
              <w:jc w:val="center"/>
              <w:rPr>
                <w:sz w:val="28"/>
                <w:szCs w:val="28"/>
              </w:rPr>
            </w:pPr>
          </w:p>
        </w:tc>
      </w:tr>
      <w:tr w:rsidR="00EC2A8B" w:rsidRPr="006B2F22" w:rsidTr="00A74D69">
        <w:trPr>
          <w:trHeight w:hRule="exact" w:val="334"/>
        </w:trPr>
        <w:tc>
          <w:tcPr>
            <w:tcW w:w="320" w:type="pct"/>
            <w:vMerge/>
            <w:shd w:val="clear" w:color="auto" w:fill="FFFFFF"/>
          </w:tcPr>
          <w:p w:rsidR="00BD4233" w:rsidRPr="006B2F22" w:rsidRDefault="00BD4233" w:rsidP="00080B43">
            <w:pPr>
              <w:rPr>
                <w:sz w:val="28"/>
                <w:szCs w:val="28"/>
              </w:rPr>
            </w:pPr>
          </w:p>
        </w:tc>
        <w:tc>
          <w:tcPr>
            <w:tcW w:w="1006" w:type="pct"/>
            <w:vMerge/>
            <w:shd w:val="clear" w:color="auto" w:fill="FFFFFF"/>
          </w:tcPr>
          <w:p w:rsidR="00BD4233" w:rsidRPr="006B2F22" w:rsidRDefault="00BD4233" w:rsidP="00080B43">
            <w:pPr>
              <w:ind w:right="43"/>
              <w:rPr>
                <w:sz w:val="28"/>
                <w:szCs w:val="28"/>
              </w:rPr>
            </w:pPr>
          </w:p>
        </w:tc>
        <w:tc>
          <w:tcPr>
            <w:tcW w:w="1957" w:type="pct"/>
            <w:shd w:val="clear" w:color="auto" w:fill="FFFFFF"/>
          </w:tcPr>
          <w:p w:rsidR="00BD4233" w:rsidRPr="006B2F22" w:rsidRDefault="00BD4233" w:rsidP="00A74D69">
            <w:pPr>
              <w:shd w:val="clear" w:color="auto" w:fill="FFFFFF"/>
              <w:ind w:firstLine="69"/>
              <w:rPr>
                <w:sz w:val="28"/>
                <w:szCs w:val="28"/>
              </w:rPr>
            </w:pPr>
            <w:r w:rsidRPr="006B2F22">
              <w:rPr>
                <w:sz w:val="28"/>
                <w:szCs w:val="28"/>
              </w:rPr>
              <w:t>– по БСК</w:t>
            </w:r>
            <w:r w:rsidRPr="006B2F22">
              <w:rPr>
                <w:sz w:val="28"/>
                <w:szCs w:val="28"/>
                <w:vertAlign w:val="subscript"/>
              </w:rPr>
              <w:t>ПОВ</w:t>
            </w:r>
          </w:p>
        </w:tc>
        <w:tc>
          <w:tcPr>
            <w:tcW w:w="720" w:type="pct"/>
            <w:shd w:val="clear" w:color="auto" w:fill="FFFFFF"/>
          </w:tcPr>
          <w:p w:rsidR="00BD4233" w:rsidRPr="006B2F22" w:rsidRDefault="00BD4233" w:rsidP="00080B43">
            <w:pPr>
              <w:shd w:val="clear" w:color="auto" w:fill="FFFFFF"/>
              <w:jc w:val="center"/>
              <w:rPr>
                <w:i/>
                <w:sz w:val="28"/>
                <w:szCs w:val="28"/>
              </w:rPr>
            </w:pPr>
            <w:r w:rsidRPr="006B2F22">
              <w:rPr>
                <w:i/>
                <w:sz w:val="28"/>
                <w:szCs w:val="28"/>
              </w:rPr>
              <w:t>мг/л</w:t>
            </w:r>
          </w:p>
        </w:tc>
        <w:tc>
          <w:tcPr>
            <w:tcW w:w="997" w:type="pct"/>
            <w:shd w:val="clear" w:color="auto" w:fill="FFFFFF"/>
          </w:tcPr>
          <w:p w:rsidR="00BD4233" w:rsidRPr="006B2F22" w:rsidRDefault="00BD4233" w:rsidP="00080B43">
            <w:pPr>
              <w:shd w:val="clear" w:color="auto" w:fill="FFFFFF"/>
              <w:jc w:val="center"/>
              <w:rPr>
                <w:sz w:val="28"/>
                <w:szCs w:val="28"/>
              </w:rPr>
            </w:pPr>
            <w:r w:rsidRPr="006B2F22">
              <w:rPr>
                <w:sz w:val="28"/>
                <w:szCs w:val="28"/>
              </w:rPr>
              <w:t>300</w:t>
            </w:r>
          </w:p>
        </w:tc>
      </w:tr>
      <w:tr w:rsidR="00EC2A8B" w:rsidRPr="006B2F22" w:rsidTr="00A74D69">
        <w:trPr>
          <w:trHeight w:hRule="exact" w:val="329"/>
        </w:trPr>
        <w:tc>
          <w:tcPr>
            <w:tcW w:w="320" w:type="pct"/>
            <w:vMerge/>
            <w:shd w:val="clear" w:color="auto" w:fill="FFFFFF"/>
          </w:tcPr>
          <w:p w:rsidR="00BD4233" w:rsidRPr="006B2F22" w:rsidRDefault="00BD4233" w:rsidP="00080B43">
            <w:pPr>
              <w:rPr>
                <w:sz w:val="28"/>
                <w:szCs w:val="28"/>
              </w:rPr>
            </w:pPr>
          </w:p>
        </w:tc>
        <w:tc>
          <w:tcPr>
            <w:tcW w:w="1006" w:type="pct"/>
            <w:vMerge/>
            <w:shd w:val="clear" w:color="auto" w:fill="FFFFFF"/>
          </w:tcPr>
          <w:p w:rsidR="00BD4233" w:rsidRPr="006B2F22" w:rsidRDefault="00BD4233" w:rsidP="00080B43">
            <w:pPr>
              <w:ind w:right="43"/>
              <w:rPr>
                <w:sz w:val="28"/>
                <w:szCs w:val="28"/>
              </w:rPr>
            </w:pPr>
          </w:p>
        </w:tc>
        <w:tc>
          <w:tcPr>
            <w:tcW w:w="1957" w:type="pct"/>
            <w:shd w:val="clear" w:color="auto" w:fill="FFFFFF"/>
          </w:tcPr>
          <w:p w:rsidR="00BD4233" w:rsidRPr="006B2F22" w:rsidRDefault="00BD4233" w:rsidP="00A74D69">
            <w:pPr>
              <w:shd w:val="clear" w:color="auto" w:fill="FFFFFF"/>
              <w:ind w:firstLine="69"/>
              <w:rPr>
                <w:sz w:val="28"/>
                <w:szCs w:val="28"/>
              </w:rPr>
            </w:pPr>
            <w:r w:rsidRPr="006B2F22">
              <w:rPr>
                <w:sz w:val="28"/>
                <w:szCs w:val="28"/>
              </w:rPr>
              <w:t>– азот амонійний</w:t>
            </w:r>
          </w:p>
        </w:tc>
        <w:tc>
          <w:tcPr>
            <w:tcW w:w="720" w:type="pct"/>
            <w:shd w:val="clear" w:color="auto" w:fill="FFFFFF"/>
          </w:tcPr>
          <w:p w:rsidR="00BD4233" w:rsidRPr="006B2F22" w:rsidRDefault="00BD4233" w:rsidP="00080B43">
            <w:pPr>
              <w:shd w:val="clear" w:color="auto" w:fill="FFFFFF"/>
              <w:jc w:val="center"/>
              <w:rPr>
                <w:i/>
                <w:sz w:val="28"/>
                <w:szCs w:val="28"/>
              </w:rPr>
            </w:pPr>
            <w:r w:rsidRPr="006B2F22">
              <w:rPr>
                <w:i/>
                <w:sz w:val="28"/>
                <w:szCs w:val="28"/>
              </w:rPr>
              <w:t>мг/л</w:t>
            </w:r>
          </w:p>
        </w:tc>
        <w:tc>
          <w:tcPr>
            <w:tcW w:w="997" w:type="pct"/>
            <w:shd w:val="clear" w:color="auto" w:fill="FFFFFF"/>
          </w:tcPr>
          <w:p w:rsidR="00BD4233" w:rsidRPr="006B2F22" w:rsidRDefault="00BD4233" w:rsidP="00080B43">
            <w:pPr>
              <w:shd w:val="clear" w:color="auto" w:fill="FFFFFF"/>
              <w:jc w:val="center"/>
              <w:rPr>
                <w:sz w:val="28"/>
                <w:szCs w:val="28"/>
              </w:rPr>
            </w:pPr>
            <w:r w:rsidRPr="006B2F22">
              <w:rPr>
                <w:sz w:val="28"/>
                <w:szCs w:val="28"/>
              </w:rPr>
              <w:t>50</w:t>
            </w:r>
          </w:p>
        </w:tc>
      </w:tr>
      <w:tr w:rsidR="00EC2A8B" w:rsidRPr="006B2F22" w:rsidTr="00A74D69">
        <w:trPr>
          <w:trHeight w:hRule="exact" w:val="1030"/>
        </w:trPr>
        <w:tc>
          <w:tcPr>
            <w:tcW w:w="320" w:type="pct"/>
            <w:vMerge/>
            <w:shd w:val="clear" w:color="auto" w:fill="FFFFFF"/>
          </w:tcPr>
          <w:p w:rsidR="00BD4233" w:rsidRPr="006B2F22" w:rsidRDefault="00BD4233" w:rsidP="00080B43">
            <w:pPr>
              <w:rPr>
                <w:sz w:val="28"/>
                <w:szCs w:val="28"/>
              </w:rPr>
            </w:pPr>
          </w:p>
        </w:tc>
        <w:tc>
          <w:tcPr>
            <w:tcW w:w="1006" w:type="pct"/>
            <w:vMerge/>
            <w:shd w:val="clear" w:color="auto" w:fill="FFFFFF"/>
          </w:tcPr>
          <w:p w:rsidR="00BD4233" w:rsidRPr="006B2F22" w:rsidRDefault="00BD4233" w:rsidP="00080B43">
            <w:pPr>
              <w:ind w:right="43"/>
              <w:rPr>
                <w:sz w:val="28"/>
                <w:szCs w:val="28"/>
              </w:rPr>
            </w:pPr>
          </w:p>
        </w:tc>
        <w:tc>
          <w:tcPr>
            <w:tcW w:w="1957" w:type="pct"/>
            <w:shd w:val="clear" w:color="auto" w:fill="FFFFFF"/>
          </w:tcPr>
          <w:p w:rsidR="00BD4233" w:rsidRPr="006B2F22" w:rsidRDefault="00BD4233" w:rsidP="00A74D69">
            <w:pPr>
              <w:shd w:val="clear" w:color="auto" w:fill="FFFFFF"/>
              <w:ind w:firstLine="69"/>
              <w:rPr>
                <w:sz w:val="28"/>
                <w:szCs w:val="28"/>
              </w:rPr>
            </w:pPr>
            <w:r w:rsidRPr="006B2F22">
              <w:rPr>
                <w:sz w:val="28"/>
                <w:szCs w:val="28"/>
              </w:rPr>
              <w:t>Приведене   БСК</w:t>
            </w:r>
            <w:r w:rsidRPr="006B2F22">
              <w:rPr>
                <w:sz w:val="28"/>
                <w:szCs w:val="28"/>
                <w:vertAlign w:val="subscript"/>
              </w:rPr>
              <w:t>ПОВ</w:t>
            </w:r>
            <w:r w:rsidRPr="006B2F22">
              <w:rPr>
                <w:sz w:val="28"/>
                <w:szCs w:val="28"/>
              </w:rPr>
              <w:t xml:space="preserve"> з   урахуванням забезпечення нітрифікації</w:t>
            </w:r>
          </w:p>
        </w:tc>
        <w:tc>
          <w:tcPr>
            <w:tcW w:w="720" w:type="pct"/>
            <w:shd w:val="clear" w:color="auto" w:fill="FFFFFF"/>
          </w:tcPr>
          <w:p w:rsidR="00BD4233" w:rsidRPr="006B2F22" w:rsidRDefault="00BD4233" w:rsidP="00080B43">
            <w:pPr>
              <w:shd w:val="clear" w:color="auto" w:fill="FFFFFF"/>
              <w:jc w:val="center"/>
              <w:rPr>
                <w:i/>
                <w:sz w:val="28"/>
                <w:szCs w:val="28"/>
              </w:rPr>
            </w:pPr>
            <w:r w:rsidRPr="006B2F22">
              <w:rPr>
                <w:i/>
                <w:sz w:val="28"/>
                <w:szCs w:val="28"/>
              </w:rPr>
              <w:t>мг/л</w:t>
            </w:r>
          </w:p>
        </w:tc>
        <w:tc>
          <w:tcPr>
            <w:tcW w:w="997" w:type="pct"/>
            <w:shd w:val="clear" w:color="auto" w:fill="FFFFFF"/>
          </w:tcPr>
          <w:p w:rsidR="00BD4233" w:rsidRPr="006B2F22" w:rsidRDefault="00BD4233" w:rsidP="00080B43">
            <w:pPr>
              <w:shd w:val="clear" w:color="auto" w:fill="FFFFFF"/>
              <w:jc w:val="center"/>
              <w:rPr>
                <w:sz w:val="28"/>
                <w:szCs w:val="28"/>
              </w:rPr>
            </w:pPr>
            <w:r w:rsidRPr="006B2F22">
              <w:rPr>
                <w:sz w:val="28"/>
                <w:szCs w:val="28"/>
              </w:rPr>
              <w:t>405</w:t>
            </w:r>
          </w:p>
        </w:tc>
      </w:tr>
      <w:tr w:rsidR="00EC2A8B" w:rsidRPr="006B2F22" w:rsidTr="00A74D69">
        <w:trPr>
          <w:trHeight w:hRule="exact" w:val="667"/>
        </w:trPr>
        <w:tc>
          <w:tcPr>
            <w:tcW w:w="320" w:type="pct"/>
            <w:vMerge/>
            <w:shd w:val="clear" w:color="auto" w:fill="FFFFFF"/>
          </w:tcPr>
          <w:p w:rsidR="00BD4233" w:rsidRPr="006B2F22" w:rsidRDefault="00BD4233" w:rsidP="00080B43">
            <w:pPr>
              <w:rPr>
                <w:sz w:val="28"/>
                <w:szCs w:val="28"/>
              </w:rPr>
            </w:pPr>
          </w:p>
        </w:tc>
        <w:tc>
          <w:tcPr>
            <w:tcW w:w="1006" w:type="pct"/>
            <w:vMerge/>
            <w:shd w:val="clear" w:color="auto" w:fill="FFFFFF"/>
          </w:tcPr>
          <w:p w:rsidR="00BD4233" w:rsidRPr="006B2F22" w:rsidRDefault="00BD4233" w:rsidP="00080B43">
            <w:pPr>
              <w:ind w:right="43"/>
              <w:rPr>
                <w:sz w:val="28"/>
                <w:szCs w:val="28"/>
              </w:rPr>
            </w:pPr>
          </w:p>
        </w:tc>
        <w:tc>
          <w:tcPr>
            <w:tcW w:w="1957" w:type="pct"/>
            <w:shd w:val="clear" w:color="auto" w:fill="FFFFFF"/>
          </w:tcPr>
          <w:p w:rsidR="00BD4233" w:rsidRPr="006B2F22" w:rsidRDefault="00BD4233" w:rsidP="00A74D69">
            <w:pPr>
              <w:shd w:val="clear" w:color="auto" w:fill="FFFFFF"/>
              <w:ind w:firstLine="69"/>
              <w:rPr>
                <w:sz w:val="28"/>
                <w:szCs w:val="28"/>
              </w:rPr>
            </w:pPr>
            <w:r w:rsidRPr="006B2F22">
              <w:rPr>
                <w:sz w:val="28"/>
                <w:szCs w:val="28"/>
              </w:rPr>
              <w:t>Забезпечуваний показник очищеного стоку по БСК</w:t>
            </w:r>
            <w:r w:rsidRPr="006B2F22">
              <w:rPr>
                <w:sz w:val="28"/>
                <w:szCs w:val="28"/>
                <w:vertAlign w:val="subscript"/>
              </w:rPr>
              <w:t>ПОВ</w:t>
            </w:r>
          </w:p>
        </w:tc>
        <w:tc>
          <w:tcPr>
            <w:tcW w:w="720" w:type="pct"/>
            <w:shd w:val="clear" w:color="auto" w:fill="FFFFFF"/>
          </w:tcPr>
          <w:p w:rsidR="00BD4233" w:rsidRPr="006B2F22" w:rsidRDefault="00BD4233" w:rsidP="00080B43">
            <w:pPr>
              <w:shd w:val="clear" w:color="auto" w:fill="FFFFFF"/>
              <w:jc w:val="center"/>
              <w:rPr>
                <w:i/>
                <w:sz w:val="28"/>
                <w:szCs w:val="28"/>
              </w:rPr>
            </w:pPr>
            <w:r w:rsidRPr="006B2F22">
              <w:rPr>
                <w:i/>
                <w:sz w:val="28"/>
                <w:szCs w:val="28"/>
              </w:rPr>
              <w:t>мг/л</w:t>
            </w:r>
          </w:p>
        </w:tc>
        <w:tc>
          <w:tcPr>
            <w:tcW w:w="997" w:type="pct"/>
            <w:shd w:val="clear" w:color="auto" w:fill="FFFFFF"/>
          </w:tcPr>
          <w:p w:rsidR="00BD4233" w:rsidRPr="006B2F22" w:rsidRDefault="00BD4233" w:rsidP="00080B43">
            <w:pPr>
              <w:shd w:val="clear" w:color="auto" w:fill="FFFFFF"/>
              <w:jc w:val="center"/>
              <w:rPr>
                <w:sz w:val="28"/>
                <w:szCs w:val="28"/>
              </w:rPr>
            </w:pPr>
            <w:r w:rsidRPr="006B2F22">
              <w:rPr>
                <w:sz w:val="28"/>
                <w:szCs w:val="28"/>
              </w:rPr>
              <w:t>≤15</w:t>
            </w:r>
          </w:p>
        </w:tc>
      </w:tr>
      <w:tr w:rsidR="00766C6A" w:rsidRPr="006B2F22" w:rsidTr="00A74D69">
        <w:trPr>
          <w:trHeight w:hRule="exact" w:val="1534"/>
        </w:trPr>
        <w:tc>
          <w:tcPr>
            <w:tcW w:w="320" w:type="pct"/>
            <w:vMerge/>
            <w:shd w:val="clear" w:color="auto" w:fill="FFFFFF"/>
          </w:tcPr>
          <w:p w:rsidR="00BD4233" w:rsidRPr="006B2F22" w:rsidRDefault="00BD4233" w:rsidP="00080B43">
            <w:pPr>
              <w:rPr>
                <w:sz w:val="28"/>
                <w:szCs w:val="28"/>
              </w:rPr>
            </w:pPr>
          </w:p>
        </w:tc>
        <w:tc>
          <w:tcPr>
            <w:tcW w:w="1006" w:type="pct"/>
            <w:vMerge/>
            <w:shd w:val="clear" w:color="auto" w:fill="FFFFFF"/>
          </w:tcPr>
          <w:p w:rsidR="00BD4233" w:rsidRPr="006B2F22" w:rsidRDefault="00BD4233" w:rsidP="00080B43">
            <w:pPr>
              <w:ind w:right="43"/>
              <w:rPr>
                <w:sz w:val="28"/>
                <w:szCs w:val="28"/>
              </w:rPr>
            </w:pPr>
          </w:p>
        </w:tc>
        <w:tc>
          <w:tcPr>
            <w:tcW w:w="1957" w:type="pct"/>
            <w:shd w:val="clear" w:color="auto" w:fill="FFFFFF"/>
          </w:tcPr>
          <w:p w:rsidR="00BD4233" w:rsidRPr="006B2F22" w:rsidRDefault="00BD4233" w:rsidP="00A74D69">
            <w:pPr>
              <w:shd w:val="clear" w:color="auto" w:fill="FFFFFF"/>
              <w:ind w:firstLine="69"/>
              <w:rPr>
                <w:sz w:val="28"/>
                <w:szCs w:val="28"/>
              </w:rPr>
            </w:pPr>
            <w:r w:rsidRPr="006B2F22">
              <w:rPr>
                <w:spacing w:val="-2"/>
                <w:sz w:val="28"/>
                <w:szCs w:val="28"/>
              </w:rPr>
              <w:t>Тип установок біологічної очистки</w:t>
            </w:r>
          </w:p>
        </w:tc>
        <w:tc>
          <w:tcPr>
            <w:tcW w:w="1717" w:type="pct"/>
            <w:gridSpan w:val="2"/>
            <w:shd w:val="clear" w:color="auto" w:fill="FFFFFF"/>
          </w:tcPr>
          <w:p w:rsidR="00BD4233" w:rsidRPr="006B2F22" w:rsidRDefault="00BD4233" w:rsidP="00080B43">
            <w:pPr>
              <w:shd w:val="clear" w:color="auto" w:fill="FFFFFF"/>
              <w:jc w:val="center"/>
              <w:rPr>
                <w:sz w:val="28"/>
                <w:szCs w:val="28"/>
              </w:rPr>
            </w:pPr>
            <w:r w:rsidRPr="006B2F22">
              <w:rPr>
                <w:sz w:val="28"/>
                <w:szCs w:val="28"/>
              </w:rPr>
              <w:t xml:space="preserve">Аеротенк-змішувач з регенератором з </w:t>
            </w:r>
            <w:r w:rsidRPr="006B2F22">
              <w:rPr>
                <w:spacing w:val="-4"/>
                <w:sz w:val="28"/>
                <w:szCs w:val="28"/>
              </w:rPr>
              <w:t xml:space="preserve">використанням прикріпленого </w:t>
            </w:r>
            <w:r w:rsidRPr="006B2F22">
              <w:rPr>
                <w:sz w:val="28"/>
                <w:szCs w:val="28"/>
              </w:rPr>
              <w:t>біоценозу</w:t>
            </w:r>
          </w:p>
        </w:tc>
      </w:tr>
      <w:tr w:rsidR="00EC2A8B" w:rsidRPr="006B2F22" w:rsidTr="00A74D69">
        <w:trPr>
          <w:trHeight w:hRule="exact" w:val="343"/>
        </w:trPr>
        <w:tc>
          <w:tcPr>
            <w:tcW w:w="320" w:type="pct"/>
            <w:vMerge/>
            <w:shd w:val="clear" w:color="auto" w:fill="FFFFFF"/>
          </w:tcPr>
          <w:p w:rsidR="00BD4233" w:rsidRPr="006B2F22" w:rsidRDefault="00BD4233" w:rsidP="00080B43">
            <w:pPr>
              <w:rPr>
                <w:sz w:val="28"/>
                <w:szCs w:val="28"/>
              </w:rPr>
            </w:pPr>
          </w:p>
        </w:tc>
        <w:tc>
          <w:tcPr>
            <w:tcW w:w="1006" w:type="pct"/>
            <w:vMerge/>
            <w:shd w:val="clear" w:color="auto" w:fill="FFFFFF"/>
          </w:tcPr>
          <w:p w:rsidR="00BD4233" w:rsidRPr="006B2F22" w:rsidRDefault="00BD4233" w:rsidP="00080B43">
            <w:pPr>
              <w:ind w:right="43"/>
              <w:rPr>
                <w:sz w:val="28"/>
                <w:szCs w:val="28"/>
              </w:rPr>
            </w:pPr>
          </w:p>
        </w:tc>
        <w:tc>
          <w:tcPr>
            <w:tcW w:w="1957" w:type="pct"/>
            <w:shd w:val="clear" w:color="auto" w:fill="FFFFFF"/>
          </w:tcPr>
          <w:p w:rsidR="00BD4233" w:rsidRPr="006B2F22" w:rsidRDefault="00BD4233" w:rsidP="00A74D69">
            <w:pPr>
              <w:shd w:val="clear" w:color="auto" w:fill="FFFFFF"/>
              <w:ind w:firstLine="69"/>
              <w:rPr>
                <w:sz w:val="28"/>
                <w:szCs w:val="28"/>
              </w:rPr>
            </w:pPr>
            <w:r w:rsidRPr="006B2F22">
              <w:rPr>
                <w:sz w:val="28"/>
                <w:szCs w:val="28"/>
              </w:rPr>
              <w:t>Об'єм зони регенерації</w:t>
            </w:r>
          </w:p>
        </w:tc>
        <w:tc>
          <w:tcPr>
            <w:tcW w:w="720" w:type="pct"/>
            <w:shd w:val="clear" w:color="auto" w:fill="FFFFFF"/>
          </w:tcPr>
          <w:p w:rsidR="00BD4233" w:rsidRPr="006B2F22" w:rsidRDefault="00BD4233" w:rsidP="00080B43">
            <w:pPr>
              <w:shd w:val="clear" w:color="auto" w:fill="FFFFFF"/>
              <w:jc w:val="center"/>
              <w:rPr>
                <w:i/>
                <w:sz w:val="28"/>
                <w:szCs w:val="28"/>
              </w:rPr>
            </w:pPr>
            <w:r w:rsidRPr="006B2F22">
              <w:rPr>
                <w:i/>
                <w:sz w:val="28"/>
                <w:szCs w:val="28"/>
              </w:rPr>
              <w:t>м</w:t>
            </w:r>
            <w:r w:rsidRPr="006B2F22">
              <w:rPr>
                <w:i/>
                <w:sz w:val="28"/>
                <w:szCs w:val="28"/>
                <w:vertAlign w:val="superscript"/>
              </w:rPr>
              <w:t>3</w:t>
            </w:r>
          </w:p>
        </w:tc>
        <w:tc>
          <w:tcPr>
            <w:tcW w:w="997" w:type="pct"/>
            <w:shd w:val="clear" w:color="auto" w:fill="FFFFFF"/>
          </w:tcPr>
          <w:p w:rsidR="00BD4233" w:rsidRPr="006B2F22" w:rsidRDefault="00BD4233" w:rsidP="00080B43">
            <w:pPr>
              <w:shd w:val="clear" w:color="auto" w:fill="FFFFFF"/>
              <w:jc w:val="center"/>
              <w:rPr>
                <w:sz w:val="28"/>
                <w:szCs w:val="28"/>
              </w:rPr>
            </w:pPr>
            <w:r w:rsidRPr="006B2F22">
              <w:rPr>
                <w:sz w:val="28"/>
                <w:szCs w:val="28"/>
              </w:rPr>
              <w:t>18330</w:t>
            </w:r>
          </w:p>
        </w:tc>
      </w:tr>
      <w:tr w:rsidR="00EC2A8B" w:rsidRPr="006B2F22" w:rsidTr="00A74D69">
        <w:trPr>
          <w:trHeight w:hRule="exact" w:val="327"/>
        </w:trPr>
        <w:tc>
          <w:tcPr>
            <w:tcW w:w="320" w:type="pct"/>
            <w:vMerge/>
            <w:shd w:val="clear" w:color="auto" w:fill="FFFFFF"/>
          </w:tcPr>
          <w:p w:rsidR="00BD4233" w:rsidRPr="006B2F22" w:rsidRDefault="00BD4233" w:rsidP="00080B43">
            <w:pPr>
              <w:rPr>
                <w:sz w:val="28"/>
                <w:szCs w:val="28"/>
              </w:rPr>
            </w:pPr>
          </w:p>
        </w:tc>
        <w:tc>
          <w:tcPr>
            <w:tcW w:w="1006" w:type="pct"/>
            <w:vMerge/>
            <w:shd w:val="clear" w:color="auto" w:fill="FFFFFF"/>
          </w:tcPr>
          <w:p w:rsidR="00BD4233" w:rsidRPr="006B2F22" w:rsidRDefault="00BD4233" w:rsidP="00080B43">
            <w:pPr>
              <w:ind w:right="43"/>
              <w:rPr>
                <w:sz w:val="28"/>
                <w:szCs w:val="28"/>
              </w:rPr>
            </w:pPr>
          </w:p>
        </w:tc>
        <w:tc>
          <w:tcPr>
            <w:tcW w:w="1957" w:type="pct"/>
            <w:shd w:val="clear" w:color="auto" w:fill="FFFFFF"/>
          </w:tcPr>
          <w:p w:rsidR="00BD4233" w:rsidRPr="006B2F22" w:rsidRDefault="00BD4233" w:rsidP="00A74D69">
            <w:pPr>
              <w:shd w:val="clear" w:color="auto" w:fill="FFFFFF"/>
              <w:ind w:firstLine="69"/>
              <w:rPr>
                <w:sz w:val="28"/>
                <w:szCs w:val="28"/>
              </w:rPr>
            </w:pPr>
            <w:r w:rsidRPr="006B2F22">
              <w:rPr>
                <w:sz w:val="28"/>
                <w:szCs w:val="28"/>
              </w:rPr>
              <w:t>Об'єм зони аеротенку</w:t>
            </w:r>
          </w:p>
        </w:tc>
        <w:tc>
          <w:tcPr>
            <w:tcW w:w="720" w:type="pct"/>
            <w:shd w:val="clear" w:color="auto" w:fill="FFFFFF"/>
          </w:tcPr>
          <w:p w:rsidR="00BD4233" w:rsidRPr="006B2F22" w:rsidRDefault="00BD4233" w:rsidP="00080B43">
            <w:pPr>
              <w:shd w:val="clear" w:color="auto" w:fill="FFFFFF"/>
              <w:jc w:val="center"/>
              <w:rPr>
                <w:i/>
                <w:sz w:val="28"/>
                <w:szCs w:val="28"/>
              </w:rPr>
            </w:pPr>
            <w:r w:rsidRPr="006B2F22">
              <w:rPr>
                <w:i/>
                <w:sz w:val="28"/>
                <w:szCs w:val="28"/>
              </w:rPr>
              <w:t>м</w:t>
            </w:r>
            <w:r w:rsidRPr="006B2F22">
              <w:rPr>
                <w:i/>
                <w:sz w:val="28"/>
                <w:szCs w:val="28"/>
                <w:vertAlign w:val="superscript"/>
              </w:rPr>
              <w:t>3</w:t>
            </w:r>
          </w:p>
        </w:tc>
        <w:tc>
          <w:tcPr>
            <w:tcW w:w="997" w:type="pct"/>
            <w:shd w:val="clear" w:color="auto" w:fill="FFFFFF"/>
          </w:tcPr>
          <w:p w:rsidR="00BD4233" w:rsidRPr="006B2F22" w:rsidRDefault="00BD4233" w:rsidP="00080B43">
            <w:pPr>
              <w:shd w:val="clear" w:color="auto" w:fill="FFFFFF"/>
              <w:jc w:val="center"/>
              <w:rPr>
                <w:sz w:val="28"/>
                <w:szCs w:val="28"/>
              </w:rPr>
            </w:pPr>
            <w:r w:rsidRPr="006B2F22">
              <w:rPr>
                <w:sz w:val="28"/>
                <w:szCs w:val="28"/>
              </w:rPr>
              <w:t>36670</w:t>
            </w:r>
          </w:p>
        </w:tc>
      </w:tr>
      <w:tr w:rsidR="00EC2A8B" w:rsidRPr="006B2F22" w:rsidTr="00A74D69">
        <w:trPr>
          <w:trHeight w:hRule="exact" w:val="674"/>
        </w:trPr>
        <w:tc>
          <w:tcPr>
            <w:tcW w:w="320" w:type="pct"/>
            <w:vMerge/>
            <w:shd w:val="clear" w:color="auto" w:fill="FFFFFF"/>
          </w:tcPr>
          <w:p w:rsidR="00BD4233" w:rsidRPr="006B2F22" w:rsidRDefault="00BD4233" w:rsidP="00080B43">
            <w:pPr>
              <w:rPr>
                <w:sz w:val="28"/>
                <w:szCs w:val="28"/>
              </w:rPr>
            </w:pPr>
          </w:p>
        </w:tc>
        <w:tc>
          <w:tcPr>
            <w:tcW w:w="1006" w:type="pct"/>
            <w:vMerge/>
            <w:shd w:val="clear" w:color="auto" w:fill="FFFFFF"/>
          </w:tcPr>
          <w:p w:rsidR="00BD4233" w:rsidRPr="006B2F22" w:rsidRDefault="00BD4233" w:rsidP="00080B43">
            <w:pPr>
              <w:ind w:right="43"/>
              <w:rPr>
                <w:sz w:val="28"/>
                <w:szCs w:val="28"/>
              </w:rPr>
            </w:pPr>
          </w:p>
        </w:tc>
        <w:tc>
          <w:tcPr>
            <w:tcW w:w="1957" w:type="pct"/>
            <w:shd w:val="clear" w:color="auto" w:fill="FFFFFF"/>
          </w:tcPr>
          <w:p w:rsidR="00BD4233" w:rsidRPr="006B2F22" w:rsidRDefault="00BD4233" w:rsidP="00A74D69">
            <w:pPr>
              <w:shd w:val="clear" w:color="auto" w:fill="FFFFFF"/>
              <w:ind w:firstLine="69"/>
              <w:rPr>
                <w:sz w:val="28"/>
                <w:szCs w:val="28"/>
              </w:rPr>
            </w:pPr>
            <w:r w:rsidRPr="006B2F22">
              <w:rPr>
                <w:sz w:val="28"/>
                <w:szCs w:val="28"/>
              </w:rPr>
              <w:t>Коефіцієнт рециркуляції    активного</w:t>
            </w:r>
          </w:p>
          <w:p w:rsidR="00BD4233" w:rsidRPr="006B2F22" w:rsidRDefault="00BD4233" w:rsidP="00A74D69">
            <w:pPr>
              <w:shd w:val="clear" w:color="auto" w:fill="FFFFFF"/>
              <w:ind w:firstLine="69"/>
              <w:rPr>
                <w:sz w:val="28"/>
                <w:szCs w:val="28"/>
              </w:rPr>
            </w:pPr>
            <w:r w:rsidRPr="006B2F22">
              <w:rPr>
                <w:sz w:val="28"/>
                <w:szCs w:val="28"/>
              </w:rPr>
              <w:t>мулу</w:t>
            </w:r>
          </w:p>
        </w:tc>
        <w:tc>
          <w:tcPr>
            <w:tcW w:w="720" w:type="pct"/>
            <w:shd w:val="clear" w:color="auto" w:fill="FFFFFF"/>
          </w:tcPr>
          <w:p w:rsidR="00BD4233" w:rsidRPr="006B2F22" w:rsidRDefault="00BD4233" w:rsidP="00080B43">
            <w:pPr>
              <w:shd w:val="clear" w:color="auto" w:fill="FFFFFF"/>
              <w:jc w:val="center"/>
              <w:rPr>
                <w:i/>
                <w:sz w:val="28"/>
                <w:szCs w:val="28"/>
              </w:rPr>
            </w:pPr>
          </w:p>
        </w:tc>
        <w:tc>
          <w:tcPr>
            <w:tcW w:w="997" w:type="pct"/>
            <w:shd w:val="clear" w:color="auto" w:fill="FFFFFF"/>
          </w:tcPr>
          <w:p w:rsidR="00BD4233" w:rsidRPr="006B2F22" w:rsidRDefault="00BD4233" w:rsidP="00080B43">
            <w:pPr>
              <w:shd w:val="clear" w:color="auto" w:fill="FFFFFF"/>
              <w:jc w:val="center"/>
              <w:rPr>
                <w:sz w:val="28"/>
                <w:szCs w:val="28"/>
              </w:rPr>
            </w:pPr>
            <w:r w:rsidRPr="006B2F22">
              <w:rPr>
                <w:sz w:val="28"/>
                <w:szCs w:val="28"/>
              </w:rPr>
              <w:t>0,3</w:t>
            </w:r>
          </w:p>
        </w:tc>
      </w:tr>
      <w:tr w:rsidR="00EC2A8B" w:rsidRPr="006B2F22" w:rsidTr="00A74D69">
        <w:trPr>
          <w:trHeight w:hRule="exact" w:val="342"/>
        </w:trPr>
        <w:tc>
          <w:tcPr>
            <w:tcW w:w="320" w:type="pct"/>
            <w:vMerge/>
            <w:shd w:val="clear" w:color="auto" w:fill="FFFFFF"/>
          </w:tcPr>
          <w:p w:rsidR="00BD4233" w:rsidRPr="006B2F22" w:rsidRDefault="00BD4233" w:rsidP="00080B43">
            <w:pPr>
              <w:rPr>
                <w:sz w:val="28"/>
                <w:szCs w:val="28"/>
              </w:rPr>
            </w:pPr>
          </w:p>
        </w:tc>
        <w:tc>
          <w:tcPr>
            <w:tcW w:w="1006" w:type="pct"/>
            <w:vMerge/>
            <w:shd w:val="clear" w:color="auto" w:fill="FFFFFF"/>
          </w:tcPr>
          <w:p w:rsidR="00BD4233" w:rsidRPr="006B2F22" w:rsidRDefault="00BD4233" w:rsidP="00080B43">
            <w:pPr>
              <w:ind w:right="43"/>
              <w:rPr>
                <w:sz w:val="28"/>
                <w:szCs w:val="28"/>
              </w:rPr>
            </w:pPr>
          </w:p>
        </w:tc>
        <w:tc>
          <w:tcPr>
            <w:tcW w:w="1957" w:type="pct"/>
            <w:shd w:val="clear" w:color="auto" w:fill="FFFFFF"/>
          </w:tcPr>
          <w:p w:rsidR="00BD4233" w:rsidRPr="006B2F22" w:rsidRDefault="00BD4233" w:rsidP="00A74D69">
            <w:pPr>
              <w:shd w:val="clear" w:color="auto" w:fill="FFFFFF"/>
              <w:ind w:firstLine="69"/>
              <w:rPr>
                <w:sz w:val="28"/>
                <w:szCs w:val="28"/>
              </w:rPr>
            </w:pPr>
            <w:r w:rsidRPr="006B2F22">
              <w:rPr>
                <w:sz w:val="28"/>
                <w:szCs w:val="28"/>
              </w:rPr>
              <w:t>Об'єм завантаження “ОПЕТ”</w:t>
            </w:r>
          </w:p>
        </w:tc>
        <w:tc>
          <w:tcPr>
            <w:tcW w:w="720" w:type="pct"/>
            <w:shd w:val="clear" w:color="auto" w:fill="FFFFFF"/>
          </w:tcPr>
          <w:p w:rsidR="00BD4233" w:rsidRPr="006B2F22" w:rsidRDefault="00BD4233" w:rsidP="00080B43">
            <w:pPr>
              <w:shd w:val="clear" w:color="auto" w:fill="FFFFFF"/>
              <w:jc w:val="center"/>
              <w:rPr>
                <w:i/>
                <w:sz w:val="28"/>
                <w:szCs w:val="28"/>
              </w:rPr>
            </w:pPr>
            <w:r w:rsidRPr="006B2F22">
              <w:rPr>
                <w:i/>
                <w:sz w:val="28"/>
                <w:szCs w:val="28"/>
              </w:rPr>
              <w:t>м</w:t>
            </w:r>
            <w:r w:rsidRPr="006B2F22">
              <w:rPr>
                <w:i/>
                <w:sz w:val="28"/>
                <w:szCs w:val="28"/>
                <w:vertAlign w:val="superscript"/>
              </w:rPr>
              <w:t>3</w:t>
            </w:r>
          </w:p>
        </w:tc>
        <w:tc>
          <w:tcPr>
            <w:tcW w:w="997" w:type="pct"/>
            <w:shd w:val="clear" w:color="auto" w:fill="FFFFFF"/>
          </w:tcPr>
          <w:p w:rsidR="00BD4233" w:rsidRPr="006B2F22" w:rsidRDefault="00BD4233" w:rsidP="00080B43">
            <w:pPr>
              <w:shd w:val="clear" w:color="auto" w:fill="FFFFFF"/>
              <w:jc w:val="center"/>
              <w:rPr>
                <w:sz w:val="28"/>
                <w:szCs w:val="28"/>
              </w:rPr>
            </w:pPr>
            <w:r w:rsidRPr="006B2F22">
              <w:rPr>
                <w:sz w:val="28"/>
                <w:szCs w:val="28"/>
              </w:rPr>
              <w:t>1520</w:t>
            </w:r>
          </w:p>
        </w:tc>
      </w:tr>
      <w:tr w:rsidR="00EC2A8B" w:rsidRPr="006B2F22" w:rsidTr="00A74D69">
        <w:trPr>
          <w:trHeight w:hRule="exact" w:val="337"/>
        </w:trPr>
        <w:tc>
          <w:tcPr>
            <w:tcW w:w="320" w:type="pct"/>
            <w:vMerge/>
            <w:shd w:val="clear" w:color="auto" w:fill="FFFFFF"/>
          </w:tcPr>
          <w:p w:rsidR="00BD4233" w:rsidRPr="006B2F22" w:rsidRDefault="00BD4233" w:rsidP="00080B43">
            <w:pPr>
              <w:rPr>
                <w:sz w:val="28"/>
                <w:szCs w:val="28"/>
              </w:rPr>
            </w:pPr>
          </w:p>
        </w:tc>
        <w:tc>
          <w:tcPr>
            <w:tcW w:w="1006" w:type="pct"/>
            <w:vMerge/>
            <w:shd w:val="clear" w:color="auto" w:fill="FFFFFF"/>
          </w:tcPr>
          <w:p w:rsidR="00BD4233" w:rsidRPr="006B2F22" w:rsidRDefault="00BD4233" w:rsidP="00080B43">
            <w:pPr>
              <w:ind w:right="43"/>
              <w:rPr>
                <w:sz w:val="28"/>
                <w:szCs w:val="28"/>
              </w:rPr>
            </w:pPr>
          </w:p>
        </w:tc>
        <w:tc>
          <w:tcPr>
            <w:tcW w:w="1957" w:type="pct"/>
            <w:shd w:val="clear" w:color="auto" w:fill="FFFFFF"/>
          </w:tcPr>
          <w:p w:rsidR="00BD4233" w:rsidRPr="006B2F22" w:rsidRDefault="00BD4233" w:rsidP="00A74D69">
            <w:pPr>
              <w:shd w:val="clear" w:color="auto" w:fill="FFFFFF"/>
              <w:ind w:firstLine="69"/>
              <w:rPr>
                <w:sz w:val="28"/>
                <w:szCs w:val="28"/>
              </w:rPr>
            </w:pPr>
            <w:r w:rsidRPr="006B2F22">
              <w:rPr>
                <w:sz w:val="28"/>
                <w:szCs w:val="28"/>
              </w:rPr>
              <w:t>Доза мулу в аеротенку</w:t>
            </w:r>
          </w:p>
        </w:tc>
        <w:tc>
          <w:tcPr>
            <w:tcW w:w="720" w:type="pct"/>
            <w:shd w:val="clear" w:color="auto" w:fill="FFFFFF"/>
          </w:tcPr>
          <w:p w:rsidR="00BD4233" w:rsidRPr="006B2F22" w:rsidRDefault="00BD4233" w:rsidP="00080B43">
            <w:pPr>
              <w:shd w:val="clear" w:color="auto" w:fill="FFFFFF"/>
              <w:jc w:val="center"/>
              <w:rPr>
                <w:i/>
                <w:sz w:val="28"/>
                <w:szCs w:val="28"/>
              </w:rPr>
            </w:pPr>
            <w:r w:rsidRPr="006B2F22">
              <w:rPr>
                <w:i/>
                <w:sz w:val="28"/>
                <w:szCs w:val="28"/>
              </w:rPr>
              <w:t>г/л</w:t>
            </w:r>
          </w:p>
        </w:tc>
        <w:tc>
          <w:tcPr>
            <w:tcW w:w="997" w:type="pct"/>
            <w:shd w:val="clear" w:color="auto" w:fill="FFFFFF"/>
          </w:tcPr>
          <w:p w:rsidR="00BD4233" w:rsidRPr="006B2F22" w:rsidRDefault="00BD4233" w:rsidP="00080B43">
            <w:pPr>
              <w:shd w:val="clear" w:color="auto" w:fill="FFFFFF"/>
              <w:jc w:val="center"/>
              <w:rPr>
                <w:sz w:val="28"/>
                <w:szCs w:val="28"/>
              </w:rPr>
            </w:pPr>
            <w:r w:rsidRPr="006B2F22">
              <w:rPr>
                <w:sz w:val="28"/>
                <w:szCs w:val="28"/>
              </w:rPr>
              <w:t>2,3</w:t>
            </w:r>
          </w:p>
        </w:tc>
      </w:tr>
      <w:tr w:rsidR="00EC2A8B" w:rsidRPr="006B2F22" w:rsidTr="00A74D69">
        <w:trPr>
          <w:trHeight w:hRule="exact" w:val="334"/>
        </w:trPr>
        <w:tc>
          <w:tcPr>
            <w:tcW w:w="320" w:type="pct"/>
            <w:vMerge/>
            <w:shd w:val="clear" w:color="auto" w:fill="FFFFFF"/>
          </w:tcPr>
          <w:p w:rsidR="00BD4233" w:rsidRPr="006B2F22" w:rsidRDefault="00BD4233" w:rsidP="00080B43">
            <w:pPr>
              <w:rPr>
                <w:sz w:val="28"/>
                <w:szCs w:val="28"/>
              </w:rPr>
            </w:pPr>
          </w:p>
        </w:tc>
        <w:tc>
          <w:tcPr>
            <w:tcW w:w="1006" w:type="pct"/>
            <w:vMerge/>
            <w:shd w:val="clear" w:color="auto" w:fill="FFFFFF"/>
          </w:tcPr>
          <w:p w:rsidR="00BD4233" w:rsidRPr="006B2F22" w:rsidRDefault="00BD4233" w:rsidP="00080B43">
            <w:pPr>
              <w:ind w:right="43"/>
              <w:rPr>
                <w:sz w:val="28"/>
                <w:szCs w:val="28"/>
              </w:rPr>
            </w:pPr>
          </w:p>
        </w:tc>
        <w:tc>
          <w:tcPr>
            <w:tcW w:w="1957" w:type="pct"/>
            <w:shd w:val="clear" w:color="auto" w:fill="FFFFFF"/>
          </w:tcPr>
          <w:p w:rsidR="00BD4233" w:rsidRPr="006B2F22" w:rsidRDefault="00BD4233" w:rsidP="00A74D69">
            <w:pPr>
              <w:shd w:val="clear" w:color="auto" w:fill="FFFFFF"/>
              <w:ind w:firstLine="69"/>
              <w:rPr>
                <w:sz w:val="28"/>
                <w:szCs w:val="28"/>
              </w:rPr>
            </w:pPr>
            <w:r w:rsidRPr="006B2F22">
              <w:rPr>
                <w:sz w:val="28"/>
                <w:szCs w:val="28"/>
              </w:rPr>
              <w:t>В т.ч. вільно-плаваючого</w:t>
            </w:r>
          </w:p>
        </w:tc>
        <w:tc>
          <w:tcPr>
            <w:tcW w:w="720" w:type="pct"/>
            <w:shd w:val="clear" w:color="auto" w:fill="FFFFFF"/>
          </w:tcPr>
          <w:p w:rsidR="00BD4233" w:rsidRPr="006B2F22" w:rsidRDefault="00BD4233" w:rsidP="00080B43">
            <w:pPr>
              <w:shd w:val="clear" w:color="auto" w:fill="FFFFFF"/>
              <w:jc w:val="center"/>
              <w:rPr>
                <w:i/>
                <w:sz w:val="28"/>
                <w:szCs w:val="28"/>
              </w:rPr>
            </w:pPr>
            <w:r w:rsidRPr="006B2F22">
              <w:rPr>
                <w:i/>
                <w:sz w:val="28"/>
                <w:szCs w:val="28"/>
              </w:rPr>
              <w:t>г/л</w:t>
            </w:r>
          </w:p>
        </w:tc>
        <w:tc>
          <w:tcPr>
            <w:tcW w:w="997" w:type="pct"/>
            <w:shd w:val="clear" w:color="auto" w:fill="FFFFFF"/>
          </w:tcPr>
          <w:p w:rsidR="00BD4233" w:rsidRPr="006B2F22" w:rsidRDefault="00BD4233" w:rsidP="00080B43">
            <w:pPr>
              <w:shd w:val="clear" w:color="auto" w:fill="FFFFFF"/>
              <w:jc w:val="center"/>
              <w:rPr>
                <w:sz w:val="28"/>
                <w:szCs w:val="28"/>
              </w:rPr>
            </w:pPr>
            <w:r w:rsidRPr="006B2F22">
              <w:rPr>
                <w:sz w:val="28"/>
                <w:szCs w:val="28"/>
              </w:rPr>
              <w:t>2,0</w:t>
            </w:r>
          </w:p>
        </w:tc>
      </w:tr>
      <w:tr w:rsidR="00EC2A8B" w:rsidRPr="006B2F22" w:rsidTr="00A74D69">
        <w:trPr>
          <w:trHeight w:hRule="exact" w:val="330"/>
        </w:trPr>
        <w:tc>
          <w:tcPr>
            <w:tcW w:w="320" w:type="pct"/>
            <w:vMerge/>
            <w:shd w:val="clear" w:color="auto" w:fill="FFFFFF"/>
          </w:tcPr>
          <w:p w:rsidR="00BD4233" w:rsidRPr="006B2F22" w:rsidRDefault="00BD4233" w:rsidP="00080B43">
            <w:pPr>
              <w:rPr>
                <w:sz w:val="28"/>
                <w:szCs w:val="28"/>
              </w:rPr>
            </w:pPr>
          </w:p>
        </w:tc>
        <w:tc>
          <w:tcPr>
            <w:tcW w:w="1006" w:type="pct"/>
            <w:vMerge/>
            <w:shd w:val="clear" w:color="auto" w:fill="FFFFFF"/>
          </w:tcPr>
          <w:p w:rsidR="00BD4233" w:rsidRPr="006B2F22" w:rsidRDefault="00BD4233" w:rsidP="00080B43">
            <w:pPr>
              <w:ind w:right="43"/>
              <w:rPr>
                <w:sz w:val="28"/>
                <w:szCs w:val="28"/>
              </w:rPr>
            </w:pPr>
          </w:p>
        </w:tc>
        <w:tc>
          <w:tcPr>
            <w:tcW w:w="1957" w:type="pct"/>
            <w:shd w:val="clear" w:color="auto" w:fill="FFFFFF"/>
          </w:tcPr>
          <w:p w:rsidR="00BD4233" w:rsidRPr="006B2F22" w:rsidRDefault="00BD4233" w:rsidP="00A74D69">
            <w:pPr>
              <w:shd w:val="clear" w:color="auto" w:fill="FFFFFF"/>
              <w:ind w:firstLine="69"/>
              <w:rPr>
                <w:sz w:val="28"/>
                <w:szCs w:val="28"/>
              </w:rPr>
            </w:pPr>
            <w:r w:rsidRPr="006B2F22">
              <w:rPr>
                <w:sz w:val="28"/>
                <w:szCs w:val="28"/>
              </w:rPr>
              <w:t>Доза мулу в регенераторі</w:t>
            </w:r>
          </w:p>
        </w:tc>
        <w:tc>
          <w:tcPr>
            <w:tcW w:w="720" w:type="pct"/>
            <w:shd w:val="clear" w:color="auto" w:fill="FFFFFF"/>
          </w:tcPr>
          <w:p w:rsidR="00BD4233" w:rsidRPr="006B2F22" w:rsidRDefault="00BD4233" w:rsidP="00080B43">
            <w:pPr>
              <w:shd w:val="clear" w:color="auto" w:fill="FFFFFF"/>
              <w:jc w:val="center"/>
              <w:rPr>
                <w:i/>
                <w:sz w:val="28"/>
                <w:szCs w:val="28"/>
              </w:rPr>
            </w:pPr>
            <w:r w:rsidRPr="006B2F22">
              <w:rPr>
                <w:i/>
                <w:sz w:val="28"/>
                <w:szCs w:val="28"/>
              </w:rPr>
              <w:t>г/л</w:t>
            </w:r>
          </w:p>
        </w:tc>
        <w:tc>
          <w:tcPr>
            <w:tcW w:w="997" w:type="pct"/>
            <w:shd w:val="clear" w:color="auto" w:fill="FFFFFF"/>
          </w:tcPr>
          <w:p w:rsidR="00BD4233" w:rsidRPr="006B2F22" w:rsidRDefault="00BD4233" w:rsidP="00080B43">
            <w:pPr>
              <w:shd w:val="clear" w:color="auto" w:fill="FFFFFF"/>
              <w:jc w:val="center"/>
              <w:rPr>
                <w:sz w:val="28"/>
                <w:szCs w:val="28"/>
              </w:rPr>
            </w:pPr>
            <w:r w:rsidRPr="006B2F22">
              <w:rPr>
                <w:sz w:val="28"/>
                <w:szCs w:val="28"/>
              </w:rPr>
              <w:t>5,23</w:t>
            </w:r>
          </w:p>
        </w:tc>
      </w:tr>
      <w:tr w:rsidR="00EC2A8B" w:rsidRPr="006B2F22" w:rsidTr="00A74D69">
        <w:trPr>
          <w:trHeight w:hRule="exact" w:val="691"/>
        </w:trPr>
        <w:tc>
          <w:tcPr>
            <w:tcW w:w="320" w:type="pct"/>
            <w:vMerge/>
            <w:shd w:val="clear" w:color="auto" w:fill="FFFFFF"/>
          </w:tcPr>
          <w:p w:rsidR="00BD4233" w:rsidRPr="006B2F22" w:rsidRDefault="00BD4233" w:rsidP="00080B43">
            <w:pPr>
              <w:rPr>
                <w:sz w:val="28"/>
                <w:szCs w:val="28"/>
              </w:rPr>
            </w:pPr>
          </w:p>
        </w:tc>
        <w:tc>
          <w:tcPr>
            <w:tcW w:w="1006" w:type="pct"/>
            <w:vMerge/>
            <w:shd w:val="clear" w:color="auto" w:fill="FFFFFF"/>
          </w:tcPr>
          <w:p w:rsidR="00BD4233" w:rsidRPr="006B2F22" w:rsidRDefault="00BD4233" w:rsidP="00080B43">
            <w:pPr>
              <w:ind w:right="43"/>
              <w:rPr>
                <w:sz w:val="28"/>
                <w:szCs w:val="28"/>
              </w:rPr>
            </w:pPr>
          </w:p>
        </w:tc>
        <w:tc>
          <w:tcPr>
            <w:tcW w:w="1957" w:type="pct"/>
            <w:shd w:val="clear" w:color="auto" w:fill="FFFFFF"/>
          </w:tcPr>
          <w:p w:rsidR="00BD4233" w:rsidRPr="006B2F22" w:rsidRDefault="00BD4233" w:rsidP="00A74D69">
            <w:pPr>
              <w:shd w:val="clear" w:color="auto" w:fill="FFFFFF"/>
              <w:ind w:firstLine="69"/>
              <w:rPr>
                <w:sz w:val="28"/>
                <w:szCs w:val="28"/>
              </w:rPr>
            </w:pPr>
            <w:r w:rsidRPr="006B2F22">
              <w:rPr>
                <w:sz w:val="28"/>
                <w:szCs w:val="28"/>
              </w:rPr>
              <w:t>Термін перебування мулу в регенераторі</w:t>
            </w:r>
          </w:p>
        </w:tc>
        <w:tc>
          <w:tcPr>
            <w:tcW w:w="720" w:type="pct"/>
            <w:shd w:val="clear" w:color="auto" w:fill="FFFFFF"/>
          </w:tcPr>
          <w:p w:rsidR="00BD4233" w:rsidRPr="006B2F22" w:rsidRDefault="00BD4233" w:rsidP="00080B43">
            <w:pPr>
              <w:shd w:val="clear" w:color="auto" w:fill="FFFFFF"/>
              <w:jc w:val="center"/>
              <w:rPr>
                <w:i/>
                <w:sz w:val="28"/>
                <w:szCs w:val="28"/>
              </w:rPr>
            </w:pPr>
            <w:r w:rsidRPr="006B2F22">
              <w:rPr>
                <w:i/>
                <w:sz w:val="28"/>
                <w:szCs w:val="28"/>
              </w:rPr>
              <w:t>год.</w:t>
            </w:r>
          </w:p>
        </w:tc>
        <w:tc>
          <w:tcPr>
            <w:tcW w:w="997" w:type="pct"/>
            <w:shd w:val="clear" w:color="auto" w:fill="FFFFFF"/>
          </w:tcPr>
          <w:p w:rsidR="00BD4233" w:rsidRPr="006B2F22" w:rsidRDefault="00BD4233" w:rsidP="00080B43">
            <w:pPr>
              <w:shd w:val="clear" w:color="auto" w:fill="FFFFFF"/>
              <w:jc w:val="center"/>
              <w:rPr>
                <w:sz w:val="28"/>
                <w:szCs w:val="28"/>
              </w:rPr>
            </w:pPr>
            <w:r w:rsidRPr="006B2F22">
              <w:rPr>
                <w:sz w:val="28"/>
                <w:szCs w:val="28"/>
              </w:rPr>
              <w:t>10,5</w:t>
            </w:r>
          </w:p>
        </w:tc>
      </w:tr>
      <w:tr w:rsidR="00EC2A8B" w:rsidRPr="006B2F22" w:rsidTr="00A74D69">
        <w:trPr>
          <w:trHeight w:hRule="exact" w:val="670"/>
        </w:trPr>
        <w:tc>
          <w:tcPr>
            <w:tcW w:w="320" w:type="pct"/>
            <w:vMerge/>
            <w:shd w:val="clear" w:color="auto" w:fill="FFFFFF"/>
          </w:tcPr>
          <w:p w:rsidR="00BD4233" w:rsidRPr="006B2F22" w:rsidRDefault="00BD4233" w:rsidP="00080B43">
            <w:pPr>
              <w:rPr>
                <w:sz w:val="28"/>
                <w:szCs w:val="28"/>
              </w:rPr>
            </w:pPr>
          </w:p>
        </w:tc>
        <w:tc>
          <w:tcPr>
            <w:tcW w:w="1006" w:type="pct"/>
            <w:vMerge/>
            <w:shd w:val="clear" w:color="auto" w:fill="FFFFFF"/>
          </w:tcPr>
          <w:p w:rsidR="00BD4233" w:rsidRPr="006B2F22" w:rsidRDefault="00BD4233" w:rsidP="00080B43">
            <w:pPr>
              <w:ind w:right="43"/>
              <w:rPr>
                <w:sz w:val="28"/>
                <w:szCs w:val="28"/>
              </w:rPr>
            </w:pPr>
          </w:p>
        </w:tc>
        <w:tc>
          <w:tcPr>
            <w:tcW w:w="1957" w:type="pct"/>
            <w:shd w:val="clear" w:color="auto" w:fill="FFFFFF"/>
          </w:tcPr>
          <w:p w:rsidR="00BD4233" w:rsidRPr="006B2F22" w:rsidRDefault="00BD4233" w:rsidP="00A74D69">
            <w:pPr>
              <w:shd w:val="clear" w:color="auto" w:fill="FFFFFF"/>
              <w:ind w:firstLine="69"/>
              <w:rPr>
                <w:sz w:val="28"/>
                <w:szCs w:val="28"/>
              </w:rPr>
            </w:pPr>
            <w:r w:rsidRPr="006B2F22">
              <w:rPr>
                <w:sz w:val="28"/>
                <w:szCs w:val="28"/>
              </w:rPr>
              <w:t>Термін перебування мулової суміші в зоні аеротенку</w:t>
            </w:r>
          </w:p>
        </w:tc>
        <w:tc>
          <w:tcPr>
            <w:tcW w:w="720" w:type="pct"/>
            <w:shd w:val="clear" w:color="auto" w:fill="FFFFFF"/>
          </w:tcPr>
          <w:p w:rsidR="00BD4233" w:rsidRPr="006B2F22" w:rsidRDefault="00BD4233" w:rsidP="00080B43">
            <w:pPr>
              <w:shd w:val="clear" w:color="auto" w:fill="FFFFFF"/>
              <w:jc w:val="center"/>
              <w:rPr>
                <w:i/>
                <w:sz w:val="28"/>
                <w:szCs w:val="28"/>
              </w:rPr>
            </w:pPr>
            <w:r w:rsidRPr="006B2F22">
              <w:rPr>
                <w:i/>
                <w:sz w:val="28"/>
                <w:szCs w:val="28"/>
              </w:rPr>
              <w:t>год.</w:t>
            </w:r>
          </w:p>
        </w:tc>
        <w:tc>
          <w:tcPr>
            <w:tcW w:w="997" w:type="pct"/>
            <w:shd w:val="clear" w:color="auto" w:fill="FFFFFF"/>
          </w:tcPr>
          <w:p w:rsidR="00BD4233" w:rsidRPr="006B2F22" w:rsidRDefault="00BD4233" w:rsidP="00080B43">
            <w:pPr>
              <w:shd w:val="clear" w:color="auto" w:fill="FFFFFF"/>
              <w:jc w:val="center"/>
              <w:rPr>
                <w:sz w:val="28"/>
                <w:szCs w:val="28"/>
              </w:rPr>
            </w:pPr>
            <w:r w:rsidRPr="006B2F22">
              <w:rPr>
                <w:sz w:val="28"/>
                <w:szCs w:val="28"/>
              </w:rPr>
              <w:t>5,0</w:t>
            </w:r>
          </w:p>
        </w:tc>
      </w:tr>
    </w:tbl>
    <w:p w:rsidR="00DA1579" w:rsidRPr="006B2F22" w:rsidRDefault="00DA1579" w:rsidP="00DA1579">
      <w:pPr>
        <w:shd w:val="clear" w:color="auto" w:fill="FFFFFF"/>
        <w:spacing w:line="360" w:lineRule="auto"/>
        <w:jc w:val="right"/>
        <w:rPr>
          <w:b/>
          <w:sz w:val="28"/>
          <w:szCs w:val="28"/>
        </w:rPr>
      </w:pPr>
      <w:r w:rsidRPr="006B2F22">
        <w:rPr>
          <w:b/>
          <w:sz w:val="28"/>
          <w:szCs w:val="28"/>
        </w:rPr>
        <w:lastRenderedPageBreak/>
        <w:t>Додаток Б</w:t>
      </w:r>
    </w:p>
    <w:p w:rsidR="00DA1579" w:rsidRPr="006B2F22" w:rsidRDefault="00DA1579" w:rsidP="00DA1579">
      <w:pPr>
        <w:shd w:val="clear" w:color="auto" w:fill="FFFFFF"/>
        <w:spacing w:line="360" w:lineRule="auto"/>
        <w:jc w:val="right"/>
        <w:rPr>
          <w:sz w:val="28"/>
          <w:szCs w:val="28"/>
        </w:rPr>
      </w:pPr>
      <w:r w:rsidRPr="006B2F22">
        <w:rPr>
          <w:sz w:val="28"/>
          <w:szCs w:val="28"/>
        </w:rPr>
        <w:t>(продовження)</w:t>
      </w:r>
    </w:p>
    <w:p w:rsidR="00DA1579" w:rsidRPr="006B2F22" w:rsidRDefault="00DA1579" w:rsidP="00DA1579">
      <w:pPr>
        <w:shd w:val="clear" w:color="auto" w:fill="FFFFFF"/>
        <w:ind w:firstLine="567"/>
        <w:jc w:val="right"/>
        <w:rPr>
          <w:sz w:val="28"/>
          <w:szCs w:val="28"/>
        </w:rPr>
      </w:pPr>
      <w:r w:rsidRPr="006B2F22">
        <w:rPr>
          <w:sz w:val="28"/>
          <w:szCs w:val="28"/>
        </w:rPr>
        <w:t xml:space="preserve">Продовження таблиці </w:t>
      </w:r>
      <w:r w:rsidR="00A74D69" w:rsidRPr="006B2F22">
        <w:rPr>
          <w:sz w:val="28"/>
          <w:szCs w:val="28"/>
        </w:rPr>
        <w:t>Б</w:t>
      </w:r>
      <w:r w:rsidRPr="006B2F22">
        <w:rPr>
          <w:sz w:val="28"/>
          <w:szCs w:val="28"/>
        </w:rPr>
        <w:t>.1</w:t>
      </w:r>
    </w:p>
    <w:tbl>
      <w:tblPr>
        <w:tblW w:w="4978"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753"/>
        <w:gridCol w:w="1777"/>
        <w:gridCol w:w="3779"/>
        <w:gridCol w:w="1567"/>
        <w:gridCol w:w="1139"/>
      </w:tblGrid>
      <w:tr w:rsidR="00F25FAA" w:rsidRPr="006B2F22" w:rsidTr="00A74D69">
        <w:trPr>
          <w:trHeight w:hRule="exact" w:val="383"/>
        </w:trPr>
        <w:tc>
          <w:tcPr>
            <w:tcW w:w="417" w:type="pct"/>
            <w:shd w:val="clear" w:color="auto" w:fill="FFFFFF"/>
          </w:tcPr>
          <w:p w:rsidR="00F25FAA" w:rsidRPr="006B2F22" w:rsidRDefault="00052CDD" w:rsidP="00080B43">
            <w:pPr>
              <w:shd w:val="clear" w:color="auto" w:fill="FFFFFF"/>
              <w:jc w:val="center"/>
              <w:rPr>
                <w:bCs/>
                <w:sz w:val="28"/>
                <w:szCs w:val="28"/>
              </w:rPr>
            </w:pPr>
            <w:r w:rsidRPr="006B2F22">
              <w:rPr>
                <w:bCs/>
                <w:sz w:val="28"/>
                <w:szCs w:val="28"/>
              </w:rPr>
              <w:t>1</w:t>
            </w:r>
          </w:p>
        </w:tc>
        <w:tc>
          <w:tcPr>
            <w:tcW w:w="985" w:type="pct"/>
            <w:shd w:val="clear" w:color="auto" w:fill="FFFFFF"/>
          </w:tcPr>
          <w:p w:rsidR="00F25FAA" w:rsidRPr="006B2F22" w:rsidRDefault="00052CDD" w:rsidP="00052CDD">
            <w:pPr>
              <w:shd w:val="clear" w:color="auto" w:fill="FFFFFF"/>
              <w:ind w:right="43"/>
              <w:jc w:val="center"/>
              <w:rPr>
                <w:sz w:val="28"/>
                <w:szCs w:val="28"/>
              </w:rPr>
            </w:pPr>
            <w:r w:rsidRPr="006B2F22">
              <w:rPr>
                <w:sz w:val="28"/>
                <w:szCs w:val="28"/>
              </w:rPr>
              <w:t>2</w:t>
            </w:r>
          </w:p>
        </w:tc>
        <w:tc>
          <w:tcPr>
            <w:tcW w:w="2096" w:type="pct"/>
            <w:shd w:val="clear" w:color="auto" w:fill="FFFFFF"/>
          </w:tcPr>
          <w:p w:rsidR="00F25FAA" w:rsidRPr="006B2F22" w:rsidRDefault="00052CDD" w:rsidP="00052CDD">
            <w:pPr>
              <w:shd w:val="clear" w:color="auto" w:fill="FFFFFF"/>
              <w:jc w:val="center"/>
              <w:rPr>
                <w:sz w:val="28"/>
                <w:szCs w:val="28"/>
              </w:rPr>
            </w:pPr>
            <w:r w:rsidRPr="006B2F22">
              <w:rPr>
                <w:sz w:val="28"/>
                <w:szCs w:val="28"/>
              </w:rPr>
              <w:t>3</w:t>
            </w:r>
          </w:p>
        </w:tc>
        <w:tc>
          <w:tcPr>
            <w:tcW w:w="869" w:type="pct"/>
            <w:shd w:val="clear" w:color="auto" w:fill="FFFFFF"/>
          </w:tcPr>
          <w:p w:rsidR="00F25FAA" w:rsidRPr="006B2F22" w:rsidRDefault="00052CDD" w:rsidP="00080B43">
            <w:pPr>
              <w:shd w:val="clear" w:color="auto" w:fill="FFFFFF"/>
              <w:jc w:val="center"/>
              <w:rPr>
                <w:sz w:val="28"/>
                <w:szCs w:val="28"/>
              </w:rPr>
            </w:pPr>
            <w:r w:rsidRPr="006B2F22">
              <w:rPr>
                <w:sz w:val="28"/>
                <w:szCs w:val="28"/>
              </w:rPr>
              <w:t>4</w:t>
            </w:r>
          </w:p>
        </w:tc>
        <w:tc>
          <w:tcPr>
            <w:tcW w:w="632" w:type="pct"/>
            <w:shd w:val="clear" w:color="auto" w:fill="FFFFFF"/>
          </w:tcPr>
          <w:p w:rsidR="00F25FAA" w:rsidRPr="006B2F22" w:rsidRDefault="00052CDD" w:rsidP="00080B43">
            <w:pPr>
              <w:shd w:val="clear" w:color="auto" w:fill="FFFFFF"/>
              <w:jc w:val="center"/>
              <w:rPr>
                <w:sz w:val="28"/>
                <w:szCs w:val="28"/>
              </w:rPr>
            </w:pPr>
            <w:r w:rsidRPr="006B2F22">
              <w:rPr>
                <w:sz w:val="28"/>
                <w:szCs w:val="28"/>
              </w:rPr>
              <w:t>5</w:t>
            </w:r>
          </w:p>
        </w:tc>
      </w:tr>
      <w:tr w:rsidR="003A7BC4" w:rsidRPr="006B2F22" w:rsidTr="003A7BC4">
        <w:trPr>
          <w:trHeight w:hRule="exact" w:val="719"/>
        </w:trPr>
        <w:tc>
          <w:tcPr>
            <w:tcW w:w="417" w:type="pct"/>
            <w:vMerge w:val="restart"/>
            <w:shd w:val="clear" w:color="auto" w:fill="FFFFFF"/>
          </w:tcPr>
          <w:p w:rsidR="00094E6D" w:rsidRPr="006B2F22" w:rsidRDefault="00094E6D" w:rsidP="00080B43">
            <w:pPr>
              <w:shd w:val="clear" w:color="auto" w:fill="FFFFFF"/>
              <w:jc w:val="center"/>
              <w:rPr>
                <w:b/>
                <w:sz w:val="28"/>
                <w:szCs w:val="28"/>
              </w:rPr>
            </w:pPr>
          </w:p>
          <w:p w:rsidR="00094E6D" w:rsidRPr="006B2F22" w:rsidRDefault="00094E6D" w:rsidP="00080B43">
            <w:pPr>
              <w:shd w:val="clear" w:color="auto" w:fill="FFFFFF"/>
              <w:jc w:val="center"/>
              <w:rPr>
                <w:b/>
                <w:sz w:val="28"/>
                <w:szCs w:val="28"/>
              </w:rPr>
            </w:pPr>
          </w:p>
          <w:p w:rsidR="00094E6D" w:rsidRPr="006B2F22" w:rsidRDefault="00094E6D" w:rsidP="00080B43">
            <w:pPr>
              <w:shd w:val="clear" w:color="auto" w:fill="FFFFFF"/>
              <w:jc w:val="center"/>
              <w:rPr>
                <w:b/>
                <w:sz w:val="28"/>
                <w:szCs w:val="28"/>
              </w:rPr>
            </w:pPr>
          </w:p>
          <w:p w:rsidR="00094E6D" w:rsidRPr="006B2F22" w:rsidRDefault="00094E6D" w:rsidP="00080B43">
            <w:pPr>
              <w:shd w:val="clear" w:color="auto" w:fill="FFFFFF"/>
              <w:jc w:val="center"/>
              <w:rPr>
                <w:b/>
                <w:sz w:val="28"/>
                <w:szCs w:val="28"/>
              </w:rPr>
            </w:pPr>
          </w:p>
          <w:p w:rsidR="00094E6D" w:rsidRPr="006B2F22" w:rsidRDefault="00094E6D" w:rsidP="00080B43">
            <w:pPr>
              <w:shd w:val="clear" w:color="auto" w:fill="FFFFFF"/>
              <w:jc w:val="center"/>
              <w:rPr>
                <w:b/>
                <w:sz w:val="28"/>
                <w:szCs w:val="28"/>
              </w:rPr>
            </w:pPr>
          </w:p>
          <w:p w:rsidR="00094E6D" w:rsidRPr="006B2F22" w:rsidRDefault="00094E6D" w:rsidP="00080B43">
            <w:pPr>
              <w:shd w:val="clear" w:color="auto" w:fill="FFFFFF"/>
              <w:jc w:val="center"/>
              <w:rPr>
                <w:b/>
                <w:sz w:val="28"/>
                <w:szCs w:val="28"/>
              </w:rPr>
            </w:pPr>
          </w:p>
          <w:p w:rsidR="00094E6D" w:rsidRPr="006B2F22" w:rsidRDefault="00094E6D" w:rsidP="00080B43">
            <w:pPr>
              <w:shd w:val="clear" w:color="auto" w:fill="FFFFFF"/>
              <w:jc w:val="center"/>
              <w:rPr>
                <w:b/>
                <w:sz w:val="28"/>
                <w:szCs w:val="28"/>
              </w:rPr>
            </w:pPr>
          </w:p>
          <w:p w:rsidR="00094E6D" w:rsidRPr="006B2F22" w:rsidRDefault="00094E6D" w:rsidP="00080B43">
            <w:pPr>
              <w:shd w:val="clear" w:color="auto" w:fill="FFFFFF"/>
              <w:jc w:val="center"/>
              <w:rPr>
                <w:b/>
                <w:sz w:val="28"/>
                <w:szCs w:val="28"/>
              </w:rPr>
            </w:pPr>
          </w:p>
          <w:p w:rsidR="00094E6D" w:rsidRPr="006B2F22" w:rsidRDefault="00094E6D" w:rsidP="00080B43">
            <w:pPr>
              <w:shd w:val="clear" w:color="auto" w:fill="FFFFFF"/>
              <w:jc w:val="center"/>
              <w:rPr>
                <w:b/>
                <w:sz w:val="28"/>
                <w:szCs w:val="28"/>
              </w:rPr>
            </w:pPr>
          </w:p>
          <w:p w:rsidR="00094E6D" w:rsidRPr="006B2F22" w:rsidRDefault="00094E6D" w:rsidP="00080B43">
            <w:pPr>
              <w:shd w:val="clear" w:color="auto" w:fill="FFFFFF"/>
              <w:jc w:val="center"/>
              <w:rPr>
                <w:b/>
                <w:sz w:val="28"/>
                <w:szCs w:val="28"/>
              </w:rPr>
            </w:pPr>
          </w:p>
          <w:p w:rsidR="00094E6D" w:rsidRPr="006B2F22" w:rsidRDefault="00094E6D" w:rsidP="00080B43">
            <w:pPr>
              <w:shd w:val="clear" w:color="auto" w:fill="FFFFFF"/>
              <w:jc w:val="center"/>
              <w:rPr>
                <w:b/>
                <w:sz w:val="28"/>
                <w:szCs w:val="28"/>
              </w:rPr>
            </w:pPr>
          </w:p>
          <w:p w:rsidR="00094E6D" w:rsidRPr="006B2F22" w:rsidRDefault="00094E6D" w:rsidP="00080B43">
            <w:pPr>
              <w:shd w:val="clear" w:color="auto" w:fill="FFFFFF"/>
              <w:jc w:val="center"/>
              <w:rPr>
                <w:b/>
                <w:sz w:val="28"/>
                <w:szCs w:val="28"/>
              </w:rPr>
            </w:pPr>
            <w:r w:rsidRPr="006B2F22">
              <w:rPr>
                <w:b/>
                <w:sz w:val="28"/>
                <w:szCs w:val="28"/>
              </w:rPr>
              <w:t>4.</w:t>
            </w:r>
          </w:p>
          <w:p w:rsidR="00094E6D" w:rsidRPr="006B2F22" w:rsidRDefault="00094E6D" w:rsidP="00080B43">
            <w:pPr>
              <w:rPr>
                <w:sz w:val="28"/>
                <w:szCs w:val="28"/>
              </w:rPr>
            </w:pPr>
          </w:p>
          <w:p w:rsidR="00094E6D" w:rsidRPr="006B2F22" w:rsidRDefault="00094E6D" w:rsidP="00080B43">
            <w:pPr>
              <w:rPr>
                <w:sz w:val="28"/>
                <w:szCs w:val="28"/>
              </w:rPr>
            </w:pPr>
          </w:p>
          <w:p w:rsidR="00094E6D" w:rsidRPr="006B2F22" w:rsidRDefault="00094E6D" w:rsidP="00080B43">
            <w:pPr>
              <w:rPr>
                <w:sz w:val="28"/>
                <w:szCs w:val="28"/>
              </w:rPr>
            </w:pPr>
          </w:p>
          <w:p w:rsidR="00094E6D" w:rsidRPr="006B2F22" w:rsidRDefault="00094E6D" w:rsidP="00080B43">
            <w:pPr>
              <w:rPr>
                <w:sz w:val="28"/>
                <w:szCs w:val="28"/>
              </w:rPr>
            </w:pPr>
          </w:p>
          <w:p w:rsidR="00094E6D" w:rsidRPr="006B2F22" w:rsidRDefault="00094E6D" w:rsidP="00080B43">
            <w:pPr>
              <w:rPr>
                <w:sz w:val="28"/>
                <w:szCs w:val="28"/>
              </w:rPr>
            </w:pPr>
          </w:p>
          <w:p w:rsidR="00094E6D" w:rsidRPr="006B2F22" w:rsidRDefault="00094E6D" w:rsidP="00080B43">
            <w:pPr>
              <w:rPr>
                <w:sz w:val="28"/>
                <w:szCs w:val="28"/>
              </w:rPr>
            </w:pPr>
          </w:p>
          <w:p w:rsidR="00094E6D" w:rsidRPr="006B2F22" w:rsidRDefault="00094E6D" w:rsidP="00080B43">
            <w:pPr>
              <w:rPr>
                <w:sz w:val="28"/>
                <w:szCs w:val="28"/>
              </w:rPr>
            </w:pPr>
          </w:p>
          <w:p w:rsidR="00094E6D" w:rsidRPr="006B2F22" w:rsidRDefault="00094E6D" w:rsidP="00080B43">
            <w:pPr>
              <w:rPr>
                <w:sz w:val="28"/>
                <w:szCs w:val="28"/>
              </w:rPr>
            </w:pPr>
          </w:p>
          <w:p w:rsidR="00094E6D" w:rsidRPr="006B2F22" w:rsidRDefault="00094E6D" w:rsidP="00080B43">
            <w:pPr>
              <w:rPr>
                <w:sz w:val="28"/>
                <w:szCs w:val="28"/>
              </w:rPr>
            </w:pPr>
          </w:p>
          <w:p w:rsidR="00094E6D" w:rsidRPr="006B2F22" w:rsidRDefault="00094E6D" w:rsidP="00080B43">
            <w:pPr>
              <w:rPr>
                <w:sz w:val="28"/>
                <w:szCs w:val="28"/>
              </w:rPr>
            </w:pPr>
          </w:p>
          <w:p w:rsidR="00094E6D" w:rsidRPr="006B2F22" w:rsidRDefault="00094E6D" w:rsidP="00080B43">
            <w:pPr>
              <w:rPr>
                <w:sz w:val="28"/>
                <w:szCs w:val="28"/>
              </w:rPr>
            </w:pPr>
          </w:p>
          <w:p w:rsidR="00094E6D" w:rsidRPr="006B2F22" w:rsidRDefault="00094E6D" w:rsidP="00080B43">
            <w:pPr>
              <w:rPr>
                <w:sz w:val="28"/>
                <w:szCs w:val="28"/>
              </w:rPr>
            </w:pPr>
          </w:p>
          <w:p w:rsidR="00094E6D" w:rsidRPr="006B2F22" w:rsidRDefault="00094E6D" w:rsidP="00080B43">
            <w:pPr>
              <w:rPr>
                <w:b/>
                <w:sz w:val="28"/>
                <w:szCs w:val="28"/>
              </w:rPr>
            </w:pPr>
          </w:p>
        </w:tc>
        <w:tc>
          <w:tcPr>
            <w:tcW w:w="985" w:type="pct"/>
            <w:vMerge w:val="restart"/>
            <w:shd w:val="clear" w:color="auto" w:fill="FFFFFF"/>
          </w:tcPr>
          <w:p w:rsidR="00094E6D" w:rsidRPr="006B2F22" w:rsidRDefault="00094E6D" w:rsidP="00080B43">
            <w:pPr>
              <w:shd w:val="clear" w:color="auto" w:fill="FFFFFF"/>
              <w:ind w:right="43"/>
              <w:rPr>
                <w:sz w:val="28"/>
                <w:szCs w:val="28"/>
              </w:rPr>
            </w:pPr>
          </w:p>
          <w:p w:rsidR="00094E6D" w:rsidRPr="006B2F22" w:rsidRDefault="00094E6D" w:rsidP="00080B43">
            <w:pPr>
              <w:shd w:val="clear" w:color="auto" w:fill="FFFFFF"/>
              <w:ind w:right="43"/>
              <w:rPr>
                <w:sz w:val="28"/>
                <w:szCs w:val="28"/>
              </w:rPr>
            </w:pPr>
          </w:p>
          <w:p w:rsidR="00094E6D" w:rsidRPr="006B2F22" w:rsidRDefault="00094E6D" w:rsidP="00080B43">
            <w:pPr>
              <w:shd w:val="clear" w:color="auto" w:fill="FFFFFF"/>
              <w:ind w:right="43"/>
              <w:rPr>
                <w:sz w:val="28"/>
                <w:szCs w:val="28"/>
              </w:rPr>
            </w:pPr>
          </w:p>
          <w:p w:rsidR="00094E6D" w:rsidRPr="006B2F22" w:rsidRDefault="00094E6D" w:rsidP="00080B43">
            <w:pPr>
              <w:shd w:val="clear" w:color="auto" w:fill="FFFFFF"/>
              <w:ind w:right="43"/>
              <w:rPr>
                <w:sz w:val="28"/>
                <w:szCs w:val="28"/>
              </w:rPr>
            </w:pPr>
          </w:p>
          <w:p w:rsidR="00094E6D" w:rsidRPr="006B2F22" w:rsidRDefault="00094E6D" w:rsidP="00080B43">
            <w:pPr>
              <w:shd w:val="clear" w:color="auto" w:fill="FFFFFF"/>
              <w:ind w:right="43"/>
              <w:rPr>
                <w:sz w:val="28"/>
                <w:szCs w:val="28"/>
              </w:rPr>
            </w:pPr>
          </w:p>
          <w:p w:rsidR="00094E6D" w:rsidRPr="006B2F22" w:rsidRDefault="00094E6D" w:rsidP="00080B43">
            <w:pPr>
              <w:shd w:val="clear" w:color="auto" w:fill="FFFFFF"/>
              <w:ind w:right="43"/>
              <w:rPr>
                <w:sz w:val="28"/>
                <w:szCs w:val="28"/>
              </w:rPr>
            </w:pPr>
          </w:p>
          <w:p w:rsidR="00094E6D" w:rsidRPr="006B2F22" w:rsidRDefault="00094E6D" w:rsidP="00080B43">
            <w:pPr>
              <w:shd w:val="clear" w:color="auto" w:fill="FFFFFF"/>
              <w:ind w:right="43"/>
              <w:rPr>
                <w:sz w:val="28"/>
                <w:szCs w:val="28"/>
              </w:rPr>
            </w:pPr>
          </w:p>
          <w:p w:rsidR="00094E6D" w:rsidRPr="006B2F22" w:rsidRDefault="00094E6D" w:rsidP="00080B43">
            <w:pPr>
              <w:shd w:val="clear" w:color="auto" w:fill="FFFFFF"/>
              <w:ind w:right="43"/>
              <w:rPr>
                <w:sz w:val="28"/>
                <w:szCs w:val="28"/>
              </w:rPr>
            </w:pPr>
          </w:p>
          <w:p w:rsidR="00094E6D" w:rsidRPr="006B2F22" w:rsidRDefault="00094E6D" w:rsidP="00080B43">
            <w:pPr>
              <w:shd w:val="clear" w:color="auto" w:fill="FFFFFF"/>
              <w:ind w:right="43"/>
              <w:rPr>
                <w:sz w:val="28"/>
                <w:szCs w:val="28"/>
              </w:rPr>
            </w:pPr>
          </w:p>
          <w:p w:rsidR="00094E6D" w:rsidRPr="006B2F22" w:rsidRDefault="00094E6D" w:rsidP="00080B43">
            <w:pPr>
              <w:shd w:val="clear" w:color="auto" w:fill="FFFFFF"/>
              <w:ind w:right="43"/>
              <w:rPr>
                <w:sz w:val="28"/>
                <w:szCs w:val="28"/>
              </w:rPr>
            </w:pPr>
          </w:p>
          <w:p w:rsidR="00094E6D" w:rsidRPr="006B2F22" w:rsidRDefault="00094E6D" w:rsidP="00094E6D">
            <w:pPr>
              <w:shd w:val="clear" w:color="auto" w:fill="FFFFFF"/>
              <w:ind w:right="43" w:firstLine="0"/>
              <w:rPr>
                <w:sz w:val="28"/>
                <w:szCs w:val="28"/>
              </w:rPr>
            </w:pPr>
            <w:r w:rsidRPr="006B2F22">
              <w:rPr>
                <w:sz w:val="28"/>
                <w:szCs w:val="28"/>
              </w:rPr>
              <w:t>Вторинні      відстійники</w:t>
            </w:r>
          </w:p>
        </w:tc>
        <w:tc>
          <w:tcPr>
            <w:tcW w:w="2096" w:type="pct"/>
            <w:shd w:val="clear" w:color="auto" w:fill="FFFFFF"/>
          </w:tcPr>
          <w:p w:rsidR="00094E6D" w:rsidRPr="006B2F22" w:rsidRDefault="00094E6D" w:rsidP="00A74D69">
            <w:pPr>
              <w:shd w:val="clear" w:color="auto" w:fill="FFFFFF"/>
              <w:ind w:firstLine="0"/>
              <w:rPr>
                <w:sz w:val="28"/>
                <w:szCs w:val="28"/>
              </w:rPr>
            </w:pPr>
            <w:r w:rsidRPr="006B2F22">
              <w:rPr>
                <w:sz w:val="28"/>
                <w:szCs w:val="28"/>
              </w:rPr>
              <w:t>Термін перебування в      системі аеротенк-регенератор</w:t>
            </w:r>
          </w:p>
        </w:tc>
        <w:tc>
          <w:tcPr>
            <w:tcW w:w="869" w:type="pct"/>
            <w:shd w:val="clear" w:color="auto" w:fill="FFFFFF"/>
          </w:tcPr>
          <w:p w:rsidR="00094E6D" w:rsidRPr="006B2F22" w:rsidRDefault="00094E6D" w:rsidP="00080B43">
            <w:pPr>
              <w:shd w:val="clear" w:color="auto" w:fill="FFFFFF"/>
              <w:jc w:val="center"/>
              <w:rPr>
                <w:i/>
                <w:sz w:val="28"/>
                <w:szCs w:val="28"/>
              </w:rPr>
            </w:pPr>
            <w:r w:rsidRPr="006B2F22">
              <w:rPr>
                <w:i/>
                <w:sz w:val="28"/>
                <w:szCs w:val="28"/>
              </w:rPr>
              <w:t>год.</w:t>
            </w:r>
          </w:p>
        </w:tc>
        <w:tc>
          <w:tcPr>
            <w:tcW w:w="632" w:type="pct"/>
            <w:shd w:val="clear" w:color="auto" w:fill="FFFFFF"/>
          </w:tcPr>
          <w:p w:rsidR="00094E6D" w:rsidRPr="006B2F22" w:rsidRDefault="00094E6D" w:rsidP="00080B43">
            <w:pPr>
              <w:shd w:val="clear" w:color="auto" w:fill="FFFFFF"/>
              <w:jc w:val="center"/>
              <w:rPr>
                <w:sz w:val="28"/>
                <w:szCs w:val="28"/>
              </w:rPr>
            </w:pPr>
            <w:r w:rsidRPr="006B2F22">
              <w:rPr>
                <w:sz w:val="28"/>
                <w:szCs w:val="28"/>
              </w:rPr>
              <w:t>9,65</w:t>
            </w:r>
          </w:p>
        </w:tc>
      </w:tr>
      <w:tr w:rsidR="003A7BC4" w:rsidRPr="006B2F22" w:rsidTr="003A7BC4">
        <w:trPr>
          <w:trHeight w:hRule="exact" w:val="710"/>
        </w:trPr>
        <w:tc>
          <w:tcPr>
            <w:tcW w:w="417" w:type="pct"/>
            <w:vMerge/>
            <w:shd w:val="clear" w:color="auto" w:fill="FFFFFF"/>
          </w:tcPr>
          <w:p w:rsidR="00094E6D" w:rsidRPr="006B2F22" w:rsidRDefault="00094E6D" w:rsidP="00080B43">
            <w:pPr>
              <w:jc w:val="center"/>
              <w:rPr>
                <w:sz w:val="28"/>
                <w:szCs w:val="28"/>
              </w:rPr>
            </w:pPr>
          </w:p>
        </w:tc>
        <w:tc>
          <w:tcPr>
            <w:tcW w:w="985" w:type="pct"/>
            <w:vMerge/>
            <w:shd w:val="clear" w:color="auto" w:fill="FFFFFF"/>
          </w:tcPr>
          <w:p w:rsidR="00094E6D" w:rsidRPr="006B2F22" w:rsidRDefault="00094E6D" w:rsidP="00080B43">
            <w:pPr>
              <w:ind w:right="43"/>
              <w:rPr>
                <w:sz w:val="28"/>
                <w:szCs w:val="28"/>
              </w:rPr>
            </w:pPr>
          </w:p>
        </w:tc>
        <w:tc>
          <w:tcPr>
            <w:tcW w:w="2096" w:type="pct"/>
            <w:shd w:val="clear" w:color="auto" w:fill="FFFFFF"/>
          </w:tcPr>
          <w:p w:rsidR="00094E6D" w:rsidRPr="006B2F22" w:rsidRDefault="00094E6D" w:rsidP="00A74D69">
            <w:pPr>
              <w:shd w:val="clear" w:color="auto" w:fill="FFFFFF"/>
              <w:ind w:firstLine="0"/>
              <w:rPr>
                <w:sz w:val="28"/>
                <w:szCs w:val="28"/>
              </w:rPr>
            </w:pPr>
            <w:r w:rsidRPr="006B2F22">
              <w:rPr>
                <w:sz w:val="28"/>
                <w:szCs w:val="28"/>
              </w:rPr>
              <w:t>Середня доза мулу в системі аеротенк-регенератор</w:t>
            </w:r>
          </w:p>
        </w:tc>
        <w:tc>
          <w:tcPr>
            <w:tcW w:w="869" w:type="pct"/>
            <w:shd w:val="clear" w:color="auto" w:fill="FFFFFF"/>
          </w:tcPr>
          <w:p w:rsidR="00094E6D" w:rsidRPr="006B2F22" w:rsidRDefault="00094E6D" w:rsidP="00080B43">
            <w:pPr>
              <w:shd w:val="clear" w:color="auto" w:fill="FFFFFF"/>
              <w:jc w:val="center"/>
              <w:rPr>
                <w:i/>
                <w:sz w:val="28"/>
                <w:szCs w:val="28"/>
              </w:rPr>
            </w:pPr>
            <w:r w:rsidRPr="006B2F22">
              <w:rPr>
                <w:i/>
                <w:sz w:val="28"/>
                <w:szCs w:val="28"/>
              </w:rPr>
              <w:t>г/л</w:t>
            </w:r>
          </w:p>
        </w:tc>
        <w:tc>
          <w:tcPr>
            <w:tcW w:w="632" w:type="pct"/>
            <w:shd w:val="clear" w:color="auto" w:fill="FFFFFF"/>
          </w:tcPr>
          <w:p w:rsidR="00094E6D" w:rsidRPr="006B2F22" w:rsidRDefault="00094E6D" w:rsidP="00080B43">
            <w:pPr>
              <w:shd w:val="clear" w:color="auto" w:fill="FFFFFF"/>
              <w:jc w:val="center"/>
              <w:rPr>
                <w:sz w:val="28"/>
                <w:szCs w:val="28"/>
              </w:rPr>
            </w:pPr>
            <w:r w:rsidRPr="006B2F22">
              <w:rPr>
                <w:sz w:val="28"/>
                <w:szCs w:val="28"/>
              </w:rPr>
              <w:t>3,29</w:t>
            </w:r>
          </w:p>
        </w:tc>
      </w:tr>
      <w:tr w:rsidR="003A7BC4" w:rsidRPr="006B2F22" w:rsidTr="003A7BC4">
        <w:trPr>
          <w:trHeight w:hRule="exact" w:val="372"/>
        </w:trPr>
        <w:tc>
          <w:tcPr>
            <w:tcW w:w="417" w:type="pct"/>
            <w:vMerge/>
            <w:shd w:val="clear" w:color="auto" w:fill="FFFFFF"/>
          </w:tcPr>
          <w:p w:rsidR="00094E6D" w:rsidRPr="006B2F22" w:rsidRDefault="00094E6D" w:rsidP="00080B43">
            <w:pPr>
              <w:jc w:val="center"/>
              <w:rPr>
                <w:sz w:val="28"/>
                <w:szCs w:val="28"/>
              </w:rPr>
            </w:pPr>
          </w:p>
        </w:tc>
        <w:tc>
          <w:tcPr>
            <w:tcW w:w="985" w:type="pct"/>
            <w:vMerge/>
            <w:shd w:val="clear" w:color="auto" w:fill="FFFFFF"/>
          </w:tcPr>
          <w:p w:rsidR="00094E6D" w:rsidRPr="006B2F22" w:rsidRDefault="00094E6D" w:rsidP="00080B43">
            <w:pPr>
              <w:ind w:right="43"/>
              <w:rPr>
                <w:sz w:val="28"/>
                <w:szCs w:val="28"/>
              </w:rPr>
            </w:pPr>
          </w:p>
        </w:tc>
        <w:tc>
          <w:tcPr>
            <w:tcW w:w="2096" w:type="pct"/>
            <w:shd w:val="clear" w:color="auto" w:fill="FFFFFF"/>
          </w:tcPr>
          <w:p w:rsidR="00094E6D" w:rsidRPr="006B2F22" w:rsidRDefault="00094E6D" w:rsidP="00A74D69">
            <w:pPr>
              <w:shd w:val="clear" w:color="auto" w:fill="FFFFFF"/>
              <w:ind w:firstLine="0"/>
              <w:rPr>
                <w:sz w:val="28"/>
                <w:szCs w:val="28"/>
              </w:rPr>
            </w:pPr>
            <w:r w:rsidRPr="006B2F22">
              <w:rPr>
                <w:sz w:val="28"/>
                <w:szCs w:val="28"/>
              </w:rPr>
              <w:t>Навантаження на мул</w:t>
            </w:r>
          </w:p>
        </w:tc>
        <w:tc>
          <w:tcPr>
            <w:tcW w:w="869" w:type="pct"/>
            <w:shd w:val="clear" w:color="auto" w:fill="FFFFFF"/>
          </w:tcPr>
          <w:p w:rsidR="00094E6D" w:rsidRPr="006B2F22" w:rsidRDefault="00094E6D" w:rsidP="00080B43">
            <w:pPr>
              <w:shd w:val="clear" w:color="auto" w:fill="FFFFFF"/>
              <w:jc w:val="center"/>
              <w:rPr>
                <w:sz w:val="28"/>
                <w:szCs w:val="28"/>
              </w:rPr>
            </w:pPr>
            <w:r w:rsidRPr="006B2F22">
              <w:rPr>
                <w:spacing w:val="-7"/>
                <w:position w:val="-28"/>
                <w:sz w:val="28"/>
                <w:szCs w:val="28"/>
              </w:rPr>
              <w:object w:dxaOrig="900" w:dyaOrig="700">
                <v:shape id="_x0000_i1103" type="#_x0000_t75" style="width:43.5pt;height:36pt" o:ole="">
                  <v:imagedata r:id="rId200" o:title=""/>
                </v:shape>
                <o:OLEObject Type="Embed" ProgID="Equation.3" ShapeID="_x0000_i1103" DrawAspect="Content" ObjectID="_1637665744" r:id="rId201"/>
              </w:object>
            </w:r>
            <w:r w:rsidRPr="006B2F22">
              <w:rPr>
                <w:spacing w:val="-7"/>
                <w:sz w:val="28"/>
                <w:szCs w:val="28"/>
              </w:rPr>
              <w:t xml:space="preserve">     </w:t>
            </w:r>
          </w:p>
        </w:tc>
        <w:tc>
          <w:tcPr>
            <w:tcW w:w="632" w:type="pct"/>
            <w:shd w:val="clear" w:color="auto" w:fill="FFFFFF"/>
          </w:tcPr>
          <w:p w:rsidR="00094E6D" w:rsidRPr="006B2F22" w:rsidRDefault="00094E6D" w:rsidP="00080B43">
            <w:pPr>
              <w:shd w:val="clear" w:color="auto" w:fill="FFFFFF"/>
              <w:jc w:val="center"/>
              <w:rPr>
                <w:sz w:val="28"/>
                <w:szCs w:val="28"/>
              </w:rPr>
            </w:pPr>
            <w:r w:rsidRPr="006B2F22">
              <w:rPr>
                <w:sz w:val="28"/>
                <w:szCs w:val="28"/>
              </w:rPr>
              <w:t>421</w:t>
            </w:r>
          </w:p>
        </w:tc>
      </w:tr>
      <w:tr w:rsidR="003A7BC4" w:rsidRPr="006B2F22" w:rsidTr="003A7BC4">
        <w:trPr>
          <w:trHeight w:hRule="exact" w:val="353"/>
        </w:trPr>
        <w:tc>
          <w:tcPr>
            <w:tcW w:w="417" w:type="pct"/>
            <w:vMerge/>
            <w:shd w:val="clear" w:color="auto" w:fill="FFFFFF"/>
          </w:tcPr>
          <w:p w:rsidR="00094E6D" w:rsidRPr="006B2F22" w:rsidRDefault="00094E6D" w:rsidP="00080B43">
            <w:pPr>
              <w:jc w:val="center"/>
              <w:rPr>
                <w:sz w:val="28"/>
                <w:szCs w:val="28"/>
              </w:rPr>
            </w:pPr>
          </w:p>
        </w:tc>
        <w:tc>
          <w:tcPr>
            <w:tcW w:w="985" w:type="pct"/>
            <w:vMerge/>
            <w:shd w:val="clear" w:color="auto" w:fill="FFFFFF"/>
          </w:tcPr>
          <w:p w:rsidR="00094E6D" w:rsidRPr="006B2F22" w:rsidRDefault="00094E6D" w:rsidP="00080B43">
            <w:pPr>
              <w:ind w:right="43"/>
              <w:rPr>
                <w:sz w:val="28"/>
                <w:szCs w:val="28"/>
              </w:rPr>
            </w:pPr>
          </w:p>
        </w:tc>
        <w:tc>
          <w:tcPr>
            <w:tcW w:w="2096" w:type="pct"/>
            <w:shd w:val="clear" w:color="auto" w:fill="FFFFFF"/>
          </w:tcPr>
          <w:p w:rsidR="00094E6D" w:rsidRPr="006B2F22" w:rsidRDefault="00094E6D" w:rsidP="00A74D69">
            <w:pPr>
              <w:shd w:val="clear" w:color="auto" w:fill="FFFFFF"/>
              <w:ind w:firstLine="0"/>
              <w:rPr>
                <w:sz w:val="28"/>
                <w:szCs w:val="28"/>
              </w:rPr>
            </w:pPr>
            <w:r w:rsidRPr="006B2F22">
              <w:rPr>
                <w:sz w:val="28"/>
                <w:szCs w:val="28"/>
              </w:rPr>
              <w:t>Муловий індекс</w:t>
            </w:r>
          </w:p>
        </w:tc>
        <w:tc>
          <w:tcPr>
            <w:tcW w:w="869" w:type="pct"/>
            <w:shd w:val="clear" w:color="auto" w:fill="FFFFFF"/>
          </w:tcPr>
          <w:p w:rsidR="00094E6D" w:rsidRPr="006B2F22" w:rsidRDefault="00094E6D" w:rsidP="00080B43">
            <w:pPr>
              <w:shd w:val="clear" w:color="auto" w:fill="FFFFFF"/>
              <w:jc w:val="center"/>
              <w:rPr>
                <w:sz w:val="28"/>
                <w:szCs w:val="28"/>
              </w:rPr>
            </w:pPr>
          </w:p>
        </w:tc>
        <w:tc>
          <w:tcPr>
            <w:tcW w:w="632" w:type="pct"/>
            <w:shd w:val="clear" w:color="auto" w:fill="FFFFFF"/>
          </w:tcPr>
          <w:p w:rsidR="00094E6D" w:rsidRPr="006B2F22" w:rsidRDefault="00094E6D" w:rsidP="00080B43">
            <w:pPr>
              <w:shd w:val="clear" w:color="auto" w:fill="FFFFFF"/>
              <w:jc w:val="center"/>
              <w:rPr>
                <w:sz w:val="28"/>
                <w:szCs w:val="28"/>
              </w:rPr>
            </w:pPr>
            <w:r w:rsidRPr="006B2F22">
              <w:rPr>
                <w:sz w:val="28"/>
                <w:szCs w:val="28"/>
              </w:rPr>
              <w:t>83</w:t>
            </w:r>
          </w:p>
        </w:tc>
      </w:tr>
      <w:tr w:rsidR="003A7BC4" w:rsidRPr="006B2F22" w:rsidTr="003A7BC4">
        <w:trPr>
          <w:trHeight w:hRule="exact" w:val="350"/>
        </w:trPr>
        <w:tc>
          <w:tcPr>
            <w:tcW w:w="417" w:type="pct"/>
            <w:vMerge/>
            <w:shd w:val="clear" w:color="auto" w:fill="FFFFFF"/>
          </w:tcPr>
          <w:p w:rsidR="00094E6D" w:rsidRPr="006B2F22" w:rsidRDefault="00094E6D" w:rsidP="00080B43">
            <w:pPr>
              <w:jc w:val="center"/>
              <w:rPr>
                <w:sz w:val="28"/>
                <w:szCs w:val="28"/>
              </w:rPr>
            </w:pPr>
          </w:p>
        </w:tc>
        <w:tc>
          <w:tcPr>
            <w:tcW w:w="985" w:type="pct"/>
            <w:vMerge/>
            <w:shd w:val="clear" w:color="auto" w:fill="FFFFFF"/>
          </w:tcPr>
          <w:p w:rsidR="00094E6D" w:rsidRPr="006B2F22" w:rsidRDefault="00094E6D" w:rsidP="00080B43">
            <w:pPr>
              <w:ind w:right="43"/>
              <w:rPr>
                <w:sz w:val="28"/>
                <w:szCs w:val="28"/>
              </w:rPr>
            </w:pPr>
          </w:p>
        </w:tc>
        <w:tc>
          <w:tcPr>
            <w:tcW w:w="2096" w:type="pct"/>
            <w:shd w:val="clear" w:color="auto" w:fill="FFFFFF"/>
          </w:tcPr>
          <w:p w:rsidR="00094E6D" w:rsidRPr="006B2F22" w:rsidRDefault="00094E6D" w:rsidP="00A74D69">
            <w:pPr>
              <w:shd w:val="clear" w:color="auto" w:fill="FFFFFF"/>
              <w:ind w:firstLine="0"/>
              <w:rPr>
                <w:sz w:val="28"/>
                <w:szCs w:val="28"/>
              </w:rPr>
            </w:pPr>
            <w:r w:rsidRPr="006B2F22">
              <w:rPr>
                <w:sz w:val="28"/>
                <w:szCs w:val="28"/>
              </w:rPr>
              <w:t>Питомі  витрати повітря  на  аерацію мулової суміші</w:t>
            </w:r>
          </w:p>
        </w:tc>
        <w:tc>
          <w:tcPr>
            <w:tcW w:w="869" w:type="pct"/>
            <w:shd w:val="clear" w:color="auto" w:fill="FFFFFF"/>
          </w:tcPr>
          <w:p w:rsidR="00094E6D" w:rsidRPr="006B2F22" w:rsidRDefault="00094E6D" w:rsidP="00080B43">
            <w:pPr>
              <w:shd w:val="clear" w:color="auto" w:fill="FFFFFF"/>
              <w:jc w:val="center"/>
              <w:rPr>
                <w:i/>
                <w:sz w:val="28"/>
                <w:szCs w:val="28"/>
              </w:rPr>
            </w:pPr>
            <w:r w:rsidRPr="006B2F22">
              <w:rPr>
                <w:i/>
                <w:sz w:val="28"/>
                <w:szCs w:val="28"/>
              </w:rPr>
              <w:t>м</w:t>
            </w:r>
            <w:r w:rsidRPr="006B2F22">
              <w:rPr>
                <w:i/>
                <w:sz w:val="28"/>
                <w:szCs w:val="28"/>
                <w:vertAlign w:val="superscript"/>
              </w:rPr>
              <w:t>3</w:t>
            </w:r>
            <w:r w:rsidRPr="006B2F22">
              <w:rPr>
                <w:i/>
                <w:sz w:val="28"/>
                <w:szCs w:val="28"/>
              </w:rPr>
              <w:t xml:space="preserve"> /м</w:t>
            </w:r>
            <w:r w:rsidRPr="006B2F22">
              <w:rPr>
                <w:i/>
                <w:sz w:val="28"/>
                <w:szCs w:val="28"/>
                <w:vertAlign w:val="superscript"/>
              </w:rPr>
              <w:t>3</w:t>
            </w:r>
          </w:p>
        </w:tc>
        <w:tc>
          <w:tcPr>
            <w:tcW w:w="632" w:type="pct"/>
            <w:shd w:val="clear" w:color="auto" w:fill="FFFFFF"/>
          </w:tcPr>
          <w:p w:rsidR="00094E6D" w:rsidRPr="006B2F22" w:rsidRDefault="00094E6D" w:rsidP="00080B43">
            <w:pPr>
              <w:shd w:val="clear" w:color="auto" w:fill="FFFFFF"/>
              <w:jc w:val="center"/>
              <w:rPr>
                <w:sz w:val="28"/>
                <w:szCs w:val="28"/>
              </w:rPr>
            </w:pPr>
            <w:r w:rsidRPr="006B2F22">
              <w:rPr>
                <w:sz w:val="28"/>
                <w:szCs w:val="28"/>
              </w:rPr>
              <w:t>16</w:t>
            </w:r>
          </w:p>
        </w:tc>
      </w:tr>
      <w:tr w:rsidR="003A7BC4" w:rsidRPr="006B2F22" w:rsidTr="003A7BC4">
        <w:trPr>
          <w:trHeight w:hRule="exact" w:val="719"/>
        </w:trPr>
        <w:tc>
          <w:tcPr>
            <w:tcW w:w="417" w:type="pct"/>
            <w:vMerge/>
            <w:tcBorders>
              <w:bottom w:val="single" w:sz="4" w:space="0" w:color="auto"/>
            </w:tcBorders>
            <w:shd w:val="clear" w:color="auto" w:fill="FFFFFF"/>
          </w:tcPr>
          <w:p w:rsidR="00094E6D" w:rsidRPr="006B2F22" w:rsidRDefault="00094E6D" w:rsidP="00080B43">
            <w:pPr>
              <w:jc w:val="center"/>
              <w:rPr>
                <w:sz w:val="28"/>
                <w:szCs w:val="28"/>
              </w:rPr>
            </w:pPr>
          </w:p>
        </w:tc>
        <w:tc>
          <w:tcPr>
            <w:tcW w:w="985" w:type="pct"/>
            <w:vMerge/>
            <w:tcBorders>
              <w:bottom w:val="single" w:sz="4" w:space="0" w:color="auto"/>
            </w:tcBorders>
            <w:shd w:val="clear" w:color="auto" w:fill="FFFFFF"/>
          </w:tcPr>
          <w:p w:rsidR="00094E6D" w:rsidRPr="006B2F22" w:rsidRDefault="00094E6D" w:rsidP="00080B43">
            <w:pPr>
              <w:ind w:right="43"/>
              <w:rPr>
                <w:sz w:val="28"/>
                <w:szCs w:val="28"/>
              </w:rPr>
            </w:pPr>
          </w:p>
        </w:tc>
        <w:tc>
          <w:tcPr>
            <w:tcW w:w="2096" w:type="pct"/>
            <w:shd w:val="clear" w:color="auto" w:fill="FFFFFF"/>
          </w:tcPr>
          <w:p w:rsidR="00094E6D" w:rsidRPr="006B2F22" w:rsidRDefault="00094E6D" w:rsidP="00A74D69">
            <w:pPr>
              <w:shd w:val="clear" w:color="auto" w:fill="FFFFFF"/>
              <w:ind w:firstLine="0"/>
              <w:rPr>
                <w:sz w:val="28"/>
                <w:szCs w:val="28"/>
              </w:rPr>
            </w:pPr>
            <w:r w:rsidRPr="006B2F22">
              <w:rPr>
                <w:sz w:val="28"/>
                <w:szCs w:val="28"/>
              </w:rPr>
              <w:t>Розрахункові    витрати    повітря    на аерацію мулової суміші</w:t>
            </w:r>
          </w:p>
        </w:tc>
        <w:tc>
          <w:tcPr>
            <w:tcW w:w="869" w:type="pct"/>
            <w:shd w:val="clear" w:color="auto" w:fill="FFFFFF"/>
          </w:tcPr>
          <w:p w:rsidR="00094E6D" w:rsidRPr="006B2F22" w:rsidRDefault="00094E6D" w:rsidP="00080B43">
            <w:pPr>
              <w:shd w:val="clear" w:color="auto" w:fill="FFFFFF"/>
              <w:jc w:val="center"/>
              <w:rPr>
                <w:i/>
                <w:sz w:val="28"/>
                <w:szCs w:val="28"/>
              </w:rPr>
            </w:pPr>
            <w:r w:rsidRPr="006B2F22">
              <w:rPr>
                <w:i/>
                <w:sz w:val="28"/>
                <w:szCs w:val="28"/>
              </w:rPr>
              <w:t>м</w:t>
            </w:r>
            <w:r w:rsidRPr="006B2F22">
              <w:rPr>
                <w:i/>
                <w:sz w:val="28"/>
                <w:szCs w:val="28"/>
                <w:vertAlign w:val="superscript"/>
              </w:rPr>
              <w:t>3</w:t>
            </w:r>
            <w:r w:rsidRPr="006B2F22">
              <w:rPr>
                <w:i/>
                <w:sz w:val="28"/>
                <w:szCs w:val="28"/>
              </w:rPr>
              <w:t xml:space="preserve"> /год.</w:t>
            </w:r>
          </w:p>
        </w:tc>
        <w:tc>
          <w:tcPr>
            <w:tcW w:w="632" w:type="pct"/>
            <w:shd w:val="clear" w:color="auto" w:fill="FFFFFF"/>
          </w:tcPr>
          <w:p w:rsidR="00094E6D" w:rsidRPr="006B2F22" w:rsidRDefault="00094E6D" w:rsidP="00080B43">
            <w:pPr>
              <w:shd w:val="clear" w:color="auto" w:fill="FFFFFF"/>
              <w:jc w:val="center"/>
              <w:rPr>
                <w:sz w:val="28"/>
                <w:szCs w:val="28"/>
              </w:rPr>
            </w:pPr>
            <w:r w:rsidRPr="006B2F22">
              <w:rPr>
                <w:sz w:val="28"/>
                <w:szCs w:val="28"/>
              </w:rPr>
              <w:t>94900</w:t>
            </w:r>
          </w:p>
        </w:tc>
      </w:tr>
      <w:tr w:rsidR="009E0B93" w:rsidRPr="006B2F22" w:rsidTr="003A7BC4">
        <w:trPr>
          <w:trHeight w:hRule="exact" w:val="725"/>
        </w:trPr>
        <w:tc>
          <w:tcPr>
            <w:tcW w:w="417" w:type="pct"/>
            <w:vMerge w:val="restart"/>
            <w:tcBorders>
              <w:top w:val="single" w:sz="4" w:space="0" w:color="auto"/>
            </w:tcBorders>
            <w:shd w:val="clear" w:color="auto" w:fill="FFFFFF"/>
          </w:tcPr>
          <w:p w:rsidR="009E0B93" w:rsidRPr="006B2F22" w:rsidRDefault="009E0B93" w:rsidP="00080B43">
            <w:pPr>
              <w:shd w:val="clear" w:color="auto" w:fill="FFFFFF"/>
              <w:jc w:val="center"/>
              <w:rPr>
                <w:b/>
                <w:sz w:val="28"/>
                <w:szCs w:val="28"/>
              </w:rPr>
            </w:pPr>
            <w:r w:rsidRPr="006B2F22">
              <w:rPr>
                <w:b/>
                <w:sz w:val="28"/>
                <w:szCs w:val="28"/>
              </w:rPr>
              <w:t>4.</w:t>
            </w:r>
          </w:p>
          <w:p w:rsidR="009E0B93" w:rsidRPr="006B2F22" w:rsidRDefault="009E0B93" w:rsidP="00080B43">
            <w:pPr>
              <w:rPr>
                <w:sz w:val="28"/>
                <w:szCs w:val="28"/>
              </w:rPr>
            </w:pPr>
          </w:p>
          <w:p w:rsidR="009E0B93" w:rsidRPr="006B2F22" w:rsidRDefault="009E0B93" w:rsidP="00080B43">
            <w:pPr>
              <w:rPr>
                <w:sz w:val="28"/>
                <w:szCs w:val="28"/>
              </w:rPr>
            </w:pPr>
          </w:p>
          <w:p w:rsidR="009E0B93" w:rsidRPr="006B2F22" w:rsidRDefault="009E0B93" w:rsidP="00080B43">
            <w:pPr>
              <w:rPr>
                <w:sz w:val="28"/>
                <w:szCs w:val="28"/>
              </w:rPr>
            </w:pPr>
          </w:p>
          <w:p w:rsidR="009E0B93" w:rsidRPr="006B2F22" w:rsidRDefault="009E0B93" w:rsidP="00080B43">
            <w:pPr>
              <w:rPr>
                <w:sz w:val="28"/>
                <w:szCs w:val="28"/>
              </w:rPr>
            </w:pPr>
          </w:p>
          <w:p w:rsidR="009E0B93" w:rsidRPr="006B2F22" w:rsidRDefault="009E0B93" w:rsidP="00080B43">
            <w:pPr>
              <w:rPr>
                <w:sz w:val="28"/>
                <w:szCs w:val="28"/>
              </w:rPr>
            </w:pPr>
          </w:p>
          <w:p w:rsidR="009E0B93" w:rsidRPr="006B2F22" w:rsidRDefault="009E0B93" w:rsidP="00080B43">
            <w:pPr>
              <w:rPr>
                <w:sz w:val="28"/>
                <w:szCs w:val="28"/>
              </w:rPr>
            </w:pPr>
          </w:p>
          <w:p w:rsidR="009E0B93" w:rsidRPr="006B2F22" w:rsidRDefault="009E0B93" w:rsidP="00080B43">
            <w:pPr>
              <w:rPr>
                <w:sz w:val="28"/>
                <w:szCs w:val="28"/>
              </w:rPr>
            </w:pPr>
          </w:p>
          <w:p w:rsidR="009E0B93" w:rsidRPr="006B2F22" w:rsidRDefault="009E0B93" w:rsidP="00080B43">
            <w:pPr>
              <w:rPr>
                <w:sz w:val="28"/>
                <w:szCs w:val="28"/>
              </w:rPr>
            </w:pPr>
          </w:p>
          <w:p w:rsidR="009E0B93" w:rsidRPr="006B2F22" w:rsidRDefault="009E0B93" w:rsidP="00080B43">
            <w:pPr>
              <w:rPr>
                <w:sz w:val="28"/>
                <w:szCs w:val="28"/>
              </w:rPr>
            </w:pPr>
          </w:p>
          <w:p w:rsidR="009E0B93" w:rsidRPr="006B2F22" w:rsidRDefault="009E0B93" w:rsidP="00080B43">
            <w:pPr>
              <w:rPr>
                <w:sz w:val="28"/>
                <w:szCs w:val="28"/>
              </w:rPr>
            </w:pPr>
          </w:p>
          <w:p w:rsidR="009E0B93" w:rsidRPr="006B2F22" w:rsidRDefault="009E0B93" w:rsidP="00080B43">
            <w:pPr>
              <w:rPr>
                <w:sz w:val="28"/>
                <w:szCs w:val="28"/>
              </w:rPr>
            </w:pPr>
          </w:p>
          <w:p w:rsidR="009E0B93" w:rsidRPr="006B2F22" w:rsidRDefault="009E0B93" w:rsidP="00080B43">
            <w:pPr>
              <w:rPr>
                <w:sz w:val="28"/>
                <w:szCs w:val="28"/>
              </w:rPr>
            </w:pPr>
          </w:p>
          <w:p w:rsidR="009E0B93" w:rsidRPr="006B2F22" w:rsidRDefault="009E0B93" w:rsidP="00080B43">
            <w:pPr>
              <w:rPr>
                <w:b/>
                <w:sz w:val="28"/>
                <w:szCs w:val="28"/>
              </w:rPr>
            </w:pPr>
          </w:p>
        </w:tc>
        <w:tc>
          <w:tcPr>
            <w:tcW w:w="985" w:type="pct"/>
            <w:vMerge w:val="restart"/>
            <w:tcBorders>
              <w:top w:val="single" w:sz="4" w:space="0" w:color="auto"/>
            </w:tcBorders>
            <w:shd w:val="clear" w:color="auto" w:fill="FFFFFF"/>
          </w:tcPr>
          <w:p w:rsidR="009E0B93" w:rsidRPr="006B2F22" w:rsidRDefault="009E0B93" w:rsidP="00080B43">
            <w:pPr>
              <w:shd w:val="clear" w:color="auto" w:fill="FFFFFF"/>
              <w:ind w:right="43"/>
              <w:rPr>
                <w:sz w:val="28"/>
                <w:szCs w:val="28"/>
              </w:rPr>
            </w:pPr>
            <w:r w:rsidRPr="006B2F22">
              <w:rPr>
                <w:sz w:val="28"/>
                <w:szCs w:val="28"/>
              </w:rPr>
              <w:t>Вторинні відстійники</w:t>
            </w:r>
          </w:p>
        </w:tc>
        <w:tc>
          <w:tcPr>
            <w:tcW w:w="2096" w:type="pct"/>
            <w:shd w:val="clear" w:color="auto" w:fill="FFFFFF"/>
          </w:tcPr>
          <w:p w:rsidR="009E0B93" w:rsidRPr="006B2F22" w:rsidRDefault="009E0B93" w:rsidP="00A74D69">
            <w:pPr>
              <w:shd w:val="clear" w:color="auto" w:fill="FFFFFF"/>
              <w:ind w:firstLine="0"/>
              <w:rPr>
                <w:sz w:val="28"/>
                <w:szCs w:val="28"/>
              </w:rPr>
            </w:pPr>
            <w:r w:rsidRPr="006B2F22">
              <w:rPr>
                <w:sz w:val="28"/>
                <w:szCs w:val="28"/>
              </w:rPr>
              <w:t>Розрахункова                           кількість надходжуваних стоків</w:t>
            </w:r>
          </w:p>
        </w:tc>
        <w:tc>
          <w:tcPr>
            <w:tcW w:w="869" w:type="pct"/>
            <w:shd w:val="clear" w:color="auto" w:fill="FFFFFF"/>
          </w:tcPr>
          <w:p w:rsidR="009E0B93" w:rsidRPr="006B2F22" w:rsidRDefault="009E0B93" w:rsidP="00080B43">
            <w:pPr>
              <w:shd w:val="clear" w:color="auto" w:fill="FFFFFF"/>
              <w:jc w:val="center"/>
              <w:rPr>
                <w:i/>
                <w:sz w:val="28"/>
                <w:szCs w:val="28"/>
              </w:rPr>
            </w:pPr>
            <w:r w:rsidRPr="006B2F22">
              <w:rPr>
                <w:i/>
                <w:sz w:val="28"/>
                <w:szCs w:val="28"/>
              </w:rPr>
              <w:t>м</w:t>
            </w:r>
            <w:r w:rsidRPr="006B2F22">
              <w:rPr>
                <w:i/>
                <w:sz w:val="28"/>
                <w:szCs w:val="28"/>
                <w:vertAlign w:val="superscript"/>
              </w:rPr>
              <w:t>3</w:t>
            </w:r>
            <w:r w:rsidRPr="006B2F22">
              <w:rPr>
                <w:i/>
                <w:sz w:val="28"/>
                <w:szCs w:val="28"/>
              </w:rPr>
              <w:t>/год</w:t>
            </w:r>
          </w:p>
        </w:tc>
        <w:tc>
          <w:tcPr>
            <w:tcW w:w="632" w:type="pct"/>
            <w:shd w:val="clear" w:color="auto" w:fill="FFFFFF"/>
          </w:tcPr>
          <w:p w:rsidR="009E0B93" w:rsidRPr="006B2F22" w:rsidRDefault="009E0B93" w:rsidP="00080B43">
            <w:pPr>
              <w:shd w:val="clear" w:color="auto" w:fill="FFFFFF"/>
              <w:jc w:val="center"/>
              <w:rPr>
                <w:sz w:val="28"/>
                <w:szCs w:val="28"/>
              </w:rPr>
            </w:pPr>
            <w:r w:rsidRPr="006B2F22">
              <w:rPr>
                <w:sz w:val="28"/>
                <w:szCs w:val="28"/>
              </w:rPr>
              <w:t>5757</w:t>
            </w:r>
          </w:p>
        </w:tc>
      </w:tr>
      <w:tr w:rsidR="009E0B93" w:rsidRPr="006B2F22" w:rsidTr="003A7BC4">
        <w:trPr>
          <w:trHeight w:hRule="exact" w:val="357"/>
        </w:trPr>
        <w:tc>
          <w:tcPr>
            <w:tcW w:w="417" w:type="pct"/>
            <w:vMerge/>
            <w:shd w:val="clear" w:color="auto" w:fill="FFFFFF"/>
          </w:tcPr>
          <w:p w:rsidR="009E0B93" w:rsidRPr="006B2F22" w:rsidRDefault="009E0B93" w:rsidP="00080B43">
            <w:pPr>
              <w:jc w:val="center"/>
              <w:rPr>
                <w:sz w:val="28"/>
                <w:szCs w:val="28"/>
              </w:rPr>
            </w:pPr>
          </w:p>
        </w:tc>
        <w:tc>
          <w:tcPr>
            <w:tcW w:w="985" w:type="pct"/>
            <w:vMerge/>
            <w:shd w:val="clear" w:color="auto" w:fill="FFFFFF"/>
          </w:tcPr>
          <w:p w:rsidR="009E0B93" w:rsidRPr="006B2F22" w:rsidRDefault="009E0B93" w:rsidP="00080B43">
            <w:pPr>
              <w:ind w:right="43"/>
              <w:rPr>
                <w:sz w:val="28"/>
                <w:szCs w:val="28"/>
              </w:rPr>
            </w:pPr>
          </w:p>
        </w:tc>
        <w:tc>
          <w:tcPr>
            <w:tcW w:w="2096" w:type="pct"/>
            <w:shd w:val="clear" w:color="auto" w:fill="FFFFFF"/>
          </w:tcPr>
          <w:p w:rsidR="009E0B93" w:rsidRPr="006B2F22" w:rsidRDefault="009E0B93" w:rsidP="00A74D69">
            <w:pPr>
              <w:shd w:val="clear" w:color="auto" w:fill="FFFFFF"/>
              <w:ind w:firstLine="0"/>
              <w:rPr>
                <w:sz w:val="28"/>
                <w:szCs w:val="28"/>
              </w:rPr>
            </w:pPr>
            <w:r w:rsidRPr="006B2F22">
              <w:rPr>
                <w:sz w:val="28"/>
                <w:szCs w:val="28"/>
              </w:rPr>
              <w:t>Площа поверхні відстою</w:t>
            </w:r>
          </w:p>
        </w:tc>
        <w:tc>
          <w:tcPr>
            <w:tcW w:w="869" w:type="pct"/>
            <w:shd w:val="clear" w:color="auto" w:fill="FFFFFF"/>
          </w:tcPr>
          <w:p w:rsidR="009E0B93" w:rsidRPr="006B2F22" w:rsidRDefault="009E0B93" w:rsidP="00080B43">
            <w:pPr>
              <w:shd w:val="clear" w:color="auto" w:fill="FFFFFF"/>
              <w:jc w:val="center"/>
              <w:rPr>
                <w:i/>
                <w:sz w:val="28"/>
                <w:szCs w:val="28"/>
              </w:rPr>
            </w:pPr>
            <w:r w:rsidRPr="006B2F22">
              <w:rPr>
                <w:i/>
                <w:sz w:val="28"/>
                <w:szCs w:val="28"/>
              </w:rPr>
              <w:t>м</w:t>
            </w:r>
            <w:r w:rsidRPr="006B2F22">
              <w:rPr>
                <w:i/>
                <w:sz w:val="28"/>
                <w:szCs w:val="28"/>
                <w:vertAlign w:val="superscript"/>
              </w:rPr>
              <w:t>2</w:t>
            </w:r>
          </w:p>
        </w:tc>
        <w:tc>
          <w:tcPr>
            <w:tcW w:w="632" w:type="pct"/>
            <w:shd w:val="clear" w:color="auto" w:fill="FFFFFF"/>
          </w:tcPr>
          <w:p w:rsidR="009E0B93" w:rsidRPr="006B2F22" w:rsidRDefault="009E0B93" w:rsidP="00080B43">
            <w:pPr>
              <w:shd w:val="clear" w:color="auto" w:fill="FFFFFF"/>
              <w:jc w:val="center"/>
              <w:rPr>
                <w:sz w:val="28"/>
                <w:szCs w:val="28"/>
              </w:rPr>
            </w:pPr>
            <w:r w:rsidRPr="006B2F22">
              <w:rPr>
                <w:sz w:val="28"/>
                <w:szCs w:val="28"/>
              </w:rPr>
              <w:t>6360</w:t>
            </w:r>
          </w:p>
        </w:tc>
      </w:tr>
      <w:tr w:rsidR="009E0B93" w:rsidRPr="006B2F22" w:rsidTr="003A7BC4">
        <w:trPr>
          <w:trHeight w:hRule="exact" w:val="368"/>
        </w:trPr>
        <w:tc>
          <w:tcPr>
            <w:tcW w:w="417" w:type="pct"/>
            <w:vMerge/>
            <w:shd w:val="clear" w:color="auto" w:fill="FFFFFF"/>
          </w:tcPr>
          <w:p w:rsidR="009E0B93" w:rsidRPr="006B2F22" w:rsidRDefault="009E0B93" w:rsidP="00080B43">
            <w:pPr>
              <w:jc w:val="center"/>
              <w:rPr>
                <w:sz w:val="28"/>
                <w:szCs w:val="28"/>
              </w:rPr>
            </w:pPr>
          </w:p>
        </w:tc>
        <w:tc>
          <w:tcPr>
            <w:tcW w:w="985" w:type="pct"/>
            <w:vMerge/>
            <w:shd w:val="clear" w:color="auto" w:fill="FFFFFF"/>
          </w:tcPr>
          <w:p w:rsidR="009E0B93" w:rsidRPr="006B2F22" w:rsidRDefault="009E0B93" w:rsidP="00080B43">
            <w:pPr>
              <w:ind w:right="43"/>
              <w:rPr>
                <w:sz w:val="28"/>
                <w:szCs w:val="28"/>
              </w:rPr>
            </w:pPr>
          </w:p>
        </w:tc>
        <w:tc>
          <w:tcPr>
            <w:tcW w:w="2096" w:type="pct"/>
            <w:shd w:val="clear" w:color="auto" w:fill="FFFFFF"/>
          </w:tcPr>
          <w:p w:rsidR="009E0B93" w:rsidRPr="006B2F22" w:rsidRDefault="009E0B93" w:rsidP="00A74D69">
            <w:pPr>
              <w:shd w:val="clear" w:color="auto" w:fill="FFFFFF"/>
              <w:ind w:firstLine="0"/>
              <w:rPr>
                <w:sz w:val="28"/>
                <w:szCs w:val="28"/>
              </w:rPr>
            </w:pPr>
            <w:r w:rsidRPr="006B2F22">
              <w:rPr>
                <w:sz w:val="28"/>
                <w:szCs w:val="28"/>
              </w:rPr>
              <w:t>Робочий гідравлічний об'єм відстійної зони</w:t>
            </w:r>
          </w:p>
        </w:tc>
        <w:tc>
          <w:tcPr>
            <w:tcW w:w="869" w:type="pct"/>
            <w:shd w:val="clear" w:color="auto" w:fill="FFFFFF"/>
          </w:tcPr>
          <w:p w:rsidR="009E0B93" w:rsidRPr="006B2F22" w:rsidRDefault="009E0B93" w:rsidP="00080B43">
            <w:pPr>
              <w:shd w:val="clear" w:color="auto" w:fill="FFFFFF"/>
              <w:jc w:val="center"/>
              <w:rPr>
                <w:i/>
                <w:sz w:val="28"/>
                <w:szCs w:val="28"/>
              </w:rPr>
            </w:pPr>
            <w:r w:rsidRPr="006B2F22">
              <w:rPr>
                <w:i/>
                <w:sz w:val="28"/>
                <w:szCs w:val="28"/>
              </w:rPr>
              <w:t>м</w:t>
            </w:r>
            <w:r w:rsidRPr="006B2F22">
              <w:rPr>
                <w:i/>
                <w:sz w:val="28"/>
                <w:szCs w:val="28"/>
                <w:vertAlign w:val="superscript"/>
              </w:rPr>
              <w:t>3</w:t>
            </w:r>
          </w:p>
        </w:tc>
        <w:tc>
          <w:tcPr>
            <w:tcW w:w="632" w:type="pct"/>
            <w:shd w:val="clear" w:color="auto" w:fill="FFFFFF"/>
          </w:tcPr>
          <w:p w:rsidR="009E0B93" w:rsidRPr="006B2F22" w:rsidRDefault="009E0B93" w:rsidP="00080B43">
            <w:pPr>
              <w:shd w:val="clear" w:color="auto" w:fill="FFFFFF"/>
              <w:jc w:val="center"/>
              <w:rPr>
                <w:sz w:val="28"/>
                <w:szCs w:val="28"/>
              </w:rPr>
            </w:pPr>
            <w:r w:rsidRPr="006B2F22">
              <w:rPr>
                <w:sz w:val="28"/>
                <w:szCs w:val="28"/>
              </w:rPr>
              <w:t>21515</w:t>
            </w:r>
          </w:p>
        </w:tc>
      </w:tr>
      <w:tr w:rsidR="009E0B93" w:rsidRPr="006B2F22" w:rsidTr="003A7BC4">
        <w:trPr>
          <w:trHeight w:hRule="exact" w:val="1007"/>
        </w:trPr>
        <w:tc>
          <w:tcPr>
            <w:tcW w:w="417" w:type="pct"/>
            <w:vMerge/>
            <w:shd w:val="clear" w:color="auto" w:fill="FFFFFF"/>
          </w:tcPr>
          <w:p w:rsidR="009E0B93" w:rsidRPr="006B2F22" w:rsidRDefault="009E0B93" w:rsidP="00080B43">
            <w:pPr>
              <w:jc w:val="center"/>
              <w:rPr>
                <w:sz w:val="28"/>
                <w:szCs w:val="28"/>
              </w:rPr>
            </w:pPr>
          </w:p>
        </w:tc>
        <w:tc>
          <w:tcPr>
            <w:tcW w:w="985" w:type="pct"/>
            <w:vMerge/>
            <w:shd w:val="clear" w:color="auto" w:fill="FFFFFF"/>
          </w:tcPr>
          <w:p w:rsidR="009E0B93" w:rsidRPr="006B2F22" w:rsidRDefault="009E0B93" w:rsidP="00080B43">
            <w:pPr>
              <w:ind w:right="43"/>
              <w:rPr>
                <w:sz w:val="28"/>
                <w:szCs w:val="28"/>
              </w:rPr>
            </w:pPr>
          </w:p>
        </w:tc>
        <w:tc>
          <w:tcPr>
            <w:tcW w:w="2096" w:type="pct"/>
            <w:shd w:val="clear" w:color="auto" w:fill="FFFFFF"/>
          </w:tcPr>
          <w:p w:rsidR="009E0B93" w:rsidRPr="006B2F22" w:rsidRDefault="009E0B93" w:rsidP="00A74D69">
            <w:pPr>
              <w:shd w:val="clear" w:color="auto" w:fill="FFFFFF"/>
              <w:ind w:firstLine="0"/>
              <w:rPr>
                <w:sz w:val="28"/>
                <w:szCs w:val="28"/>
              </w:rPr>
            </w:pPr>
            <w:r w:rsidRPr="006B2F22">
              <w:rPr>
                <w:spacing w:val="-1"/>
                <w:sz w:val="28"/>
                <w:szCs w:val="28"/>
              </w:rPr>
              <w:t xml:space="preserve">Фактичне гідравлічне навантаження на </w:t>
            </w:r>
            <w:r w:rsidRPr="006B2F22">
              <w:rPr>
                <w:sz w:val="28"/>
                <w:szCs w:val="28"/>
              </w:rPr>
              <w:t>поверхню відстою</w:t>
            </w:r>
          </w:p>
        </w:tc>
        <w:tc>
          <w:tcPr>
            <w:tcW w:w="869" w:type="pct"/>
            <w:shd w:val="clear" w:color="auto" w:fill="FFFFFF"/>
          </w:tcPr>
          <w:p w:rsidR="009E0B93" w:rsidRPr="006B2F22" w:rsidRDefault="009E0B93" w:rsidP="00080B43">
            <w:pPr>
              <w:shd w:val="clear" w:color="auto" w:fill="FFFFFF"/>
              <w:jc w:val="center"/>
              <w:rPr>
                <w:i/>
                <w:sz w:val="28"/>
                <w:szCs w:val="28"/>
              </w:rPr>
            </w:pPr>
            <w:r w:rsidRPr="006B2F22">
              <w:rPr>
                <w:i/>
                <w:sz w:val="28"/>
                <w:szCs w:val="28"/>
              </w:rPr>
              <w:t>м</w:t>
            </w:r>
            <w:r w:rsidRPr="006B2F22">
              <w:rPr>
                <w:i/>
                <w:sz w:val="28"/>
                <w:szCs w:val="28"/>
                <w:vertAlign w:val="superscript"/>
              </w:rPr>
              <w:t>3</w:t>
            </w:r>
            <w:r w:rsidRPr="006B2F22">
              <w:rPr>
                <w:i/>
                <w:sz w:val="28"/>
                <w:szCs w:val="28"/>
              </w:rPr>
              <w:t>/м</w:t>
            </w:r>
            <w:r w:rsidRPr="006B2F22">
              <w:rPr>
                <w:i/>
                <w:sz w:val="28"/>
                <w:szCs w:val="28"/>
                <w:vertAlign w:val="superscript"/>
              </w:rPr>
              <w:t>2</w:t>
            </w:r>
            <w:r w:rsidRPr="006B2F22">
              <w:rPr>
                <w:i/>
                <w:sz w:val="28"/>
                <w:szCs w:val="28"/>
              </w:rPr>
              <w:t>·год</w:t>
            </w:r>
          </w:p>
        </w:tc>
        <w:tc>
          <w:tcPr>
            <w:tcW w:w="632" w:type="pct"/>
            <w:shd w:val="clear" w:color="auto" w:fill="FFFFFF"/>
          </w:tcPr>
          <w:p w:rsidR="009E0B93" w:rsidRPr="006B2F22" w:rsidRDefault="009E0B93" w:rsidP="00080B43">
            <w:pPr>
              <w:shd w:val="clear" w:color="auto" w:fill="FFFFFF"/>
              <w:jc w:val="center"/>
              <w:rPr>
                <w:sz w:val="28"/>
                <w:szCs w:val="28"/>
              </w:rPr>
            </w:pPr>
            <w:r w:rsidRPr="006B2F22">
              <w:rPr>
                <w:sz w:val="28"/>
                <w:szCs w:val="28"/>
              </w:rPr>
              <w:t>0,91</w:t>
            </w:r>
          </w:p>
        </w:tc>
      </w:tr>
      <w:tr w:rsidR="009E0B93" w:rsidRPr="006B2F22" w:rsidTr="003A7BC4">
        <w:trPr>
          <w:trHeight w:hRule="exact" w:val="979"/>
        </w:trPr>
        <w:tc>
          <w:tcPr>
            <w:tcW w:w="417" w:type="pct"/>
            <w:vMerge/>
            <w:shd w:val="clear" w:color="auto" w:fill="FFFFFF"/>
          </w:tcPr>
          <w:p w:rsidR="009E0B93" w:rsidRPr="006B2F22" w:rsidRDefault="009E0B93" w:rsidP="00080B43">
            <w:pPr>
              <w:rPr>
                <w:sz w:val="28"/>
                <w:szCs w:val="28"/>
              </w:rPr>
            </w:pPr>
          </w:p>
        </w:tc>
        <w:tc>
          <w:tcPr>
            <w:tcW w:w="985" w:type="pct"/>
            <w:vMerge/>
            <w:shd w:val="clear" w:color="auto" w:fill="FFFFFF"/>
          </w:tcPr>
          <w:p w:rsidR="009E0B93" w:rsidRPr="006B2F22" w:rsidRDefault="009E0B93" w:rsidP="00080B43">
            <w:pPr>
              <w:ind w:right="43"/>
              <w:rPr>
                <w:sz w:val="28"/>
                <w:szCs w:val="28"/>
              </w:rPr>
            </w:pPr>
          </w:p>
        </w:tc>
        <w:tc>
          <w:tcPr>
            <w:tcW w:w="2096" w:type="pct"/>
            <w:shd w:val="clear" w:color="auto" w:fill="FFFFFF"/>
          </w:tcPr>
          <w:p w:rsidR="009E0B93" w:rsidRPr="006B2F22" w:rsidRDefault="009E0B93" w:rsidP="00A74D69">
            <w:pPr>
              <w:shd w:val="clear" w:color="auto" w:fill="FFFFFF"/>
              <w:ind w:firstLine="0"/>
              <w:rPr>
                <w:sz w:val="28"/>
                <w:szCs w:val="28"/>
              </w:rPr>
            </w:pPr>
            <w:r w:rsidRPr="006B2F22">
              <w:rPr>
                <w:sz w:val="28"/>
                <w:szCs w:val="28"/>
              </w:rPr>
              <w:t>Допустиме гідравлічне навантаження при дозі мулу 2,3 та муловому індексу 83</w:t>
            </w:r>
          </w:p>
        </w:tc>
        <w:tc>
          <w:tcPr>
            <w:tcW w:w="869" w:type="pct"/>
            <w:shd w:val="clear" w:color="auto" w:fill="FFFFFF"/>
          </w:tcPr>
          <w:p w:rsidR="009E0B93" w:rsidRPr="006B2F22" w:rsidRDefault="009E0B93" w:rsidP="00080B43">
            <w:pPr>
              <w:shd w:val="clear" w:color="auto" w:fill="FFFFFF"/>
              <w:jc w:val="center"/>
              <w:rPr>
                <w:i/>
                <w:sz w:val="28"/>
                <w:szCs w:val="28"/>
              </w:rPr>
            </w:pPr>
            <w:r w:rsidRPr="006B2F22">
              <w:rPr>
                <w:i/>
                <w:sz w:val="28"/>
                <w:szCs w:val="28"/>
              </w:rPr>
              <w:t>м</w:t>
            </w:r>
            <w:r w:rsidRPr="006B2F22">
              <w:rPr>
                <w:i/>
                <w:sz w:val="28"/>
                <w:szCs w:val="28"/>
                <w:vertAlign w:val="superscript"/>
              </w:rPr>
              <w:t>3</w:t>
            </w:r>
            <w:r w:rsidRPr="006B2F22">
              <w:rPr>
                <w:i/>
                <w:sz w:val="28"/>
                <w:szCs w:val="28"/>
              </w:rPr>
              <w:t>/м</w:t>
            </w:r>
            <w:r w:rsidRPr="006B2F22">
              <w:rPr>
                <w:i/>
                <w:sz w:val="28"/>
                <w:szCs w:val="28"/>
                <w:vertAlign w:val="superscript"/>
              </w:rPr>
              <w:t>2</w:t>
            </w:r>
            <w:r w:rsidRPr="006B2F22">
              <w:rPr>
                <w:i/>
                <w:sz w:val="28"/>
                <w:szCs w:val="28"/>
              </w:rPr>
              <w:t>·год</w:t>
            </w:r>
          </w:p>
        </w:tc>
        <w:tc>
          <w:tcPr>
            <w:tcW w:w="632" w:type="pct"/>
            <w:shd w:val="clear" w:color="auto" w:fill="FFFFFF"/>
          </w:tcPr>
          <w:p w:rsidR="009E0B93" w:rsidRPr="006B2F22" w:rsidRDefault="009E0B93" w:rsidP="00080B43">
            <w:pPr>
              <w:shd w:val="clear" w:color="auto" w:fill="FFFFFF"/>
              <w:jc w:val="center"/>
              <w:rPr>
                <w:sz w:val="28"/>
                <w:szCs w:val="28"/>
              </w:rPr>
            </w:pPr>
            <w:r w:rsidRPr="006B2F22">
              <w:rPr>
                <w:sz w:val="28"/>
                <w:szCs w:val="28"/>
              </w:rPr>
              <w:t>1,53</w:t>
            </w:r>
          </w:p>
        </w:tc>
      </w:tr>
      <w:tr w:rsidR="009E0B93" w:rsidRPr="006B2F22" w:rsidTr="003A7BC4">
        <w:trPr>
          <w:trHeight w:hRule="exact" w:val="426"/>
        </w:trPr>
        <w:tc>
          <w:tcPr>
            <w:tcW w:w="417" w:type="pct"/>
            <w:vMerge/>
            <w:shd w:val="clear" w:color="auto" w:fill="FFFFFF"/>
          </w:tcPr>
          <w:p w:rsidR="009E0B93" w:rsidRPr="006B2F22" w:rsidRDefault="009E0B93" w:rsidP="00080B43">
            <w:pPr>
              <w:rPr>
                <w:sz w:val="28"/>
                <w:szCs w:val="28"/>
              </w:rPr>
            </w:pPr>
          </w:p>
        </w:tc>
        <w:tc>
          <w:tcPr>
            <w:tcW w:w="985" w:type="pct"/>
            <w:vMerge/>
            <w:shd w:val="clear" w:color="auto" w:fill="FFFFFF"/>
          </w:tcPr>
          <w:p w:rsidR="009E0B93" w:rsidRPr="006B2F22" w:rsidRDefault="009E0B93" w:rsidP="00080B43">
            <w:pPr>
              <w:ind w:right="43"/>
              <w:rPr>
                <w:sz w:val="28"/>
                <w:szCs w:val="28"/>
              </w:rPr>
            </w:pPr>
          </w:p>
        </w:tc>
        <w:tc>
          <w:tcPr>
            <w:tcW w:w="2096" w:type="pct"/>
            <w:shd w:val="clear" w:color="auto" w:fill="FFFFFF"/>
          </w:tcPr>
          <w:p w:rsidR="009E0B93" w:rsidRPr="006B2F22" w:rsidRDefault="009E0B93" w:rsidP="00A74D69">
            <w:pPr>
              <w:shd w:val="clear" w:color="auto" w:fill="FFFFFF"/>
              <w:ind w:firstLine="0"/>
              <w:rPr>
                <w:sz w:val="28"/>
                <w:szCs w:val="28"/>
              </w:rPr>
            </w:pPr>
            <w:r w:rsidRPr="006B2F22">
              <w:rPr>
                <w:sz w:val="28"/>
                <w:szCs w:val="28"/>
              </w:rPr>
              <w:t>Фактичний термін відстою</w:t>
            </w:r>
          </w:p>
        </w:tc>
        <w:tc>
          <w:tcPr>
            <w:tcW w:w="869" w:type="pct"/>
            <w:shd w:val="clear" w:color="auto" w:fill="FFFFFF"/>
          </w:tcPr>
          <w:p w:rsidR="009E0B93" w:rsidRPr="006B2F22" w:rsidRDefault="009E0B93" w:rsidP="00080B43">
            <w:pPr>
              <w:shd w:val="clear" w:color="auto" w:fill="FFFFFF"/>
              <w:jc w:val="center"/>
              <w:rPr>
                <w:i/>
                <w:sz w:val="28"/>
                <w:szCs w:val="28"/>
              </w:rPr>
            </w:pPr>
            <w:r w:rsidRPr="006B2F22">
              <w:rPr>
                <w:i/>
                <w:sz w:val="28"/>
                <w:szCs w:val="28"/>
              </w:rPr>
              <w:t>год.</w:t>
            </w:r>
          </w:p>
        </w:tc>
        <w:tc>
          <w:tcPr>
            <w:tcW w:w="632" w:type="pct"/>
            <w:shd w:val="clear" w:color="auto" w:fill="FFFFFF"/>
          </w:tcPr>
          <w:p w:rsidR="009E0B93" w:rsidRPr="006B2F22" w:rsidRDefault="009E0B93" w:rsidP="00080B43">
            <w:pPr>
              <w:shd w:val="clear" w:color="auto" w:fill="FFFFFF"/>
              <w:jc w:val="center"/>
              <w:rPr>
                <w:sz w:val="28"/>
                <w:szCs w:val="28"/>
              </w:rPr>
            </w:pPr>
            <w:r w:rsidRPr="006B2F22">
              <w:rPr>
                <w:sz w:val="28"/>
                <w:szCs w:val="28"/>
              </w:rPr>
              <w:t>3,73</w:t>
            </w:r>
          </w:p>
        </w:tc>
      </w:tr>
      <w:tr w:rsidR="009E0B93" w:rsidRPr="006B2F22" w:rsidTr="003A7BC4">
        <w:trPr>
          <w:trHeight w:hRule="exact" w:val="417"/>
        </w:trPr>
        <w:tc>
          <w:tcPr>
            <w:tcW w:w="417" w:type="pct"/>
            <w:vMerge/>
            <w:shd w:val="clear" w:color="auto" w:fill="FFFFFF"/>
          </w:tcPr>
          <w:p w:rsidR="009E0B93" w:rsidRPr="006B2F22" w:rsidRDefault="009E0B93" w:rsidP="00080B43">
            <w:pPr>
              <w:rPr>
                <w:sz w:val="28"/>
                <w:szCs w:val="28"/>
              </w:rPr>
            </w:pPr>
          </w:p>
        </w:tc>
        <w:tc>
          <w:tcPr>
            <w:tcW w:w="985" w:type="pct"/>
            <w:vMerge/>
            <w:shd w:val="clear" w:color="auto" w:fill="FFFFFF"/>
          </w:tcPr>
          <w:p w:rsidR="009E0B93" w:rsidRPr="006B2F22" w:rsidRDefault="009E0B93" w:rsidP="00080B43">
            <w:pPr>
              <w:ind w:right="43"/>
              <w:rPr>
                <w:sz w:val="28"/>
                <w:szCs w:val="28"/>
              </w:rPr>
            </w:pPr>
          </w:p>
        </w:tc>
        <w:tc>
          <w:tcPr>
            <w:tcW w:w="2096" w:type="pct"/>
            <w:shd w:val="clear" w:color="auto" w:fill="FFFFFF"/>
          </w:tcPr>
          <w:p w:rsidR="009E0B93" w:rsidRPr="006B2F22" w:rsidRDefault="009E0B93" w:rsidP="00A74D69">
            <w:pPr>
              <w:shd w:val="clear" w:color="auto" w:fill="FFFFFF"/>
              <w:ind w:firstLine="0"/>
              <w:rPr>
                <w:sz w:val="28"/>
                <w:szCs w:val="28"/>
              </w:rPr>
            </w:pPr>
            <w:r w:rsidRPr="006B2F22">
              <w:rPr>
                <w:sz w:val="28"/>
                <w:szCs w:val="28"/>
              </w:rPr>
              <w:t>Об'єм мулової зони</w:t>
            </w:r>
          </w:p>
        </w:tc>
        <w:tc>
          <w:tcPr>
            <w:tcW w:w="869" w:type="pct"/>
            <w:shd w:val="clear" w:color="auto" w:fill="FFFFFF"/>
          </w:tcPr>
          <w:p w:rsidR="009E0B93" w:rsidRPr="006B2F22" w:rsidRDefault="009E0B93" w:rsidP="00080B43">
            <w:pPr>
              <w:shd w:val="clear" w:color="auto" w:fill="FFFFFF"/>
              <w:jc w:val="center"/>
              <w:rPr>
                <w:i/>
                <w:sz w:val="28"/>
                <w:szCs w:val="28"/>
              </w:rPr>
            </w:pPr>
            <w:r w:rsidRPr="006B2F22">
              <w:rPr>
                <w:i/>
                <w:sz w:val="28"/>
                <w:szCs w:val="28"/>
              </w:rPr>
              <w:t>м</w:t>
            </w:r>
            <w:r w:rsidRPr="006B2F22">
              <w:rPr>
                <w:i/>
                <w:sz w:val="28"/>
                <w:szCs w:val="28"/>
                <w:vertAlign w:val="superscript"/>
              </w:rPr>
              <w:t>3</w:t>
            </w:r>
          </w:p>
        </w:tc>
        <w:tc>
          <w:tcPr>
            <w:tcW w:w="632" w:type="pct"/>
            <w:shd w:val="clear" w:color="auto" w:fill="FFFFFF"/>
          </w:tcPr>
          <w:p w:rsidR="009E0B93" w:rsidRPr="006B2F22" w:rsidRDefault="009E0B93" w:rsidP="00080B43">
            <w:pPr>
              <w:shd w:val="clear" w:color="auto" w:fill="FFFFFF"/>
              <w:jc w:val="center"/>
              <w:rPr>
                <w:sz w:val="28"/>
                <w:szCs w:val="28"/>
              </w:rPr>
            </w:pPr>
            <w:r w:rsidRPr="006B2F22">
              <w:rPr>
                <w:sz w:val="28"/>
                <w:szCs w:val="28"/>
              </w:rPr>
              <w:t>4452</w:t>
            </w:r>
          </w:p>
        </w:tc>
      </w:tr>
      <w:tr w:rsidR="009E0B93" w:rsidRPr="006B2F22" w:rsidTr="003A7BC4">
        <w:trPr>
          <w:trHeight w:hRule="exact" w:val="812"/>
        </w:trPr>
        <w:tc>
          <w:tcPr>
            <w:tcW w:w="417" w:type="pct"/>
            <w:vMerge/>
            <w:shd w:val="clear" w:color="auto" w:fill="FFFFFF"/>
          </w:tcPr>
          <w:p w:rsidR="009E0B93" w:rsidRPr="006B2F22" w:rsidRDefault="009E0B93" w:rsidP="00080B43">
            <w:pPr>
              <w:rPr>
                <w:sz w:val="28"/>
                <w:szCs w:val="28"/>
              </w:rPr>
            </w:pPr>
          </w:p>
        </w:tc>
        <w:tc>
          <w:tcPr>
            <w:tcW w:w="985" w:type="pct"/>
            <w:vMerge/>
            <w:shd w:val="clear" w:color="auto" w:fill="FFFFFF"/>
          </w:tcPr>
          <w:p w:rsidR="009E0B93" w:rsidRPr="006B2F22" w:rsidRDefault="009E0B93" w:rsidP="00080B43">
            <w:pPr>
              <w:ind w:right="43"/>
              <w:rPr>
                <w:sz w:val="28"/>
                <w:szCs w:val="28"/>
              </w:rPr>
            </w:pPr>
          </w:p>
        </w:tc>
        <w:tc>
          <w:tcPr>
            <w:tcW w:w="2096" w:type="pct"/>
            <w:shd w:val="clear" w:color="auto" w:fill="FFFFFF"/>
          </w:tcPr>
          <w:p w:rsidR="009E0B93" w:rsidRPr="006B2F22" w:rsidRDefault="009E0B93" w:rsidP="00A74D69">
            <w:pPr>
              <w:shd w:val="clear" w:color="auto" w:fill="FFFFFF"/>
              <w:ind w:firstLine="0"/>
              <w:rPr>
                <w:sz w:val="28"/>
                <w:szCs w:val="28"/>
              </w:rPr>
            </w:pPr>
            <w:r w:rsidRPr="006B2F22">
              <w:rPr>
                <w:sz w:val="28"/>
                <w:szCs w:val="28"/>
              </w:rPr>
              <w:t>Термін перебування мулів у муловій зоні</w:t>
            </w:r>
          </w:p>
        </w:tc>
        <w:tc>
          <w:tcPr>
            <w:tcW w:w="869" w:type="pct"/>
            <w:shd w:val="clear" w:color="auto" w:fill="FFFFFF"/>
          </w:tcPr>
          <w:p w:rsidR="009E0B93" w:rsidRPr="006B2F22" w:rsidRDefault="009E0B93" w:rsidP="00080B43">
            <w:pPr>
              <w:shd w:val="clear" w:color="auto" w:fill="FFFFFF"/>
              <w:jc w:val="center"/>
              <w:rPr>
                <w:i/>
                <w:sz w:val="28"/>
                <w:szCs w:val="28"/>
              </w:rPr>
            </w:pPr>
            <w:r w:rsidRPr="006B2F22">
              <w:rPr>
                <w:i/>
                <w:sz w:val="28"/>
                <w:szCs w:val="28"/>
              </w:rPr>
              <w:t>год.</w:t>
            </w:r>
          </w:p>
        </w:tc>
        <w:tc>
          <w:tcPr>
            <w:tcW w:w="632" w:type="pct"/>
            <w:shd w:val="clear" w:color="auto" w:fill="FFFFFF"/>
          </w:tcPr>
          <w:p w:rsidR="009E0B93" w:rsidRPr="006B2F22" w:rsidRDefault="009E0B93" w:rsidP="00080B43">
            <w:pPr>
              <w:shd w:val="clear" w:color="auto" w:fill="FFFFFF"/>
              <w:jc w:val="center"/>
              <w:rPr>
                <w:sz w:val="28"/>
                <w:szCs w:val="28"/>
              </w:rPr>
            </w:pPr>
            <w:r w:rsidRPr="006B2F22">
              <w:rPr>
                <w:sz w:val="28"/>
                <w:szCs w:val="28"/>
              </w:rPr>
              <w:t>2,5</w:t>
            </w:r>
          </w:p>
        </w:tc>
      </w:tr>
      <w:tr w:rsidR="009E0B93" w:rsidRPr="006B2F22" w:rsidTr="003A7BC4">
        <w:trPr>
          <w:trHeight w:hRule="exact" w:val="717"/>
        </w:trPr>
        <w:tc>
          <w:tcPr>
            <w:tcW w:w="417" w:type="pct"/>
            <w:vMerge/>
            <w:shd w:val="clear" w:color="auto" w:fill="FFFFFF"/>
          </w:tcPr>
          <w:p w:rsidR="009E0B93" w:rsidRPr="006B2F22" w:rsidRDefault="009E0B93" w:rsidP="00080B43">
            <w:pPr>
              <w:rPr>
                <w:sz w:val="28"/>
                <w:szCs w:val="28"/>
              </w:rPr>
            </w:pPr>
          </w:p>
        </w:tc>
        <w:tc>
          <w:tcPr>
            <w:tcW w:w="985" w:type="pct"/>
            <w:vMerge/>
            <w:shd w:val="clear" w:color="auto" w:fill="FFFFFF"/>
          </w:tcPr>
          <w:p w:rsidR="009E0B93" w:rsidRPr="006B2F22" w:rsidRDefault="009E0B93" w:rsidP="00080B43">
            <w:pPr>
              <w:ind w:right="43"/>
              <w:rPr>
                <w:sz w:val="28"/>
                <w:szCs w:val="28"/>
              </w:rPr>
            </w:pPr>
          </w:p>
        </w:tc>
        <w:tc>
          <w:tcPr>
            <w:tcW w:w="2096" w:type="pct"/>
            <w:shd w:val="clear" w:color="auto" w:fill="FFFFFF"/>
          </w:tcPr>
          <w:p w:rsidR="009E0B93" w:rsidRPr="006B2F22" w:rsidRDefault="009E0B93" w:rsidP="00A74D69">
            <w:pPr>
              <w:shd w:val="clear" w:color="auto" w:fill="FFFFFF"/>
              <w:ind w:firstLine="0"/>
              <w:rPr>
                <w:sz w:val="28"/>
                <w:szCs w:val="28"/>
              </w:rPr>
            </w:pPr>
            <w:r w:rsidRPr="006B2F22">
              <w:rPr>
                <w:sz w:val="28"/>
                <w:szCs w:val="28"/>
              </w:rPr>
              <w:t>Приріст     активного,    мулу     99,5% вологості</w:t>
            </w:r>
          </w:p>
        </w:tc>
        <w:tc>
          <w:tcPr>
            <w:tcW w:w="869" w:type="pct"/>
            <w:shd w:val="clear" w:color="auto" w:fill="FFFFFF"/>
          </w:tcPr>
          <w:p w:rsidR="009E0B93" w:rsidRPr="006B2F22" w:rsidRDefault="009E0B93" w:rsidP="00080B43">
            <w:pPr>
              <w:shd w:val="clear" w:color="auto" w:fill="FFFFFF"/>
              <w:jc w:val="center"/>
              <w:rPr>
                <w:i/>
                <w:sz w:val="28"/>
                <w:szCs w:val="28"/>
              </w:rPr>
            </w:pPr>
            <w:r w:rsidRPr="006B2F22">
              <w:rPr>
                <w:i/>
                <w:sz w:val="28"/>
                <w:szCs w:val="28"/>
              </w:rPr>
              <w:t>м /год</w:t>
            </w:r>
          </w:p>
        </w:tc>
        <w:tc>
          <w:tcPr>
            <w:tcW w:w="632" w:type="pct"/>
            <w:shd w:val="clear" w:color="auto" w:fill="FFFFFF"/>
          </w:tcPr>
          <w:p w:rsidR="009E0B93" w:rsidRPr="006B2F22" w:rsidRDefault="009E0B93" w:rsidP="00080B43">
            <w:pPr>
              <w:shd w:val="clear" w:color="auto" w:fill="FFFFFF"/>
              <w:jc w:val="center"/>
              <w:rPr>
                <w:sz w:val="28"/>
                <w:szCs w:val="28"/>
              </w:rPr>
            </w:pPr>
            <w:r w:rsidRPr="006B2F22">
              <w:rPr>
                <w:sz w:val="28"/>
                <w:szCs w:val="28"/>
              </w:rPr>
              <w:t>4100</w:t>
            </w:r>
          </w:p>
        </w:tc>
      </w:tr>
      <w:tr w:rsidR="009E0B93" w:rsidRPr="006B2F22" w:rsidTr="00590F45">
        <w:trPr>
          <w:trHeight w:hRule="exact" w:val="602"/>
        </w:trPr>
        <w:tc>
          <w:tcPr>
            <w:tcW w:w="417" w:type="pct"/>
            <w:vMerge/>
            <w:shd w:val="clear" w:color="auto" w:fill="FFFFFF"/>
          </w:tcPr>
          <w:p w:rsidR="009E0B93" w:rsidRPr="006B2F22" w:rsidRDefault="009E0B93" w:rsidP="00080B43">
            <w:pPr>
              <w:rPr>
                <w:sz w:val="28"/>
                <w:szCs w:val="28"/>
              </w:rPr>
            </w:pPr>
          </w:p>
        </w:tc>
        <w:tc>
          <w:tcPr>
            <w:tcW w:w="985" w:type="pct"/>
            <w:vMerge/>
            <w:shd w:val="clear" w:color="auto" w:fill="FFFFFF"/>
          </w:tcPr>
          <w:p w:rsidR="009E0B93" w:rsidRPr="006B2F22" w:rsidRDefault="009E0B93" w:rsidP="00080B43">
            <w:pPr>
              <w:ind w:right="43"/>
              <w:rPr>
                <w:sz w:val="28"/>
                <w:szCs w:val="28"/>
              </w:rPr>
            </w:pPr>
          </w:p>
        </w:tc>
        <w:tc>
          <w:tcPr>
            <w:tcW w:w="2096" w:type="pct"/>
            <w:shd w:val="clear" w:color="auto" w:fill="FFFFFF"/>
          </w:tcPr>
          <w:p w:rsidR="009E0B93" w:rsidRPr="006B2F22" w:rsidRDefault="009E0B93" w:rsidP="00A74D69">
            <w:pPr>
              <w:shd w:val="clear" w:color="auto" w:fill="FFFFFF"/>
              <w:ind w:firstLine="0"/>
              <w:rPr>
                <w:sz w:val="28"/>
                <w:szCs w:val="28"/>
              </w:rPr>
            </w:pPr>
            <w:r w:rsidRPr="006B2F22">
              <w:rPr>
                <w:sz w:val="28"/>
                <w:szCs w:val="28"/>
              </w:rPr>
              <w:t>Прогнозовані    показники    литкових забруднень:</w:t>
            </w:r>
          </w:p>
        </w:tc>
        <w:tc>
          <w:tcPr>
            <w:tcW w:w="869" w:type="pct"/>
            <w:shd w:val="clear" w:color="auto" w:fill="FFFFFF"/>
          </w:tcPr>
          <w:p w:rsidR="009E0B93" w:rsidRPr="006B2F22" w:rsidRDefault="009E0B93" w:rsidP="00080B43">
            <w:pPr>
              <w:shd w:val="clear" w:color="auto" w:fill="FFFFFF"/>
              <w:jc w:val="center"/>
              <w:rPr>
                <w:i/>
                <w:sz w:val="28"/>
                <w:szCs w:val="28"/>
              </w:rPr>
            </w:pPr>
          </w:p>
        </w:tc>
        <w:tc>
          <w:tcPr>
            <w:tcW w:w="632" w:type="pct"/>
            <w:shd w:val="clear" w:color="auto" w:fill="FFFFFF"/>
          </w:tcPr>
          <w:p w:rsidR="009E0B93" w:rsidRPr="006B2F22" w:rsidRDefault="009E0B93" w:rsidP="00080B43">
            <w:pPr>
              <w:shd w:val="clear" w:color="auto" w:fill="FFFFFF"/>
              <w:jc w:val="center"/>
              <w:rPr>
                <w:sz w:val="28"/>
                <w:szCs w:val="28"/>
              </w:rPr>
            </w:pPr>
          </w:p>
        </w:tc>
      </w:tr>
      <w:tr w:rsidR="009E0B93" w:rsidRPr="006B2F22" w:rsidTr="009E0B93">
        <w:trPr>
          <w:trHeight w:hRule="exact" w:val="334"/>
        </w:trPr>
        <w:tc>
          <w:tcPr>
            <w:tcW w:w="417" w:type="pct"/>
            <w:vMerge/>
            <w:shd w:val="clear" w:color="auto" w:fill="FFFFFF"/>
          </w:tcPr>
          <w:p w:rsidR="009E0B93" w:rsidRPr="006B2F22" w:rsidRDefault="009E0B93" w:rsidP="00080B43">
            <w:pPr>
              <w:rPr>
                <w:sz w:val="28"/>
                <w:szCs w:val="28"/>
              </w:rPr>
            </w:pPr>
          </w:p>
        </w:tc>
        <w:tc>
          <w:tcPr>
            <w:tcW w:w="985" w:type="pct"/>
            <w:vMerge/>
            <w:shd w:val="clear" w:color="auto" w:fill="FFFFFF"/>
          </w:tcPr>
          <w:p w:rsidR="009E0B93" w:rsidRPr="006B2F22" w:rsidRDefault="009E0B93" w:rsidP="00080B43">
            <w:pPr>
              <w:ind w:right="43"/>
              <w:rPr>
                <w:sz w:val="28"/>
                <w:szCs w:val="28"/>
              </w:rPr>
            </w:pPr>
          </w:p>
        </w:tc>
        <w:tc>
          <w:tcPr>
            <w:tcW w:w="2096" w:type="pct"/>
            <w:shd w:val="clear" w:color="auto" w:fill="FFFFFF"/>
          </w:tcPr>
          <w:p w:rsidR="009E0B93" w:rsidRPr="006B2F22" w:rsidRDefault="009E0B93" w:rsidP="00A74D69">
            <w:pPr>
              <w:shd w:val="clear" w:color="auto" w:fill="FFFFFF"/>
              <w:ind w:firstLine="0"/>
              <w:rPr>
                <w:sz w:val="28"/>
                <w:szCs w:val="28"/>
              </w:rPr>
            </w:pPr>
            <w:r w:rsidRPr="006B2F22">
              <w:rPr>
                <w:sz w:val="28"/>
                <w:szCs w:val="28"/>
              </w:rPr>
              <w:t xml:space="preserve"> – БСК</w:t>
            </w:r>
            <w:r w:rsidRPr="006B2F22">
              <w:rPr>
                <w:sz w:val="28"/>
                <w:szCs w:val="28"/>
                <w:vertAlign w:val="subscript"/>
              </w:rPr>
              <w:t>ПОВ</w:t>
            </w:r>
          </w:p>
        </w:tc>
        <w:tc>
          <w:tcPr>
            <w:tcW w:w="869" w:type="pct"/>
            <w:shd w:val="clear" w:color="auto" w:fill="FFFFFF"/>
          </w:tcPr>
          <w:p w:rsidR="009E0B93" w:rsidRPr="006B2F22" w:rsidRDefault="009E0B93" w:rsidP="00080B43">
            <w:pPr>
              <w:shd w:val="clear" w:color="auto" w:fill="FFFFFF"/>
              <w:jc w:val="center"/>
              <w:rPr>
                <w:i/>
                <w:sz w:val="28"/>
                <w:szCs w:val="28"/>
              </w:rPr>
            </w:pPr>
            <w:r w:rsidRPr="006B2F22">
              <w:rPr>
                <w:i/>
                <w:sz w:val="28"/>
                <w:szCs w:val="28"/>
              </w:rPr>
              <w:t>мг/л</w:t>
            </w:r>
          </w:p>
        </w:tc>
        <w:tc>
          <w:tcPr>
            <w:tcW w:w="632" w:type="pct"/>
            <w:shd w:val="clear" w:color="auto" w:fill="FFFFFF"/>
          </w:tcPr>
          <w:p w:rsidR="009E0B93" w:rsidRPr="006B2F22" w:rsidRDefault="009E0B93" w:rsidP="00080B43">
            <w:pPr>
              <w:shd w:val="clear" w:color="auto" w:fill="FFFFFF"/>
              <w:jc w:val="center"/>
              <w:rPr>
                <w:sz w:val="28"/>
                <w:szCs w:val="28"/>
              </w:rPr>
            </w:pPr>
            <w:r w:rsidRPr="006B2F22">
              <w:rPr>
                <w:sz w:val="28"/>
                <w:szCs w:val="28"/>
              </w:rPr>
              <w:t>≤ 15</w:t>
            </w:r>
          </w:p>
        </w:tc>
      </w:tr>
      <w:tr w:rsidR="009E0B93" w:rsidRPr="006B2F22" w:rsidTr="009E0B93">
        <w:trPr>
          <w:trHeight w:hRule="exact" w:val="446"/>
        </w:trPr>
        <w:tc>
          <w:tcPr>
            <w:tcW w:w="417" w:type="pct"/>
            <w:vMerge/>
            <w:shd w:val="clear" w:color="auto" w:fill="FFFFFF"/>
          </w:tcPr>
          <w:p w:rsidR="009E0B93" w:rsidRPr="006B2F22" w:rsidRDefault="009E0B93" w:rsidP="00080B43">
            <w:pPr>
              <w:rPr>
                <w:sz w:val="28"/>
                <w:szCs w:val="28"/>
              </w:rPr>
            </w:pPr>
          </w:p>
        </w:tc>
        <w:tc>
          <w:tcPr>
            <w:tcW w:w="985" w:type="pct"/>
            <w:vMerge/>
            <w:shd w:val="clear" w:color="auto" w:fill="FFFFFF"/>
          </w:tcPr>
          <w:p w:rsidR="009E0B93" w:rsidRPr="006B2F22" w:rsidRDefault="009E0B93" w:rsidP="00080B43">
            <w:pPr>
              <w:ind w:right="43"/>
              <w:rPr>
                <w:sz w:val="28"/>
                <w:szCs w:val="28"/>
              </w:rPr>
            </w:pPr>
          </w:p>
        </w:tc>
        <w:tc>
          <w:tcPr>
            <w:tcW w:w="2096" w:type="pct"/>
            <w:tcBorders>
              <w:bottom w:val="single" w:sz="4" w:space="0" w:color="auto"/>
            </w:tcBorders>
            <w:shd w:val="clear" w:color="auto" w:fill="FFFFFF"/>
          </w:tcPr>
          <w:p w:rsidR="009E0B93" w:rsidRPr="006B2F22" w:rsidRDefault="009E0B93" w:rsidP="00A74D69">
            <w:pPr>
              <w:shd w:val="clear" w:color="auto" w:fill="FFFFFF"/>
              <w:ind w:firstLine="0"/>
              <w:rPr>
                <w:sz w:val="28"/>
                <w:szCs w:val="28"/>
              </w:rPr>
            </w:pPr>
            <w:r w:rsidRPr="006B2F22">
              <w:rPr>
                <w:sz w:val="28"/>
                <w:szCs w:val="28"/>
              </w:rPr>
              <w:t xml:space="preserve"> – ЗР</w:t>
            </w:r>
          </w:p>
        </w:tc>
        <w:tc>
          <w:tcPr>
            <w:tcW w:w="869" w:type="pct"/>
            <w:tcBorders>
              <w:bottom w:val="single" w:sz="4" w:space="0" w:color="auto"/>
            </w:tcBorders>
            <w:shd w:val="clear" w:color="auto" w:fill="FFFFFF"/>
          </w:tcPr>
          <w:p w:rsidR="009E0B93" w:rsidRPr="006B2F22" w:rsidRDefault="009E0B93" w:rsidP="00080B43">
            <w:pPr>
              <w:shd w:val="clear" w:color="auto" w:fill="FFFFFF"/>
              <w:jc w:val="center"/>
              <w:rPr>
                <w:i/>
                <w:sz w:val="28"/>
                <w:szCs w:val="28"/>
              </w:rPr>
            </w:pPr>
            <w:r w:rsidRPr="006B2F22">
              <w:rPr>
                <w:i/>
                <w:sz w:val="28"/>
                <w:szCs w:val="28"/>
              </w:rPr>
              <w:t>мг/л</w:t>
            </w:r>
          </w:p>
        </w:tc>
        <w:tc>
          <w:tcPr>
            <w:tcW w:w="632" w:type="pct"/>
            <w:tcBorders>
              <w:bottom w:val="single" w:sz="4" w:space="0" w:color="auto"/>
            </w:tcBorders>
            <w:shd w:val="clear" w:color="auto" w:fill="FFFFFF"/>
          </w:tcPr>
          <w:p w:rsidR="009E0B93" w:rsidRPr="006B2F22" w:rsidRDefault="009E0B93" w:rsidP="00080B43">
            <w:pPr>
              <w:shd w:val="clear" w:color="auto" w:fill="FFFFFF"/>
              <w:jc w:val="center"/>
              <w:rPr>
                <w:sz w:val="28"/>
                <w:szCs w:val="28"/>
              </w:rPr>
            </w:pPr>
            <w:r w:rsidRPr="006B2F22">
              <w:rPr>
                <w:sz w:val="28"/>
                <w:szCs w:val="28"/>
              </w:rPr>
              <w:t>≤ 15</w:t>
            </w:r>
          </w:p>
        </w:tc>
      </w:tr>
      <w:tr w:rsidR="009E0B93" w:rsidRPr="006B2F22" w:rsidTr="009E0B93">
        <w:trPr>
          <w:trHeight w:hRule="exact" w:val="360"/>
        </w:trPr>
        <w:tc>
          <w:tcPr>
            <w:tcW w:w="417" w:type="pct"/>
            <w:vMerge/>
            <w:shd w:val="clear" w:color="auto" w:fill="FFFFFF"/>
          </w:tcPr>
          <w:p w:rsidR="009E0B93" w:rsidRPr="006B2F22" w:rsidRDefault="009E0B93" w:rsidP="00080B43">
            <w:pPr>
              <w:rPr>
                <w:sz w:val="28"/>
                <w:szCs w:val="28"/>
              </w:rPr>
            </w:pPr>
          </w:p>
        </w:tc>
        <w:tc>
          <w:tcPr>
            <w:tcW w:w="985" w:type="pct"/>
            <w:vMerge/>
            <w:shd w:val="clear" w:color="auto" w:fill="FFFFFF"/>
          </w:tcPr>
          <w:p w:rsidR="009E0B93" w:rsidRPr="006B2F22" w:rsidRDefault="009E0B93" w:rsidP="00080B43">
            <w:pPr>
              <w:ind w:right="43"/>
              <w:rPr>
                <w:sz w:val="28"/>
                <w:szCs w:val="28"/>
              </w:rPr>
            </w:pPr>
          </w:p>
        </w:tc>
        <w:tc>
          <w:tcPr>
            <w:tcW w:w="2096" w:type="pct"/>
            <w:tcBorders>
              <w:top w:val="single" w:sz="4" w:space="0" w:color="auto"/>
              <w:bottom w:val="single" w:sz="4" w:space="0" w:color="auto"/>
            </w:tcBorders>
            <w:shd w:val="clear" w:color="auto" w:fill="FFFFFF"/>
          </w:tcPr>
          <w:p w:rsidR="009E0B93" w:rsidRPr="006B2F22" w:rsidRDefault="009E0B93" w:rsidP="00A74D69">
            <w:pPr>
              <w:shd w:val="clear" w:color="auto" w:fill="FFFFFF"/>
              <w:ind w:firstLine="0"/>
              <w:rPr>
                <w:sz w:val="28"/>
                <w:szCs w:val="28"/>
                <w:vertAlign w:val="superscript"/>
              </w:rPr>
            </w:pPr>
            <w:r w:rsidRPr="006B2F22">
              <w:rPr>
                <w:sz w:val="28"/>
                <w:szCs w:val="28"/>
              </w:rPr>
              <w:t xml:space="preserve"> – NH4</w:t>
            </w:r>
            <w:r w:rsidRPr="006B2F22">
              <w:rPr>
                <w:sz w:val="28"/>
                <w:szCs w:val="28"/>
                <w:vertAlign w:val="superscript"/>
              </w:rPr>
              <w:t>+</w:t>
            </w:r>
          </w:p>
        </w:tc>
        <w:tc>
          <w:tcPr>
            <w:tcW w:w="869" w:type="pct"/>
            <w:tcBorders>
              <w:top w:val="single" w:sz="4" w:space="0" w:color="auto"/>
              <w:bottom w:val="single" w:sz="4" w:space="0" w:color="auto"/>
            </w:tcBorders>
            <w:shd w:val="clear" w:color="auto" w:fill="FFFFFF"/>
          </w:tcPr>
          <w:p w:rsidR="009E0B93" w:rsidRPr="006B2F22" w:rsidRDefault="009E0B93" w:rsidP="00080B43">
            <w:pPr>
              <w:shd w:val="clear" w:color="auto" w:fill="FFFFFF"/>
              <w:jc w:val="center"/>
              <w:rPr>
                <w:i/>
                <w:sz w:val="28"/>
                <w:szCs w:val="28"/>
              </w:rPr>
            </w:pPr>
            <w:r w:rsidRPr="006B2F22">
              <w:rPr>
                <w:i/>
                <w:sz w:val="28"/>
                <w:szCs w:val="28"/>
              </w:rPr>
              <w:t>мг/л</w:t>
            </w:r>
          </w:p>
        </w:tc>
        <w:tc>
          <w:tcPr>
            <w:tcW w:w="632" w:type="pct"/>
            <w:tcBorders>
              <w:top w:val="single" w:sz="4" w:space="0" w:color="auto"/>
              <w:bottom w:val="single" w:sz="4" w:space="0" w:color="auto"/>
            </w:tcBorders>
            <w:shd w:val="clear" w:color="auto" w:fill="FFFFFF"/>
          </w:tcPr>
          <w:p w:rsidR="009E0B93" w:rsidRPr="006B2F22" w:rsidRDefault="009E0B93" w:rsidP="00080B43">
            <w:pPr>
              <w:shd w:val="clear" w:color="auto" w:fill="FFFFFF"/>
              <w:jc w:val="center"/>
              <w:rPr>
                <w:sz w:val="28"/>
                <w:szCs w:val="28"/>
              </w:rPr>
            </w:pPr>
            <w:r w:rsidRPr="006B2F22">
              <w:rPr>
                <w:sz w:val="28"/>
                <w:szCs w:val="28"/>
              </w:rPr>
              <w:t>≤ 7</w:t>
            </w:r>
          </w:p>
        </w:tc>
      </w:tr>
      <w:tr w:rsidR="009E0B93" w:rsidRPr="006B2F22" w:rsidTr="009E0B93">
        <w:trPr>
          <w:trHeight w:hRule="exact" w:val="480"/>
        </w:trPr>
        <w:tc>
          <w:tcPr>
            <w:tcW w:w="417" w:type="pct"/>
            <w:vMerge/>
            <w:shd w:val="clear" w:color="auto" w:fill="FFFFFF"/>
          </w:tcPr>
          <w:p w:rsidR="009E0B93" w:rsidRPr="006B2F22" w:rsidRDefault="009E0B93" w:rsidP="00080B43">
            <w:pPr>
              <w:rPr>
                <w:sz w:val="28"/>
                <w:szCs w:val="28"/>
              </w:rPr>
            </w:pPr>
          </w:p>
        </w:tc>
        <w:tc>
          <w:tcPr>
            <w:tcW w:w="985" w:type="pct"/>
            <w:vMerge/>
            <w:shd w:val="clear" w:color="auto" w:fill="FFFFFF"/>
          </w:tcPr>
          <w:p w:rsidR="009E0B93" w:rsidRPr="006B2F22" w:rsidRDefault="009E0B93" w:rsidP="00080B43">
            <w:pPr>
              <w:ind w:right="43"/>
              <w:rPr>
                <w:sz w:val="28"/>
                <w:szCs w:val="28"/>
              </w:rPr>
            </w:pPr>
          </w:p>
        </w:tc>
        <w:tc>
          <w:tcPr>
            <w:tcW w:w="2096" w:type="pct"/>
            <w:tcBorders>
              <w:top w:val="single" w:sz="4" w:space="0" w:color="auto"/>
            </w:tcBorders>
            <w:shd w:val="clear" w:color="auto" w:fill="FFFFFF"/>
          </w:tcPr>
          <w:p w:rsidR="009E0B93" w:rsidRPr="006B2F22" w:rsidRDefault="009E0B93" w:rsidP="00A74D69">
            <w:pPr>
              <w:shd w:val="clear" w:color="auto" w:fill="FFFFFF"/>
              <w:ind w:firstLine="0"/>
              <w:rPr>
                <w:sz w:val="28"/>
                <w:szCs w:val="28"/>
              </w:rPr>
            </w:pPr>
            <w:r w:rsidRPr="006B2F22">
              <w:rPr>
                <w:sz w:val="28"/>
                <w:szCs w:val="28"/>
              </w:rPr>
              <w:t xml:space="preserve"> – фосфати (P</w:t>
            </w:r>
            <w:r w:rsidRPr="006B2F22">
              <w:rPr>
                <w:sz w:val="28"/>
                <w:szCs w:val="28"/>
                <w:vertAlign w:val="subscript"/>
              </w:rPr>
              <w:t>2</w:t>
            </w:r>
            <w:r w:rsidRPr="006B2F22">
              <w:rPr>
                <w:sz w:val="28"/>
                <w:szCs w:val="28"/>
              </w:rPr>
              <w:t>O</w:t>
            </w:r>
            <w:r w:rsidRPr="006B2F22">
              <w:rPr>
                <w:sz w:val="28"/>
                <w:szCs w:val="28"/>
                <w:vertAlign w:val="subscript"/>
              </w:rPr>
              <w:t>5</w:t>
            </w:r>
            <w:r w:rsidRPr="006B2F22">
              <w:rPr>
                <w:sz w:val="28"/>
                <w:szCs w:val="28"/>
              </w:rPr>
              <w:t>)</w:t>
            </w:r>
          </w:p>
        </w:tc>
        <w:tc>
          <w:tcPr>
            <w:tcW w:w="869" w:type="pct"/>
            <w:tcBorders>
              <w:top w:val="single" w:sz="4" w:space="0" w:color="auto"/>
            </w:tcBorders>
            <w:shd w:val="clear" w:color="auto" w:fill="FFFFFF"/>
          </w:tcPr>
          <w:p w:rsidR="009E0B93" w:rsidRPr="006B2F22" w:rsidRDefault="009E0B93" w:rsidP="00080B43">
            <w:pPr>
              <w:shd w:val="clear" w:color="auto" w:fill="FFFFFF"/>
              <w:jc w:val="center"/>
              <w:rPr>
                <w:i/>
                <w:sz w:val="28"/>
                <w:szCs w:val="28"/>
              </w:rPr>
            </w:pPr>
            <w:r w:rsidRPr="006B2F22">
              <w:rPr>
                <w:i/>
                <w:sz w:val="28"/>
                <w:szCs w:val="28"/>
              </w:rPr>
              <w:t>мг/л</w:t>
            </w:r>
          </w:p>
        </w:tc>
        <w:tc>
          <w:tcPr>
            <w:tcW w:w="632" w:type="pct"/>
            <w:tcBorders>
              <w:top w:val="single" w:sz="4" w:space="0" w:color="auto"/>
            </w:tcBorders>
            <w:shd w:val="clear" w:color="auto" w:fill="FFFFFF"/>
          </w:tcPr>
          <w:p w:rsidR="009E0B93" w:rsidRPr="006B2F22" w:rsidRDefault="009E0B93" w:rsidP="00080B43">
            <w:pPr>
              <w:shd w:val="clear" w:color="auto" w:fill="FFFFFF"/>
              <w:jc w:val="center"/>
              <w:rPr>
                <w:sz w:val="28"/>
                <w:szCs w:val="28"/>
              </w:rPr>
            </w:pPr>
            <w:r w:rsidRPr="006B2F22">
              <w:rPr>
                <w:sz w:val="28"/>
                <w:szCs w:val="28"/>
              </w:rPr>
              <w:t>≤ 7</w:t>
            </w:r>
          </w:p>
          <w:p w:rsidR="009E0B93" w:rsidRPr="006B2F22" w:rsidRDefault="009E0B93" w:rsidP="00080B43">
            <w:pPr>
              <w:shd w:val="clear" w:color="auto" w:fill="FFFFFF"/>
              <w:rPr>
                <w:sz w:val="28"/>
                <w:szCs w:val="28"/>
              </w:rPr>
            </w:pPr>
          </w:p>
        </w:tc>
      </w:tr>
    </w:tbl>
    <w:p w:rsidR="00A74D69" w:rsidRPr="006B2F22" w:rsidRDefault="00A74D69" w:rsidP="000C2E2C">
      <w:pPr>
        <w:shd w:val="clear" w:color="auto" w:fill="FFFFFF"/>
        <w:spacing w:line="360" w:lineRule="auto"/>
        <w:jc w:val="right"/>
        <w:rPr>
          <w:b/>
          <w:sz w:val="28"/>
          <w:szCs w:val="28"/>
        </w:rPr>
      </w:pPr>
    </w:p>
    <w:p w:rsidR="000C2E2C" w:rsidRPr="006B2F22" w:rsidRDefault="000C2E2C" w:rsidP="000C2E2C">
      <w:pPr>
        <w:shd w:val="clear" w:color="auto" w:fill="FFFFFF"/>
        <w:spacing w:line="360" w:lineRule="auto"/>
        <w:jc w:val="right"/>
        <w:rPr>
          <w:b/>
          <w:sz w:val="28"/>
          <w:szCs w:val="28"/>
        </w:rPr>
      </w:pPr>
      <w:r w:rsidRPr="006B2F22">
        <w:rPr>
          <w:b/>
          <w:sz w:val="28"/>
          <w:szCs w:val="28"/>
        </w:rPr>
        <w:lastRenderedPageBreak/>
        <w:t>Додаток Б</w:t>
      </w:r>
    </w:p>
    <w:p w:rsidR="000C2E2C" w:rsidRPr="006B2F22" w:rsidRDefault="000C2E2C" w:rsidP="000C2E2C">
      <w:pPr>
        <w:shd w:val="clear" w:color="auto" w:fill="FFFFFF"/>
        <w:spacing w:line="360" w:lineRule="auto"/>
        <w:jc w:val="right"/>
        <w:rPr>
          <w:sz w:val="28"/>
          <w:szCs w:val="28"/>
        </w:rPr>
      </w:pPr>
      <w:r w:rsidRPr="006B2F22">
        <w:rPr>
          <w:sz w:val="28"/>
          <w:szCs w:val="28"/>
        </w:rPr>
        <w:t>(продовження)</w:t>
      </w:r>
    </w:p>
    <w:p w:rsidR="000C2E2C" w:rsidRPr="006B2F22" w:rsidRDefault="000C2E2C" w:rsidP="000C2E2C">
      <w:pPr>
        <w:shd w:val="clear" w:color="auto" w:fill="FFFFFF"/>
        <w:ind w:firstLine="567"/>
        <w:jc w:val="right"/>
        <w:rPr>
          <w:sz w:val="28"/>
          <w:szCs w:val="28"/>
        </w:rPr>
      </w:pPr>
      <w:r w:rsidRPr="006B2F22">
        <w:rPr>
          <w:sz w:val="28"/>
          <w:szCs w:val="28"/>
        </w:rPr>
        <w:t xml:space="preserve">Продовження таблиці </w:t>
      </w:r>
      <w:r w:rsidR="00A74D69" w:rsidRPr="006B2F22">
        <w:rPr>
          <w:sz w:val="28"/>
          <w:szCs w:val="28"/>
        </w:rPr>
        <w:t>Б</w:t>
      </w:r>
      <w:r w:rsidRPr="006B2F22">
        <w:rPr>
          <w:sz w:val="28"/>
          <w:szCs w:val="28"/>
        </w:rPr>
        <w:t>.1</w:t>
      </w:r>
    </w:p>
    <w:tbl>
      <w:tblPr>
        <w:tblW w:w="4899" w:type="pct"/>
        <w:tblLayout w:type="fixed"/>
        <w:tblCellMar>
          <w:left w:w="40" w:type="dxa"/>
          <w:right w:w="40" w:type="dxa"/>
        </w:tblCellMar>
        <w:tblLook w:val="0000" w:firstRow="0" w:lastRow="0" w:firstColumn="0" w:lastColumn="0" w:noHBand="0" w:noVBand="0"/>
      </w:tblPr>
      <w:tblGrid>
        <w:gridCol w:w="686"/>
        <w:gridCol w:w="1815"/>
        <w:gridCol w:w="3190"/>
        <w:gridCol w:w="2092"/>
        <w:gridCol w:w="1089"/>
      </w:tblGrid>
      <w:tr w:rsidR="0047368F" w:rsidRPr="006B2F22" w:rsidTr="00766C6A">
        <w:trPr>
          <w:trHeight w:hRule="exact" w:val="353"/>
        </w:trPr>
        <w:tc>
          <w:tcPr>
            <w:tcW w:w="386" w:type="pct"/>
            <w:tcBorders>
              <w:top w:val="single" w:sz="6" w:space="0" w:color="auto"/>
              <w:left w:val="single" w:sz="6" w:space="0" w:color="auto"/>
              <w:right w:val="single" w:sz="6" w:space="0" w:color="auto"/>
            </w:tcBorders>
            <w:shd w:val="clear" w:color="auto" w:fill="FFFFFF"/>
          </w:tcPr>
          <w:p w:rsidR="009E0B93" w:rsidRPr="006B2F22" w:rsidRDefault="009E0B93" w:rsidP="009E0B93">
            <w:pPr>
              <w:shd w:val="clear" w:color="auto" w:fill="FFFFFF"/>
              <w:ind w:left="14"/>
              <w:jc w:val="center"/>
              <w:rPr>
                <w:sz w:val="28"/>
                <w:szCs w:val="28"/>
              </w:rPr>
            </w:pPr>
            <w:r w:rsidRPr="006B2F22">
              <w:rPr>
                <w:sz w:val="28"/>
                <w:szCs w:val="28"/>
              </w:rPr>
              <w:t>1</w:t>
            </w:r>
          </w:p>
        </w:tc>
        <w:tc>
          <w:tcPr>
            <w:tcW w:w="1023" w:type="pct"/>
            <w:tcBorders>
              <w:top w:val="single" w:sz="6" w:space="0" w:color="auto"/>
              <w:left w:val="single" w:sz="6" w:space="0" w:color="auto"/>
              <w:right w:val="single" w:sz="6" w:space="0" w:color="auto"/>
            </w:tcBorders>
            <w:shd w:val="clear" w:color="auto" w:fill="FFFFFF"/>
          </w:tcPr>
          <w:p w:rsidR="009E0B93" w:rsidRPr="006B2F22" w:rsidRDefault="009E0B93" w:rsidP="009E0B93">
            <w:pPr>
              <w:shd w:val="clear" w:color="auto" w:fill="FFFFFF"/>
              <w:jc w:val="center"/>
              <w:rPr>
                <w:sz w:val="28"/>
                <w:szCs w:val="28"/>
              </w:rPr>
            </w:pPr>
            <w:r w:rsidRPr="006B2F22">
              <w:rPr>
                <w:sz w:val="28"/>
                <w:szCs w:val="28"/>
              </w:rPr>
              <w:t>2</w:t>
            </w:r>
          </w:p>
        </w:tc>
        <w:tc>
          <w:tcPr>
            <w:tcW w:w="1798" w:type="pct"/>
            <w:tcBorders>
              <w:top w:val="single" w:sz="6" w:space="0" w:color="auto"/>
              <w:left w:val="single" w:sz="6" w:space="0" w:color="auto"/>
              <w:bottom w:val="single" w:sz="6" w:space="0" w:color="auto"/>
              <w:right w:val="single" w:sz="6" w:space="0" w:color="auto"/>
            </w:tcBorders>
            <w:shd w:val="clear" w:color="auto" w:fill="FFFFFF"/>
          </w:tcPr>
          <w:p w:rsidR="009E0B93" w:rsidRPr="006B2F22" w:rsidRDefault="009E0B93" w:rsidP="009E0B93">
            <w:pPr>
              <w:shd w:val="clear" w:color="auto" w:fill="FFFFFF"/>
              <w:jc w:val="center"/>
              <w:rPr>
                <w:sz w:val="28"/>
                <w:szCs w:val="28"/>
              </w:rPr>
            </w:pPr>
            <w:r w:rsidRPr="006B2F22">
              <w:rPr>
                <w:sz w:val="28"/>
                <w:szCs w:val="28"/>
              </w:rPr>
              <w:t>3</w:t>
            </w:r>
          </w:p>
        </w:tc>
        <w:tc>
          <w:tcPr>
            <w:tcW w:w="1179" w:type="pct"/>
            <w:tcBorders>
              <w:top w:val="single" w:sz="6" w:space="0" w:color="auto"/>
              <w:left w:val="single" w:sz="6" w:space="0" w:color="auto"/>
              <w:bottom w:val="single" w:sz="6" w:space="0" w:color="auto"/>
              <w:right w:val="single" w:sz="6" w:space="0" w:color="auto"/>
            </w:tcBorders>
            <w:shd w:val="clear" w:color="auto" w:fill="FFFFFF"/>
          </w:tcPr>
          <w:p w:rsidR="009E0B93" w:rsidRPr="006B2F22" w:rsidRDefault="009E0B93" w:rsidP="009E0B93">
            <w:pPr>
              <w:shd w:val="clear" w:color="auto" w:fill="FFFFFF"/>
              <w:jc w:val="center"/>
              <w:rPr>
                <w:sz w:val="28"/>
                <w:szCs w:val="28"/>
              </w:rPr>
            </w:pPr>
            <w:r w:rsidRPr="006B2F22">
              <w:rPr>
                <w:sz w:val="28"/>
                <w:szCs w:val="28"/>
              </w:rPr>
              <w:t>4</w:t>
            </w:r>
          </w:p>
        </w:tc>
        <w:tc>
          <w:tcPr>
            <w:tcW w:w="614" w:type="pct"/>
            <w:tcBorders>
              <w:top w:val="single" w:sz="6" w:space="0" w:color="auto"/>
              <w:left w:val="single" w:sz="6" w:space="0" w:color="auto"/>
              <w:bottom w:val="single" w:sz="6" w:space="0" w:color="auto"/>
              <w:right w:val="single" w:sz="6" w:space="0" w:color="auto"/>
            </w:tcBorders>
            <w:shd w:val="clear" w:color="auto" w:fill="FFFFFF"/>
          </w:tcPr>
          <w:p w:rsidR="009E0B93" w:rsidRPr="006B2F22" w:rsidRDefault="009E0B93" w:rsidP="009E0B93">
            <w:pPr>
              <w:shd w:val="clear" w:color="auto" w:fill="FFFFFF"/>
              <w:jc w:val="center"/>
              <w:rPr>
                <w:sz w:val="28"/>
                <w:szCs w:val="28"/>
              </w:rPr>
            </w:pPr>
            <w:r w:rsidRPr="006B2F22">
              <w:rPr>
                <w:sz w:val="28"/>
                <w:szCs w:val="28"/>
              </w:rPr>
              <w:t>5</w:t>
            </w:r>
          </w:p>
        </w:tc>
      </w:tr>
      <w:tr w:rsidR="00766C6A" w:rsidRPr="006B2F22" w:rsidTr="00766C6A">
        <w:trPr>
          <w:trHeight w:hRule="exact" w:val="353"/>
        </w:trPr>
        <w:tc>
          <w:tcPr>
            <w:tcW w:w="386" w:type="pct"/>
            <w:vMerge w:val="restart"/>
            <w:tcBorders>
              <w:top w:val="single" w:sz="6" w:space="0" w:color="auto"/>
              <w:left w:val="single" w:sz="6" w:space="0" w:color="auto"/>
              <w:right w:val="single" w:sz="6" w:space="0" w:color="auto"/>
            </w:tcBorders>
            <w:shd w:val="clear" w:color="auto" w:fill="FFFFFF"/>
          </w:tcPr>
          <w:p w:rsidR="00C1683F" w:rsidRPr="006B2F22" w:rsidRDefault="00C1683F" w:rsidP="00A74D69">
            <w:pPr>
              <w:shd w:val="clear" w:color="auto" w:fill="FFFFFF"/>
              <w:rPr>
                <w:b/>
                <w:sz w:val="28"/>
                <w:szCs w:val="28"/>
              </w:rPr>
            </w:pPr>
            <w:r w:rsidRPr="006B2F22">
              <w:rPr>
                <w:b/>
                <w:sz w:val="28"/>
                <w:szCs w:val="28"/>
              </w:rPr>
              <w:t>5.</w:t>
            </w:r>
          </w:p>
          <w:p w:rsidR="00C1683F" w:rsidRPr="006B2F22" w:rsidRDefault="00C1683F" w:rsidP="00080B43">
            <w:pPr>
              <w:rPr>
                <w:sz w:val="28"/>
                <w:szCs w:val="28"/>
              </w:rPr>
            </w:pPr>
          </w:p>
          <w:p w:rsidR="00C1683F" w:rsidRPr="006B2F22" w:rsidRDefault="00C1683F" w:rsidP="00080B43">
            <w:pPr>
              <w:rPr>
                <w:sz w:val="28"/>
                <w:szCs w:val="28"/>
              </w:rPr>
            </w:pPr>
          </w:p>
          <w:p w:rsidR="00C1683F" w:rsidRPr="006B2F22" w:rsidRDefault="00C1683F" w:rsidP="00080B43">
            <w:pPr>
              <w:rPr>
                <w:sz w:val="28"/>
                <w:szCs w:val="28"/>
              </w:rPr>
            </w:pPr>
          </w:p>
          <w:p w:rsidR="00C1683F" w:rsidRPr="006B2F22" w:rsidRDefault="00C1683F" w:rsidP="00080B43">
            <w:pPr>
              <w:rPr>
                <w:sz w:val="28"/>
                <w:szCs w:val="28"/>
              </w:rPr>
            </w:pPr>
          </w:p>
          <w:p w:rsidR="00C1683F" w:rsidRPr="006B2F22" w:rsidRDefault="00C1683F" w:rsidP="00080B43">
            <w:pPr>
              <w:rPr>
                <w:sz w:val="28"/>
                <w:szCs w:val="28"/>
              </w:rPr>
            </w:pPr>
          </w:p>
          <w:p w:rsidR="00C1683F" w:rsidRPr="006B2F22" w:rsidRDefault="00C1683F" w:rsidP="00080B43">
            <w:pPr>
              <w:rPr>
                <w:sz w:val="28"/>
                <w:szCs w:val="28"/>
              </w:rPr>
            </w:pPr>
          </w:p>
          <w:p w:rsidR="00C1683F" w:rsidRPr="006B2F22" w:rsidRDefault="00C1683F" w:rsidP="00080B43">
            <w:pPr>
              <w:rPr>
                <w:sz w:val="28"/>
                <w:szCs w:val="28"/>
              </w:rPr>
            </w:pPr>
          </w:p>
          <w:p w:rsidR="00C1683F" w:rsidRPr="006B2F22" w:rsidRDefault="00C1683F" w:rsidP="00080B43">
            <w:pPr>
              <w:rPr>
                <w:sz w:val="28"/>
                <w:szCs w:val="28"/>
              </w:rPr>
            </w:pPr>
          </w:p>
          <w:p w:rsidR="00C1683F" w:rsidRPr="006B2F22" w:rsidRDefault="00C1683F" w:rsidP="00080B43">
            <w:pPr>
              <w:rPr>
                <w:sz w:val="28"/>
                <w:szCs w:val="28"/>
              </w:rPr>
            </w:pPr>
          </w:p>
          <w:p w:rsidR="00C1683F" w:rsidRPr="006B2F22" w:rsidRDefault="00C1683F" w:rsidP="00080B43">
            <w:pPr>
              <w:rPr>
                <w:sz w:val="28"/>
                <w:szCs w:val="28"/>
              </w:rPr>
            </w:pPr>
          </w:p>
          <w:p w:rsidR="00C1683F" w:rsidRPr="006B2F22" w:rsidRDefault="00C1683F" w:rsidP="00080B43">
            <w:pPr>
              <w:rPr>
                <w:sz w:val="28"/>
                <w:szCs w:val="28"/>
              </w:rPr>
            </w:pPr>
          </w:p>
          <w:p w:rsidR="00C1683F" w:rsidRPr="006B2F22" w:rsidRDefault="00C1683F" w:rsidP="00080B43">
            <w:pPr>
              <w:rPr>
                <w:sz w:val="28"/>
                <w:szCs w:val="28"/>
              </w:rPr>
            </w:pPr>
          </w:p>
          <w:p w:rsidR="00C1683F" w:rsidRPr="006B2F22" w:rsidRDefault="00C1683F" w:rsidP="00080B43">
            <w:pPr>
              <w:rPr>
                <w:sz w:val="28"/>
                <w:szCs w:val="28"/>
              </w:rPr>
            </w:pPr>
          </w:p>
          <w:p w:rsidR="00C1683F" w:rsidRPr="006B2F22" w:rsidRDefault="00C1683F" w:rsidP="00080B43">
            <w:pPr>
              <w:rPr>
                <w:sz w:val="28"/>
                <w:szCs w:val="28"/>
              </w:rPr>
            </w:pPr>
          </w:p>
          <w:p w:rsidR="00C1683F" w:rsidRPr="006B2F22" w:rsidRDefault="00C1683F" w:rsidP="00080B43">
            <w:pPr>
              <w:rPr>
                <w:sz w:val="28"/>
                <w:szCs w:val="28"/>
              </w:rPr>
            </w:pPr>
          </w:p>
          <w:p w:rsidR="00C1683F" w:rsidRPr="006B2F22" w:rsidRDefault="00C1683F" w:rsidP="00080B43">
            <w:pPr>
              <w:rPr>
                <w:sz w:val="28"/>
                <w:szCs w:val="28"/>
              </w:rPr>
            </w:pPr>
          </w:p>
          <w:p w:rsidR="00C1683F" w:rsidRPr="006B2F22" w:rsidRDefault="00C1683F" w:rsidP="00080B43">
            <w:pPr>
              <w:rPr>
                <w:sz w:val="28"/>
                <w:szCs w:val="28"/>
              </w:rPr>
            </w:pPr>
          </w:p>
          <w:p w:rsidR="00C1683F" w:rsidRPr="006B2F22" w:rsidRDefault="00C1683F" w:rsidP="00080B43">
            <w:pPr>
              <w:rPr>
                <w:sz w:val="28"/>
                <w:szCs w:val="28"/>
              </w:rPr>
            </w:pPr>
          </w:p>
          <w:p w:rsidR="00C1683F" w:rsidRPr="006B2F22" w:rsidRDefault="00C1683F" w:rsidP="00080B43">
            <w:pPr>
              <w:rPr>
                <w:sz w:val="28"/>
                <w:szCs w:val="28"/>
              </w:rPr>
            </w:pPr>
          </w:p>
          <w:p w:rsidR="00C1683F" w:rsidRPr="006B2F22" w:rsidRDefault="00C1683F" w:rsidP="00080B43">
            <w:pPr>
              <w:rPr>
                <w:sz w:val="28"/>
                <w:szCs w:val="28"/>
              </w:rPr>
            </w:pPr>
          </w:p>
        </w:tc>
        <w:tc>
          <w:tcPr>
            <w:tcW w:w="1023" w:type="pct"/>
            <w:vMerge w:val="restart"/>
            <w:tcBorders>
              <w:top w:val="single" w:sz="6" w:space="0" w:color="auto"/>
              <w:left w:val="single" w:sz="6" w:space="0" w:color="auto"/>
              <w:right w:val="single" w:sz="6" w:space="0" w:color="auto"/>
            </w:tcBorders>
            <w:shd w:val="clear" w:color="auto" w:fill="FFFFFF"/>
          </w:tcPr>
          <w:p w:rsidR="00C1683F" w:rsidRPr="006B2F22" w:rsidRDefault="00C1683F" w:rsidP="00080B43">
            <w:pPr>
              <w:shd w:val="clear" w:color="auto" w:fill="FFFFFF"/>
              <w:rPr>
                <w:sz w:val="28"/>
                <w:szCs w:val="28"/>
              </w:rPr>
            </w:pPr>
            <w:r w:rsidRPr="006B2F22">
              <w:rPr>
                <w:sz w:val="28"/>
                <w:szCs w:val="28"/>
              </w:rPr>
              <w:t>Біоставки</w:t>
            </w:r>
          </w:p>
          <w:p w:rsidR="00C1683F" w:rsidRPr="006B2F22" w:rsidRDefault="00C1683F" w:rsidP="00080B43">
            <w:pPr>
              <w:rPr>
                <w:sz w:val="28"/>
                <w:szCs w:val="28"/>
              </w:rPr>
            </w:pPr>
          </w:p>
          <w:p w:rsidR="00C1683F" w:rsidRPr="006B2F22" w:rsidRDefault="00C1683F" w:rsidP="00080B43">
            <w:pPr>
              <w:rPr>
                <w:sz w:val="28"/>
                <w:szCs w:val="28"/>
              </w:rPr>
            </w:pPr>
          </w:p>
          <w:p w:rsidR="00C1683F" w:rsidRPr="006B2F22" w:rsidRDefault="00C1683F" w:rsidP="00080B43">
            <w:pPr>
              <w:rPr>
                <w:sz w:val="28"/>
                <w:szCs w:val="28"/>
              </w:rPr>
            </w:pPr>
          </w:p>
          <w:p w:rsidR="00C1683F" w:rsidRPr="006B2F22" w:rsidRDefault="00C1683F" w:rsidP="00080B43">
            <w:pPr>
              <w:rPr>
                <w:sz w:val="28"/>
                <w:szCs w:val="28"/>
              </w:rPr>
            </w:pPr>
          </w:p>
          <w:p w:rsidR="00C1683F" w:rsidRPr="006B2F22" w:rsidRDefault="00C1683F" w:rsidP="00080B43">
            <w:pPr>
              <w:rPr>
                <w:sz w:val="28"/>
                <w:szCs w:val="28"/>
              </w:rPr>
            </w:pPr>
          </w:p>
          <w:p w:rsidR="00C1683F" w:rsidRPr="006B2F22" w:rsidRDefault="00C1683F" w:rsidP="00080B43">
            <w:pPr>
              <w:rPr>
                <w:sz w:val="28"/>
                <w:szCs w:val="28"/>
              </w:rPr>
            </w:pPr>
          </w:p>
          <w:p w:rsidR="00C1683F" w:rsidRPr="006B2F22" w:rsidRDefault="00C1683F" w:rsidP="00080B43">
            <w:pPr>
              <w:rPr>
                <w:sz w:val="28"/>
                <w:szCs w:val="28"/>
              </w:rPr>
            </w:pPr>
          </w:p>
          <w:p w:rsidR="00C1683F" w:rsidRPr="006B2F22" w:rsidRDefault="00C1683F" w:rsidP="00080B43">
            <w:pPr>
              <w:rPr>
                <w:sz w:val="28"/>
                <w:szCs w:val="28"/>
              </w:rPr>
            </w:pPr>
          </w:p>
          <w:p w:rsidR="00C1683F" w:rsidRPr="006B2F22" w:rsidRDefault="00C1683F" w:rsidP="00080B43">
            <w:pPr>
              <w:rPr>
                <w:sz w:val="28"/>
                <w:szCs w:val="28"/>
              </w:rPr>
            </w:pPr>
          </w:p>
          <w:p w:rsidR="00C1683F" w:rsidRPr="006B2F22" w:rsidRDefault="00C1683F" w:rsidP="00080B43">
            <w:pPr>
              <w:rPr>
                <w:sz w:val="28"/>
                <w:szCs w:val="28"/>
              </w:rPr>
            </w:pPr>
          </w:p>
          <w:p w:rsidR="00C1683F" w:rsidRPr="006B2F22" w:rsidRDefault="00C1683F" w:rsidP="00080B43">
            <w:pPr>
              <w:rPr>
                <w:sz w:val="28"/>
                <w:szCs w:val="28"/>
              </w:rPr>
            </w:pPr>
          </w:p>
          <w:p w:rsidR="00C1683F" w:rsidRPr="006B2F22" w:rsidRDefault="00C1683F" w:rsidP="00080B43">
            <w:pPr>
              <w:rPr>
                <w:sz w:val="28"/>
                <w:szCs w:val="28"/>
              </w:rPr>
            </w:pPr>
          </w:p>
          <w:p w:rsidR="00C1683F" w:rsidRPr="006B2F22" w:rsidRDefault="00C1683F" w:rsidP="00080B43">
            <w:pPr>
              <w:rPr>
                <w:sz w:val="28"/>
                <w:szCs w:val="28"/>
              </w:rPr>
            </w:pPr>
          </w:p>
          <w:p w:rsidR="00C1683F" w:rsidRPr="006B2F22" w:rsidRDefault="00C1683F" w:rsidP="00080B43">
            <w:pPr>
              <w:rPr>
                <w:sz w:val="28"/>
                <w:szCs w:val="28"/>
              </w:rPr>
            </w:pPr>
          </w:p>
          <w:p w:rsidR="00C1683F" w:rsidRPr="006B2F22" w:rsidRDefault="00C1683F" w:rsidP="00080B43">
            <w:pPr>
              <w:rPr>
                <w:sz w:val="28"/>
                <w:szCs w:val="28"/>
              </w:rPr>
            </w:pPr>
          </w:p>
          <w:p w:rsidR="00C1683F" w:rsidRPr="006B2F22" w:rsidRDefault="00C1683F" w:rsidP="00080B43">
            <w:pPr>
              <w:rPr>
                <w:sz w:val="28"/>
                <w:szCs w:val="28"/>
              </w:rPr>
            </w:pPr>
          </w:p>
          <w:p w:rsidR="00C1683F" w:rsidRPr="006B2F22" w:rsidRDefault="00C1683F" w:rsidP="00080B43">
            <w:pPr>
              <w:rPr>
                <w:sz w:val="28"/>
                <w:szCs w:val="28"/>
              </w:rPr>
            </w:pPr>
          </w:p>
          <w:p w:rsidR="00C1683F" w:rsidRPr="006B2F22" w:rsidRDefault="00C1683F" w:rsidP="00080B43">
            <w:pPr>
              <w:rPr>
                <w:sz w:val="28"/>
                <w:szCs w:val="28"/>
              </w:rPr>
            </w:pPr>
          </w:p>
          <w:p w:rsidR="00C1683F" w:rsidRPr="006B2F22" w:rsidRDefault="00C1683F" w:rsidP="00080B43">
            <w:pPr>
              <w:rPr>
                <w:sz w:val="28"/>
                <w:szCs w:val="28"/>
              </w:rPr>
            </w:pPr>
          </w:p>
          <w:p w:rsidR="00C1683F" w:rsidRPr="006B2F22" w:rsidRDefault="00C1683F" w:rsidP="00080B43">
            <w:pPr>
              <w:rPr>
                <w:sz w:val="28"/>
                <w:szCs w:val="28"/>
              </w:rPr>
            </w:pPr>
          </w:p>
        </w:tc>
        <w:tc>
          <w:tcPr>
            <w:tcW w:w="1798" w:type="pct"/>
            <w:tcBorders>
              <w:top w:val="single" w:sz="6" w:space="0" w:color="auto"/>
              <w:left w:val="single" w:sz="6" w:space="0" w:color="auto"/>
              <w:bottom w:val="single" w:sz="6" w:space="0" w:color="auto"/>
              <w:right w:val="single" w:sz="6" w:space="0" w:color="auto"/>
            </w:tcBorders>
            <w:shd w:val="clear" w:color="auto" w:fill="FFFFFF"/>
          </w:tcPr>
          <w:p w:rsidR="00C1683F" w:rsidRPr="006B2F22" w:rsidRDefault="00C1683F" w:rsidP="00A74D69">
            <w:pPr>
              <w:shd w:val="clear" w:color="auto" w:fill="FFFFFF"/>
              <w:ind w:firstLine="0"/>
              <w:rPr>
                <w:sz w:val="28"/>
                <w:szCs w:val="28"/>
              </w:rPr>
            </w:pPr>
            <w:r w:rsidRPr="006B2F22">
              <w:rPr>
                <w:sz w:val="28"/>
                <w:szCs w:val="28"/>
              </w:rPr>
              <w:t>Загальна площа, в т.ч.:</w:t>
            </w:r>
          </w:p>
        </w:tc>
        <w:tc>
          <w:tcPr>
            <w:tcW w:w="1179" w:type="pct"/>
            <w:tcBorders>
              <w:top w:val="single" w:sz="6" w:space="0" w:color="auto"/>
              <w:left w:val="single" w:sz="6" w:space="0" w:color="auto"/>
              <w:bottom w:val="single" w:sz="6" w:space="0" w:color="auto"/>
              <w:right w:val="single" w:sz="6" w:space="0" w:color="auto"/>
            </w:tcBorders>
            <w:shd w:val="clear" w:color="auto" w:fill="FFFFFF"/>
          </w:tcPr>
          <w:p w:rsidR="00C1683F" w:rsidRPr="006B2F22" w:rsidRDefault="00C1683F" w:rsidP="00A74D69">
            <w:pPr>
              <w:shd w:val="clear" w:color="auto" w:fill="FFFFFF"/>
              <w:ind w:firstLine="0"/>
              <w:jc w:val="center"/>
              <w:rPr>
                <w:i/>
                <w:sz w:val="28"/>
                <w:szCs w:val="28"/>
              </w:rPr>
            </w:pPr>
            <w:r w:rsidRPr="006B2F22">
              <w:rPr>
                <w:i/>
                <w:sz w:val="28"/>
                <w:szCs w:val="28"/>
              </w:rPr>
              <w:t>га</w:t>
            </w:r>
          </w:p>
        </w:tc>
        <w:tc>
          <w:tcPr>
            <w:tcW w:w="614" w:type="pct"/>
            <w:tcBorders>
              <w:top w:val="single" w:sz="6" w:space="0" w:color="auto"/>
              <w:left w:val="single" w:sz="6" w:space="0" w:color="auto"/>
              <w:bottom w:val="single" w:sz="6" w:space="0" w:color="auto"/>
              <w:right w:val="single" w:sz="6" w:space="0" w:color="auto"/>
            </w:tcBorders>
            <w:shd w:val="clear" w:color="auto" w:fill="FFFFFF"/>
          </w:tcPr>
          <w:p w:rsidR="00C1683F" w:rsidRPr="006B2F22" w:rsidRDefault="00C1683F" w:rsidP="00A74D69">
            <w:pPr>
              <w:shd w:val="clear" w:color="auto" w:fill="FFFFFF"/>
              <w:ind w:firstLine="0"/>
              <w:jc w:val="center"/>
              <w:rPr>
                <w:sz w:val="28"/>
                <w:szCs w:val="28"/>
              </w:rPr>
            </w:pPr>
            <w:r w:rsidRPr="006B2F22">
              <w:rPr>
                <w:sz w:val="28"/>
                <w:szCs w:val="28"/>
              </w:rPr>
              <w:t>52,6</w:t>
            </w:r>
          </w:p>
        </w:tc>
      </w:tr>
      <w:tr w:rsidR="00766C6A" w:rsidRPr="006B2F22" w:rsidTr="00766C6A">
        <w:trPr>
          <w:trHeight w:hRule="exact" w:val="335"/>
        </w:trPr>
        <w:tc>
          <w:tcPr>
            <w:tcW w:w="386" w:type="pct"/>
            <w:vMerge/>
            <w:tcBorders>
              <w:left w:val="single" w:sz="6" w:space="0" w:color="auto"/>
              <w:right w:val="single" w:sz="6" w:space="0" w:color="auto"/>
            </w:tcBorders>
            <w:shd w:val="clear" w:color="auto" w:fill="FFFFFF"/>
          </w:tcPr>
          <w:p w:rsidR="00C1683F" w:rsidRPr="006B2F22" w:rsidRDefault="00C1683F" w:rsidP="00080B43">
            <w:pPr>
              <w:rPr>
                <w:sz w:val="28"/>
                <w:szCs w:val="28"/>
              </w:rPr>
            </w:pPr>
          </w:p>
        </w:tc>
        <w:tc>
          <w:tcPr>
            <w:tcW w:w="1023" w:type="pct"/>
            <w:vMerge/>
            <w:tcBorders>
              <w:left w:val="single" w:sz="6" w:space="0" w:color="auto"/>
              <w:right w:val="single" w:sz="6" w:space="0" w:color="auto"/>
            </w:tcBorders>
            <w:shd w:val="clear" w:color="auto" w:fill="FFFFFF"/>
          </w:tcPr>
          <w:p w:rsidR="00C1683F" w:rsidRPr="006B2F22" w:rsidRDefault="00C1683F" w:rsidP="00080B43">
            <w:pPr>
              <w:rPr>
                <w:sz w:val="28"/>
                <w:szCs w:val="28"/>
              </w:rPr>
            </w:pPr>
          </w:p>
        </w:tc>
        <w:tc>
          <w:tcPr>
            <w:tcW w:w="1798" w:type="pct"/>
            <w:tcBorders>
              <w:top w:val="single" w:sz="6" w:space="0" w:color="auto"/>
              <w:left w:val="single" w:sz="6" w:space="0" w:color="auto"/>
              <w:bottom w:val="single" w:sz="6" w:space="0" w:color="auto"/>
              <w:right w:val="single" w:sz="6" w:space="0" w:color="auto"/>
            </w:tcBorders>
            <w:shd w:val="clear" w:color="auto" w:fill="FFFFFF"/>
          </w:tcPr>
          <w:p w:rsidR="00C1683F" w:rsidRPr="006B2F22" w:rsidRDefault="00C1683F" w:rsidP="00A74D69">
            <w:pPr>
              <w:shd w:val="clear" w:color="auto" w:fill="FFFFFF"/>
              <w:ind w:firstLine="0"/>
              <w:rPr>
                <w:sz w:val="28"/>
                <w:szCs w:val="28"/>
              </w:rPr>
            </w:pPr>
            <w:r w:rsidRPr="006B2F22">
              <w:rPr>
                <w:sz w:val="28"/>
                <w:szCs w:val="28"/>
              </w:rPr>
              <w:t xml:space="preserve"> – групи із 2, 3 каскаду;</w:t>
            </w:r>
          </w:p>
        </w:tc>
        <w:tc>
          <w:tcPr>
            <w:tcW w:w="1179" w:type="pct"/>
            <w:tcBorders>
              <w:top w:val="single" w:sz="6" w:space="0" w:color="auto"/>
              <w:left w:val="single" w:sz="6" w:space="0" w:color="auto"/>
              <w:bottom w:val="single" w:sz="6" w:space="0" w:color="auto"/>
              <w:right w:val="single" w:sz="6" w:space="0" w:color="auto"/>
            </w:tcBorders>
            <w:shd w:val="clear" w:color="auto" w:fill="FFFFFF"/>
          </w:tcPr>
          <w:p w:rsidR="00C1683F" w:rsidRPr="006B2F22" w:rsidRDefault="00C1683F" w:rsidP="00A74D69">
            <w:pPr>
              <w:shd w:val="clear" w:color="auto" w:fill="FFFFFF"/>
              <w:ind w:firstLine="0"/>
              <w:jc w:val="center"/>
              <w:rPr>
                <w:i/>
                <w:sz w:val="28"/>
                <w:szCs w:val="28"/>
              </w:rPr>
            </w:pPr>
            <w:r w:rsidRPr="006B2F22">
              <w:rPr>
                <w:i/>
                <w:sz w:val="28"/>
                <w:szCs w:val="28"/>
              </w:rPr>
              <w:t>га</w:t>
            </w:r>
          </w:p>
        </w:tc>
        <w:tc>
          <w:tcPr>
            <w:tcW w:w="614" w:type="pct"/>
            <w:tcBorders>
              <w:top w:val="single" w:sz="6" w:space="0" w:color="auto"/>
              <w:left w:val="single" w:sz="6" w:space="0" w:color="auto"/>
              <w:bottom w:val="single" w:sz="6" w:space="0" w:color="auto"/>
              <w:right w:val="single" w:sz="6" w:space="0" w:color="auto"/>
            </w:tcBorders>
            <w:shd w:val="clear" w:color="auto" w:fill="FFFFFF"/>
          </w:tcPr>
          <w:p w:rsidR="00C1683F" w:rsidRPr="006B2F22" w:rsidRDefault="00C1683F" w:rsidP="00A74D69">
            <w:pPr>
              <w:shd w:val="clear" w:color="auto" w:fill="FFFFFF"/>
              <w:ind w:firstLine="0"/>
              <w:jc w:val="center"/>
              <w:rPr>
                <w:sz w:val="28"/>
                <w:szCs w:val="28"/>
              </w:rPr>
            </w:pPr>
            <w:r w:rsidRPr="006B2F22">
              <w:rPr>
                <w:sz w:val="28"/>
                <w:szCs w:val="28"/>
              </w:rPr>
              <w:t>28,10</w:t>
            </w:r>
          </w:p>
        </w:tc>
      </w:tr>
      <w:tr w:rsidR="00766C6A" w:rsidRPr="006B2F22" w:rsidTr="00766C6A">
        <w:trPr>
          <w:trHeight w:hRule="exact" w:val="332"/>
        </w:trPr>
        <w:tc>
          <w:tcPr>
            <w:tcW w:w="386" w:type="pct"/>
            <w:vMerge/>
            <w:tcBorders>
              <w:left w:val="single" w:sz="6" w:space="0" w:color="auto"/>
              <w:right w:val="single" w:sz="6" w:space="0" w:color="auto"/>
            </w:tcBorders>
            <w:shd w:val="clear" w:color="auto" w:fill="FFFFFF"/>
          </w:tcPr>
          <w:p w:rsidR="00C1683F" w:rsidRPr="006B2F22" w:rsidRDefault="00C1683F" w:rsidP="00080B43">
            <w:pPr>
              <w:rPr>
                <w:sz w:val="28"/>
                <w:szCs w:val="28"/>
              </w:rPr>
            </w:pPr>
          </w:p>
        </w:tc>
        <w:tc>
          <w:tcPr>
            <w:tcW w:w="1023" w:type="pct"/>
            <w:vMerge/>
            <w:tcBorders>
              <w:left w:val="single" w:sz="6" w:space="0" w:color="auto"/>
              <w:right w:val="single" w:sz="6" w:space="0" w:color="auto"/>
            </w:tcBorders>
            <w:shd w:val="clear" w:color="auto" w:fill="FFFFFF"/>
          </w:tcPr>
          <w:p w:rsidR="00C1683F" w:rsidRPr="006B2F22" w:rsidRDefault="00C1683F" w:rsidP="00080B43">
            <w:pPr>
              <w:rPr>
                <w:sz w:val="28"/>
                <w:szCs w:val="28"/>
              </w:rPr>
            </w:pPr>
          </w:p>
        </w:tc>
        <w:tc>
          <w:tcPr>
            <w:tcW w:w="1798" w:type="pct"/>
            <w:tcBorders>
              <w:top w:val="single" w:sz="6" w:space="0" w:color="auto"/>
              <w:left w:val="single" w:sz="6" w:space="0" w:color="auto"/>
              <w:bottom w:val="single" w:sz="6" w:space="0" w:color="auto"/>
              <w:right w:val="single" w:sz="6" w:space="0" w:color="auto"/>
            </w:tcBorders>
            <w:shd w:val="clear" w:color="auto" w:fill="FFFFFF"/>
          </w:tcPr>
          <w:p w:rsidR="00C1683F" w:rsidRPr="006B2F22" w:rsidRDefault="00C1683F" w:rsidP="00A74D69">
            <w:pPr>
              <w:shd w:val="clear" w:color="auto" w:fill="FFFFFF"/>
              <w:ind w:firstLine="0"/>
              <w:rPr>
                <w:sz w:val="28"/>
                <w:szCs w:val="28"/>
              </w:rPr>
            </w:pPr>
            <w:r w:rsidRPr="006B2F22">
              <w:rPr>
                <w:sz w:val="28"/>
                <w:szCs w:val="28"/>
              </w:rPr>
              <w:t xml:space="preserve"> – групи із 4, 5, 6 каскаду</w:t>
            </w:r>
          </w:p>
        </w:tc>
        <w:tc>
          <w:tcPr>
            <w:tcW w:w="1179" w:type="pct"/>
            <w:tcBorders>
              <w:top w:val="single" w:sz="6" w:space="0" w:color="auto"/>
              <w:left w:val="single" w:sz="6" w:space="0" w:color="auto"/>
              <w:bottom w:val="single" w:sz="6" w:space="0" w:color="auto"/>
              <w:right w:val="single" w:sz="6" w:space="0" w:color="auto"/>
            </w:tcBorders>
            <w:shd w:val="clear" w:color="auto" w:fill="FFFFFF"/>
          </w:tcPr>
          <w:p w:rsidR="00C1683F" w:rsidRPr="006B2F22" w:rsidRDefault="00C1683F" w:rsidP="00A74D69">
            <w:pPr>
              <w:shd w:val="clear" w:color="auto" w:fill="FFFFFF"/>
              <w:ind w:firstLine="0"/>
              <w:jc w:val="center"/>
              <w:rPr>
                <w:i/>
                <w:sz w:val="28"/>
                <w:szCs w:val="28"/>
              </w:rPr>
            </w:pPr>
            <w:r w:rsidRPr="006B2F22">
              <w:rPr>
                <w:i/>
                <w:sz w:val="28"/>
                <w:szCs w:val="28"/>
              </w:rPr>
              <w:t>га</w:t>
            </w:r>
          </w:p>
        </w:tc>
        <w:tc>
          <w:tcPr>
            <w:tcW w:w="614" w:type="pct"/>
            <w:tcBorders>
              <w:top w:val="single" w:sz="6" w:space="0" w:color="auto"/>
              <w:left w:val="single" w:sz="6" w:space="0" w:color="auto"/>
              <w:bottom w:val="single" w:sz="6" w:space="0" w:color="auto"/>
              <w:right w:val="single" w:sz="6" w:space="0" w:color="auto"/>
            </w:tcBorders>
            <w:shd w:val="clear" w:color="auto" w:fill="FFFFFF"/>
          </w:tcPr>
          <w:p w:rsidR="00C1683F" w:rsidRPr="006B2F22" w:rsidRDefault="00C1683F" w:rsidP="00A74D69">
            <w:pPr>
              <w:shd w:val="clear" w:color="auto" w:fill="FFFFFF"/>
              <w:ind w:firstLine="0"/>
              <w:jc w:val="center"/>
              <w:rPr>
                <w:sz w:val="28"/>
                <w:szCs w:val="28"/>
              </w:rPr>
            </w:pPr>
            <w:r w:rsidRPr="006B2F22">
              <w:rPr>
                <w:sz w:val="28"/>
                <w:szCs w:val="28"/>
              </w:rPr>
              <w:t>24,50</w:t>
            </w:r>
          </w:p>
        </w:tc>
      </w:tr>
      <w:tr w:rsidR="00766C6A" w:rsidRPr="006B2F22" w:rsidTr="00766C6A">
        <w:trPr>
          <w:trHeight w:hRule="exact" w:val="329"/>
        </w:trPr>
        <w:tc>
          <w:tcPr>
            <w:tcW w:w="386" w:type="pct"/>
            <w:vMerge/>
            <w:tcBorders>
              <w:left w:val="single" w:sz="6" w:space="0" w:color="auto"/>
              <w:right w:val="single" w:sz="6" w:space="0" w:color="auto"/>
            </w:tcBorders>
            <w:shd w:val="clear" w:color="auto" w:fill="FFFFFF"/>
          </w:tcPr>
          <w:p w:rsidR="00C1683F" w:rsidRPr="006B2F22" w:rsidRDefault="00C1683F" w:rsidP="00080B43">
            <w:pPr>
              <w:rPr>
                <w:sz w:val="28"/>
                <w:szCs w:val="28"/>
              </w:rPr>
            </w:pPr>
          </w:p>
        </w:tc>
        <w:tc>
          <w:tcPr>
            <w:tcW w:w="1023" w:type="pct"/>
            <w:vMerge/>
            <w:tcBorders>
              <w:left w:val="single" w:sz="6" w:space="0" w:color="auto"/>
              <w:right w:val="single" w:sz="6" w:space="0" w:color="auto"/>
            </w:tcBorders>
            <w:shd w:val="clear" w:color="auto" w:fill="FFFFFF"/>
          </w:tcPr>
          <w:p w:rsidR="00C1683F" w:rsidRPr="006B2F22" w:rsidRDefault="00C1683F" w:rsidP="00080B43">
            <w:pPr>
              <w:rPr>
                <w:sz w:val="28"/>
                <w:szCs w:val="28"/>
              </w:rPr>
            </w:pPr>
          </w:p>
        </w:tc>
        <w:tc>
          <w:tcPr>
            <w:tcW w:w="1798" w:type="pct"/>
            <w:tcBorders>
              <w:top w:val="single" w:sz="6" w:space="0" w:color="auto"/>
              <w:left w:val="single" w:sz="6" w:space="0" w:color="auto"/>
              <w:bottom w:val="single" w:sz="6" w:space="0" w:color="auto"/>
              <w:right w:val="single" w:sz="6" w:space="0" w:color="auto"/>
            </w:tcBorders>
            <w:shd w:val="clear" w:color="auto" w:fill="FFFFFF"/>
          </w:tcPr>
          <w:p w:rsidR="00C1683F" w:rsidRPr="006B2F22" w:rsidRDefault="00C1683F" w:rsidP="00A74D69">
            <w:pPr>
              <w:shd w:val="clear" w:color="auto" w:fill="FFFFFF"/>
              <w:ind w:firstLine="0"/>
              <w:rPr>
                <w:sz w:val="28"/>
                <w:szCs w:val="28"/>
              </w:rPr>
            </w:pPr>
            <w:r w:rsidRPr="006B2F22">
              <w:rPr>
                <w:sz w:val="28"/>
                <w:szCs w:val="28"/>
              </w:rPr>
              <w:t>Глибина(робоча)</w:t>
            </w:r>
          </w:p>
        </w:tc>
        <w:tc>
          <w:tcPr>
            <w:tcW w:w="1179" w:type="pct"/>
            <w:tcBorders>
              <w:top w:val="single" w:sz="6" w:space="0" w:color="auto"/>
              <w:left w:val="single" w:sz="6" w:space="0" w:color="auto"/>
              <w:bottom w:val="single" w:sz="6" w:space="0" w:color="auto"/>
              <w:right w:val="single" w:sz="6" w:space="0" w:color="auto"/>
            </w:tcBorders>
            <w:shd w:val="clear" w:color="auto" w:fill="FFFFFF"/>
          </w:tcPr>
          <w:p w:rsidR="00C1683F" w:rsidRPr="006B2F22" w:rsidRDefault="00C1683F" w:rsidP="00A74D69">
            <w:pPr>
              <w:shd w:val="clear" w:color="auto" w:fill="FFFFFF"/>
              <w:ind w:firstLine="0"/>
              <w:jc w:val="center"/>
              <w:rPr>
                <w:i/>
                <w:sz w:val="28"/>
                <w:szCs w:val="28"/>
              </w:rPr>
            </w:pPr>
            <w:r w:rsidRPr="006B2F22">
              <w:rPr>
                <w:i/>
                <w:sz w:val="28"/>
                <w:szCs w:val="28"/>
              </w:rPr>
              <w:t>м</w:t>
            </w:r>
          </w:p>
        </w:tc>
        <w:tc>
          <w:tcPr>
            <w:tcW w:w="614" w:type="pct"/>
            <w:tcBorders>
              <w:top w:val="single" w:sz="6" w:space="0" w:color="auto"/>
              <w:left w:val="single" w:sz="6" w:space="0" w:color="auto"/>
              <w:bottom w:val="single" w:sz="6" w:space="0" w:color="auto"/>
              <w:right w:val="single" w:sz="6" w:space="0" w:color="auto"/>
            </w:tcBorders>
            <w:shd w:val="clear" w:color="auto" w:fill="FFFFFF"/>
          </w:tcPr>
          <w:p w:rsidR="00C1683F" w:rsidRPr="006B2F22" w:rsidRDefault="00C1683F" w:rsidP="00A74D69">
            <w:pPr>
              <w:shd w:val="clear" w:color="auto" w:fill="FFFFFF"/>
              <w:ind w:firstLine="0"/>
              <w:jc w:val="center"/>
              <w:rPr>
                <w:sz w:val="28"/>
                <w:szCs w:val="28"/>
              </w:rPr>
            </w:pPr>
            <w:r w:rsidRPr="006B2F22">
              <w:rPr>
                <w:sz w:val="28"/>
                <w:szCs w:val="28"/>
              </w:rPr>
              <w:t>1,5</w:t>
            </w:r>
          </w:p>
        </w:tc>
      </w:tr>
      <w:tr w:rsidR="00766C6A" w:rsidRPr="006B2F22" w:rsidTr="00766C6A">
        <w:trPr>
          <w:trHeight w:hRule="exact" w:val="351"/>
        </w:trPr>
        <w:tc>
          <w:tcPr>
            <w:tcW w:w="386" w:type="pct"/>
            <w:vMerge/>
            <w:tcBorders>
              <w:left w:val="single" w:sz="6" w:space="0" w:color="auto"/>
              <w:right w:val="single" w:sz="6" w:space="0" w:color="auto"/>
            </w:tcBorders>
            <w:shd w:val="clear" w:color="auto" w:fill="FFFFFF"/>
          </w:tcPr>
          <w:p w:rsidR="00C1683F" w:rsidRPr="006B2F22" w:rsidRDefault="00C1683F" w:rsidP="00080B43">
            <w:pPr>
              <w:rPr>
                <w:sz w:val="28"/>
                <w:szCs w:val="28"/>
              </w:rPr>
            </w:pPr>
          </w:p>
        </w:tc>
        <w:tc>
          <w:tcPr>
            <w:tcW w:w="1023" w:type="pct"/>
            <w:vMerge/>
            <w:tcBorders>
              <w:left w:val="single" w:sz="6" w:space="0" w:color="auto"/>
              <w:right w:val="single" w:sz="6" w:space="0" w:color="auto"/>
            </w:tcBorders>
            <w:shd w:val="clear" w:color="auto" w:fill="FFFFFF"/>
          </w:tcPr>
          <w:p w:rsidR="00C1683F" w:rsidRPr="006B2F22" w:rsidRDefault="00C1683F" w:rsidP="00080B43">
            <w:pPr>
              <w:rPr>
                <w:sz w:val="28"/>
                <w:szCs w:val="28"/>
              </w:rPr>
            </w:pPr>
          </w:p>
        </w:tc>
        <w:tc>
          <w:tcPr>
            <w:tcW w:w="1798" w:type="pct"/>
            <w:tcBorders>
              <w:top w:val="single" w:sz="6" w:space="0" w:color="auto"/>
              <w:left w:val="single" w:sz="6" w:space="0" w:color="auto"/>
              <w:bottom w:val="single" w:sz="6" w:space="0" w:color="auto"/>
              <w:right w:val="single" w:sz="6" w:space="0" w:color="auto"/>
            </w:tcBorders>
            <w:shd w:val="clear" w:color="auto" w:fill="FFFFFF"/>
          </w:tcPr>
          <w:p w:rsidR="00C1683F" w:rsidRPr="006B2F22" w:rsidRDefault="00C1683F" w:rsidP="00A74D69">
            <w:pPr>
              <w:shd w:val="clear" w:color="auto" w:fill="FFFFFF"/>
              <w:ind w:firstLine="0"/>
              <w:rPr>
                <w:sz w:val="28"/>
                <w:szCs w:val="28"/>
              </w:rPr>
            </w:pPr>
            <w:r w:rsidRPr="006B2F22">
              <w:rPr>
                <w:sz w:val="28"/>
                <w:szCs w:val="28"/>
              </w:rPr>
              <w:t>Робочий об'єм:</w:t>
            </w:r>
          </w:p>
        </w:tc>
        <w:tc>
          <w:tcPr>
            <w:tcW w:w="1179" w:type="pct"/>
            <w:tcBorders>
              <w:top w:val="single" w:sz="6" w:space="0" w:color="auto"/>
              <w:left w:val="single" w:sz="6" w:space="0" w:color="auto"/>
              <w:bottom w:val="single" w:sz="6" w:space="0" w:color="auto"/>
              <w:right w:val="single" w:sz="6" w:space="0" w:color="auto"/>
            </w:tcBorders>
            <w:shd w:val="clear" w:color="auto" w:fill="FFFFFF"/>
          </w:tcPr>
          <w:p w:rsidR="00C1683F" w:rsidRPr="006B2F22" w:rsidRDefault="00C1683F" w:rsidP="00A74D69">
            <w:pPr>
              <w:shd w:val="clear" w:color="auto" w:fill="FFFFFF"/>
              <w:ind w:firstLine="0"/>
              <w:jc w:val="center"/>
              <w:rPr>
                <w:i/>
                <w:sz w:val="28"/>
                <w:szCs w:val="28"/>
              </w:rPr>
            </w:pPr>
          </w:p>
        </w:tc>
        <w:tc>
          <w:tcPr>
            <w:tcW w:w="614" w:type="pct"/>
            <w:tcBorders>
              <w:top w:val="single" w:sz="6" w:space="0" w:color="auto"/>
              <w:left w:val="single" w:sz="6" w:space="0" w:color="auto"/>
              <w:bottom w:val="single" w:sz="6" w:space="0" w:color="auto"/>
              <w:right w:val="single" w:sz="6" w:space="0" w:color="auto"/>
            </w:tcBorders>
            <w:shd w:val="clear" w:color="auto" w:fill="FFFFFF"/>
          </w:tcPr>
          <w:p w:rsidR="00C1683F" w:rsidRPr="006B2F22" w:rsidRDefault="00C1683F" w:rsidP="00A74D69">
            <w:pPr>
              <w:shd w:val="clear" w:color="auto" w:fill="FFFFFF"/>
              <w:ind w:firstLine="0"/>
              <w:jc w:val="center"/>
              <w:rPr>
                <w:sz w:val="28"/>
                <w:szCs w:val="28"/>
              </w:rPr>
            </w:pPr>
          </w:p>
        </w:tc>
      </w:tr>
      <w:tr w:rsidR="00766C6A" w:rsidRPr="006B2F22" w:rsidTr="00766C6A">
        <w:trPr>
          <w:trHeight w:hRule="exact" w:val="333"/>
        </w:trPr>
        <w:tc>
          <w:tcPr>
            <w:tcW w:w="386" w:type="pct"/>
            <w:vMerge/>
            <w:tcBorders>
              <w:left w:val="single" w:sz="6" w:space="0" w:color="auto"/>
              <w:right w:val="single" w:sz="6" w:space="0" w:color="auto"/>
            </w:tcBorders>
            <w:shd w:val="clear" w:color="auto" w:fill="FFFFFF"/>
          </w:tcPr>
          <w:p w:rsidR="00C1683F" w:rsidRPr="006B2F22" w:rsidRDefault="00C1683F" w:rsidP="00080B43">
            <w:pPr>
              <w:rPr>
                <w:sz w:val="28"/>
                <w:szCs w:val="28"/>
              </w:rPr>
            </w:pPr>
          </w:p>
        </w:tc>
        <w:tc>
          <w:tcPr>
            <w:tcW w:w="1023" w:type="pct"/>
            <w:vMerge/>
            <w:tcBorders>
              <w:left w:val="single" w:sz="6" w:space="0" w:color="auto"/>
              <w:right w:val="single" w:sz="6" w:space="0" w:color="auto"/>
            </w:tcBorders>
            <w:shd w:val="clear" w:color="auto" w:fill="FFFFFF"/>
          </w:tcPr>
          <w:p w:rsidR="00C1683F" w:rsidRPr="006B2F22" w:rsidRDefault="00C1683F" w:rsidP="00080B43">
            <w:pPr>
              <w:rPr>
                <w:sz w:val="28"/>
                <w:szCs w:val="28"/>
              </w:rPr>
            </w:pPr>
          </w:p>
        </w:tc>
        <w:tc>
          <w:tcPr>
            <w:tcW w:w="1798" w:type="pct"/>
            <w:tcBorders>
              <w:top w:val="single" w:sz="6" w:space="0" w:color="auto"/>
              <w:left w:val="single" w:sz="6" w:space="0" w:color="auto"/>
              <w:bottom w:val="single" w:sz="6" w:space="0" w:color="auto"/>
              <w:right w:val="single" w:sz="6" w:space="0" w:color="auto"/>
            </w:tcBorders>
            <w:shd w:val="clear" w:color="auto" w:fill="FFFFFF"/>
          </w:tcPr>
          <w:p w:rsidR="00C1683F" w:rsidRPr="006B2F22" w:rsidRDefault="00C1683F" w:rsidP="00A74D69">
            <w:pPr>
              <w:shd w:val="clear" w:color="auto" w:fill="FFFFFF"/>
              <w:ind w:firstLine="0"/>
              <w:rPr>
                <w:sz w:val="28"/>
                <w:szCs w:val="28"/>
              </w:rPr>
            </w:pPr>
            <w:r w:rsidRPr="006B2F22">
              <w:rPr>
                <w:sz w:val="28"/>
                <w:szCs w:val="28"/>
              </w:rPr>
              <w:t xml:space="preserve"> – групи із 2, 3 каскаду;</w:t>
            </w:r>
          </w:p>
        </w:tc>
        <w:tc>
          <w:tcPr>
            <w:tcW w:w="1179" w:type="pct"/>
            <w:tcBorders>
              <w:top w:val="single" w:sz="6" w:space="0" w:color="auto"/>
              <w:left w:val="single" w:sz="6" w:space="0" w:color="auto"/>
              <w:bottom w:val="single" w:sz="6" w:space="0" w:color="auto"/>
              <w:right w:val="single" w:sz="6" w:space="0" w:color="auto"/>
            </w:tcBorders>
            <w:shd w:val="clear" w:color="auto" w:fill="FFFFFF"/>
          </w:tcPr>
          <w:p w:rsidR="00C1683F" w:rsidRPr="006B2F22" w:rsidRDefault="00C1683F" w:rsidP="00A74D69">
            <w:pPr>
              <w:shd w:val="clear" w:color="auto" w:fill="FFFFFF"/>
              <w:ind w:firstLine="0"/>
              <w:jc w:val="center"/>
              <w:rPr>
                <w:i/>
                <w:sz w:val="28"/>
                <w:szCs w:val="28"/>
              </w:rPr>
            </w:pPr>
            <w:r w:rsidRPr="006B2F22">
              <w:rPr>
                <w:i/>
                <w:sz w:val="28"/>
                <w:szCs w:val="28"/>
              </w:rPr>
              <w:t>тис.м</w:t>
            </w:r>
            <w:r w:rsidRPr="006B2F22">
              <w:rPr>
                <w:i/>
                <w:sz w:val="28"/>
                <w:szCs w:val="28"/>
                <w:vertAlign w:val="superscript"/>
              </w:rPr>
              <w:t>3</w:t>
            </w:r>
          </w:p>
        </w:tc>
        <w:tc>
          <w:tcPr>
            <w:tcW w:w="614" w:type="pct"/>
            <w:tcBorders>
              <w:top w:val="single" w:sz="6" w:space="0" w:color="auto"/>
              <w:left w:val="single" w:sz="6" w:space="0" w:color="auto"/>
              <w:bottom w:val="single" w:sz="6" w:space="0" w:color="auto"/>
              <w:right w:val="single" w:sz="6" w:space="0" w:color="auto"/>
            </w:tcBorders>
            <w:shd w:val="clear" w:color="auto" w:fill="FFFFFF"/>
          </w:tcPr>
          <w:p w:rsidR="00C1683F" w:rsidRPr="006B2F22" w:rsidRDefault="00C1683F" w:rsidP="00A74D69">
            <w:pPr>
              <w:shd w:val="clear" w:color="auto" w:fill="FFFFFF"/>
              <w:ind w:firstLine="0"/>
              <w:jc w:val="center"/>
              <w:rPr>
                <w:sz w:val="28"/>
                <w:szCs w:val="28"/>
              </w:rPr>
            </w:pPr>
            <w:r w:rsidRPr="006B2F22">
              <w:rPr>
                <w:sz w:val="28"/>
                <w:szCs w:val="28"/>
              </w:rPr>
              <w:t>421,5</w:t>
            </w:r>
          </w:p>
        </w:tc>
      </w:tr>
      <w:tr w:rsidR="00766C6A" w:rsidRPr="006B2F22" w:rsidTr="00766C6A">
        <w:trPr>
          <w:trHeight w:hRule="exact" w:val="331"/>
        </w:trPr>
        <w:tc>
          <w:tcPr>
            <w:tcW w:w="386" w:type="pct"/>
            <w:vMerge/>
            <w:tcBorders>
              <w:left w:val="single" w:sz="6" w:space="0" w:color="auto"/>
              <w:right w:val="single" w:sz="6" w:space="0" w:color="auto"/>
            </w:tcBorders>
            <w:shd w:val="clear" w:color="auto" w:fill="FFFFFF"/>
          </w:tcPr>
          <w:p w:rsidR="00C1683F" w:rsidRPr="006B2F22" w:rsidRDefault="00C1683F" w:rsidP="00080B43">
            <w:pPr>
              <w:rPr>
                <w:sz w:val="28"/>
                <w:szCs w:val="28"/>
              </w:rPr>
            </w:pPr>
          </w:p>
        </w:tc>
        <w:tc>
          <w:tcPr>
            <w:tcW w:w="1023" w:type="pct"/>
            <w:vMerge/>
            <w:tcBorders>
              <w:left w:val="single" w:sz="6" w:space="0" w:color="auto"/>
              <w:right w:val="single" w:sz="6" w:space="0" w:color="auto"/>
            </w:tcBorders>
            <w:shd w:val="clear" w:color="auto" w:fill="FFFFFF"/>
          </w:tcPr>
          <w:p w:rsidR="00C1683F" w:rsidRPr="006B2F22" w:rsidRDefault="00C1683F" w:rsidP="00080B43">
            <w:pPr>
              <w:rPr>
                <w:sz w:val="28"/>
                <w:szCs w:val="28"/>
              </w:rPr>
            </w:pPr>
          </w:p>
        </w:tc>
        <w:tc>
          <w:tcPr>
            <w:tcW w:w="1798" w:type="pct"/>
            <w:tcBorders>
              <w:top w:val="single" w:sz="6" w:space="0" w:color="auto"/>
              <w:left w:val="single" w:sz="6" w:space="0" w:color="auto"/>
              <w:bottom w:val="single" w:sz="6" w:space="0" w:color="auto"/>
              <w:right w:val="single" w:sz="6" w:space="0" w:color="auto"/>
            </w:tcBorders>
            <w:shd w:val="clear" w:color="auto" w:fill="FFFFFF"/>
          </w:tcPr>
          <w:p w:rsidR="00C1683F" w:rsidRPr="006B2F22" w:rsidRDefault="00C1683F" w:rsidP="00A74D69">
            <w:pPr>
              <w:shd w:val="clear" w:color="auto" w:fill="FFFFFF"/>
              <w:ind w:firstLine="0"/>
              <w:rPr>
                <w:sz w:val="28"/>
                <w:szCs w:val="28"/>
              </w:rPr>
            </w:pPr>
            <w:r w:rsidRPr="006B2F22">
              <w:rPr>
                <w:sz w:val="28"/>
                <w:szCs w:val="28"/>
              </w:rPr>
              <w:t xml:space="preserve"> – групи із 4, 5, 6 каскаду</w:t>
            </w:r>
          </w:p>
        </w:tc>
        <w:tc>
          <w:tcPr>
            <w:tcW w:w="1179" w:type="pct"/>
            <w:tcBorders>
              <w:top w:val="single" w:sz="6" w:space="0" w:color="auto"/>
              <w:left w:val="single" w:sz="6" w:space="0" w:color="auto"/>
              <w:bottom w:val="single" w:sz="6" w:space="0" w:color="auto"/>
              <w:right w:val="single" w:sz="6" w:space="0" w:color="auto"/>
            </w:tcBorders>
            <w:shd w:val="clear" w:color="auto" w:fill="FFFFFF"/>
          </w:tcPr>
          <w:p w:rsidR="00C1683F" w:rsidRPr="006B2F22" w:rsidRDefault="00C1683F" w:rsidP="00A74D69">
            <w:pPr>
              <w:shd w:val="clear" w:color="auto" w:fill="FFFFFF"/>
              <w:ind w:firstLine="0"/>
              <w:jc w:val="center"/>
              <w:rPr>
                <w:i/>
                <w:sz w:val="28"/>
                <w:szCs w:val="28"/>
              </w:rPr>
            </w:pPr>
            <w:r w:rsidRPr="006B2F22">
              <w:rPr>
                <w:i/>
                <w:sz w:val="28"/>
                <w:szCs w:val="28"/>
              </w:rPr>
              <w:t>тис.м</w:t>
            </w:r>
            <w:r w:rsidRPr="006B2F22">
              <w:rPr>
                <w:i/>
                <w:sz w:val="28"/>
                <w:szCs w:val="28"/>
                <w:vertAlign w:val="superscript"/>
              </w:rPr>
              <w:t>3</w:t>
            </w:r>
          </w:p>
        </w:tc>
        <w:tc>
          <w:tcPr>
            <w:tcW w:w="614" w:type="pct"/>
            <w:tcBorders>
              <w:top w:val="single" w:sz="6" w:space="0" w:color="auto"/>
              <w:left w:val="single" w:sz="6" w:space="0" w:color="auto"/>
              <w:bottom w:val="single" w:sz="6" w:space="0" w:color="auto"/>
              <w:right w:val="single" w:sz="6" w:space="0" w:color="auto"/>
            </w:tcBorders>
            <w:shd w:val="clear" w:color="auto" w:fill="FFFFFF"/>
          </w:tcPr>
          <w:p w:rsidR="00C1683F" w:rsidRPr="006B2F22" w:rsidRDefault="00C1683F" w:rsidP="00A74D69">
            <w:pPr>
              <w:shd w:val="clear" w:color="auto" w:fill="FFFFFF"/>
              <w:ind w:firstLine="0"/>
              <w:jc w:val="center"/>
              <w:rPr>
                <w:sz w:val="28"/>
                <w:szCs w:val="28"/>
              </w:rPr>
            </w:pPr>
            <w:r w:rsidRPr="006B2F22">
              <w:rPr>
                <w:sz w:val="28"/>
                <w:szCs w:val="28"/>
              </w:rPr>
              <w:t>367,5</w:t>
            </w:r>
          </w:p>
        </w:tc>
      </w:tr>
      <w:tr w:rsidR="00766C6A" w:rsidRPr="006B2F22" w:rsidTr="00766C6A">
        <w:trPr>
          <w:trHeight w:hRule="exact" w:val="663"/>
        </w:trPr>
        <w:tc>
          <w:tcPr>
            <w:tcW w:w="386" w:type="pct"/>
            <w:vMerge/>
            <w:tcBorders>
              <w:left w:val="single" w:sz="6" w:space="0" w:color="auto"/>
              <w:right w:val="single" w:sz="6" w:space="0" w:color="auto"/>
            </w:tcBorders>
            <w:shd w:val="clear" w:color="auto" w:fill="FFFFFF"/>
          </w:tcPr>
          <w:p w:rsidR="00C1683F" w:rsidRPr="006B2F22" w:rsidRDefault="00C1683F" w:rsidP="00080B43">
            <w:pPr>
              <w:rPr>
                <w:sz w:val="28"/>
                <w:szCs w:val="28"/>
              </w:rPr>
            </w:pPr>
          </w:p>
        </w:tc>
        <w:tc>
          <w:tcPr>
            <w:tcW w:w="1023" w:type="pct"/>
            <w:vMerge/>
            <w:tcBorders>
              <w:left w:val="single" w:sz="6" w:space="0" w:color="auto"/>
              <w:right w:val="single" w:sz="6" w:space="0" w:color="auto"/>
            </w:tcBorders>
            <w:shd w:val="clear" w:color="auto" w:fill="FFFFFF"/>
          </w:tcPr>
          <w:p w:rsidR="00C1683F" w:rsidRPr="006B2F22" w:rsidRDefault="00C1683F" w:rsidP="00080B43">
            <w:pPr>
              <w:rPr>
                <w:sz w:val="28"/>
                <w:szCs w:val="28"/>
              </w:rPr>
            </w:pPr>
          </w:p>
        </w:tc>
        <w:tc>
          <w:tcPr>
            <w:tcW w:w="1798" w:type="pct"/>
            <w:tcBorders>
              <w:top w:val="single" w:sz="6" w:space="0" w:color="auto"/>
              <w:left w:val="single" w:sz="6" w:space="0" w:color="auto"/>
              <w:bottom w:val="single" w:sz="6" w:space="0" w:color="auto"/>
              <w:right w:val="single" w:sz="6" w:space="0" w:color="auto"/>
            </w:tcBorders>
            <w:shd w:val="clear" w:color="auto" w:fill="FFFFFF"/>
          </w:tcPr>
          <w:p w:rsidR="00C1683F" w:rsidRPr="006B2F22" w:rsidRDefault="00C1683F" w:rsidP="00A74D69">
            <w:pPr>
              <w:shd w:val="clear" w:color="auto" w:fill="FFFFFF"/>
              <w:ind w:right="43" w:firstLine="0"/>
              <w:rPr>
                <w:sz w:val="28"/>
                <w:szCs w:val="28"/>
              </w:rPr>
            </w:pPr>
            <w:r w:rsidRPr="006B2F22">
              <w:rPr>
                <w:sz w:val="28"/>
                <w:szCs w:val="28"/>
              </w:rPr>
              <w:t>Розрахункове    надходження    стічних вод</w:t>
            </w:r>
          </w:p>
        </w:tc>
        <w:tc>
          <w:tcPr>
            <w:tcW w:w="1179" w:type="pct"/>
            <w:tcBorders>
              <w:top w:val="single" w:sz="6" w:space="0" w:color="auto"/>
              <w:left w:val="single" w:sz="6" w:space="0" w:color="auto"/>
              <w:bottom w:val="single" w:sz="6" w:space="0" w:color="auto"/>
              <w:right w:val="single" w:sz="6" w:space="0" w:color="auto"/>
            </w:tcBorders>
            <w:shd w:val="clear" w:color="auto" w:fill="FFFFFF"/>
          </w:tcPr>
          <w:p w:rsidR="00C1683F" w:rsidRPr="006B2F22" w:rsidRDefault="00C1683F" w:rsidP="00A74D69">
            <w:pPr>
              <w:shd w:val="clear" w:color="auto" w:fill="FFFFFF"/>
              <w:ind w:firstLine="0"/>
              <w:jc w:val="center"/>
              <w:rPr>
                <w:sz w:val="28"/>
                <w:szCs w:val="28"/>
              </w:rPr>
            </w:pPr>
            <w:r w:rsidRPr="006B2F22">
              <w:rPr>
                <w:position w:val="-28"/>
                <w:sz w:val="28"/>
                <w:szCs w:val="28"/>
              </w:rPr>
              <w:object w:dxaOrig="840" w:dyaOrig="700">
                <v:shape id="_x0000_i1104" type="#_x0000_t75" style="width:43.5pt;height:36pt" o:ole="">
                  <v:imagedata r:id="rId202" o:title=""/>
                </v:shape>
                <o:OLEObject Type="Embed" ProgID="Equation.3" ShapeID="_x0000_i1104" DrawAspect="Content" ObjectID="_1637665745" r:id="rId203"/>
              </w:object>
            </w:r>
          </w:p>
        </w:tc>
        <w:tc>
          <w:tcPr>
            <w:tcW w:w="614" w:type="pct"/>
            <w:tcBorders>
              <w:top w:val="single" w:sz="6" w:space="0" w:color="auto"/>
              <w:left w:val="single" w:sz="6" w:space="0" w:color="auto"/>
              <w:bottom w:val="single" w:sz="6" w:space="0" w:color="auto"/>
              <w:right w:val="single" w:sz="6" w:space="0" w:color="auto"/>
            </w:tcBorders>
            <w:shd w:val="clear" w:color="auto" w:fill="FFFFFF"/>
          </w:tcPr>
          <w:p w:rsidR="00C1683F" w:rsidRPr="006B2F22" w:rsidRDefault="00C1683F" w:rsidP="00A74D69">
            <w:pPr>
              <w:shd w:val="clear" w:color="auto" w:fill="FFFFFF"/>
              <w:ind w:firstLine="0"/>
              <w:jc w:val="center"/>
              <w:rPr>
                <w:sz w:val="28"/>
                <w:szCs w:val="28"/>
              </w:rPr>
            </w:pPr>
            <w:r w:rsidRPr="006B2F22">
              <w:rPr>
                <w:sz w:val="28"/>
                <w:szCs w:val="28"/>
              </w:rPr>
              <w:t>93,4</w:t>
            </w:r>
          </w:p>
        </w:tc>
      </w:tr>
      <w:tr w:rsidR="00766C6A" w:rsidRPr="006B2F22" w:rsidTr="00766C6A">
        <w:trPr>
          <w:trHeight w:hRule="exact" w:val="346"/>
        </w:trPr>
        <w:tc>
          <w:tcPr>
            <w:tcW w:w="386" w:type="pct"/>
            <w:vMerge/>
            <w:tcBorders>
              <w:left w:val="single" w:sz="6" w:space="0" w:color="auto"/>
              <w:right w:val="single" w:sz="6" w:space="0" w:color="auto"/>
            </w:tcBorders>
            <w:shd w:val="clear" w:color="auto" w:fill="FFFFFF"/>
          </w:tcPr>
          <w:p w:rsidR="00C1683F" w:rsidRPr="006B2F22" w:rsidRDefault="00C1683F" w:rsidP="00080B43">
            <w:pPr>
              <w:rPr>
                <w:sz w:val="28"/>
                <w:szCs w:val="28"/>
              </w:rPr>
            </w:pPr>
          </w:p>
        </w:tc>
        <w:tc>
          <w:tcPr>
            <w:tcW w:w="1023" w:type="pct"/>
            <w:vMerge/>
            <w:tcBorders>
              <w:left w:val="single" w:sz="6" w:space="0" w:color="auto"/>
              <w:right w:val="single" w:sz="6" w:space="0" w:color="auto"/>
            </w:tcBorders>
            <w:shd w:val="clear" w:color="auto" w:fill="FFFFFF"/>
          </w:tcPr>
          <w:p w:rsidR="00C1683F" w:rsidRPr="006B2F22" w:rsidRDefault="00C1683F" w:rsidP="00080B43">
            <w:pPr>
              <w:rPr>
                <w:sz w:val="28"/>
                <w:szCs w:val="28"/>
              </w:rPr>
            </w:pPr>
          </w:p>
        </w:tc>
        <w:tc>
          <w:tcPr>
            <w:tcW w:w="1798" w:type="pct"/>
            <w:tcBorders>
              <w:top w:val="single" w:sz="6" w:space="0" w:color="auto"/>
              <w:left w:val="single" w:sz="6" w:space="0" w:color="auto"/>
              <w:bottom w:val="single" w:sz="6" w:space="0" w:color="auto"/>
              <w:right w:val="single" w:sz="6" w:space="0" w:color="auto"/>
            </w:tcBorders>
            <w:shd w:val="clear" w:color="auto" w:fill="FFFFFF"/>
          </w:tcPr>
          <w:p w:rsidR="00C1683F" w:rsidRPr="006B2F22" w:rsidRDefault="00C1683F" w:rsidP="00A74D69">
            <w:pPr>
              <w:shd w:val="clear" w:color="auto" w:fill="FFFFFF"/>
              <w:ind w:firstLine="0"/>
              <w:rPr>
                <w:sz w:val="28"/>
                <w:szCs w:val="28"/>
              </w:rPr>
            </w:pPr>
            <w:r w:rsidRPr="006B2F22">
              <w:rPr>
                <w:sz w:val="28"/>
                <w:szCs w:val="28"/>
              </w:rPr>
              <w:t>Термін перебування стоку:</w:t>
            </w:r>
          </w:p>
        </w:tc>
        <w:tc>
          <w:tcPr>
            <w:tcW w:w="1179" w:type="pct"/>
            <w:tcBorders>
              <w:top w:val="single" w:sz="6" w:space="0" w:color="auto"/>
              <w:left w:val="single" w:sz="6" w:space="0" w:color="auto"/>
              <w:bottom w:val="single" w:sz="6" w:space="0" w:color="auto"/>
              <w:right w:val="single" w:sz="6" w:space="0" w:color="auto"/>
            </w:tcBorders>
            <w:shd w:val="clear" w:color="auto" w:fill="FFFFFF"/>
          </w:tcPr>
          <w:p w:rsidR="00C1683F" w:rsidRPr="006B2F22" w:rsidRDefault="00C1683F" w:rsidP="00A74D69">
            <w:pPr>
              <w:shd w:val="clear" w:color="auto" w:fill="FFFFFF"/>
              <w:ind w:firstLine="0"/>
              <w:jc w:val="center"/>
              <w:rPr>
                <w:sz w:val="28"/>
                <w:szCs w:val="28"/>
              </w:rPr>
            </w:pPr>
          </w:p>
        </w:tc>
        <w:tc>
          <w:tcPr>
            <w:tcW w:w="614" w:type="pct"/>
            <w:tcBorders>
              <w:top w:val="single" w:sz="6" w:space="0" w:color="auto"/>
              <w:left w:val="single" w:sz="6" w:space="0" w:color="auto"/>
              <w:bottom w:val="single" w:sz="6" w:space="0" w:color="auto"/>
              <w:right w:val="single" w:sz="6" w:space="0" w:color="auto"/>
            </w:tcBorders>
            <w:shd w:val="clear" w:color="auto" w:fill="FFFFFF"/>
          </w:tcPr>
          <w:p w:rsidR="00C1683F" w:rsidRPr="006B2F22" w:rsidRDefault="00C1683F" w:rsidP="00A74D69">
            <w:pPr>
              <w:shd w:val="clear" w:color="auto" w:fill="FFFFFF"/>
              <w:ind w:firstLine="0"/>
              <w:jc w:val="center"/>
              <w:rPr>
                <w:sz w:val="28"/>
                <w:szCs w:val="28"/>
              </w:rPr>
            </w:pPr>
          </w:p>
        </w:tc>
      </w:tr>
      <w:tr w:rsidR="00766C6A" w:rsidRPr="006B2F22" w:rsidTr="00766C6A">
        <w:trPr>
          <w:trHeight w:hRule="exact" w:val="666"/>
        </w:trPr>
        <w:tc>
          <w:tcPr>
            <w:tcW w:w="386" w:type="pct"/>
            <w:vMerge/>
            <w:tcBorders>
              <w:left w:val="single" w:sz="6" w:space="0" w:color="auto"/>
              <w:right w:val="single" w:sz="6" w:space="0" w:color="auto"/>
            </w:tcBorders>
            <w:shd w:val="clear" w:color="auto" w:fill="FFFFFF"/>
          </w:tcPr>
          <w:p w:rsidR="00C1683F" w:rsidRPr="006B2F22" w:rsidRDefault="00C1683F" w:rsidP="00080B43">
            <w:pPr>
              <w:rPr>
                <w:sz w:val="28"/>
                <w:szCs w:val="28"/>
              </w:rPr>
            </w:pPr>
          </w:p>
        </w:tc>
        <w:tc>
          <w:tcPr>
            <w:tcW w:w="1023" w:type="pct"/>
            <w:vMerge/>
            <w:tcBorders>
              <w:left w:val="single" w:sz="6" w:space="0" w:color="auto"/>
              <w:right w:val="single" w:sz="6" w:space="0" w:color="auto"/>
            </w:tcBorders>
            <w:shd w:val="clear" w:color="auto" w:fill="FFFFFF"/>
          </w:tcPr>
          <w:p w:rsidR="00C1683F" w:rsidRPr="006B2F22" w:rsidRDefault="00C1683F" w:rsidP="00080B43">
            <w:pPr>
              <w:rPr>
                <w:sz w:val="28"/>
                <w:szCs w:val="28"/>
              </w:rPr>
            </w:pPr>
          </w:p>
        </w:tc>
        <w:tc>
          <w:tcPr>
            <w:tcW w:w="1798" w:type="pct"/>
            <w:tcBorders>
              <w:top w:val="single" w:sz="6" w:space="0" w:color="auto"/>
              <w:left w:val="single" w:sz="6" w:space="0" w:color="auto"/>
              <w:bottom w:val="single" w:sz="6" w:space="0" w:color="auto"/>
              <w:right w:val="single" w:sz="6" w:space="0" w:color="auto"/>
            </w:tcBorders>
            <w:shd w:val="clear" w:color="auto" w:fill="FFFFFF"/>
          </w:tcPr>
          <w:p w:rsidR="00C1683F" w:rsidRPr="006B2F22" w:rsidRDefault="00C1683F" w:rsidP="00A74D69">
            <w:pPr>
              <w:shd w:val="clear" w:color="auto" w:fill="FFFFFF"/>
              <w:ind w:right="58" w:firstLine="0"/>
              <w:rPr>
                <w:sz w:val="28"/>
                <w:szCs w:val="28"/>
              </w:rPr>
            </w:pPr>
            <w:r w:rsidRPr="006B2F22">
              <w:rPr>
                <w:sz w:val="28"/>
                <w:szCs w:val="28"/>
              </w:rPr>
              <w:t xml:space="preserve"> – у варіанті використання групи із 2, 3 каскаду;</w:t>
            </w:r>
          </w:p>
        </w:tc>
        <w:tc>
          <w:tcPr>
            <w:tcW w:w="1179" w:type="pct"/>
            <w:tcBorders>
              <w:top w:val="single" w:sz="6" w:space="0" w:color="auto"/>
              <w:left w:val="single" w:sz="6" w:space="0" w:color="auto"/>
              <w:bottom w:val="single" w:sz="6" w:space="0" w:color="auto"/>
              <w:right w:val="single" w:sz="6" w:space="0" w:color="auto"/>
            </w:tcBorders>
            <w:shd w:val="clear" w:color="auto" w:fill="FFFFFF"/>
          </w:tcPr>
          <w:p w:rsidR="00C1683F" w:rsidRPr="006B2F22" w:rsidRDefault="00C1683F" w:rsidP="00A74D69">
            <w:pPr>
              <w:shd w:val="clear" w:color="auto" w:fill="FFFFFF"/>
              <w:ind w:firstLine="0"/>
              <w:jc w:val="center"/>
              <w:rPr>
                <w:i/>
                <w:sz w:val="28"/>
                <w:szCs w:val="28"/>
              </w:rPr>
            </w:pPr>
            <w:r w:rsidRPr="006B2F22">
              <w:rPr>
                <w:i/>
                <w:sz w:val="28"/>
                <w:szCs w:val="28"/>
              </w:rPr>
              <w:t>діб</w:t>
            </w:r>
          </w:p>
        </w:tc>
        <w:tc>
          <w:tcPr>
            <w:tcW w:w="614" w:type="pct"/>
            <w:tcBorders>
              <w:top w:val="single" w:sz="6" w:space="0" w:color="auto"/>
              <w:left w:val="single" w:sz="6" w:space="0" w:color="auto"/>
              <w:bottom w:val="single" w:sz="6" w:space="0" w:color="auto"/>
              <w:right w:val="single" w:sz="6" w:space="0" w:color="auto"/>
            </w:tcBorders>
            <w:shd w:val="clear" w:color="auto" w:fill="FFFFFF"/>
          </w:tcPr>
          <w:p w:rsidR="00C1683F" w:rsidRPr="006B2F22" w:rsidRDefault="00C1683F" w:rsidP="00A74D69">
            <w:pPr>
              <w:shd w:val="clear" w:color="auto" w:fill="FFFFFF"/>
              <w:ind w:firstLine="0"/>
              <w:jc w:val="center"/>
              <w:rPr>
                <w:sz w:val="28"/>
                <w:szCs w:val="28"/>
              </w:rPr>
            </w:pPr>
            <w:r w:rsidRPr="006B2F22">
              <w:rPr>
                <w:sz w:val="28"/>
                <w:szCs w:val="28"/>
              </w:rPr>
              <w:t>4,5</w:t>
            </w:r>
          </w:p>
        </w:tc>
      </w:tr>
      <w:tr w:rsidR="00766C6A" w:rsidRPr="006B2F22" w:rsidTr="00766C6A">
        <w:trPr>
          <w:trHeight w:hRule="exact" w:val="671"/>
        </w:trPr>
        <w:tc>
          <w:tcPr>
            <w:tcW w:w="386" w:type="pct"/>
            <w:vMerge/>
            <w:tcBorders>
              <w:left w:val="single" w:sz="6" w:space="0" w:color="auto"/>
              <w:right w:val="single" w:sz="6" w:space="0" w:color="auto"/>
            </w:tcBorders>
            <w:shd w:val="clear" w:color="auto" w:fill="FFFFFF"/>
          </w:tcPr>
          <w:p w:rsidR="00C1683F" w:rsidRPr="006B2F22" w:rsidRDefault="00C1683F" w:rsidP="00080B43">
            <w:pPr>
              <w:rPr>
                <w:sz w:val="28"/>
                <w:szCs w:val="28"/>
              </w:rPr>
            </w:pPr>
          </w:p>
        </w:tc>
        <w:tc>
          <w:tcPr>
            <w:tcW w:w="1023" w:type="pct"/>
            <w:vMerge/>
            <w:tcBorders>
              <w:left w:val="single" w:sz="6" w:space="0" w:color="auto"/>
              <w:right w:val="single" w:sz="6" w:space="0" w:color="auto"/>
            </w:tcBorders>
            <w:shd w:val="clear" w:color="auto" w:fill="FFFFFF"/>
          </w:tcPr>
          <w:p w:rsidR="00C1683F" w:rsidRPr="006B2F22" w:rsidRDefault="00C1683F" w:rsidP="00080B43">
            <w:pPr>
              <w:rPr>
                <w:sz w:val="28"/>
                <w:szCs w:val="28"/>
              </w:rPr>
            </w:pPr>
          </w:p>
        </w:tc>
        <w:tc>
          <w:tcPr>
            <w:tcW w:w="1798" w:type="pct"/>
            <w:tcBorders>
              <w:top w:val="single" w:sz="6" w:space="0" w:color="auto"/>
              <w:left w:val="single" w:sz="6" w:space="0" w:color="auto"/>
              <w:bottom w:val="single" w:sz="6" w:space="0" w:color="auto"/>
              <w:right w:val="single" w:sz="6" w:space="0" w:color="auto"/>
            </w:tcBorders>
            <w:shd w:val="clear" w:color="auto" w:fill="FFFFFF"/>
          </w:tcPr>
          <w:p w:rsidR="00C1683F" w:rsidRPr="006B2F22" w:rsidRDefault="00C1683F" w:rsidP="00A74D69">
            <w:pPr>
              <w:shd w:val="clear" w:color="auto" w:fill="FFFFFF"/>
              <w:ind w:right="48" w:firstLine="0"/>
              <w:rPr>
                <w:sz w:val="28"/>
                <w:szCs w:val="28"/>
              </w:rPr>
            </w:pPr>
            <w:r w:rsidRPr="006B2F22">
              <w:rPr>
                <w:sz w:val="28"/>
                <w:szCs w:val="28"/>
              </w:rPr>
              <w:t xml:space="preserve"> – у варіанті використання групи із 4, 5, 6 каскаду.</w:t>
            </w:r>
          </w:p>
        </w:tc>
        <w:tc>
          <w:tcPr>
            <w:tcW w:w="1179" w:type="pct"/>
            <w:tcBorders>
              <w:top w:val="single" w:sz="6" w:space="0" w:color="auto"/>
              <w:left w:val="single" w:sz="6" w:space="0" w:color="auto"/>
              <w:bottom w:val="single" w:sz="6" w:space="0" w:color="auto"/>
              <w:right w:val="single" w:sz="6" w:space="0" w:color="auto"/>
            </w:tcBorders>
            <w:shd w:val="clear" w:color="auto" w:fill="FFFFFF"/>
          </w:tcPr>
          <w:p w:rsidR="00C1683F" w:rsidRPr="006B2F22" w:rsidRDefault="00C1683F" w:rsidP="00A74D69">
            <w:pPr>
              <w:shd w:val="clear" w:color="auto" w:fill="FFFFFF"/>
              <w:ind w:firstLine="0"/>
              <w:jc w:val="center"/>
              <w:rPr>
                <w:i/>
                <w:sz w:val="28"/>
                <w:szCs w:val="28"/>
              </w:rPr>
            </w:pPr>
            <w:r w:rsidRPr="006B2F22">
              <w:rPr>
                <w:i/>
                <w:sz w:val="28"/>
                <w:szCs w:val="28"/>
              </w:rPr>
              <w:t>діб</w:t>
            </w:r>
          </w:p>
        </w:tc>
        <w:tc>
          <w:tcPr>
            <w:tcW w:w="614" w:type="pct"/>
            <w:tcBorders>
              <w:top w:val="single" w:sz="6" w:space="0" w:color="auto"/>
              <w:left w:val="single" w:sz="6" w:space="0" w:color="auto"/>
              <w:bottom w:val="single" w:sz="6" w:space="0" w:color="auto"/>
              <w:right w:val="single" w:sz="6" w:space="0" w:color="auto"/>
            </w:tcBorders>
            <w:shd w:val="clear" w:color="auto" w:fill="FFFFFF"/>
          </w:tcPr>
          <w:p w:rsidR="00C1683F" w:rsidRPr="006B2F22" w:rsidRDefault="00C1683F" w:rsidP="00A74D69">
            <w:pPr>
              <w:shd w:val="clear" w:color="auto" w:fill="FFFFFF"/>
              <w:ind w:firstLine="0"/>
              <w:jc w:val="center"/>
              <w:rPr>
                <w:sz w:val="28"/>
                <w:szCs w:val="28"/>
              </w:rPr>
            </w:pPr>
            <w:r w:rsidRPr="006B2F22">
              <w:rPr>
                <w:sz w:val="28"/>
                <w:szCs w:val="28"/>
              </w:rPr>
              <w:t>4,0</w:t>
            </w:r>
          </w:p>
        </w:tc>
      </w:tr>
      <w:tr w:rsidR="00766C6A" w:rsidRPr="006B2F22" w:rsidTr="00766C6A">
        <w:trPr>
          <w:trHeight w:hRule="exact" w:val="1028"/>
        </w:trPr>
        <w:tc>
          <w:tcPr>
            <w:tcW w:w="386" w:type="pct"/>
            <w:vMerge/>
            <w:tcBorders>
              <w:left w:val="single" w:sz="6" w:space="0" w:color="auto"/>
              <w:right w:val="single" w:sz="6" w:space="0" w:color="auto"/>
            </w:tcBorders>
            <w:shd w:val="clear" w:color="auto" w:fill="FFFFFF"/>
          </w:tcPr>
          <w:p w:rsidR="00C1683F" w:rsidRPr="006B2F22" w:rsidRDefault="00C1683F" w:rsidP="00080B43">
            <w:pPr>
              <w:rPr>
                <w:sz w:val="28"/>
                <w:szCs w:val="28"/>
              </w:rPr>
            </w:pPr>
          </w:p>
        </w:tc>
        <w:tc>
          <w:tcPr>
            <w:tcW w:w="1023" w:type="pct"/>
            <w:vMerge/>
            <w:tcBorders>
              <w:left w:val="single" w:sz="6" w:space="0" w:color="auto"/>
              <w:right w:val="single" w:sz="6" w:space="0" w:color="auto"/>
            </w:tcBorders>
            <w:shd w:val="clear" w:color="auto" w:fill="FFFFFF"/>
          </w:tcPr>
          <w:p w:rsidR="00C1683F" w:rsidRPr="006B2F22" w:rsidRDefault="00C1683F" w:rsidP="00080B43">
            <w:pPr>
              <w:rPr>
                <w:sz w:val="28"/>
                <w:szCs w:val="28"/>
              </w:rPr>
            </w:pPr>
          </w:p>
        </w:tc>
        <w:tc>
          <w:tcPr>
            <w:tcW w:w="1798" w:type="pct"/>
            <w:tcBorders>
              <w:top w:val="single" w:sz="6" w:space="0" w:color="auto"/>
              <w:left w:val="single" w:sz="6" w:space="0" w:color="auto"/>
              <w:bottom w:val="single" w:sz="6" w:space="0" w:color="auto"/>
              <w:right w:val="single" w:sz="6" w:space="0" w:color="auto"/>
            </w:tcBorders>
            <w:shd w:val="clear" w:color="auto" w:fill="FFFFFF"/>
          </w:tcPr>
          <w:p w:rsidR="00C1683F" w:rsidRPr="006B2F22" w:rsidRDefault="00C1683F" w:rsidP="00A74D69">
            <w:pPr>
              <w:shd w:val="clear" w:color="auto" w:fill="FFFFFF"/>
              <w:ind w:right="29" w:firstLine="0"/>
              <w:rPr>
                <w:sz w:val="28"/>
                <w:szCs w:val="28"/>
              </w:rPr>
            </w:pPr>
            <w:r w:rsidRPr="006B2F22">
              <w:rPr>
                <w:sz w:val="28"/>
                <w:szCs w:val="28"/>
              </w:rPr>
              <w:t>Лишкові забруднення надходжуваних на очистку стоків:</w:t>
            </w:r>
          </w:p>
        </w:tc>
        <w:tc>
          <w:tcPr>
            <w:tcW w:w="1179" w:type="pct"/>
            <w:tcBorders>
              <w:top w:val="single" w:sz="6" w:space="0" w:color="auto"/>
              <w:left w:val="single" w:sz="6" w:space="0" w:color="auto"/>
              <w:bottom w:val="single" w:sz="6" w:space="0" w:color="auto"/>
              <w:right w:val="single" w:sz="6" w:space="0" w:color="auto"/>
            </w:tcBorders>
            <w:shd w:val="clear" w:color="auto" w:fill="FFFFFF"/>
          </w:tcPr>
          <w:p w:rsidR="00C1683F" w:rsidRPr="006B2F22" w:rsidRDefault="00C1683F" w:rsidP="00A74D69">
            <w:pPr>
              <w:shd w:val="clear" w:color="auto" w:fill="FFFFFF"/>
              <w:ind w:firstLine="0"/>
              <w:jc w:val="center"/>
              <w:rPr>
                <w:sz w:val="28"/>
                <w:szCs w:val="28"/>
              </w:rPr>
            </w:pPr>
          </w:p>
        </w:tc>
        <w:tc>
          <w:tcPr>
            <w:tcW w:w="614" w:type="pct"/>
            <w:tcBorders>
              <w:top w:val="single" w:sz="6" w:space="0" w:color="auto"/>
              <w:left w:val="single" w:sz="6" w:space="0" w:color="auto"/>
              <w:bottom w:val="single" w:sz="6" w:space="0" w:color="auto"/>
              <w:right w:val="single" w:sz="6" w:space="0" w:color="auto"/>
            </w:tcBorders>
            <w:shd w:val="clear" w:color="auto" w:fill="FFFFFF"/>
          </w:tcPr>
          <w:p w:rsidR="00C1683F" w:rsidRPr="006B2F22" w:rsidRDefault="00C1683F" w:rsidP="00A74D69">
            <w:pPr>
              <w:shd w:val="clear" w:color="auto" w:fill="FFFFFF"/>
              <w:ind w:firstLine="0"/>
              <w:jc w:val="center"/>
              <w:rPr>
                <w:sz w:val="28"/>
                <w:szCs w:val="28"/>
              </w:rPr>
            </w:pPr>
          </w:p>
        </w:tc>
      </w:tr>
      <w:tr w:rsidR="00766C6A" w:rsidRPr="006B2F22" w:rsidTr="00766C6A">
        <w:trPr>
          <w:trHeight w:hRule="exact" w:val="327"/>
        </w:trPr>
        <w:tc>
          <w:tcPr>
            <w:tcW w:w="386" w:type="pct"/>
            <w:vMerge/>
            <w:tcBorders>
              <w:left w:val="single" w:sz="6" w:space="0" w:color="auto"/>
              <w:right w:val="single" w:sz="6" w:space="0" w:color="auto"/>
            </w:tcBorders>
            <w:shd w:val="clear" w:color="auto" w:fill="FFFFFF"/>
          </w:tcPr>
          <w:p w:rsidR="00C1683F" w:rsidRPr="006B2F22" w:rsidRDefault="00C1683F" w:rsidP="00080B43">
            <w:pPr>
              <w:rPr>
                <w:sz w:val="28"/>
                <w:szCs w:val="28"/>
              </w:rPr>
            </w:pPr>
          </w:p>
        </w:tc>
        <w:tc>
          <w:tcPr>
            <w:tcW w:w="1023" w:type="pct"/>
            <w:vMerge/>
            <w:tcBorders>
              <w:left w:val="single" w:sz="6" w:space="0" w:color="auto"/>
              <w:right w:val="single" w:sz="6" w:space="0" w:color="auto"/>
            </w:tcBorders>
            <w:shd w:val="clear" w:color="auto" w:fill="FFFFFF"/>
          </w:tcPr>
          <w:p w:rsidR="00C1683F" w:rsidRPr="006B2F22" w:rsidRDefault="00C1683F" w:rsidP="00080B43">
            <w:pPr>
              <w:rPr>
                <w:sz w:val="28"/>
                <w:szCs w:val="28"/>
              </w:rPr>
            </w:pPr>
          </w:p>
        </w:tc>
        <w:tc>
          <w:tcPr>
            <w:tcW w:w="1798" w:type="pct"/>
            <w:tcBorders>
              <w:top w:val="single" w:sz="6" w:space="0" w:color="auto"/>
              <w:left w:val="single" w:sz="6" w:space="0" w:color="auto"/>
              <w:bottom w:val="single" w:sz="6" w:space="0" w:color="auto"/>
              <w:right w:val="single" w:sz="6" w:space="0" w:color="auto"/>
            </w:tcBorders>
            <w:shd w:val="clear" w:color="auto" w:fill="FFFFFF"/>
          </w:tcPr>
          <w:p w:rsidR="00C1683F" w:rsidRPr="006B2F22" w:rsidRDefault="00C1683F" w:rsidP="00A74D69">
            <w:pPr>
              <w:shd w:val="clear" w:color="auto" w:fill="FFFFFF"/>
              <w:ind w:firstLine="0"/>
              <w:rPr>
                <w:sz w:val="28"/>
                <w:szCs w:val="28"/>
              </w:rPr>
            </w:pPr>
            <w:r w:rsidRPr="006B2F22">
              <w:rPr>
                <w:sz w:val="28"/>
                <w:szCs w:val="28"/>
              </w:rPr>
              <w:t xml:space="preserve"> – БСК</w:t>
            </w:r>
            <w:r w:rsidRPr="006B2F22">
              <w:rPr>
                <w:sz w:val="28"/>
                <w:szCs w:val="28"/>
                <w:vertAlign w:val="subscript"/>
              </w:rPr>
              <w:t>ПОВ</w:t>
            </w:r>
          </w:p>
        </w:tc>
        <w:tc>
          <w:tcPr>
            <w:tcW w:w="1179" w:type="pct"/>
            <w:tcBorders>
              <w:top w:val="single" w:sz="6" w:space="0" w:color="auto"/>
              <w:left w:val="single" w:sz="6" w:space="0" w:color="auto"/>
              <w:bottom w:val="single" w:sz="6" w:space="0" w:color="auto"/>
              <w:right w:val="single" w:sz="6" w:space="0" w:color="auto"/>
            </w:tcBorders>
            <w:shd w:val="clear" w:color="auto" w:fill="FFFFFF"/>
          </w:tcPr>
          <w:p w:rsidR="00C1683F" w:rsidRPr="006B2F22" w:rsidRDefault="00C1683F" w:rsidP="00A74D69">
            <w:pPr>
              <w:shd w:val="clear" w:color="auto" w:fill="FFFFFF"/>
              <w:ind w:firstLine="0"/>
              <w:jc w:val="center"/>
              <w:rPr>
                <w:i/>
                <w:sz w:val="28"/>
                <w:szCs w:val="28"/>
              </w:rPr>
            </w:pPr>
            <w:r w:rsidRPr="006B2F22">
              <w:rPr>
                <w:i/>
                <w:sz w:val="28"/>
                <w:szCs w:val="28"/>
              </w:rPr>
              <w:t>мг/л</w:t>
            </w:r>
          </w:p>
        </w:tc>
        <w:tc>
          <w:tcPr>
            <w:tcW w:w="614" w:type="pct"/>
            <w:tcBorders>
              <w:top w:val="single" w:sz="6" w:space="0" w:color="auto"/>
              <w:left w:val="single" w:sz="6" w:space="0" w:color="auto"/>
              <w:bottom w:val="single" w:sz="6" w:space="0" w:color="auto"/>
              <w:right w:val="single" w:sz="6" w:space="0" w:color="auto"/>
            </w:tcBorders>
            <w:shd w:val="clear" w:color="auto" w:fill="FFFFFF"/>
          </w:tcPr>
          <w:p w:rsidR="00C1683F" w:rsidRPr="006B2F22" w:rsidRDefault="00C1683F" w:rsidP="00A74D69">
            <w:pPr>
              <w:shd w:val="clear" w:color="auto" w:fill="FFFFFF"/>
              <w:ind w:firstLine="0"/>
              <w:jc w:val="center"/>
              <w:rPr>
                <w:sz w:val="28"/>
                <w:szCs w:val="28"/>
              </w:rPr>
            </w:pPr>
            <w:r w:rsidRPr="006B2F22">
              <w:rPr>
                <w:sz w:val="28"/>
                <w:szCs w:val="28"/>
              </w:rPr>
              <w:t>15</w:t>
            </w:r>
          </w:p>
        </w:tc>
      </w:tr>
      <w:tr w:rsidR="00766C6A" w:rsidRPr="006B2F22" w:rsidTr="00766C6A">
        <w:trPr>
          <w:trHeight w:hRule="exact" w:val="349"/>
        </w:trPr>
        <w:tc>
          <w:tcPr>
            <w:tcW w:w="386" w:type="pct"/>
            <w:vMerge/>
            <w:tcBorders>
              <w:left w:val="single" w:sz="6" w:space="0" w:color="auto"/>
              <w:right w:val="single" w:sz="6" w:space="0" w:color="auto"/>
            </w:tcBorders>
            <w:shd w:val="clear" w:color="auto" w:fill="FFFFFF"/>
          </w:tcPr>
          <w:p w:rsidR="00C1683F" w:rsidRPr="006B2F22" w:rsidRDefault="00C1683F" w:rsidP="00080B43">
            <w:pPr>
              <w:rPr>
                <w:sz w:val="28"/>
                <w:szCs w:val="28"/>
              </w:rPr>
            </w:pPr>
          </w:p>
        </w:tc>
        <w:tc>
          <w:tcPr>
            <w:tcW w:w="1023" w:type="pct"/>
            <w:vMerge/>
            <w:tcBorders>
              <w:left w:val="single" w:sz="6" w:space="0" w:color="auto"/>
              <w:right w:val="single" w:sz="6" w:space="0" w:color="auto"/>
            </w:tcBorders>
            <w:shd w:val="clear" w:color="auto" w:fill="FFFFFF"/>
          </w:tcPr>
          <w:p w:rsidR="00C1683F" w:rsidRPr="006B2F22" w:rsidRDefault="00C1683F" w:rsidP="00080B43">
            <w:pPr>
              <w:rPr>
                <w:sz w:val="28"/>
                <w:szCs w:val="28"/>
              </w:rPr>
            </w:pPr>
          </w:p>
        </w:tc>
        <w:tc>
          <w:tcPr>
            <w:tcW w:w="1798" w:type="pct"/>
            <w:tcBorders>
              <w:top w:val="single" w:sz="6" w:space="0" w:color="auto"/>
              <w:left w:val="single" w:sz="6" w:space="0" w:color="auto"/>
              <w:bottom w:val="single" w:sz="6" w:space="0" w:color="auto"/>
              <w:right w:val="single" w:sz="6" w:space="0" w:color="auto"/>
            </w:tcBorders>
            <w:shd w:val="clear" w:color="auto" w:fill="FFFFFF"/>
          </w:tcPr>
          <w:p w:rsidR="00C1683F" w:rsidRPr="006B2F22" w:rsidRDefault="00C1683F" w:rsidP="00A74D69">
            <w:pPr>
              <w:shd w:val="clear" w:color="auto" w:fill="FFFFFF"/>
              <w:ind w:firstLine="0"/>
              <w:rPr>
                <w:sz w:val="28"/>
                <w:szCs w:val="28"/>
              </w:rPr>
            </w:pPr>
            <w:r w:rsidRPr="006B2F22">
              <w:rPr>
                <w:sz w:val="28"/>
                <w:szCs w:val="28"/>
              </w:rPr>
              <w:t xml:space="preserve"> – ЗР</w:t>
            </w:r>
          </w:p>
        </w:tc>
        <w:tc>
          <w:tcPr>
            <w:tcW w:w="1179" w:type="pct"/>
            <w:tcBorders>
              <w:top w:val="single" w:sz="6" w:space="0" w:color="auto"/>
              <w:left w:val="single" w:sz="6" w:space="0" w:color="auto"/>
              <w:bottom w:val="single" w:sz="6" w:space="0" w:color="auto"/>
              <w:right w:val="single" w:sz="6" w:space="0" w:color="auto"/>
            </w:tcBorders>
            <w:shd w:val="clear" w:color="auto" w:fill="FFFFFF"/>
          </w:tcPr>
          <w:p w:rsidR="00C1683F" w:rsidRPr="006B2F22" w:rsidRDefault="00C1683F" w:rsidP="00A74D69">
            <w:pPr>
              <w:shd w:val="clear" w:color="auto" w:fill="FFFFFF"/>
              <w:ind w:firstLine="0"/>
              <w:jc w:val="center"/>
              <w:rPr>
                <w:i/>
                <w:sz w:val="28"/>
                <w:szCs w:val="28"/>
              </w:rPr>
            </w:pPr>
            <w:r w:rsidRPr="006B2F22">
              <w:rPr>
                <w:i/>
                <w:sz w:val="28"/>
                <w:szCs w:val="28"/>
              </w:rPr>
              <w:t>мг/л</w:t>
            </w:r>
          </w:p>
        </w:tc>
        <w:tc>
          <w:tcPr>
            <w:tcW w:w="614" w:type="pct"/>
            <w:tcBorders>
              <w:top w:val="single" w:sz="6" w:space="0" w:color="auto"/>
              <w:left w:val="single" w:sz="6" w:space="0" w:color="auto"/>
              <w:bottom w:val="single" w:sz="6" w:space="0" w:color="auto"/>
              <w:right w:val="single" w:sz="6" w:space="0" w:color="auto"/>
            </w:tcBorders>
            <w:shd w:val="clear" w:color="auto" w:fill="FFFFFF"/>
          </w:tcPr>
          <w:p w:rsidR="00C1683F" w:rsidRPr="006B2F22" w:rsidRDefault="00C1683F" w:rsidP="00A74D69">
            <w:pPr>
              <w:shd w:val="clear" w:color="auto" w:fill="FFFFFF"/>
              <w:ind w:firstLine="0"/>
              <w:jc w:val="center"/>
              <w:rPr>
                <w:sz w:val="28"/>
                <w:szCs w:val="28"/>
              </w:rPr>
            </w:pPr>
            <w:r w:rsidRPr="006B2F22">
              <w:rPr>
                <w:sz w:val="28"/>
                <w:szCs w:val="28"/>
              </w:rPr>
              <w:t>15</w:t>
            </w:r>
          </w:p>
        </w:tc>
      </w:tr>
      <w:tr w:rsidR="00766C6A" w:rsidRPr="006B2F22" w:rsidTr="00766C6A">
        <w:trPr>
          <w:trHeight w:hRule="exact" w:val="332"/>
        </w:trPr>
        <w:tc>
          <w:tcPr>
            <w:tcW w:w="386" w:type="pct"/>
            <w:vMerge/>
            <w:tcBorders>
              <w:left w:val="single" w:sz="6" w:space="0" w:color="auto"/>
              <w:right w:val="single" w:sz="6" w:space="0" w:color="auto"/>
            </w:tcBorders>
            <w:shd w:val="clear" w:color="auto" w:fill="FFFFFF"/>
          </w:tcPr>
          <w:p w:rsidR="00C1683F" w:rsidRPr="006B2F22" w:rsidRDefault="00C1683F" w:rsidP="00080B43">
            <w:pPr>
              <w:rPr>
                <w:sz w:val="28"/>
                <w:szCs w:val="28"/>
              </w:rPr>
            </w:pPr>
          </w:p>
        </w:tc>
        <w:tc>
          <w:tcPr>
            <w:tcW w:w="1023" w:type="pct"/>
            <w:vMerge/>
            <w:tcBorders>
              <w:left w:val="single" w:sz="6" w:space="0" w:color="auto"/>
              <w:right w:val="single" w:sz="6" w:space="0" w:color="auto"/>
            </w:tcBorders>
            <w:shd w:val="clear" w:color="auto" w:fill="FFFFFF"/>
          </w:tcPr>
          <w:p w:rsidR="00C1683F" w:rsidRPr="006B2F22" w:rsidRDefault="00C1683F" w:rsidP="00080B43">
            <w:pPr>
              <w:rPr>
                <w:sz w:val="28"/>
                <w:szCs w:val="28"/>
              </w:rPr>
            </w:pPr>
          </w:p>
        </w:tc>
        <w:tc>
          <w:tcPr>
            <w:tcW w:w="1798" w:type="pct"/>
            <w:tcBorders>
              <w:top w:val="single" w:sz="6" w:space="0" w:color="auto"/>
              <w:left w:val="single" w:sz="6" w:space="0" w:color="auto"/>
              <w:bottom w:val="single" w:sz="6" w:space="0" w:color="auto"/>
              <w:right w:val="single" w:sz="6" w:space="0" w:color="auto"/>
            </w:tcBorders>
            <w:shd w:val="clear" w:color="auto" w:fill="FFFFFF"/>
          </w:tcPr>
          <w:p w:rsidR="00C1683F" w:rsidRPr="006B2F22" w:rsidRDefault="00C1683F" w:rsidP="00A74D69">
            <w:pPr>
              <w:shd w:val="clear" w:color="auto" w:fill="FFFFFF"/>
              <w:ind w:firstLine="0"/>
              <w:rPr>
                <w:sz w:val="28"/>
                <w:szCs w:val="28"/>
              </w:rPr>
            </w:pPr>
            <w:r w:rsidRPr="006B2F22">
              <w:rPr>
                <w:sz w:val="28"/>
                <w:szCs w:val="28"/>
              </w:rPr>
              <w:t xml:space="preserve"> – NH4</w:t>
            </w:r>
            <w:r w:rsidRPr="006B2F22">
              <w:rPr>
                <w:sz w:val="28"/>
                <w:szCs w:val="28"/>
                <w:vertAlign w:val="superscript"/>
              </w:rPr>
              <w:t>+</w:t>
            </w:r>
          </w:p>
        </w:tc>
        <w:tc>
          <w:tcPr>
            <w:tcW w:w="1179" w:type="pct"/>
            <w:tcBorders>
              <w:top w:val="single" w:sz="6" w:space="0" w:color="auto"/>
              <w:left w:val="single" w:sz="6" w:space="0" w:color="auto"/>
              <w:bottom w:val="single" w:sz="6" w:space="0" w:color="auto"/>
              <w:right w:val="single" w:sz="6" w:space="0" w:color="auto"/>
            </w:tcBorders>
            <w:shd w:val="clear" w:color="auto" w:fill="FFFFFF"/>
          </w:tcPr>
          <w:p w:rsidR="00C1683F" w:rsidRPr="006B2F22" w:rsidRDefault="00C1683F" w:rsidP="00A74D69">
            <w:pPr>
              <w:shd w:val="clear" w:color="auto" w:fill="FFFFFF"/>
              <w:ind w:firstLine="0"/>
              <w:jc w:val="center"/>
              <w:rPr>
                <w:i/>
                <w:sz w:val="28"/>
                <w:szCs w:val="28"/>
              </w:rPr>
            </w:pPr>
            <w:r w:rsidRPr="006B2F22">
              <w:rPr>
                <w:i/>
                <w:sz w:val="28"/>
                <w:szCs w:val="28"/>
              </w:rPr>
              <w:t>мг/л</w:t>
            </w:r>
          </w:p>
        </w:tc>
        <w:tc>
          <w:tcPr>
            <w:tcW w:w="614" w:type="pct"/>
            <w:tcBorders>
              <w:top w:val="single" w:sz="6" w:space="0" w:color="auto"/>
              <w:left w:val="single" w:sz="6" w:space="0" w:color="auto"/>
              <w:bottom w:val="single" w:sz="6" w:space="0" w:color="auto"/>
              <w:right w:val="single" w:sz="6" w:space="0" w:color="auto"/>
            </w:tcBorders>
            <w:shd w:val="clear" w:color="auto" w:fill="FFFFFF"/>
          </w:tcPr>
          <w:p w:rsidR="00C1683F" w:rsidRPr="006B2F22" w:rsidRDefault="00C1683F" w:rsidP="00A74D69">
            <w:pPr>
              <w:shd w:val="clear" w:color="auto" w:fill="FFFFFF"/>
              <w:ind w:firstLine="0"/>
              <w:jc w:val="center"/>
              <w:rPr>
                <w:sz w:val="28"/>
                <w:szCs w:val="28"/>
              </w:rPr>
            </w:pPr>
            <w:r w:rsidRPr="006B2F22">
              <w:rPr>
                <w:sz w:val="28"/>
                <w:szCs w:val="28"/>
              </w:rPr>
              <w:t>5</w:t>
            </w:r>
          </w:p>
        </w:tc>
      </w:tr>
      <w:tr w:rsidR="00766C6A" w:rsidRPr="006B2F22" w:rsidTr="00766C6A">
        <w:trPr>
          <w:trHeight w:hRule="exact" w:val="328"/>
        </w:trPr>
        <w:tc>
          <w:tcPr>
            <w:tcW w:w="386" w:type="pct"/>
            <w:vMerge/>
            <w:tcBorders>
              <w:left w:val="single" w:sz="6" w:space="0" w:color="auto"/>
              <w:right w:val="single" w:sz="6" w:space="0" w:color="auto"/>
            </w:tcBorders>
            <w:shd w:val="clear" w:color="auto" w:fill="FFFFFF"/>
          </w:tcPr>
          <w:p w:rsidR="00C1683F" w:rsidRPr="006B2F22" w:rsidRDefault="00C1683F" w:rsidP="00080B43">
            <w:pPr>
              <w:rPr>
                <w:sz w:val="28"/>
                <w:szCs w:val="28"/>
              </w:rPr>
            </w:pPr>
          </w:p>
        </w:tc>
        <w:tc>
          <w:tcPr>
            <w:tcW w:w="1023" w:type="pct"/>
            <w:vMerge/>
            <w:tcBorders>
              <w:left w:val="single" w:sz="6" w:space="0" w:color="auto"/>
              <w:right w:val="single" w:sz="6" w:space="0" w:color="auto"/>
            </w:tcBorders>
            <w:shd w:val="clear" w:color="auto" w:fill="FFFFFF"/>
          </w:tcPr>
          <w:p w:rsidR="00C1683F" w:rsidRPr="006B2F22" w:rsidRDefault="00C1683F" w:rsidP="00080B43">
            <w:pPr>
              <w:rPr>
                <w:sz w:val="28"/>
                <w:szCs w:val="28"/>
              </w:rPr>
            </w:pPr>
          </w:p>
        </w:tc>
        <w:tc>
          <w:tcPr>
            <w:tcW w:w="1798" w:type="pct"/>
            <w:tcBorders>
              <w:top w:val="single" w:sz="6" w:space="0" w:color="auto"/>
              <w:left w:val="single" w:sz="6" w:space="0" w:color="auto"/>
              <w:bottom w:val="single" w:sz="6" w:space="0" w:color="auto"/>
              <w:right w:val="single" w:sz="6" w:space="0" w:color="auto"/>
            </w:tcBorders>
            <w:shd w:val="clear" w:color="auto" w:fill="FFFFFF"/>
          </w:tcPr>
          <w:p w:rsidR="00C1683F" w:rsidRPr="006B2F22" w:rsidRDefault="00C1683F" w:rsidP="00A74D69">
            <w:pPr>
              <w:shd w:val="clear" w:color="auto" w:fill="FFFFFF"/>
              <w:ind w:firstLine="0"/>
              <w:rPr>
                <w:sz w:val="28"/>
                <w:szCs w:val="28"/>
              </w:rPr>
            </w:pPr>
            <w:r w:rsidRPr="006B2F22">
              <w:rPr>
                <w:sz w:val="28"/>
                <w:szCs w:val="28"/>
              </w:rPr>
              <w:t xml:space="preserve"> – фосфати (Р</w:t>
            </w:r>
            <w:r w:rsidRPr="006B2F22">
              <w:rPr>
                <w:sz w:val="28"/>
                <w:szCs w:val="28"/>
                <w:vertAlign w:val="subscript"/>
              </w:rPr>
              <w:t>2</w:t>
            </w:r>
            <w:r w:rsidRPr="006B2F22">
              <w:rPr>
                <w:sz w:val="28"/>
                <w:szCs w:val="28"/>
              </w:rPr>
              <w:t>O</w:t>
            </w:r>
            <w:r w:rsidRPr="006B2F22">
              <w:rPr>
                <w:sz w:val="28"/>
                <w:szCs w:val="28"/>
                <w:vertAlign w:val="subscript"/>
              </w:rPr>
              <w:t>5</w:t>
            </w:r>
            <w:r w:rsidRPr="006B2F22">
              <w:rPr>
                <w:sz w:val="28"/>
                <w:szCs w:val="28"/>
              </w:rPr>
              <w:t>)</w:t>
            </w:r>
          </w:p>
        </w:tc>
        <w:tc>
          <w:tcPr>
            <w:tcW w:w="1179" w:type="pct"/>
            <w:tcBorders>
              <w:top w:val="single" w:sz="6" w:space="0" w:color="auto"/>
              <w:left w:val="single" w:sz="6" w:space="0" w:color="auto"/>
              <w:bottom w:val="single" w:sz="6" w:space="0" w:color="auto"/>
              <w:right w:val="single" w:sz="6" w:space="0" w:color="auto"/>
            </w:tcBorders>
            <w:shd w:val="clear" w:color="auto" w:fill="FFFFFF"/>
          </w:tcPr>
          <w:p w:rsidR="00C1683F" w:rsidRPr="006B2F22" w:rsidRDefault="00C1683F" w:rsidP="00A74D69">
            <w:pPr>
              <w:shd w:val="clear" w:color="auto" w:fill="FFFFFF"/>
              <w:ind w:firstLine="0"/>
              <w:jc w:val="center"/>
              <w:rPr>
                <w:i/>
                <w:sz w:val="28"/>
                <w:szCs w:val="28"/>
              </w:rPr>
            </w:pPr>
            <w:r w:rsidRPr="006B2F22">
              <w:rPr>
                <w:i/>
                <w:sz w:val="28"/>
                <w:szCs w:val="28"/>
              </w:rPr>
              <w:t>мг/л</w:t>
            </w:r>
          </w:p>
        </w:tc>
        <w:tc>
          <w:tcPr>
            <w:tcW w:w="614" w:type="pct"/>
            <w:tcBorders>
              <w:top w:val="single" w:sz="6" w:space="0" w:color="auto"/>
              <w:left w:val="single" w:sz="6" w:space="0" w:color="auto"/>
              <w:bottom w:val="single" w:sz="6" w:space="0" w:color="auto"/>
              <w:right w:val="single" w:sz="6" w:space="0" w:color="auto"/>
            </w:tcBorders>
            <w:shd w:val="clear" w:color="auto" w:fill="FFFFFF"/>
          </w:tcPr>
          <w:p w:rsidR="00C1683F" w:rsidRPr="006B2F22" w:rsidRDefault="00C1683F" w:rsidP="00A74D69">
            <w:pPr>
              <w:shd w:val="clear" w:color="auto" w:fill="FFFFFF"/>
              <w:ind w:firstLine="0"/>
              <w:jc w:val="center"/>
              <w:rPr>
                <w:sz w:val="28"/>
                <w:szCs w:val="28"/>
              </w:rPr>
            </w:pPr>
            <w:r w:rsidRPr="006B2F22">
              <w:rPr>
                <w:sz w:val="28"/>
                <w:szCs w:val="28"/>
              </w:rPr>
              <w:t>7</w:t>
            </w:r>
          </w:p>
        </w:tc>
      </w:tr>
      <w:tr w:rsidR="00766C6A" w:rsidRPr="006B2F22" w:rsidTr="00766C6A">
        <w:trPr>
          <w:trHeight w:hRule="exact" w:val="662"/>
        </w:trPr>
        <w:tc>
          <w:tcPr>
            <w:tcW w:w="386" w:type="pct"/>
            <w:vMerge/>
            <w:tcBorders>
              <w:left w:val="single" w:sz="6" w:space="0" w:color="auto"/>
              <w:right w:val="single" w:sz="6" w:space="0" w:color="auto"/>
            </w:tcBorders>
            <w:shd w:val="clear" w:color="auto" w:fill="FFFFFF"/>
          </w:tcPr>
          <w:p w:rsidR="00C1683F" w:rsidRPr="006B2F22" w:rsidRDefault="00C1683F" w:rsidP="00080B43">
            <w:pPr>
              <w:rPr>
                <w:sz w:val="28"/>
                <w:szCs w:val="28"/>
              </w:rPr>
            </w:pPr>
          </w:p>
        </w:tc>
        <w:tc>
          <w:tcPr>
            <w:tcW w:w="1023" w:type="pct"/>
            <w:vMerge/>
            <w:tcBorders>
              <w:left w:val="single" w:sz="6" w:space="0" w:color="auto"/>
              <w:right w:val="single" w:sz="6" w:space="0" w:color="auto"/>
            </w:tcBorders>
            <w:shd w:val="clear" w:color="auto" w:fill="FFFFFF"/>
          </w:tcPr>
          <w:p w:rsidR="00C1683F" w:rsidRPr="006B2F22" w:rsidRDefault="00C1683F" w:rsidP="00080B43">
            <w:pPr>
              <w:rPr>
                <w:sz w:val="28"/>
                <w:szCs w:val="28"/>
              </w:rPr>
            </w:pPr>
          </w:p>
        </w:tc>
        <w:tc>
          <w:tcPr>
            <w:tcW w:w="1798" w:type="pct"/>
            <w:tcBorders>
              <w:top w:val="single" w:sz="6" w:space="0" w:color="auto"/>
              <w:left w:val="single" w:sz="6" w:space="0" w:color="auto"/>
              <w:bottom w:val="single" w:sz="6" w:space="0" w:color="auto"/>
              <w:right w:val="single" w:sz="6" w:space="0" w:color="auto"/>
            </w:tcBorders>
            <w:shd w:val="clear" w:color="auto" w:fill="FFFFFF"/>
          </w:tcPr>
          <w:p w:rsidR="00C1683F" w:rsidRPr="006B2F22" w:rsidRDefault="00C1683F" w:rsidP="00A74D69">
            <w:pPr>
              <w:shd w:val="clear" w:color="auto" w:fill="FFFFFF"/>
              <w:ind w:firstLine="0"/>
              <w:rPr>
                <w:sz w:val="28"/>
                <w:szCs w:val="28"/>
              </w:rPr>
            </w:pPr>
            <w:r w:rsidRPr="006B2F22">
              <w:rPr>
                <w:sz w:val="28"/>
                <w:szCs w:val="28"/>
              </w:rPr>
              <w:t>Показники литкових забруднень:</w:t>
            </w:r>
          </w:p>
        </w:tc>
        <w:tc>
          <w:tcPr>
            <w:tcW w:w="1179" w:type="pct"/>
            <w:tcBorders>
              <w:top w:val="single" w:sz="6" w:space="0" w:color="auto"/>
              <w:left w:val="single" w:sz="6" w:space="0" w:color="auto"/>
              <w:bottom w:val="single" w:sz="6" w:space="0" w:color="auto"/>
              <w:right w:val="single" w:sz="6" w:space="0" w:color="auto"/>
            </w:tcBorders>
            <w:shd w:val="clear" w:color="auto" w:fill="FFFFFF"/>
          </w:tcPr>
          <w:p w:rsidR="00C1683F" w:rsidRPr="006B2F22" w:rsidRDefault="00C1683F" w:rsidP="00A74D69">
            <w:pPr>
              <w:shd w:val="clear" w:color="auto" w:fill="FFFFFF"/>
              <w:ind w:firstLine="0"/>
              <w:jc w:val="center"/>
              <w:rPr>
                <w:sz w:val="28"/>
                <w:szCs w:val="28"/>
              </w:rPr>
            </w:pPr>
          </w:p>
        </w:tc>
        <w:tc>
          <w:tcPr>
            <w:tcW w:w="614" w:type="pct"/>
            <w:tcBorders>
              <w:top w:val="single" w:sz="6" w:space="0" w:color="auto"/>
              <w:left w:val="single" w:sz="6" w:space="0" w:color="auto"/>
              <w:bottom w:val="single" w:sz="6" w:space="0" w:color="auto"/>
              <w:right w:val="single" w:sz="6" w:space="0" w:color="auto"/>
            </w:tcBorders>
            <w:shd w:val="clear" w:color="auto" w:fill="FFFFFF"/>
          </w:tcPr>
          <w:p w:rsidR="00C1683F" w:rsidRPr="006B2F22" w:rsidRDefault="00C1683F" w:rsidP="00A74D69">
            <w:pPr>
              <w:shd w:val="clear" w:color="auto" w:fill="FFFFFF"/>
              <w:ind w:firstLine="0"/>
              <w:jc w:val="center"/>
              <w:rPr>
                <w:sz w:val="28"/>
                <w:szCs w:val="28"/>
              </w:rPr>
            </w:pPr>
          </w:p>
        </w:tc>
      </w:tr>
      <w:tr w:rsidR="00766C6A" w:rsidRPr="006B2F22" w:rsidTr="00766C6A">
        <w:trPr>
          <w:trHeight w:hRule="exact" w:val="343"/>
        </w:trPr>
        <w:tc>
          <w:tcPr>
            <w:tcW w:w="386" w:type="pct"/>
            <w:vMerge/>
            <w:tcBorders>
              <w:left w:val="single" w:sz="6" w:space="0" w:color="auto"/>
              <w:right w:val="single" w:sz="6" w:space="0" w:color="auto"/>
            </w:tcBorders>
            <w:shd w:val="clear" w:color="auto" w:fill="FFFFFF"/>
          </w:tcPr>
          <w:p w:rsidR="00C1683F" w:rsidRPr="006B2F22" w:rsidRDefault="00C1683F" w:rsidP="00080B43">
            <w:pPr>
              <w:rPr>
                <w:sz w:val="28"/>
                <w:szCs w:val="28"/>
              </w:rPr>
            </w:pPr>
          </w:p>
        </w:tc>
        <w:tc>
          <w:tcPr>
            <w:tcW w:w="1023" w:type="pct"/>
            <w:vMerge/>
            <w:tcBorders>
              <w:left w:val="single" w:sz="6" w:space="0" w:color="auto"/>
              <w:right w:val="single" w:sz="6" w:space="0" w:color="auto"/>
            </w:tcBorders>
            <w:shd w:val="clear" w:color="auto" w:fill="FFFFFF"/>
          </w:tcPr>
          <w:p w:rsidR="00C1683F" w:rsidRPr="006B2F22" w:rsidRDefault="00C1683F" w:rsidP="00080B43">
            <w:pPr>
              <w:rPr>
                <w:sz w:val="28"/>
                <w:szCs w:val="28"/>
              </w:rPr>
            </w:pPr>
          </w:p>
        </w:tc>
        <w:tc>
          <w:tcPr>
            <w:tcW w:w="1798" w:type="pct"/>
            <w:tcBorders>
              <w:top w:val="single" w:sz="6" w:space="0" w:color="auto"/>
              <w:left w:val="single" w:sz="6" w:space="0" w:color="auto"/>
              <w:bottom w:val="single" w:sz="6" w:space="0" w:color="auto"/>
              <w:right w:val="single" w:sz="6" w:space="0" w:color="auto"/>
            </w:tcBorders>
            <w:shd w:val="clear" w:color="auto" w:fill="FFFFFF"/>
          </w:tcPr>
          <w:p w:rsidR="00C1683F" w:rsidRPr="006B2F22" w:rsidRDefault="00C1683F" w:rsidP="00A74D69">
            <w:pPr>
              <w:shd w:val="clear" w:color="auto" w:fill="FFFFFF"/>
              <w:ind w:firstLine="0"/>
              <w:rPr>
                <w:sz w:val="28"/>
                <w:szCs w:val="28"/>
              </w:rPr>
            </w:pPr>
            <w:r w:rsidRPr="006B2F22">
              <w:rPr>
                <w:sz w:val="28"/>
                <w:szCs w:val="28"/>
              </w:rPr>
              <w:t xml:space="preserve"> – БСК</w:t>
            </w:r>
            <w:r w:rsidRPr="006B2F22">
              <w:rPr>
                <w:sz w:val="28"/>
                <w:szCs w:val="28"/>
                <w:vertAlign w:val="subscript"/>
              </w:rPr>
              <w:t>ПОВ</w:t>
            </w:r>
          </w:p>
        </w:tc>
        <w:tc>
          <w:tcPr>
            <w:tcW w:w="1179" w:type="pct"/>
            <w:tcBorders>
              <w:top w:val="single" w:sz="6" w:space="0" w:color="auto"/>
              <w:left w:val="single" w:sz="6" w:space="0" w:color="auto"/>
              <w:bottom w:val="single" w:sz="6" w:space="0" w:color="auto"/>
              <w:right w:val="single" w:sz="6" w:space="0" w:color="auto"/>
            </w:tcBorders>
            <w:shd w:val="clear" w:color="auto" w:fill="FFFFFF"/>
          </w:tcPr>
          <w:p w:rsidR="00C1683F" w:rsidRPr="006B2F22" w:rsidRDefault="00C1683F" w:rsidP="00A74D69">
            <w:pPr>
              <w:shd w:val="clear" w:color="auto" w:fill="FFFFFF"/>
              <w:ind w:firstLine="0"/>
              <w:jc w:val="center"/>
              <w:rPr>
                <w:i/>
                <w:sz w:val="28"/>
                <w:szCs w:val="28"/>
              </w:rPr>
            </w:pPr>
            <w:r w:rsidRPr="006B2F22">
              <w:rPr>
                <w:i/>
                <w:sz w:val="28"/>
                <w:szCs w:val="28"/>
              </w:rPr>
              <w:t>мг/л</w:t>
            </w:r>
          </w:p>
        </w:tc>
        <w:tc>
          <w:tcPr>
            <w:tcW w:w="614" w:type="pct"/>
            <w:tcBorders>
              <w:top w:val="single" w:sz="6" w:space="0" w:color="auto"/>
              <w:left w:val="single" w:sz="6" w:space="0" w:color="auto"/>
              <w:bottom w:val="single" w:sz="6" w:space="0" w:color="auto"/>
              <w:right w:val="single" w:sz="6" w:space="0" w:color="auto"/>
            </w:tcBorders>
            <w:shd w:val="clear" w:color="auto" w:fill="FFFFFF"/>
          </w:tcPr>
          <w:p w:rsidR="00C1683F" w:rsidRPr="006B2F22" w:rsidRDefault="00C1683F" w:rsidP="00A74D69">
            <w:pPr>
              <w:shd w:val="clear" w:color="auto" w:fill="FFFFFF"/>
              <w:ind w:left="5" w:firstLine="0"/>
              <w:jc w:val="center"/>
              <w:rPr>
                <w:sz w:val="28"/>
                <w:szCs w:val="28"/>
              </w:rPr>
            </w:pPr>
            <w:r w:rsidRPr="006B2F22">
              <w:rPr>
                <w:sz w:val="28"/>
                <w:szCs w:val="28"/>
              </w:rPr>
              <w:t>10</w:t>
            </w:r>
          </w:p>
        </w:tc>
      </w:tr>
      <w:tr w:rsidR="00766C6A" w:rsidRPr="006B2F22" w:rsidTr="00766C6A">
        <w:trPr>
          <w:trHeight w:hRule="exact" w:val="340"/>
        </w:trPr>
        <w:tc>
          <w:tcPr>
            <w:tcW w:w="386" w:type="pct"/>
            <w:vMerge/>
            <w:tcBorders>
              <w:left w:val="single" w:sz="6" w:space="0" w:color="auto"/>
              <w:right w:val="single" w:sz="6" w:space="0" w:color="auto"/>
            </w:tcBorders>
            <w:shd w:val="clear" w:color="auto" w:fill="FFFFFF"/>
          </w:tcPr>
          <w:p w:rsidR="00C1683F" w:rsidRPr="006B2F22" w:rsidRDefault="00C1683F" w:rsidP="00080B43">
            <w:pPr>
              <w:rPr>
                <w:sz w:val="28"/>
                <w:szCs w:val="28"/>
              </w:rPr>
            </w:pPr>
          </w:p>
        </w:tc>
        <w:tc>
          <w:tcPr>
            <w:tcW w:w="1023" w:type="pct"/>
            <w:vMerge/>
            <w:tcBorders>
              <w:left w:val="single" w:sz="6" w:space="0" w:color="auto"/>
              <w:right w:val="single" w:sz="6" w:space="0" w:color="auto"/>
            </w:tcBorders>
            <w:shd w:val="clear" w:color="auto" w:fill="FFFFFF"/>
          </w:tcPr>
          <w:p w:rsidR="00C1683F" w:rsidRPr="006B2F22" w:rsidRDefault="00C1683F" w:rsidP="00080B43">
            <w:pPr>
              <w:rPr>
                <w:sz w:val="28"/>
                <w:szCs w:val="28"/>
              </w:rPr>
            </w:pPr>
          </w:p>
        </w:tc>
        <w:tc>
          <w:tcPr>
            <w:tcW w:w="1798" w:type="pct"/>
            <w:tcBorders>
              <w:top w:val="single" w:sz="6" w:space="0" w:color="auto"/>
              <w:left w:val="single" w:sz="6" w:space="0" w:color="auto"/>
              <w:bottom w:val="single" w:sz="6" w:space="0" w:color="auto"/>
              <w:right w:val="single" w:sz="6" w:space="0" w:color="auto"/>
            </w:tcBorders>
            <w:shd w:val="clear" w:color="auto" w:fill="FFFFFF"/>
          </w:tcPr>
          <w:p w:rsidR="00C1683F" w:rsidRPr="006B2F22" w:rsidRDefault="00C1683F" w:rsidP="00A74D69">
            <w:pPr>
              <w:shd w:val="clear" w:color="auto" w:fill="FFFFFF"/>
              <w:ind w:firstLine="0"/>
              <w:rPr>
                <w:sz w:val="28"/>
                <w:szCs w:val="28"/>
              </w:rPr>
            </w:pPr>
            <w:r w:rsidRPr="006B2F22">
              <w:rPr>
                <w:sz w:val="28"/>
                <w:szCs w:val="28"/>
              </w:rPr>
              <w:t xml:space="preserve"> – ЗР</w:t>
            </w:r>
          </w:p>
        </w:tc>
        <w:tc>
          <w:tcPr>
            <w:tcW w:w="1179" w:type="pct"/>
            <w:tcBorders>
              <w:top w:val="single" w:sz="6" w:space="0" w:color="auto"/>
              <w:left w:val="single" w:sz="6" w:space="0" w:color="auto"/>
              <w:bottom w:val="single" w:sz="6" w:space="0" w:color="auto"/>
              <w:right w:val="single" w:sz="6" w:space="0" w:color="auto"/>
            </w:tcBorders>
            <w:shd w:val="clear" w:color="auto" w:fill="FFFFFF"/>
          </w:tcPr>
          <w:p w:rsidR="00C1683F" w:rsidRPr="006B2F22" w:rsidRDefault="00C1683F" w:rsidP="00A74D69">
            <w:pPr>
              <w:shd w:val="clear" w:color="auto" w:fill="FFFFFF"/>
              <w:ind w:firstLine="0"/>
              <w:jc w:val="center"/>
              <w:rPr>
                <w:i/>
                <w:sz w:val="28"/>
                <w:szCs w:val="28"/>
              </w:rPr>
            </w:pPr>
            <w:r w:rsidRPr="006B2F22">
              <w:rPr>
                <w:i/>
                <w:sz w:val="28"/>
                <w:szCs w:val="28"/>
              </w:rPr>
              <w:t>мг/л</w:t>
            </w:r>
          </w:p>
        </w:tc>
        <w:tc>
          <w:tcPr>
            <w:tcW w:w="614" w:type="pct"/>
            <w:tcBorders>
              <w:top w:val="single" w:sz="6" w:space="0" w:color="auto"/>
              <w:left w:val="single" w:sz="6" w:space="0" w:color="auto"/>
              <w:bottom w:val="single" w:sz="6" w:space="0" w:color="auto"/>
              <w:right w:val="single" w:sz="6" w:space="0" w:color="auto"/>
            </w:tcBorders>
            <w:shd w:val="clear" w:color="auto" w:fill="FFFFFF"/>
          </w:tcPr>
          <w:p w:rsidR="00C1683F" w:rsidRPr="006B2F22" w:rsidRDefault="00C1683F" w:rsidP="00A74D69">
            <w:pPr>
              <w:shd w:val="clear" w:color="auto" w:fill="FFFFFF"/>
              <w:ind w:firstLine="0"/>
              <w:jc w:val="center"/>
              <w:rPr>
                <w:sz w:val="28"/>
                <w:szCs w:val="28"/>
              </w:rPr>
            </w:pPr>
            <w:r w:rsidRPr="006B2F22">
              <w:rPr>
                <w:sz w:val="28"/>
                <w:szCs w:val="28"/>
              </w:rPr>
              <w:t>7</w:t>
            </w:r>
          </w:p>
        </w:tc>
      </w:tr>
      <w:tr w:rsidR="00766C6A" w:rsidRPr="006B2F22" w:rsidTr="00766C6A">
        <w:trPr>
          <w:trHeight w:hRule="exact" w:val="336"/>
        </w:trPr>
        <w:tc>
          <w:tcPr>
            <w:tcW w:w="386" w:type="pct"/>
            <w:vMerge/>
            <w:tcBorders>
              <w:left w:val="single" w:sz="6" w:space="0" w:color="auto"/>
              <w:right w:val="single" w:sz="6" w:space="0" w:color="auto"/>
            </w:tcBorders>
            <w:shd w:val="clear" w:color="auto" w:fill="FFFFFF"/>
          </w:tcPr>
          <w:p w:rsidR="00C1683F" w:rsidRPr="006B2F22" w:rsidRDefault="00C1683F" w:rsidP="00080B43">
            <w:pPr>
              <w:rPr>
                <w:sz w:val="28"/>
                <w:szCs w:val="28"/>
              </w:rPr>
            </w:pPr>
          </w:p>
        </w:tc>
        <w:tc>
          <w:tcPr>
            <w:tcW w:w="1023" w:type="pct"/>
            <w:vMerge/>
            <w:tcBorders>
              <w:left w:val="single" w:sz="6" w:space="0" w:color="auto"/>
              <w:right w:val="single" w:sz="6" w:space="0" w:color="auto"/>
            </w:tcBorders>
            <w:shd w:val="clear" w:color="auto" w:fill="FFFFFF"/>
          </w:tcPr>
          <w:p w:rsidR="00C1683F" w:rsidRPr="006B2F22" w:rsidRDefault="00C1683F" w:rsidP="00080B43">
            <w:pPr>
              <w:rPr>
                <w:sz w:val="28"/>
                <w:szCs w:val="28"/>
              </w:rPr>
            </w:pPr>
          </w:p>
        </w:tc>
        <w:tc>
          <w:tcPr>
            <w:tcW w:w="1798" w:type="pct"/>
            <w:tcBorders>
              <w:top w:val="single" w:sz="6" w:space="0" w:color="auto"/>
              <w:left w:val="single" w:sz="6" w:space="0" w:color="auto"/>
              <w:bottom w:val="single" w:sz="6" w:space="0" w:color="auto"/>
              <w:right w:val="single" w:sz="6" w:space="0" w:color="auto"/>
            </w:tcBorders>
            <w:shd w:val="clear" w:color="auto" w:fill="FFFFFF"/>
          </w:tcPr>
          <w:p w:rsidR="00C1683F" w:rsidRPr="006B2F22" w:rsidRDefault="00C1683F" w:rsidP="00A74D69">
            <w:pPr>
              <w:shd w:val="clear" w:color="auto" w:fill="FFFFFF"/>
              <w:ind w:firstLine="0"/>
              <w:rPr>
                <w:sz w:val="28"/>
                <w:szCs w:val="28"/>
              </w:rPr>
            </w:pPr>
            <w:r w:rsidRPr="006B2F22">
              <w:rPr>
                <w:sz w:val="28"/>
                <w:szCs w:val="28"/>
              </w:rPr>
              <w:t xml:space="preserve"> – NH4</w:t>
            </w:r>
            <w:r w:rsidRPr="006B2F22">
              <w:rPr>
                <w:sz w:val="28"/>
                <w:szCs w:val="28"/>
                <w:vertAlign w:val="superscript"/>
              </w:rPr>
              <w:t>+</w:t>
            </w:r>
          </w:p>
        </w:tc>
        <w:tc>
          <w:tcPr>
            <w:tcW w:w="1179" w:type="pct"/>
            <w:tcBorders>
              <w:top w:val="single" w:sz="6" w:space="0" w:color="auto"/>
              <w:left w:val="single" w:sz="6" w:space="0" w:color="auto"/>
              <w:bottom w:val="single" w:sz="6" w:space="0" w:color="auto"/>
              <w:right w:val="single" w:sz="6" w:space="0" w:color="auto"/>
            </w:tcBorders>
            <w:shd w:val="clear" w:color="auto" w:fill="FFFFFF"/>
          </w:tcPr>
          <w:p w:rsidR="00C1683F" w:rsidRPr="006B2F22" w:rsidRDefault="00C1683F" w:rsidP="00A74D69">
            <w:pPr>
              <w:shd w:val="clear" w:color="auto" w:fill="FFFFFF"/>
              <w:ind w:firstLine="0"/>
              <w:jc w:val="center"/>
              <w:rPr>
                <w:i/>
                <w:sz w:val="28"/>
                <w:szCs w:val="28"/>
              </w:rPr>
            </w:pPr>
            <w:r w:rsidRPr="006B2F22">
              <w:rPr>
                <w:i/>
                <w:sz w:val="28"/>
                <w:szCs w:val="28"/>
              </w:rPr>
              <w:t>мг/л</w:t>
            </w:r>
          </w:p>
        </w:tc>
        <w:tc>
          <w:tcPr>
            <w:tcW w:w="614" w:type="pct"/>
            <w:tcBorders>
              <w:top w:val="single" w:sz="6" w:space="0" w:color="auto"/>
              <w:left w:val="single" w:sz="6" w:space="0" w:color="auto"/>
              <w:bottom w:val="single" w:sz="6" w:space="0" w:color="auto"/>
              <w:right w:val="single" w:sz="6" w:space="0" w:color="auto"/>
            </w:tcBorders>
            <w:shd w:val="clear" w:color="auto" w:fill="FFFFFF"/>
          </w:tcPr>
          <w:p w:rsidR="00C1683F" w:rsidRPr="006B2F22" w:rsidRDefault="00C1683F" w:rsidP="00A74D69">
            <w:pPr>
              <w:shd w:val="clear" w:color="auto" w:fill="FFFFFF"/>
              <w:ind w:firstLine="0"/>
              <w:jc w:val="center"/>
              <w:rPr>
                <w:sz w:val="28"/>
                <w:szCs w:val="28"/>
              </w:rPr>
            </w:pPr>
            <w:r w:rsidRPr="006B2F22">
              <w:rPr>
                <w:sz w:val="28"/>
                <w:szCs w:val="28"/>
              </w:rPr>
              <w:t>7</w:t>
            </w:r>
          </w:p>
        </w:tc>
      </w:tr>
      <w:tr w:rsidR="00955CA3" w:rsidRPr="006B2F22" w:rsidTr="00766C6A">
        <w:trPr>
          <w:trHeight w:hRule="exact" w:val="345"/>
        </w:trPr>
        <w:tc>
          <w:tcPr>
            <w:tcW w:w="386" w:type="pct"/>
            <w:vMerge/>
            <w:tcBorders>
              <w:left w:val="single" w:sz="6" w:space="0" w:color="auto"/>
              <w:bottom w:val="single" w:sz="4" w:space="0" w:color="auto"/>
              <w:right w:val="single" w:sz="6" w:space="0" w:color="auto"/>
            </w:tcBorders>
            <w:shd w:val="clear" w:color="auto" w:fill="FFFFFF"/>
          </w:tcPr>
          <w:p w:rsidR="00C1683F" w:rsidRPr="006B2F22" w:rsidRDefault="00C1683F" w:rsidP="00080B43">
            <w:pPr>
              <w:rPr>
                <w:sz w:val="28"/>
                <w:szCs w:val="28"/>
              </w:rPr>
            </w:pPr>
          </w:p>
        </w:tc>
        <w:tc>
          <w:tcPr>
            <w:tcW w:w="1023" w:type="pct"/>
            <w:vMerge/>
            <w:tcBorders>
              <w:left w:val="single" w:sz="6" w:space="0" w:color="auto"/>
              <w:bottom w:val="single" w:sz="4" w:space="0" w:color="auto"/>
              <w:right w:val="single" w:sz="6" w:space="0" w:color="auto"/>
            </w:tcBorders>
            <w:shd w:val="clear" w:color="auto" w:fill="FFFFFF"/>
          </w:tcPr>
          <w:p w:rsidR="00C1683F" w:rsidRPr="006B2F22" w:rsidRDefault="00C1683F" w:rsidP="00080B43">
            <w:pPr>
              <w:rPr>
                <w:sz w:val="28"/>
                <w:szCs w:val="28"/>
              </w:rPr>
            </w:pPr>
          </w:p>
        </w:tc>
        <w:tc>
          <w:tcPr>
            <w:tcW w:w="1798" w:type="pct"/>
            <w:tcBorders>
              <w:top w:val="single" w:sz="6" w:space="0" w:color="auto"/>
              <w:left w:val="single" w:sz="6" w:space="0" w:color="auto"/>
              <w:bottom w:val="single" w:sz="6" w:space="0" w:color="auto"/>
              <w:right w:val="single" w:sz="6" w:space="0" w:color="auto"/>
            </w:tcBorders>
            <w:shd w:val="clear" w:color="auto" w:fill="FFFFFF"/>
          </w:tcPr>
          <w:p w:rsidR="00C1683F" w:rsidRPr="006B2F22" w:rsidRDefault="00C1683F" w:rsidP="00A74D69">
            <w:pPr>
              <w:shd w:val="clear" w:color="auto" w:fill="FFFFFF"/>
              <w:ind w:firstLine="0"/>
              <w:rPr>
                <w:sz w:val="28"/>
                <w:szCs w:val="28"/>
              </w:rPr>
            </w:pPr>
            <w:r w:rsidRPr="006B2F22">
              <w:rPr>
                <w:sz w:val="28"/>
                <w:szCs w:val="28"/>
              </w:rPr>
              <w:t xml:space="preserve"> – фосфати (Р</w:t>
            </w:r>
            <w:r w:rsidRPr="006B2F22">
              <w:rPr>
                <w:sz w:val="28"/>
                <w:szCs w:val="28"/>
                <w:vertAlign w:val="subscript"/>
              </w:rPr>
              <w:t>2</w:t>
            </w:r>
            <w:r w:rsidRPr="006B2F22">
              <w:rPr>
                <w:sz w:val="28"/>
                <w:szCs w:val="28"/>
              </w:rPr>
              <w:t>O</w:t>
            </w:r>
            <w:r w:rsidRPr="006B2F22">
              <w:rPr>
                <w:sz w:val="28"/>
                <w:szCs w:val="28"/>
                <w:vertAlign w:val="subscript"/>
              </w:rPr>
              <w:t>5</w:t>
            </w:r>
            <w:r w:rsidRPr="006B2F22">
              <w:rPr>
                <w:sz w:val="28"/>
                <w:szCs w:val="28"/>
              </w:rPr>
              <w:t>)</w:t>
            </w:r>
          </w:p>
        </w:tc>
        <w:tc>
          <w:tcPr>
            <w:tcW w:w="1179" w:type="pct"/>
            <w:tcBorders>
              <w:top w:val="single" w:sz="6" w:space="0" w:color="auto"/>
              <w:left w:val="single" w:sz="6" w:space="0" w:color="auto"/>
              <w:bottom w:val="single" w:sz="6" w:space="0" w:color="auto"/>
              <w:right w:val="single" w:sz="6" w:space="0" w:color="auto"/>
            </w:tcBorders>
            <w:shd w:val="clear" w:color="auto" w:fill="FFFFFF"/>
          </w:tcPr>
          <w:p w:rsidR="00C1683F" w:rsidRPr="006B2F22" w:rsidRDefault="00C1683F" w:rsidP="00A74D69">
            <w:pPr>
              <w:shd w:val="clear" w:color="auto" w:fill="FFFFFF"/>
              <w:ind w:firstLine="0"/>
              <w:jc w:val="center"/>
              <w:rPr>
                <w:i/>
                <w:sz w:val="28"/>
                <w:szCs w:val="28"/>
              </w:rPr>
            </w:pPr>
            <w:r w:rsidRPr="006B2F22">
              <w:rPr>
                <w:i/>
                <w:sz w:val="28"/>
                <w:szCs w:val="28"/>
              </w:rPr>
              <w:t>мг/л</w:t>
            </w:r>
          </w:p>
        </w:tc>
        <w:tc>
          <w:tcPr>
            <w:tcW w:w="614" w:type="pct"/>
            <w:tcBorders>
              <w:top w:val="single" w:sz="6" w:space="0" w:color="auto"/>
              <w:left w:val="single" w:sz="6" w:space="0" w:color="auto"/>
              <w:bottom w:val="single" w:sz="6" w:space="0" w:color="auto"/>
              <w:right w:val="single" w:sz="6" w:space="0" w:color="auto"/>
            </w:tcBorders>
            <w:shd w:val="clear" w:color="auto" w:fill="FFFFFF"/>
          </w:tcPr>
          <w:p w:rsidR="00C1683F" w:rsidRPr="006B2F22" w:rsidRDefault="00C1683F" w:rsidP="00A74D69">
            <w:pPr>
              <w:shd w:val="clear" w:color="auto" w:fill="FFFFFF"/>
              <w:ind w:left="5" w:firstLine="0"/>
              <w:jc w:val="center"/>
              <w:rPr>
                <w:sz w:val="28"/>
                <w:szCs w:val="28"/>
              </w:rPr>
            </w:pPr>
            <w:r w:rsidRPr="006B2F22">
              <w:rPr>
                <w:sz w:val="28"/>
                <w:szCs w:val="28"/>
              </w:rPr>
              <w:t>7</w:t>
            </w:r>
          </w:p>
        </w:tc>
      </w:tr>
      <w:tr w:rsidR="0047368F" w:rsidRPr="006B2F22" w:rsidTr="00A74D69">
        <w:trPr>
          <w:trHeight w:hRule="exact" w:val="788"/>
        </w:trPr>
        <w:tc>
          <w:tcPr>
            <w:tcW w:w="386" w:type="pct"/>
            <w:vMerge w:val="restart"/>
            <w:tcBorders>
              <w:top w:val="single" w:sz="4" w:space="0" w:color="auto"/>
              <w:left w:val="single" w:sz="6" w:space="0" w:color="auto"/>
              <w:right w:val="single" w:sz="6" w:space="0" w:color="auto"/>
            </w:tcBorders>
            <w:shd w:val="clear" w:color="auto" w:fill="FFFFFF"/>
          </w:tcPr>
          <w:p w:rsidR="00DC5111" w:rsidRPr="006B2F22" w:rsidRDefault="00DC5111" w:rsidP="00A74D69">
            <w:pPr>
              <w:shd w:val="clear" w:color="auto" w:fill="FFFFFF"/>
              <w:ind w:left="48" w:firstLine="0"/>
              <w:rPr>
                <w:b/>
                <w:sz w:val="28"/>
                <w:szCs w:val="28"/>
              </w:rPr>
            </w:pPr>
            <w:r w:rsidRPr="006B2F22">
              <w:rPr>
                <w:b/>
                <w:sz w:val="28"/>
                <w:szCs w:val="28"/>
              </w:rPr>
              <w:t>6.</w:t>
            </w:r>
          </w:p>
          <w:p w:rsidR="00DC5111" w:rsidRPr="006B2F22" w:rsidRDefault="00DC5111" w:rsidP="00080B43">
            <w:pPr>
              <w:jc w:val="center"/>
              <w:rPr>
                <w:b/>
                <w:sz w:val="28"/>
                <w:szCs w:val="28"/>
              </w:rPr>
            </w:pPr>
          </w:p>
          <w:p w:rsidR="00DC5111" w:rsidRPr="006B2F22" w:rsidRDefault="00DC5111" w:rsidP="00080B43">
            <w:pPr>
              <w:jc w:val="center"/>
              <w:rPr>
                <w:b/>
                <w:sz w:val="28"/>
                <w:szCs w:val="28"/>
              </w:rPr>
            </w:pPr>
          </w:p>
          <w:p w:rsidR="00DC5111" w:rsidRPr="006B2F22" w:rsidRDefault="00DC5111" w:rsidP="00080B43">
            <w:pPr>
              <w:jc w:val="center"/>
              <w:rPr>
                <w:b/>
                <w:sz w:val="28"/>
                <w:szCs w:val="28"/>
              </w:rPr>
            </w:pPr>
          </w:p>
          <w:p w:rsidR="00DC5111" w:rsidRPr="006B2F22" w:rsidRDefault="00DC5111" w:rsidP="00080B43">
            <w:pPr>
              <w:jc w:val="center"/>
              <w:rPr>
                <w:b/>
                <w:sz w:val="28"/>
                <w:szCs w:val="28"/>
              </w:rPr>
            </w:pPr>
          </w:p>
          <w:p w:rsidR="00DC5111" w:rsidRPr="006B2F22" w:rsidRDefault="00DC5111" w:rsidP="00080B43">
            <w:pPr>
              <w:jc w:val="center"/>
              <w:rPr>
                <w:b/>
                <w:sz w:val="28"/>
                <w:szCs w:val="28"/>
              </w:rPr>
            </w:pPr>
          </w:p>
        </w:tc>
        <w:tc>
          <w:tcPr>
            <w:tcW w:w="1023" w:type="pct"/>
            <w:vMerge w:val="restart"/>
            <w:tcBorders>
              <w:top w:val="single" w:sz="4" w:space="0" w:color="auto"/>
              <w:left w:val="single" w:sz="6" w:space="0" w:color="auto"/>
              <w:bottom w:val="single" w:sz="4" w:space="0" w:color="auto"/>
              <w:right w:val="single" w:sz="4" w:space="0" w:color="auto"/>
            </w:tcBorders>
            <w:shd w:val="clear" w:color="auto" w:fill="FFFFFF"/>
          </w:tcPr>
          <w:p w:rsidR="00DC5111" w:rsidRPr="006B2F22" w:rsidRDefault="00DC5111" w:rsidP="007E124C">
            <w:pPr>
              <w:ind w:firstLine="0"/>
              <w:rPr>
                <w:sz w:val="28"/>
                <w:szCs w:val="28"/>
              </w:rPr>
            </w:pPr>
            <w:r w:rsidRPr="006B2F22">
              <w:rPr>
                <w:sz w:val="28"/>
                <w:szCs w:val="28"/>
              </w:rPr>
              <w:t xml:space="preserve">Установка </w:t>
            </w:r>
            <w:r w:rsidRPr="006B2F22">
              <w:rPr>
                <w:spacing w:val="-2"/>
                <w:sz w:val="28"/>
                <w:szCs w:val="28"/>
              </w:rPr>
              <w:t xml:space="preserve">ультрафіолетової </w:t>
            </w:r>
            <w:r w:rsidRPr="006B2F22">
              <w:rPr>
                <w:sz w:val="28"/>
                <w:szCs w:val="28"/>
              </w:rPr>
              <w:t xml:space="preserve">стерилізації </w:t>
            </w:r>
            <w:r w:rsidRPr="006B2F22">
              <w:rPr>
                <w:spacing w:val="-2"/>
                <w:sz w:val="28"/>
                <w:szCs w:val="28"/>
              </w:rPr>
              <w:t>очищеного стоку</w:t>
            </w:r>
          </w:p>
        </w:tc>
        <w:tc>
          <w:tcPr>
            <w:tcW w:w="1798" w:type="pct"/>
            <w:tcBorders>
              <w:top w:val="single" w:sz="6" w:space="0" w:color="auto"/>
              <w:left w:val="single" w:sz="4" w:space="0" w:color="auto"/>
              <w:bottom w:val="single" w:sz="6" w:space="0" w:color="auto"/>
              <w:right w:val="single" w:sz="6" w:space="0" w:color="auto"/>
            </w:tcBorders>
            <w:shd w:val="clear" w:color="auto" w:fill="FFFFFF"/>
          </w:tcPr>
          <w:p w:rsidR="00DC5111" w:rsidRPr="006B2F22" w:rsidRDefault="00DC5111" w:rsidP="00A74D69">
            <w:pPr>
              <w:shd w:val="clear" w:color="auto" w:fill="FFFFFF"/>
              <w:ind w:firstLine="0"/>
              <w:rPr>
                <w:sz w:val="28"/>
                <w:szCs w:val="28"/>
              </w:rPr>
            </w:pPr>
            <w:r w:rsidRPr="006B2F22">
              <w:rPr>
                <w:sz w:val="28"/>
                <w:szCs w:val="28"/>
              </w:rPr>
              <w:t>Розрахункова     продуктивність</w:t>
            </w:r>
          </w:p>
        </w:tc>
        <w:tc>
          <w:tcPr>
            <w:tcW w:w="1179" w:type="pct"/>
            <w:tcBorders>
              <w:top w:val="single" w:sz="6" w:space="0" w:color="auto"/>
              <w:left w:val="single" w:sz="6" w:space="0" w:color="auto"/>
              <w:bottom w:val="single" w:sz="6" w:space="0" w:color="auto"/>
              <w:right w:val="single" w:sz="6" w:space="0" w:color="auto"/>
            </w:tcBorders>
            <w:shd w:val="clear" w:color="auto" w:fill="FFFFFF"/>
          </w:tcPr>
          <w:p w:rsidR="00DC5111" w:rsidRPr="006B2F22" w:rsidRDefault="00DC5111" w:rsidP="00A74D69">
            <w:pPr>
              <w:shd w:val="clear" w:color="auto" w:fill="FFFFFF"/>
              <w:ind w:firstLine="0"/>
              <w:jc w:val="center"/>
              <w:rPr>
                <w:i/>
                <w:sz w:val="28"/>
                <w:szCs w:val="28"/>
              </w:rPr>
            </w:pPr>
            <w:r w:rsidRPr="006B2F22">
              <w:rPr>
                <w:i/>
                <w:sz w:val="28"/>
                <w:szCs w:val="28"/>
              </w:rPr>
              <w:t>м</w:t>
            </w:r>
            <w:r w:rsidRPr="006B2F22">
              <w:rPr>
                <w:i/>
                <w:sz w:val="28"/>
                <w:szCs w:val="28"/>
                <w:vertAlign w:val="superscript"/>
              </w:rPr>
              <w:t>3</w:t>
            </w:r>
            <w:r w:rsidRPr="006B2F22">
              <w:rPr>
                <w:i/>
                <w:sz w:val="28"/>
                <w:szCs w:val="28"/>
              </w:rPr>
              <w:t>/год</w:t>
            </w:r>
          </w:p>
        </w:tc>
        <w:tc>
          <w:tcPr>
            <w:tcW w:w="614" w:type="pct"/>
            <w:tcBorders>
              <w:top w:val="single" w:sz="6" w:space="0" w:color="auto"/>
              <w:left w:val="single" w:sz="6" w:space="0" w:color="auto"/>
              <w:bottom w:val="single" w:sz="6" w:space="0" w:color="auto"/>
              <w:right w:val="single" w:sz="6" w:space="0" w:color="auto"/>
            </w:tcBorders>
            <w:shd w:val="clear" w:color="auto" w:fill="FFFFFF"/>
          </w:tcPr>
          <w:p w:rsidR="00DC5111" w:rsidRPr="006B2F22" w:rsidRDefault="00DC5111" w:rsidP="00A74D69">
            <w:pPr>
              <w:shd w:val="clear" w:color="auto" w:fill="FFFFFF"/>
              <w:ind w:left="14" w:firstLine="0"/>
              <w:jc w:val="center"/>
              <w:rPr>
                <w:sz w:val="28"/>
                <w:szCs w:val="28"/>
              </w:rPr>
            </w:pPr>
            <w:r w:rsidRPr="006B2F22">
              <w:rPr>
                <w:sz w:val="28"/>
                <w:szCs w:val="28"/>
              </w:rPr>
              <w:t>5757</w:t>
            </w:r>
          </w:p>
        </w:tc>
      </w:tr>
      <w:tr w:rsidR="0047368F" w:rsidRPr="006B2F22" w:rsidTr="00766C6A">
        <w:trPr>
          <w:trHeight w:hRule="exact" w:val="1065"/>
        </w:trPr>
        <w:tc>
          <w:tcPr>
            <w:tcW w:w="386" w:type="pct"/>
            <w:vMerge/>
            <w:tcBorders>
              <w:top w:val="single" w:sz="4" w:space="0" w:color="auto"/>
              <w:left w:val="single" w:sz="6" w:space="0" w:color="auto"/>
              <w:right w:val="single" w:sz="6" w:space="0" w:color="auto"/>
            </w:tcBorders>
            <w:shd w:val="clear" w:color="auto" w:fill="FFFFFF"/>
          </w:tcPr>
          <w:p w:rsidR="00DC5111" w:rsidRPr="006B2F22" w:rsidRDefault="00DC5111" w:rsidP="00080B43">
            <w:pPr>
              <w:jc w:val="center"/>
              <w:rPr>
                <w:b/>
                <w:sz w:val="28"/>
                <w:szCs w:val="28"/>
              </w:rPr>
            </w:pPr>
          </w:p>
        </w:tc>
        <w:tc>
          <w:tcPr>
            <w:tcW w:w="1023" w:type="pct"/>
            <w:vMerge/>
            <w:tcBorders>
              <w:top w:val="single" w:sz="4" w:space="0" w:color="auto"/>
              <w:left w:val="single" w:sz="6" w:space="0" w:color="auto"/>
              <w:right w:val="single" w:sz="4" w:space="0" w:color="auto"/>
            </w:tcBorders>
            <w:shd w:val="clear" w:color="auto" w:fill="FFFFFF"/>
          </w:tcPr>
          <w:p w:rsidR="00DC5111" w:rsidRPr="006B2F22" w:rsidRDefault="00DC5111" w:rsidP="00080B43">
            <w:pPr>
              <w:rPr>
                <w:sz w:val="28"/>
                <w:szCs w:val="28"/>
              </w:rPr>
            </w:pPr>
          </w:p>
        </w:tc>
        <w:tc>
          <w:tcPr>
            <w:tcW w:w="1798" w:type="pct"/>
            <w:tcBorders>
              <w:top w:val="single" w:sz="6" w:space="0" w:color="auto"/>
              <w:left w:val="single" w:sz="4" w:space="0" w:color="auto"/>
              <w:bottom w:val="single" w:sz="6" w:space="0" w:color="auto"/>
              <w:right w:val="single" w:sz="6" w:space="0" w:color="auto"/>
            </w:tcBorders>
            <w:shd w:val="clear" w:color="auto" w:fill="FFFFFF"/>
          </w:tcPr>
          <w:p w:rsidR="00DC5111" w:rsidRPr="006B2F22" w:rsidRDefault="00DC5111" w:rsidP="00A74D69">
            <w:pPr>
              <w:shd w:val="clear" w:color="auto" w:fill="FFFFFF"/>
              <w:ind w:left="5" w:firstLine="0"/>
              <w:rPr>
                <w:sz w:val="28"/>
                <w:szCs w:val="28"/>
              </w:rPr>
            </w:pPr>
            <w:r w:rsidRPr="006B2F22">
              <w:rPr>
                <w:sz w:val="28"/>
                <w:szCs w:val="28"/>
              </w:rPr>
              <w:t>Тип стерилізатора</w:t>
            </w:r>
          </w:p>
        </w:tc>
        <w:tc>
          <w:tcPr>
            <w:tcW w:w="1179" w:type="pct"/>
            <w:tcBorders>
              <w:top w:val="single" w:sz="6" w:space="0" w:color="auto"/>
              <w:left w:val="single" w:sz="6" w:space="0" w:color="auto"/>
              <w:bottom w:val="single" w:sz="6" w:space="0" w:color="auto"/>
              <w:right w:val="single" w:sz="6" w:space="0" w:color="auto"/>
            </w:tcBorders>
            <w:shd w:val="clear" w:color="auto" w:fill="FFFFFF"/>
          </w:tcPr>
          <w:p w:rsidR="00DC5111" w:rsidRPr="006B2F22" w:rsidRDefault="00DC5111" w:rsidP="00A74D69">
            <w:pPr>
              <w:shd w:val="clear" w:color="auto" w:fill="FFFFFF"/>
              <w:ind w:firstLine="0"/>
              <w:rPr>
                <w:sz w:val="28"/>
                <w:szCs w:val="28"/>
              </w:rPr>
            </w:pPr>
            <w:r w:rsidRPr="006B2F22">
              <w:rPr>
                <w:spacing w:val="-2"/>
                <w:sz w:val="28"/>
                <w:szCs w:val="28"/>
              </w:rPr>
              <w:t>InLine 16000 (</w:t>
            </w:r>
            <w:r w:rsidRPr="006B2F22">
              <w:rPr>
                <w:sz w:val="28"/>
                <w:szCs w:val="28"/>
              </w:rPr>
              <w:t>Голландія)</w:t>
            </w:r>
          </w:p>
        </w:tc>
        <w:tc>
          <w:tcPr>
            <w:tcW w:w="614" w:type="pct"/>
            <w:tcBorders>
              <w:top w:val="single" w:sz="6" w:space="0" w:color="auto"/>
              <w:left w:val="single" w:sz="6" w:space="0" w:color="auto"/>
              <w:bottom w:val="single" w:sz="6" w:space="0" w:color="auto"/>
              <w:right w:val="single" w:sz="6" w:space="0" w:color="auto"/>
            </w:tcBorders>
            <w:shd w:val="clear" w:color="auto" w:fill="FFFFFF"/>
          </w:tcPr>
          <w:p w:rsidR="00DC5111" w:rsidRPr="006B2F22" w:rsidRDefault="00DC5111" w:rsidP="00A74D69">
            <w:pPr>
              <w:shd w:val="clear" w:color="auto" w:fill="FFFFFF"/>
              <w:ind w:left="14" w:firstLine="0"/>
              <w:jc w:val="center"/>
              <w:rPr>
                <w:sz w:val="28"/>
                <w:szCs w:val="28"/>
              </w:rPr>
            </w:pPr>
          </w:p>
        </w:tc>
      </w:tr>
      <w:tr w:rsidR="0047368F" w:rsidRPr="006B2F22" w:rsidTr="00766C6A">
        <w:trPr>
          <w:trHeight w:hRule="exact" w:val="671"/>
        </w:trPr>
        <w:tc>
          <w:tcPr>
            <w:tcW w:w="386" w:type="pct"/>
            <w:vMerge/>
            <w:tcBorders>
              <w:top w:val="single" w:sz="4" w:space="0" w:color="auto"/>
              <w:left w:val="single" w:sz="6" w:space="0" w:color="auto"/>
              <w:bottom w:val="single" w:sz="6" w:space="0" w:color="auto"/>
              <w:right w:val="single" w:sz="6" w:space="0" w:color="auto"/>
            </w:tcBorders>
            <w:shd w:val="clear" w:color="auto" w:fill="FFFFFF"/>
          </w:tcPr>
          <w:p w:rsidR="00DC5111" w:rsidRPr="006B2F22" w:rsidRDefault="00DC5111" w:rsidP="00080B43">
            <w:pPr>
              <w:jc w:val="center"/>
              <w:rPr>
                <w:b/>
                <w:sz w:val="28"/>
                <w:szCs w:val="28"/>
              </w:rPr>
            </w:pPr>
          </w:p>
        </w:tc>
        <w:tc>
          <w:tcPr>
            <w:tcW w:w="1023" w:type="pct"/>
            <w:vMerge/>
            <w:tcBorders>
              <w:left w:val="single" w:sz="6" w:space="0" w:color="auto"/>
              <w:bottom w:val="single" w:sz="6" w:space="0" w:color="auto"/>
              <w:right w:val="single" w:sz="4" w:space="0" w:color="auto"/>
            </w:tcBorders>
            <w:shd w:val="clear" w:color="auto" w:fill="FFFFFF"/>
          </w:tcPr>
          <w:p w:rsidR="00DC5111" w:rsidRPr="006B2F22" w:rsidRDefault="00DC5111" w:rsidP="00080B43">
            <w:pPr>
              <w:rPr>
                <w:sz w:val="28"/>
                <w:szCs w:val="28"/>
              </w:rPr>
            </w:pPr>
          </w:p>
        </w:tc>
        <w:tc>
          <w:tcPr>
            <w:tcW w:w="1798" w:type="pct"/>
            <w:tcBorders>
              <w:top w:val="single" w:sz="6" w:space="0" w:color="auto"/>
              <w:left w:val="single" w:sz="4" w:space="0" w:color="auto"/>
              <w:bottom w:val="single" w:sz="6" w:space="0" w:color="auto"/>
              <w:right w:val="single" w:sz="6" w:space="0" w:color="auto"/>
            </w:tcBorders>
            <w:shd w:val="clear" w:color="auto" w:fill="FFFFFF"/>
          </w:tcPr>
          <w:p w:rsidR="00DC5111" w:rsidRPr="006B2F22" w:rsidRDefault="00DC5111" w:rsidP="00A74D69">
            <w:pPr>
              <w:shd w:val="clear" w:color="auto" w:fill="FFFFFF"/>
              <w:ind w:left="14" w:firstLine="0"/>
              <w:rPr>
                <w:sz w:val="28"/>
                <w:szCs w:val="28"/>
              </w:rPr>
            </w:pPr>
            <w:r w:rsidRPr="006B2F22">
              <w:rPr>
                <w:sz w:val="28"/>
                <w:szCs w:val="28"/>
              </w:rPr>
              <w:t>Місце установки</w:t>
            </w:r>
          </w:p>
        </w:tc>
        <w:tc>
          <w:tcPr>
            <w:tcW w:w="1179" w:type="pct"/>
            <w:tcBorders>
              <w:top w:val="single" w:sz="6" w:space="0" w:color="auto"/>
              <w:left w:val="single" w:sz="6" w:space="0" w:color="auto"/>
              <w:bottom w:val="single" w:sz="6" w:space="0" w:color="auto"/>
              <w:right w:val="single" w:sz="6" w:space="0" w:color="auto"/>
            </w:tcBorders>
            <w:shd w:val="clear" w:color="auto" w:fill="FFFFFF"/>
          </w:tcPr>
          <w:p w:rsidR="00DC5111" w:rsidRPr="006B2F22" w:rsidRDefault="00A74D69" w:rsidP="00A74D69">
            <w:pPr>
              <w:shd w:val="clear" w:color="auto" w:fill="FFFFFF"/>
              <w:ind w:left="19" w:firstLine="0"/>
              <w:rPr>
                <w:sz w:val="28"/>
                <w:szCs w:val="28"/>
              </w:rPr>
            </w:pPr>
            <w:r w:rsidRPr="006B2F22">
              <w:rPr>
                <w:sz w:val="28"/>
                <w:szCs w:val="28"/>
              </w:rPr>
              <w:t>Б</w:t>
            </w:r>
            <w:r w:rsidR="00DC5111" w:rsidRPr="006B2F22">
              <w:rPr>
                <w:sz w:val="28"/>
                <w:szCs w:val="28"/>
              </w:rPr>
              <w:t>удівля</w:t>
            </w:r>
          </w:p>
        </w:tc>
        <w:tc>
          <w:tcPr>
            <w:tcW w:w="614" w:type="pct"/>
            <w:tcBorders>
              <w:top w:val="single" w:sz="6" w:space="0" w:color="auto"/>
              <w:left w:val="single" w:sz="6" w:space="0" w:color="auto"/>
              <w:bottom w:val="single" w:sz="6" w:space="0" w:color="auto"/>
              <w:right w:val="single" w:sz="6" w:space="0" w:color="auto"/>
            </w:tcBorders>
            <w:shd w:val="clear" w:color="auto" w:fill="FFFFFF"/>
          </w:tcPr>
          <w:p w:rsidR="00DC5111" w:rsidRPr="006B2F22" w:rsidRDefault="00DC5111" w:rsidP="00A74D69">
            <w:pPr>
              <w:shd w:val="clear" w:color="auto" w:fill="FFFFFF"/>
              <w:ind w:left="24" w:firstLine="0"/>
              <w:jc w:val="center"/>
              <w:rPr>
                <w:sz w:val="28"/>
                <w:szCs w:val="28"/>
              </w:rPr>
            </w:pPr>
          </w:p>
        </w:tc>
      </w:tr>
    </w:tbl>
    <w:p w:rsidR="00955CA3" w:rsidRPr="006B2F22" w:rsidRDefault="00955CA3" w:rsidP="00955CA3">
      <w:pPr>
        <w:shd w:val="clear" w:color="auto" w:fill="FFFFFF"/>
        <w:spacing w:line="360" w:lineRule="auto"/>
        <w:jc w:val="right"/>
        <w:rPr>
          <w:b/>
          <w:sz w:val="28"/>
          <w:szCs w:val="28"/>
        </w:rPr>
      </w:pPr>
      <w:r w:rsidRPr="006B2F22">
        <w:rPr>
          <w:b/>
          <w:sz w:val="28"/>
          <w:szCs w:val="28"/>
        </w:rPr>
        <w:lastRenderedPageBreak/>
        <w:t>Додаток Б</w:t>
      </w:r>
    </w:p>
    <w:p w:rsidR="00955CA3" w:rsidRPr="006B2F22" w:rsidRDefault="00955CA3" w:rsidP="00955CA3">
      <w:pPr>
        <w:shd w:val="clear" w:color="auto" w:fill="FFFFFF"/>
        <w:spacing w:line="360" w:lineRule="auto"/>
        <w:jc w:val="right"/>
        <w:rPr>
          <w:sz w:val="28"/>
          <w:szCs w:val="28"/>
        </w:rPr>
      </w:pPr>
      <w:r w:rsidRPr="006B2F22">
        <w:rPr>
          <w:sz w:val="28"/>
          <w:szCs w:val="28"/>
        </w:rPr>
        <w:t>(продовження)</w:t>
      </w:r>
    </w:p>
    <w:p w:rsidR="00955CA3" w:rsidRPr="006B2F22" w:rsidRDefault="00955CA3" w:rsidP="00955CA3">
      <w:pPr>
        <w:shd w:val="clear" w:color="auto" w:fill="FFFFFF"/>
        <w:ind w:firstLine="567"/>
        <w:jc w:val="right"/>
        <w:rPr>
          <w:sz w:val="28"/>
          <w:szCs w:val="28"/>
        </w:rPr>
      </w:pPr>
      <w:r w:rsidRPr="006B2F22">
        <w:rPr>
          <w:sz w:val="28"/>
          <w:szCs w:val="28"/>
        </w:rPr>
        <w:t xml:space="preserve">Продовження таблиці </w:t>
      </w:r>
      <w:r w:rsidR="00A74D69" w:rsidRPr="006B2F22">
        <w:rPr>
          <w:sz w:val="28"/>
          <w:szCs w:val="28"/>
        </w:rPr>
        <w:t>Б</w:t>
      </w:r>
      <w:r w:rsidRPr="006B2F22">
        <w:rPr>
          <w:sz w:val="28"/>
          <w:szCs w:val="28"/>
        </w:rPr>
        <w:t>.1</w:t>
      </w:r>
    </w:p>
    <w:tbl>
      <w:tblPr>
        <w:tblW w:w="5135" w:type="pct"/>
        <w:tblLayout w:type="fixed"/>
        <w:tblCellMar>
          <w:left w:w="40" w:type="dxa"/>
          <w:right w:w="40" w:type="dxa"/>
        </w:tblCellMar>
        <w:tblLook w:val="0000" w:firstRow="0" w:lastRow="0" w:firstColumn="0" w:lastColumn="0" w:noHBand="0" w:noVBand="0"/>
      </w:tblPr>
      <w:tblGrid>
        <w:gridCol w:w="723"/>
        <w:gridCol w:w="2026"/>
        <w:gridCol w:w="3249"/>
        <w:gridCol w:w="1735"/>
        <w:gridCol w:w="240"/>
        <w:gridCol w:w="1326"/>
      </w:tblGrid>
      <w:tr w:rsidR="001A5E3C" w:rsidRPr="006B2F22" w:rsidTr="00A6595B">
        <w:trPr>
          <w:trHeight w:hRule="exact" w:val="370"/>
        </w:trPr>
        <w:tc>
          <w:tcPr>
            <w:tcW w:w="388" w:type="pct"/>
            <w:tcBorders>
              <w:top w:val="single" w:sz="6" w:space="0" w:color="auto"/>
              <w:left w:val="single" w:sz="6" w:space="0" w:color="auto"/>
              <w:right w:val="single" w:sz="6" w:space="0" w:color="auto"/>
            </w:tcBorders>
            <w:shd w:val="clear" w:color="auto" w:fill="FFFFFF"/>
          </w:tcPr>
          <w:p w:rsidR="001A5E3C" w:rsidRPr="006B2F22" w:rsidRDefault="001A5E3C" w:rsidP="00A74D69">
            <w:pPr>
              <w:shd w:val="clear" w:color="auto" w:fill="FFFFFF"/>
              <w:ind w:left="72" w:firstLine="70"/>
              <w:jc w:val="center"/>
              <w:rPr>
                <w:sz w:val="28"/>
                <w:szCs w:val="28"/>
              </w:rPr>
            </w:pPr>
            <w:r w:rsidRPr="006B2F22">
              <w:rPr>
                <w:sz w:val="28"/>
                <w:szCs w:val="28"/>
              </w:rPr>
              <w:t>1</w:t>
            </w:r>
          </w:p>
        </w:tc>
        <w:tc>
          <w:tcPr>
            <w:tcW w:w="1089" w:type="pct"/>
            <w:tcBorders>
              <w:top w:val="single" w:sz="6" w:space="0" w:color="auto"/>
              <w:left w:val="single" w:sz="6" w:space="0" w:color="auto"/>
              <w:right w:val="single" w:sz="6" w:space="0" w:color="auto"/>
            </w:tcBorders>
            <w:shd w:val="clear" w:color="auto" w:fill="FFFFFF"/>
          </w:tcPr>
          <w:p w:rsidR="001A5E3C" w:rsidRPr="006B2F22" w:rsidRDefault="001A5E3C" w:rsidP="00A74D69">
            <w:pPr>
              <w:shd w:val="clear" w:color="auto" w:fill="FFFFFF"/>
              <w:ind w:left="14" w:right="350" w:firstLine="70"/>
              <w:jc w:val="center"/>
              <w:rPr>
                <w:sz w:val="28"/>
                <w:szCs w:val="28"/>
              </w:rPr>
            </w:pPr>
            <w:r w:rsidRPr="006B2F22">
              <w:rPr>
                <w:sz w:val="28"/>
                <w:szCs w:val="28"/>
              </w:rPr>
              <w:t>2</w:t>
            </w:r>
          </w:p>
        </w:tc>
        <w:tc>
          <w:tcPr>
            <w:tcW w:w="1747" w:type="pct"/>
            <w:tcBorders>
              <w:top w:val="single" w:sz="6" w:space="0" w:color="auto"/>
              <w:left w:val="single" w:sz="6" w:space="0" w:color="auto"/>
              <w:bottom w:val="single" w:sz="6" w:space="0" w:color="auto"/>
              <w:right w:val="single" w:sz="6" w:space="0" w:color="auto"/>
            </w:tcBorders>
            <w:shd w:val="clear" w:color="auto" w:fill="FFFFFF"/>
          </w:tcPr>
          <w:p w:rsidR="001A5E3C" w:rsidRPr="006B2F22" w:rsidRDefault="001A5E3C" w:rsidP="00A74D69">
            <w:pPr>
              <w:shd w:val="clear" w:color="auto" w:fill="FFFFFF"/>
              <w:ind w:left="14" w:firstLine="70"/>
              <w:jc w:val="center"/>
              <w:rPr>
                <w:sz w:val="28"/>
                <w:szCs w:val="28"/>
              </w:rPr>
            </w:pPr>
            <w:r w:rsidRPr="006B2F22">
              <w:rPr>
                <w:sz w:val="28"/>
                <w:szCs w:val="28"/>
              </w:rPr>
              <w:t>3</w:t>
            </w:r>
          </w:p>
        </w:tc>
        <w:tc>
          <w:tcPr>
            <w:tcW w:w="1062" w:type="pct"/>
            <w:gridSpan w:val="2"/>
            <w:tcBorders>
              <w:top w:val="single" w:sz="6" w:space="0" w:color="auto"/>
              <w:left w:val="single" w:sz="6" w:space="0" w:color="auto"/>
              <w:bottom w:val="single" w:sz="6" w:space="0" w:color="auto"/>
              <w:right w:val="single" w:sz="4" w:space="0" w:color="auto"/>
            </w:tcBorders>
            <w:shd w:val="clear" w:color="auto" w:fill="FFFFFF"/>
          </w:tcPr>
          <w:p w:rsidR="001A5E3C" w:rsidRPr="006B2F22" w:rsidRDefault="001A5E3C" w:rsidP="00A74D69">
            <w:pPr>
              <w:shd w:val="clear" w:color="auto" w:fill="FFFFFF"/>
              <w:ind w:left="19" w:firstLine="70"/>
              <w:jc w:val="center"/>
              <w:rPr>
                <w:sz w:val="28"/>
                <w:szCs w:val="28"/>
              </w:rPr>
            </w:pPr>
            <w:r w:rsidRPr="006B2F22">
              <w:rPr>
                <w:sz w:val="28"/>
                <w:szCs w:val="28"/>
              </w:rPr>
              <w:t>4</w:t>
            </w:r>
          </w:p>
        </w:tc>
        <w:tc>
          <w:tcPr>
            <w:tcW w:w="713" w:type="pct"/>
            <w:tcBorders>
              <w:top w:val="single" w:sz="6" w:space="0" w:color="auto"/>
              <w:left w:val="single" w:sz="4" w:space="0" w:color="auto"/>
              <w:bottom w:val="single" w:sz="6" w:space="0" w:color="auto"/>
              <w:right w:val="single" w:sz="6" w:space="0" w:color="auto"/>
            </w:tcBorders>
            <w:shd w:val="clear" w:color="auto" w:fill="FFFFFF"/>
          </w:tcPr>
          <w:p w:rsidR="001A5E3C" w:rsidRPr="006B2F22" w:rsidRDefault="001A5E3C" w:rsidP="00A74D69">
            <w:pPr>
              <w:shd w:val="clear" w:color="auto" w:fill="FFFFFF"/>
              <w:ind w:firstLine="70"/>
              <w:jc w:val="center"/>
              <w:rPr>
                <w:sz w:val="28"/>
                <w:szCs w:val="28"/>
              </w:rPr>
            </w:pPr>
            <w:r w:rsidRPr="006B2F22">
              <w:rPr>
                <w:sz w:val="28"/>
                <w:szCs w:val="28"/>
              </w:rPr>
              <w:t>5</w:t>
            </w:r>
          </w:p>
        </w:tc>
      </w:tr>
      <w:tr w:rsidR="0030554D" w:rsidRPr="006B2F22" w:rsidTr="00A6595B">
        <w:trPr>
          <w:trHeight w:hRule="exact" w:val="713"/>
        </w:trPr>
        <w:tc>
          <w:tcPr>
            <w:tcW w:w="388" w:type="pct"/>
            <w:vMerge w:val="restart"/>
            <w:tcBorders>
              <w:top w:val="single" w:sz="6" w:space="0" w:color="auto"/>
              <w:left w:val="single" w:sz="6" w:space="0" w:color="auto"/>
              <w:right w:val="single" w:sz="6" w:space="0" w:color="auto"/>
            </w:tcBorders>
            <w:shd w:val="clear" w:color="auto" w:fill="FFFFFF"/>
          </w:tcPr>
          <w:p w:rsidR="00C96F8B" w:rsidRPr="006B2F22" w:rsidRDefault="00C96F8B" w:rsidP="00A74D69">
            <w:pPr>
              <w:shd w:val="clear" w:color="auto" w:fill="FFFFFF"/>
              <w:ind w:left="72" w:firstLine="70"/>
              <w:jc w:val="center"/>
              <w:rPr>
                <w:b/>
                <w:sz w:val="28"/>
                <w:szCs w:val="28"/>
              </w:rPr>
            </w:pPr>
            <w:r w:rsidRPr="006B2F22">
              <w:rPr>
                <w:b/>
                <w:sz w:val="28"/>
                <w:szCs w:val="28"/>
              </w:rPr>
              <w:t>7.</w:t>
            </w:r>
          </w:p>
        </w:tc>
        <w:tc>
          <w:tcPr>
            <w:tcW w:w="1089" w:type="pct"/>
            <w:vMerge w:val="restart"/>
            <w:tcBorders>
              <w:top w:val="single" w:sz="6" w:space="0" w:color="auto"/>
              <w:left w:val="single" w:sz="6" w:space="0" w:color="auto"/>
              <w:right w:val="single" w:sz="6" w:space="0" w:color="auto"/>
            </w:tcBorders>
            <w:shd w:val="clear" w:color="auto" w:fill="FFFFFF"/>
          </w:tcPr>
          <w:p w:rsidR="00C96F8B" w:rsidRPr="006B2F22" w:rsidRDefault="00C96F8B" w:rsidP="00A74D69">
            <w:pPr>
              <w:shd w:val="clear" w:color="auto" w:fill="FFFFFF"/>
              <w:ind w:left="14" w:right="350" w:firstLine="70"/>
              <w:rPr>
                <w:sz w:val="28"/>
                <w:szCs w:val="28"/>
              </w:rPr>
            </w:pPr>
            <w:r w:rsidRPr="006B2F22">
              <w:rPr>
                <w:sz w:val="28"/>
                <w:szCs w:val="28"/>
              </w:rPr>
              <w:t>Реагентне господарство</w:t>
            </w:r>
          </w:p>
        </w:tc>
        <w:tc>
          <w:tcPr>
            <w:tcW w:w="1747" w:type="pct"/>
            <w:tcBorders>
              <w:top w:val="single" w:sz="6" w:space="0" w:color="auto"/>
              <w:left w:val="single" w:sz="6" w:space="0" w:color="auto"/>
              <w:bottom w:val="single" w:sz="6" w:space="0" w:color="auto"/>
              <w:right w:val="single" w:sz="6" w:space="0" w:color="auto"/>
            </w:tcBorders>
            <w:shd w:val="clear" w:color="auto" w:fill="FFFFFF"/>
          </w:tcPr>
          <w:p w:rsidR="00C96F8B" w:rsidRPr="006B2F22" w:rsidRDefault="00C96F8B" w:rsidP="00A74D69">
            <w:pPr>
              <w:shd w:val="clear" w:color="auto" w:fill="FFFFFF"/>
              <w:ind w:left="14" w:firstLine="70"/>
              <w:rPr>
                <w:sz w:val="28"/>
                <w:szCs w:val="28"/>
              </w:rPr>
            </w:pPr>
            <w:r w:rsidRPr="006B2F22">
              <w:rPr>
                <w:sz w:val="28"/>
                <w:szCs w:val="28"/>
              </w:rPr>
              <w:t>Призначення</w:t>
            </w:r>
          </w:p>
        </w:tc>
        <w:tc>
          <w:tcPr>
            <w:tcW w:w="1775" w:type="pct"/>
            <w:gridSpan w:val="3"/>
            <w:tcBorders>
              <w:top w:val="single" w:sz="6" w:space="0" w:color="auto"/>
              <w:left w:val="single" w:sz="6" w:space="0" w:color="auto"/>
              <w:bottom w:val="single" w:sz="6" w:space="0" w:color="auto"/>
              <w:right w:val="single" w:sz="6" w:space="0" w:color="auto"/>
            </w:tcBorders>
            <w:shd w:val="clear" w:color="auto" w:fill="FFFFFF"/>
          </w:tcPr>
          <w:p w:rsidR="00C96F8B" w:rsidRPr="006B2F22" w:rsidRDefault="00C96F8B" w:rsidP="00A74D69">
            <w:pPr>
              <w:shd w:val="clear" w:color="auto" w:fill="FFFFFF"/>
              <w:ind w:left="19" w:firstLine="70"/>
              <w:rPr>
                <w:sz w:val="28"/>
                <w:szCs w:val="28"/>
              </w:rPr>
            </w:pPr>
            <w:r w:rsidRPr="006B2F22">
              <w:rPr>
                <w:sz w:val="28"/>
                <w:szCs w:val="28"/>
              </w:rPr>
              <w:t>Обробка мулової суміші</w:t>
            </w:r>
          </w:p>
        </w:tc>
      </w:tr>
      <w:tr w:rsidR="0030554D" w:rsidRPr="006B2F22" w:rsidTr="00A6595B">
        <w:trPr>
          <w:trHeight w:hRule="exact" w:val="719"/>
        </w:trPr>
        <w:tc>
          <w:tcPr>
            <w:tcW w:w="388" w:type="pct"/>
            <w:vMerge/>
            <w:tcBorders>
              <w:left w:val="single" w:sz="6" w:space="0" w:color="auto"/>
              <w:right w:val="single" w:sz="6" w:space="0" w:color="auto"/>
            </w:tcBorders>
            <w:shd w:val="clear" w:color="auto" w:fill="FFFFFF"/>
          </w:tcPr>
          <w:p w:rsidR="00C96F8B" w:rsidRPr="006B2F22" w:rsidRDefault="00C96F8B" w:rsidP="00A74D69">
            <w:pPr>
              <w:shd w:val="clear" w:color="auto" w:fill="FFFFFF"/>
              <w:ind w:firstLine="70"/>
              <w:rPr>
                <w:sz w:val="28"/>
                <w:szCs w:val="28"/>
              </w:rPr>
            </w:pPr>
          </w:p>
        </w:tc>
        <w:tc>
          <w:tcPr>
            <w:tcW w:w="1089" w:type="pct"/>
            <w:vMerge/>
            <w:tcBorders>
              <w:left w:val="single" w:sz="6" w:space="0" w:color="auto"/>
              <w:right w:val="single" w:sz="6" w:space="0" w:color="auto"/>
            </w:tcBorders>
            <w:shd w:val="clear" w:color="auto" w:fill="FFFFFF"/>
          </w:tcPr>
          <w:p w:rsidR="00C96F8B" w:rsidRPr="006B2F22" w:rsidRDefault="00C96F8B" w:rsidP="00A74D69">
            <w:pPr>
              <w:shd w:val="clear" w:color="auto" w:fill="FFFFFF"/>
              <w:ind w:firstLine="70"/>
              <w:rPr>
                <w:sz w:val="28"/>
                <w:szCs w:val="28"/>
              </w:rPr>
            </w:pPr>
          </w:p>
        </w:tc>
        <w:tc>
          <w:tcPr>
            <w:tcW w:w="1747" w:type="pct"/>
            <w:tcBorders>
              <w:top w:val="single" w:sz="6" w:space="0" w:color="auto"/>
              <w:left w:val="single" w:sz="6" w:space="0" w:color="auto"/>
              <w:bottom w:val="single" w:sz="6" w:space="0" w:color="auto"/>
              <w:right w:val="single" w:sz="6" w:space="0" w:color="auto"/>
            </w:tcBorders>
            <w:shd w:val="clear" w:color="auto" w:fill="FFFFFF"/>
          </w:tcPr>
          <w:p w:rsidR="00C96F8B" w:rsidRPr="006B2F22" w:rsidRDefault="00C96F8B" w:rsidP="00A74D69">
            <w:pPr>
              <w:shd w:val="clear" w:color="auto" w:fill="FFFFFF"/>
              <w:ind w:left="14" w:firstLine="70"/>
              <w:rPr>
                <w:sz w:val="28"/>
                <w:szCs w:val="28"/>
              </w:rPr>
            </w:pPr>
            <w:r w:rsidRPr="006B2F22">
              <w:rPr>
                <w:sz w:val="28"/>
                <w:szCs w:val="28"/>
              </w:rPr>
              <w:t>Термін використання</w:t>
            </w:r>
          </w:p>
        </w:tc>
        <w:tc>
          <w:tcPr>
            <w:tcW w:w="1775" w:type="pct"/>
            <w:gridSpan w:val="3"/>
            <w:tcBorders>
              <w:top w:val="single" w:sz="6" w:space="0" w:color="auto"/>
              <w:left w:val="single" w:sz="6" w:space="0" w:color="auto"/>
              <w:bottom w:val="single" w:sz="6" w:space="0" w:color="auto"/>
              <w:right w:val="single" w:sz="6" w:space="0" w:color="auto"/>
            </w:tcBorders>
            <w:shd w:val="clear" w:color="auto" w:fill="FFFFFF"/>
          </w:tcPr>
          <w:p w:rsidR="00C96F8B" w:rsidRPr="006B2F22" w:rsidRDefault="00C96F8B" w:rsidP="00A74D69">
            <w:pPr>
              <w:shd w:val="clear" w:color="auto" w:fill="FFFFFF"/>
              <w:ind w:left="24" w:right="38" w:firstLine="70"/>
              <w:rPr>
                <w:sz w:val="28"/>
                <w:szCs w:val="28"/>
              </w:rPr>
            </w:pPr>
            <w:r w:rsidRPr="006B2F22">
              <w:rPr>
                <w:sz w:val="28"/>
                <w:szCs w:val="28"/>
              </w:rPr>
              <w:t>Періодичне, в        періоди спухання мулу</w:t>
            </w:r>
          </w:p>
        </w:tc>
      </w:tr>
      <w:tr w:rsidR="0030554D" w:rsidRPr="006B2F22" w:rsidTr="00A6595B">
        <w:trPr>
          <w:trHeight w:hRule="exact" w:val="711"/>
        </w:trPr>
        <w:tc>
          <w:tcPr>
            <w:tcW w:w="388" w:type="pct"/>
            <w:vMerge/>
            <w:tcBorders>
              <w:left w:val="single" w:sz="6" w:space="0" w:color="auto"/>
              <w:right w:val="single" w:sz="6" w:space="0" w:color="auto"/>
            </w:tcBorders>
            <w:shd w:val="clear" w:color="auto" w:fill="FFFFFF"/>
          </w:tcPr>
          <w:p w:rsidR="00C96F8B" w:rsidRPr="006B2F22" w:rsidRDefault="00C96F8B" w:rsidP="00A74D69">
            <w:pPr>
              <w:shd w:val="clear" w:color="auto" w:fill="FFFFFF"/>
              <w:ind w:firstLine="70"/>
              <w:rPr>
                <w:sz w:val="28"/>
                <w:szCs w:val="28"/>
              </w:rPr>
            </w:pPr>
          </w:p>
        </w:tc>
        <w:tc>
          <w:tcPr>
            <w:tcW w:w="1089" w:type="pct"/>
            <w:vMerge/>
            <w:tcBorders>
              <w:left w:val="single" w:sz="6" w:space="0" w:color="auto"/>
              <w:right w:val="single" w:sz="6" w:space="0" w:color="auto"/>
            </w:tcBorders>
            <w:shd w:val="clear" w:color="auto" w:fill="FFFFFF"/>
          </w:tcPr>
          <w:p w:rsidR="00C96F8B" w:rsidRPr="006B2F22" w:rsidRDefault="00C96F8B" w:rsidP="00A74D69">
            <w:pPr>
              <w:shd w:val="clear" w:color="auto" w:fill="FFFFFF"/>
              <w:ind w:firstLine="70"/>
              <w:rPr>
                <w:sz w:val="28"/>
                <w:szCs w:val="28"/>
              </w:rPr>
            </w:pPr>
          </w:p>
        </w:tc>
        <w:tc>
          <w:tcPr>
            <w:tcW w:w="1747" w:type="pct"/>
            <w:tcBorders>
              <w:top w:val="single" w:sz="6" w:space="0" w:color="auto"/>
              <w:left w:val="single" w:sz="6" w:space="0" w:color="auto"/>
              <w:bottom w:val="single" w:sz="6" w:space="0" w:color="auto"/>
              <w:right w:val="single" w:sz="6" w:space="0" w:color="auto"/>
            </w:tcBorders>
            <w:shd w:val="clear" w:color="auto" w:fill="FFFFFF"/>
          </w:tcPr>
          <w:p w:rsidR="00C96F8B" w:rsidRPr="006B2F22" w:rsidRDefault="00C96F8B" w:rsidP="00A74D69">
            <w:pPr>
              <w:shd w:val="clear" w:color="auto" w:fill="FFFFFF"/>
              <w:ind w:left="24" w:firstLine="70"/>
              <w:rPr>
                <w:sz w:val="28"/>
                <w:szCs w:val="28"/>
              </w:rPr>
            </w:pPr>
            <w:r w:rsidRPr="006B2F22">
              <w:rPr>
                <w:sz w:val="28"/>
                <w:szCs w:val="28"/>
              </w:rPr>
              <w:t>Тип застосованого реагенту</w:t>
            </w:r>
          </w:p>
        </w:tc>
        <w:tc>
          <w:tcPr>
            <w:tcW w:w="1775" w:type="pct"/>
            <w:gridSpan w:val="3"/>
            <w:tcBorders>
              <w:top w:val="single" w:sz="6" w:space="0" w:color="auto"/>
              <w:left w:val="single" w:sz="6" w:space="0" w:color="auto"/>
              <w:bottom w:val="single" w:sz="6" w:space="0" w:color="auto"/>
              <w:right w:val="single" w:sz="6" w:space="0" w:color="auto"/>
            </w:tcBorders>
            <w:shd w:val="clear" w:color="auto" w:fill="FFFFFF"/>
          </w:tcPr>
          <w:p w:rsidR="00C96F8B" w:rsidRPr="006B2F22" w:rsidRDefault="00C96F8B" w:rsidP="00A74D69">
            <w:pPr>
              <w:shd w:val="clear" w:color="auto" w:fill="FFFFFF"/>
              <w:ind w:left="38" w:firstLine="70"/>
              <w:rPr>
                <w:sz w:val="28"/>
                <w:szCs w:val="28"/>
              </w:rPr>
            </w:pPr>
            <w:r w:rsidRPr="006B2F22">
              <w:rPr>
                <w:sz w:val="28"/>
                <w:szCs w:val="28"/>
              </w:rPr>
              <w:t>Флокулянт «ПОЛВАК»</w:t>
            </w:r>
          </w:p>
        </w:tc>
      </w:tr>
      <w:tr w:rsidR="0030554D" w:rsidRPr="006B2F22" w:rsidTr="00A6595B">
        <w:trPr>
          <w:trHeight w:hRule="exact" w:val="357"/>
        </w:trPr>
        <w:tc>
          <w:tcPr>
            <w:tcW w:w="388" w:type="pct"/>
            <w:vMerge/>
            <w:tcBorders>
              <w:left w:val="single" w:sz="6" w:space="0" w:color="auto"/>
              <w:right w:val="single" w:sz="6" w:space="0" w:color="auto"/>
            </w:tcBorders>
            <w:shd w:val="clear" w:color="auto" w:fill="FFFFFF"/>
          </w:tcPr>
          <w:p w:rsidR="00C96F8B" w:rsidRPr="006B2F22" w:rsidRDefault="00C96F8B" w:rsidP="00A74D69">
            <w:pPr>
              <w:shd w:val="clear" w:color="auto" w:fill="FFFFFF"/>
              <w:ind w:firstLine="70"/>
              <w:rPr>
                <w:sz w:val="28"/>
                <w:szCs w:val="28"/>
              </w:rPr>
            </w:pPr>
          </w:p>
        </w:tc>
        <w:tc>
          <w:tcPr>
            <w:tcW w:w="1089" w:type="pct"/>
            <w:vMerge/>
            <w:tcBorders>
              <w:left w:val="single" w:sz="6" w:space="0" w:color="auto"/>
              <w:right w:val="single" w:sz="6" w:space="0" w:color="auto"/>
            </w:tcBorders>
            <w:shd w:val="clear" w:color="auto" w:fill="FFFFFF"/>
          </w:tcPr>
          <w:p w:rsidR="00C96F8B" w:rsidRPr="006B2F22" w:rsidRDefault="00C96F8B" w:rsidP="00A74D69">
            <w:pPr>
              <w:shd w:val="clear" w:color="auto" w:fill="FFFFFF"/>
              <w:ind w:firstLine="70"/>
              <w:rPr>
                <w:sz w:val="28"/>
                <w:szCs w:val="28"/>
              </w:rPr>
            </w:pPr>
          </w:p>
        </w:tc>
        <w:tc>
          <w:tcPr>
            <w:tcW w:w="1747" w:type="pct"/>
            <w:tcBorders>
              <w:top w:val="single" w:sz="6" w:space="0" w:color="auto"/>
              <w:left w:val="single" w:sz="6" w:space="0" w:color="auto"/>
              <w:bottom w:val="single" w:sz="6" w:space="0" w:color="auto"/>
              <w:right w:val="single" w:sz="6" w:space="0" w:color="auto"/>
            </w:tcBorders>
            <w:shd w:val="clear" w:color="auto" w:fill="FFFFFF"/>
          </w:tcPr>
          <w:p w:rsidR="00C96F8B" w:rsidRPr="006B2F22" w:rsidRDefault="00C96F8B" w:rsidP="00A74D69">
            <w:pPr>
              <w:shd w:val="clear" w:color="auto" w:fill="FFFFFF"/>
              <w:ind w:left="29" w:firstLine="70"/>
              <w:rPr>
                <w:sz w:val="28"/>
                <w:szCs w:val="28"/>
              </w:rPr>
            </w:pPr>
            <w:r w:rsidRPr="006B2F22">
              <w:rPr>
                <w:sz w:val="28"/>
                <w:szCs w:val="28"/>
              </w:rPr>
              <w:t>Доза</w:t>
            </w:r>
          </w:p>
        </w:tc>
        <w:tc>
          <w:tcPr>
            <w:tcW w:w="933" w:type="pct"/>
            <w:tcBorders>
              <w:top w:val="single" w:sz="6" w:space="0" w:color="auto"/>
              <w:left w:val="single" w:sz="6" w:space="0" w:color="auto"/>
              <w:bottom w:val="single" w:sz="6" w:space="0" w:color="auto"/>
              <w:right w:val="single" w:sz="6" w:space="0" w:color="auto"/>
            </w:tcBorders>
            <w:shd w:val="clear" w:color="auto" w:fill="FFFFFF"/>
          </w:tcPr>
          <w:p w:rsidR="00C96F8B" w:rsidRPr="006B2F22" w:rsidRDefault="00C96F8B" w:rsidP="00A74D69">
            <w:pPr>
              <w:shd w:val="clear" w:color="auto" w:fill="FFFFFF"/>
              <w:ind w:left="43" w:firstLine="70"/>
              <w:jc w:val="center"/>
              <w:rPr>
                <w:i/>
                <w:sz w:val="28"/>
                <w:szCs w:val="28"/>
              </w:rPr>
            </w:pPr>
            <w:r w:rsidRPr="006B2F22">
              <w:rPr>
                <w:i/>
                <w:sz w:val="28"/>
                <w:szCs w:val="28"/>
              </w:rPr>
              <w:t>г/м</w:t>
            </w:r>
            <w:r w:rsidRPr="006B2F22">
              <w:rPr>
                <w:i/>
                <w:sz w:val="28"/>
                <w:szCs w:val="28"/>
                <w:vertAlign w:val="superscript"/>
              </w:rPr>
              <w:t>3</w:t>
            </w:r>
          </w:p>
        </w:tc>
        <w:tc>
          <w:tcPr>
            <w:tcW w:w="842" w:type="pct"/>
            <w:gridSpan w:val="2"/>
            <w:tcBorders>
              <w:top w:val="single" w:sz="6" w:space="0" w:color="auto"/>
              <w:left w:val="single" w:sz="6" w:space="0" w:color="auto"/>
              <w:bottom w:val="single" w:sz="6" w:space="0" w:color="auto"/>
              <w:right w:val="single" w:sz="6" w:space="0" w:color="auto"/>
            </w:tcBorders>
            <w:shd w:val="clear" w:color="auto" w:fill="FFFFFF"/>
          </w:tcPr>
          <w:p w:rsidR="00C96F8B" w:rsidRPr="006B2F22" w:rsidRDefault="00C96F8B" w:rsidP="00A74D69">
            <w:pPr>
              <w:shd w:val="clear" w:color="auto" w:fill="FFFFFF"/>
              <w:ind w:left="53" w:firstLine="70"/>
              <w:jc w:val="center"/>
              <w:rPr>
                <w:sz w:val="28"/>
                <w:szCs w:val="28"/>
              </w:rPr>
            </w:pPr>
            <w:r w:rsidRPr="006B2F22">
              <w:rPr>
                <w:sz w:val="28"/>
                <w:szCs w:val="28"/>
              </w:rPr>
              <w:t>0,5</w:t>
            </w:r>
          </w:p>
        </w:tc>
      </w:tr>
      <w:tr w:rsidR="0030554D" w:rsidRPr="006B2F22" w:rsidTr="00A6595B">
        <w:trPr>
          <w:trHeight w:hRule="exact" w:val="353"/>
        </w:trPr>
        <w:tc>
          <w:tcPr>
            <w:tcW w:w="388" w:type="pct"/>
            <w:vMerge/>
            <w:tcBorders>
              <w:left w:val="single" w:sz="6" w:space="0" w:color="auto"/>
              <w:right w:val="single" w:sz="6" w:space="0" w:color="auto"/>
            </w:tcBorders>
            <w:shd w:val="clear" w:color="auto" w:fill="FFFFFF"/>
          </w:tcPr>
          <w:p w:rsidR="00C96F8B" w:rsidRPr="006B2F22" w:rsidRDefault="00C96F8B" w:rsidP="00A74D69">
            <w:pPr>
              <w:shd w:val="clear" w:color="auto" w:fill="FFFFFF"/>
              <w:ind w:firstLine="70"/>
              <w:rPr>
                <w:sz w:val="28"/>
                <w:szCs w:val="28"/>
              </w:rPr>
            </w:pPr>
          </w:p>
        </w:tc>
        <w:tc>
          <w:tcPr>
            <w:tcW w:w="1089" w:type="pct"/>
            <w:vMerge/>
            <w:tcBorders>
              <w:left w:val="single" w:sz="6" w:space="0" w:color="auto"/>
              <w:right w:val="single" w:sz="6" w:space="0" w:color="auto"/>
            </w:tcBorders>
            <w:shd w:val="clear" w:color="auto" w:fill="FFFFFF"/>
          </w:tcPr>
          <w:p w:rsidR="00C96F8B" w:rsidRPr="006B2F22" w:rsidRDefault="00C96F8B" w:rsidP="00A74D69">
            <w:pPr>
              <w:shd w:val="clear" w:color="auto" w:fill="FFFFFF"/>
              <w:ind w:firstLine="70"/>
              <w:rPr>
                <w:sz w:val="28"/>
                <w:szCs w:val="28"/>
              </w:rPr>
            </w:pPr>
          </w:p>
        </w:tc>
        <w:tc>
          <w:tcPr>
            <w:tcW w:w="1747" w:type="pct"/>
            <w:tcBorders>
              <w:top w:val="single" w:sz="6" w:space="0" w:color="auto"/>
              <w:left w:val="single" w:sz="6" w:space="0" w:color="auto"/>
              <w:bottom w:val="single" w:sz="6" w:space="0" w:color="auto"/>
              <w:right w:val="single" w:sz="6" w:space="0" w:color="auto"/>
            </w:tcBorders>
            <w:shd w:val="clear" w:color="auto" w:fill="FFFFFF"/>
          </w:tcPr>
          <w:p w:rsidR="00C96F8B" w:rsidRPr="006B2F22" w:rsidRDefault="00C96F8B" w:rsidP="00A74D69">
            <w:pPr>
              <w:shd w:val="clear" w:color="auto" w:fill="FFFFFF"/>
              <w:ind w:left="34" w:firstLine="70"/>
              <w:rPr>
                <w:sz w:val="28"/>
                <w:szCs w:val="28"/>
              </w:rPr>
            </w:pPr>
            <w:r w:rsidRPr="006B2F22">
              <w:rPr>
                <w:sz w:val="28"/>
                <w:szCs w:val="28"/>
              </w:rPr>
              <w:t>Добова витрата</w:t>
            </w:r>
          </w:p>
        </w:tc>
        <w:tc>
          <w:tcPr>
            <w:tcW w:w="933" w:type="pct"/>
            <w:tcBorders>
              <w:top w:val="single" w:sz="6" w:space="0" w:color="auto"/>
              <w:left w:val="single" w:sz="6" w:space="0" w:color="auto"/>
              <w:bottom w:val="single" w:sz="6" w:space="0" w:color="auto"/>
              <w:right w:val="single" w:sz="6" w:space="0" w:color="auto"/>
            </w:tcBorders>
            <w:shd w:val="clear" w:color="auto" w:fill="FFFFFF"/>
          </w:tcPr>
          <w:p w:rsidR="00C96F8B" w:rsidRPr="006B2F22" w:rsidRDefault="00C96F8B" w:rsidP="00A74D69">
            <w:pPr>
              <w:shd w:val="clear" w:color="auto" w:fill="FFFFFF"/>
              <w:ind w:left="43" w:firstLine="70"/>
              <w:jc w:val="center"/>
              <w:rPr>
                <w:i/>
                <w:sz w:val="28"/>
                <w:szCs w:val="28"/>
              </w:rPr>
            </w:pPr>
            <w:r w:rsidRPr="006B2F22">
              <w:rPr>
                <w:i/>
                <w:sz w:val="28"/>
                <w:szCs w:val="28"/>
              </w:rPr>
              <w:t>кг</w:t>
            </w:r>
          </w:p>
        </w:tc>
        <w:tc>
          <w:tcPr>
            <w:tcW w:w="842" w:type="pct"/>
            <w:gridSpan w:val="2"/>
            <w:tcBorders>
              <w:top w:val="single" w:sz="6" w:space="0" w:color="auto"/>
              <w:left w:val="single" w:sz="6" w:space="0" w:color="auto"/>
              <w:bottom w:val="single" w:sz="6" w:space="0" w:color="auto"/>
              <w:right w:val="single" w:sz="6" w:space="0" w:color="auto"/>
            </w:tcBorders>
            <w:shd w:val="clear" w:color="auto" w:fill="FFFFFF"/>
          </w:tcPr>
          <w:p w:rsidR="00C96F8B" w:rsidRPr="006B2F22" w:rsidRDefault="00C96F8B" w:rsidP="00A74D69">
            <w:pPr>
              <w:shd w:val="clear" w:color="auto" w:fill="FFFFFF"/>
              <w:ind w:left="58" w:firstLine="70"/>
              <w:jc w:val="center"/>
              <w:rPr>
                <w:sz w:val="28"/>
                <w:szCs w:val="28"/>
              </w:rPr>
            </w:pPr>
            <w:r w:rsidRPr="006B2F22">
              <w:rPr>
                <w:sz w:val="28"/>
                <w:szCs w:val="28"/>
              </w:rPr>
              <w:t>45</w:t>
            </w:r>
          </w:p>
        </w:tc>
      </w:tr>
      <w:tr w:rsidR="0030554D" w:rsidRPr="006B2F22" w:rsidTr="00A6595B">
        <w:trPr>
          <w:trHeight w:hRule="exact" w:val="350"/>
        </w:trPr>
        <w:tc>
          <w:tcPr>
            <w:tcW w:w="388" w:type="pct"/>
            <w:vMerge/>
            <w:tcBorders>
              <w:left w:val="single" w:sz="6" w:space="0" w:color="auto"/>
              <w:right w:val="single" w:sz="6" w:space="0" w:color="auto"/>
            </w:tcBorders>
            <w:shd w:val="clear" w:color="auto" w:fill="FFFFFF"/>
          </w:tcPr>
          <w:p w:rsidR="00C96F8B" w:rsidRPr="006B2F22" w:rsidRDefault="00C96F8B" w:rsidP="00A74D69">
            <w:pPr>
              <w:shd w:val="clear" w:color="auto" w:fill="FFFFFF"/>
              <w:ind w:firstLine="70"/>
              <w:rPr>
                <w:sz w:val="28"/>
                <w:szCs w:val="28"/>
              </w:rPr>
            </w:pPr>
          </w:p>
        </w:tc>
        <w:tc>
          <w:tcPr>
            <w:tcW w:w="1089" w:type="pct"/>
            <w:vMerge/>
            <w:tcBorders>
              <w:left w:val="single" w:sz="6" w:space="0" w:color="auto"/>
              <w:right w:val="single" w:sz="6" w:space="0" w:color="auto"/>
            </w:tcBorders>
            <w:shd w:val="clear" w:color="auto" w:fill="FFFFFF"/>
          </w:tcPr>
          <w:p w:rsidR="00C96F8B" w:rsidRPr="006B2F22" w:rsidRDefault="00C96F8B" w:rsidP="00A74D69">
            <w:pPr>
              <w:shd w:val="clear" w:color="auto" w:fill="FFFFFF"/>
              <w:ind w:firstLine="70"/>
              <w:rPr>
                <w:sz w:val="28"/>
                <w:szCs w:val="28"/>
              </w:rPr>
            </w:pPr>
          </w:p>
        </w:tc>
        <w:tc>
          <w:tcPr>
            <w:tcW w:w="1747" w:type="pct"/>
            <w:tcBorders>
              <w:top w:val="single" w:sz="6" w:space="0" w:color="auto"/>
              <w:left w:val="single" w:sz="6" w:space="0" w:color="auto"/>
              <w:bottom w:val="single" w:sz="6" w:space="0" w:color="auto"/>
              <w:right w:val="single" w:sz="6" w:space="0" w:color="auto"/>
            </w:tcBorders>
            <w:shd w:val="clear" w:color="auto" w:fill="FFFFFF"/>
          </w:tcPr>
          <w:p w:rsidR="00C96F8B" w:rsidRPr="006B2F22" w:rsidRDefault="00C96F8B" w:rsidP="00A74D69">
            <w:pPr>
              <w:shd w:val="clear" w:color="auto" w:fill="FFFFFF"/>
              <w:ind w:left="38" w:firstLine="70"/>
              <w:rPr>
                <w:sz w:val="28"/>
                <w:szCs w:val="28"/>
              </w:rPr>
            </w:pPr>
            <w:r w:rsidRPr="006B2F22">
              <w:rPr>
                <w:sz w:val="28"/>
                <w:szCs w:val="28"/>
              </w:rPr>
              <w:t>Річні витрати</w:t>
            </w:r>
          </w:p>
        </w:tc>
        <w:tc>
          <w:tcPr>
            <w:tcW w:w="933" w:type="pct"/>
            <w:tcBorders>
              <w:top w:val="single" w:sz="6" w:space="0" w:color="auto"/>
              <w:left w:val="single" w:sz="6" w:space="0" w:color="auto"/>
              <w:bottom w:val="single" w:sz="6" w:space="0" w:color="auto"/>
              <w:right w:val="single" w:sz="6" w:space="0" w:color="auto"/>
            </w:tcBorders>
            <w:shd w:val="clear" w:color="auto" w:fill="FFFFFF"/>
          </w:tcPr>
          <w:p w:rsidR="00C96F8B" w:rsidRPr="006B2F22" w:rsidRDefault="00C96F8B" w:rsidP="00A74D69">
            <w:pPr>
              <w:shd w:val="clear" w:color="auto" w:fill="FFFFFF"/>
              <w:ind w:left="48" w:firstLine="70"/>
              <w:jc w:val="center"/>
              <w:rPr>
                <w:i/>
                <w:sz w:val="28"/>
                <w:szCs w:val="28"/>
              </w:rPr>
            </w:pPr>
            <w:r w:rsidRPr="006B2F22">
              <w:rPr>
                <w:i/>
                <w:sz w:val="28"/>
                <w:szCs w:val="28"/>
              </w:rPr>
              <w:t>т</w:t>
            </w:r>
          </w:p>
        </w:tc>
        <w:tc>
          <w:tcPr>
            <w:tcW w:w="842" w:type="pct"/>
            <w:gridSpan w:val="2"/>
            <w:tcBorders>
              <w:top w:val="single" w:sz="6" w:space="0" w:color="auto"/>
              <w:left w:val="single" w:sz="6" w:space="0" w:color="auto"/>
              <w:bottom w:val="single" w:sz="6" w:space="0" w:color="auto"/>
              <w:right w:val="single" w:sz="6" w:space="0" w:color="auto"/>
            </w:tcBorders>
            <w:shd w:val="clear" w:color="auto" w:fill="FFFFFF"/>
          </w:tcPr>
          <w:p w:rsidR="00C96F8B" w:rsidRPr="006B2F22" w:rsidRDefault="00C96F8B" w:rsidP="00A74D69">
            <w:pPr>
              <w:shd w:val="clear" w:color="auto" w:fill="FFFFFF"/>
              <w:ind w:left="58" w:firstLine="70"/>
              <w:jc w:val="center"/>
              <w:rPr>
                <w:sz w:val="28"/>
                <w:szCs w:val="28"/>
              </w:rPr>
            </w:pPr>
            <w:r w:rsidRPr="006B2F22">
              <w:rPr>
                <w:sz w:val="28"/>
                <w:szCs w:val="28"/>
              </w:rPr>
              <w:t>≤1,5</w:t>
            </w:r>
          </w:p>
        </w:tc>
      </w:tr>
      <w:tr w:rsidR="0030554D" w:rsidRPr="006B2F22" w:rsidTr="00A6595B">
        <w:trPr>
          <w:trHeight w:hRule="exact" w:val="732"/>
        </w:trPr>
        <w:tc>
          <w:tcPr>
            <w:tcW w:w="388" w:type="pct"/>
            <w:vMerge/>
            <w:tcBorders>
              <w:left w:val="single" w:sz="6" w:space="0" w:color="auto"/>
              <w:bottom w:val="single" w:sz="6" w:space="0" w:color="auto"/>
              <w:right w:val="single" w:sz="6" w:space="0" w:color="auto"/>
            </w:tcBorders>
            <w:shd w:val="clear" w:color="auto" w:fill="FFFFFF"/>
          </w:tcPr>
          <w:p w:rsidR="00C96F8B" w:rsidRPr="006B2F22" w:rsidRDefault="00C96F8B" w:rsidP="00A74D69">
            <w:pPr>
              <w:shd w:val="clear" w:color="auto" w:fill="FFFFFF"/>
              <w:ind w:firstLine="70"/>
              <w:rPr>
                <w:sz w:val="28"/>
                <w:szCs w:val="28"/>
              </w:rPr>
            </w:pPr>
          </w:p>
        </w:tc>
        <w:tc>
          <w:tcPr>
            <w:tcW w:w="1089" w:type="pct"/>
            <w:vMerge/>
            <w:tcBorders>
              <w:left w:val="single" w:sz="6" w:space="0" w:color="auto"/>
              <w:bottom w:val="single" w:sz="6" w:space="0" w:color="auto"/>
              <w:right w:val="single" w:sz="6" w:space="0" w:color="auto"/>
            </w:tcBorders>
            <w:shd w:val="clear" w:color="auto" w:fill="FFFFFF"/>
          </w:tcPr>
          <w:p w:rsidR="00C96F8B" w:rsidRPr="006B2F22" w:rsidRDefault="00C96F8B" w:rsidP="00A74D69">
            <w:pPr>
              <w:shd w:val="clear" w:color="auto" w:fill="FFFFFF"/>
              <w:ind w:firstLine="70"/>
              <w:rPr>
                <w:sz w:val="28"/>
                <w:szCs w:val="28"/>
              </w:rPr>
            </w:pPr>
          </w:p>
        </w:tc>
        <w:tc>
          <w:tcPr>
            <w:tcW w:w="1747" w:type="pct"/>
            <w:tcBorders>
              <w:top w:val="single" w:sz="6" w:space="0" w:color="auto"/>
              <w:left w:val="single" w:sz="6" w:space="0" w:color="auto"/>
              <w:bottom w:val="single" w:sz="6" w:space="0" w:color="auto"/>
              <w:right w:val="single" w:sz="6" w:space="0" w:color="auto"/>
            </w:tcBorders>
            <w:shd w:val="clear" w:color="auto" w:fill="FFFFFF"/>
          </w:tcPr>
          <w:p w:rsidR="00C96F8B" w:rsidRPr="006B2F22" w:rsidRDefault="00C96F8B" w:rsidP="00A74D69">
            <w:pPr>
              <w:shd w:val="clear" w:color="auto" w:fill="FFFFFF"/>
              <w:ind w:left="34" w:firstLine="70"/>
              <w:rPr>
                <w:sz w:val="28"/>
                <w:szCs w:val="28"/>
              </w:rPr>
            </w:pPr>
            <w:r w:rsidRPr="006B2F22">
              <w:rPr>
                <w:sz w:val="28"/>
                <w:szCs w:val="28"/>
              </w:rPr>
              <w:t>Місце розташування</w:t>
            </w:r>
          </w:p>
        </w:tc>
        <w:tc>
          <w:tcPr>
            <w:tcW w:w="1775" w:type="pct"/>
            <w:gridSpan w:val="3"/>
            <w:tcBorders>
              <w:top w:val="single" w:sz="6" w:space="0" w:color="auto"/>
              <w:left w:val="single" w:sz="6" w:space="0" w:color="auto"/>
              <w:bottom w:val="single" w:sz="6" w:space="0" w:color="auto"/>
              <w:right w:val="single" w:sz="6" w:space="0" w:color="auto"/>
            </w:tcBorders>
            <w:shd w:val="clear" w:color="auto" w:fill="FFFFFF"/>
          </w:tcPr>
          <w:p w:rsidR="00C96F8B" w:rsidRPr="006B2F22" w:rsidRDefault="00C96F8B" w:rsidP="00A74D69">
            <w:pPr>
              <w:shd w:val="clear" w:color="auto" w:fill="FFFFFF"/>
              <w:ind w:left="43" w:right="43" w:firstLine="70"/>
              <w:rPr>
                <w:sz w:val="28"/>
                <w:szCs w:val="28"/>
              </w:rPr>
            </w:pPr>
            <w:r w:rsidRPr="006B2F22">
              <w:rPr>
                <w:spacing w:val="-2"/>
                <w:sz w:val="28"/>
                <w:szCs w:val="28"/>
              </w:rPr>
              <w:t xml:space="preserve">Проектуєма будівля шатрового </w:t>
            </w:r>
            <w:r w:rsidRPr="006B2F22">
              <w:rPr>
                <w:sz w:val="28"/>
                <w:szCs w:val="28"/>
              </w:rPr>
              <w:t>типу</w:t>
            </w:r>
          </w:p>
        </w:tc>
      </w:tr>
      <w:tr w:rsidR="0030554D" w:rsidRPr="006B2F22" w:rsidTr="00A6595B">
        <w:trPr>
          <w:trHeight w:hRule="exact" w:val="1071"/>
        </w:trPr>
        <w:tc>
          <w:tcPr>
            <w:tcW w:w="388" w:type="pct"/>
            <w:vMerge w:val="restart"/>
            <w:tcBorders>
              <w:top w:val="single" w:sz="6" w:space="0" w:color="auto"/>
              <w:left w:val="single" w:sz="6" w:space="0" w:color="auto"/>
              <w:right w:val="single" w:sz="6" w:space="0" w:color="auto"/>
            </w:tcBorders>
            <w:shd w:val="clear" w:color="auto" w:fill="FFFFFF"/>
          </w:tcPr>
          <w:p w:rsidR="00C96F8B" w:rsidRPr="006B2F22" w:rsidRDefault="00C96F8B" w:rsidP="00A74D69">
            <w:pPr>
              <w:ind w:firstLine="70"/>
              <w:jc w:val="center"/>
              <w:rPr>
                <w:b/>
                <w:sz w:val="28"/>
                <w:szCs w:val="28"/>
              </w:rPr>
            </w:pPr>
            <w:r w:rsidRPr="006B2F22">
              <w:rPr>
                <w:b/>
                <w:sz w:val="28"/>
                <w:szCs w:val="28"/>
              </w:rPr>
              <w:t>8.</w:t>
            </w:r>
          </w:p>
        </w:tc>
        <w:tc>
          <w:tcPr>
            <w:tcW w:w="1089" w:type="pct"/>
            <w:vMerge w:val="restart"/>
            <w:tcBorders>
              <w:top w:val="single" w:sz="6" w:space="0" w:color="auto"/>
              <w:left w:val="single" w:sz="6" w:space="0" w:color="auto"/>
              <w:right w:val="single" w:sz="6" w:space="0" w:color="auto"/>
            </w:tcBorders>
            <w:shd w:val="clear" w:color="auto" w:fill="FFFFFF"/>
          </w:tcPr>
          <w:p w:rsidR="00C96F8B" w:rsidRPr="006B2F22" w:rsidRDefault="00C96F8B" w:rsidP="00A74D69">
            <w:pPr>
              <w:shd w:val="clear" w:color="auto" w:fill="FFFFFF"/>
              <w:ind w:left="43" w:right="322" w:firstLine="70"/>
              <w:rPr>
                <w:sz w:val="28"/>
                <w:szCs w:val="28"/>
              </w:rPr>
            </w:pPr>
            <w:r w:rsidRPr="006B2F22">
              <w:rPr>
                <w:sz w:val="28"/>
                <w:szCs w:val="28"/>
              </w:rPr>
              <w:t>Аеробні стабілізатори</w:t>
            </w:r>
          </w:p>
          <w:p w:rsidR="00C96F8B" w:rsidRPr="006B2F22" w:rsidRDefault="00C96F8B" w:rsidP="00A74D69">
            <w:pPr>
              <w:ind w:firstLine="70"/>
              <w:rPr>
                <w:sz w:val="28"/>
                <w:szCs w:val="28"/>
              </w:rPr>
            </w:pPr>
          </w:p>
          <w:p w:rsidR="00C96F8B" w:rsidRPr="006B2F22" w:rsidRDefault="00C96F8B" w:rsidP="00A74D69">
            <w:pPr>
              <w:ind w:firstLine="70"/>
              <w:rPr>
                <w:sz w:val="28"/>
                <w:szCs w:val="28"/>
              </w:rPr>
            </w:pPr>
          </w:p>
          <w:p w:rsidR="00C96F8B" w:rsidRPr="006B2F22" w:rsidRDefault="00C96F8B" w:rsidP="00A74D69">
            <w:pPr>
              <w:ind w:firstLine="70"/>
              <w:rPr>
                <w:sz w:val="28"/>
                <w:szCs w:val="28"/>
              </w:rPr>
            </w:pPr>
          </w:p>
          <w:p w:rsidR="00C96F8B" w:rsidRPr="006B2F22" w:rsidRDefault="00C96F8B" w:rsidP="00A74D69">
            <w:pPr>
              <w:ind w:firstLine="70"/>
              <w:rPr>
                <w:sz w:val="28"/>
                <w:szCs w:val="28"/>
              </w:rPr>
            </w:pPr>
          </w:p>
          <w:p w:rsidR="00C96F8B" w:rsidRPr="006B2F22" w:rsidRDefault="00C96F8B" w:rsidP="00A74D69">
            <w:pPr>
              <w:ind w:firstLine="70"/>
              <w:rPr>
                <w:sz w:val="28"/>
                <w:szCs w:val="28"/>
              </w:rPr>
            </w:pPr>
          </w:p>
          <w:p w:rsidR="00C96F8B" w:rsidRPr="006B2F22" w:rsidRDefault="00C96F8B" w:rsidP="00A74D69">
            <w:pPr>
              <w:ind w:firstLine="70"/>
              <w:rPr>
                <w:sz w:val="28"/>
                <w:szCs w:val="28"/>
              </w:rPr>
            </w:pPr>
          </w:p>
          <w:p w:rsidR="00C96F8B" w:rsidRPr="006B2F22" w:rsidRDefault="00C96F8B" w:rsidP="00A74D69">
            <w:pPr>
              <w:ind w:firstLine="70"/>
              <w:rPr>
                <w:sz w:val="28"/>
                <w:szCs w:val="28"/>
              </w:rPr>
            </w:pPr>
          </w:p>
          <w:p w:rsidR="00C96F8B" w:rsidRPr="006B2F22" w:rsidRDefault="00C96F8B" w:rsidP="00A74D69">
            <w:pPr>
              <w:ind w:firstLine="70"/>
              <w:rPr>
                <w:sz w:val="28"/>
                <w:szCs w:val="28"/>
              </w:rPr>
            </w:pPr>
          </w:p>
          <w:p w:rsidR="00C96F8B" w:rsidRPr="006B2F22" w:rsidRDefault="00C96F8B" w:rsidP="00A74D69">
            <w:pPr>
              <w:ind w:firstLine="70"/>
              <w:rPr>
                <w:sz w:val="28"/>
                <w:szCs w:val="28"/>
              </w:rPr>
            </w:pPr>
          </w:p>
          <w:p w:rsidR="00C96F8B" w:rsidRPr="006B2F22" w:rsidRDefault="00C96F8B" w:rsidP="00A74D69">
            <w:pPr>
              <w:ind w:firstLine="70"/>
              <w:rPr>
                <w:sz w:val="28"/>
                <w:szCs w:val="28"/>
              </w:rPr>
            </w:pPr>
          </w:p>
          <w:p w:rsidR="00C96F8B" w:rsidRPr="006B2F22" w:rsidRDefault="00C96F8B" w:rsidP="00A74D69">
            <w:pPr>
              <w:ind w:firstLine="70"/>
              <w:rPr>
                <w:sz w:val="28"/>
                <w:szCs w:val="28"/>
              </w:rPr>
            </w:pPr>
          </w:p>
        </w:tc>
        <w:tc>
          <w:tcPr>
            <w:tcW w:w="1747" w:type="pct"/>
            <w:tcBorders>
              <w:top w:val="single" w:sz="6" w:space="0" w:color="auto"/>
              <w:left w:val="single" w:sz="6" w:space="0" w:color="auto"/>
              <w:bottom w:val="single" w:sz="6" w:space="0" w:color="auto"/>
              <w:right w:val="single" w:sz="6" w:space="0" w:color="auto"/>
            </w:tcBorders>
            <w:shd w:val="clear" w:color="auto" w:fill="FFFFFF"/>
          </w:tcPr>
          <w:p w:rsidR="00C96F8B" w:rsidRPr="006B2F22" w:rsidRDefault="00C96F8B" w:rsidP="00A74D69">
            <w:pPr>
              <w:shd w:val="clear" w:color="auto" w:fill="FFFFFF"/>
              <w:ind w:left="43" w:firstLine="70"/>
              <w:rPr>
                <w:sz w:val="28"/>
                <w:szCs w:val="28"/>
              </w:rPr>
            </w:pPr>
            <w:r w:rsidRPr="006B2F22">
              <w:rPr>
                <w:sz w:val="28"/>
                <w:szCs w:val="28"/>
              </w:rPr>
              <w:t>Об'єм   суміші   осадів   і   мулів,   що підлягають стабілізації 97% вологості</w:t>
            </w:r>
          </w:p>
        </w:tc>
        <w:tc>
          <w:tcPr>
            <w:tcW w:w="933" w:type="pct"/>
            <w:tcBorders>
              <w:top w:val="single" w:sz="6" w:space="0" w:color="auto"/>
              <w:left w:val="single" w:sz="6" w:space="0" w:color="auto"/>
              <w:bottom w:val="single" w:sz="6" w:space="0" w:color="auto"/>
              <w:right w:val="single" w:sz="6" w:space="0" w:color="auto"/>
            </w:tcBorders>
            <w:shd w:val="clear" w:color="auto" w:fill="FFFFFF"/>
          </w:tcPr>
          <w:p w:rsidR="00C96F8B" w:rsidRPr="006B2F22" w:rsidRDefault="00C96F8B" w:rsidP="00A74D69">
            <w:pPr>
              <w:shd w:val="clear" w:color="auto" w:fill="FFFFFF"/>
              <w:ind w:left="58" w:firstLine="70"/>
              <w:jc w:val="center"/>
              <w:rPr>
                <w:i/>
                <w:sz w:val="28"/>
                <w:szCs w:val="28"/>
              </w:rPr>
            </w:pPr>
            <w:r w:rsidRPr="006B2F22">
              <w:rPr>
                <w:i/>
                <w:sz w:val="28"/>
                <w:szCs w:val="28"/>
              </w:rPr>
              <w:t>м</w:t>
            </w:r>
            <w:r w:rsidRPr="006B2F22">
              <w:rPr>
                <w:i/>
                <w:sz w:val="28"/>
                <w:szCs w:val="28"/>
                <w:vertAlign w:val="superscript"/>
              </w:rPr>
              <w:t>3</w:t>
            </w:r>
            <w:r w:rsidRPr="006B2F22">
              <w:rPr>
                <w:i/>
                <w:sz w:val="28"/>
                <w:szCs w:val="28"/>
              </w:rPr>
              <w:t>/добу</w:t>
            </w:r>
          </w:p>
        </w:tc>
        <w:tc>
          <w:tcPr>
            <w:tcW w:w="842" w:type="pct"/>
            <w:gridSpan w:val="2"/>
            <w:tcBorders>
              <w:top w:val="single" w:sz="6" w:space="0" w:color="auto"/>
              <w:left w:val="single" w:sz="6" w:space="0" w:color="auto"/>
              <w:bottom w:val="single" w:sz="6" w:space="0" w:color="auto"/>
              <w:right w:val="single" w:sz="6" w:space="0" w:color="auto"/>
            </w:tcBorders>
            <w:shd w:val="clear" w:color="auto" w:fill="FFFFFF"/>
          </w:tcPr>
          <w:p w:rsidR="00C96F8B" w:rsidRPr="006B2F22" w:rsidRDefault="00C96F8B" w:rsidP="00A74D69">
            <w:pPr>
              <w:shd w:val="clear" w:color="auto" w:fill="FFFFFF"/>
              <w:ind w:left="91" w:firstLine="70"/>
              <w:jc w:val="center"/>
              <w:rPr>
                <w:sz w:val="28"/>
                <w:szCs w:val="28"/>
              </w:rPr>
            </w:pPr>
            <w:r w:rsidRPr="006B2F22">
              <w:rPr>
                <w:sz w:val="28"/>
                <w:szCs w:val="28"/>
              </w:rPr>
              <w:t>1100</w:t>
            </w:r>
          </w:p>
        </w:tc>
      </w:tr>
      <w:tr w:rsidR="0030554D" w:rsidRPr="006B2F22" w:rsidTr="00A6595B">
        <w:trPr>
          <w:trHeight w:hRule="exact" w:val="1073"/>
        </w:trPr>
        <w:tc>
          <w:tcPr>
            <w:tcW w:w="388" w:type="pct"/>
            <w:vMerge/>
            <w:tcBorders>
              <w:left w:val="single" w:sz="6" w:space="0" w:color="auto"/>
              <w:right w:val="single" w:sz="6" w:space="0" w:color="auto"/>
            </w:tcBorders>
            <w:shd w:val="clear" w:color="auto" w:fill="FFFFFF"/>
          </w:tcPr>
          <w:p w:rsidR="00C96F8B" w:rsidRPr="006B2F22" w:rsidRDefault="00C96F8B" w:rsidP="00A74D69">
            <w:pPr>
              <w:ind w:firstLine="70"/>
              <w:jc w:val="center"/>
              <w:rPr>
                <w:b/>
                <w:sz w:val="28"/>
                <w:szCs w:val="28"/>
              </w:rPr>
            </w:pPr>
          </w:p>
        </w:tc>
        <w:tc>
          <w:tcPr>
            <w:tcW w:w="1089" w:type="pct"/>
            <w:vMerge/>
            <w:tcBorders>
              <w:left w:val="single" w:sz="6" w:space="0" w:color="auto"/>
              <w:right w:val="single" w:sz="6" w:space="0" w:color="auto"/>
            </w:tcBorders>
            <w:shd w:val="clear" w:color="auto" w:fill="FFFFFF"/>
          </w:tcPr>
          <w:p w:rsidR="00C96F8B" w:rsidRPr="006B2F22" w:rsidRDefault="00C96F8B" w:rsidP="00A74D69">
            <w:pPr>
              <w:ind w:firstLine="70"/>
              <w:rPr>
                <w:sz w:val="28"/>
                <w:szCs w:val="28"/>
              </w:rPr>
            </w:pPr>
          </w:p>
        </w:tc>
        <w:tc>
          <w:tcPr>
            <w:tcW w:w="1747" w:type="pct"/>
            <w:tcBorders>
              <w:top w:val="single" w:sz="6" w:space="0" w:color="auto"/>
              <w:left w:val="single" w:sz="6" w:space="0" w:color="auto"/>
              <w:bottom w:val="single" w:sz="6" w:space="0" w:color="auto"/>
              <w:right w:val="single" w:sz="6" w:space="0" w:color="auto"/>
            </w:tcBorders>
            <w:shd w:val="clear" w:color="auto" w:fill="FFFFFF"/>
          </w:tcPr>
          <w:p w:rsidR="00C96F8B" w:rsidRPr="006B2F22" w:rsidRDefault="00C96F8B" w:rsidP="00A74D69">
            <w:pPr>
              <w:shd w:val="clear" w:color="auto" w:fill="FFFFFF"/>
              <w:ind w:left="53" w:firstLine="70"/>
              <w:rPr>
                <w:sz w:val="28"/>
                <w:szCs w:val="28"/>
              </w:rPr>
            </w:pPr>
            <w:r w:rsidRPr="006B2F22">
              <w:rPr>
                <w:sz w:val="28"/>
                <w:szCs w:val="28"/>
              </w:rPr>
              <w:t>Використана споруда</w:t>
            </w:r>
          </w:p>
        </w:tc>
        <w:tc>
          <w:tcPr>
            <w:tcW w:w="1775" w:type="pct"/>
            <w:gridSpan w:val="3"/>
            <w:tcBorders>
              <w:top w:val="single" w:sz="6" w:space="0" w:color="auto"/>
              <w:left w:val="single" w:sz="6" w:space="0" w:color="auto"/>
              <w:bottom w:val="single" w:sz="6" w:space="0" w:color="auto"/>
              <w:right w:val="single" w:sz="6" w:space="0" w:color="auto"/>
            </w:tcBorders>
            <w:shd w:val="clear" w:color="auto" w:fill="FFFFFF"/>
          </w:tcPr>
          <w:p w:rsidR="00C96F8B" w:rsidRPr="006B2F22" w:rsidRDefault="00C96F8B" w:rsidP="00A74D69">
            <w:pPr>
              <w:shd w:val="clear" w:color="auto" w:fill="FFFFFF"/>
              <w:ind w:left="67" w:right="34" w:firstLine="70"/>
              <w:rPr>
                <w:sz w:val="28"/>
                <w:szCs w:val="28"/>
              </w:rPr>
            </w:pPr>
            <w:r w:rsidRPr="006B2F22">
              <w:rPr>
                <w:sz w:val="28"/>
                <w:szCs w:val="28"/>
              </w:rPr>
              <w:t>Незатребуваний   блок   секцій аеротенків І черги</w:t>
            </w:r>
          </w:p>
        </w:tc>
      </w:tr>
      <w:tr w:rsidR="0030554D" w:rsidRPr="006B2F22" w:rsidTr="00A6595B">
        <w:trPr>
          <w:trHeight w:hRule="exact" w:val="355"/>
        </w:trPr>
        <w:tc>
          <w:tcPr>
            <w:tcW w:w="388" w:type="pct"/>
            <w:vMerge/>
            <w:tcBorders>
              <w:left w:val="single" w:sz="6" w:space="0" w:color="auto"/>
              <w:right w:val="single" w:sz="6" w:space="0" w:color="auto"/>
            </w:tcBorders>
            <w:shd w:val="clear" w:color="auto" w:fill="FFFFFF"/>
          </w:tcPr>
          <w:p w:rsidR="00C96F8B" w:rsidRPr="006B2F22" w:rsidRDefault="00C96F8B" w:rsidP="00A74D69">
            <w:pPr>
              <w:ind w:firstLine="70"/>
              <w:jc w:val="center"/>
              <w:rPr>
                <w:b/>
                <w:sz w:val="28"/>
                <w:szCs w:val="28"/>
              </w:rPr>
            </w:pPr>
          </w:p>
        </w:tc>
        <w:tc>
          <w:tcPr>
            <w:tcW w:w="1089" w:type="pct"/>
            <w:vMerge/>
            <w:tcBorders>
              <w:left w:val="single" w:sz="6" w:space="0" w:color="auto"/>
              <w:right w:val="single" w:sz="6" w:space="0" w:color="auto"/>
            </w:tcBorders>
            <w:shd w:val="clear" w:color="auto" w:fill="FFFFFF"/>
          </w:tcPr>
          <w:p w:rsidR="00C96F8B" w:rsidRPr="006B2F22" w:rsidRDefault="00C96F8B" w:rsidP="00A74D69">
            <w:pPr>
              <w:ind w:firstLine="70"/>
              <w:rPr>
                <w:sz w:val="28"/>
                <w:szCs w:val="28"/>
              </w:rPr>
            </w:pPr>
          </w:p>
        </w:tc>
        <w:tc>
          <w:tcPr>
            <w:tcW w:w="1747" w:type="pct"/>
            <w:tcBorders>
              <w:top w:val="single" w:sz="6" w:space="0" w:color="auto"/>
              <w:left w:val="single" w:sz="6" w:space="0" w:color="auto"/>
              <w:bottom w:val="single" w:sz="6" w:space="0" w:color="auto"/>
              <w:right w:val="single" w:sz="6" w:space="0" w:color="auto"/>
            </w:tcBorders>
            <w:shd w:val="clear" w:color="auto" w:fill="FFFFFF"/>
          </w:tcPr>
          <w:p w:rsidR="00C96F8B" w:rsidRPr="006B2F22" w:rsidRDefault="00C96F8B" w:rsidP="00A74D69">
            <w:pPr>
              <w:shd w:val="clear" w:color="auto" w:fill="FFFFFF"/>
              <w:ind w:left="58" w:firstLine="70"/>
              <w:rPr>
                <w:sz w:val="28"/>
                <w:szCs w:val="28"/>
              </w:rPr>
            </w:pPr>
            <w:r w:rsidRPr="006B2F22">
              <w:rPr>
                <w:sz w:val="28"/>
                <w:szCs w:val="28"/>
              </w:rPr>
              <w:t>Фактичний об'єм стабілізатора</w:t>
            </w:r>
          </w:p>
        </w:tc>
        <w:tc>
          <w:tcPr>
            <w:tcW w:w="933" w:type="pct"/>
            <w:tcBorders>
              <w:top w:val="single" w:sz="6" w:space="0" w:color="auto"/>
              <w:left w:val="single" w:sz="6" w:space="0" w:color="auto"/>
              <w:bottom w:val="single" w:sz="6" w:space="0" w:color="auto"/>
              <w:right w:val="single" w:sz="6" w:space="0" w:color="auto"/>
            </w:tcBorders>
            <w:shd w:val="clear" w:color="auto" w:fill="FFFFFF"/>
          </w:tcPr>
          <w:p w:rsidR="00C96F8B" w:rsidRPr="006B2F22" w:rsidRDefault="00C96F8B" w:rsidP="00A74D69">
            <w:pPr>
              <w:shd w:val="clear" w:color="auto" w:fill="FFFFFF"/>
              <w:ind w:left="72" w:firstLine="70"/>
              <w:jc w:val="center"/>
              <w:rPr>
                <w:i/>
                <w:sz w:val="28"/>
                <w:szCs w:val="28"/>
              </w:rPr>
            </w:pPr>
            <w:r w:rsidRPr="006B2F22">
              <w:rPr>
                <w:i/>
                <w:sz w:val="28"/>
                <w:szCs w:val="28"/>
              </w:rPr>
              <w:t>м</w:t>
            </w:r>
            <w:r w:rsidRPr="006B2F22">
              <w:rPr>
                <w:i/>
                <w:sz w:val="28"/>
                <w:szCs w:val="28"/>
                <w:vertAlign w:val="superscript"/>
              </w:rPr>
              <w:t>3</w:t>
            </w:r>
          </w:p>
        </w:tc>
        <w:tc>
          <w:tcPr>
            <w:tcW w:w="842" w:type="pct"/>
            <w:gridSpan w:val="2"/>
            <w:tcBorders>
              <w:top w:val="single" w:sz="6" w:space="0" w:color="auto"/>
              <w:left w:val="single" w:sz="6" w:space="0" w:color="auto"/>
              <w:bottom w:val="single" w:sz="6" w:space="0" w:color="auto"/>
              <w:right w:val="single" w:sz="6" w:space="0" w:color="auto"/>
            </w:tcBorders>
            <w:shd w:val="clear" w:color="auto" w:fill="FFFFFF"/>
          </w:tcPr>
          <w:p w:rsidR="00C96F8B" w:rsidRPr="006B2F22" w:rsidRDefault="00C96F8B" w:rsidP="00A74D69">
            <w:pPr>
              <w:shd w:val="clear" w:color="auto" w:fill="FFFFFF"/>
              <w:ind w:left="77" w:firstLine="70"/>
              <w:jc w:val="center"/>
              <w:rPr>
                <w:sz w:val="28"/>
                <w:szCs w:val="28"/>
              </w:rPr>
            </w:pPr>
            <w:r w:rsidRPr="006B2F22">
              <w:rPr>
                <w:sz w:val="28"/>
                <w:szCs w:val="28"/>
              </w:rPr>
              <w:t>9925</w:t>
            </w:r>
          </w:p>
        </w:tc>
      </w:tr>
      <w:tr w:rsidR="0030554D" w:rsidRPr="006B2F22" w:rsidTr="00A6595B">
        <w:trPr>
          <w:trHeight w:hRule="exact" w:val="711"/>
        </w:trPr>
        <w:tc>
          <w:tcPr>
            <w:tcW w:w="388" w:type="pct"/>
            <w:vMerge/>
            <w:tcBorders>
              <w:left w:val="single" w:sz="6" w:space="0" w:color="auto"/>
              <w:right w:val="single" w:sz="6" w:space="0" w:color="auto"/>
            </w:tcBorders>
            <w:shd w:val="clear" w:color="auto" w:fill="FFFFFF"/>
          </w:tcPr>
          <w:p w:rsidR="00C96F8B" w:rsidRPr="006B2F22" w:rsidRDefault="00C96F8B" w:rsidP="00A74D69">
            <w:pPr>
              <w:ind w:firstLine="70"/>
              <w:jc w:val="center"/>
              <w:rPr>
                <w:b/>
                <w:sz w:val="28"/>
                <w:szCs w:val="28"/>
              </w:rPr>
            </w:pPr>
          </w:p>
        </w:tc>
        <w:tc>
          <w:tcPr>
            <w:tcW w:w="1089" w:type="pct"/>
            <w:vMerge/>
            <w:tcBorders>
              <w:left w:val="single" w:sz="6" w:space="0" w:color="auto"/>
              <w:right w:val="single" w:sz="6" w:space="0" w:color="auto"/>
            </w:tcBorders>
            <w:shd w:val="clear" w:color="auto" w:fill="FFFFFF"/>
          </w:tcPr>
          <w:p w:rsidR="00C96F8B" w:rsidRPr="006B2F22" w:rsidRDefault="00C96F8B" w:rsidP="00A74D69">
            <w:pPr>
              <w:ind w:firstLine="70"/>
              <w:rPr>
                <w:sz w:val="28"/>
                <w:szCs w:val="28"/>
              </w:rPr>
            </w:pPr>
          </w:p>
        </w:tc>
        <w:tc>
          <w:tcPr>
            <w:tcW w:w="1747" w:type="pct"/>
            <w:tcBorders>
              <w:top w:val="single" w:sz="6" w:space="0" w:color="auto"/>
              <w:left w:val="single" w:sz="6" w:space="0" w:color="auto"/>
              <w:bottom w:val="single" w:sz="6" w:space="0" w:color="auto"/>
              <w:right w:val="single" w:sz="6" w:space="0" w:color="auto"/>
            </w:tcBorders>
            <w:shd w:val="clear" w:color="auto" w:fill="FFFFFF"/>
          </w:tcPr>
          <w:p w:rsidR="00C96F8B" w:rsidRPr="006B2F22" w:rsidRDefault="00C96F8B" w:rsidP="00A74D69">
            <w:pPr>
              <w:shd w:val="clear" w:color="auto" w:fill="FFFFFF"/>
              <w:ind w:left="67" w:firstLine="70"/>
              <w:rPr>
                <w:sz w:val="28"/>
                <w:szCs w:val="28"/>
              </w:rPr>
            </w:pPr>
            <w:r w:rsidRPr="006B2F22">
              <w:rPr>
                <w:sz w:val="28"/>
                <w:szCs w:val="28"/>
              </w:rPr>
              <w:t>Забезпечуваний термін стабілізації</w:t>
            </w:r>
          </w:p>
        </w:tc>
        <w:tc>
          <w:tcPr>
            <w:tcW w:w="933" w:type="pct"/>
            <w:tcBorders>
              <w:top w:val="single" w:sz="6" w:space="0" w:color="auto"/>
              <w:left w:val="single" w:sz="6" w:space="0" w:color="auto"/>
              <w:bottom w:val="single" w:sz="6" w:space="0" w:color="auto"/>
              <w:right w:val="single" w:sz="6" w:space="0" w:color="auto"/>
            </w:tcBorders>
            <w:shd w:val="clear" w:color="auto" w:fill="FFFFFF"/>
          </w:tcPr>
          <w:p w:rsidR="00C96F8B" w:rsidRPr="006B2F22" w:rsidRDefault="00C96F8B" w:rsidP="00A74D69">
            <w:pPr>
              <w:shd w:val="clear" w:color="auto" w:fill="FFFFFF"/>
              <w:ind w:left="72" w:firstLine="70"/>
              <w:jc w:val="center"/>
              <w:rPr>
                <w:i/>
                <w:sz w:val="28"/>
                <w:szCs w:val="28"/>
              </w:rPr>
            </w:pPr>
            <w:r w:rsidRPr="006B2F22">
              <w:rPr>
                <w:i/>
                <w:sz w:val="28"/>
                <w:szCs w:val="28"/>
              </w:rPr>
              <w:t>діб</w:t>
            </w:r>
          </w:p>
        </w:tc>
        <w:tc>
          <w:tcPr>
            <w:tcW w:w="842" w:type="pct"/>
            <w:gridSpan w:val="2"/>
            <w:tcBorders>
              <w:top w:val="single" w:sz="6" w:space="0" w:color="auto"/>
              <w:left w:val="single" w:sz="6" w:space="0" w:color="auto"/>
              <w:bottom w:val="single" w:sz="6" w:space="0" w:color="auto"/>
              <w:right w:val="single" w:sz="6" w:space="0" w:color="auto"/>
            </w:tcBorders>
            <w:shd w:val="clear" w:color="auto" w:fill="FFFFFF"/>
          </w:tcPr>
          <w:p w:rsidR="00C96F8B" w:rsidRPr="006B2F22" w:rsidRDefault="00C96F8B" w:rsidP="00A74D69">
            <w:pPr>
              <w:shd w:val="clear" w:color="auto" w:fill="FFFFFF"/>
              <w:ind w:left="86" w:firstLine="70"/>
              <w:jc w:val="center"/>
              <w:rPr>
                <w:sz w:val="28"/>
                <w:szCs w:val="28"/>
              </w:rPr>
            </w:pPr>
            <w:r w:rsidRPr="006B2F22">
              <w:rPr>
                <w:sz w:val="28"/>
                <w:szCs w:val="28"/>
              </w:rPr>
              <w:t>9</w:t>
            </w:r>
          </w:p>
        </w:tc>
      </w:tr>
      <w:tr w:rsidR="0030554D" w:rsidRPr="006B2F22" w:rsidTr="00A6595B">
        <w:trPr>
          <w:trHeight w:hRule="exact" w:val="734"/>
        </w:trPr>
        <w:tc>
          <w:tcPr>
            <w:tcW w:w="388" w:type="pct"/>
            <w:vMerge/>
            <w:tcBorders>
              <w:left w:val="single" w:sz="6" w:space="0" w:color="auto"/>
              <w:right w:val="single" w:sz="6" w:space="0" w:color="auto"/>
            </w:tcBorders>
            <w:shd w:val="clear" w:color="auto" w:fill="FFFFFF"/>
          </w:tcPr>
          <w:p w:rsidR="00C96F8B" w:rsidRPr="006B2F22" w:rsidRDefault="00C96F8B" w:rsidP="00A74D69">
            <w:pPr>
              <w:ind w:firstLine="70"/>
              <w:jc w:val="center"/>
              <w:rPr>
                <w:b/>
                <w:sz w:val="28"/>
                <w:szCs w:val="28"/>
              </w:rPr>
            </w:pPr>
          </w:p>
        </w:tc>
        <w:tc>
          <w:tcPr>
            <w:tcW w:w="1089" w:type="pct"/>
            <w:vMerge/>
            <w:tcBorders>
              <w:left w:val="single" w:sz="6" w:space="0" w:color="auto"/>
              <w:right w:val="single" w:sz="6" w:space="0" w:color="auto"/>
            </w:tcBorders>
            <w:shd w:val="clear" w:color="auto" w:fill="FFFFFF"/>
          </w:tcPr>
          <w:p w:rsidR="00C96F8B" w:rsidRPr="006B2F22" w:rsidRDefault="00C96F8B" w:rsidP="00A74D69">
            <w:pPr>
              <w:ind w:firstLine="70"/>
              <w:rPr>
                <w:sz w:val="28"/>
                <w:szCs w:val="28"/>
              </w:rPr>
            </w:pPr>
          </w:p>
        </w:tc>
        <w:tc>
          <w:tcPr>
            <w:tcW w:w="1747" w:type="pct"/>
            <w:tcBorders>
              <w:top w:val="single" w:sz="6" w:space="0" w:color="auto"/>
              <w:left w:val="single" w:sz="6" w:space="0" w:color="auto"/>
              <w:bottom w:val="single" w:sz="6" w:space="0" w:color="auto"/>
              <w:right w:val="single" w:sz="6" w:space="0" w:color="auto"/>
            </w:tcBorders>
            <w:shd w:val="clear" w:color="auto" w:fill="FFFFFF"/>
          </w:tcPr>
          <w:p w:rsidR="00C96F8B" w:rsidRPr="006B2F22" w:rsidRDefault="00C96F8B" w:rsidP="00A74D69">
            <w:pPr>
              <w:shd w:val="clear" w:color="auto" w:fill="FFFFFF"/>
              <w:ind w:right="38" w:firstLine="70"/>
              <w:rPr>
                <w:sz w:val="28"/>
                <w:szCs w:val="28"/>
              </w:rPr>
            </w:pPr>
            <w:r w:rsidRPr="006B2F22">
              <w:rPr>
                <w:spacing w:val="-10"/>
                <w:sz w:val="28"/>
                <w:szCs w:val="28"/>
              </w:rPr>
              <w:t>Рекомендований  СНіП 2.04.03-85 п.6</w:t>
            </w:r>
            <w:r w:rsidRPr="006B2F22">
              <w:rPr>
                <w:sz w:val="28"/>
                <w:szCs w:val="28"/>
              </w:rPr>
              <w:t>.365</w:t>
            </w:r>
          </w:p>
        </w:tc>
        <w:tc>
          <w:tcPr>
            <w:tcW w:w="933" w:type="pct"/>
            <w:tcBorders>
              <w:top w:val="single" w:sz="6" w:space="0" w:color="auto"/>
              <w:left w:val="single" w:sz="6" w:space="0" w:color="auto"/>
              <w:bottom w:val="single" w:sz="6" w:space="0" w:color="auto"/>
              <w:right w:val="single" w:sz="6" w:space="0" w:color="auto"/>
            </w:tcBorders>
            <w:shd w:val="clear" w:color="auto" w:fill="FFFFFF"/>
          </w:tcPr>
          <w:p w:rsidR="00C96F8B" w:rsidRPr="006B2F22" w:rsidRDefault="00C96F8B" w:rsidP="00A74D69">
            <w:pPr>
              <w:shd w:val="clear" w:color="auto" w:fill="FFFFFF"/>
              <w:ind w:firstLine="70"/>
              <w:jc w:val="center"/>
              <w:rPr>
                <w:i/>
                <w:sz w:val="28"/>
                <w:szCs w:val="28"/>
              </w:rPr>
            </w:pPr>
            <w:r w:rsidRPr="006B2F22">
              <w:rPr>
                <w:i/>
                <w:sz w:val="28"/>
                <w:szCs w:val="28"/>
              </w:rPr>
              <w:t>діб</w:t>
            </w:r>
          </w:p>
        </w:tc>
        <w:tc>
          <w:tcPr>
            <w:tcW w:w="842" w:type="pct"/>
            <w:gridSpan w:val="2"/>
            <w:tcBorders>
              <w:top w:val="single" w:sz="6" w:space="0" w:color="auto"/>
              <w:left w:val="single" w:sz="6" w:space="0" w:color="auto"/>
              <w:bottom w:val="single" w:sz="6" w:space="0" w:color="auto"/>
              <w:right w:val="single" w:sz="6" w:space="0" w:color="auto"/>
            </w:tcBorders>
            <w:shd w:val="clear" w:color="auto" w:fill="FFFFFF"/>
          </w:tcPr>
          <w:p w:rsidR="00C96F8B" w:rsidRPr="006B2F22" w:rsidRDefault="00C96F8B" w:rsidP="00A74D69">
            <w:pPr>
              <w:shd w:val="clear" w:color="auto" w:fill="FFFFFF"/>
              <w:ind w:firstLine="70"/>
              <w:jc w:val="center"/>
              <w:rPr>
                <w:sz w:val="28"/>
                <w:szCs w:val="28"/>
              </w:rPr>
            </w:pPr>
            <w:r w:rsidRPr="006B2F22">
              <w:rPr>
                <w:sz w:val="28"/>
                <w:szCs w:val="28"/>
              </w:rPr>
              <w:t>8-12</w:t>
            </w:r>
          </w:p>
        </w:tc>
      </w:tr>
      <w:tr w:rsidR="0030554D" w:rsidRPr="006B2F22" w:rsidTr="00A6595B">
        <w:trPr>
          <w:trHeight w:hRule="exact" w:val="712"/>
        </w:trPr>
        <w:tc>
          <w:tcPr>
            <w:tcW w:w="388" w:type="pct"/>
            <w:vMerge/>
            <w:tcBorders>
              <w:left w:val="single" w:sz="6" w:space="0" w:color="auto"/>
              <w:right w:val="single" w:sz="6" w:space="0" w:color="auto"/>
            </w:tcBorders>
            <w:shd w:val="clear" w:color="auto" w:fill="FFFFFF"/>
          </w:tcPr>
          <w:p w:rsidR="00C96F8B" w:rsidRPr="006B2F22" w:rsidRDefault="00C96F8B" w:rsidP="00A74D69">
            <w:pPr>
              <w:ind w:firstLine="70"/>
              <w:jc w:val="center"/>
              <w:rPr>
                <w:b/>
                <w:sz w:val="28"/>
                <w:szCs w:val="28"/>
              </w:rPr>
            </w:pPr>
          </w:p>
        </w:tc>
        <w:tc>
          <w:tcPr>
            <w:tcW w:w="1089" w:type="pct"/>
            <w:vMerge/>
            <w:tcBorders>
              <w:left w:val="single" w:sz="6" w:space="0" w:color="auto"/>
              <w:right w:val="single" w:sz="6" w:space="0" w:color="auto"/>
            </w:tcBorders>
            <w:shd w:val="clear" w:color="auto" w:fill="FFFFFF"/>
          </w:tcPr>
          <w:p w:rsidR="00C96F8B" w:rsidRPr="006B2F22" w:rsidRDefault="00C96F8B" w:rsidP="00A74D69">
            <w:pPr>
              <w:ind w:firstLine="70"/>
              <w:rPr>
                <w:sz w:val="28"/>
                <w:szCs w:val="28"/>
              </w:rPr>
            </w:pPr>
          </w:p>
        </w:tc>
        <w:tc>
          <w:tcPr>
            <w:tcW w:w="1747" w:type="pct"/>
            <w:tcBorders>
              <w:top w:val="single" w:sz="6" w:space="0" w:color="auto"/>
              <w:left w:val="single" w:sz="6" w:space="0" w:color="auto"/>
              <w:bottom w:val="single" w:sz="6" w:space="0" w:color="auto"/>
              <w:right w:val="single" w:sz="6" w:space="0" w:color="auto"/>
            </w:tcBorders>
            <w:shd w:val="clear" w:color="auto" w:fill="FFFFFF"/>
          </w:tcPr>
          <w:p w:rsidR="00C96F8B" w:rsidRPr="006B2F22" w:rsidRDefault="00C96F8B" w:rsidP="00A74D69">
            <w:pPr>
              <w:shd w:val="clear" w:color="auto" w:fill="FFFFFF"/>
              <w:ind w:right="19" w:firstLine="70"/>
              <w:rPr>
                <w:sz w:val="28"/>
                <w:szCs w:val="28"/>
              </w:rPr>
            </w:pPr>
            <w:r w:rsidRPr="006B2F22">
              <w:rPr>
                <w:spacing w:val="-7"/>
                <w:sz w:val="28"/>
                <w:szCs w:val="28"/>
              </w:rPr>
              <w:t xml:space="preserve">Питомі        витрати        повітря        на </w:t>
            </w:r>
            <w:r w:rsidRPr="006B2F22">
              <w:rPr>
                <w:sz w:val="28"/>
                <w:szCs w:val="28"/>
              </w:rPr>
              <w:t>стабілізацію суміші</w:t>
            </w:r>
          </w:p>
        </w:tc>
        <w:tc>
          <w:tcPr>
            <w:tcW w:w="933" w:type="pct"/>
            <w:tcBorders>
              <w:top w:val="single" w:sz="6" w:space="0" w:color="auto"/>
              <w:left w:val="single" w:sz="6" w:space="0" w:color="auto"/>
              <w:bottom w:val="single" w:sz="6" w:space="0" w:color="auto"/>
              <w:right w:val="single" w:sz="6" w:space="0" w:color="auto"/>
            </w:tcBorders>
            <w:shd w:val="clear" w:color="auto" w:fill="FFFFFF"/>
          </w:tcPr>
          <w:p w:rsidR="00C96F8B" w:rsidRPr="006B2F22" w:rsidRDefault="00C96F8B" w:rsidP="00A74D69">
            <w:pPr>
              <w:shd w:val="clear" w:color="auto" w:fill="FFFFFF"/>
              <w:ind w:firstLine="70"/>
              <w:jc w:val="center"/>
              <w:rPr>
                <w:i/>
                <w:sz w:val="28"/>
                <w:szCs w:val="28"/>
              </w:rPr>
            </w:pPr>
            <w:r w:rsidRPr="006B2F22">
              <w:rPr>
                <w:i/>
                <w:sz w:val="28"/>
                <w:szCs w:val="28"/>
              </w:rPr>
              <w:t>м</w:t>
            </w:r>
            <w:r w:rsidRPr="006B2F22">
              <w:rPr>
                <w:i/>
                <w:sz w:val="28"/>
                <w:szCs w:val="28"/>
                <w:vertAlign w:val="superscript"/>
              </w:rPr>
              <w:t>3</w:t>
            </w:r>
            <w:r w:rsidRPr="006B2F22">
              <w:rPr>
                <w:i/>
                <w:sz w:val="28"/>
                <w:szCs w:val="28"/>
              </w:rPr>
              <w:t xml:space="preserve"> /м</w:t>
            </w:r>
            <w:r w:rsidRPr="006B2F22">
              <w:rPr>
                <w:i/>
                <w:sz w:val="28"/>
                <w:szCs w:val="28"/>
                <w:vertAlign w:val="superscript"/>
              </w:rPr>
              <w:t>3</w:t>
            </w:r>
          </w:p>
        </w:tc>
        <w:tc>
          <w:tcPr>
            <w:tcW w:w="842" w:type="pct"/>
            <w:gridSpan w:val="2"/>
            <w:tcBorders>
              <w:top w:val="single" w:sz="6" w:space="0" w:color="auto"/>
              <w:left w:val="single" w:sz="6" w:space="0" w:color="auto"/>
              <w:bottom w:val="single" w:sz="6" w:space="0" w:color="auto"/>
              <w:right w:val="single" w:sz="6" w:space="0" w:color="auto"/>
            </w:tcBorders>
            <w:shd w:val="clear" w:color="auto" w:fill="FFFFFF"/>
          </w:tcPr>
          <w:p w:rsidR="00C96F8B" w:rsidRPr="006B2F22" w:rsidRDefault="00C96F8B" w:rsidP="00A74D69">
            <w:pPr>
              <w:shd w:val="clear" w:color="auto" w:fill="FFFFFF"/>
              <w:ind w:left="10" w:firstLine="70"/>
              <w:jc w:val="center"/>
              <w:rPr>
                <w:sz w:val="28"/>
                <w:szCs w:val="28"/>
              </w:rPr>
            </w:pPr>
            <w:r w:rsidRPr="006B2F22">
              <w:rPr>
                <w:sz w:val="28"/>
                <w:szCs w:val="28"/>
              </w:rPr>
              <w:t>1,6</w:t>
            </w:r>
          </w:p>
        </w:tc>
      </w:tr>
      <w:tr w:rsidR="0030554D" w:rsidRPr="006B2F22" w:rsidTr="00A6595B">
        <w:trPr>
          <w:trHeight w:hRule="exact" w:val="371"/>
        </w:trPr>
        <w:tc>
          <w:tcPr>
            <w:tcW w:w="388" w:type="pct"/>
            <w:vMerge/>
            <w:tcBorders>
              <w:left w:val="single" w:sz="6" w:space="0" w:color="auto"/>
              <w:right w:val="single" w:sz="6" w:space="0" w:color="auto"/>
            </w:tcBorders>
            <w:shd w:val="clear" w:color="auto" w:fill="FFFFFF"/>
          </w:tcPr>
          <w:p w:rsidR="00C96F8B" w:rsidRPr="006B2F22" w:rsidRDefault="00C96F8B" w:rsidP="00A74D69">
            <w:pPr>
              <w:ind w:firstLine="70"/>
              <w:jc w:val="center"/>
              <w:rPr>
                <w:b/>
                <w:sz w:val="28"/>
                <w:szCs w:val="28"/>
              </w:rPr>
            </w:pPr>
          </w:p>
        </w:tc>
        <w:tc>
          <w:tcPr>
            <w:tcW w:w="1089" w:type="pct"/>
            <w:vMerge/>
            <w:tcBorders>
              <w:left w:val="single" w:sz="6" w:space="0" w:color="auto"/>
              <w:right w:val="single" w:sz="6" w:space="0" w:color="auto"/>
            </w:tcBorders>
            <w:shd w:val="clear" w:color="auto" w:fill="FFFFFF"/>
          </w:tcPr>
          <w:p w:rsidR="00C96F8B" w:rsidRPr="006B2F22" w:rsidRDefault="00C96F8B" w:rsidP="00A74D69">
            <w:pPr>
              <w:ind w:firstLine="70"/>
              <w:rPr>
                <w:sz w:val="28"/>
                <w:szCs w:val="28"/>
              </w:rPr>
            </w:pPr>
          </w:p>
        </w:tc>
        <w:tc>
          <w:tcPr>
            <w:tcW w:w="1747" w:type="pct"/>
            <w:tcBorders>
              <w:top w:val="single" w:sz="6" w:space="0" w:color="auto"/>
              <w:left w:val="single" w:sz="6" w:space="0" w:color="auto"/>
              <w:bottom w:val="single" w:sz="6" w:space="0" w:color="auto"/>
              <w:right w:val="single" w:sz="6" w:space="0" w:color="auto"/>
            </w:tcBorders>
            <w:shd w:val="clear" w:color="auto" w:fill="FFFFFF"/>
          </w:tcPr>
          <w:p w:rsidR="00C96F8B" w:rsidRPr="006B2F22" w:rsidRDefault="00C96F8B" w:rsidP="00A74D69">
            <w:pPr>
              <w:shd w:val="clear" w:color="auto" w:fill="FFFFFF"/>
              <w:ind w:firstLine="70"/>
              <w:rPr>
                <w:sz w:val="28"/>
                <w:szCs w:val="28"/>
              </w:rPr>
            </w:pPr>
            <w:r w:rsidRPr="006B2F22">
              <w:rPr>
                <w:sz w:val="28"/>
                <w:szCs w:val="28"/>
              </w:rPr>
              <w:t>Загальні витрати повітря</w:t>
            </w:r>
          </w:p>
        </w:tc>
        <w:tc>
          <w:tcPr>
            <w:tcW w:w="933" w:type="pct"/>
            <w:tcBorders>
              <w:top w:val="single" w:sz="6" w:space="0" w:color="auto"/>
              <w:left w:val="single" w:sz="6" w:space="0" w:color="auto"/>
              <w:bottom w:val="single" w:sz="6" w:space="0" w:color="auto"/>
              <w:right w:val="single" w:sz="6" w:space="0" w:color="auto"/>
            </w:tcBorders>
            <w:shd w:val="clear" w:color="auto" w:fill="FFFFFF"/>
          </w:tcPr>
          <w:p w:rsidR="00C96F8B" w:rsidRPr="006B2F22" w:rsidRDefault="00C96F8B" w:rsidP="00A74D69">
            <w:pPr>
              <w:shd w:val="clear" w:color="auto" w:fill="FFFFFF"/>
              <w:ind w:firstLine="70"/>
              <w:jc w:val="center"/>
              <w:rPr>
                <w:i/>
                <w:sz w:val="28"/>
                <w:szCs w:val="28"/>
              </w:rPr>
            </w:pPr>
            <w:r w:rsidRPr="006B2F22">
              <w:rPr>
                <w:i/>
                <w:sz w:val="28"/>
                <w:szCs w:val="28"/>
              </w:rPr>
              <w:t>м</w:t>
            </w:r>
            <w:r w:rsidRPr="006B2F22">
              <w:rPr>
                <w:i/>
                <w:sz w:val="28"/>
                <w:szCs w:val="28"/>
                <w:vertAlign w:val="superscript"/>
              </w:rPr>
              <w:t>3</w:t>
            </w:r>
            <w:r w:rsidRPr="006B2F22">
              <w:rPr>
                <w:i/>
                <w:sz w:val="28"/>
                <w:szCs w:val="28"/>
              </w:rPr>
              <w:t xml:space="preserve"> /год</w:t>
            </w:r>
          </w:p>
        </w:tc>
        <w:tc>
          <w:tcPr>
            <w:tcW w:w="842" w:type="pct"/>
            <w:gridSpan w:val="2"/>
            <w:tcBorders>
              <w:top w:val="single" w:sz="6" w:space="0" w:color="auto"/>
              <w:left w:val="single" w:sz="6" w:space="0" w:color="auto"/>
              <w:bottom w:val="single" w:sz="6" w:space="0" w:color="auto"/>
              <w:right w:val="single" w:sz="6" w:space="0" w:color="auto"/>
            </w:tcBorders>
            <w:shd w:val="clear" w:color="auto" w:fill="FFFFFF"/>
          </w:tcPr>
          <w:p w:rsidR="00C96F8B" w:rsidRPr="006B2F22" w:rsidRDefault="00C96F8B" w:rsidP="00A74D69">
            <w:pPr>
              <w:shd w:val="clear" w:color="auto" w:fill="FFFFFF"/>
              <w:ind w:left="14" w:firstLine="70"/>
              <w:jc w:val="center"/>
              <w:rPr>
                <w:sz w:val="28"/>
                <w:szCs w:val="28"/>
              </w:rPr>
            </w:pPr>
            <w:r w:rsidRPr="006B2F22">
              <w:rPr>
                <w:sz w:val="28"/>
                <w:szCs w:val="28"/>
              </w:rPr>
              <w:t>15900</w:t>
            </w:r>
          </w:p>
        </w:tc>
      </w:tr>
      <w:tr w:rsidR="0030554D" w:rsidRPr="006B2F22" w:rsidTr="00A6595B">
        <w:trPr>
          <w:trHeight w:hRule="exact" w:val="1432"/>
        </w:trPr>
        <w:tc>
          <w:tcPr>
            <w:tcW w:w="388" w:type="pct"/>
            <w:vMerge/>
            <w:tcBorders>
              <w:left w:val="single" w:sz="6" w:space="0" w:color="auto"/>
              <w:right w:val="single" w:sz="6" w:space="0" w:color="auto"/>
            </w:tcBorders>
            <w:shd w:val="clear" w:color="auto" w:fill="FFFFFF"/>
          </w:tcPr>
          <w:p w:rsidR="00C96F8B" w:rsidRPr="006B2F22" w:rsidRDefault="00C96F8B" w:rsidP="00A74D69">
            <w:pPr>
              <w:ind w:firstLine="70"/>
              <w:jc w:val="center"/>
              <w:rPr>
                <w:b/>
                <w:sz w:val="28"/>
                <w:szCs w:val="28"/>
              </w:rPr>
            </w:pPr>
          </w:p>
        </w:tc>
        <w:tc>
          <w:tcPr>
            <w:tcW w:w="1089" w:type="pct"/>
            <w:vMerge/>
            <w:tcBorders>
              <w:left w:val="single" w:sz="6" w:space="0" w:color="auto"/>
              <w:right w:val="single" w:sz="6" w:space="0" w:color="auto"/>
            </w:tcBorders>
            <w:shd w:val="clear" w:color="auto" w:fill="FFFFFF"/>
          </w:tcPr>
          <w:p w:rsidR="00C96F8B" w:rsidRPr="006B2F22" w:rsidRDefault="00C96F8B" w:rsidP="00A74D69">
            <w:pPr>
              <w:ind w:firstLine="70"/>
              <w:rPr>
                <w:sz w:val="28"/>
                <w:szCs w:val="28"/>
              </w:rPr>
            </w:pPr>
          </w:p>
        </w:tc>
        <w:tc>
          <w:tcPr>
            <w:tcW w:w="1747" w:type="pct"/>
            <w:tcBorders>
              <w:top w:val="single" w:sz="6" w:space="0" w:color="auto"/>
              <w:left w:val="single" w:sz="6" w:space="0" w:color="auto"/>
              <w:bottom w:val="single" w:sz="6" w:space="0" w:color="auto"/>
              <w:right w:val="single" w:sz="6" w:space="0" w:color="auto"/>
            </w:tcBorders>
            <w:shd w:val="clear" w:color="auto" w:fill="FFFFFF"/>
          </w:tcPr>
          <w:p w:rsidR="00C96F8B" w:rsidRPr="006B2F22" w:rsidRDefault="00C96F8B" w:rsidP="00A74D69">
            <w:pPr>
              <w:shd w:val="clear" w:color="auto" w:fill="FFFFFF"/>
              <w:ind w:right="19" w:firstLine="70"/>
              <w:rPr>
                <w:sz w:val="28"/>
                <w:szCs w:val="28"/>
              </w:rPr>
            </w:pPr>
            <w:r w:rsidRPr="006B2F22">
              <w:rPr>
                <w:spacing w:val="-6"/>
                <w:sz w:val="28"/>
                <w:szCs w:val="28"/>
              </w:rPr>
              <w:t xml:space="preserve">Місце  установки  насосів   перекачки </w:t>
            </w:r>
            <w:r w:rsidRPr="006B2F22">
              <w:rPr>
                <w:spacing w:val="-5"/>
                <w:sz w:val="28"/>
                <w:szCs w:val="28"/>
              </w:rPr>
              <w:t xml:space="preserve">стабілізованих     мулів     на     мулові </w:t>
            </w:r>
            <w:r w:rsidRPr="006B2F22">
              <w:rPr>
                <w:sz w:val="28"/>
                <w:szCs w:val="28"/>
              </w:rPr>
              <w:t>майданчики</w:t>
            </w:r>
          </w:p>
        </w:tc>
        <w:tc>
          <w:tcPr>
            <w:tcW w:w="1775" w:type="pct"/>
            <w:gridSpan w:val="3"/>
            <w:tcBorders>
              <w:top w:val="single" w:sz="6" w:space="0" w:color="auto"/>
              <w:left w:val="single" w:sz="6" w:space="0" w:color="auto"/>
              <w:bottom w:val="single" w:sz="6" w:space="0" w:color="auto"/>
              <w:right w:val="single" w:sz="6" w:space="0" w:color="auto"/>
            </w:tcBorders>
            <w:shd w:val="clear" w:color="auto" w:fill="FFFFFF"/>
          </w:tcPr>
          <w:p w:rsidR="00C96F8B" w:rsidRPr="006B2F22" w:rsidRDefault="00C96F8B" w:rsidP="00A74D69">
            <w:pPr>
              <w:shd w:val="clear" w:color="auto" w:fill="FFFFFF"/>
              <w:ind w:right="110" w:firstLine="70"/>
              <w:rPr>
                <w:sz w:val="28"/>
                <w:szCs w:val="28"/>
              </w:rPr>
            </w:pPr>
            <w:r w:rsidRPr="006B2F22">
              <w:rPr>
                <w:spacing w:val="-8"/>
                <w:sz w:val="28"/>
                <w:szCs w:val="28"/>
              </w:rPr>
              <w:t xml:space="preserve">Нижній канал стабілізованого </w:t>
            </w:r>
            <w:r w:rsidRPr="006B2F22">
              <w:rPr>
                <w:sz w:val="28"/>
                <w:szCs w:val="28"/>
              </w:rPr>
              <w:t>мулу</w:t>
            </w:r>
          </w:p>
        </w:tc>
      </w:tr>
      <w:tr w:rsidR="0030554D" w:rsidRPr="006B2F22" w:rsidTr="00A6595B">
        <w:trPr>
          <w:trHeight w:hRule="exact" w:val="365"/>
        </w:trPr>
        <w:tc>
          <w:tcPr>
            <w:tcW w:w="388" w:type="pct"/>
            <w:vMerge/>
            <w:tcBorders>
              <w:left w:val="single" w:sz="6" w:space="0" w:color="auto"/>
              <w:right w:val="single" w:sz="6" w:space="0" w:color="auto"/>
            </w:tcBorders>
            <w:shd w:val="clear" w:color="auto" w:fill="FFFFFF"/>
          </w:tcPr>
          <w:p w:rsidR="00C96F8B" w:rsidRPr="006B2F22" w:rsidRDefault="00C96F8B" w:rsidP="00A74D69">
            <w:pPr>
              <w:ind w:firstLine="70"/>
              <w:jc w:val="center"/>
              <w:rPr>
                <w:b/>
                <w:sz w:val="28"/>
                <w:szCs w:val="28"/>
              </w:rPr>
            </w:pPr>
          </w:p>
        </w:tc>
        <w:tc>
          <w:tcPr>
            <w:tcW w:w="1089" w:type="pct"/>
            <w:vMerge/>
            <w:tcBorders>
              <w:left w:val="single" w:sz="6" w:space="0" w:color="auto"/>
              <w:right w:val="single" w:sz="6" w:space="0" w:color="auto"/>
            </w:tcBorders>
            <w:shd w:val="clear" w:color="auto" w:fill="FFFFFF"/>
          </w:tcPr>
          <w:p w:rsidR="00C96F8B" w:rsidRPr="006B2F22" w:rsidRDefault="00C96F8B" w:rsidP="00A74D69">
            <w:pPr>
              <w:ind w:firstLine="70"/>
              <w:rPr>
                <w:sz w:val="28"/>
                <w:szCs w:val="28"/>
              </w:rPr>
            </w:pPr>
          </w:p>
        </w:tc>
        <w:tc>
          <w:tcPr>
            <w:tcW w:w="1747" w:type="pct"/>
            <w:tcBorders>
              <w:top w:val="single" w:sz="6" w:space="0" w:color="auto"/>
              <w:left w:val="single" w:sz="6" w:space="0" w:color="auto"/>
              <w:bottom w:val="single" w:sz="6" w:space="0" w:color="auto"/>
              <w:right w:val="single" w:sz="6" w:space="0" w:color="auto"/>
            </w:tcBorders>
            <w:shd w:val="clear" w:color="auto" w:fill="FFFFFF"/>
          </w:tcPr>
          <w:p w:rsidR="00C96F8B" w:rsidRPr="006B2F22" w:rsidRDefault="00C96F8B" w:rsidP="00A74D69">
            <w:pPr>
              <w:shd w:val="clear" w:color="auto" w:fill="FFFFFF"/>
              <w:ind w:firstLine="70"/>
              <w:rPr>
                <w:sz w:val="28"/>
                <w:szCs w:val="28"/>
              </w:rPr>
            </w:pPr>
            <w:r w:rsidRPr="006B2F22">
              <w:rPr>
                <w:sz w:val="28"/>
                <w:szCs w:val="28"/>
              </w:rPr>
              <w:t>Продуктивність насосів</w:t>
            </w:r>
          </w:p>
        </w:tc>
        <w:tc>
          <w:tcPr>
            <w:tcW w:w="933" w:type="pct"/>
            <w:tcBorders>
              <w:top w:val="single" w:sz="6" w:space="0" w:color="auto"/>
              <w:left w:val="single" w:sz="6" w:space="0" w:color="auto"/>
              <w:bottom w:val="single" w:sz="6" w:space="0" w:color="auto"/>
              <w:right w:val="single" w:sz="6" w:space="0" w:color="auto"/>
            </w:tcBorders>
            <w:shd w:val="clear" w:color="auto" w:fill="FFFFFF"/>
          </w:tcPr>
          <w:p w:rsidR="00C96F8B" w:rsidRPr="006B2F22" w:rsidRDefault="00C96F8B" w:rsidP="00A74D69">
            <w:pPr>
              <w:shd w:val="clear" w:color="auto" w:fill="FFFFFF"/>
              <w:ind w:firstLine="70"/>
              <w:jc w:val="center"/>
              <w:rPr>
                <w:i/>
                <w:sz w:val="28"/>
                <w:szCs w:val="28"/>
              </w:rPr>
            </w:pPr>
            <w:r w:rsidRPr="006B2F22">
              <w:rPr>
                <w:i/>
                <w:sz w:val="28"/>
                <w:szCs w:val="28"/>
              </w:rPr>
              <w:t>м</w:t>
            </w:r>
            <w:r w:rsidRPr="006B2F22">
              <w:rPr>
                <w:i/>
                <w:sz w:val="28"/>
                <w:szCs w:val="28"/>
                <w:vertAlign w:val="superscript"/>
              </w:rPr>
              <w:t>3</w:t>
            </w:r>
            <w:r w:rsidRPr="006B2F22">
              <w:rPr>
                <w:i/>
                <w:sz w:val="28"/>
                <w:szCs w:val="28"/>
              </w:rPr>
              <w:t>/год</w:t>
            </w:r>
          </w:p>
        </w:tc>
        <w:tc>
          <w:tcPr>
            <w:tcW w:w="842" w:type="pct"/>
            <w:gridSpan w:val="2"/>
            <w:tcBorders>
              <w:top w:val="single" w:sz="6" w:space="0" w:color="auto"/>
              <w:left w:val="single" w:sz="6" w:space="0" w:color="auto"/>
              <w:bottom w:val="single" w:sz="6" w:space="0" w:color="auto"/>
              <w:right w:val="single" w:sz="6" w:space="0" w:color="auto"/>
            </w:tcBorders>
            <w:shd w:val="clear" w:color="auto" w:fill="FFFFFF"/>
          </w:tcPr>
          <w:p w:rsidR="00C96F8B" w:rsidRPr="006B2F22" w:rsidRDefault="00C96F8B" w:rsidP="00A74D69">
            <w:pPr>
              <w:shd w:val="clear" w:color="auto" w:fill="FFFFFF"/>
              <w:ind w:left="14" w:firstLine="70"/>
              <w:jc w:val="center"/>
              <w:rPr>
                <w:sz w:val="28"/>
                <w:szCs w:val="28"/>
              </w:rPr>
            </w:pPr>
            <w:r w:rsidRPr="006B2F22">
              <w:rPr>
                <w:sz w:val="28"/>
                <w:szCs w:val="28"/>
              </w:rPr>
              <w:t>110-115</w:t>
            </w:r>
          </w:p>
        </w:tc>
      </w:tr>
      <w:tr w:rsidR="0030554D" w:rsidRPr="006B2F22" w:rsidTr="00A6595B">
        <w:trPr>
          <w:trHeight w:hRule="exact" w:val="347"/>
        </w:trPr>
        <w:tc>
          <w:tcPr>
            <w:tcW w:w="388" w:type="pct"/>
            <w:vMerge/>
            <w:tcBorders>
              <w:left w:val="single" w:sz="6" w:space="0" w:color="auto"/>
              <w:right w:val="single" w:sz="6" w:space="0" w:color="auto"/>
            </w:tcBorders>
            <w:shd w:val="clear" w:color="auto" w:fill="FFFFFF"/>
          </w:tcPr>
          <w:p w:rsidR="00C96F8B" w:rsidRPr="006B2F22" w:rsidRDefault="00C96F8B" w:rsidP="00A74D69">
            <w:pPr>
              <w:ind w:firstLine="70"/>
              <w:jc w:val="center"/>
              <w:rPr>
                <w:b/>
                <w:sz w:val="28"/>
                <w:szCs w:val="28"/>
              </w:rPr>
            </w:pPr>
          </w:p>
        </w:tc>
        <w:tc>
          <w:tcPr>
            <w:tcW w:w="1089" w:type="pct"/>
            <w:vMerge/>
            <w:tcBorders>
              <w:left w:val="single" w:sz="6" w:space="0" w:color="auto"/>
              <w:right w:val="single" w:sz="6" w:space="0" w:color="auto"/>
            </w:tcBorders>
            <w:shd w:val="clear" w:color="auto" w:fill="FFFFFF"/>
          </w:tcPr>
          <w:p w:rsidR="00C96F8B" w:rsidRPr="006B2F22" w:rsidRDefault="00C96F8B" w:rsidP="00A74D69">
            <w:pPr>
              <w:ind w:firstLine="70"/>
              <w:rPr>
                <w:sz w:val="28"/>
                <w:szCs w:val="28"/>
              </w:rPr>
            </w:pPr>
          </w:p>
        </w:tc>
        <w:tc>
          <w:tcPr>
            <w:tcW w:w="1747" w:type="pct"/>
            <w:tcBorders>
              <w:top w:val="single" w:sz="6" w:space="0" w:color="auto"/>
              <w:left w:val="single" w:sz="6" w:space="0" w:color="auto"/>
              <w:bottom w:val="single" w:sz="6" w:space="0" w:color="auto"/>
              <w:right w:val="single" w:sz="6" w:space="0" w:color="auto"/>
            </w:tcBorders>
            <w:shd w:val="clear" w:color="auto" w:fill="FFFFFF"/>
          </w:tcPr>
          <w:p w:rsidR="00C96F8B" w:rsidRPr="006B2F22" w:rsidRDefault="00C96F8B" w:rsidP="00A74D69">
            <w:pPr>
              <w:shd w:val="clear" w:color="auto" w:fill="FFFFFF"/>
              <w:ind w:firstLine="70"/>
              <w:rPr>
                <w:sz w:val="28"/>
                <w:szCs w:val="28"/>
              </w:rPr>
            </w:pPr>
            <w:r w:rsidRPr="006B2F22">
              <w:rPr>
                <w:sz w:val="28"/>
                <w:szCs w:val="28"/>
              </w:rPr>
              <w:t>Необхідний нагар</w:t>
            </w:r>
          </w:p>
        </w:tc>
        <w:tc>
          <w:tcPr>
            <w:tcW w:w="933" w:type="pct"/>
            <w:tcBorders>
              <w:top w:val="single" w:sz="6" w:space="0" w:color="auto"/>
              <w:left w:val="single" w:sz="6" w:space="0" w:color="auto"/>
              <w:bottom w:val="single" w:sz="6" w:space="0" w:color="auto"/>
              <w:right w:val="single" w:sz="6" w:space="0" w:color="auto"/>
            </w:tcBorders>
            <w:shd w:val="clear" w:color="auto" w:fill="FFFFFF"/>
          </w:tcPr>
          <w:p w:rsidR="00C96F8B" w:rsidRPr="006B2F22" w:rsidRDefault="00C96F8B" w:rsidP="00A74D69">
            <w:pPr>
              <w:shd w:val="clear" w:color="auto" w:fill="FFFFFF"/>
              <w:ind w:firstLine="70"/>
              <w:jc w:val="center"/>
              <w:rPr>
                <w:i/>
                <w:sz w:val="28"/>
                <w:szCs w:val="28"/>
              </w:rPr>
            </w:pPr>
            <w:r w:rsidRPr="006B2F22">
              <w:rPr>
                <w:i/>
                <w:sz w:val="28"/>
                <w:szCs w:val="28"/>
              </w:rPr>
              <w:t>м</w:t>
            </w:r>
          </w:p>
        </w:tc>
        <w:tc>
          <w:tcPr>
            <w:tcW w:w="842" w:type="pct"/>
            <w:gridSpan w:val="2"/>
            <w:tcBorders>
              <w:top w:val="single" w:sz="6" w:space="0" w:color="auto"/>
              <w:left w:val="single" w:sz="6" w:space="0" w:color="auto"/>
              <w:bottom w:val="single" w:sz="6" w:space="0" w:color="auto"/>
              <w:right w:val="single" w:sz="6" w:space="0" w:color="auto"/>
            </w:tcBorders>
            <w:shd w:val="clear" w:color="auto" w:fill="FFFFFF"/>
          </w:tcPr>
          <w:p w:rsidR="00C96F8B" w:rsidRPr="006B2F22" w:rsidRDefault="00C96F8B" w:rsidP="00A74D69">
            <w:pPr>
              <w:shd w:val="clear" w:color="auto" w:fill="FFFFFF"/>
              <w:ind w:firstLine="70"/>
              <w:jc w:val="center"/>
              <w:rPr>
                <w:sz w:val="28"/>
                <w:szCs w:val="28"/>
              </w:rPr>
            </w:pPr>
            <w:r w:rsidRPr="006B2F22">
              <w:rPr>
                <w:sz w:val="28"/>
                <w:szCs w:val="28"/>
              </w:rPr>
              <w:sym w:font="Symbol" w:char="F07E"/>
            </w:r>
            <w:r w:rsidRPr="006B2F22">
              <w:rPr>
                <w:sz w:val="28"/>
                <w:szCs w:val="28"/>
              </w:rPr>
              <w:t xml:space="preserve"> 13</w:t>
            </w:r>
          </w:p>
        </w:tc>
      </w:tr>
      <w:tr w:rsidR="0030554D" w:rsidRPr="006B2F22" w:rsidTr="00A6595B">
        <w:trPr>
          <w:trHeight w:hRule="exact" w:val="358"/>
        </w:trPr>
        <w:tc>
          <w:tcPr>
            <w:tcW w:w="388" w:type="pct"/>
            <w:vMerge/>
            <w:tcBorders>
              <w:left w:val="single" w:sz="6" w:space="0" w:color="auto"/>
              <w:bottom w:val="single" w:sz="4" w:space="0" w:color="auto"/>
              <w:right w:val="single" w:sz="6" w:space="0" w:color="auto"/>
            </w:tcBorders>
            <w:shd w:val="clear" w:color="auto" w:fill="FFFFFF"/>
          </w:tcPr>
          <w:p w:rsidR="00C96F8B" w:rsidRPr="006B2F22" w:rsidRDefault="00C96F8B" w:rsidP="00A74D69">
            <w:pPr>
              <w:ind w:firstLine="70"/>
              <w:jc w:val="center"/>
              <w:rPr>
                <w:b/>
                <w:sz w:val="28"/>
                <w:szCs w:val="28"/>
              </w:rPr>
            </w:pPr>
          </w:p>
        </w:tc>
        <w:tc>
          <w:tcPr>
            <w:tcW w:w="1089" w:type="pct"/>
            <w:vMerge/>
            <w:tcBorders>
              <w:left w:val="single" w:sz="6" w:space="0" w:color="auto"/>
              <w:bottom w:val="single" w:sz="4" w:space="0" w:color="auto"/>
              <w:right w:val="single" w:sz="6" w:space="0" w:color="auto"/>
            </w:tcBorders>
            <w:shd w:val="clear" w:color="auto" w:fill="FFFFFF"/>
          </w:tcPr>
          <w:p w:rsidR="00C96F8B" w:rsidRPr="006B2F22" w:rsidRDefault="00C96F8B" w:rsidP="00A74D69">
            <w:pPr>
              <w:ind w:firstLine="70"/>
              <w:rPr>
                <w:sz w:val="28"/>
                <w:szCs w:val="28"/>
              </w:rPr>
            </w:pPr>
          </w:p>
        </w:tc>
        <w:tc>
          <w:tcPr>
            <w:tcW w:w="1747" w:type="pct"/>
            <w:tcBorders>
              <w:top w:val="single" w:sz="6" w:space="0" w:color="auto"/>
              <w:left w:val="single" w:sz="6" w:space="0" w:color="auto"/>
              <w:bottom w:val="single" w:sz="4" w:space="0" w:color="auto"/>
              <w:right w:val="single" w:sz="6" w:space="0" w:color="auto"/>
            </w:tcBorders>
            <w:shd w:val="clear" w:color="auto" w:fill="FFFFFF"/>
          </w:tcPr>
          <w:p w:rsidR="00C96F8B" w:rsidRPr="006B2F22" w:rsidRDefault="00C96F8B" w:rsidP="00A74D69">
            <w:pPr>
              <w:shd w:val="clear" w:color="auto" w:fill="FFFFFF"/>
              <w:ind w:firstLine="70"/>
              <w:rPr>
                <w:sz w:val="28"/>
                <w:szCs w:val="28"/>
              </w:rPr>
            </w:pPr>
            <w:r w:rsidRPr="006B2F22">
              <w:rPr>
                <w:sz w:val="28"/>
                <w:szCs w:val="28"/>
              </w:rPr>
              <w:t>Тип насосів</w:t>
            </w:r>
          </w:p>
        </w:tc>
        <w:tc>
          <w:tcPr>
            <w:tcW w:w="1775" w:type="pct"/>
            <w:gridSpan w:val="3"/>
            <w:tcBorders>
              <w:top w:val="single" w:sz="6" w:space="0" w:color="auto"/>
              <w:left w:val="single" w:sz="6" w:space="0" w:color="auto"/>
              <w:bottom w:val="single" w:sz="4" w:space="0" w:color="auto"/>
              <w:right w:val="single" w:sz="6" w:space="0" w:color="auto"/>
            </w:tcBorders>
            <w:shd w:val="clear" w:color="auto" w:fill="FFFFFF"/>
          </w:tcPr>
          <w:p w:rsidR="00C96F8B" w:rsidRPr="006B2F22" w:rsidRDefault="00C96F8B" w:rsidP="00A74D69">
            <w:pPr>
              <w:shd w:val="clear" w:color="auto" w:fill="FFFFFF"/>
              <w:ind w:firstLine="70"/>
              <w:rPr>
                <w:sz w:val="28"/>
                <w:szCs w:val="28"/>
              </w:rPr>
            </w:pPr>
            <w:r w:rsidRPr="006B2F22">
              <w:rPr>
                <w:sz w:val="28"/>
                <w:szCs w:val="28"/>
              </w:rPr>
              <w:t>Моноблочні занурені</w:t>
            </w:r>
          </w:p>
        </w:tc>
      </w:tr>
    </w:tbl>
    <w:p w:rsidR="00990837" w:rsidRPr="006B2F22" w:rsidRDefault="00990837" w:rsidP="00990837">
      <w:pPr>
        <w:shd w:val="clear" w:color="auto" w:fill="FFFFFF"/>
        <w:spacing w:line="360" w:lineRule="auto"/>
        <w:jc w:val="right"/>
        <w:rPr>
          <w:b/>
          <w:sz w:val="28"/>
          <w:szCs w:val="28"/>
        </w:rPr>
      </w:pPr>
      <w:r w:rsidRPr="006B2F22">
        <w:rPr>
          <w:b/>
          <w:sz w:val="28"/>
          <w:szCs w:val="28"/>
        </w:rPr>
        <w:lastRenderedPageBreak/>
        <w:t>Додаток Б</w:t>
      </w:r>
    </w:p>
    <w:p w:rsidR="0085407C" w:rsidRPr="006B2F22" w:rsidRDefault="0085407C" w:rsidP="0085407C">
      <w:pPr>
        <w:autoSpaceDE w:val="0"/>
        <w:autoSpaceDN w:val="0"/>
        <w:adjustRightInd w:val="0"/>
        <w:spacing w:line="240" w:lineRule="auto"/>
        <w:jc w:val="right"/>
        <w:rPr>
          <w:sz w:val="28"/>
          <w:szCs w:val="28"/>
          <w:highlight w:val="white"/>
        </w:rPr>
      </w:pPr>
      <w:r w:rsidRPr="006B2F22">
        <w:rPr>
          <w:sz w:val="28"/>
          <w:szCs w:val="28"/>
          <w:highlight w:val="white"/>
        </w:rPr>
        <w:t>(закінчення)</w:t>
      </w:r>
    </w:p>
    <w:p w:rsidR="00990837" w:rsidRPr="006B2F22" w:rsidRDefault="00990837" w:rsidP="00990837">
      <w:pPr>
        <w:shd w:val="clear" w:color="auto" w:fill="FFFFFF"/>
        <w:ind w:firstLine="567"/>
        <w:jc w:val="right"/>
        <w:rPr>
          <w:sz w:val="28"/>
          <w:szCs w:val="28"/>
        </w:rPr>
      </w:pPr>
      <w:r w:rsidRPr="006B2F22">
        <w:rPr>
          <w:sz w:val="28"/>
          <w:szCs w:val="28"/>
        </w:rPr>
        <w:t xml:space="preserve">Продовження таблиці </w:t>
      </w:r>
      <w:r w:rsidR="00316B1A" w:rsidRPr="006B2F22">
        <w:rPr>
          <w:sz w:val="28"/>
          <w:szCs w:val="28"/>
        </w:rPr>
        <w:t>Б</w:t>
      </w:r>
      <w:r w:rsidRPr="006B2F22">
        <w:rPr>
          <w:sz w:val="28"/>
          <w:szCs w:val="28"/>
        </w:rPr>
        <w:t>.1</w:t>
      </w:r>
    </w:p>
    <w:tbl>
      <w:tblPr>
        <w:tblW w:w="5000" w:type="pct"/>
        <w:tblLayout w:type="fixed"/>
        <w:tblCellMar>
          <w:left w:w="40" w:type="dxa"/>
          <w:right w:w="40" w:type="dxa"/>
        </w:tblCellMar>
        <w:tblLook w:val="0000" w:firstRow="0" w:lastRow="0" w:firstColumn="0" w:lastColumn="0" w:noHBand="0" w:noVBand="0"/>
      </w:tblPr>
      <w:tblGrid>
        <w:gridCol w:w="605"/>
        <w:gridCol w:w="2284"/>
        <w:gridCol w:w="3298"/>
        <w:gridCol w:w="1347"/>
        <w:gridCol w:w="11"/>
        <w:gridCol w:w="1510"/>
      </w:tblGrid>
      <w:tr w:rsidR="00E2489B" w:rsidRPr="006B2F22" w:rsidTr="00A6595B">
        <w:trPr>
          <w:trHeight w:hRule="exact" w:val="370"/>
        </w:trPr>
        <w:tc>
          <w:tcPr>
            <w:tcW w:w="334" w:type="pct"/>
            <w:tcBorders>
              <w:top w:val="single" w:sz="4" w:space="0" w:color="auto"/>
              <w:left w:val="single" w:sz="6" w:space="0" w:color="auto"/>
              <w:bottom w:val="single" w:sz="4" w:space="0" w:color="auto"/>
              <w:right w:val="single" w:sz="6" w:space="0" w:color="auto"/>
            </w:tcBorders>
            <w:shd w:val="clear" w:color="auto" w:fill="FFFFFF"/>
          </w:tcPr>
          <w:p w:rsidR="00E2489B" w:rsidRPr="006B2F22" w:rsidRDefault="00946B32" w:rsidP="00316B1A">
            <w:pPr>
              <w:spacing w:line="500" w:lineRule="exact"/>
              <w:jc w:val="center"/>
              <w:rPr>
                <w:sz w:val="28"/>
                <w:szCs w:val="28"/>
              </w:rPr>
            </w:pPr>
            <w:r w:rsidRPr="006B2F22">
              <w:rPr>
                <w:sz w:val="28"/>
                <w:szCs w:val="28"/>
              </w:rPr>
              <w:t>1</w:t>
            </w:r>
          </w:p>
        </w:tc>
        <w:tc>
          <w:tcPr>
            <w:tcW w:w="1261" w:type="pct"/>
            <w:tcBorders>
              <w:top w:val="single" w:sz="4" w:space="0" w:color="auto"/>
              <w:left w:val="single" w:sz="6" w:space="0" w:color="auto"/>
              <w:bottom w:val="single" w:sz="4" w:space="0" w:color="auto"/>
              <w:right w:val="single" w:sz="6" w:space="0" w:color="auto"/>
            </w:tcBorders>
            <w:shd w:val="clear" w:color="auto" w:fill="FFFFFF"/>
          </w:tcPr>
          <w:p w:rsidR="00E2489B" w:rsidRPr="006B2F22" w:rsidRDefault="00946B32" w:rsidP="00316B1A">
            <w:pPr>
              <w:spacing w:line="500" w:lineRule="exact"/>
              <w:jc w:val="center"/>
              <w:rPr>
                <w:sz w:val="28"/>
                <w:szCs w:val="28"/>
              </w:rPr>
            </w:pPr>
            <w:r w:rsidRPr="006B2F22">
              <w:rPr>
                <w:sz w:val="28"/>
                <w:szCs w:val="28"/>
              </w:rPr>
              <w:t>2</w:t>
            </w:r>
          </w:p>
        </w:tc>
        <w:tc>
          <w:tcPr>
            <w:tcW w:w="1821" w:type="pct"/>
            <w:tcBorders>
              <w:top w:val="single" w:sz="4" w:space="0" w:color="auto"/>
              <w:left w:val="single" w:sz="6" w:space="0" w:color="auto"/>
              <w:bottom w:val="single" w:sz="6" w:space="0" w:color="auto"/>
              <w:right w:val="single" w:sz="6" w:space="0" w:color="auto"/>
            </w:tcBorders>
            <w:shd w:val="clear" w:color="auto" w:fill="FFFFFF"/>
          </w:tcPr>
          <w:p w:rsidR="00E2489B" w:rsidRPr="006B2F22" w:rsidRDefault="00946B32" w:rsidP="00316B1A">
            <w:pPr>
              <w:shd w:val="clear" w:color="auto" w:fill="FFFFFF"/>
              <w:spacing w:line="500" w:lineRule="exact"/>
              <w:jc w:val="center"/>
              <w:rPr>
                <w:sz w:val="28"/>
                <w:szCs w:val="28"/>
              </w:rPr>
            </w:pPr>
            <w:r w:rsidRPr="006B2F22">
              <w:rPr>
                <w:sz w:val="28"/>
                <w:szCs w:val="28"/>
              </w:rPr>
              <w:t>3</w:t>
            </w:r>
          </w:p>
        </w:tc>
        <w:tc>
          <w:tcPr>
            <w:tcW w:w="750" w:type="pct"/>
            <w:gridSpan w:val="2"/>
            <w:tcBorders>
              <w:top w:val="single" w:sz="6" w:space="0" w:color="auto"/>
              <w:left w:val="single" w:sz="6" w:space="0" w:color="auto"/>
              <w:bottom w:val="single" w:sz="6" w:space="0" w:color="auto"/>
              <w:right w:val="single" w:sz="6" w:space="0" w:color="auto"/>
            </w:tcBorders>
            <w:shd w:val="clear" w:color="auto" w:fill="FFFFFF"/>
          </w:tcPr>
          <w:p w:rsidR="00E2489B" w:rsidRPr="006B2F22" w:rsidRDefault="00946B32" w:rsidP="00316B1A">
            <w:pPr>
              <w:shd w:val="clear" w:color="auto" w:fill="FFFFFF"/>
              <w:spacing w:line="500" w:lineRule="exact"/>
              <w:jc w:val="center"/>
              <w:rPr>
                <w:i/>
                <w:sz w:val="28"/>
                <w:szCs w:val="28"/>
              </w:rPr>
            </w:pPr>
            <w:r w:rsidRPr="006B2F22">
              <w:rPr>
                <w:i/>
                <w:sz w:val="28"/>
                <w:szCs w:val="28"/>
              </w:rPr>
              <w:t>4</w:t>
            </w:r>
          </w:p>
        </w:tc>
        <w:tc>
          <w:tcPr>
            <w:tcW w:w="834" w:type="pct"/>
            <w:tcBorders>
              <w:top w:val="single" w:sz="6" w:space="0" w:color="auto"/>
              <w:left w:val="single" w:sz="6" w:space="0" w:color="auto"/>
              <w:bottom w:val="single" w:sz="6" w:space="0" w:color="auto"/>
              <w:right w:val="single" w:sz="6" w:space="0" w:color="auto"/>
            </w:tcBorders>
            <w:shd w:val="clear" w:color="auto" w:fill="FFFFFF"/>
          </w:tcPr>
          <w:p w:rsidR="00E2489B" w:rsidRPr="006B2F22" w:rsidRDefault="00946B32" w:rsidP="00316B1A">
            <w:pPr>
              <w:shd w:val="clear" w:color="auto" w:fill="FFFFFF"/>
              <w:spacing w:line="500" w:lineRule="exact"/>
              <w:ind w:left="5" w:right="115" w:hanging="10"/>
              <w:jc w:val="center"/>
              <w:rPr>
                <w:spacing w:val="-5"/>
                <w:sz w:val="28"/>
                <w:szCs w:val="28"/>
              </w:rPr>
            </w:pPr>
            <w:r w:rsidRPr="006B2F22">
              <w:rPr>
                <w:spacing w:val="-5"/>
                <w:sz w:val="28"/>
                <w:szCs w:val="28"/>
              </w:rPr>
              <w:t>5</w:t>
            </w:r>
          </w:p>
        </w:tc>
      </w:tr>
      <w:tr w:rsidR="00E2489B" w:rsidRPr="006B2F22" w:rsidTr="00A6595B">
        <w:trPr>
          <w:trHeight w:hRule="exact" w:val="727"/>
        </w:trPr>
        <w:tc>
          <w:tcPr>
            <w:tcW w:w="334" w:type="pct"/>
            <w:vMerge w:val="restart"/>
            <w:tcBorders>
              <w:top w:val="single" w:sz="4" w:space="0" w:color="auto"/>
              <w:left w:val="single" w:sz="6" w:space="0" w:color="auto"/>
              <w:right w:val="single" w:sz="6" w:space="0" w:color="auto"/>
            </w:tcBorders>
            <w:shd w:val="clear" w:color="auto" w:fill="FFFFFF"/>
          </w:tcPr>
          <w:p w:rsidR="00E2489B" w:rsidRPr="006B2F22" w:rsidRDefault="00E2489B" w:rsidP="00316B1A">
            <w:pPr>
              <w:spacing w:line="500" w:lineRule="exact"/>
              <w:jc w:val="center"/>
              <w:rPr>
                <w:b/>
                <w:sz w:val="28"/>
                <w:szCs w:val="28"/>
              </w:rPr>
            </w:pPr>
          </w:p>
        </w:tc>
        <w:tc>
          <w:tcPr>
            <w:tcW w:w="1261" w:type="pct"/>
            <w:vMerge w:val="restart"/>
            <w:tcBorders>
              <w:top w:val="single" w:sz="4" w:space="0" w:color="auto"/>
              <w:left w:val="single" w:sz="6" w:space="0" w:color="auto"/>
              <w:right w:val="single" w:sz="6" w:space="0" w:color="auto"/>
            </w:tcBorders>
            <w:shd w:val="clear" w:color="auto" w:fill="FFFFFF"/>
          </w:tcPr>
          <w:p w:rsidR="00E2489B" w:rsidRPr="006B2F22" w:rsidRDefault="00E2489B" w:rsidP="00316B1A">
            <w:pPr>
              <w:spacing w:line="500" w:lineRule="exact"/>
              <w:rPr>
                <w:sz w:val="28"/>
                <w:szCs w:val="28"/>
              </w:rPr>
            </w:pPr>
          </w:p>
        </w:tc>
        <w:tc>
          <w:tcPr>
            <w:tcW w:w="1821" w:type="pct"/>
            <w:tcBorders>
              <w:top w:val="single" w:sz="6" w:space="0" w:color="auto"/>
              <w:left w:val="single" w:sz="6" w:space="0" w:color="auto"/>
              <w:bottom w:val="single" w:sz="6" w:space="0" w:color="auto"/>
              <w:right w:val="single" w:sz="6" w:space="0" w:color="auto"/>
            </w:tcBorders>
            <w:shd w:val="clear" w:color="auto" w:fill="FFFFFF"/>
          </w:tcPr>
          <w:p w:rsidR="00E2489B" w:rsidRPr="006B2F22" w:rsidRDefault="00E2489B" w:rsidP="00316B1A">
            <w:pPr>
              <w:shd w:val="clear" w:color="auto" w:fill="FFFFFF"/>
              <w:spacing w:line="500" w:lineRule="exact"/>
              <w:rPr>
                <w:sz w:val="28"/>
                <w:szCs w:val="28"/>
              </w:rPr>
            </w:pPr>
            <w:r w:rsidRPr="006B2F22">
              <w:rPr>
                <w:sz w:val="28"/>
                <w:szCs w:val="28"/>
              </w:rPr>
              <w:t>Кількість насосів</w:t>
            </w:r>
          </w:p>
        </w:tc>
        <w:tc>
          <w:tcPr>
            <w:tcW w:w="750" w:type="pct"/>
            <w:gridSpan w:val="2"/>
            <w:tcBorders>
              <w:top w:val="single" w:sz="6" w:space="0" w:color="auto"/>
              <w:left w:val="single" w:sz="6" w:space="0" w:color="auto"/>
              <w:bottom w:val="single" w:sz="6" w:space="0" w:color="auto"/>
              <w:right w:val="single" w:sz="6" w:space="0" w:color="auto"/>
            </w:tcBorders>
            <w:shd w:val="clear" w:color="auto" w:fill="FFFFFF"/>
          </w:tcPr>
          <w:p w:rsidR="00E2489B" w:rsidRPr="006B2F22" w:rsidRDefault="00E2489B" w:rsidP="00316B1A">
            <w:pPr>
              <w:shd w:val="clear" w:color="auto" w:fill="FFFFFF"/>
              <w:spacing w:line="500" w:lineRule="exact"/>
              <w:jc w:val="center"/>
              <w:rPr>
                <w:i/>
                <w:sz w:val="28"/>
                <w:szCs w:val="28"/>
              </w:rPr>
            </w:pPr>
            <w:r w:rsidRPr="006B2F22">
              <w:rPr>
                <w:i/>
                <w:sz w:val="28"/>
                <w:szCs w:val="28"/>
              </w:rPr>
              <w:t>од.</w:t>
            </w:r>
          </w:p>
        </w:tc>
        <w:tc>
          <w:tcPr>
            <w:tcW w:w="834" w:type="pct"/>
            <w:tcBorders>
              <w:top w:val="single" w:sz="6" w:space="0" w:color="auto"/>
              <w:left w:val="single" w:sz="6" w:space="0" w:color="auto"/>
              <w:bottom w:val="single" w:sz="6" w:space="0" w:color="auto"/>
              <w:right w:val="single" w:sz="6" w:space="0" w:color="auto"/>
            </w:tcBorders>
            <w:shd w:val="clear" w:color="auto" w:fill="FFFFFF"/>
          </w:tcPr>
          <w:p w:rsidR="00E2489B" w:rsidRPr="006B2F22" w:rsidRDefault="00E2489B" w:rsidP="00316B1A">
            <w:pPr>
              <w:shd w:val="clear" w:color="auto" w:fill="FFFFFF"/>
              <w:spacing w:line="500" w:lineRule="exact"/>
              <w:ind w:left="5" w:right="115" w:hanging="10"/>
              <w:jc w:val="center"/>
              <w:rPr>
                <w:sz w:val="28"/>
                <w:szCs w:val="28"/>
              </w:rPr>
            </w:pPr>
            <w:r w:rsidRPr="006B2F22">
              <w:rPr>
                <w:spacing w:val="-5"/>
                <w:sz w:val="28"/>
                <w:szCs w:val="28"/>
              </w:rPr>
              <w:t>2 в т.ч. 1</w:t>
            </w:r>
            <w:r w:rsidRPr="006B2F22">
              <w:rPr>
                <w:sz w:val="28"/>
                <w:szCs w:val="28"/>
              </w:rPr>
              <w:t>роб+1рез.</w:t>
            </w:r>
          </w:p>
        </w:tc>
      </w:tr>
      <w:tr w:rsidR="00E2489B" w:rsidRPr="006B2F22" w:rsidTr="00A6595B">
        <w:trPr>
          <w:trHeight w:hRule="exact" w:val="718"/>
        </w:trPr>
        <w:tc>
          <w:tcPr>
            <w:tcW w:w="334" w:type="pct"/>
            <w:vMerge/>
            <w:tcBorders>
              <w:left w:val="single" w:sz="6" w:space="0" w:color="auto"/>
              <w:bottom w:val="single" w:sz="6" w:space="0" w:color="auto"/>
              <w:right w:val="single" w:sz="6" w:space="0" w:color="auto"/>
            </w:tcBorders>
            <w:shd w:val="clear" w:color="auto" w:fill="FFFFFF"/>
          </w:tcPr>
          <w:p w:rsidR="00E2489B" w:rsidRPr="006B2F22" w:rsidRDefault="00E2489B" w:rsidP="00316B1A">
            <w:pPr>
              <w:spacing w:line="500" w:lineRule="exact"/>
              <w:jc w:val="center"/>
              <w:rPr>
                <w:b/>
                <w:sz w:val="28"/>
                <w:szCs w:val="28"/>
              </w:rPr>
            </w:pPr>
          </w:p>
        </w:tc>
        <w:tc>
          <w:tcPr>
            <w:tcW w:w="1261" w:type="pct"/>
            <w:vMerge/>
            <w:tcBorders>
              <w:left w:val="single" w:sz="6" w:space="0" w:color="auto"/>
              <w:bottom w:val="single" w:sz="6" w:space="0" w:color="auto"/>
              <w:right w:val="single" w:sz="6" w:space="0" w:color="auto"/>
            </w:tcBorders>
            <w:shd w:val="clear" w:color="auto" w:fill="FFFFFF"/>
          </w:tcPr>
          <w:p w:rsidR="00E2489B" w:rsidRPr="006B2F22" w:rsidRDefault="00E2489B" w:rsidP="00316B1A">
            <w:pPr>
              <w:spacing w:line="500" w:lineRule="exact"/>
              <w:rPr>
                <w:sz w:val="28"/>
                <w:szCs w:val="28"/>
              </w:rPr>
            </w:pPr>
          </w:p>
        </w:tc>
        <w:tc>
          <w:tcPr>
            <w:tcW w:w="1821" w:type="pct"/>
            <w:tcBorders>
              <w:top w:val="single" w:sz="6" w:space="0" w:color="auto"/>
              <w:left w:val="single" w:sz="6" w:space="0" w:color="auto"/>
              <w:bottom w:val="single" w:sz="6" w:space="0" w:color="auto"/>
              <w:right w:val="single" w:sz="6" w:space="0" w:color="auto"/>
            </w:tcBorders>
            <w:shd w:val="clear" w:color="auto" w:fill="FFFFFF"/>
          </w:tcPr>
          <w:p w:rsidR="00E2489B" w:rsidRPr="006B2F22" w:rsidRDefault="00E2489B" w:rsidP="00316B1A">
            <w:pPr>
              <w:shd w:val="clear" w:color="auto" w:fill="FFFFFF"/>
              <w:spacing w:line="500" w:lineRule="exact"/>
              <w:rPr>
                <w:sz w:val="28"/>
                <w:szCs w:val="28"/>
              </w:rPr>
            </w:pPr>
            <w:r w:rsidRPr="006B2F22">
              <w:rPr>
                <w:sz w:val="28"/>
                <w:szCs w:val="28"/>
              </w:rPr>
              <w:t>Режим роботи</w:t>
            </w:r>
          </w:p>
        </w:tc>
        <w:tc>
          <w:tcPr>
            <w:tcW w:w="1584" w:type="pct"/>
            <w:gridSpan w:val="3"/>
            <w:tcBorders>
              <w:top w:val="single" w:sz="6" w:space="0" w:color="auto"/>
              <w:left w:val="single" w:sz="6" w:space="0" w:color="auto"/>
              <w:bottom w:val="single" w:sz="6" w:space="0" w:color="auto"/>
              <w:right w:val="single" w:sz="6" w:space="0" w:color="auto"/>
            </w:tcBorders>
            <w:shd w:val="clear" w:color="auto" w:fill="FFFFFF"/>
          </w:tcPr>
          <w:p w:rsidR="00E2489B" w:rsidRPr="006B2F22" w:rsidRDefault="00E2489B" w:rsidP="00316B1A">
            <w:pPr>
              <w:shd w:val="clear" w:color="auto" w:fill="FFFFFF"/>
              <w:spacing w:line="500" w:lineRule="exact"/>
              <w:ind w:right="115" w:hanging="10"/>
              <w:rPr>
                <w:sz w:val="28"/>
                <w:szCs w:val="28"/>
              </w:rPr>
            </w:pPr>
            <w:r w:rsidRPr="006B2F22">
              <w:rPr>
                <w:spacing w:val="-7"/>
                <w:sz w:val="28"/>
                <w:szCs w:val="28"/>
              </w:rPr>
              <w:t xml:space="preserve">Автоматизований   від   рівня, </w:t>
            </w:r>
            <w:r w:rsidRPr="006B2F22">
              <w:rPr>
                <w:sz w:val="28"/>
                <w:szCs w:val="28"/>
              </w:rPr>
              <w:t>АВР</w:t>
            </w:r>
          </w:p>
        </w:tc>
      </w:tr>
      <w:tr w:rsidR="00E2489B" w:rsidRPr="006B2F22" w:rsidTr="00A6595B">
        <w:trPr>
          <w:trHeight w:hRule="exact" w:val="725"/>
        </w:trPr>
        <w:tc>
          <w:tcPr>
            <w:tcW w:w="334" w:type="pct"/>
            <w:vMerge w:val="restart"/>
            <w:tcBorders>
              <w:top w:val="single" w:sz="6" w:space="0" w:color="auto"/>
              <w:left w:val="single" w:sz="6" w:space="0" w:color="auto"/>
              <w:right w:val="single" w:sz="6" w:space="0" w:color="auto"/>
            </w:tcBorders>
            <w:shd w:val="clear" w:color="auto" w:fill="FFFFFF"/>
          </w:tcPr>
          <w:p w:rsidR="00E2489B" w:rsidRPr="006B2F22" w:rsidRDefault="00E2489B" w:rsidP="00316B1A">
            <w:pPr>
              <w:shd w:val="clear" w:color="auto" w:fill="FFFFFF"/>
              <w:spacing w:line="500" w:lineRule="exact"/>
              <w:ind w:left="29"/>
              <w:jc w:val="center"/>
              <w:rPr>
                <w:b/>
                <w:sz w:val="28"/>
                <w:szCs w:val="28"/>
              </w:rPr>
            </w:pPr>
            <w:r w:rsidRPr="006B2F22">
              <w:rPr>
                <w:b/>
                <w:sz w:val="28"/>
                <w:szCs w:val="28"/>
              </w:rPr>
              <w:t xml:space="preserve"> 9.</w:t>
            </w:r>
          </w:p>
        </w:tc>
        <w:tc>
          <w:tcPr>
            <w:tcW w:w="1261" w:type="pct"/>
            <w:vMerge w:val="restart"/>
            <w:tcBorders>
              <w:top w:val="single" w:sz="6" w:space="0" w:color="auto"/>
              <w:left w:val="single" w:sz="6" w:space="0" w:color="auto"/>
              <w:right w:val="single" w:sz="6" w:space="0" w:color="auto"/>
            </w:tcBorders>
            <w:shd w:val="clear" w:color="auto" w:fill="FFFFFF"/>
          </w:tcPr>
          <w:p w:rsidR="00E2489B" w:rsidRPr="006B2F22" w:rsidRDefault="00E2489B" w:rsidP="00316B1A">
            <w:pPr>
              <w:shd w:val="clear" w:color="auto" w:fill="FFFFFF"/>
              <w:spacing w:line="500" w:lineRule="exact"/>
              <w:ind w:right="403" w:firstLine="0"/>
              <w:rPr>
                <w:sz w:val="28"/>
                <w:szCs w:val="28"/>
              </w:rPr>
            </w:pPr>
            <w:r w:rsidRPr="006B2F22">
              <w:rPr>
                <w:sz w:val="28"/>
                <w:szCs w:val="28"/>
              </w:rPr>
              <w:t>Повітроза</w:t>
            </w:r>
            <w:r w:rsidR="00834166" w:rsidRPr="006B2F22">
              <w:rPr>
                <w:sz w:val="28"/>
                <w:szCs w:val="28"/>
              </w:rPr>
              <w:t>без- печення</w:t>
            </w:r>
            <w:r w:rsidRPr="006B2F22">
              <w:rPr>
                <w:sz w:val="28"/>
                <w:szCs w:val="28"/>
              </w:rPr>
              <w:t xml:space="preserve"> </w:t>
            </w:r>
          </w:p>
          <w:p w:rsidR="00E2489B" w:rsidRPr="006B2F22" w:rsidRDefault="00E2489B" w:rsidP="00316B1A">
            <w:pPr>
              <w:spacing w:line="500" w:lineRule="exact"/>
              <w:rPr>
                <w:sz w:val="28"/>
                <w:szCs w:val="28"/>
              </w:rPr>
            </w:pPr>
          </w:p>
          <w:p w:rsidR="00E2489B" w:rsidRPr="006B2F22" w:rsidRDefault="00E2489B" w:rsidP="00316B1A">
            <w:pPr>
              <w:spacing w:line="500" w:lineRule="exact"/>
              <w:rPr>
                <w:sz w:val="28"/>
                <w:szCs w:val="28"/>
              </w:rPr>
            </w:pPr>
          </w:p>
          <w:p w:rsidR="00E2489B" w:rsidRPr="006B2F22" w:rsidRDefault="00E2489B" w:rsidP="00316B1A">
            <w:pPr>
              <w:spacing w:line="500" w:lineRule="exact"/>
              <w:rPr>
                <w:sz w:val="28"/>
                <w:szCs w:val="28"/>
              </w:rPr>
            </w:pPr>
          </w:p>
          <w:p w:rsidR="00E2489B" w:rsidRPr="006B2F22" w:rsidRDefault="00E2489B" w:rsidP="00316B1A">
            <w:pPr>
              <w:spacing w:line="500" w:lineRule="exact"/>
              <w:rPr>
                <w:sz w:val="28"/>
                <w:szCs w:val="28"/>
              </w:rPr>
            </w:pPr>
          </w:p>
          <w:p w:rsidR="00E2489B" w:rsidRPr="006B2F22" w:rsidRDefault="00E2489B" w:rsidP="00316B1A">
            <w:pPr>
              <w:spacing w:line="500" w:lineRule="exact"/>
              <w:rPr>
                <w:sz w:val="28"/>
                <w:szCs w:val="28"/>
              </w:rPr>
            </w:pPr>
          </w:p>
        </w:tc>
        <w:tc>
          <w:tcPr>
            <w:tcW w:w="1821" w:type="pct"/>
            <w:tcBorders>
              <w:top w:val="single" w:sz="6" w:space="0" w:color="auto"/>
              <w:left w:val="single" w:sz="6" w:space="0" w:color="auto"/>
              <w:bottom w:val="single" w:sz="6" w:space="0" w:color="auto"/>
              <w:right w:val="single" w:sz="6" w:space="0" w:color="auto"/>
            </w:tcBorders>
            <w:shd w:val="clear" w:color="auto" w:fill="FFFFFF"/>
          </w:tcPr>
          <w:p w:rsidR="00E2489B" w:rsidRPr="006B2F22" w:rsidRDefault="00E2489B" w:rsidP="00316B1A">
            <w:pPr>
              <w:shd w:val="clear" w:color="auto" w:fill="FFFFFF"/>
              <w:spacing w:line="500" w:lineRule="exact"/>
              <w:ind w:right="29" w:firstLine="5"/>
              <w:rPr>
                <w:sz w:val="28"/>
                <w:szCs w:val="28"/>
              </w:rPr>
            </w:pPr>
            <w:r w:rsidRPr="006B2F22">
              <w:rPr>
                <w:spacing w:val="-8"/>
                <w:sz w:val="28"/>
                <w:szCs w:val="28"/>
              </w:rPr>
              <w:t xml:space="preserve">Розрахункові     потреби     в     повітрі. </w:t>
            </w:r>
            <w:r w:rsidRPr="006B2F22">
              <w:rPr>
                <w:sz w:val="28"/>
                <w:szCs w:val="28"/>
              </w:rPr>
              <w:t>Всього, в т.ч.:</w:t>
            </w:r>
          </w:p>
        </w:tc>
        <w:tc>
          <w:tcPr>
            <w:tcW w:w="744" w:type="pct"/>
            <w:tcBorders>
              <w:top w:val="single" w:sz="6" w:space="0" w:color="auto"/>
              <w:left w:val="single" w:sz="6" w:space="0" w:color="auto"/>
              <w:bottom w:val="single" w:sz="6" w:space="0" w:color="auto"/>
              <w:right w:val="single" w:sz="6" w:space="0" w:color="auto"/>
            </w:tcBorders>
            <w:shd w:val="clear" w:color="auto" w:fill="FFFFFF"/>
          </w:tcPr>
          <w:p w:rsidR="00E2489B" w:rsidRPr="006B2F22" w:rsidRDefault="00E2489B" w:rsidP="00316B1A">
            <w:pPr>
              <w:shd w:val="clear" w:color="auto" w:fill="FFFFFF"/>
              <w:spacing w:line="500" w:lineRule="exact"/>
              <w:jc w:val="center"/>
              <w:rPr>
                <w:i/>
                <w:sz w:val="28"/>
                <w:szCs w:val="28"/>
              </w:rPr>
            </w:pPr>
            <w:r w:rsidRPr="006B2F22">
              <w:rPr>
                <w:i/>
                <w:sz w:val="28"/>
                <w:szCs w:val="28"/>
              </w:rPr>
              <w:t>м</w:t>
            </w:r>
            <w:r w:rsidRPr="006B2F22">
              <w:rPr>
                <w:i/>
                <w:sz w:val="28"/>
                <w:szCs w:val="28"/>
                <w:vertAlign w:val="superscript"/>
              </w:rPr>
              <w:t>3</w:t>
            </w:r>
            <w:r w:rsidRPr="006B2F22">
              <w:rPr>
                <w:i/>
                <w:sz w:val="28"/>
                <w:szCs w:val="28"/>
              </w:rPr>
              <w:t>/год</w:t>
            </w:r>
          </w:p>
        </w:tc>
        <w:tc>
          <w:tcPr>
            <w:tcW w:w="840" w:type="pct"/>
            <w:gridSpan w:val="2"/>
            <w:tcBorders>
              <w:top w:val="single" w:sz="6" w:space="0" w:color="auto"/>
              <w:left w:val="single" w:sz="6" w:space="0" w:color="auto"/>
              <w:bottom w:val="single" w:sz="6" w:space="0" w:color="auto"/>
              <w:right w:val="single" w:sz="6" w:space="0" w:color="auto"/>
            </w:tcBorders>
            <w:shd w:val="clear" w:color="auto" w:fill="FFFFFF"/>
          </w:tcPr>
          <w:p w:rsidR="00E2489B" w:rsidRPr="006B2F22" w:rsidRDefault="00E2489B" w:rsidP="00316B1A">
            <w:pPr>
              <w:shd w:val="clear" w:color="auto" w:fill="FFFFFF"/>
              <w:spacing w:line="500" w:lineRule="exact"/>
              <w:ind w:left="29"/>
              <w:jc w:val="center"/>
              <w:rPr>
                <w:sz w:val="28"/>
                <w:szCs w:val="28"/>
              </w:rPr>
            </w:pPr>
            <w:r w:rsidRPr="006B2F22">
              <w:rPr>
                <w:sz w:val="28"/>
                <w:szCs w:val="28"/>
              </w:rPr>
              <w:t>114400</w:t>
            </w:r>
          </w:p>
        </w:tc>
      </w:tr>
      <w:tr w:rsidR="00E2489B" w:rsidRPr="006B2F22" w:rsidTr="00316B1A">
        <w:trPr>
          <w:trHeight w:hRule="exact" w:val="700"/>
        </w:trPr>
        <w:tc>
          <w:tcPr>
            <w:tcW w:w="334" w:type="pct"/>
            <w:vMerge/>
            <w:tcBorders>
              <w:left w:val="single" w:sz="6" w:space="0" w:color="auto"/>
              <w:right w:val="single" w:sz="6" w:space="0" w:color="auto"/>
            </w:tcBorders>
            <w:shd w:val="clear" w:color="auto" w:fill="FFFFFF"/>
          </w:tcPr>
          <w:p w:rsidR="00E2489B" w:rsidRPr="006B2F22" w:rsidRDefault="00E2489B" w:rsidP="00316B1A">
            <w:pPr>
              <w:spacing w:line="500" w:lineRule="exact"/>
              <w:rPr>
                <w:sz w:val="28"/>
                <w:szCs w:val="28"/>
              </w:rPr>
            </w:pPr>
          </w:p>
        </w:tc>
        <w:tc>
          <w:tcPr>
            <w:tcW w:w="1261" w:type="pct"/>
            <w:vMerge/>
            <w:tcBorders>
              <w:left w:val="single" w:sz="6" w:space="0" w:color="auto"/>
              <w:right w:val="single" w:sz="6" w:space="0" w:color="auto"/>
            </w:tcBorders>
            <w:shd w:val="clear" w:color="auto" w:fill="FFFFFF"/>
          </w:tcPr>
          <w:p w:rsidR="00E2489B" w:rsidRPr="006B2F22" w:rsidRDefault="00E2489B" w:rsidP="00316B1A">
            <w:pPr>
              <w:spacing w:line="500" w:lineRule="exact"/>
              <w:rPr>
                <w:sz w:val="28"/>
                <w:szCs w:val="28"/>
              </w:rPr>
            </w:pPr>
          </w:p>
        </w:tc>
        <w:tc>
          <w:tcPr>
            <w:tcW w:w="1821" w:type="pct"/>
            <w:tcBorders>
              <w:top w:val="single" w:sz="6" w:space="0" w:color="auto"/>
              <w:left w:val="single" w:sz="6" w:space="0" w:color="auto"/>
              <w:bottom w:val="single" w:sz="6" w:space="0" w:color="auto"/>
              <w:right w:val="single" w:sz="6" w:space="0" w:color="auto"/>
            </w:tcBorders>
            <w:shd w:val="clear" w:color="auto" w:fill="FFFFFF"/>
          </w:tcPr>
          <w:p w:rsidR="00E2489B" w:rsidRPr="006B2F22" w:rsidRDefault="00E2489B" w:rsidP="00316B1A">
            <w:pPr>
              <w:shd w:val="clear" w:color="auto" w:fill="FFFFFF"/>
              <w:spacing w:line="500" w:lineRule="exact"/>
              <w:ind w:firstLine="0"/>
              <w:rPr>
                <w:sz w:val="28"/>
                <w:szCs w:val="28"/>
              </w:rPr>
            </w:pPr>
            <w:r w:rsidRPr="006B2F22">
              <w:rPr>
                <w:sz w:val="28"/>
                <w:szCs w:val="28"/>
              </w:rPr>
              <w:t xml:space="preserve"> – на пре аерацію;</w:t>
            </w:r>
          </w:p>
        </w:tc>
        <w:tc>
          <w:tcPr>
            <w:tcW w:w="744" w:type="pct"/>
            <w:tcBorders>
              <w:top w:val="single" w:sz="6" w:space="0" w:color="auto"/>
              <w:left w:val="single" w:sz="6" w:space="0" w:color="auto"/>
              <w:bottom w:val="single" w:sz="6" w:space="0" w:color="auto"/>
              <w:right w:val="single" w:sz="6" w:space="0" w:color="auto"/>
            </w:tcBorders>
            <w:shd w:val="clear" w:color="auto" w:fill="FFFFFF"/>
          </w:tcPr>
          <w:p w:rsidR="00E2489B" w:rsidRPr="006B2F22" w:rsidRDefault="00E2489B" w:rsidP="00316B1A">
            <w:pPr>
              <w:shd w:val="clear" w:color="auto" w:fill="FFFFFF"/>
              <w:spacing w:line="500" w:lineRule="exact"/>
              <w:jc w:val="center"/>
              <w:rPr>
                <w:i/>
                <w:sz w:val="28"/>
                <w:szCs w:val="28"/>
              </w:rPr>
            </w:pPr>
            <w:r w:rsidRPr="006B2F22">
              <w:rPr>
                <w:i/>
                <w:sz w:val="28"/>
                <w:szCs w:val="28"/>
              </w:rPr>
              <w:t>м</w:t>
            </w:r>
            <w:r w:rsidRPr="006B2F22">
              <w:rPr>
                <w:i/>
                <w:sz w:val="28"/>
                <w:szCs w:val="28"/>
                <w:vertAlign w:val="superscript"/>
              </w:rPr>
              <w:t>3</w:t>
            </w:r>
            <w:r w:rsidRPr="006B2F22">
              <w:rPr>
                <w:i/>
                <w:sz w:val="28"/>
                <w:szCs w:val="28"/>
              </w:rPr>
              <w:t>/год</w:t>
            </w:r>
          </w:p>
        </w:tc>
        <w:tc>
          <w:tcPr>
            <w:tcW w:w="840" w:type="pct"/>
            <w:gridSpan w:val="2"/>
            <w:tcBorders>
              <w:top w:val="single" w:sz="6" w:space="0" w:color="auto"/>
              <w:left w:val="single" w:sz="6" w:space="0" w:color="auto"/>
              <w:bottom w:val="single" w:sz="6" w:space="0" w:color="auto"/>
              <w:right w:val="single" w:sz="6" w:space="0" w:color="auto"/>
            </w:tcBorders>
            <w:shd w:val="clear" w:color="auto" w:fill="FFFFFF"/>
          </w:tcPr>
          <w:p w:rsidR="00E2489B" w:rsidRPr="006B2F22" w:rsidRDefault="00E2489B" w:rsidP="00316B1A">
            <w:pPr>
              <w:shd w:val="clear" w:color="auto" w:fill="FFFFFF"/>
              <w:spacing w:line="500" w:lineRule="exact"/>
              <w:jc w:val="center"/>
              <w:rPr>
                <w:sz w:val="28"/>
                <w:szCs w:val="28"/>
              </w:rPr>
            </w:pPr>
            <w:r w:rsidRPr="006B2F22">
              <w:rPr>
                <w:sz w:val="28"/>
                <w:szCs w:val="28"/>
              </w:rPr>
              <w:t>3600</w:t>
            </w:r>
          </w:p>
        </w:tc>
      </w:tr>
      <w:tr w:rsidR="00E2489B" w:rsidRPr="006B2F22" w:rsidTr="00316B1A">
        <w:trPr>
          <w:trHeight w:hRule="exact" w:val="568"/>
        </w:trPr>
        <w:tc>
          <w:tcPr>
            <w:tcW w:w="334" w:type="pct"/>
            <w:vMerge/>
            <w:tcBorders>
              <w:left w:val="single" w:sz="6" w:space="0" w:color="auto"/>
              <w:right w:val="single" w:sz="6" w:space="0" w:color="auto"/>
            </w:tcBorders>
            <w:shd w:val="clear" w:color="auto" w:fill="FFFFFF"/>
          </w:tcPr>
          <w:p w:rsidR="00E2489B" w:rsidRPr="006B2F22" w:rsidRDefault="00E2489B" w:rsidP="00316B1A">
            <w:pPr>
              <w:spacing w:line="500" w:lineRule="exact"/>
              <w:rPr>
                <w:sz w:val="28"/>
                <w:szCs w:val="28"/>
              </w:rPr>
            </w:pPr>
          </w:p>
        </w:tc>
        <w:tc>
          <w:tcPr>
            <w:tcW w:w="1261" w:type="pct"/>
            <w:vMerge/>
            <w:tcBorders>
              <w:left w:val="single" w:sz="6" w:space="0" w:color="auto"/>
              <w:right w:val="single" w:sz="6" w:space="0" w:color="auto"/>
            </w:tcBorders>
            <w:shd w:val="clear" w:color="auto" w:fill="FFFFFF"/>
          </w:tcPr>
          <w:p w:rsidR="00E2489B" w:rsidRPr="006B2F22" w:rsidRDefault="00E2489B" w:rsidP="00316B1A">
            <w:pPr>
              <w:spacing w:line="500" w:lineRule="exact"/>
              <w:rPr>
                <w:sz w:val="28"/>
                <w:szCs w:val="28"/>
              </w:rPr>
            </w:pPr>
          </w:p>
        </w:tc>
        <w:tc>
          <w:tcPr>
            <w:tcW w:w="1821" w:type="pct"/>
            <w:tcBorders>
              <w:top w:val="single" w:sz="6" w:space="0" w:color="auto"/>
              <w:left w:val="single" w:sz="6" w:space="0" w:color="auto"/>
              <w:bottom w:val="single" w:sz="6" w:space="0" w:color="auto"/>
              <w:right w:val="single" w:sz="6" w:space="0" w:color="auto"/>
            </w:tcBorders>
            <w:shd w:val="clear" w:color="auto" w:fill="FFFFFF"/>
          </w:tcPr>
          <w:p w:rsidR="00E2489B" w:rsidRPr="006B2F22" w:rsidRDefault="00E2489B" w:rsidP="00316B1A">
            <w:pPr>
              <w:shd w:val="clear" w:color="auto" w:fill="FFFFFF"/>
              <w:spacing w:line="500" w:lineRule="exact"/>
              <w:ind w:firstLine="0"/>
              <w:rPr>
                <w:sz w:val="28"/>
                <w:szCs w:val="28"/>
              </w:rPr>
            </w:pPr>
            <w:r w:rsidRPr="006B2F22">
              <w:rPr>
                <w:sz w:val="28"/>
                <w:szCs w:val="28"/>
              </w:rPr>
              <w:t xml:space="preserve"> – на аерацію мулової суміші</w:t>
            </w:r>
          </w:p>
        </w:tc>
        <w:tc>
          <w:tcPr>
            <w:tcW w:w="744" w:type="pct"/>
            <w:tcBorders>
              <w:top w:val="single" w:sz="6" w:space="0" w:color="auto"/>
              <w:left w:val="single" w:sz="6" w:space="0" w:color="auto"/>
              <w:bottom w:val="single" w:sz="6" w:space="0" w:color="auto"/>
              <w:right w:val="single" w:sz="6" w:space="0" w:color="auto"/>
            </w:tcBorders>
            <w:shd w:val="clear" w:color="auto" w:fill="FFFFFF"/>
          </w:tcPr>
          <w:p w:rsidR="00E2489B" w:rsidRPr="006B2F22" w:rsidRDefault="00E2489B" w:rsidP="00316B1A">
            <w:pPr>
              <w:shd w:val="clear" w:color="auto" w:fill="FFFFFF"/>
              <w:spacing w:line="500" w:lineRule="exact"/>
              <w:jc w:val="center"/>
              <w:rPr>
                <w:i/>
                <w:sz w:val="28"/>
                <w:szCs w:val="28"/>
              </w:rPr>
            </w:pPr>
            <w:r w:rsidRPr="006B2F22">
              <w:rPr>
                <w:i/>
                <w:sz w:val="28"/>
                <w:szCs w:val="28"/>
              </w:rPr>
              <w:t>м</w:t>
            </w:r>
            <w:r w:rsidRPr="006B2F22">
              <w:rPr>
                <w:i/>
                <w:sz w:val="28"/>
                <w:szCs w:val="28"/>
                <w:vertAlign w:val="superscript"/>
              </w:rPr>
              <w:t>3</w:t>
            </w:r>
            <w:r w:rsidRPr="006B2F22">
              <w:rPr>
                <w:i/>
                <w:sz w:val="28"/>
                <w:szCs w:val="28"/>
              </w:rPr>
              <w:t>/год</w:t>
            </w:r>
          </w:p>
        </w:tc>
        <w:tc>
          <w:tcPr>
            <w:tcW w:w="840" w:type="pct"/>
            <w:gridSpan w:val="2"/>
            <w:tcBorders>
              <w:top w:val="single" w:sz="6" w:space="0" w:color="auto"/>
              <w:left w:val="single" w:sz="6" w:space="0" w:color="auto"/>
              <w:bottom w:val="single" w:sz="6" w:space="0" w:color="auto"/>
              <w:right w:val="single" w:sz="6" w:space="0" w:color="auto"/>
            </w:tcBorders>
            <w:shd w:val="clear" w:color="auto" w:fill="FFFFFF"/>
          </w:tcPr>
          <w:p w:rsidR="00E2489B" w:rsidRPr="006B2F22" w:rsidRDefault="00E2489B" w:rsidP="00316B1A">
            <w:pPr>
              <w:shd w:val="clear" w:color="auto" w:fill="FFFFFF"/>
              <w:spacing w:line="500" w:lineRule="exact"/>
              <w:jc w:val="center"/>
              <w:rPr>
                <w:sz w:val="28"/>
                <w:szCs w:val="28"/>
              </w:rPr>
            </w:pPr>
            <w:r w:rsidRPr="006B2F22">
              <w:rPr>
                <w:sz w:val="28"/>
                <w:szCs w:val="28"/>
              </w:rPr>
              <w:t>94900</w:t>
            </w:r>
          </w:p>
        </w:tc>
      </w:tr>
      <w:tr w:rsidR="00E2489B" w:rsidRPr="006B2F22" w:rsidTr="00316B1A">
        <w:trPr>
          <w:trHeight w:hRule="exact" w:val="988"/>
        </w:trPr>
        <w:tc>
          <w:tcPr>
            <w:tcW w:w="334" w:type="pct"/>
            <w:vMerge/>
            <w:tcBorders>
              <w:left w:val="single" w:sz="6" w:space="0" w:color="auto"/>
              <w:right w:val="single" w:sz="6" w:space="0" w:color="auto"/>
            </w:tcBorders>
            <w:shd w:val="clear" w:color="auto" w:fill="FFFFFF"/>
          </w:tcPr>
          <w:p w:rsidR="00E2489B" w:rsidRPr="006B2F22" w:rsidRDefault="00E2489B" w:rsidP="00316B1A">
            <w:pPr>
              <w:spacing w:line="500" w:lineRule="exact"/>
              <w:rPr>
                <w:sz w:val="28"/>
                <w:szCs w:val="28"/>
              </w:rPr>
            </w:pPr>
          </w:p>
        </w:tc>
        <w:tc>
          <w:tcPr>
            <w:tcW w:w="1261" w:type="pct"/>
            <w:vMerge/>
            <w:tcBorders>
              <w:left w:val="single" w:sz="6" w:space="0" w:color="auto"/>
              <w:right w:val="single" w:sz="6" w:space="0" w:color="auto"/>
            </w:tcBorders>
            <w:shd w:val="clear" w:color="auto" w:fill="FFFFFF"/>
          </w:tcPr>
          <w:p w:rsidR="00E2489B" w:rsidRPr="006B2F22" w:rsidRDefault="00E2489B" w:rsidP="00316B1A">
            <w:pPr>
              <w:spacing w:line="500" w:lineRule="exact"/>
              <w:rPr>
                <w:sz w:val="28"/>
                <w:szCs w:val="28"/>
              </w:rPr>
            </w:pPr>
          </w:p>
        </w:tc>
        <w:tc>
          <w:tcPr>
            <w:tcW w:w="1821" w:type="pct"/>
            <w:tcBorders>
              <w:top w:val="single" w:sz="6" w:space="0" w:color="auto"/>
              <w:left w:val="single" w:sz="6" w:space="0" w:color="auto"/>
              <w:bottom w:val="single" w:sz="6" w:space="0" w:color="auto"/>
              <w:right w:val="single" w:sz="6" w:space="0" w:color="auto"/>
            </w:tcBorders>
            <w:shd w:val="clear" w:color="auto" w:fill="FFFFFF"/>
          </w:tcPr>
          <w:p w:rsidR="00E2489B" w:rsidRPr="006B2F22" w:rsidRDefault="00E2489B" w:rsidP="00316B1A">
            <w:pPr>
              <w:shd w:val="clear" w:color="auto" w:fill="FFFFFF"/>
              <w:spacing w:line="500" w:lineRule="exact"/>
              <w:ind w:firstLine="0"/>
              <w:rPr>
                <w:sz w:val="28"/>
                <w:szCs w:val="28"/>
              </w:rPr>
            </w:pPr>
            <w:r w:rsidRPr="006B2F22">
              <w:rPr>
                <w:spacing w:val="-9"/>
                <w:sz w:val="28"/>
                <w:szCs w:val="28"/>
              </w:rPr>
              <w:t xml:space="preserve"> – на стабілізацію осадів і мулів;</w:t>
            </w:r>
          </w:p>
        </w:tc>
        <w:tc>
          <w:tcPr>
            <w:tcW w:w="744" w:type="pct"/>
            <w:tcBorders>
              <w:top w:val="single" w:sz="6" w:space="0" w:color="auto"/>
              <w:left w:val="single" w:sz="6" w:space="0" w:color="auto"/>
              <w:bottom w:val="single" w:sz="6" w:space="0" w:color="auto"/>
              <w:right w:val="single" w:sz="6" w:space="0" w:color="auto"/>
            </w:tcBorders>
            <w:shd w:val="clear" w:color="auto" w:fill="FFFFFF"/>
          </w:tcPr>
          <w:p w:rsidR="00E2489B" w:rsidRPr="006B2F22" w:rsidRDefault="00E2489B" w:rsidP="00316B1A">
            <w:pPr>
              <w:shd w:val="clear" w:color="auto" w:fill="FFFFFF"/>
              <w:spacing w:line="500" w:lineRule="exact"/>
              <w:jc w:val="center"/>
              <w:rPr>
                <w:i/>
                <w:sz w:val="28"/>
                <w:szCs w:val="28"/>
              </w:rPr>
            </w:pPr>
            <w:r w:rsidRPr="006B2F22">
              <w:rPr>
                <w:i/>
                <w:sz w:val="28"/>
                <w:szCs w:val="28"/>
              </w:rPr>
              <w:t>м</w:t>
            </w:r>
            <w:r w:rsidRPr="006B2F22">
              <w:rPr>
                <w:i/>
                <w:sz w:val="28"/>
                <w:szCs w:val="28"/>
                <w:vertAlign w:val="superscript"/>
              </w:rPr>
              <w:t>3</w:t>
            </w:r>
            <w:r w:rsidRPr="006B2F22">
              <w:rPr>
                <w:i/>
                <w:sz w:val="28"/>
                <w:szCs w:val="28"/>
              </w:rPr>
              <w:t>/год</w:t>
            </w:r>
          </w:p>
        </w:tc>
        <w:tc>
          <w:tcPr>
            <w:tcW w:w="840" w:type="pct"/>
            <w:gridSpan w:val="2"/>
            <w:tcBorders>
              <w:top w:val="single" w:sz="6" w:space="0" w:color="auto"/>
              <w:left w:val="single" w:sz="6" w:space="0" w:color="auto"/>
              <w:bottom w:val="single" w:sz="6" w:space="0" w:color="auto"/>
              <w:right w:val="single" w:sz="6" w:space="0" w:color="auto"/>
            </w:tcBorders>
            <w:shd w:val="clear" w:color="auto" w:fill="FFFFFF"/>
          </w:tcPr>
          <w:p w:rsidR="00E2489B" w:rsidRPr="006B2F22" w:rsidRDefault="00E2489B" w:rsidP="00316B1A">
            <w:pPr>
              <w:shd w:val="clear" w:color="auto" w:fill="FFFFFF"/>
              <w:spacing w:line="500" w:lineRule="exact"/>
              <w:ind w:left="19"/>
              <w:jc w:val="center"/>
              <w:rPr>
                <w:sz w:val="28"/>
                <w:szCs w:val="28"/>
              </w:rPr>
            </w:pPr>
            <w:r w:rsidRPr="006B2F22">
              <w:rPr>
                <w:sz w:val="28"/>
                <w:szCs w:val="28"/>
              </w:rPr>
              <w:t>15900</w:t>
            </w:r>
          </w:p>
        </w:tc>
      </w:tr>
      <w:tr w:rsidR="00E2489B" w:rsidRPr="006B2F22" w:rsidTr="00316B1A">
        <w:trPr>
          <w:trHeight w:hRule="exact" w:val="7165"/>
        </w:trPr>
        <w:tc>
          <w:tcPr>
            <w:tcW w:w="334" w:type="pct"/>
            <w:vMerge/>
            <w:tcBorders>
              <w:left w:val="single" w:sz="6" w:space="0" w:color="auto"/>
              <w:bottom w:val="single" w:sz="6" w:space="0" w:color="auto"/>
              <w:right w:val="single" w:sz="6" w:space="0" w:color="auto"/>
            </w:tcBorders>
            <w:shd w:val="clear" w:color="auto" w:fill="FFFFFF"/>
          </w:tcPr>
          <w:p w:rsidR="00E2489B" w:rsidRPr="006B2F22" w:rsidRDefault="00E2489B" w:rsidP="00316B1A">
            <w:pPr>
              <w:spacing w:line="500" w:lineRule="exact"/>
              <w:rPr>
                <w:sz w:val="28"/>
                <w:szCs w:val="28"/>
              </w:rPr>
            </w:pPr>
          </w:p>
        </w:tc>
        <w:tc>
          <w:tcPr>
            <w:tcW w:w="1261" w:type="pct"/>
            <w:vMerge/>
            <w:tcBorders>
              <w:left w:val="single" w:sz="6" w:space="0" w:color="auto"/>
              <w:bottom w:val="single" w:sz="6" w:space="0" w:color="auto"/>
              <w:right w:val="single" w:sz="6" w:space="0" w:color="auto"/>
            </w:tcBorders>
            <w:shd w:val="clear" w:color="auto" w:fill="FFFFFF"/>
          </w:tcPr>
          <w:p w:rsidR="00E2489B" w:rsidRPr="006B2F22" w:rsidRDefault="00E2489B" w:rsidP="00316B1A">
            <w:pPr>
              <w:spacing w:line="500" w:lineRule="exact"/>
              <w:rPr>
                <w:sz w:val="28"/>
                <w:szCs w:val="28"/>
              </w:rPr>
            </w:pPr>
          </w:p>
        </w:tc>
        <w:tc>
          <w:tcPr>
            <w:tcW w:w="1821" w:type="pct"/>
            <w:tcBorders>
              <w:top w:val="single" w:sz="6" w:space="0" w:color="auto"/>
              <w:left w:val="single" w:sz="6" w:space="0" w:color="auto"/>
              <w:bottom w:val="single" w:sz="6" w:space="0" w:color="auto"/>
              <w:right w:val="single" w:sz="6" w:space="0" w:color="auto"/>
            </w:tcBorders>
            <w:shd w:val="clear" w:color="auto" w:fill="FFFFFF"/>
          </w:tcPr>
          <w:p w:rsidR="00E2489B" w:rsidRPr="006B2F22" w:rsidRDefault="00E2489B" w:rsidP="00316B1A">
            <w:pPr>
              <w:shd w:val="clear" w:color="auto" w:fill="FFFFFF"/>
              <w:spacing w:line="500" w:lineRule="exact"/>
              <w:rPr>
                <w:sz w:val="28"/>
                <w:szCs w:val="28"/>
              </w:rPr>
            </w:pPr>
            <w:r w:rsidRPr="006B2F22">
              <w:rPr>
                <w:sz w:val="28"/>
                <w:szCs w:val="28"/>
              </w:rPr>
              <w:t>Джерело повітрозабезпечення</w:t>
            </w:r>
          </w:p>
        </w:tc>
        <w:tc>
          <w:tcPr>
            <w:tcW w:w="1584" w:type="pct"/>
            <w:gridSpan w:val="3"/>
            <w:tcBorders>
              <w:top w:val="single" w:sz="6" w:space="0" w:color="auto"/>
              <w:left w:val="single" w:sz="6" w:space="0" w:color="auto"/>
              <w:bottom w:val="single" w:sz="6" w:space="0" w:color="auto"/>
              <w:right w:val="single" w:sz="6" w:space="0" w:color="auto"/>
            </w:tcBorders>
            <w:shd w:val="clear" w:color="auto" w:fill="FFFFFF"/>
          </w:tcPr>
          <w:p w:rsidR="00E2489B" w:rsidRPr="006B2F22" w:rsidRDefault="00E2489B" w:rsidP="00316B1A">
            <w:pPr>
              <w:shd w:val="clear" w:color="auto" w:fill="FFFFFF"/>
              <w:spacing w:line="500" w:lineRule="exact"/>
              <w:ind w:right="29" w:hanging="5"/>
              <w:rPr>
                <w:sz w:val="28"/>
                <w:szCs w:val="28"/>
              </w:rPr>
            </w:pPr>
            <w:r w:rsidRPr="006B2F22">
              <w:rPr>
                <w:spacing w:val="-8"/>
                <w:sz w:val="28"/>
                <w:szCs w:val="28"/>
              </w:rPr>
              <w:t xml:space="preserve">Існуючі повітродувні агрегати </w:t>
            </w:r>
            <w:r w:rsidRPr="006B2F22">
              <w:rPr>
                <w:spacing w:val="-11"/>
                <w:sz w:val="28"/>
                <w:szCs w:val="28"/>
              </w:rPr>
              <w:t>(4х45 тис.м</w:t>
            </w:r>
            <w:r w:rsidRPr="006B2F22">
              <w:rPr>
                <w:spacing w:val="-11"/>
                <w:sz w:val="28"/>
                <w:szCs w:val="28"/>
                <w:vertAlign w:val="superscript"/>
              </w:rPr>
              <w:t>3</w:t>
            </w:r>
            <w:r w:rsidRPr="006B2F22">
              <w:rPr>
                <w:spacing w:val="-11"/>
                <w:sz w:val="28"/>
                <w:szCs w:val="28"/>
              </w:rPr>
              <w:t xml:space="preserve">/год.) із заміною </w:t>
            </w:r>
            <w:r w:rsidRPr="006B2F22">
              <w:rPr>
                <w:spacing w:val="-6"/>
                <w:sz w:val="28"/>
                <w:szCs w:val="28"/>
              </w:rPr>
              <w:t xml:space="preserve">одного зношеного </w:t>
            </w:r>
            <w:r w:rsidRPr="006B2F22">
              <w:rPr>
                <w:spacing w:val="-8"/>
                <w:sz w:val="28"/>
                <w:szCs w:val="28"/>
              </w:rPr>
              <w:t xml:space="preserve">повітродувного агрегату, </w:t>
            </w:r>
            <w:r w:rsidRPr="006B2F22">
              <w:rPr>
                <w:spacing w:val="-10"/>
                <w:sz w:val="28"/>
                <w:szCs w:val="28"/>
              </w:rPr>
              <w:t>продуктивністю 45 тис. м</w:t>
            </w:r>
            <w:r w:rsidRPr="006B2F22">
              <w:rPr>
                <w:spacing w:val="-10"/>
                <w:sz w:val="28"/>
                <w:szCs w:val="28"/>
                <w:vertAlign w:val="superscript"/>
              </w:rPr>
              <w:t>3</w:t>
            </w:r>
            <w:r w:rsidRPr="006B2F22">
              <w:rPr>
                <w:spacing w:val="-10"/>
                <w:sz w:val="28"/>
                <w:szCs w:val="28"/>
              </w:rPr>
              <w:t xml:space="preserve">/год </w:t>
            </w:r>
            <w:r w:rsidRPr="006B2F22">
              <w:rPr>
                <w:spacing w:val="-7"/>
                <w:sz w:val="28"/>
                <w:szCs w:val="28"/>
              </w:rPr>
              <w:t xml:space="preserve">на 3 повітродувки, </w:t>
            </w:r>
            <w:r w:rsidRPr="006B2F22">
              <w:rPr>
                <w:spacing w:val="-8"/>
                <w:sz w:val="28"/>
                <w:szCs w:val="28"/>
              </w:rPr>
              <w:t>продуктивністю по 10330 м</w:t>
            </w:r>
            <w:r w:rsidRPr="006B2F22">
              <w:rPr>
                <w:spacing w:val="-8"/>
                <w:sz w:val="28"/>
                <w:szCs w:val="28"/>
                <w:vertAlign w:val="superscript"/>
              </w:rPr>
              <w:t>3</w:t>
            </w:r>
            <w:r w:rsidRPr="006B2F22">
              <w:rPr>
                <w:spacing w:val="-8"/>
                <w:sz w:val="28"/>
                <w:szCs w:val="28"/>
              </w:rPr>
              <w:t xml:space="preserve">/год з умов забезпечення </w:t>
            </w:r>
            <w:r w:rsidRPr="006B2F22">
              <w:rPr>
                <w:spacing w:val="-6"/>
                <w:sz w:val="28"/>
                <w:szCs w:val="28"/>
              </w:rPr>
              <w:t xml:space="preserve">економії   електроенергії при </w:t>
            </w:r>
            <w:r w:rsidRPr="006B2F22">
              <w:rPr>
                <w:spacing w:val="-4"/>
                <w:sz w:val="28"/>
                <w:szCs w:val="28"/>
              </w:rPr>
              <w:t xml:space="preserve">підборі загальної </w:t>
            </w:r>
            <w:r w:rsidRPr="006B2F22">
              <w:rPr>
                <w:spacing w:val="-3"/>
                <w:sz w:val="28"/>
                <w:szCs w:val="28"/>
              </w:rPr>
              <w:t xml:space="preserve">продуктивності по повітрю в залежності від змін кількості </w:t>
            </w:r>
            <w:r w:rsidRPr="006B2F22">
              <w:rPr>
                <w:spacing w:val="-7"/>
                <w:sz w:val="28"/>
                <w:szCs w:val="28"/>
              </w:rPr>
              <w:t xml:space="preserve">та      якості надходжуваних </w:t>
            </w:r>
            <w:r w:rsidRPr="006B2F22">
              <w:rPr>
                <w:sz w:val="28"/>
                <w:szCs w:val="28"/>
              </w:rPr>
              <w:t>стоків.</w:t>
            </w:r>
          </w:p>
        </w:tc>
      </w:tr>
    </w:tbl>
    <w:p w:rsidR="00DA1579" w:rsidRPr="006B2F22" w:rsidRDefault="00DA1579" w:rsidP="00316B1A">
      <w:pPr>
        <w:pStyle w:val="a7"/>
        <w:spacing w:after="0" w:line="500" w:lineRule="exact"/>
        <w:ind w:left="0" w:firstLine="709"/>
        <w:contextualSpacing w:val="0"/>
        <w:jc w:val="both"/>
        <w:rPr>
          <w:szCs w:val="28"/>
          <w:lang w:val="uk-UA"/>
        </w:rPr>
      </w:pPr>
      <w:r w:rsidRPr="006B2F22">
        <w:rPr>
          <w:i/>
          <w:szCs w:val="28"/>
          <w:lang w:val="uk-UA"/>
        </w:rPr>
        <w:lastRenderedPageBreak/>
        <w:t>Примітка:</w:t>
      </w:r>
      <w:r w:rsidRPr="006B2F22">
        <w:rPr>
          <w:szCs w:val="28"/>
          <w:lang w:val="uk-UA"/>
        </w:rPr>
        <w:t xml:space="preserve"> при експлуатації споруд з відмінною, до розрахункової, продуктивністю, слід дотримуватись умов забезпечення перебування мулів в муловій зоні відстійника ≤ 2 год. з дотриманням при пропуску розрахункових витрат навантаження на поверхню відстоювання ~1,2 м/м</w:t>
      </w:r>
      <w:r w:rsidRPr="006B2F22">
        <w:rPr>
          <w:szCs w:val="28"/>
          <w:vertAlign w:val="superscript"/>
          <w:lang w:val="uk-UA"/>
        </w:rPr>
        <w:t>2</w:t>
      </w:r>
      <w:r w:rsidRPr="006B2F22">
        <w:rPr>
          <w:szCs w:val="28"/>
          <w:lang w:val="uk-UA"/>
        </w:rPr>
        <w:t>·год., шляхом утримання в роботі відповідної кількості відстійників. Об'єм циркуляційного мулу в підборі не враховується</w:t>
      </w:r>
      <w:r w:rsidR="00316B1A" w:rsidRPr="006B2F22">
        <w:rPr>
          <w:szCs w:val="28"/>
          <w:lang w:val="uk-UA"/>
        </w:rPr>
        <w:t>.</w:t>
      </w:r>
    </w:p>
    <w:p w:rsidR="001876A6" w:rsidRPr="006B2F22" w:rsidRDefault="001876A6" w:rsidP="00316B1A">
      <w:pPr>
        <w:pStyle w:val="a7"/>
        <w:spacing w:after="0" w:line="500" w:lineRule="exact"/>
        <w:ind w:left="0" w:firstLine="709"/>
        <w:contextualSpacing w:val="0"/>
        <w:jc w:val="both"/>
        <w:rPr>
          <w:szCs w:val="28"/>
          <w:lang w:val="uk-UA"/>
        </w:rPr>
      </w:pPr>
    </w:p>
    <w:p w:rsidR="001876A6" w:rsidRPr="006B2F22" w:rsidRDefault="001876A6" w:rsidP="00316B1A">
      <w:pPr>
        <w:pStyle w:val="a7"/>
        <w:spacing w:after="0" w:line="500" w:lineRule="exact"/>
        <w:ind w:left="0" w:firstLine="709"/>
        <w:contextualSpacing w:val="0"/>
        <w:jc w:val="both"/>
        <w:rPr>
          <w:szCs w:val="28"/>
          <w:lang w:val="uk-UA"/>
        </w:rPr>
      </w:pPr>
    </w:p>
    <w:p w:rsidR="001876A6" w:rsidRPr="006B2F22" w:rsidRDefault="001876A6" w:rsidP="00316B1A">
      <w:pPr>
        <w:pStyle w:val="a7"/>
        <w:spacing w:after="0" w:line="500" w:lineRule="exact"/>
        <w:ind w:left="0" w:firstLine="709"/>
        <w:contextualSpacing w:val="0"/>
        <w:jc w:val="both"/>
        <w:rPr>
          <w:szCs w:val="28"/>
          <w:lang w:val="uk-UA"/>
        </w:rPr>
      </w:pPr>
    </w:p>
    <w:p w:rsidR="001876A6" w:rsidRPr="006B2F22" w:rsidRDefault="001876A6" w:rsidP="00316B1A">
      <w:pPr>
        <w:pStyle w:val="a7"/>
        <w:spacing w:after="0" w:line="500" w:lineRule="exact"/>
        <w:ind w:left="0" w:firstLine="709"/>
        <w:contextualSpacing w:val="0"/>
        <w:jc w:val="both"/>
        <w:rPr>
          <w:szCs w:val="28"/>
          <w:lang w:val="uk-UA"/>
        </w:rPr>
      </w:pPr>
    </w:p>
    <w:p w:rsidR="001876A6" w:rsidRPr="006B2F22" w:rsidRDefault="001876A6" w:rsidP="00316B1A">
      <w:pPr>
        <w:pStyle w:val="a7"/>
        <w:spacing w:after="0" w:line="500" w:lineRule="exact"/>
        <w:ind w:left="0" w:firstLine="709"/>
        <w:contextualSpacing w:val="0"/>
        <w:jc w:val="both"/>
        <w:rPr>
          <w:szCs w:val="28"/>
          <w:lang w:val="uk-UA"/>
        </w:rPr>
      </w:pPr>
    </w:p>
    <w:p w:rsidR="001876A6" w:rsidRPr="006B2F22" w:rsidRDefault="001876A6" w:rsidP="00316B1A">
      <w:pPr>
        <w:pStyle w:val="a7"/>
        <w:spacing w:after="0" w:line="500" w:lineRule="exact"/>
        <w:ind w:left="0" w:firstLine="709"/>
        <w:contextualSpacing w:val="0"/>
        <w:jc w:val="both"/>
        <w:rPr>
          <w:szCs w:val="28"/>
          <w:lang w:val="uk-UA"/>
        </w:rPr>
      </w:pPr>
    </w:p>
    <w:p w:rsidR="001876A6" w:rsidRPr="006B2F22" w:rsidRDefault="001876A6" w:rsidP="00316B1A">
      <w:pPr>
        <w:pStyle w:val="a7"/>
        <w:spacing w:after="0" w:line="500" w:lineRule="exact"/>
        <w:ind w:left="0" w:firstLine="709"/>
        <w:contextualSpacing w:val="0"/>
        <w:jc w:val="both"/>
        <w:rPr>
          <w:szCs w:val="28"/>
          <w:lang w:val="uk-UA"/>
        </w:rPr>
      </w:pPr>
    </w:p>
    <w:p w:rsidR="001876A6" w:rsidRPr="006B2F22" w:rsidRDefault="001876A6" w:rsidP="00316B1A">
      <w:pPr>
        <w:pStyle w:val="a7"/>
        <w:spacing w:after="0" w:line="500" w:lineRule="exact"/>
        <w:ind w:left="0" w:firstLine="709"/>
        <w:contextualSpacing w:val="0"/>
        <w:jc w:val="both"/>
        <w:rPr>
          <w:szCs w:val="28"/>
          <w:lang w:val="uk-UA"/>
        </w:rPr>
      </w:pPr>
    </w:p>
    <w:p w:rsidR="001876A6" w:rsidRPr="006B2F22" w:rsidRDefault="001876A6" w:rsidP="00316B1A">
      <w:pPr>
        <w:pStyle w:val="a7"/>
        <w:spacing w:after="0" w:line="500" w:lineRule="exact"/>
        <w:ind w:left="0" w:firstLine="709"/>
        <w:contextualSpacing w:val="0"/>
        <w:jc w:val="both"/>
        <w:rPr>
          <w:szCs w:val="28"/>
          <w:lang w:val="uk-UA"/>
        </w:rPr>
      </w:pPr>
    </w:p>
    <w:p w:rsidR="001876A6" w:rsidRPr="006B2F22" w:rsidRDefault="001876A6" w:rsidP="00316B1A">
      <w:pPr>
        <w:pStyle w:val="a7"/>
        <w:spacing w:after="0" w:line="500" w:lineRule="exact"/>
        <w:ind w:left="0" w:firstLine="709"/>
        <w:contextualSpacing w:val="0"/>
        <w:jc w:val="both"/>
        <w:rPr>
          <w:szCs w:val="28"/>
          <w:lang w:val="uk-UA"/>
        </w:rPr>
      </w:pPr>
    </w:p>
    <w:p w:rsidR="001876A6" w:rsidRPr="006B2F22" w:rsidRDefault="001876A6" w:rsidP="00316B1A">
      <w:pPr>
        <w:pStyle w:val="a7"/>
        <w:spacing w:after="0" w:line="500" w:lineRule="exact"/>
        <w:ind w:left="0" w:firstLine="709"/>
        <w:contextualSpacing w:val="0"/>
        <w:jc w:val="both"/>
        <w:rPr>
          <w:szCs w:val="28"/>
          <w:lang w:val="uk-UA"/>
        </w:rPr>
      </w:pPr>
    </w:p>
    <w:p w:rsidR="001876A6" w:rsidRPr="006B2F22" w:rsidRDefault="001876A6" w:rsidP="00316B1A">
      <w:pPr>
        <w:pStyle w:val="a7"/>
        <w:spacing w:after="0" w:line="500" w:lineRule="exact"/>
        <w:ind w:left="0" w:firstLine="709"/>
        <w:contextualSpacing w:val="0"/>
        <w:jc w:val="both"/>
        <w:rPr>
          <w:szCs w:val="28"/>
          <w:lang w:val="uk-UA"/>
        </w:rPr>
      </w:pPr>
    </w:p>
    <w:p w:rsidR="001876A6" w:rsidRPr="006B2F22" w:rsidRDefault="001876A6" w:rsidP="00316B1A">
      <w:pPr>
        <w:pStyle w:val="a7"/>
        <w:spacing w:after="0" w:line="500" w:lineRule="exact"/>
        <w:ind w:left="0" w:firstLine="709"/>
        <w:contextualSpacing w:val="0"/>
        <w:jc w:val="both"/>
        <w:rPr>
          <w:szCs w:val="28"/>
          <w:lang w:val="uk-UA"/>
        </w:rPr>
      </w:pPr>
    </w:p>
    <w:p w:rsidR="001876A6" w:rsidRPr="006B2F22" w:rsidRDefault="001876A6" w:rsidP="00316B1A">
      <w:pPr>
        <w:pStyle w:val="a7"/>
        <w:spacing w:after="0" w:line="500" w:lineRule="exact"/>
        <w:ind w:left="0" w:firstLine="709"/>
        <w:contextualSpacing w:val="0"/>
        <w:jc w:val="both"/>
        <w:rPr>
          <w:szCs w:val="28"/>
          <w:lang w:val="uk-UA"/>
        </w:rPr>
      </w:pPr>
    </w:p>
    <w:p w:rsidR="001876A6" w:rsidRPr="006B2F22" w:rsidRDefault="001876A6" w:rsidP="00316B1A">
      <w:pPr>
        <w:pStyle w:val="a7"/>
        <w:spacing w:after="0" w:line="500" w:lineRule="exact"/>
        <w:ind w:left="0" w:firstLine="709"/>
        <w:contextualSpacing w:val="0"/>
        <w:jc w:val="both"/>
        <w:rPr>
          <w:szCs w:val="28"/>
          <w:lang w:val="uk-UA"/>
        </w:rPr>
      </w:pPr>
    </w:p>
    <w:p w:rsidR="001876A6" w:rsidRPr="006B2F22" w:rsidRDefault="001876A6" w:rsidP="00316B1A">
      <w:pPr>
        <w:pStyle w:val="a7"/>
        <w:spacing w:after="0" w:line="500" w:lineRule="exact"/>
        <w:ind w:left="0" w:firstLine="709"/>
        <w:contextualSpacing w:val="0"/>
        <w:jc w:val="both"/>
        <w:rPr>
          <w:szCs w:val="28"/>
          <w:lang w:val="uk-UA"/>
        </w:rPr>
      </w:pPr>
    </w:p>
    <w:p w:rsidR="001876A6" w:rsidRPr="006B2F22" w:rsidRDefault="001876A6" w:rsidP="00316B1A">
      <w:pPr>
        <w:pStyle w:val="a7"/>
        <w:spacing w:after="0" w:line="500" w:lineRule="exact"/>
        <w:ind w:left="0" w:firstLine="709"/>
        <w:contextualSpacing w:val="0"/>
        <w:jc w:val="both"/>
        <w:rPr>
          <w:szCs w:val="28"/>
          <w:lang w:val="uk-UA"/>
        </w:rPr>
      </w:pPr>
    </w:p>
    <w:p w:rsidR="001876A6" w:rsidRPr="006B2F22" w:rsidRDefault="001876A6" w:rsidP="00316B1A">
      <w:pPr>
        <w:pStyle w:val="a7"/>
        <w:spacing w:after="0" w:line="500" w:lineRule="exact"/>
        <w:ind w:left="0" w:firstLine="709"/>
        <w:contextualSpacing w:val="0"/>
        <w:jc w:val="both"/>
        <w:rPr>
          <w:szCs w:val="28"/>
          <w:lang w:val="uk-UA"/>
        </w:rPr>
      </w:pPr>
    </w:p>
    <w:p w:rsidR="001876A6" w:rsidRPr="006B2F22" w:rsidRDefault="001876A6" w:rsidP="00316B1A">
      <w:pPr>
        <w:pStyle w:val="a7"/>
        <w:spacing w:after="0" w:line="500" w:lineRule="exact"/>
        <w:ind w:left="0" w:firstLine="709"/>
        <w:contextualSpacing w:val="0"/>
        <w:jc w:val="both"/>
        <w:rPr>
          <w:szCs w:val="28"/>
          <w:lang w:val="uk-UA"/>
        </w:rPr>
      </w:pPr>
    </w:p>
    <w:p w:rsidR="001876A6" w:rsidRPr="006B2F22" w:rsidRDefault="001876A6" w:rsidP="001876A6">
      <w:pPr>
        <w:pageBreakBefore/>
        <w:spacing w:line="360" w:lineRule="auto"/>
        <w:jc w:val="center"/>
        <w:rPr>
          <w:b/>
          <w:sz w:val="28"/>
          <w:szCs w:val="28"/>
        </w:rPr>
      </w:pPr>
      <w:r w:rsidRPr="006B2F22">
        <w:rPr>
          <w:b/>
          <w:sz w:val="28"/>
          <w:szCs w:val="28"/>
        </w:rPr>
        <w:lastRenderedPageBreak/>
        <w:t>Додаток В. Проектування аеротенків-змішувачів із застосуванням математичного пакету MatLab</w:t>
      </w:r>
    </w:p>
    <w:p w:rsidR="001876A6" w:rsidRPr="006B2F22" w:rsidRDefault="001876A6" w:rsidP="001876A6">
      <w:pPr>
        <w:pStyle w:val="a7"/>
        <w:spacing w:after="0" w:line="360" w:lineRule="auto"/>
        <w:ind w:left="0" w:firstLine="709"/>
        <w:contextualSpacing w:val="0"/>
        <w:jc w:val="center"/>
        <w:rPr>
          <w:b/>
          <w:szCs w:val="28"/>
          <w:lang w:val="uk-UA"/>
        </w:rPr>
      </w:pPr>
      <w:r w:rsidRPr="006B2F22">
        <w:rPr>
          <w:b/>
          <w:szCs w:val="28"/>
          <w:lang w:val="uk-UA"/>
        </w:rPr>
        <w:t>Програмний код</w:t>
      </w:r>
    </w:p>
    <w:p w:rsidR="001876A6" w:rsidRPr="006B2F22" w:rsidRDefault="001E0FB2" w:rsidP="001876A6">
      <w:pPr>
        <w:spacing w:line="360" w:lineRule="auto"/>
        <w:ind w:firstLine="567"/>
        <w:rPr>
          <w:sz w:val="28"/>
          <w:szCs w:val="28"/>
        </w:rPr>
      </w:pPr>
      <w:r>
        <w:rPr>
          <w:sz w:val="28"/>
          <w:szCs w:val="28"/>
        </w:rPr>
        <w:t>Q=6</w:t>
      </w:r>
      <w:r w:rsidR="001876A6" w:rsidRPr="006B2F22">
        <w:rPr>
          <w:sz w:val="28"/>
          <w:szCs w:val="28"/>
        </w:rPr>
        <w:t>.2;</w:t>
      </w:r>
    </w:p>
    <w:p w:rsidR="001876A6" w:rsidRPr="006B2F22" w:rsidRDefault="001876A6" w:rsidP="001876A6">
      <w:pPr>
        <w:spacing w:line="360" w:lineRule="auto"/>
        <w:ind w:firstLine="567"/>
        <w:rPr>
          <w:sz w:val="24"/>
        </w:rPr>
      </w:pPr>
      <w:r w:rsidRPr="006B2F22">
        <w:rPr>
          <w:sz w:val="24"/>
        </w:rPr>
        <w:t xml:space="preserve">ki=1; </w:t>
      </w:r>
    </w:p>
    <w:p w:rsidR="001876A6" w:rsidRPr="006B2F22" w:rsidRDefault="001876A6" w:rsidP="001876A6">
      <w:pPr>
        <w:spacing w:line="360" w:lineRule="auto"/>
        <w:ind w:firstLine="567"/>
        <w:rPr>
          <w:sz w:val="24"/>
        </w:rPr>
      </w:pPr>
      <w:r w:rsidRPr="006B2F22">
        <w:rPr>
          <w:sz w:val="24"/>
        </w:rPr>
        <w:t xml:space="preserve">V=0.7; </w:t>
      </w:r>
    </w:p>
    <w:p w:rsidR="001876A6" w:rsidRPr="006B2F22" w:rsidRDefault="001876A6" w:rsidP="001876A6">
      <w:pPr>
        <w:spacing w:line="360" w:lineRule="auto"/>
        <w:ind w:firstLine="567"/>
        <w:rPr>
          <w:sz w:val="24"/>
        </w:rPr>
      </w:pPr>
      <w:r w:rsidRPr="006B2F22">
        <w:rPr>
          <w:sz w:val="24"/>
        </w:rPr>
        <w:t xml:space="preserve">KK=0.001; </w:t>
      </w:r>
    </w:p>
    <w:p w:rsidR="001876A6" w:rsidRPr="006B2F22" w:rsidRDefault="001876A6" w:rsidP="001876A6">
      <w:pPr>
        <w:spacing w:line="360" w:lineRule="auto"/>
        <w:ind w:firstLine="567"/>
        <w:rPr>
          <w:sz w:val="24"/>
        </w:rPr>
      </w:pPr>
      <w:r w:rsidRPr="006B2F22">
        <w:rPr>
          <w:sz w:val="24"/>
        </w:rPr>
        <w:t xml:space="preserve">KB=100; </w:t>
      </w:r>
    </w:p>
    <w:p w:rsidR="001876A6" w:rsidRPr="006B2F22" w:rsidRDefault="001E0FB2" w:rsidP="001876A6">
      <w:pPr>
        <w:spacing w:line="360" w:lineRule="auto"/>
        <w:ind w:firstLine="567"/>
        <w:rPr>
          <w:sz w:val="24"/>
        </w:rPr>
      </w:pPr>
      <w:r>
        <w:rPr>
          <w:sz w:val="24"/>
        </w:rPr>
        <w:t>K0=5</w:t>
      </w:r>
      <w:r w:rsidR="001876A6" w:rsidRPr="006B2F22">
        <w:rPr>
          <w:sz w:val="24"/>
        </w:rPr>
        <w:t>;</w:t>
      </w:r>
    </w:p>
    <w:p w:rsidR="001876A6" w:rsidRPr="006B2F22" w:rsidRDefault="001876A6" w:rsidP="001876A6">
      <w:pPr>
        <w:spacing w:line="360" w:lineRule="auto"/>
        <w:ind w:firstLine="567"/>
        <w:rPr>
          <w:sz w:val="24"/>
        </w:rPr>
      </w:pPr>
      <w:r w:rsidRPr="006B2F22">
        <w:rPr>
          <w:sz w:val="24"/>
        </w:rPr>
        <w:t xml:space="preserve"> b=Q*(1+ki)/V; </w:t>
      </w:r>
    </w:p>
    <w:p w:rsidR="001876A6" w:rsidRPr="006B2F22" w:rsidRDefault="001E0FB2" w:rsidP="001876A6">
      <w:pPr>
        <w:spacing w:line="360" w:lineRule="auto"/>
        <w:ind w:firstLine="567"/>
        <w:rPr>
          <w:sz w:val="24"/>
        </w:rPr>
      </w:pPr>
      <w:r>
        <w:rPr>
          <w:sz w:val="24"/>
        </w:rPr>
        <w:t>V1=1.2</w:t>
      </w:r>
      <w:r w:rsidR="001876A6" w:rsidRPr="006B2F22">
        <w:rPr>
          <w:sz w:val="24"/>
        </w:rPr>
        <w:t>;</w:t>
      </w:r>
      <w:r>
        <w:rPr>
          <w:sz w:val="24"/>
        </w:rPr>
        <w:t>5 V2=1.82; V3=1.6</w:t>
      </w:r>
      <w:r w:rsidR="001876A6" w:rsidRPr="006B2F22">
        <w:rPr>
          <w:sz w:val="24"/>
        </w:rPr>
        <w:t>3;</w:t>
      </w:r>
    </w:p>
    <w:p w:rsidR="001876A6" w:rsidRPr="006B2F22" w:rsidRDefault="001876A6" w:rsidP="001876A6">
      <w:pPr>
        <w:spacing w:line="360" w:lineRule="auto"/>
        <w:ind w:firstLine="567"/>
        <w:rPr>
          <w:sz w:val="24"/>
        </w:rPr>
      </w:pPr>
      <w:r w:rsidRPr="006B2F22">
        <w:rPr>
          <w:sz w:val="24"/>
        </w:rPr>
        <w:t xml:space="preserve"> D1=0.721; D2=10^-5; D3=10^-5; </w:t>
      </w:r>
    </w:p>
    <w:p w:rsidR="001876A6" w:rsidRPr="006B2F22" w:rsidRDefault="001876A6" w:rsidP="001876A6">
      <w:pPr>
        <w:spacing w:line="360" w:lineRule="auto"/>
        <w:ind w:firstLine="567"/>
        <w:rPr>
          <w:sz w:val="24"/>
        </w:rPr>
      </w:pPr>
      <w:r w:rsidRPr="006B2F22">
        <w:rPr>
          <w:sz w:val="24"/>
        </w:rPr>
        <w:t xml:space="preserve">c1=1; </w:t>
      </w:r>
    </w:p>
    <w:p w:rsidR="001876A6" w:rsidRPr="006B2F22" w:rsidRDefault="001876A6" w:rsidP="001876A6">
      <w:pPr>
        <w:spacing w:line="360" w:lineRule="auto"/>
        <w:ind w:firstLine="567"/>
        <w:rPr>
          <w:sz w:val="24"/>
        </w:rPr>
      </w:pPr>
      <w:r w:rsidRPr="006B2F22">
        <w:rPr>
          <w:sz w:val="24"/>
        </w:rPr>
        <w:t>c2=1;</w:t>
      </w:r>
    </w:p>
    <w:p w:rsidR="001876A6" w:rsidRPr="006B2F22" w:rsidRDefault="001876A6" w:rsidP="001876A6">
      <w:pPr>
        <w:spacing w:line="360" w:lineRule="auto"/>
        <w:ind w:firstLine="567"/>
        <w:rPr>
          <w:sz w:val="24"/>
        </w:rPr>
      </w:pPr>
      <w:r w:rsidRPr="006B2F22">
        <w:rPr>
          <w:sz w:val="24"/>
        </w:rPr>
        <w:t xml:space="preserve">c3=1; </w:t>
      </w:r>
    </w:p>
    <w:p w:rsidR="001876A6" w:rsidRPr="006B2F22" w:rsidRDefault="001876A6" w:rsidP="001876A6">
      <w:pPr>
        <w:spacing w:line="360" w:lineRule="auto"/>
        <w:ind w:firstLine="567"/>
        <w:rPr>
          <w:sz w:val="24"/>
        </w:rPr>
      </w:pPr>
      <w:r w:rsidRPr="006B2F22">
        <w:rPr>
          <w:sz w:val="24"/>
        </w:rPr>
        <w:t xml:space="preserve">f1=D1*DuDx(1); </w:t>
      </w:r>
    </w:p>
    <w:p w:rsidR="001876A6" w:rsidRPr="006B2F22" w:rsidRDefault="001876A6" w:rsidP="001876A6">
      <w:pPr>
        <w:spacing w:line="360" w:lineRule="auto"/>
        <w:ind w:firstLine="567"/>
        <w:rPr>
          <w:sz w:val="24"/>
        </w:rPr>
      </w:pPr>
      <w:r w:rsidRPr="006B2F22">
        <w:rPr>
          <w:sz w:val="24"/>
        </w:rPr>
        <w:t xml:space="preserve">f2=D2*DuDx(2); </w:t>
      </w:r>
    </w:p>
    <w:p w:rsidR="001876A6" w:rsidRPr="006B2F22" w:rsidRDefault="001876A6" w:rsidP="001876A6">
      <w:pPr>
        <w:spacing w:line="360" w:lineRule="auto"/>
        <w:ind w:firstLine="567"/>
        <w:rPr>
          <w:sz w:val="24"/>
        </w:rPr>
      </w:pPr>
      <w:r w:rsidRPr="006B2F22">
        <w:rPr>
          <w:sz w:val="24"/>
        </w:rPr>
        <w:t xml:space="preserve">f3=D3*DuDx(3); </w:t>
      </w:r>
    </w:p>
    <w:p w:rsidR="001876A6" w:rsidRPr="006B2F22" w:rsidRDefault="001876A6" w:rsidP="001876A6">
      <w:pPr>
        <w:spacing w:line="360" w:lineRule="auto"/>
        <w:ind w:firstLine="567"/>
        <w:rPr>
          <w:sz w:val="24"/>
        </w:rPr>
      </w:pPr>
      <w:r w:rsidRPr="006B2F22">
        <w:rPr>
          <w:sz w:val="24"/>
        </w:rPr>
        <w:t xml:space="preserve">s1=V1*DuDx(1)-u(1)*u(2)*b; </w:t>
      </w:r>
    </w:p>
    <w:p w:rsidR="001876A6" w:rsidRPr="006B2F22" w:rsidRDefault="001876A6" w:rsidP="001876A6">
      <w:pPr>
        <w:spacing w:line="360" w:lineRule="auto"/>
        <w:ind w:firstLine="567"/>
        <w:rPr>
          <w:sz w:val="24"/>
        </w:rPr>
      </w:pPr>
      <w:r w:rsidRPr="006B2F22">
        <w:rPr>
          <w:sz w:val="24"/>
        </w:rPr>
        <w:t xml:space="preserve">s2=V2*DuDx(2)+u(3)*u(2)*b*KB; </w:t>
      </w:r>
    </w:p>
    <w:p w:rsidR="001876A6" w:rsidRPr="006B2F22" w:rsidRDefault="001876A6" w:rsidP="001876A6">
      <w:pPr>
        <w:spacing w:line="360" w:lineRule="auto"/>
        <w:ind w:firstLine="567"/>
        <w:rPr>
          <w:sz w:val="24"/>
        </w:rPr>
      </w:pPr>
      <w:r w:rsidRPr="006B2F22">
        <w:rPr>
          <w:sz w:val="24"/>
        </w:rPr>
        <w:t xml:space="preserve">s3=V3*DuDx(3)+u(3)*b+KK*u(1)*(K0-u(3)); </w:t>
      </w:r>
    </w:p>
    <w:p w:rsidR="001876A6" w:rsidRPr="006B2F22" w:rsidRDefault="001876A6" w:rsidP="001876A6">
      <w:pPr>
        <w:spacing w:line="360" w:lineRule="auto"/>
        <w:ind w:firstLine="567"/>
        <w:rPr>
          <w:sz w:val="24"/>
        </w:rPr>
      </w:pPr>
      <w:r w:rsidRPr="006B2F22">
        <w:rPr>
          <w:sz w:val="24"/>
        </w:rPr>
        <w:t xml:space="preserve">c = [c1;c2; c3]; </w:t>
      </w:r>
    </w:p>
    <w:p w:rsidR="001876A6" w:rsidRPr="006B2F22" w:rsidRDefault="001876A6" w:rsidP="001876A6">
      <w:pPr>
        <w:spacing w:line="360" w:lineRule="auto"/>
        <w:ind w:firstLine="567"/>
        <w:rPr>
          <w:sz w:val="24"/>
        </w:rPr>
      </w:pPr>
      <w:r w:rsidRPr="006B2F22">
        <w:rPr>
          <w:sz w:val="24"/>
        </w:rPr>
        <w:t>f = [f1; f2; f3];</w:t>
      </w:r>
    </w:p>
    <w:p w:rsidR="001876A6" w:rsidRPr="006B2F22" w:rsidRDefault="001876A6" w:rsidP="001876A6">
      <w:pPr>
        <w:spacing w:line="360" w:lineRule="auto"/>
        <w:ind w:firstLine="567"/>
        <w:rPr>
          <w:sz w:val="24"/>
        </w:rPr>
      </w:pPr>
      <w:r w:rsidRPr="006B2F22">
        <w:rPr>
          <w:sz w:val="24"/>
        </w:rPr>
        <w:t xml:space="preserve"> s = [s1; s2; s3].</w:t>
      </w:r>
    </w:p>
    <w:p w:rsidR="001876A6" w:rsidRPr="006B2F22" w:rsidRDefault="001876A6" w:rsidP="001876A6">
      <w:pPr>
        <w:spacing w:line="360" w:lineRule="auto"/>
        <w:ind w:firstLine="567"/>
        <w:rPr>
          <w:sz w:val="24"/>
        </w:rPr>
      </w:pPr>
      <w:r w:rsidRPr="006B2F22">
        <w:rPr>
          <w:sz w:val="24"/>
        </w:rPr>
        <w:t xml:space="preserve">Для виклику функції </w:t>
      </w:r>
      <w:r w:rsidRPr="006B2F22">
        <w:rPr>
          <w:i/>
          <w:sz w:val="24"/>
        </w:rPr>
        <w:t>pdepe</w:t>
      </w:r>
      <w:r w:rsidRPr="006B2F22">
        <w:rPr>
          <w:sz w:val="24"/>
        </w:rPr>
        <w:t xml:space="preserve"> виконаємо наступний код, в результаті якого отримуємо розрахунки:</w:t>
      </w:r>
    </w:p>
    <w:p w:rsidR="001876A6" w:rsidRPr="006B2F22" w:rsidRDefault="001876A6" w:rsidP="001876A6">
      <w:pPr>
        <w:spacing w:line="360" w:lineRule="auto"/>
        <w:ind w:firstLine="567"/>
        <w:rPr>
          <w:sz w:val="24"/>
        </w:rPr>
      </w:pPr>
      <w:r w:rsidRPr="006B2F22">
        <w:rPr>
          <w:sz w:val="24"/>
        </w:rPr>
        <w:t xml:space="preserve">m = 0; </w:t>
      </w:r>
    </w:p>
    <w:p w:rsidR="001876A6" w:rsidRPr="006B2F22" w:rsidRDefault="001876A6" w:rsidP="001876A6">
      <w:pPr>
        <w:spacing w:line="360" w:lineRule="auto"/>
        <w:ind w:firstLine="567"/>
        <w:rPr>
          <w:sz w:val="24"/>
        </w:rPr>
      </w:pPr>
      <w:r w:rsidRPr="006B2F22">
        <w:rPr>
          <w:sz w:val="24"/>
        </w:rPr>
        <w:t xml:space="preserve">x = linspace(0,1,100); </w:t>
      </w:r>
    </w:p>
    <w:p w:rsidR="001876A6" w:rsidRPr="006B2F22" w:rsidRDefault="001876A6" w:rsidP="001876A6">
      <w:pPr>
        <w:spacing w:line="360" w:lineRule="auto"/>
        <w:ind w:firstLine="567"/>
        <w:rPr>
          <w:sz w:val="24"/>
        </w:rPr>
      </w:pPr>
      <w:r w:rsidRPr="006B2F22">
        <w:rPr>
          <w:sz w:val="24"/>
        </w:rPr>
        <w:t xml:space="preserve">t = linspace(0,0.1,100); </w:t>
      </w:r>
    </w:p>
    <w:p w:rsidR="001876A6" w:rsidRPr="006B2F22" w:rsidRDefault="001876A6" w:rsidP="001876A6">
      <w:pPr>
        <w:spacing w:line="360" w:lineRule="auto"/>
        <w:ind w:firstLine="567"/>
        <w:rPr>
          <w:sz w:val="24"/>
        </w:rPr>
      </w:pPr>
      <w:r w:rsidRPr="006B2F22">
        <w:rPr>
          <w:sz w:val="24"/>
        </w:rPr>
        <w:t xml:space="preserve">sol = pdepe(m,@pdex2pde,@pdex2ic,@pdex2bc,x,t); </w:t>
      </w:r>
    </w:p>
    <w:p w:rsidR="001876A6" w:rsidRPr="006B2F22" w:rsidRDefault="001876A6" w:rsidP="001876A6">
      <w:pPr>
        <w:spacing w:line="360" w:lineRule="auto"/>
        <w:ind w:firstLine="567"/>
        <w:rPr>
          <w:sz w:val="24"/>
        </w:rPr>
      </w:pPr>
      <w:r w:rsidRPr="006B2F22">
        <w:rPr>
          <w:sz w:val="24"/>
        </w:rPr>
        <w:t xml:space="preserve">u1 = sol(:,:,1); </w:t>
      </w:r>
    </w:p>
    <w:p w:rsidR="001876A6" w:rsidRPr="006B2F22" w:rsidRDefault="001876A6" w:rsidP="001876A6">
      <w:pPr>
        <w:spacing w:after="200" w:line="276" w:lineRule="auto"/>
        <w:ind w:firstLine="0"/>
        <w:jc w:val="left"/>
        <w:rPr>
          <w:rFonts w:eastAsiaTheme="minorHAnsi" w:cstheme="minorBidi"/>
          <w:color w:val="000000"/>
          <w:sz w:val="28"/>
          <w:szCs w:val="28"/>
          <w:lang w:eastAsia="en-US"/>
        </w:rPr>
      </w:pPr>
      <w:r w:rsidRPr="006B2F22">
        <w:rPr>
          <w:sz w:val="24"/>
        </w:rPr>
        <w:t>u2 = sol(:,:,2);u3 = sol(:,:,3</w:t>
      </w:r>
      <w:r w:rsidR="002D64E0" w:rsidRPr="006B2F22">
        <w:rPr>
          <w:sz w:val="24"/>
        </w:rPr>
        <w:t>)</w:t>
      </w:r>
    </w:p>
    <w:sectPr w:rsidR="001876A6" w:rsidRPr="006B2F22" w:rsidSect="002D64E0">
      <w:headerReference w:type="even" r:id="rId204"/>
      <w:headerReference w:type="default" r:id="rId205"/>
      <w:pgSz w:w="11906" w:h="16838" w:code="9"/>
      <w:pgMar w:top="301" w:right="1134" w:bottom="1843" w:left="1701" w:header="992" w:footer="141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82E19" w:rsidRDefault="00782E19" w:rsidP="00A9665A">
      <w:pPr>
        <w:spacing w:line="240" w:lineRule="auto"/>
      </w:pPr>
      <w:r>
        <w:separator/>
      </w:r>
    </w:p>
  </w:endnote>
  <w:endnote w:type="continuationSeparator" w:id="0">
    <w:p w:rsidR="00782E19" w:rsidRDefault="00782E19" w:rsidP="00A9665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MS Mincho">
    <w:altName w:val="ＭＳ 明朝"/>
    <w:panose1 w:val="02020609040205080304"/>
    <w:charset w:val="80"/>
    <w:family w:val="modern"/>
    <w:pitch w:val="fixed"/>
    <w:sig w:usb0="A00002BF" w:usb1="68C7FCFB" w:usb2="00000010" w:usb3="00000000" w:csb0="0002009F" w:csb1="00000000"/>
  </w:font>
  <w:font w:name="ISOCPEUR">
    <w:altName w:val="Arial"/>
    <w:charset w:val="CC"/>
    <w:family w:val="swiss"/>
    <w:pitch w:val="variable"/>
    <w:sig w:usb0="00000287" w:usb1="00000000" w:usb2="00000000" w:usb3="00000000" w:csb0="0000009F" w:csb1="00000000"/>
  </w:font>
  <w:font w:name="Arial">
    <w:panose1 w:val="020B0604020202020204"/>
    <w:charset w:val="CC"/>
    <w:family w:val="swiss"/>
    <w:pitch w:val="variable"/>
    <w:sig w:usb0="E0002EFF" w:usb1="C0007843" w:usb2="00000009" w:usb3="00000000" w:csb0="000001FF" w:csb1="00000000"/>
  </w:font>
  <w:font w:name="Consolas">
    <w:panose1 w:val="020B0609020204030204"/>
    <w:charset w:val="CC"/>
    <w:family w:val="modern"/>
    <w:pitch w:val="fixed"/>
    <w:sig w:usb0="E00002FF" w:usb1="0000FCFF" w:usb2="00000001" w:usb3="00000000" w:csb0="0000019F" w:csb1="00000000"/>
  </w:font>
  <w:font w:name="Cambria Math">
    <w:panose1 w:val="02040503050406030204"/>
    <w:charset w:val="CC"/>
    <w:family w:val="roman"/>
    <w:pitch w:val="variable"/>
    <w:sig w:usb0="E00002FF" w:usb1="420024FF" w:usb2="00000000" w:usb3="00000000" w:csb0="0000019F" w:csb1="00000000"/>
  </w:font>
  <w:font w:name="inherit">
    <w:altName w:val="Times New Roman"/>
    <w:panose1 w:val="00000000000000000000"/>
    <w:charset w:val="00"/>
    <w:family w:val="roman"/>
    <w:notTrueType/>
    <w:pitch w:val="default"/>
  </w:font>
  <w:font w:name="TimesNewRomanPSMT">
    <w:altName w:val="Times New Roman"/>
    <w:panose1 w:val="00000000000000000000"/>
    <w:charset w:val="00"/>
    <w:family w:val="roman"/>
    <w:notTrueType/>
    <w:pitch w:val="default"/>
  </w:font>
  <w:font w:name="Times-Roman">
    <w:altName w:val="Arial Unicode MS"/>
    <w:panose1 w:val="00000000000000000000"/>
    <w:charset w:val="80"/>
    <w:family w:val="roman"/>
    <w:notTrueType/>
    <w:pitch w:val="default"/>
    <w:sig w:usb0="00000000" w:usb1="08070000" w:usb2="00000010" w:usb3="00000000" w:csb0="00020000"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82E19" w:rsidRDefault="00782E19" w:rsidP="00A9665A">
      <w:pPr>
        <w:spacing w:line="240" w:lineRule="auto"/>
      </w:pPr>
      <w:r>
        <w:separator/>
      </w:r>
    </w:p>
  </w:footnote>
  <w:footnote w:type="continuationSeparator" w:id="0">
    <w:p w:rsidR="00782E19" w:rsidRDefault="00782E19" w:rsidP="00A9665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A1139" w:rsidRDefault="007A1139" w:rsidP="00D60268">
    <w:pPr>
      <w:pStyle w:val="a8"/>
      <w:framePr w:wrap="around" w:vAnchor="text" w:hAnchor="margin" w:xAlign="right" w:y="1"/>
      <w:rPr>
        <w:rStyle w:val="af"/>
      </w:rPr>
    </w:pPr>
    <w:r>
      <w:rPr>
        <w:rStyle w:val="af"/>
      </w:rPr>
      <w:fldChar w:fldCharType="begin"/>
    </w:r>
    <w:r>
      <w:rPr>
        <w:rStyle w:val="af"/>
      </w:rPr>
      <w:instrText xml:space="preserve">PAGE  </w:instrText>
    </w:r>
    <w:r>
      <w:rPr>
        <w:rStyle w:val="af"/>
      </w:rPr>
      <w:fldChar w:fldCharType="separate"/>
    </w:r>
    <w:r>
      <w:rPr>
        <w:rStyle w:val="af"/>
        <w:noProof/>
      </w:rPr>
      <w:t>62</w:t>
    </w:r>
    <w:r>
      <w:rPr>
        <w:rStyle w:val="af"/>
      </w:rPr>
      <w:fldChar w:fldCharType="end"/>
    </w:r>
  </w:p>
  <w:p w:rsidR="007A1139" w:rsidRDefault="007A1139" w:rsidP="00D60268">
    <w:pPr>
      <w:pStyle w:val="a8"/>
      <w:ind w:right="360"/>
    </w:pPr>
  </w:p>
</w:hdr>
</file>

<file path=word/header10.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A1139" w:rsidRDefault="007A1139" w:rsidP="00D60268">
    <w:pPr>
      <w:pStyle w:val="a8"/>
      <w:framePr w:wrap="around" w:vAnchor="text" w:hAnchor="margin" w:xAlign="right" w:y="1"/>
      <w:rPr>
        <w:rStyle w:val="af"/>
      </w:rPr>
    </w:pPr>
    <w:r>
      <w:rPr>
        <w:rStyle w:val="af"/>
      </w:rPr>
      <w:fldChar w:fldCharType="begin"/>
    </w:r>
    <w:r>
      <w:rPr>
        <w:rStyle w:val="af"/>
      </w:rPr>
      <w:instrText xml:space="preserve">PAGE  </w:instrText>
    </w:r>
    <w:r>
      <w:rPr>
        <w:rStyle w:val="af"/>
      </w:rPr>
      <w:fldChar w:fldCharType="separate"/>
    </w:r>
    <w:r>
      <w:rPr>
        <w:rStyle w:val="af"/>
        <w:noProof/>
      </w:rPr>
      <w:t>62</w:t>
    </w:r>
    <w:r>
      <w:rPr>
        <w:rStyle w:val="af"/>
      </w:rPr>
      <w:fldChar w:fldCharType="end"/>
    </w:r>
  </w:p>
  <w:p w:rsidR="007A1139" w:rsidRDefault="007A1139" w:rsidP="00D60268">
    <w:pPr>
      <w:pStyle w:val="a8"/>
      <w:ind w:right="360"/>
    </w:pPr>
  </w:p>
</w:hdr>
</file>

<file path=word/header1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4195019"/>
      <w:docPartObj>
        <w:docPartGallery w:val="Page Numbers (Top of Page)"/>
        <w:docPartUnique/>
      </w:docPartObj>
    </w:sdtPr>
    <w:sdtEndPr/>
    <w:sdtContent>
      <w:p w:rsidR="007A1139" w:rsidRDefault="007A1139">
        <w:pPr>
          <w:pStyle w:val="a8"/>
          <w:jc w:val="right"/>
        </w:pPr>
        <w:r>
          <w:fldChar w:fldCharType="begin"/>
        </w:r>
        <w:r>
          <w:instrText xml:space="preserve"> PAGE   \* MERGEFORMAT </w:instrText>
        </w:r>
        <w:r>
          <w:fldChar w:fldCharType="separate"/>
        </w:r>
        <w:r w:rsidR="009E41C6">
          <w:rPr>
            <w:noProof/>
          </w:rPr>
          <w:t>151</w:t>
        </w:r>
        <w:r>
          <w:rPr>
            <w:noProof/>
          </w:rPr>
          <w:fldChar w:fldCharType="end"/>
        </w:r>
      </w:p>
    </w:sdtContent>
  </w:sdt>
  <w:p w:rsidR="007A1139" w:rsidRPr="001876A6" w:rsidRDefault="007A1139" w:rsidP="001876A6">
    <w:pPr>
      <w:pStyle w:val="a8"/>
      <w:ind w:firstLine="0"/>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4194986"/>
      <w:docPartObj>
        <w:docPartGallery w:val="Page Numbers (Top of Page)"/>
        <w:docPartUnique/>
      </w:docPartObj>
    </w:sdtPr>
    <w:sdtEndPr/>
    <w:sdtContent>
      <w:p w:rsidR="007A1139" w:rsidRPr="008346C1" w:rsidRDefault="007A1139" w:rsidP="00402203">
        <w:pPr>
          <w:pStyle w:val="a8"/>
          <w:jc w:val="right"/>
        </w:pPr>
        <w:r>
          <w:fldChar w:fldCharType="begin"/>
        </w:r>
        <w:r>
          <w:instrText xml:space="preserve"> PAGE   \* MERGEFORMAT </w:instrText>
        </w:r>
        <w:r>
          <w:fldChar w:fldCharType="separate"/>
        </w:r>
        <w:r w:rsidR="009E41C6">
          <w:rPr>
            <w:noProof/>
          </w:rPr>
          <w:t>14</w:t>
        </w:r>
        <w:r>
          <w:rPr>
            <w:noProof/>
          </w:rPr>
          <w:fldChar w:fldCharType="end"/>
        </w:r>
      </w:p>
    </w:sdtContent>
  </w:sdt>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7705587"/>
      <w:docPartObj>
        <w:docPartGallery w:val="Page Numbers (Top of Page)"/>
        <w:docPartUnique/>
      </w:docPartObj>
    </w:sdtPr>
    <w:sdtEndPr/>
    <w:sdtContent>
      <w:p w:rsidR="007A1139" w:rsidRDefault="00782E19">
        <w:pPr>
          <w:pStyle w:val="a8"/>
          <w:jc w:val="right"/>
        </w:pPr>
      </w:p>
    </w:sdtContent>
  </w:sdt>
  <w:p w:rsidR="007A1139" w:rsidRPr="008346C1" w:rsidRDefault="007A1139" w:rsidP="00402203">
    <w:pPr>
      <w:pStyle w:val="a8"/>
      <w:jc w:val="right"/>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7705589"/>
      <w:docPartObj>
        <w:docPartGallery w:val="Page Numbers (Top of Page)"/>
        <w:docPartUnique/>
      </w:docPartObj>
    </w:sdtPr>
    <w:sdtEndPr/>
    <w:sdtContent>
      <w:p w:rsidR="007A1139" w:rsidRDefault="007A1139">
        <w:pPr>
          <w:pStyle w:val="a8"/>
          <w:jc w:val="right"/>
        </w:pPr>
        <w:r>
          <w:fldChar w:fldCharType="begin"/>
        </w:r>
        <w:r>
          <w:instrText xml:space="preserve"> PAGE   \* MERGEFORMAT </w:instrText>
        </w:r>
        <w:r>
          <w:fldChar w:fldCharType="separate"/>
        </w:r>
        <w:r w:rsidR="009E41C6">
          <w:rPr>
            <w:noProof/>
          </w:rPr>
          <w:t>53</w:t>
        </w:r>
        <w:r>
          <w:rPr>
            <w:noProof/>
          </w:rPr>
          <w:fldChar w:fldCharType="end"/>
        </w:r>
      </w:p>
    </w:sdtContent>
  </w:sdt>
  <w:p w:rsidR="007A1139" w:rsidRPr="008346C1" w:rsidRDefault="007A1139" w:rsidP="00402203">
    <w:pPr>
      <w:pStyle w:val="a8"/>
      <w:jc w:val="right"/>
    </w:pP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7705583"/>
      <w:docPartObj>
        <w:docPartGallery w:val="Page Numbers (Top of Page)"/>
        <w:docPartUnique/>
      </w:docPartObj>
    </w:sdtPr>
    <w:sdtEndPr/>
    <w:sdtContent>
      <w:p w:rsidR="007A1139" w:rsidRDefault="00782E19">
        <w:pPr>
          <w:pStyle w:val="a8"/>
          <w:jc w:val="right"/>
        </w:pPr>
      </w:p>
    </w:sdtContent>
  </w:sdt>
  <w:p w:rsidR="007A1139" w:rsidRPr="008346C1" w:rsidRDefault="007A1139" w:rsidP="00402203">
    <w:pPr>
      <w:pStyle w:val="a8"/>
      <w:jc w:val="right"/>
    </w:pPr>
  </w:p>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7705592"/>
      <w:docPartObj>
        <w:docPartGallery w:val="Page Numbers (Top of Page)"/>
        <w:docPartUnique/>
      </w:docPartObj>
    </w:sdtPr>
    <w:sdtEndPr/>
    <w:sdtContent>
      <w:p w:rsidR="007A1139" w:rsidRDefault="007A1139">
        <w:pPr>
          <w:pStyle w:val="a8"/>
          <w:jc w:val="right"/>
        </w:pPr>
        <w:r>
          <w:fldChar w:fldCharType="begin"/>
        </w:r>
        <w:r>
          <w:instrText xml:space="preserve"> PAGE   \* MERGEFORMAT </w:instrText>
        </w:r>
        <w:r>
          <w:fldChar w:fldCharType="separate"/>
        </w:r>
        <w:r w:rsidR="009E41C6">
          <w:rPr>
            <w:noProof/>
          </w:rPr>
          <w:t>76</w:t>
        </w:r>
        <w:r>
          <w:rPr>
            <w:noProof/>
          </w:rPr>
          <w:fldChar w:fldCharType="end"/>
        </w:r>
      </w:p>
    </w:sdtContent>
  </w:sdt>
  <w:p w:rsidR="007A1139" w:rsidRPr="008346C1" w:rsidRDefault="007A1139" w:rsidP="00402203">
    <w:pPr>
      <w:pStyle w:val="a8"/>
      <w:jc w:val="right"/>
    </w:pPr>
  </w:p>
</w:hdr>
</file>

<file path=word/header7.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7705593"/>
      <w:docPartObj>
        <w:docPartGallery w:val="Page Numbers (Top of Page)"/>
        <w:docPartUnique/>
      </w:docPartObj>
    </w:sdtPr>
    <w:sdtEndPr/>
    <w:sdtContent>
      <w:p w:rsidR="007A1139" w:rsidRDefault="00782E19">
        <w:pPr>
          <w:pStyle w:val="a8"/>
          <w:jc w:val="right"/>
        </w:pPr>
      </w:p>
    </w:sdtContent>
  </w:sdt>
  <w:p w:rsidR="007A1139" w:rsidRPr="008346C1" w:rsidRDefault="007A1139" w:rsidP="00402203">
    <w:pPr>
      <w:pStyle w:val="a8"/>
      <w:jc w:val="right"/>
    </w:pPr>
  </w:p>
</w:hdr>
</file>

<file path=word/header8.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4194985"/>
      <w:docPartObj>
        <w:docPartGallery w:val="Page Numbers (Top of Page)"/>
        <w:docPartUnique/>
      </w:docPartObj>
    </w:sdtPr>
    <w:sdtEndPr/>
    <w:sdtContent>
      <w:p w:rsidR="007A1139" w:rsidRDefault="007A1139" w:rsidP="00F7330C">
        <w:pPr>
          <w:pStyle w:val="a8"/>
          <w:ind w:right="140"/>
          <w:jc w:val="right"/>
        </w:pPr>
        <w:r>
          <w:fldChar w:fldCharType="begin"/>
        </w:r>
        <w:r>
          <w:instrText xml:space="preserve"> PAGE   \* MERGEFORMAT </w:instrText>
        </w:r>
        <w:r>
          <w:fldChar w:fldCharType="separate"/>
        </w:r>
        <w:r w:rsidR="009E41C6">
          <w:rPr>
            <w:noProof/>
          </w:rPr>
          <w:t>81</w:t>
        </w:r>
        <w:r>
          <w:rPr>
            <w:noProof/>
          </w:rPr>
          <w:fldChar w:fldCharType="end"/>
        </w:r>
      </w:p>
    </w:sdtContent>
  </w:sdt>
  <w:p w:rsidR="007A1139" w:rsidRPr="008346C1" w:rsidRDefault="007A1139" w:rsidP="00402203">
    <w:pPr>
      <w:pStyle w:val="a8"/>
      <w:jc w:val="right"/>
    </w:pPr>
  </w:p>
</w:hdr>
</file>

<file path=word/header9.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7705605"/>
      <w:docPartObj>
        <w:docPartGallery w:val="Page Numbers (Top of Page)"/>
        <w:docPartUnique/>
      </w:docPartObj>
    </w:sdtPr>
    <w:sdtEndPr/>
    <w:sdtContent>
      <w:p w:rsidR="007A1139" w:rsidRDefault="00782E19">
        <w:pPr>
          <w:pStyle w:val="a8"/>
          <w:jc w:val="right"/>
        </w:pPr>
      </w:p>
    </w:sdtContent>
  </w:sdt>
  <w:p w:rsidR="007A1139" w:rsidRPr="008346C1" w:rsidRDefault="007A1139" w:rsidP="00402203">
    <w:pPr>
      <w:pStyle w:val="a8"/>
      <w:jc w:val="right"/>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FA6AB4"/>
    <w:multiLevelType w:val="multilevel"/>
    <w:tmpl w:val="6802AF50"/>
    <w:lvl w:ilvl="0">
      <w:start w:val="1"/>
      <w:numFmt w:val="decimal"/>
      <w:pStyle w:val="1"/>
      <w:suff w:val="space"/>
      <w:lvlText w:val="%1."/>
      <w:lvlJc w:val="center"/>
      <w:pPr>
        <w:ind w:left="720" w:firstLine="0"/>
      </w:pPr>
      <w:rPr>
        <w:rFonts w:hint="default"/>
      </w:rPr>
    </w:lvl>
    <w:lvl w:ilvl="1">
      <w:start w:val="1"/>
      <w:numFmt w:val="decimal"/>
      <w:pStyle w:val="2"/>
      <w:suff w:val="space"/>
      <w:lvlText w:val="%1.%2."/>
      <w:lvlJc w:val="left"/>
      <w:pPr>
        <w:ind w:left="851" w:hanging="283"/>
      </w:pPr>
      <w:rPr>
        <w:rFonts w:hint="default"/>
      </w:rPr>
    </w:lvl>
    <w:lvl w:ilvl="2">
      <w:start w:val="1"/>
      <w:numFmt w:val="decimal"/>
      <w:lvlText w:val="%1.%2.%3."/>
      <w:lvlJc w:val="left"/>
      <w:pPr>
        <w:tabs>
          <w:tab w:val="num" w:pos="1800"/>
        </w:tabs>
        <w:ind w:left="1584" w:hanging="504"/>
      </w:pPr>
      <w:rPr>
        <w:rFonts w:hint="default"/>
      </w:rPr>
    </w:lvl>
    <w:lvl w:ilvl="3">
      <w:start w:val="1"/>
      <w:numFmt w:val="decimal"/>
      <w:lvlText w:val="%1.%2.%3.%4."/>
      <w:lvlJc w:val="left"/>
      <w:pPr>
        <w:tabs>
          <w:tab w:val="num" w:pos="2160"/>
        </w:tabs>
        <w:ind w:left="2088" w:hanging="648"/>
      </w:pPr>
      <w:rPr>
        <w:rFonts w:hint="default"/>
      </w:rPr>
    </w:lvl>
    <w:lvl w:ilvl="4">
      <w:start w:val="1"/>
      <w:numFmt w:val="decimal"/>
      <w:lvlText w:val="%1.%2.%3.%4.%5."/>
      <w:lvlJc w:val="left"/>
      <w:pPr>
        <w:tabs>
          <w:tab w:val="num" w:pos="2880"/>
        </w:tabs>
        <w:ind w:left="2592" w:hanging="792"/>
      </w:pPr>
      <w:rPr>
        <w:rFonts w:hint="default"/>
      </w:rPr>
    </w:lvl>
    <w:lvl w:ilvl="5">
      <w:start w:val="1"/>
      <w:numFmt w:val="decimal"/>
      <w:lvlText w:val="%1.%2.%3.%4.%5.%6."/>
      <w:lvlJc w:val="left"/>
      <w:pPr>
        <w:tabs>
          <w:tab w:val="num" w:pos="324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32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1" w15:restartNumberingAfterBreak="0">
    <w:nsid w:val="050D7C6B"/>
    <w:multiLevelType w:val="hybridMultilevel"/>
    <w:tmpl w:val="D46012F6"/>
    <w:lvl w:ilvl="0" w:tplc="BE9CDE26">
      <w:start w:val="1"/>
      <w:numFmt w:val="bullet"/>
      <w:lvlText w:val="–"/>
      <w:lvlJc w:val="left"/>
      <w:pPr>
        <w:ind w:left="1070" w:hanging="360"/>
      </w:pPr>
      <w:rPr>
        <w:rFonts w:ascii="Times New Roman" w:hAnsi="Times New Roman" w:cs="Times New Roman" w:hint="default"/>
      </w:rPr>
    </w:lvl>
    <w:lvl w:ilvl="1" w:tplc="04190003" w:tentative="1">
      <w:start w:val="1"/>
      <w:numFmt w:val="bullet"/>
      <w:lvlText w:val="o"/>
      <w:lvlJc w:val="left"/>
      <w:pPr>
        <w:ind w:left="1790" w:hanging="360"/>
      </w:pPr>
      <w:rPr>
        <w:rFonts w:ascii="Courier New" w:hAnsi="Courier New" w:cs="Courier New" w:hint="default"/>
      </w:rPr>
    </w:lvl>
    <w:lvl w:ilvl="2" w:tplc="04190005" w:tentative="1">
      <w:start w:val="1"/>
      <w:numFmt w:val="bullet"/>
      <w:lvlText w:val=""/>
      <w:lvlJc w:val="left"/>
      <w:pPr>
        <w:ind w:left="2510" w:hanging="360"/>
      </w:pPr>
      <w:rPr>
        <w:rFonts w:ascii="Wingdings" w:hAnsi="Wingdings" w:hint="default"/>
      </w:rPr>
    </w:lvl>
    <w:lvl w:ilvl="3" w:tplc="04190001" w:tentative="1">
      <w:start w:val="1"/>
      <w:numFmt w:val="bullet"/>
      <w:lvlText w:val=""/>
      <w:lvlJc w:val="left"/>
      <w:pPr>
        <w:ind w:left="3230" w:hanging="360"/>
      </w:pPr>
      <w:rPr>
        <w:rFonts w:ascii="Symbol" w:hAnsi="Symbol" w:hint="default"/>
      </w:rPr>
    </w:lvl>
    <w:lvl w:ilvl="4" w:tplc="04190003" w:tentative="1">
      <w:start w:val="1"/>
      <w:numFmt w:val="bullet"/>
      <w:lvlText w:val="o"/>
      <w:lvlJc w:val="left"/>
      <w:pPr>
        <w:ind w:left="3950" w:hanging="360"/>
      </w:pPr>
      <w:rPr>
        <w:rFonts w:ascii="Courier New" w:hAnsi="Courier New" w:cs="Courier New" w:hint="default"/>
      </w:rPr>
    </w:lvl>
    <w:lvl w:ilvl="5" w:tplc="04190005" w:tentative="1">
      <w:start w:val="1"/>
      <w:numFmt w:val="bullet"/>
      <w:lvlText w:val=""/>
      <w:lvlJc w:val="left"/>
      <w:pPr>
        <w:ind w:left="4670" w:hanging="360"/>
      </w:pPr>
      <w:rPr>
        <w:rFonts w:ascii="Wingdings" w:hAnsi="Wingdings" w:hint="default"/>
      </w:rPr>
    </w:lvl>
    <w:lvl w:ilvl="6" w:tplc="04190001" w:tentative="1">
      <w:start w:val="1"/>
      <w:numFmt w:val="bullet"/>
      <w:lvlText w:val=""/>
      <w:lvlJc w:val="left"/>
      <w:pPr>
        <w:ind w:left="5390" w:hanging="360"/>
      </w:pPr>
      <w:rPr>
        <w:rFonts w:ascii="Symbol" w:hAnsi="Symbol" w:hint="default"/>
      </w:rPr>
    </w:lvl>
    <w:lvl w:ilvl="7" w:tplc="04190003" w:tentative="1">
      <w:start w:val="1"/>
      <w:numFmt w:val="bullet"/>
      <w:lvlText w:val="o"/>
      <w:lvlJc w:val="left"/>
      <w:pPr>
        <w:ind w:left="6110" w:hanging="360"/>
      </w:pPr>
      <w:rPr>
        <w:rFonts w:ascii="Courier New" w:hAnsi="Courier New" w:cs="Courier New" w:hint="default"/>
      </w:rPr>
    </w:lvl>
    <w:lvl w:ilvl="8" w:tplc="04190005" w:tentative="1">
      <w:start w:val="1"/>
      <w:numFmt w:val="bullet"/>
      <w:lvlText w:val=""/>
      <w:lvlJc w:val="left"/>
      <w:pPr>
        <w:ind w:left="6830" w:hanging="360"/>
      </w:pPr>
      <w:rPr>
        <w:rFonts w:ascii="Wingdings" w:hAnsi="Wingdings" w:hint="default"/>
      </w:rPr>
    </w:lvl>
  </w:abstractNum>
  <w:abstractNum w:abstractNumId="2" w15:restartNumberingAfterBreak="0">
    <w:nsid w:val="0F27076D"/>
    <w:multiLevelType w:val="hybridMultilevel"/>
    <w:tmpl w:val="485C85BC"/>
    <w:lvl w:ilvl="0" w:tplc="F4DC5286">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435733F"/>
    <w:multiLevelType w:val="hybridMultilevel"/>
    <w:tmpl w:val="EE24944A"/>
    <w:lvl w:ilvl="0" w:tplc="3D9E2F76">
      <w:numFmt w:val="bullet"/>
      <w:lvlText w:val="-"/>
      <w:lvlJc w:val="left"/>
      <w:pPr>
        <w:ind w:left="254" w:hanging="145"/>
      </w:pPr>
      <w:rPr>
        <w:rFonts w:ascii="Times New Roman" w:eastAsia="Times New Roman" w:hAnsi="Times New Roman" w:cs="Times New Roman" w:hint="default"/>
        <w:w w:val="99"/>
        <w:sz w:val="24"/>
        <w:szCs w:val="24"/>
      </w:rPr>
    </w:lvl>
    <w:lvl w:ilvl="1" w:tplc="087A694A">
      <w:numFmt w:val="bullet"/>
      <w:lvlText w:val="•"/>
      <w:lvlJc w:val="left"/>
      <w:pPr>
        <w:ind w:left="798" w:hanging="145"/>
      </w:pPr>
      <w:rPr>
        <w:rFonts w:hint="default"/>
      </w:rPr>
    </w:lvl>
    <w:lvl w:ilvl="2" w:tplc="D36C7454">
      <w:numFmt w:val="bullet"/>
      <w:lvlText w:val="•"/>
      <w:lvlJc w:val="left"/>
      <w:pPr>
        <w:ind w:left="1336" w:hanging="145"/>
      </w:pPr>
      <w:rPr>
        <w:rFonts w:hint="default"/>
      </w:rPr>
    </w:lvl>
    <w:lvl w:ilvl="3" w:tplc="4998CFFE">
      <w:numFmt w:val="bullet"/>
      <w:lvlText w:val="•"/>
      <w:lvlJc w:val="left"/>
      <w:pPr>
        <w:ind w:left="1874" w:hanging="145"/>
      </w:pPr>
      <w:rPr>
        <w:rFonts w:hint="default"/>
      </w:rPr>
    </w:lvl>
    <w:lvl w:ilvl="4" w:tplc="00006532">
      <w:numFmt w:val="bullet"/>
      <w:lvlText w:val="•"/>
      <w:lvlJc w:val="left"/>
      <w:pPr>
        <w:ind w:left="2412" w:hanging="145"/>
      </w:pPr>
      <w:rPr>
        <w:rFonts w:hint="default"/>
      </w:rPr>
    </w:lvl>
    <w:lvl w:ilvl="5" w:tplc="C17C2A66">
      <w:numFmt w:val="bullet"/>
      <w:lvlText w:val="•"/>
      <w:lvlJc w:val="left"/>
      <w:pPr>
        <w:ind w:left="2951" w:hanging="145"/>
      </w:pPr>
      <w:rPr>
        <w:rFonts w:hint="default"/>
      </w:rPr>
    </w:lvl>
    <w:lvl w:ilvl="6" w:tplc="D674A834">
      <w:numFmt w:val="bullet"/>
      <w:lvlText w:val="•"/>
      <w:lvlJc w:val="left"/>
      <w:pPr>
        <w:ind w:left="3489" w:hanging="145"/>
      </w:pPr>
      <w:rPr>
        <w:rFonts w:hint="default"/>
      </w:rPr>
    </w:lvl>
    <w:lvl w:ilvl="7" w:tplc="657E280E">
      <w:numFmt w:val="bullet"/>
      <w:lvlText w:val="•"/>
      <w:lvlJc w:val="left"/>
      <w:pPr>
        <w:ind w:left="4027" w:hanging="145"/>
      </w:pPr>
      <w:rPr>
        <w:rFonts w:hint="default"/>
      </w:rPr>
    </w:lvl>
    <w:lvl w:ilvl="8" w:tplc="0BE80CA2">
      <w:numFmt w:val="bullet"/>
      <w:lvlText w:val="•"/>
      <w:lvlJc w:val="left"/>
      <w:pPr>
        <w:ind w:left="4565" w:hanging="145"/>
      </w:pPr>
      <w:rPr>
        <w:rFonts w:hint="default"/>
      </w:rPr>
    </w:lvl>
  </w:abstractNum>
  <w:abstractNum w:abstractNumId="4" w15:restartNumberingAfterBreak="0">
    <w:nsid w:val="14DF5341"/>
    <w:multiLevelType w:val="hybridMultilevel"/>
    <w:tmpl w:val="D1B45F6E"/>
    <w:lvl w:ilvl="0" w:tplc="0419000F">
      <w:start w:val="1"/>
      <w:numFmt w:val="decimal"/>
      <w:lvlText w:val="%1."/>
      <w:lvlJc w:val="left"/>
      <w:pPr>
        <w:ind w:left="720" w:hanging="360"/>
      </w:pPr>
    </w:lvl>
    <w:lvl w:ilvl="1" w:tplc="A6C8CD9E">
      <w:numFmt w:val="bullet"/>
      <w:lvlText w:val="•"/>
      <w:lvlJc w:val="left"/>
      <w:pPr>
        <w:ind w:left="1710" w:hanging="630"/>
      </w:pPr>
      <w:rPr>
        <w:rFonts w:ascii="Times New Roman" w:eastAsia="Times New Roman" w:hAnsi="Times New Roman" w:cs="Times New Roman"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16BE3718"/>
    <w:multiLevelType w:val="hybridMultilevel"/>
    <w:tmpl w:val="A394E9DA"/>
    <w:lvl w:ilvl="0" w:tplc="2A58E0D2">
      <w:start w:val="1"/>
      <w:numFmt w:val="bullet"/>
      <w:lvlText w:val=""/>
      <w:lvlJc w:val="left"/>
      <w:pPr>
        <w:tabs>
          <w:tab w:val="num" w:pos="720"/>
        </w:tabs>
        <w:ind w:left="720" w:hanging="360"/>
      </w:pPr>
      <w:rPr>
        <w:rFonts w:ascii="Symbol" w:hAnsi="Symbol" w:hint="default"/>
        <w:color w:val="auto"/>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9A46766"/>
    <w:multiLevelType w:val="hybridMultilevel"/>
    <w:tmpl w:val="D1B45F6E"/>
    <w:lvl w:ilvl="0" w:tplc="0419000F">
      <w:start w:val="1"/>
      <w:numFmt w:val="decimal"/>
      <w:lvlText w:val="%1."/>
      <w:lvlJc w:val="left"/>
      <w:pPr>
        <w:ind w:left="720" w:hanging="360"/>
      </w:pPr>
    </w:lvl>
    <w:lvl w:ilvl="1" w:tplc="A6C8CD9E">
      <w:numFmt w:val="bullet"/>
      <w:lvlText w:val="•"/>
      <w:lvlJc w:val="left"/>
      <w:pPr>
        <w:ind w:left="1710" w:hanging="630"/>
      </w:pPr>
      <w:rPr>
        <w:rFonts w:ascii="Times New Roman" w:eastAsia="Times New Roman" w:hAnsi="Times New Roman" w:cs="Times New Roman"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1D7C5606"/>
    <w:multiLevelType w:val="hybridMultilevel"/>
    <w:tmpl w:val="A156FC54"/>
    <w:lvl w:ilvl="0" w:tplc="0419000F">
      <w:start w:val="1"/>
      <w:numFmt w:val="decimal"/>
      <w:lvlText w:val="%1."/>
      <w:lvlJc w:val="left"/>
      <w:pPr>
        <w:ind w:left="720" w:hanging="360"/>
      </w:pPr>
    </w:lvl>
    <w:lvl w:ilvl="1" w:tplc="A6C8CD9E">
      <w:numFmt w:val="bullet"/>
      <w:lvlText w:val="•"/>
      <w:lvlJc w:val="left"/>
      <w:pPr>
        <w:ind w:left="1710" w:hanging="630"/>
      </w:pPr>
      <w:rPr>
        <w:rFonts w:ascii="Times New Roman" w:eastAsia="Times New Roman" w:hAnsi="Times New Roman" w:cs="Times New Roman"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1D8C4C66"/>
    <w:multiLevelType w:val="multilevel"/>
    <w:tmpl w:val="3B082A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0836DA0"/>
    <w:multiLevelType w:val="hybridMultilevel"/>
    <w:tmpl w:val="D1B0E420"/>
    <w:lvl w:ilvl="0" w:tplc="23D4F814">
      <w:start w:val="1"/>
      <w:numFmt w:val="decimal"/>
      <w:lvlText w:val="%1."/>
      <w:lvlJc w:val="left"/>
      <w:pPr>
        <w:ind w:left="239" w:hanging="284"/>
      </w:pPr>
      <w:rPr>
        <w:rFonts w:hint="default"/>
        <w:w w:val="99"/>
      </w:rPr>
    </w:lvl>
    <w:lvl w:ilvl="1" w:tplc="DE4E0472">
      <w:numFmt w:val="bullet"/>
      <w:lvlText w:val="•"/>
      <w:lvlJc w:val="left"/>
      <w:pPr>
        <w:ind w:left="1197" w:hanging="284"/>
      </w:pPr>
      <w:rPr>
        <w:rFonts w:hint="default"/>
      </w:rPr>
    </w:lvl>
    <w:lvl w:ilvl="2" w:tplc="DC2E5004">
      <w:numFmt w:val="bullet"/>
      <w:lvlText w:val="•"/>
      <w:lvlJc w:val="left"/>
      <w:pPr>
        <w:ind w:left="2155" w:hanging="284"/>
      </w:pPr>
      <w:rPr>
        <w:rFonts w:hint="default"/>
      </w:rPr>
    </w:lvl>
    <w:lvl w:ilvl="3" w:tplc="1C1A8BCE">
      <w:numFmt w:val="bullet"/>
      <w:lvlText w:val="•"/>
      <w:lvlJc w:val="left"/>
      <w:pPr>
        <w:ind w:left="3113" w:hanging="284"/>
      </w:pPr>
      <w:rPr>
        <w:rFonts w:hint="default"/>
      </w:rPr>
    </w:lvl>
    <w:lvl w:ilvl="4" w:tplc="FC8AEC06">
      <w:numFmt w:val="bullet"/>
      <w:lvlText w:val="•"/>
      <w:lvlJc w:val="left"/>
      <w:pPr>
        <w:ind w:left="4071" w:hanging="284"/>
      </w:pPr>
      <w:rPr>
        <w:rFonts w:hint="default"/>
      </w:rPr>
    </w:lvl>
    <w:lvl w:ilvl="5" w:tplc="233883D6">
      <w:numFmt w:val="bullet"/>
      <w:lvlText w:val="•"/>
      <w:lvlJc w:val="left"/>
      <w:pPr>
        <w:ind w:left="5029" w:hanging="284"/>
      </w:pPr>
      <w:rPr>
        <w:rFonts w:hint="default"/>
      </w:rPr>
    </w:lvl>
    <w:lvl w:ilvl="6" w:tplc="170A1E76">
      <w:numFmt w:val="bullet"/>
      <w:lvlText w:val="•"/>
      <w:lvlJc w:val="left"/>
      <w:pPr>
        <w:ind w:left="5987" w:hanging="284"/>
      </w:pPr>
      <w:rPr>
        <w:rFonts w:hint="default"/>
      </w:rPr>
    </w:lvl>
    <w:lvl w:ilvl="7" w:tplc="E5687EDC">
      <w:numFmt w:val="bullet"/>
      <w:lvlText w:val="•"/>
      <w:lvlJc w:val="left"/>
      <w:pPr>
        <w:ind w:left="6945" w:hanging="284"/>
      </w:pPr>
      <w:rPr>
        <w:rFonts w:hint="default"/>
      </w:rPr>
    </w:lvl>
    <w:lvl w:ilvl="8" w:tplc="3112F748">
      <w:numFmt w:val="bullet"/>
      <w:lvlText w:val="•"/>
      <w:lvlJc w:val="left"/>
      <w:pPr>
        <w:ind w:left="7903" w:hanging="284"/>
      </w:pPr>
      <w:rPr>
        <w:rFonts w:hint="default"/>
      </w:rPr>
    </w:lvl>
  </w:abstractNum>
  <w:abstractNum w:abstractNumId="10" w15:restartNumberingAfterBreak="0">
    <w:nsid w:val="2B5A4585"/>
    <w:multiLevelType w:val="hybridMultilevel"/>
    <w:tmpl w:val="71BE279C"/>
    <w:lvl w:ilvl="0" w:tplc="BE9CDE26">
      <w:start w:val="1"/>
      <w:numFmt w:val="bullet"/>
      <w:lvlText w:val="–"/>
      <w:lvlJc w:val="left"/>
      <w:pPr>
        <w:ind w:left="1287" w:hanging="360"/>
      </w:pPr>
      <w:rPr>
        <w:rFonts w:ascii="Times New Roman" w:hAnsi="Times New Roman" w:cs="Times New Roman" w:hint="default"/>
      </w:rPr>
    </w:lvl>
    <w:lvl w:ilvl="1" w:tplc="BE9CDE26">
      <w:start w:val="1"/>
      <w:numFmt w:val="bullet"/>
      <w:lvlText w:val="–"/>
      <w:lvlJc w:val="left"/>
      <w:pPr>
        <w:ind w:left="2007" w:hanging="360"/>
      </w:pPr>
      <w:rPr>
        <w:rFonts w:ascii="Times New Roman" w:hAnsi="Times New Roman" w:cs="Times New Roman"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1" w15:restartNumberingAfterBreak="0">
    <w:nsid w:val="33EF1445"/>
    <w:multiLevelType w:val="hybridMultilevel"/>
    <w:tmpl w:val="802A5DB8"/>
    <w:lvl w:ilvl="0" w:tplc="F4DC5286">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48A633C"/>
    <w:multiLevelType w:val="hybridMultilevel"/>
    <w:tmpl w:val="8C0E9110"/>
    <w:lvl w:ilvl="0" w:tplc="F4DC5286">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56F2799"/>
    <w:multiLevelType w:val="multilevel"/>
    <w:tmpl w:val="D540B152"/>
    <w:lvl w:ilvl="0">
      <w:start w:val="1"/>
      <w:numFmt w:val="decimal"/>
      <w:lvlText w:val="%1."/>
      <w:lvlJc w:val="left"/>
      <w:pPr>
        <w:tabs>
          <w:tab w:val="num" w:pos="360"/>
        </w:tabs>
        <w:ind w:left="360" w:hanging="360"/>
      </w:pPr>
      <w:rPr>
        <w:rFonts w:hint="default"/>
        <w:sz w:val="28"/>
        <w:szCs w:val="28"/>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14" w15:restartNumberingAfterBreak="0">
    <w:nsid w:val="3C8C142F"/>
    <w:multiLevelType w:val="hybridMultilevel"/>
    <w:tmpl w:val="3A8EB26C"/>
    <w:lvl w:ilvl="0" w:tplc="6DFA72B2">
      <w:start w:val="1"/>
      <w:numFmt w:val="decimal"/>
      <w:lvlText w:val="%1."/>
      <w:lvlJc w:val="left"/>
      <w:pPr>
        <w:tabs>
          <w:tab w:val="num" w:pos="720"/>
        </w:tabs>
        <w:ind w:left="720" w:hanging="360"/>
      </w:pPr>
      <w:rPr>
        <w:rFonts w:ascii="Times New Roman" w:hAnsi="Times New Roman" w:cs="Times New Roman" w:hint="default"/>
        <w:b w:val="0"/>
        <w:sz w:val="28"/>
        <w:szCs w:val="28"/>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5" w15:restartNumberingAfterBreak="0">
    <w:nsid w:val="3E6149FF"/>
    <w:multiLevelType w:val="hybridMultilevel"/>
    <w:tmpl w:val="0A90750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6" w15:restartNumberingAfterBreak="0">
    <w:nsid w:val="4EDE588D"/>
    <w:multiLevelType w:val="hybridMultilevel"/>
    <w:tmpl w:val="A008C1E4"/>
    <w:lvl w:ilvl="0" w:tplc="E3E8EBE2">
      <w:start w:val="2"/>
      <w:numFmt w:val="decimal"/>
      <w:lvlText w:val="%1"/>
      <w:lvlJc w:val="left"/>
      <w:pPr>
        <w:ind w:left="239" w:hanging="658"/>
      </w:pPr>
      <w:rPr>
        <w:rFonts w:hint="default"/>
      </w:rPr>
    </w:lvl>
    <w:lvl w:ilvl="1" w:tplc="D818CC10">
      <w:numFmt w:val="none"/>
      <w:lvlText w:val=""/>
      <w:lvlJc w:val="left"/>
      <w:pPr>
        <w:tabs>
          <w:tab w:val="num" w:pos="360"/>
        </w:tabs>
      </w:pPr>
    </w:lvl>
    <w:lvl w:ilvl="2" w:tplc="3398CF8E">
      <w:numFmt w:val="bullet"/>
      <w:lvlText w:val="•"/>
      <w:lvlJc w:val="left"/>
      <w:pPr>
        <w:ind w:left="2155" w:hanging="658"/>
      </w:pPr>
      <w:rPr>
        <w:rFonts w:hint="default"/>
      </w:rPr>
    </w:lvl>
    <w:lvl w:ilvl="3" w:tplc="0BDE94BC">
      <w:numFmt w:val="bullet"/>
      <w:lvlText w:val="•"/>
      <w:lvlJc w:val="left"/>
      <w:pPr>
        <w:ind w:left="3113" w:hanging="658"/>
      </w:pPr>
      <w:rPr>
        <w:rFonts w:hint="default"/>
      </w:rPr>
    </w:lvl>
    <w:lvl w:ilvl="4" w:tplc="7FBA7CFC">
      <w:numFmt w:val="bullet"/>
      <w:lvlText w:val="•"/>
      <w:lvlJc w:val="left"/>
      <w:pPr>
        <w:ind w:left="4071" w:hanging="658"/>
      </w:pPr>
      <w:rPr>
        <w:rFonts w:hint="default"/>
      </w:rPr>
    </w:lvl>
    <w:lvl w:ilvl="5" w:tplc="55DC7514">
      <w:numFmt w:val="bullet"/>
      <w:lvlText w:val="•"/>
      <w:lvlJc w:val="left"/>
      <w:pPr>
        <w:ind w:left="5029" w:hanging="658"/>
      </w:pPr>
      <w:rPr>
        <w:rFonts w:hint="default"/>
      </w:rPr>
    </w:lvl>
    <w:lvl w:ilvl="6" w:tplc="180A7678">
      <w:numFmt w:val="bullet"/>
      <w:lvlText w:val="•"/>
      <w:lvlJc w:val="left"/>
      <w:pPr>
        <w:ind w:left="5987" w:hanging="658"/>
      </w:pPr>
      <w:rPr>
        <w:rFonts w:hint="default"/>
      </w:rPr>
    </w:lvl>
    <w:lvl w:ilvl="7" w:tplc="37CE69E8">
      <w:numFmt w:val="bullet"/>
      <w:lvlText w:val="•"/>
      <w:lvlJc w:val="left"/>
      <w:pPr>
        <w:ind w:left="6945" w:hanging="658"/>
      </w:pPr>
      <w:rPr>
        <w:rFonts w:hint="default"/>
      </w:rPr>
    </w:lvl>
    <w:lvl w:ilvl="8" w:tplc="4BCC4E4C">
      <w:numFmt w:val="bullet"/>
      <w:lvlText w:val="•"/>
      <w:lvlJc w:val="left"/>
      <w:pPr>
        <w:ind w:left="7903" w:hanging="658"/>
      </w:pPr>
      <w:rPr>
        <w:rFonts w:hint="default"/>
      </w:rPr>
    </w:lvl>
  </w:abstractNum>
  <w:abstractNum w:abstractNumId="17" w15:restartNumberingAfterBreak="0">
    <w:nsid w:val="50312D3C"/>
    <w:multiLevelType w:val="hybridMultilevel"/>
    <w:tmpl w:val="2904C80E"/>
    <w:lvl w:ilvl="0" w:tplc="5A5AC85A">
      <w:start w:val="3"/>
      <w:numFmt w:val="decimal"/>
      <w:lvlText w:val="%1."/>
      <w:lvlJc w:val="left"/>
      <w:pPr>
        <w:ind w:left="285" w:hanging="246"/>
      </w:pPr>
      <w:rPr>
        <w:rFonts w:ascii="Times New Roman" w:eastAsia="Times New Roman" w:hAnsi="Times New Roman" w:cs="Times New Roman" w:hint="default"/>
        <w:w w:val="100"/>
        <w:sz w:val="24"/>
        <w:szCs w:val="24"/>
      </w:rPr>
    </w:lvl>
    <w:lvl w:ilvl="1" w:tplc="A2E2584A">
      <w:numFmt w:val="bullet"/>
      <w:lvlText w:val="-"/>
      <w:lvlJc w:val="left"/>
      <w:pPr>
        <w:ind w:left="842" w:hanging="140"/>
      </w:pPr>
      <w:rPr>
        <w:rFonts w:ascii="Times New Roman" w:eastAsia="Times New Roman" w:hAnsi="Times New Roman" w:cs="Times New Roman" w:hint="default"/>
        <w:w w:val="99"/>
        <w:sz w:val="24"/>
        <w:szCs w:val="24"/>
      </w:rPr>
    </w:lvl>
    <w:lvl w:ilvl="2" w:tplc="859E9D7A">
      <w:numFmt w:val="bullet"/>
      <w:lvlText w:val="•"/>
      <w:lvlJc w:val="left"/>
      <w:pPr>
        <w:ind w:left="1327" w:hanging="140"/>
      </w:pPr>
      <w:rPr>
        <w:rFonts w:hint="default"/>
      </w:rPr>
    </w:lvl>
    <w:lvl w:ilvl="3" w:tplc="E4C87AB4">
      <w:numFmt w:val="bullet"/>
      <w:lvlText w:val="•"/>
      <w:lvlJc w:val="left"/>
      <w:pPr>
        <w:ind w:left="1814" w:hanging="140"/>
      </w:pPr>
      <w:rPr>
        <w:rFonts w:hint="default"/>
      </w:rPr>
    </w:lvl>
    <w:lvl w:ilvl="4" w:tplc="D95E8EF8">
      <w:numFmt w:val="bullet"/>
      <w:lvlText w:val="•"/>
      <w:lvlJc w:val="left"/>
      <w:pPr>
        <w:ind w:left="2301" w:hanging="140"/>
      </w:pPr>
      <w:rPr>
        <w:rFonts w:hint="default"/>
      </w:rPr>
    </w:lvl>
    <w:lvl w:ilvl="5" w:tplc="28024392">
      <w:numFmt w:val="bullet"/>
      <w:lvlText w:val="•"/>
      <w:lvlJc w:val="left"/>
      <w:pPr>
        <w:ind w:left="2788" w:hanging="140"/>
      </w:pPr>
      <w:rPr>
        <w:rFonts w:hint="default"/>
      </w:rPr>
    </w:lvl>
    <w:lvl w:ilvl="6" w:tplc="8C144406">
      <w:numFmt w:val="bullet"/>
      <w:lvlText w:val="•"/>
      <w:lvlJc w:val="left"/>
      <w:pPr>
        <w:ind w:left="3275" w:hanging="140"/>
      </w:pPr>
      <w:rPr>
        <w:rFonts w:hint="default"/>
      </w:rPr>
    </w:lvl>
    <w:lvl w:ilvl="7" w:tplc="2D0C8574">
      <w:numFmt w:val="bullet"/>
      <w:lvlText w:val="•"/>
      <w:lvlJc w:val="left"/>
      <w:pPr>
        <w:ind w:left="3762" w:hanging="140"/>
      </w:pPr>
      <w:rPr>
        <w:rFonts w:hint="default"/>
      </w:rPr>
    </w:lvl>
    <w:lvl w:ilvl="8" w:tplc="1EEEDDFA">
      <w:numFmt w:val="bullet"/>
      <w:lvlText w:val="•"/>
      <w:lvlJc w:val="left"/>
      <w:pPr>
        <w:ind w:left="4249" w:hanging="140"/>
      </w:pPr>
      <w:rPr>
        <w:rFonts w:hint="default"/>
      </w:rPr>
    </w:lvl>
  </w:abstractNum>
  <w:abstractNum w:abstractNumId="18" w15:restartNumberingAfterBreak="0">
    <w:nsid w:val="52717CC5"/>
    <w:multiLevelType w:val="hybridMultilevel"/>
    <w:tmpl w:val="F08CDD5E"/>
    <w:lvl w:ilvl="0" w:tplc="BE9CDE26">
      <w:start w:val="1"/>
      <w:numFmt w:val="bullet"/>
      <w:lvlText w:val="–"/>
      <w:lvlJc w:val="left"/>
      <w:pPr>
        <w:ind w:left="1287" w:hanging="360"/>
      </w:pPr>
      <w:rPr>
        <w:rFonts w:ascii="Times New Roman" w:hAnsi="Times New Roman" w:cs="Times New Roman" w:hint="default"/>
      </w:rPr>
    </w:lvl>
    <w:lvl w:ilvl="1" w:tplc="BE9CDE26">
      <w:start w:val="1"/>
      <w:numFmt w:val="bullet"/>
      <w:lvlText w:val="–"/>
      <w:lvlJc w:val="left"/>
      <w:pPr>
        <w:ind w:left="2007" w:hanging="360"/>
      </w:pPr>
      <w:rPr>
        <w:rFonts w:ascii="Times New Roman" w:hAnsi="Times New Roman" w:cs="Times New Roman"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9" w15:restartNumberingAfterBreak="0">
    <w:nsid w:val="56C46630"/>
    <w:multiLevelType w:val="hybridMultilevel"/>
    <w:tmpl w:val="27E4A2DA"/>
    <w:lvl w:ilvl="0" w:tplc="04190011">
      <w:start w:val="1"/>
      <w:numFmt w:val="decimal"/>
      <w:lvlText w:val="%1)"/>
      <w:lvlJc w:val="left"/>
      <w:pPr>
        <w:ind w:left="1004" w:hanging="360"/>
      </w:p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20" w15:restartNumberingAfterBreak="0">
    <w:nsid w:val="59D80CE5"/>
    <w:multiLevelType w:val="hybridMultilevel"/>
    <w:tmpl w:val="462214B6"/>
    <w:lvl w:ilvl="0" w:tplc="F4DC5286">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65DA2BAC"/>
    <w:multiLevelType w:val="multilevel"/>
    <w:tmpl w:val="6908D902"/>
    <w:lvl w:ilvl="0">
      <w:start w:val="1"/>
      <w:numFmt w:val="decimal"/>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22" w15:restartNumberingAfterBreak="0">
    <w:nsid w:val="6C2F0979"/>
    <w:multiLevelType w:val="hybridMultilevel"/>
    <w:tmpl w:val="333A7F7A"/>
    <w:lvl w:ilvl="0" w:tplc="F4DC5286">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72643CF7"/>
    <w:multiLevelType w:val="hybridMultilevel"/>
    <w:tmpl w:val="23CCB0C2"/>
    <w:lvl w:ilvl="0" w:tplc="F4DC5286">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756562BA"/>
    <w:multiLevelType w:val="hybridMultilevel"/>
    <w:tmpl w:val="79DC7D9A"/>
    <w:lvl w:ilvl="0" w:tplc="BE9CDE26">
      <w:start w:val="1"/>
      <w:numFmt w:val="bullet"/>
      <w:lvlText w:val="–"/>
      <w:lvlJc w:val="left"/>
      <w:pPr>
        <w:ind w:left="1287" w:hanging="360"/>
      </w:pPr>
      <w:rPr>
        <w:rFonts w:ascii="Times New Roman" w:hAnsi="Times New Roman" w:cs="Times New Roman" w:hint="default"/>
      </w:rPr>
    </w:lvl>
    <w:lvl w:ilvl="1" w:tplc="BE9CDE26">
      <w:start w:val="1"/>
      <w:numFmt w:val="bullet"/>
      <w:lvlText w:val="–"/>
      <w:lvlJc w:val="left"/>
      <w:pPr>
        <w:ind w:left="2007" w:hanging="360"/>
      </w:pPr>
      <w:rPr>
        <w:rFonts w:ascii="Times New Roman" w:hAnsi="Times New Roman" w:cs="Times New Roman"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5" w15:restartNumberingAfterBreak="0">
    <w:nsid w:val="77AA7FE5"/>
    <w:multiLevelType w:val="hybridMultilevel"/>
    <w:tmpl w:val="B5760CC0"/>
    <w:lvl w:ilvl="0" w:tplc="79B816AC">
      <w:numFmt w:val="bullet"/>
      <w:lvlText w:val=""/>
      <w:lvlJc w:val="left"/>
      <w:pPr>
        <w:ind w:left="393" w:hanging="284"/>
      </w:pPr>
      <w:rPr>
        <w:rFonts w:ascii="Symbol" w:eastAsia="Symbol" w:hAnsi="Symbol" w:cs="Symbol" w:hint="default"/>
        <w:w w:val="100"/>
        <w:sz w:val="24"/>
        <w:szCs w:val="24"/>
      </w:rPr>
    </w:lvl>
    <w:lvl w:ilvl="1" w:tplc="24F2C9F0">
      <w:numFmt w:val="bullet"/>
      <w:lvlText w:val="•"/>
      <w:lvlJc w:val="left"/>
      <w:pPr>
        <w:ind w:left="1191" w:hanging="284"/>
      </w:pPr>
      <w:rPr>
        <w:rFonts w:hint="default"/>
      </w:rPr>
    </w:lvl>
    <w:lvl w:ilvl="2" w:tplc="6F243024">
      <w:numFmt w:val="bullet"/>
      <w:lvlText w:val="•"/>
      <w:lvlJc w:val="left"/>
      <w:pPr>
        <w:ind w:left="1982" w:hanging="284"/>
      </w:pPr>
      <w:rPr>
        <w:rFonts w:hint="default"/>
      </w:rPr>
    </w:lvl>
    <w:lvl w:ilvl="3" w:tplc="5616146E">
      <w:numFmt w:val="bullet"/>
      <w:lvlText w:val="•"/>
      <w:lvlJc w:val="left"/>
      <w:pPr>
        <w:ind w:left="2773" w:hanging="284"/>
      </w:pPr>
      <w:rPr>
        <w:rFonts w:hint="default"/>
      </w:rPr>
    </w:lvl>
    <w:lvl w:ilvl="4" w:tplc="090EBF9E">
      <w:numFmt w:val="bullet"/>
      <w:lvlText w:val="•"/>
      <w:lvlJc w:val="left"/>
      <w:pPr>
        <w:ind w:left="3564" w:hanging="284"/>
      </w:pPr>
      <w:rPr>
        <w:rFonts w:hint="default"/>
      </w:rPr>
    </w:lvl>
    <w:lvl w:ilvl="5" w:tplc="88F459B2">
      <w:numFmt w:val="bullet"/>
      <w:lvlText w:val="•"/>
      <w:lvlJc w:val="left"/>
      <w:pPr>
        <w:ind w:left="4355" w:hanging="284"/>
      </w:pPr>
      <w:rPr>
        <w:rFonts w:hint="default"/>
      </w:rPr>
    </w:lvl>
    <w:lvl w:ilvl="6" w:tplc="943C456A">
      <w:numFmt w:val="bullet"/>
      <w:lvlText w:val="•"/>
      <w:lvlJc w:val="left"/>
      <w:pPr>
        <w:ind w:left="5146" w:hanging="284"/>
      </w:pPr>
      <w:rPr>
        <w:rFonts w:hint="default"/>
      </w:rPr>
    </w:lvl>
    <w:lvl w:ilvl="7" w:tplc="58AC3FA8">
      <w:numFmt w:val="bullet"/>
      <w:lvlText w:val="•"/>
      <w:lvlJc w:val="left"/>
      <w:pPr>
        <w:ind w:left="5937" w:hanging="284"/>
      </w:pPr>
      <w:rPr>
        <w:rFonts w:hint="default"/>
      </w:rPr>
    </w:lvl>
    <w:lvl w:ilvl="8" w:tplc="8B6C54BC">
      <w:numFmt w:val="bullet"/>
      <w:lvlText w:val="•"/>
      <w:lvlJc w:val="left"/>
      <w:pPr>
        <w:ind w:left="6728" w:hanging="284"/>
      </w:pPr>
      <w:rPr>
        <w:rFonts w:hint="default"/>
      </w:rPr>
    </w:lvl>
  </w:abstractNum>
  <w:abstractNum w:abstractNumId="26" w15:restartNumberingAfterBreak="0">
    <w:nsid w:val="7D1B3F34"/>
    <w:multiLevelType w:val="hybridMultilevel"/>
    <w:tmpl w:val="B92AF30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0"/>
  </w:num>
  <w:num w:numId="2">
    <w:abstractNumId w:val="22"/>
  </w:num>
  <w:num w:numId="3">
    <w:abstractNumId w:val="26"/>
  </w:num>
  <w:num w:numId="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5"/>
  </w:num>
  <w:num w:numId="6">
    <w:abstractNumId w:val="13"/>
  </w:num>
  <w:num w:numId="7">
    <w:abstractNumId w:val="11"/>
  </w:num>
  <w:num w:numId="8">
    <w:abstractNumId w:val="5"/>
  </w:num>
  <w:num w:numId="9">
    <w:abstractNumId w:val="23"/>
  </w:num>
  <w:num w:numId="10">
    <w:abstractNumId w:val="12"/>
  </w:num>
  <w:num w:numId="11">
    <w:abstractNumId w:val="2"/>
  </w:num>
  <w:num w:numId="12">
    <w:abstractNumId w:val="20"/>
  </w:num>
  <w:num w:numId="13">
    <w:abstractNumId w:val="14"/>
  </w:num>
  <w:num w:numId="14">
    <w:abstractNumId w:val="1"/>
  </w:num>
  <w:num w:numId="15">
    <w:abstractNumId w:val="6"/>
  </w:num>
  <w:num w:numId="16">
    <w:abstractNumId w:val="8"/>
  </w:num>
  <w:num w:numId="17">
    <w:abstractNumId w:val="24"/>
  </w:num>
  <w:num w:numId="18">
    <w:abstractNumId w:val="18"/>
  </w:num>
  <w:num w:numId="19">
    <w:abstractNumId w:val="10"/>
  </w:num>
  <w:num w:numId="20">
    <w:abstractNumId w:val="17"/>
  </w:num>
  <w:num w:numId="21">
    <w:abstractNumId w:val="9"/>
  </w:num>
  <w:num w:numId="22">
    <w:abstractNumId w:val="3"/>
  </w:num>
  <w:num w:numId="23">
    <w:abstractNumId w:val="16"/>
  </w:num>
  <w:num w:numId="24">
    <w:abstractNumId w:val="25"/>
  </w:num>
  <w:num w:numId="25">
    <w:abstractNumId w:val="19"/>
  </w:num>
  <w:num w:numId="26">
    <w:abstractNumId w:val="4"/>
  </w:num>
  <w:num w:numId="27">
    <w:abstractNumId w:val="7"/>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defaultTabStop w:val="708"/>
  <w:drawingGridHorizontalSpacing w:val="13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665A"/>
    <w:rsid w:val="00003F84"/>
    <w:rsid w:val="00013F59"/>
    <w:rsid w:val="00015752"/>
    <w:rsid w:val="00021C6C"/>
    <w:rsid w:val="00027CFA"/>
    <w:rsid w:val="00030F31"/>
    <w:rsid w:val="0003224B"/>
    <w:rsid w:val="00044447"/>
    <w:rsid w:val="00050082"/>
    <w:rsid w:val="000528A2"/>
    <w:rsid w:val="00052A74"/>
    <w:rsid w:val="00052CDD"/>
    <w:rsid w:val="000537BE"/>
    <w:rsid w:val="00061B2C"/>
    <w:rsid w:val="00066D5A"/>
    <w:rsid w:val="00075DC7"/>
    <w:rsid w:val="00076867"/>
    <w:rsid w:val="00080B43"/>
    <w:rsid w:val="00082402"/>
    <w:rsid w:val="00085C67"/>
    <w:rsid w:val="000913D4"/>
    <w:rsid w:val="00093328"/>
    <w:rsid w:val="000934E2"/>
    <w:rsid w:val="00093E4C"/>
    <w:rsid w:val="00094497"/>
    <w:rsid w:val="000947B0"/>
    <w:rsid w:val="00094E6D"/>
    <w:rsid w:val="00097812"/>
    <w:rsid w:val="000A0691"/>
    <w:rsid w:val="000A11B0"/>
    <w:rsid w:val="000A62F4"/>
    <w:rsid w:val="000A6EC9"/>
    <w:rsid w:val="000A72CB"/>
    <w:rsid w:val="000B448D"/>
    <w:rsid w:val="000C2E2C"/>
    <w:rsid w:val="000C44C8"/>
    <w:rsid w:val="000C606D"/>
    <w:rsid w:val="000C6B81"/>
    <w:rsid w:val="000D3B69"/>
    <w:rsid w:val="000D4F84"/>
    <w:rsid w:val="000D5339"/>
    <w:rsid w:val="000D7BE3"/>
    <w:rsid w:val="000E33E0"/>
    <w:rsid w:val="000E501C"/>
    <w:rsid w:val="000E76B3"/>
    <w:rsid w:val="000E7F37"/>
    <w:rsid w:val="000F0B95"/>
    <w:rsid w:val="000F1143"/>
    <w:rsid w:val="000F3114"/>
    <w:rsid w:val="000F3365"/>
    <w:rsid w:val="000F44AD"/>
    <w:rsid w:val="000F6BBF"/>
    <w:rsid w:val="00100D95"/>
    <w:rsid w:val="00103C0B"/>
    <w:rsid w:val="0010723D"/>
    <w:rsid w:val="00110592"/>
    <w:rsid w:val="00111311"/>
    <w:rsid w:val="00115D58"/>
    <w:rsid w:val="00123339"/>
    <w:rsid w:val="00123441"/>
    <w:rsid w:val="001333F9"/>
    <w:rsid w:val="001344CF"/>
    <w:rsid w:val="00136C51"/>
    <w:rsid w:val="00145E80"/>
    <w:rsid w:val="001547DD"/>
    <w:rsid w:val="00156754"/>
    <w:rsid w:val="0016201C"/>
    <w:rsid w:val="0016280A"/>
    <w:rsid w:val="001637AE"/>
    <w:rsid w:val="00163861"/>
    <w:rsid w:val="001717A9"/>
    <w:rsid w:val="00174476"/>
    <w:rsid w:val="001752BC"/>
    <w:rsid w:val="00180F10"/>
    <w:rsid w:val="001813D7"/>
    <w:rsid w:val="0018684F"/>
    <w:rsid w:val="001876A6"/>
    <w:rsid w:val="0019045D"/>
    <w:rsid w:val="001905C6"/>
    <w:rsid w:val="00190C89"/>
    <w:rsid w:val="00196FFD"/>
    <w:rsid w:val="001A206D"/>
    <w:rsid w:val="001A5E3C"/>
    <w:rsid w:val="001B0954"/>
    <w:rsid w:val="001B643A"/>
    <w:rsid w:val="001C25E7"/>
    <w:rsid w:val="001C4553"/>
    <w:rsid w:val="001C511B"/>
    <w:rsid w:val="001C6C46"/>
    <w:rsid w:val="001C711E"/>
    <w:rsid w:val="001C7C9E"/>
    <w:rsid w:val="001C7DDD"/>
    <w:rsid w:val="001D0D47"/>
    <w:rsid w:val="001D0D61"/>
    <w:rsid w:val="001D17B0"/>
    <w:rsid w:val="001E0FB2"/>
    <w:rsid w:val="001E2913"/>
    <w:rsid w:val="001E315F"/>
    <w:rsid w:val="001F51EA"/>
    <w:rsid w:val="001F7CCC"/>
    <w:rsid w:val="001F7E61"/>
    <w:rsid w:val="00200B55"/>
    <w:rsid w:val="00201370"/>
    <w:rsid w:val="00204134"/>
    <w:rsid w:val="00204607"/>
    <w:rsid w:val="0021213A"/>
    <w:rsid w:val="00212914"/>
    <w:rsid w:val="00212919"/>
    <w:rsid w:val="002163A1"/>
    <w:rsid w:val="00231BD1"/>
    <w:rsid w:val="00231E64"/>
    <w:rsid w:val="0023583A"/>
    <w:rsid w:val="00236FC5"/>
    <w:rsid w:val="002379B3"/>
    <w:rsid w:val="00237CFD"/>
    <w:rsid w:val="0024056B"/>
    <w:rsid w:val="00241EEC"/>
    <w:rsid w:val="002451E8"/>
    <w:rsid w:val="002475EA"/>
    <w:rsid w:val="00250469"/>
    <w:rsid w:val="0025147E"/>
    <w:rsid w:val="00254C9C"/>
    <w:rsid w:val="00257064"/>
    <w:rsid w:val="00263AF8"/>
    <w:rsid w:val="00266268"/>
    <w:rsid w:val="0027095C"/>
    <w:rsid w:val="002828DD"/>
    <w:rsid w:val="00283105"/>
    <w:rsid w:val="00283292"/>
    <w:rsid w:val="00283912"/>
    <w:rsid w:val="00290908"/>
    <w:rsid w:val="0029106D"/>
    <w:rsid w:val="00291A0E"/>
    <w:rsid w:val="00293E85"/>
    <w:rsid w:val="002A149C"/>
    <w:rsid w:val="002A2E1C"/>
    <w:rsid w:val="002A3015"/>
    <w:rsid w:val="002A6299"/>
    <w:rsid w:val="002B5731"/>
    <w:rsid w:val="002C1806"/>
    <w:rsid w:val="002C1DD8"/>
    <w:rsid w:val="002C1E95"/>
    <w:rsid w:val="002C6ED9"/>
    <w:rsid w:val="002D4312"/>
    <w:rsid w:val="002D64E0"/>
    <w:rsid w:val="002D7A7B"/>
    <w:rsid w:val="002E0B81"/>
    <w:rsid w:val="002E151F"/>
    <w:rsid w:val="002E28FB"/>
    <w:rsid w:val="002E7298"/>
    <w:rsid w:val="002F7388"/>
    <w:rsid w:val="00302D2E"/>
    <w:rsid w:val="00305026"/>
    <w:rsid w:val="0030554D"/>
    <w:rsid w:val="00306EB5"/>
    <w:rsid w:val="0031422E"/>
    <w:rsid w:val="00316B1A"/>
    <w:rsid w:val="00317A79"/>
    <w:rsid w:val="00325269"/>
    <w:rsid w:val="00326083"/>
    <w:rsid w:val="0032671E"/>
    <w:rsid w:val="00331232"/>
    <w:rsid w:val="003316ED"/>
    <w:rsid w:val="00332651"/>
    <w:rsid w:val="003413C7"/>
    <w:rsid w:val="00355200"/>
    <w:rsid w:val="00355B4B"/>
    <w:rsid w:val="00355BD5"/>
    <w:rsid w:val="00361526"/>
    <w:rsid w:val="00364405"/>
    <w:rsid w:val="003648B6"/>
    <w:rsid w:val="003701AB"/>
    <w:rsid w:val="00372BC8"/>
    <w:rsid w:val="00376059"/>
    <w:rsid w:val="003800CA"/>
    <w:rsid w:val="00380CA1"/>
    <w:rsid w:val="00381826"/>
    <w:rsid w:val="003872DA"/>
    <w:rsid w:val="00391284"/>
    <w:rsid w:val="00392584"/>
    <w:rsid w:val="003925BB"/>
    <w:rsid w:val="00393A6A"/>
    <w:rsid w:val="00394AB7"/>
    <w:rsid w:val="003952BC"/>
    <w:rsid w:val="00395388"/>
    <w:rsid w:val="00395762"/>
    <w:rsid w:val="003A27E5"/>
    <w:rsid w:val="003A3576"/>
    <w:rsid w:val="003A38CF"/>
    <w:rsid w:val="003A4737"/>
    <w:rsid w:val="003A51C2"/>
    <w:rsid w:val="003A5200"/>
    <w:rsid w:val="003A5B8B"/>
    <w:rsid w:val="003A7BC4"/>
    <w:rsid w:val="003B1E76"/>
    <w:rsid w:val="003B3423"/>
    <w:rsid w:val="003B34A1"/>
    <w:rsid w:val="003B43FF"/>
    <w:rsid w:val="003B6B27"/>
    <w:rsid w:val="003C2107"/>
    <w:rsid w:val="003C477E"/>
    <w:rsid w:val="003C6900"/>
    <w:rsid w:val="003C7484"/>
    <w:rsid w:val="003D2843"/>
    <w:rsid w:val="003D6D86"/>
    <w:rsid w:val="003E0212"/>
    <w:rsid w:val="003E1084"/>
    <w:rsid w:val="003F08AB"/>
    <w:rsid w:val="004020FC"/>
    <w:rsid w:val="00402203"/>
    <w:rsid w:val="00403679"/>
    <w:rsid w:val="00403CEF"/>
    <w:rsid w:val="004044BA"/>
    <w:rsid w:val="004124F3"/>
    <w:rsid w:val="00414EC1"/>
    <w:rsid w:val="00417A59"/>
    <w:rsid w:val="0042387C"/>
    <w:rsid w:val="00425628"/>
    <w:rsid w:val="00430142"/>
    <w:rsid w:val="00433D08"/>
    <w:rsid w:val="004373E3"/>
    <w:rsid w:val="00442382"/>
    <w:rsid w:val="00450DF0"/>
    <w:rsid w:val="004511C1"/>
    <w:rsid w:val="00455CDA"/>
    <w:rsid w:val="00455F8B"/>
    <w:rsid w:val="00456275"/>
    <w:rsid w:val="00461A53"/>
    <w:rsid w:val="00466804"/>
    <w:rsid w:val="004724E4"/>
    <w:rsid w:val="0047368F"/>
    <w:rsid w:val="004809AD"/>
    <w:rsid w:val="004914F0"/>
    <w:rsid w:val="004948EC"/>
    <w:rsid w:val="00496ABC"/>
    <w:rsid w:val="004A4080"/>
    <w:rsid w:val="004A5263"/>
    <w:rsid w:val="004B3133"/>
    <w:rsid w:val="004B5DF9"/>
    <w:rsid w:val="004B6A69"/>
    <w:rsid w:val="004C178B"/>
    <w:rsid w:val="004C1F0A"/>
    <w:rsid w:val="004D16BB"/>
    <w:rsid w:val="004D34B3"/>
    <w:rsid w:val="004D3B80"/>
    <w:rsid w:val="004D3F89"/>
    <w:rsid w:val="004D79B8"/>
    <w:rsid w:val="004E224B"/>
    <w:rsid w:val="004E62FE"/>
    <w:rsid w:val="004F096F"/>
    <w:rsid w:val="004F111C"/>
    <w:rsid w:val="004F2698"/>
    <w:rsid w:val="004F59CD"/>
    <w:rsid w:val="004F7837"/>
    <w:rsid w:val="005017DA"/>
    <w:rsid w:val="00501A5E"/>
    <w:rsid w:val="005113E9"/>
    <w:rsid w:val="0051213D"/>
    <w:rsid w:val="00516454"/>
    <w:rsid w:val="0052143E"/>
    <w:rsid w:val="00522048"/>
    <w:rsid w:val="00525231"/>
    <w:rsid w:val="0052641C"/>
    <w:rsid w:val="00531000"/>
    <w:rsid w:val="00535962"/>
    <w:rsid w:val="00536510"/>
    <w:rsid w:val="00537E43"/>
    <w:rsid w:val="005413D4"/>
    <w:rsid w:val="0054274B"/>
    <w:rsid w:val="00542A95"/>
    <w:rsid w:val="005439EB"/>
    <w:rsid w:val="0054723B"/>
    <w:rsid w:val="005509C4"/>
    <w:rsid w:val="005528A1"/>
    <w:rsid w:val="0055474E"/>
    <w:rsid w:val="00560A46"/>
    <w:rsid w:val="00560E9D"/>
    <w:rsid w:val="00562C23"/>
    <w:rsid w:val="00564913"/>
    <w:rsid w:val="00564F02"/>
    <w:rsid w:val="00566FF5"/>
    <w:rsid w:val="00572454"/>
    <w:rsid w:val="00573C07"/>
    <w:rsid w:val="005756BF"/>
    <w:rsid w:val="0058277F"/>
    <w:rsid w:val="005832D1"/>
    <w:rsid w:val="005836FE"/>
    <w:rsid w:val="00584F8A"/>
    <w:rsid w:val="00586393"/>
    <w:rsid w:val="00590F45"/>
    <w:rsid w:val="00593BEB"/>
    <w:rsid w:val="00594604"/>
    <w:rsid w:val="005964F6"/>
    <w:rsid w:val="005A04CF"/>
    <w:rsid w:val="005A111B"/>
    <w:rsid w:val="005A2FEE"/>
    <w:rsid w:val="005A68DB"/>
    <w:rsid w:val="005B088B"/>
    <w:rsid w:val="005B1516"/>
    <w:rsid w:val="005B73C6"/>
    <w:rsid w:val="005C25EB"/>
    <w:rsid w:val="005C3631"/>
    <w:rsid w:val="005C4E6F"/>
    <w:rsid w:val="005D7224"/>
    <w:rsid w:val="005E0ED4"/>
    <w:rsid w:val="005E5255"/>
    <w:rsid w:val="005F2856"/>
    <w:rsid w:val="005F44BC"/>
    <w:rsid w:val="005F70A9"/>
    <w:rsid w:val="006110A2"/>
    <w:rsid w:val="0062077B"/>
    <w:rsid w:val="0062653B"/>
    <w:rsid w:val="006272B8"/>
    <w:rsid w:val="006304A2"/>
    <w:rsid w:val="00633862"/>
    <w:rsid w:val="006342C5"/>
    <w:rsid w:val="006363B5"/>
    <w:rsid w:val="00636BDC"/>
    <w:rsid w:val="00647126"/>
    <w:rsid w:val="006504F8"/>
    <w:rsid w:val="006509AA"/>
    <w:rsid w:val="00655546"/>
    <w:rsid w:val="00663ECB"/>
    <w:rsid w:val="0066451F"/>
    <w:rsid w:val="00664AD3"/>
    <w:rsid w:val="0067249E"/>
    <w:rsid w:val="006733A0"/>
    <w:rsid w:val="00675FDF"/>
    <w:rsid w:val="00676A68"/>
    <w:rsid w:val="006823D7"/>
    <w:rsid w:val="006843C6"/>
    <w:rsid w:val="00692439"/>
    <w:rsid w:val="00694F46"/>
    <w:rsid w:val="006A0DEE"/>
    <w:rsid w:val="006A0E02"/>
    <w:rsid w:val="006A40DC"/>
    <w:rsid w:val="006A7B67"/>
    <w:rsid w:val="006B1E63"/>
    <w:rsid w:val="006B2F22"/>
    <w:rsid w:val="006B356F"/>
    <w:rsid w:val="006B662A"/>
    <w:rsid w:val="006B74EF"/>
    <w:rsid w:val="006D54F7"/>
    <w:rsid w:val="006D68A5"/>
    <w:rsid w:val="006E0388"/>
    <w:rsid w:val="006E58C8"/>
    <w:rsid w:val="0070050A"/>
    <w:rsid w:val="007014C3"/>
    <w:rsid w:val="00705AC8"/>
    <w:rsid w:val="00710553"/>
    <w:rsid w:val="00712E1E"/>
    <w:rsid w:val="00713B6F"/>
    <w:rsid w:val="007171F0"/>
    <w:rsid w:val="00717463"/>
    <w:rsid w:val="007276C8"/>
    <w:rsid w:val="00730613"/>
    <w:rsid w:val="007309A5"/>
    <w:rsid w:val="0073299F"/>
    <w:rsid w:val="007341A5"/>
    <w:rsid w:val="0073658D"/>
    <w:rsid w:val="00736C0D"/>
    <w:rsid w:val="00737876"/>
    <w:rsid w:val="00740B2E"/>
    <w:rsid w:val="00740B74"/>
    <w:rsid w:val="0075016F"/>
    <w:rsid w:val="00752EC1"/>
    <w:rsid w:val="00753C28"/>
    <w:rsid w:val="007562D7"/>
    <w:rsid w:val="00757BD2"/>
    <w:rsid w:val="007631F0"/>
    <w:rsid w:val="00765522"/>
    <w:rsid w:val="00766C6A"/>
    <w:rsid w:val="0076734A"/>
    <w:rsid w:val="007673BD"/>
    <w:rsid w:val="00771BAD"/>
    <w:rsid w:val="007728C9"/>
    <w:rsid w:val="0077353E"/>
    <w:rsid w:val="00773EF7"/>
    <w:rsid w:val="00775102"/>
    <w:rsid w:val="007812D6"/>
    <w:rsid w:val="00781661"/>
    <w:rsid w:val="00782E19"/>
    <w:rsid w:val="007872CA"/>
    <w:rsid w:val="00792F05"/>
    <w:rsid w:val="00794CAF"/>
    <w:rsid w:val="0079520E"/>
    <w:rsid w:val="007A1139"/>
    <w:rsid w:val="007A68E4"/>
    <w:rsid w:val="007B0532"/>
    <w:rsid w:val="007B182C"/>
    <w:rsid w:val="007B5E2A"/>
    <w:rsid w:val="007C52EB"/>
    <w:rsid w:val="007D0F78"/>
    <w:rsid w:val="007D1C69"/>
    <w:rsid w:val="007D596C"/>
    <w:rsid w:val="007E124C"/>
    <w:rsid w:val="007E21CA"/>
    <w:rsid w:val="007E4645"/>
    <w:rsid w:val="007E6D81"/>
    <w:rsid w:val="007F6610"/>
    <w:rsid w:val="007F774A"/>
    <w:rsid w:val="008001D5"/>
    <w:rsid w:val="00801AAD"/>
    <w:rsid w:val="00803953"/>
    <w:rsid w:val="00803E22"/>
    <w:rsid w:val="00806CF8"/>
    <w:rsid w:val="00823814"/>
    <w:rsid w:val="008249E1"/>
    <w:rsid w:val="00826842"/>
    <w:rsid w:val="00830B9C"/>
    <w:rsid w:val="00831C67"/>
    <w:rsid w:val="00834166"/>
    <w:rsid w:val="00834176"/>
    <w:rsid w:val="00841500"/>
    <w:rsid w:val="008425BB"/>
    <w:rsid w:val="00844E9A"/>
    <w:rsid w:val="00846AB8"/>
    <w:rsid w:val="0085407C"/>
    <w:rsid w:val="00862B27"/>
    <w:rsid w:val="008635B5"/>
    <w:rsid w:val="008653C1"/>
    <w:rsid w:val="00865443"/>
    <w:rsid w:val="008661D7"/>
    <w:rsid w:val="008676C1"/>
    <w:rsid w:val="00867B05"/>
    <w:rsid w:val="0088117A"/>
    <w:rsid w:val="00881FFD"/>
    <w:rsid w:val="00882CA7"/>
    <w:rsid w:val="00883473"/>
    <w:rsid w:val="00884A3A"/>
    <w:rsid w:val="00885921"/>
    <w:rsid w:val="00886FB3"/>
    <w:rsid w:val="00891F7F"/>
    <w:rsid w:val="008938F6"/>
    <w:rsid w:val="008957EB"/>
    <w:rsid w:val="00897877"/>
    <w:rsid w:val="008A22EE"/>
    <w:rsid w:val="008A25D0"/>
    <w:rsid w:val="008A267A"/>
    <w:rsid w:val="008A3CAA"/>
    <w:rsid w:val="008A7A7D"/>
    <w:rsid w:val="008B41C4"/>
    <w:rsid w:val="008C1CA1"/>
    <w:rsid w:val="008C2C73"/>
    <w:rsid w:val="008C4599"/>
    <w:rsid w:val="008D0539"/>
    <w:rsid w:val="008E4176"/>
    <w:rsid w:val="008E537C"/>
    <w:rsid w:val="008E6976"/>
    <w:rsid w:val="008E72B3"/>
    <w:rsid w:val="008F4228"/>
    <w:rsid w:val="00900C02"/>
    <w:rsid w:val="00915094"/>
    <w:rsid w:val="00915272"/>
    <w:rsid w:val="00920EB5"/>
    <w:rsid w:val="009212AB"/>
    <w:rsid w:val="00925543"/>
    <w:rsid w:val="00931744"/>
    <w:rsid w:val="009335BB"/>
    <w:rsid w:val="00934AB5"/>
    <w:rsid w:val="00934AF4"/>
    <w:rsid w:val="00937ECB"/>
    <w:rsid w:val="00946B32"/>
    <w:rsid w:val="009504D3"/>
    <w:rsid w:val="00955CA3"/>
    <w:rsid w:val="00956F04"/>
    <w:rsid w:val="009575B7"/>
    <w:rsid w:val="00957B0E"/>
    <w:rsid w:val="00960F18"/>
    <w:rsid w:val="0096317E"/>
    <w:rsid w:val="00967F16"/>
    <w:rsid w:val="009810D0"/>
    <w:rsid w:val="00985CFF"/>
    <w:rsid w:val="00985EB7"/>
    <w:rsid w:val="00985FD0"/>
    <w:rsid w:val="00987BEB"/>
    <w:rsid w:val="00990837"/>
    <w:rsid w:val="00990B26"/>
    <w:rsid w:val="0099169E"/>
    <w:rsid w:val="00992491"/>
    <w:rsid w:val="00992C58"/>
    <w:rsid w:val="0099383A"/>
    <w:rsid w:val="00996C58"/>
    <w:rsid w:val="009A1BDF"/>
    <w:rsid w:val="009A5388"/>
    <w:rsid w:val="009B617D"/>
    <w:rsid w:val="009D27B0"/>
    <w:rsid w:val="009D7939"/>
    <w:rsid w:val="009E0B93"/>
    <w:rsid w:val="009E18F9"/>
    <w:rsid w:val="009E36F1"/>
    <w:rsid w:val="009E41C6"/>
    <w:rsid w:val="009E7A21"/>
    <w:rsid w:val="009F47C9"/>
    <w:rsid w:val="00A036D6"/>
    <w:rsid w:val="00A11A57"/>
    <w:rsid w:val="00A11DC4"/>
    <w:rsid w:val="00A12DBB"/>
    <w:rsid w:val="00A21105"/>
    <w:rsid w:val="00A2425B"/>
    <w:rsid w:val="00A25FB7"/>
    <w:rsid w:val="00A25FCE"/>
    <w:rsid w:val="00A270CC"/>
    <w:rsid w:val="00A3080B"/>
    <w:rsid w:val="00A320C2"/>
    <w:rsid w:val="00A346A3"/>
    <w:rsid w:val="00A37E4C"/>
    <w:rsid w:val="00A42785"/>
    <w:rsid w:val="00A459BC"/>
    <w:rsid w:val="00A52952"/>
    <w:rsid w:val="00A56202"/>
    <w:rsid w:val="00A569F4"/>
    <w:rsid w:val="00A6081A"/>
    <w:rsid w:val="00A62442"/>
    <w:rsid w:val="00A64DCB"/>
    <w:rsid w:val="00A6595B"/>
    <w:rsid w:val="00A74D69"/>
    <w:rsid w:val="00A7733F"/>
    <w:rsid w:val="00A77D13"/>
    <w:rsid w:val="00A811E0"/>
    <w:rsid w:val="00A83370"/>
    <w:rsid w:val="00A84441"/>
    <w:rsid w:val="00A84DE4"/>
    <w:rsid w:val="00A8639A"/>
    <w:rsid w:val="00A87273"/>
    <w:rsid w:val="00A90357"/>
    <w:rsid w:val="00A90711"/>
    <w:rsid w:val="00A90E80"/>
    <w:rsid w:val="00A91B7C"/>
    <w:rsid w:val="00A93732"/>
    <w:rsid w:val="00A94E17"/>
    <w:rsid w:val="00A9584D"/>
    <w:rsid w:val="00A9665A"/>
    <w:rsid w:val="00A967BD"/>
    <w:rsid w:val="00AB1344"/>
    <w:rsid w:val="00AB2173"/>
    <w:rsid w:val="00AB32F3"/>
    <w:rsid w:val="00AB478B"/>
    <w:rsid w:val="00AB4D67"/>
    <w:rsid w:val="00AC1ED8"/>
    <w:rsid w:val="00AC56D1"/>
    <w:rsid w:val="00AD38AA"/>
    <w:rsid w:val="00AD4E71"/>
    <w:rsid w:val="00AE4491"/>
    <w:rsid w:val="00AF1297"/>
    <w:rsid w:val="00AF169A"/>
    <w:rsid w:val="00AF4D0F"/>
    <w:rsid w:val="00AF60F2"/>
    <w:rsid w:val="00B0101D"/>
    <w:rsid w:val="00B11481"/>
    <w:rsid w:val="00B11615"/>
    <w:rsid w:val="00B16172"/>
    <w:rsid w:val="00B207A7"/>
    <w:rsid w:val="00B208BD"/>
    <w:rsid w:val="00B3028F"/>
    <w:rsid w:val="00B32CA4"/>
    <w:rsid w:val="00B35EB1"/>
    <w:rsid w:val="00B36007"/>
    <w:rsid w:val="00B43080"/>
    <w:rsid w:val="00B45B46"/>
    <w:rsid w:val="00B47932"/>
    <w:rsid w:val="00B602B3"/>
    <w:rsid w:val="00B63E00"/>
    <w:rsid w:val="00B6585F"/>
    <w:rsid w:val="00B671C3"/>
    <w:rsid w:val="00B708EC"/>
    <w:rsid w:val="00B80B4B"/>
    <w:rsid w:val="00B835F9"/>
    <w:rsid w:val="00B900E4"/>
    <w:rsid w:val="00B903EE"/>
    <w:rsid w:val="00B941A0"/>
    <w:rsid w:val="00B9661F"/>
    <w:rsid w:val="00BA3D65"/>
    <w:rsid w:val="00BA4275"/>
    <w:rsid w:val="00BA53DB"/>
    <w:rsid w:val="00BA6736"/>
    <w:rsid w:val="00BB131D"/>
    <w:rsid w:val="00BB3D15"/>
    <w:rsid w:val="00BB4656"/>
    <w:rsid w:val="00BB7B15"/>
    <w:rsid w:val="00BB7C02"/>
    <w:rsid w:val="00BC03A1"/>
    <w:rsid w:val="00BC53E1"/>
    <w:rsid w:val="00BC5B4A"/>
    <w:rsid w:val="00BC69B5"/>
    <w:rsid w:val="00BC70B1"/>
    <w:rsid w:val="00BD2355"/>
    <w:rsid w:val="00BD40FB"/>
    <w:rsid w:val="00BD4233"/>
    <w:rsid w:val="00BD43E6"/>
    <w:rsid w:val="00BD735B"/>
    <w:rsid w:val="00BE02B6"/>
    <w:rsid w:val="00BE6564"/>
    <w:rsid w:val="00BF0CE6"/>
    <w:rsid w:val="00BF1E30"/>
    <w:rsid w:val="00BF5699"/>
    <w:rsid w:val="00C029CE"/>
    <w:rsid w:val="00C0302B"/>
    <w:rsid w:val="00C0343F"/>
    <w:rsid w:val="00C06D50"/>
    <w:rsid w:val="00C12DC2"/>
    <w:rsid w:val="00C15217"/>
    <w:rsid w:val="00C1683F"/>
    <w:rsid w:val="00C2107F"/>
    <w:rsid w:val="00C21C7A"/>
    <w:rsid w:val="00C3154D"/>
    <w:rsid w:val="00C33676"/>
    <w:rsid w:val="00C40610"/>
    <w:rsid w:val="00C4124A"/>
    <w:rsid w:val="00C417A1"/>
    <w:rsid w:val="00C50C69"/>
    <w:rsid w:val="00C51637"/>
    <w:rsid w:val="00C5236B"/>
    <w:rsid w:val="00C5470E"/>
    <w:rsid w:val="00C56BAB"/>
    <w:rsid w:val="00C60CC2"/>
    <w:rsid w:val="00C64380"/>
    <w:rsid w:val="00C65282"/>
    <w:rsid w:val="00C6556D"/>
    <w:rsid w:val="00C66601"/>
    <w:rsid w:val="00C70C73"/>
    <w:rsid w:val="00C712BD"/>
    <w:rsid w:val="00C77F5F"/>
    <w:rsid w:val="00C82DFE"/>
    <w:rsid w:val="00C839A5"/>
    <w:rsid w:val="00C83E59"/>
    <w:rsid w:val="00C90121"/>
    <w:rsid w:val="00C90239"/>
    <w:rsid w:val="00C91ED2"/>
    <w:rsid w:val="00C92DC7"/>
    <w:rsid w:val="00C9507F"/>
    <w:rsid w:val="00C96F8B"/>
    <w:rsid w:val="00CA16F5"/>
    <w:rsid w:val="00CA30CD"/>
    <w:rsid w:val="00CA46EB"/>
    <w:rsid w:val="00CB02E6"/>
    <w:rsid w:val="00CB0EA5"/>
    <w:rsid w:val="00CB1968"/>
    <w:rsid w:val="00CB2172"/>
    <w:rsid w:val="00CB3765"/>
    <w:rsid w:val="00CB3A40"/>
    <w:rsid w:val="00CB47FB"/>
    <w:rsid w:val="00CC5E26"/>
    <w:rsid w:val="00CD3FD2"/>
    <w:rsid w:val="00CD4626"/>
    <w:rsid w:val="00CD470F"/>
    <w:rsid w:val="00CE19FF"/>
    <w:rsid w:val="00CF226A"/>
    <w:rsid w:val="00CF27B0"/>
    <w:rsid w:val="00CF39B1"/>
    <w:rsid w:val="00D06995"/>
    <w:rsid w:val="00D13AC1"/>
    <w:rsid w:val="00D14275"/>
    <w:rsid w:val="00D16CE5"/>
    <w:rsid w:val="00D175C6"/>
    <w:rsid w:val="00D20F15"/>
    <w:rsid w:val="00D225F5"/>
    <w:rsid w:val="00D242AF"/>
    <w:rsid w:val="00D250B1"/>
    <w:rsid w:val="00D309B6"/>
    <w:rsid w:val="00D3151D"/>
    <w:rsid w:val="00D31E9B"/>
    <w:rsid w:val="00D40AF9"/>
    <w:rsid w:val="00D437BD"/>
    <w:rsid w:val="00D43E1E"/>
    <w:rsid w:val="00D44657"/>
    <w:rsid w:val="00D4697D"/>
    <w:rsid w:val="00D4754F"/>
    <w:rsid w:val="00D54234"/>
    <w:rsid w:val="00D550AA"/>
    <w:rsid w:val="00D5608F"/>
    <w:rsid w:val="00D564EA"/>
    <w:rsid w:val="00D60268"/>
    <w:rsid w:val="00D60684"/>
    <w:rsid w:val="00D62513"/>
    <w:rsid w:val="00D708C0"/>
    <w:rsid w:val="00D73412"/>
    <w:rsid w:val="00D8066F"/>
    <w:rsid w:val="00D81F23"/>
    <w:rsid w:val="00D82197"/>
    <w:rsid w:val="00D840A3"/>
    <w:rsid w:val="00D855A9"/>
    <w:rsid w:val="00D8639C"/>
    <w:rsid w:val="00D918F4"/>
    <w:rsid w:val="00D926ED"/>
    <w:rsid w:val="00D97D17"/>
    <w:rsid w:val="00DA0451"/>
    <w:rsid w:val="00DA1579"/>
    <w:rsid w:val="00DA59AF"/>
    <w:rsid w:val="00DB0B85"/>
    <w:rsid w:val="00DB3008"/>
    <w:rsid w:val="00DB35C5"/>
    <w:rsid w:val="00DC5111"/>
    <w:rsid w:val="00DC638A"/>
    <w:rsid w:val="00DD081E"/>
    <w:rsid w:val="00DD760A"/>
    <w:rsid w:val="00DE378C"/>
    <w:rsid w:val="00DF25DA"/>
    <w:rsid w:val="00DF30EA"/>
    <w:rsid w:val="00DF3785"/>
    <w:rsid w:val="00DF3D98"/>
    <w:rsid w:val="00DF726A"/>
    <w:rsid w:val="00DF791F"/>
    <w:rsid w:val="00E028EA"/>
    <w:rsid w:val="00E03E8D"/>
    <w:rsid w:val="00E06534"/>
    <w:rsid w:val="00E0711F"/>
    <w:rsid w:val="00E11305"/>
    <w:rsid w:val="00E11C1E"/>
    <w:rsid w:val="00E2489B"/>
    <w:rsid w:val="00E26E55"/>
    <w:rsid w:val="00E27EE4"/>
    <w:rsid w:val="00E342BF"/>
    <w:rsid w:val="00E36235"/>
    <w:rsid w:val="00E53176"/>
    <w:rsid w:val="00E607A1"/>
    <w:rsid w:val="00E6740E"/>
    <w:rsid w:val="00E676C3"/>
    <w:rsid w:val="00E77733"/>
    <w:rsid w:val="00E80F68"/>
    <w:rsid w:val="00E82363"/>
    <w:rsid w:val="00E82399"/>
    <w:rsid w:val="00E82B09"/>
    <w:rsid w:val="00E84E2C"/>
    <w:rsid w:val="00E91DB4"/>
    <w:rsid w:val="00E91FC7"/>
    <w:rsid w:val="00E93396"/>
    <w:rsid w:val="00E961E5"/>
    <w:rsid w:val="00EA4A5D"/>
    <w:rsid w:val="00EB179D"/>
    <w:rsid w:val="00EB26A9"/>
    <w:rsid w:val="00EB38C7"/>
    <w:rsid w:val="00EC0910"/>
    <w:rsid w:val="00EC09A1"/>
    <w:rsid w:val="00EC2A8B"/>
    <w:rsid w:val="00ED0CC6"/>
    <w:rsid w:val="00ED246E"/>
    <w:rsid w:val="00ED250E"/>
    <w:rsid w:val="00ED453E"/>
    <w:rsid w:val="00ED52EE"/>
    <w:rsid w:val="00ED5338"/>
    <w:rsid w:val="00ED6450"/>
    <w:rsid w:val="00EE0F06"/>
    <w:rsid w:val="00EE46BF"/>
    <w:rsid w:val="00EF1D77"/>
    <w:rsid w:val="00EF2E28"/>
    <w:rsid w:val="00EF32F2"/>
    <w:rsid w:val="00EF763F"/>
    <w:rsid w:val="00F07310"/>
    <w:rsid w:val="00F16236"/>
    <w:rsid w:val="00F16DC7"/>
    <w:rsid w:val="00F17EE9"/>
    <w:rsid w:val="00F22A26"/>
    <w:rsid w:val="00F249C8"/>
    <w:rsid w:val="00F25FAA"/>
    <w:rsid w:val="00F273A4"/>
    <w:rsid w:val="00F27C77"/>
    <w:rsid w:val="00F303B6"/>
    <w:rsid w:val="00F3362C"/>
    <w:rsid w:val="00F36C01"/>
    <w:rsid w:val="00F37CA8"/>
    <w:rsid w:val="00F40C1C"/>
    <w:rsid w:val="00F421B5"/>
    <w:rsid w:val="00F43580"/>
    <w:rsid w:val="00F4562D"/>
    <w:rsid w:val="00F50BD3"/>
    <w:rsid w:val="00F55E84"/>
    <w:rsid w:val="00F577A0"/>
    <w:rsid w:val="00F57D1E"/>
    <w:rsid w:val="00F62633"/>
    <w:rsid w:val="00F63706"/>
    <w:rsid w:val="00F66421"/>
    <w:rsid w:val="00F67372"/>
    <w:rsid w:val="00F70D95"/>
    <w:rsid w:val="00F7330C"/>
    <w:rsid w:val="00F8013E"/>
    <w:rsid w:val="00F8129D"/>
    <w:rsid w:val="00F81815"/>
    <w:rsid w:val="00F82FE7"/>
    <w:rsid w:val="00F8653B"/>
    <w:rsid w:val="00F922B7"/>
    <w:rsid w:val="00F9535C"/>
    <w:rsid w:val="00FA0A4E"/>
    <w:rsid w:val="00FA1232"/>
    <w:rsid w:val="00FB087D"/>
    <w:rsid w:val="00FB0EDA"/>
    <w:rsid w:val="00FB283C"/>
    <w:rsid w:val="00FB525D"/>
    <w:rsid w:val="00FB6783"/>
    <w:rsid w:val="00FB688D"/>
    <w:rsid w:val="00FC06F7"/>
    <w:rsid w:val="00FC38DA"/>
    <w:rsid w:val="00FC7063"/>
    <w:rsid w:val="00FD1A22"/>
    <w:rsid w:val="00FD2209"/>
    <w:rsid w:val="00FD7234"/>
    <w:rsid w:val="00FE0B80"/>
    <w:rsid w:val="00FE52C2"/>
    <w:rsid w:val="00FE7AE7"/>
    <w:rsid w:val="00FF6CB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15:docId w15:val="{2BC42E4A-1F7F-49C3-9D5A-F4F3ECE02A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C1F0A"/>
    <w:pPr>
      <w:spacing w:after="0" w:line="264" w:lineRule="auto"/>
      <w:ind w:firstLine="357"/>
      <w:jc w:val="both"/>
    </w:pPr>
    <w:rPr>
      <w:rFonts w:ascii="Times New Roman" w:eastAsia="Times New Roman" w:hAnsi="Times New Roman" w:cs="Times New Roman"/>
      <w:sz w:val="26"/>
      <w:szCs w:val="24"/>
      <w:lang w:val="uk-UA" w:eastAsia="ru-RU"/>
    </w:rPr>
  </w:style>
  <w:style w:type="paragraph" w:styleId="1">
    <w:name w:val="heading 1"/>
    <w:basedOn w:val="a"/>
    <w:next w:val="a"/>
    <w:link w:val="10"/>
    <w:uiPriority w:val="9"/>
    <w:qFormat/>
    <w:rsid w:val="00212919"/>
    <w:pPr>
      <w:keepNext/>
      <w:numPr>
        <w:numId w:val="1"/>
      </w:numPr>
      <w:spacing w:line="360" w:lineRule="auto"/>
      <w:ind w:right="720"/>
      <w:jc w:val="center"/>
      <w:outlineLvl w:val="0"/>
    </w:pPr>
    <w:rPr>
      <w:b/>
      <w:bCs/>
      <w:caps/>
      <w:sz w:val="28"/>
      <w:szCs w:val="28"/>
      <w:lang w:bidi="yi-Hebr"/>
    </w:rPr>
  </w:style>
  <w:style w:type="paragraph" w:styleId="2">
    <w:name w:val="heading 2"/>
    <w:basedOn w:val="a0"/>
    <w:next w:val="a"/>
    <w:link w:val="20"/>
    <w:uiPriority w:val="9"/>
    <w:qFormat/>
    <w:rsid w:val="00212919"/>
    <w:pPr>
      <w:numPr>
        <w:ilvl w:val="1"/>
        <w:numId w:val="1"/>
      </w:numPr>
      <w:spacing w:before="360"/>
      <w:ind w:left="1004" w:hanging="284"/>
      <w:jc w:val="left"/>
      <w:outlineLvl w:val="1"/>
    </w:pPr>
  </w:style>
  <w:style w:type="paragraph" w:styleId="3">
    <w:name w:val="heading 3"/>
    <w:basedOn w:val="a"/>
    <w:next w:val="a"/>
    <w:link w:val="30"/>
    <w:unhideWhenUsed/>
    <w:qFormat/>
    <w:rsid w:val="006A0DEE"/>
    <w:pPr>
      <w:keepNext/>
      <w:keepLines/>
      <w:spacing w:before="200" w:line="276" w:lineRule="auto"/>
      <w:ind w:firstLine="0"/>
      <w:jc w:val="left"/>
      <w:outlineLvl w:val="2"/>
    </w:pPr>
    <w:rPr>
      <w:rFonts w:asciiTheme="majorHAnsi" w:eastAsiaTheme="majorEastAsia" w:hAnsiTheme="majorHAnsi" w:cstheme="majorBidi"/>
      <w:b/>
      <w:bCs/>
      <w:color w:val="4F81BD" w:themeColor="accent1"/>
      <w:sz w:val="28"/>
      <w:szCs w:val="22"/>
      <w:lang w:val="ru-RU" w:eastAsia="en-US"/>
    </w:rPr>
  </w:style>
  <w:style w:type="paragraph" w:styleId="6">
    <w:name w:val="heading 6"/>
    <w:basedOn w:val="a"/>
    <w:next w:val="a"/>
    <w:link w:val="60"/>
    <w:qFormat/>
    <w:rsid w:val="00212919"/>
    <w:pPr>
      <w:spacing w:before="240" w:after="60" w:line="240" w:lineRule="auto"/>
      <w:ind w:firstLine="0"/>
      <w:jc w:val="left"/>
      <w:outlineLvl w:val="5"/>
    </w:pPr>
    <w:rPr>
      <w:b/>
      <w:sz w:val="22"/>
      <w:szCs w:val="20"/>
      <w:lang w:val="ru-RU" w:bidi="yi-Hebr"/>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footnote text"/>
    <w:basedOn w:val="a"/>
    <w:link w:val="a5"/>
    <w:semiHidden/>
    <w:rsid w:val="00A9665A"/>
    <w:rPr>
      <w:sz w:val="20"/>
      <w:szCs w:val="20"/>
    </w:rPr>
  </w:style>
  <w:style w:type="character" w:customStyle="1" w:styleId="a5">
    <w:name w:val="Текст сноски Знак"/>
    <w:basedOn w:val="a1"/>
    <w:link w:val="a4"/>
    <w:semiHidden/>
    <w:rsid w:val="00A9665A"/>
    <w:rPr>
      <w:rFonts w:ascii="Times New Roman" w:eastAsia="Times New Roman" w:hAnsi="Times New Roman" w:cs="Times New Roman"/>
      <w:sz w:val="20"/>
      <w:szCs w:val="20"/>
      <w:lang w:val="uk-UA" w:eastAsia="ru-RU"/>
    </w:rPr>
  </w:style>
  <w:style w:type="character" w:styleId="a6">
    <w:name w:val="footnote reference"/>
    <w:semiHidden/>
    <w:rsid w:val="00A9665A"/>
    <w:rPr>
      <w:vertAlign w:val="superscript"/>
    </w:rPr>
  </w:style>
  <w:style w:type="paragraph" w:styleId="a7">
    <w:name w:val="List Paragraph"/>
    <w:basedOn w:val="a"/>
    <w:uiPriority w:val="34"/>
    <w:qFormat/>
    <w:rsid w:val="00395762"/>
    <w:pPr>
      <w:spacing w:after="200" w:line="276" w:lineRule="auto"/>
      <w:ind w:left="720" w:firstLine="0"/>
      <w:contextualSpacing/>
      <w:jc w:val="left"/>
    </w:pPr>
    <w:rPr>
      <w:rFonts w:eastAsiaTheme="minorHAnsi" w:cstheme="minorBidi"/>
      <w:color w:val="000000"/>
      <w:sz w:val="28"/>
      <w:szCs w:val="22"/>
      <w:lang w:val="ru-RU" w:eastAsia="en-US"/>
    </w:rPr>
  </w:style>
  <w:style w:type="paragraph" w:styleId="a8">
    <w:name w:val="header"/>
    <w:basedOn w:val="a"/>
    <w:link w:val="a9"/>
    <w:uiPriority w:val="99"/>
    <w:unhideWhenUsed/>
    <w:rsid w:val="00B45B46"/>
    <w:pPr>
      <w:tabs>
        <w:tab w:val="center" w:pos="4677"/>
        <w:tab w:val="right" w:pos="9355"/>
      </w:tabs>
      <w:spacing w:line="240" w:lineRule="auto"/>
    </w:pPr>
  </w:style>
  <w:style w:type="character" w:customStyle="1" w:styleId="a9">
    <w:name w:val="Верхний колонтитул Знак"/>
    <w:basedOn w:val="a1"/>
    <w:link w:val="a8"/>
    <w:uiPriority w:val="99"/>
    <w:rsid w:val="00B45B46"/>
    <w:rPr>
      <w:rFonts w:ascii="Times New Roman" w:eastAsia="Times New Roman" w:hAnsi="Times New Roman" w:cs="Times New Roman"/>
      <w:sz w:val="26"/>
      <w:szCs w:val="24"/>
      <w:lang w:val="uk-UA" w:eastAsia="ru-RU"/>
    </w:rPr>
  </w:style>
  <w:style w:type="paragraph" w:styleId="aa">
    <w:name w:val="footer"/>
    <w:basedOn w:val="a"/>
    <w:link w:val="ab"/>
    <w:unhideWhenUsed/>
    <w:rsid w:val="00B45B46"/>
    <w:pPr>
      <w:tabs>
        <w:tab w:val="center" w:pos="4677"/>
        <w:tab w:val="right" w:pos="9355"/>
      </w:tabs>
      <w:spacing w:line="240" w:lineRule="auto"/>
    </w:pPr>
  </w:style>
  <w:style w:type="character" w:customStyle="1" w:styleId="ab">
    <w:name w:val="Нижний колонтитул Знак"/>
    <w:basedOn w:val="a1"/>
    <w:link w:val="aa"/>
    <w:rsid w:val="00B45B46"/>
    <w:rPr>
      <w:rFonts w:ascii="Times New Roman" w:eastAsia="Times New Roman" w:hAnsi="Times New Roman" w:cs="Times New Roman"/>
      <w:sz w:val="26"/>
      <w:szCs w:val="24"/>
      <w:lang w:val="uk-UA" w:eastAsia="ru-RU"/>
    </w:rPr>
  </w:style>
  <w:style w:type="paragraph" w:styleId="a0">
    <w:name w:val="Title"/>
    <w:basedOn w:val="a"/>
    <w:link w:val="ac"/>
    <w:uiPriority w:val="10"/>
    <w:qFormat/>
    <w:rsid w:val="00B45B46"/>
    <w:pPr>
      <w:spacing w:line="360" w:lineRule="auto"/>
      <w:ind w:firstLine="0"/>
      <w:jc w:val="center"/>
    </w:pPr>
    <w:rPr>
      <w:b/>
      <w:bCs/>
      <w:sz w:val="28"/>
      <w:szCs w:val="28"/>
      <w:lang w:bidi="yi-Hebr"/>
    </w:rPr>
  </w:style>
  <w:style w:type="character" w:customStyle="1" w:styleId="ac">
    <w:name w:val="Заголовок Знак"/>
    <w:basedOn w:val="a1"/>
    <w:link w:val="a0"/>
    <w:uiPriority w:val="10"/>
    <w:rsid w:val="00B45B46"/>
    <w:rPr>
      <w:rFonts w:ascii="Times New Roman" w:eastAsia="Times New Roman" w:hAnsi="Times New Roman" w:cs="Times New Roman"/>
      <w:b/>
      <w:bCs/>
      <w:sz w:val="28"/>
      <w:szCs w:val="28"/>
      <w:lang w:val="uk-UA" w:eastAsia="ru-RU" w:bidi="yi-Hebr"/>
    </w:rPr>
  </w:style>
  <w:style w:type="paragraph" w:styleId="21">
    <w:name w:val="toc 2"/>
    <w:basedOn w:val="a"/>
    <w:next w:val="a"/>
    <w:autoRedefine/>
    <w:uiPriority w:val="39"/>
    <w:rsid w:val="00B45B46"/>
    <w:pPr>
      <w:tabs>
        <w:tab w:val="right" w:leader="dot" w:pos="9344"/>
      </w:tabs>
      <w:spacing w:line="360" w:lineRule="auto"/>
      <w:ind w:right="-6" w:firstLine="567"/>
    </w:pPr>
    <w:rPr>
      <w:sz w:val="28"/>
      <w:szCs w:val="20"/>
      <w:lang w:val="ru-RU" w:bidi="yi-Hebr"/>
    </w:rPr>
  </w:style>
  <w:style w:type="paragraph" w:styleId="22">
    <w:name w:val="Body Text Indent 2"/>
    <w:basedOn w:val="a"/>
    <w:link w:val="23"/>
    <w:rsid w:val="00B45B46"/>
    <w:pPr>
      <w:widowControl w:val="0"/>
      <w:autoSpaceDE w:val="0"/>
      <w:autoSpaceDN w:val="0"/>
      <w:adjustRightInd w:val="0"/>
      <w:spacing w:line="360" w:lineRule="auto"/>
      <w:ind w:firstLine="567"/>
    </w:pPr>
    <w:rPr>
      <w:sz w:val="28"/>
      <w:szCs w:val="28"/>
      <w:lang w:bidi="yi-Hebr"/>
    </w:rPr>
  </w:style>
  <w:style w:type="character" w:customStyle="1" w:styleId="23">
    <w:name w:val="Основной текст с отступом 2 Знак"/>
    <w:basedOn w:val="a1"/>
    <w:link w:val="22"/>
    <w:rsid w:val="00B45B46"/>
    <w:rPr>
      <w:rFonts w:ascii="Times New Roman" w:eastAsia="Times New Roman" w:hAnsi="Times New Roman" w:cs="Times New Roman"/>
      <w:sz w:val="28"/>
      <w:szCs w:val="28"/>
      <w:lang w:val="uk-UA" w:eastAsia="ru-RU" w:bidi="yi-Hebr"/>
    </w:rPr>
  </w:style>
  <w:style w:type="paragraph" w:styleId="ad">
    <w:name w:val="Body Text"/>
    <w:basedOn w:val="a"/>
    <w:link w:val="ae"/>
    <w:uiPriority w:val="1"/>
    <w:unhideWhenUsed/>
    <w:qFormat/>
    <w:rsid w:val="00212919"/>
    <w:pPr>
      <w:spacing w:after="120"/>
    </w:pPr>
  </w:style>
  <w:style w:type="character" w:customStyle="1" w:styleId="ae">
    <w:name w:val="Основной текст Знак"/>
    <w:basedOn w:val="a1"/>
    <w:link w:val="ad"/>
    <w:uiPriority w:val="1"/>
    <w:rsid w:val="00212919"/>
    <w:rPr>
      <w:rFonts w:ascii="Times New Roman" w:eastAsia="Times New Roman" w:hAnsi="Times New Roman" w:cs="Times New Roman"/>
      <w:sz w:val="26"/>
      <w:szCs w:val="24"/>
      <w:lang w:val="uk-UA" w:eastAsia="ru-RU"/>
    </w:rPr>
  </w:style>
  <w:style w:type="character" w:customStyle="1" w:styleId="10">
    <w:name w:val="Заголовок 1 Знак"/>
    <w:basedOn w:val="a1"/>
    <w:link w:val="1"/>
    <w:uiPriority w:val="9"/>
    <w:rsid w:val="00212919"/>
    <w:rPr>
      <w:rFonts w:ascii="Times New Roman" w:eastAsia="Times New Roman" w:hAnsi="Times New Roman" w:cs="Times New Roman"/>
      <w:b/>
      <w:bCs/>
      <w:caps/>
      <w:sz w:val="28"/>
      <w:szCs w:val="28"/>
      <w:lang w:val="uk-UA" w:eastAsia="ru-RU" w:bidi="yi-Hebr"/>
    </w:rPr>
  </w:style>
  <w:style w:type="character" w:customStyle="1" w:styleId="20">
    <w:name w:val="Заголовок 2 Знак"/>
    <w:basedOn w:val="a1"/>
    <w:link w:val="2"/>
    <w:uiPriority w:val="9"/>
    <w:rsid w:val="00212919"/>
    <w:rPr>
      <w:rFonts w:ascii="Times New Roman" w:eastAsia="Times New Roman" w:hAnsi="Times New Roman" w:cs="Times New Roman"/>
      <w:b/>
      <w:bCs/>
      <w:sz w:val="28"/>
      <w:szCs w:val="28"/>
      <w:lang w:val="uk-UA" w:eastAsia="ru-RU" w:bidi="yi-Hebr"/>
    </w:rPr>
  </w:style>
  <w:style w:type="character" w:customStyle="1" w:styleId="60">
    <w:name w:val="Заголовок 6 Знак"/>
    <w:basedOn w:val="a1"/>
    <w:link w:val="6"/>
    <w:rsid w:val="00212919"/>
    <w:rPr>
      <w:rFonts w:ascii="Times New Roman" w:eastAsia="Times New Roman" w:hAnsi="Times New Roman" w:cs="Times New Roman"/>
      <w:b/>
      <w:szCs w:val="20"/>
      <w:lang w:eastAsia="ru-RU" w:bidi="yi-Hebr"/>
    </w:rPr>
  </w:style>
  <w:style w:type="character" w:styleId="af">
    <w:name w:val="page number"/>
    <w:basedOn w:val="a1"/>
    <w:rsid w:val="00212919"/>
  </w:style>
  <w:style w:type="paragraph" w:styleId="af0">
    <w:name w:val="Balloon Text"/>
    <w:basedOn w:val="a"/>
    <w:link w:val="af1"/>
    <w:uiPriority w:val="99"/>
    <w:unhideWhenUsed/>
    <w:rsid w:val="00915094"/>
    <w:pPr>
      <w:spacing w:line="240" w:lineRule="auto"/>
    </w:pPr>
    <w:rPr>
      <w:rFonts w:ascii="Tahoma" w:hAnsi="Tahoma" w:cs="Tahoma"/>
      <w:sz w:val="16"/>
      <w:szCs w:val="16"/>
    </w:rPr>
  </w:style>
  <w:style w:type="character" w:customStyle="1" w:styleId="af1">
    <w:name w:val="Текст выноски Знак"/>
    <w:basedOn w:val="a1"/>
    <w:link w:val="af0"/>
    <w:uiPriority w:val="99"/>
    <w:rsid w:val="00915094"/>
    <w:rPr>
      <w:rFonts w:ascii="Tahoma" w:eastAsia="Times New Roman" w:hAnsi="Tahoma" w:cs="Tahoma"/>
      <w:sz w:val="16"/>
      <w:szCs w:val="16"/>
      <w:lang w:val="uk-UA" w:eastAsia="ru-RU"/>
    </w:rPr>
  </w:style>
  <w:style w:type="character" w:styleId="af2">
    <w:name w:val="Hyperlink"/>
    <w:basedOn w:val="a1"/>
    <w:uiPriority w:val="99"/>
    <w:unhideWhenUsed/>
    <w:rsid w:val="00044447"/>
    <w:rPr>
      <w:color w:val="0000FF"/>
      <w:u w:val="single"/>
    </w:rPr>
  </w:style>
  <w:style w:type="character" w:styleId="af3">
    <w:name w:val="Placeholder Text"/>
    <w:basedOn w:val="a1"/>
    <w:uiPriority w:val="99"/>
    <w:semiHidden/>
    <w:rsid w:val="000F6BBF"/>
    <w:rPr>
      <w:color w:val="808080"/>
    </w:rPr>
  </w:style>
  <w:style w:type="character" w:styleId="af4">
    <w:name w:val="FollowedHyperlink"/>
    <w:basedOn w:val="a1"/>
    <w:unhideWhenUsed/>
    <w:rsid w:val="00DF791F"/>
    <w:rPr>
      <w:color w:val="800080" w:themeColor="followedHyperlink"/>
      <w:u w:val="single"/>
    </w:rPr>
  </w:style>
  <w:style w:type="table" w:styleId="af5">
    <w:name w:val="Table Grid"/>
    <w:basedOn w:val="a2"/>
    <w:uiPriority w:val="39"/>
    <w:rsid w:val="00F8013E"/>
    <w:pPr>
      <w:spacing w:after="0" w:line="240" w:lineRule="auto"/>
    </w:pPr>
    <w:rPr>
      <w:rFonts w:ascii="Times New Roman" w:eastAsia="Times New Roman" w:hAnsi="Times New Roman" w:cs="Times New Roman"/>
      <w:sz w:val="20"/>
      <w:szCs w:val="20"/>
      <w:lang w:val="uk-UA"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0">
    <w:name w:val="Заголовок 3 Знак"/>
    <w:basedOn w:val="a1"/>
    <w:link w:val="3"/>
    <w:rsid w:val="006A0DEE"/>
    <w:rPr>
      <w:rFonts w:asciiTheme="majorHAnsi" w:eastAsiaTheme="majorEastAsia" w:hAnsiTheme="majorHAnsi" w:cstheme="majorBidi"/>
      <w:b/>
      <w:bCs/>
      <w:color w:val="4F81BD" w:themeColor="accent1"/>
      <w:sz w:val="28"/>
    </w:rPr>
  </w:style>
  <w:style w:type="paragraph" w:customStyle="1" w:styleId="24">
    <w:name w:val="Абзац списка2"/>
    <w:basedOn w:val="a"/>
    <w:rsid w:val="00830B9C"/>
    <w:pPr>
      <w:spacing w:line="240" w:lineRule="auto"/>
      <w:ind w:left="720" w:firstLine="0"/>
      <w:contextualSpacing/>
      <w:jc w:val="left"/>
    </w:pPr>
    <w:rPr>
      <w:rFonts w:eastAsia="Calibri"/>
      <w:sz w:val="24"/>
    </w:rPr>
  </w:style>
  <w:style w:type="paragraph" w:customStyle="1" w:styleId="about-medoc-title-doptext">
    <w:name w:val="about-medoc-title-doptext"/>
    <w:basedOn w:val="a"/>
    <w:rsid w:val="00A12DBB"/>
    <w:pPr>
      <w:spacing w:before="100" w:beforeAutospacing="1" w:after="100" w:afterAutospacing="1" w:line="240" w:lineRule="auto"/>
      <w:ind w:firstLine="0"/>
      <w:jc w:val="left"/>
    </w:pPr>
    <w:rPr>
      <w:sz w:val="24"/>
      <w:lang w:val="ru-RU"/>
    </w:rPr>
  </w:style>
  <w:style w:type="paragraph" w:styleId="af6">
    <w:name w:val="Normal (Web)"/>
    <w:basedOn w:val="a"/>
    <w:uiPriority w:val="99"/>
    <w:unhideWhenUsed/>
    <w:rsid w:val="00A12DBB"/>
    <w:pPr>
      <w:spacing w:before="100" w:beforeAutospacing="1" w:after="100" w:afterAutospacing="1" w:line="240" w:lineRule="auto"/>
      <w:ind w:firstLine="0"/>
      <w:jc w:val="left"/>
    </w:pPr>
    <w:rPr>
      <w:sz w:val="24"/>
      <w:lang w:val="ru-RU"/>
    </w:rPr>
  </w:style>
  <w:style w:type="paragraph" w:customStyle="1" w:styleId="651">
    <w:name w:val="651. Курсова. По центру стисло"/>
    <w:basedOn w:val="a"/>
    <w:rsid w:val="00BD43E6"/>
    <w:pPr>
      <w:spacing w:line="240" w:lineRule="auto"/>
      <w:ind w:firstLine="0"/>
      <w:jc w:val="center"/>
    </w:pPr>
    <w:rPr>
      <w:rFonts w:eastAsia="MS Mincho"/>
      <w:sz w:val="28"/>
    </w:rPr>
  </w:style>
  <w:style w:type="character" w:customStyle="1" w:styleId="af7">
    <w:name w:val="Основной текст_"/>
    <w:basedOn w:val="a1"/>
    <w:link w:val="11"/>
    <w:rsid w:val="00E93396"/>
    <w:rPr>
      <w:rFonts w:ascii="Times New Roman" w:eastAsia="Times New Roman" w:hAnsi="Times New Roman" w:cs="Times New Roman"/>
      <w:spacing w:val="-10"/>
      <w:sz w:val="40"/>
      <w:szCs w:val="40"/>
      <w:shd w:val="clear" w:color="auto" w:fill="FFFFFF"/>
    </w:rPr>
  </w:style>
  <w:style w:type="character" w:customStyle="1" w:styleId="1pt">
    <w:name w:val="Основной текст + Курсив;Интервал 1 pt"/>
    <w:basedOn w:val="af7"/>
    <w:rsid w:val="00E93396"/>
    <w:rPr>
      <w:rFonts w:ascii="Times New Roman" w:eastAsia="Times New Roman" w:hAnsi="Times New Roman" w:cs="Times New Roman"/>
      <w:i/>
      <w:iCs/>
      <w:color w:val="000000"/>
      <w:spacing w:val="30"/>
      <w:w w:val="100"/>
      <w:position w:val="0"/>
      <w:sz w:val="40"/>
      <w:szCs w:val="40"/>
      <w:shd w:val="clear" w:color="auto" w:fill="FFFFFF"/>
      <w:lang w:val="uk-UA" w:eastAsia="uk-UA" w:bidi="uk-UA"/>
    </w:rPr>
  </w:style>
  <w:style w:type="paragraph" w:customStyle="1" w:styleId="11">
    <w:name w:val="Основной текст1"/>
    <w:basedOn w:val="a"/>
    <w:link w:val="af7"/>
    <w:rsid w:val="00E93396"/>
    <w:pPr>
      <w:widowControl w:val="0"/>
      <w:shd w:val="clear" w:color="auto" w:fill="FFFFFF"/>
      <w:spacing w:line="435" w:lineRule="exact"/>
      <w:ind w:firstLine="0"/>
      <w:jc w:val="center"/>
    </w:pPr>
    <w:rPr>
      <w:spacing w:val="-10"/>
      <w:sz w:val="40"/>
      <w:szCs w:val="40"/>
      <w:lang w:val="ru-RU" w:eastAsia="en-US"/>
    </w:rPr>
  </w:style>
  <w:style w:type="character" w:styleId="af8">
    <w:name w:val="Strong"/>
    <w:basedOn w:val="a1"/>
    <w:qFormat/>
    <w:rsid w:val="00E93396"/>
    <w:rPr>
      <w:b w:val="0"/>
      <w:bCs w:val="0"/>
    </w:rPr>
  </w:style>
  <w:style w:type="character" w:styleId="af9">
    <w:name w:val="Emphasis"/>
    <w:basedOn w:val="a1"/>
    <w:uiPriority w:val="20"/>
    <w:qFormat/>
    <w:rsid w:val="000A6EC9"/>
    <w:rPr>
      <w:i/>
      <w:iCs/>
    </w:rPr>
  </w:style>
  <w:style w:type="paragraph" w:customStyle="1" w:styleId="12">
    <w:name w:val="Обычный1"/>
    <w:basedOn w:val="a"/>
    <w:next w:val="a"/>
    <w:rsid w:val="006B74EF"/>
    <w:pPr>
      <w:autoSpaceDE w:val="0"/>
      <w:autoSpaceDN w:val="0"/>
      <w:adjustRightInd w:val="0"/>
      <w:spacing w:line="240" w:lineRule="auto"/>
      <w:ind w:firstLine="0"/>
      <w:jc w:val="left"/>
    </w:pPr>
    <w:rPr>
      <w:sz w:val="24"/>
      <w:lang w:val="ru-RU"/>
    </w:rPr>
  </w:style>
  <w:style w:type="paragraph" w:customStyle="1" w:styleId="afa">
    <w:name w:val="Чертежный"/>
    <w:rsid w:val="006B74EF"/>
    <w:pPr>
      <w:spacing w:after="0" w:line="240" w:lineRule="auto"/>
      <w:jc w:val="both"/>
    </w:pPr>
    <w:rPr>
      <w:rFonts w:ascii="ISOCPEUR" w:eastAsia="Calibri" w:hAnsi="ISOCPEUR" w:cs="Times New Roman"/>
      <w:i/>
      <w:sz w:val="28"/>
      <w:szCs w:val="20"/>
      <w:lang w:val="uk-UA" w:eastAsia="ru-RU"/>
    </w:rPr>
  </w:style>
  <w:style w:type="paragraph" w:customStyle="1" w:styleId="13">
    <w:name w:val="Абзац списка1"/>
    <w:basedOn w:val="a"/>
    <w:rsid w:val="006B74EF"/>
    <w:pPr>
      <w:spacing w:line="240" w:lineRule="auto"/>
      <w:ind w:left="720" w:firstLine="0"/>
      <w:contextualSpacing/>
      <w:jc w:val="left"/>
    </w:pPr>
    <w:rPr>
      <w:rFonts w:eastAsia="Calibri"/>
      <w:sz w:val="24"/>
    </w:rPr>
  </w:style>
  <w:style w:type="character" w:customStyle="1" w:styleId="apple-style-span">
    <w:name w:val="apple-style-span"/>
    <w:basedOn w:val="a1"/>
    <w:rsid w:val="006B74EF"/>
  </w:style>
  <w:style w:type="character" w:customStyle="1" w:styleId="apple-converted-space">
    <w:name w:val="apple-converted-space"/>
    <w:basedOn w:val="a1"/>
    <w:rsid w:val="006B74EF"/>
  </w:style>
  <w:style w:type="paragraph" w:styleId="14">
    <w:name w:val="toc 1"/>
    <w:basedOn w:val="a"/>
    <w:next w:val="a"/>
    <w:autoRedefine/>
    <w:uiPriority w:val="39"/>
    <w:rsid w:val="006B74EF"/>
    <w:pPr>
      <w:tabs>
        <w:tab w:val="right" w:leader="dot" w:pos="9628"/>
      </w:tabs>
      <w:spacing w:line="360" w:lineRule="auto"/>
      <w:ind w:firstLine="0"/>
      <w:jc w:val="left"/>
    </w:pPr>
    <w:rPr>
      <w:rFonts w:eastAsia="Calibri"/>
      <w:sz w:val="24"/>
    </w:rPr>
  </w:style>
  <w:style w:type="paragraph" w:customStyle="1" w:styleId="120">
    <w:name w:val="Обычный + 12 пт"/>
    <w:aliases w:val="уплотненный на  0,3 пт + уплотненный на  0,2 пт"/>
    <w:basedOn w:val="a"/>
    <w:rsid w:val="006B74EF"/>
    <w:pPr>
      <w:spacing w:line="240" w:lineRule="auto"/>
      <w:ind w:firstLine="0"/>
      <w:jc w:val="left"/>
    </w:pPr>
    <w:rPr>
      <w:rFonts w:eastAsia="Calibri"/>
      <w:sz w:val="24"/>
      <w:lang w:val="ru-RU"/>
    </w:rPr>
  </w:style>
  <w:style w:type="paragraph" w:styleId="afb">
    <w:name w:val="No Spacing"/>
    <w:uiPriority w:val="1"/>
    <w:qFormat/>
    <w:rsid w:val="006B74EF"/>
    <w:pPr>
      <w:spacing w:after="0" w:line="240" w:lineRule="auto"/>
    </w:pPr>
    <w:rPr>
      <w:rFonts w:ascii="Calibri" w:eastAsia="Calibri" w:hAnsi="Calibri" w:cs="Times New Roman"/>
    </w:rPr>
  </w:style>
  <w:style w:type="paragraph" w:styleId="afc">
    <w:name w:val="Body Text Indent"/>
    <w:basedOn w:val="a"/>
    <w:link w:val="afd"/>
    <w:rsid w:val="006B74EF"/>
    <w:pPr>
      <w:spacing w:after="120" w:line="240" w:lineRule="auto"/>
      <w:ind w:left="283" w:firstLine="0"/>
      <w:jc w:val="left"/>
    </w:pPr>
    <w:rPr>
      <w:rFonts w:eastAsia="Calibri"/>
      <w:sz w:val="24"/>
    </w:rPr>
  </w:style>
  <w:style w:type="character" w:customStyle="1" w:styleId="afd">
    <w:name w:val="Основной текст с отступом Знак"/>
    <w:basedOn w:val="a1"/>
    <w:link w:val="afc"/>
    <w:rsid w:val="006B74EF"/>
    <w:rPr>
      <w:rFonts w:ascii="Times New Roman" w:eastAsia="Calibri" w:hAnsi="Times New Roman" w:cs="Times New Roman"/>
      <w:sz w:val="24"/>
      <w:szCs w:val="24"/>
      <w:lang w:val="uk-UA" w:eastAsia="ru-RU"/>
    </w:rPr>
  </w:style>
  <w:style w:type="paragraph" w:styleId="31">
    <w:name w:val="toc 3"/>
    <w:basedOn w:val="a"/>
    <w:next w:val="a"/>
    <w:autoRedefine/>
    <w:uiPriority w:val="39"/>
    <w:rsid w:val="006B74EF"/>
    <w:pPr>
      <w:spacing w:line="240" w:lineRule="auto"/>
      <w:ind w:left="480" w:firstLine="0"/>
      <w:jc w:val="left"/>
    </w:pPr>
    <w:rPr>
      <w:rFonts w:eastAsia="Calibri"/>
      <w:sz w:val="24"/>
    </w:rPr>
  </w:style>
  <w:style w:type="character" w:customStyle="1" w:styleId="hps">
    <w:name w:val="hps"/>
    <w:basedOn w:val="a1"/>
    <w:rsid w:val="006B74EF"/>
  </w:style>
  <w:style w:type="character" w:customStyle="1" w:styleId="atn">
    <w:name w:val="atn"/>
    <w:basedOn w:val="a1"/>
    <w:rsid w:val="006B74EF"/>
  </w:style>
  <w:style w:type="paragraph" w:customStyle="1" w:styleId="Normal1">
    <w:name w:val="Normal1"/>
    <w:rsid w:val="006B74EF"/>
    <w:pPr>
      <w:spacing w:after="0" w:line="240" w:lineRule="auto"/>
    </w:pPr>
    <w:rPr>
      <w:rFonts w:ascii="Times New Roman" w:eastAsia="Times New Roman" w:hAnsi="Times New Roman" w:cs="Times New Roman"/>
      <w:sz w:val="20"/>
      <w:szCs w:val="20"/>
      <w:lang w:eastAsia="ru-RU"/>
    </w:rPr>
  </w:style>
  <w:style w:type="paragraph" w:customStyle="1" w:styleId="14pt127">
    <w:name w:val="Стиль 14 pt по ширине Первая строка:  127 см Междустр.интервал:..."/>
    <w:basedOn w:val="a"/>
    <w:rsid w:val="006B74EF"/>
    <w:pPr>
      <w:spacing w:line="360" w:lineRule="auto"/>
      <w:ind w:firstLine="720"/>
    </w:pPr>
    <w:rPr>
      <w:sz w:val="28"/>
      <w:szCs w:val="20"/>
      <w:lang w:val="ru-RU"/>
    </w:rPr>
  </w:style>
  <w:style w:type="paragraph" w:customStyle="1" w:styleId="15">
    <w:name w:val="Без интервала1"/>
    <w:rsid w:val="006B74EF"/>
    <w:pPr>
      <w:spacing w:after="0" w:line="240" w:lineRule="auto"/>
    </w:pPr>
    <w:rPr>
      <w:rFonts w:ascii="Times New Roman" w:eastAsia="Times New Roman" w:hAnsi="Times New Roman" w:cs="Arial"/>
      <w:sz w:val="28"/>
      <w:szCs w:val="28"/>
      <w:lang w:val="uk-UA" w:eastAsia="ru-RU"/>
    </w:rPr>
  </w:style>
  <w:style w:type="character" w:customStyle="1" w:styleId="Bodytext">
    <w:name w:val="Body text_"/>
    <w:link w:val="Bodytext1"/>
    <w:qFormat/>
    <w:rsid w:val="006B74EF"/>
    <w:rPr>
      <w:sz w:val="18"/>
      <w:szCs w:val="18"/>
      <w:shd w:val="clear" w:color="auto" w:fill="FFFFFF"/>
    </w:rPr>
  </w:style>
  <w:style w:type="paragraph" w:customStyle="1" w:styleId="Bodytext1">
    <w:name w:val="Body text1"/>
    <w:basedOn w:val="a"/>
    <w:link w:val="Bodytext"/>
    <w:rsid w:val="006B74EF"/>
    <w:pPr>
      <w:shd w:val="clear" w:color="auto" w:fill="FFFFFF"/>
      <w:spacing w:line="240" w:lineRule="atLeast"/>
      <w:ind w:firstLine="0"/>
      <w:jc w:val="left"/>
    </w:pPr>
    <w:rPr>
      <w:rFonts w:asciiTheme="minorHAnsi" w:eastAsiaTheme="minorHAnsi" w:hAnsiTheme="minorHAnsi" w:cstheme="minorBidi"/>
      <w:sz w:val="18"/>
      <w:szCs w:val="18"/>
      <w:shd w:val="clear" w:color="auto" w:fill="FFFFFF"/>
      <w:lang w:val="ru-RU" w:eastAsia="en-US"/>
    </w:rPr>
  </w:style>
  <w:style w:type="paragraph" w:customStyle="1" w:styleId="rvps3">
    <w:name w:val="rvps3"/>
    <w:basedOn w:val="a"/>
    <w:rsid w:val="006B74EF"/>
    <w:pPr>
      <w:spacing w:before="100" w:beforeAutospacing="1" w:after="100" w:afterAutospacing="1" w:line="240" w:lineRule="auto"/>
      <w:ind w:firstLine="0"/>
      <w:jc w:val="left"/>
    </w:pPr>
    <w:rPr>
      <w:sz w:val="24"/>
      <w:lang w:val="ru-RU"/>
    </w:rPr>
  </w:style>
  <w:style w:type="character" w:customStyle="1" w:styleId="rvts9">
    <w:name w:val="rvts9"/>
    <w:rsid w:val="006B74EF"/>
  </w:style>
  <w:style w:type="character" w:customStyle="1" w:styleId="rvts13">
    <w:name w:val="rvts13"/>
    <w:rsid w:val="006B74EF"/>
  </w:style>
  <w:style w:type="paragraph" w:customStyle="1" w:styleId="rvps10">
    <w:name w:val="rvps10"/>
    <w:basedOn w:val="a"/>
    <w:rsid w:val="006B74EF"/>
    <w:pPr>
      <w:spacing w:before="100" w:beforeAutospacing="1" w:after="100" w:afterAutospacing="1" w:line="240" w:lineRule="auto"/>
      <w:ind w:firstLine="0"/>
      <w:jc w:val="left"/>
    </w:pPr>
    <w:rPr>
      <w:sz w:val="24"/>
      <w:lang w:val="ru-RU"/>
    </w:rPr>
  </w:style>
  <w:style w:type="paragraph" w:customStyle="1" w:styleId="rvps17">
    <w:name w:val="rvps17"/>
    <w:basedOn w:val="a"/>
    <w:rsid w:val="006B74EF"/>
    <w:pPr>
      <w:spacing w:before="100" w:beforeAutospacing="1" w:after="100" w:afterAutospacing="1" w:line="240" w:lineRule="auto"/>
      <w:ind w:firstLine="0"/>
      <w:jc w:val="left"/>
    </w:pPr>
    <w:rPr>
      <w:sz w:val="24"/>
      <w:lang w:val="ru-RU"/>
    </w:rPr>
  </w:style>
  <w:style w:type="character" w:customStyle="1" w:styleId="rvts23">
    <w:name w:val="rvts23"/>
    <w:rsid w:val="006B74EF"/>
  </w:style>
  <w:style w:type="character" w:customStyle="1" w:styleId="rvts25">
    <w:name w:val="rvts25"/>
    <w:rsid w:val="006B74EF"/>
  </w:style>
  <w:style w:type="character" w:customStyle="1" w:styleId="rvts33">
    <w:name w:val="rvts33"/>
    <w:rsid w:val="006B74EF"/>
  </w:style>
  <w:style w:type="character" w:customStyle="1" w:styleId="rvts24">
    <w:name w:val="rvts24"/>
    <w:rsid w:val="006B74EF"/>
  </w:style>
  <w:style w:type="paragraph" w:customStyle="1" w:styleId="rvps9">
    <w:name w:val="rvps9"/>
    <w:basedOn w:val="a"/>
    <w:rsid w:val="006B74EF"/>
    <w:pPr>
      <w:spacing w:before="100" w:beforeAutospacing="1" w:after="100" w:afterAutospacing="1" w:line="240" w:lineRule="auto"/>
      <w:ind w:firstLine="0"/>
      <w:jc w:val="left"/>
    </w:pPr>
    <w:rPr>
      <w:sz w:val="24"/>
      <w:lang w:val="ru-RU"/>
    </w:rPr>
  </w:style>
  <w:style w:type="paragraph" w:customStyle="1" w:styleId="rvps8">
    <w:name w:val="rvps8"/>
    <w:basedOn w:val="a"/>
    <w:rsid w:val="006B74EF"/>
    <w:pPr>
      <w:spacing w:before="100" w:beforeAutospacing="1" w:after="100" w:afterAutospacing="1" w:line="240" w:lineRule="auto"/>
      <w:ind w:firstLine="0"/>
      <w:jc w:val="left"/>
    </w:pPr>
    <w:rPr>
      <w:sz w:val="24"/>
      <w:lang w:val="ru-RU"/>
    </w:rPr>
  </w:style>
  <w:style w:type="paragraph" w:customStyle="1" w:styleId="rvps6">
    <w:name w:val="rvps6"/>
    <w:basedOn w:val="a"/>
    <w:rsid w:val="006B74EF"/>
    <w:pPr>
      <w:spacing w:before="100" w:beforeAutospacing="1" w:after="100" w:afterAutospacing="1" w:line="240" w:lineRule="auto"/>
      <w:ind w:firstLine="0"/>
      <w:jc w:val="left"/>
    </w:pPr>
    <w:rPr>
      <w:sz w:val="24"/>
      <w:lang w:val="ru-RU"/>
    </w:rPr>
  </w:style>
  <w:style w:type="paragraph" w:styleId="afe">
    <w:name w:val="TOC Heading"/>
    <w:basedOn w:val="1"/>
    <w:next w:val="a"/>
    <w:uiPriority w:val="39"/>
    <w:unhideWhenUsed/>
    <w:qFormat/>
    <w:rsid w:val="006B74EF"/>
    <w:pPr>
      <w:keepLines/>
      <w:numPr>
        <w:numId w:val="0"/>
      </w:numPr>
      <w:spacing w:before="240" w:line="259" w:lineRule="auto"/>
      <w:ind w:right="0"/>
      <w:jc w:val="left"/>
      <w:outlineLvl w:val="9"/>
    </w:pPr>
    <w:rPr>
      <w:rFonts w:asciiTheme="majorHAnsi" w:eastAsiaTheme="majorEastAsia" w:hAnsiTheme="majorHAnsi" w:cstheme="majorBidi"/>
      <w:b w:val="0"/>
      <w:bCs w:val="0"/>
      <w:caps w:val="0"/>
      <w:color w:val="365F91" w:themeColor="accent1" w:themeShade="BF"/>
      <w:sz w:val="32"/>
      <w:szCs w:val="32"/>
      <w:lang w:eastAsia="uk-UA" w:bidi="ar-SA"/>
    </w:rPr>
  </w:style>
  <w:style w:type="character" w:customStyle="1" w:styleId="FontStyle11">
    <w:name w:val="Font Style11"/>
    <w:uiPriority w:val="99"/>
    <w:rsid w:val="006B74EF"/>
    <w:rPr>
      <w:rFonts w:ascii="Times New Roman" w:hAnsi="Times New Roman" w:cs="Times New Roman"/>
      <w:sz w:val="22"/>
      <w:szCs w:val="22"/>
    </w:rPr>
  </w:style>
  <w:style w:type="paragraph" w:customStyle="1" w:styleId="PARAGRAPH">
    <w:name w:val="_PARAGRAPH"/>
    <w:basedOn w:val="a"/>
    <w:rsid w:val="006B74EF"/>
    <w:pPr>
      <w:spacing w:line="360" w:lineRule="auto"/>
      <w:ind w:firstLine="851"/>
    </w:pPr>
    <w:rPr>
      <w:rFonts w:eastAsia="Calibri" w:cs="Calibri"/>
      <w:sz w:val="28"/>
      <w:szCs w:val="22"/>
      <w:lang w:eastAsia="uk-UA"/>
    </w:rPr>
  </w:style>
  <w:style w:type="paragraph" w:customStyle="1" w:styleId="32">
    <w:name w:val="Абзац списка3"/>
    <w:basedOn w:val="a"/>
    <w:rsid w:val="006B74EF"/>
    <w:pPr>
      <w:spacing w:after="200" w:line="276" w:lineRule="auto"/>
      <w:ind w:left="720" w:firstLine="0"/>
      <w:jc w:val="left"/>
    </w:pPr>
    <w:rPr>
      <w:rFonts w:ascii="Calibri" w:eastAsia="Calibri" w:hAnsi="Calibri" w:cs="Calibri"/>
      <w:sz w:val="22"/>
      <w:szCs w:val="22"/>
      <w:lang w:eastAsia="en-US"/>
    </w:rPr>
  </w:style>
  <w:style w:type="character" w:customStyle="1" w:styleId="aff">
    <w:name w:val="Основной текст + Полужирный"/>
    <w:rsid w:val="006B74EF"/>
    <w:rPr>
      <w:rFonts w:ascii="Times New Roman" w:eastAsia="Times New Roman" w:hAnsi="Times New Roman" w:cs="Times New Roman"/>
      <w:b/>
      <w:bCs/>
      <w:i w:val="0"/>
      <w:iCs w:val="0"/>
      <w:smallCaps w:val="0"/>
      <w:strike w:val="0"/>
      <w:color w:val="000000"/>
      <w:spacing w:val="0"/>
      <w:w w:val="100"/>
      <w:position w:val="0"/>
      <w:sz w:val="16"/>
      <w:szCs w:val="16"/>
      <w:u w:val="none"/>
      <w:lang w:val="uk-UA" w:eastAsia="uk-UA" w:bidi="uk-UA"/>
    </w:rPr>
  </w:style>
  <w:style w:type="character" w:customStyle="1" w:styleId="aff0">
    <w:name w:val="Основной текст + Курсив"/>
    <w:rsid w:val="006B74EF"/>
    <w:rPr>
      <w:rFonts w:ascii="Times New Roman" w:eastAsia="Times New Roman" w:hAnsi="Times New Roman" w:cs="Times New Roman"/>
      <w:b w:val="0"/>
      <w:bCs w:val="0"/>
      <w:i/>
      <w:iCs/>
      <w:smallCaps w:val="0"/>
      <w:strike w:val="0"/>
      <w:color w:val="000000"/>
      <w:spacing w:val="0"/>
      <w:w w:val="100"/>
      <w:position w:val="0"/>
      <w:sz w:val="16"/>
      <w:szCs w:val="16"/>
      <w:u w:val="none"/>
      <w:lang w:val="uk-UA" w:eastAsia="uk-UA" w:bidi="uk-UA"/>
    </w:rPr>
  </w:style>
  <w:style w:type="character" w:customStyle="1" w:styleId="mw-headline">
    <w:name w:val="mw-headline"/>
    <w:basedOn w:val="a1"/>
    <w:rsid w:val="006B74EF"/>
  </w:style>
  <w:style w:type="character" w:customStyle="1" w:styleId="mw-editsection">
    <w:name w:val="mw-editsection"/>
    <w:basedOn w:val="a1"/>
    <w:rsid w:val="006B74EF"/>
  </w:style>
  <w:style w:type="character" w:customStyle="1" w:styleId="mw-editsection-bracket">
    <w:name w:val="mw-editsection-bracket"/>
    <w:basedOn w:val="a1"/>
    <w:rsid w:val="006B74EF"/>
  </w:style>
  <w:style w:type="character" w:customStyle="1" w:styleId="mw-editsection-divider">
    <w:name w:val="mw-editsection-divider"/>
    <w:basedOn w:val="a1"/>
    <w:rsid w:val="006B74EF"/>
  </w:style>
  <w:style w:type="character" w:customStyle="1" w:styleId="HTML">
    <w:name w:val="Стандартный HTML Знак"/>
    <w:basedOn w:val="a1"/>
    <w:link w:val="HTML0"/>
    <w:uiPriority w:val="99"/>
    <w:semiHidden/>
    <w:rsid w:val="006B74EF"/>
    <w:rPr>
      <w:rFonts w:ascii="Courier New" w:eastAsia="Times New Roman" w:hAnsi="Courier New" w:cs="Courier New"/>
      <w:sz w:val="20"/>
      <w:szCs w:val="20"/>
      <w:lang w:eastAsia="ru-RU"/>
    </w:rPr>
  </w:style>
  <w:style w:type="paragraph" w:styleId="HTML0">
    <w:name w:val="HTML Preformatted"/>
    <w:basedOn w:val="a"/>
    <w:link w:val="HTML"/>
    <w:uiPriority w:val="99"/>
    <w:semiHidden/>
    <w:unhideWhenUsed/>
    <w:rsid w:val="006B74E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hAnsi="Courier New" w:cs="Courier New"/>
      <w:sz w:val="20"/>
      <w:szCs w:val="20"/>
      <w:lang w:val="ru-RU"/>
    </w:rPr>
  </w:style>
  <w:style w:type="character" w:customStyle="1" w:styleId="HTML1">
    <w:name w:val="Стандартный HTML Знак1"/>
    <w:basedOn w:val="a1"/>
    <w:uiPriority w:val="99"/>
    <w:semiHidden/>
    <w:rsid w:val="006B74EF"/>
    <w:rPr>
      <w:rFonts w:ascii="Consolas" w:eastAsia="Times New Roman" w:hAnsi="Consolas" w:cs="Consolas"/>
      <w:sz w:val="20"/>
      <w:szCs w:val="20"/>
      <w:lang w:val="uk-UA" w:eastAsia="ru-RU"/>
    </w:rPr>
  </w:style>
  <w:style w:type="character" w:customStyle="1" w:styleId="k">
    <w:name w:val="k"/>
    <w:basedOn w:val="a1"/>
    <w:rsid w:val="006B74EF"/>
  </w:style>
  <w:style w:type="character" w:customStyle="1" w:styleId="nc">
    <w:name w:val="nc"/>
    <w:basedOn w:val="a1"/>
    <w:rsid w:val="006B74EF"/>
  </w:style>
  <w:style w:type="character" w:customStyle="1" w:styleId="o">
    <w:name w:val="o"/>
    <w:basedOn w:val="a1"/>
    <w:rsid w:val="006B74EF"/>
  </w:style>
  <w:style w:type="character" w:customStyle="1" w:styleId="n">
    <w:name w:val="n"/>
    <w:basedOn w:val="a1"/>
    <w:rsid w:val="006B74EF"/>
  </w:style>
  <w:style w:type="character" w:customStyle="1" w:styleId="c1">
    <w:name w:val="c1"/>
    <w:basedOn w:val="a1"/>
    <w:rsid w:val="006B74EF"/>
  </w:style>
  <w:style w:type="character" w:customStyle="1" w:styleId="p">
    <w:name w:val="p"/>
    <w:basedOn w:val="a1"/>
    <w:rsid w:val="006B74EF"/>
  </w:style>
  <w:style w:type="character" w:customStyle="1" w:styleId="25">
    <w:name w:val="Основной текст (2)_"/>
    <w:link w:val="26"/>
    <w:rsid w:val="006B74EF"/>
    <w:rPr>
      <w:sz w:val="26"/>
      <w:szCs w:val="26"/>
      <w:shd w:val="clear" w:color="auto" w:fill="FFFFFF"/>
    </w:rPr>
  </w:style>
  <w:style w:type="paragraph" w:customStyle="1" w:styleId="26">
    <w:name w:val="Основной текст (2)"/>
    <w:basedOn w:val="a"/>
    <w:link w:val="25"/>
    <w:rsid w:val="006B74EF"/>
    <w:pPr>
      <w:widowControl w:val="0"/>
      <w:shd w:val="clear" w:color="auto" w:fill="FFFFFF"/>
      <w:spacing w:before="360" w:line="450" w:lineRule="exact"/>
      <w:ind w:firstLine="780"/>
    </w:pPr>
    <w:rPr>
      <w:rFonts w:asciiTheme="minorHAnsi" w:eastAsiaTheme="minorHAnsi" w:hAnsiTheme="minorHAnsi" w:cstheme="minorBidi"/>
      <w:szCs w:val="26"/>
      <w:lang w:val="ru-RU" w:eastAsia="en-US"/>
    </w:rPr>
  </w:style>
  <w:style w:type="paragraph" w:customStyle="1" w:styleId="xfmc1">
    <w:name w:val="xfmc1"/>
    <w:basedOn w:val="a"/>
    <w:rsid w:val="006D68A5"/>
    <w:pPr>
      <w:spacing w:before="100" w:beforeAutospacing="1" w:after="100" w:afterAutospacing="1" w:line="240" w:lineRule="auto"/>
      <w:ind w:firstLine="0"/>
      <w:jc w:val="left"/>
    </w:pPr>
    <w:rPr>
      <w:sz w:val="24"/>
      <w:lang w:val="ru-RU"/>
    </w:rPr>
  </w:style>
  <w:style w:type="table" w:customStyle="1" w:styleId="TableNormal">
    <w:name w:val="Table Normal"/>
    <w:uiPriority w:val="2"/>
    <w:semiHidden/>
    <w:unhideWhenUsed/>
    <w:qFormat/>
    <w:rsid w:val="00E36235"/>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E36235"/>
    <w:pPr>
      <w:widowControl w:val="0"/>
      <w:autoSpaceDE w:val="0"/>
      <w:autoSpaceDN w:val="0"/>
      <w:spacing w:line="240" w:lineRule="auto"/>
      <w:ind w:firstLine="0"/>
      <w:jc w:val="left"/>
    </w:pPr>
    <w:rPr>
      <w:sz w:val="22"/>
      <w:szCs w:val="22"/>
      <w:lang w:val="en-US" w:eastAsia="en-US"/>
    </w:rPr>
  </w:style>
  <w:style w:type="paragraph" w:customStyle="1" w:styleId="110">
    <w:name w:val="Оглавление 11"/>
    <w:basedOn w:val="a"/>
    <w:uiPriority w:val="1"/>
    <w:qFormat/>
    <w:rsid w:val="00080B43"/>
    <w:pPr>
      <w:widowControl w:val="0"/>
      <w:autoSpaceDE w:val="0"/>
      <w:autoSpaceDN w:val="0"/>
      <w:spacing w:before="6" w:line="240" w:lineRule="auto"/>
      <w:ind w:left="239" w:firstLine="0"/>
      <w:jc w:val="left"/>
    </w:pPr>
    <w:rPr>
      <w:sz w:val="28"/>
      <w:szCs w:val="28"/>
      <w:lang w:val="en-US" w:eastAsia="en-US"/>
    </w:rPr>
  </w:style>
  <w:style w:type="paragraph" w:customStyle="1" w:styleId="210">
    <w:name w:val="Оглавление 21"/>
    <w:basedOn w:val="a"/>
    <w:uiPriority w:val="1"/>
    <w:qFormat/>
    <w:rsid w:val="00080B43"/>
    <w:pPr>
      <w:widowControl w:val="0"/>
      <w:autoSpaceDE w:val="0"/>
      <w:autoSpaceDN w:val="0"/>
      <w:spacing w:before="125" w:line="240" w:lineRule="auto"/>
      <w:ind w:left="460" w:firstLine="0"/>
      <w:jc w:val="left"/>
    </w:pPr>
    <w:rPr>
      <w:sz w:val="28"/>
      <w:szCs w:val="28"/>
      <w:lang w:val="en-US" w:eastAsia="en-US"/>
    </w:rPr>
  </w:style>
  <w:style w:type="paragraph" w:customStyle="1" w:styleId="111">
    <w:name w:val="Заголовок 11"/>
    <w:basedOn w:val="a"/>
    <w:uiPriority w:val="1"/>
    <w:qFormat/>
    <w:rsid w:val="00080B43"/>
    <w:pPr>
      <w:widowControl w:val="0"/>
      <w:autoSpaceDE w:val="0"/>
      <w:autoSpaceDN w:val="0"/>
      <w:spacing w:line="240" w:lineRule="auto"/>
      <w:ind w:left="1301" w:hanging="495"/>
      <w:jc w:val="left"/>
      <w:outlineLvl w:val="1"/>
    </w:pPr>
    <w:rPr>
      <w:b/>
      <w:bCs/>
      <w:sz w:val="28"/>
      <w:szCs w:val="28"/>
      <w:lang w:val="en-US" w:eastAsia="en-US"/>
    </w:rPr>
  </w:style>
  <w:style w:type="paragraph" w:customStyle="1" w:styleId="112">
    <w:name w:val="Оглавление 11"/>
    <w:basedOn w:val="a"/>
    <w:uiPriority w:val="1"/>
    <w:qFormat/>
    <w:rsid w:val="00A7733F"/>
    <w:pPr>
      <w:widowControl w:val="0"/>
      <w:autoSpaceDE w:val="0"/>
      <w:autoSpaceDN w:val="0"/>
      <w:spacing w:before="6" w:line="240" w:lineRule="auto"/>
      <w:ind w:left="239" w:firstLine="0"/>
      <w:jc w:val="left"/>
    </w:pPr>
    <w:rPr>
      <w:sz w:val="28"/>
      <w:szCs w:val="28"/>
      <w:lang w:val="en-US" w:eastAsia="en-US"/>
    </w:rPr>
  </w:style>
  <w:style w:type="paragraph" w:customStyle="1" w:styleId="211">
    <w:name w:val="Оглавление 21"/>
    <w:basedOn w:val="a"/>
    <w:uiPriority w:val="1"/>
    <w:qFormat/>
    <w:rsid w:val="00A7733F"/>
    <w:pPr>
      <w:widowControl w:val="0"/>
      <w:autoSpaceDE w:val="0"/>
      <w:autoSpaceDN w:val="0"/>
      <w:spacing w:before="125" w:line="240" w:lineRule="auto"/>
      <w:ind w:left="460" w:firstLine="0"/>
      <w:jc w:val="left"/>
    </w:pPr>
    <w:rPr>
      <w:sz w:val="28"/>
      <w:szCs w:val="28"/>
      <w:lang w:val="en-US" w:eastAsia="en-US"/>
    </w:rPr>
  </w:style>
  <w:style w:type="paragraph" w:customStyle="1" w:styleId="113">
    <w:name w:val="Заголовок 11"/>
    <w:basedOn w:val="a"/>
    <w:uiPriority w:val="1"/>
    <w:qFormat/>
    <w:rsid w:val="00A7733F"/>
    <w:pPr>
      <w:widowControl w:val="0"/>
      <w:autoSpaceDE w:val="0"/>
      <w:autoSpaceDN w:val="0"/>
      <w:spacing w:line="240" w:lineRule="auto"/>
      <w:ind w:left="1301" w:hanging="495"/>
      <w:jc w:val="left"/>
      <w:outlineLvl w:val="1"/>
    </w:pPr>
    <w:rPr>
      <w:b/>
      <w:bCs/>
      <w:sz w:val="28"/>
      <w:szCs w:val="28"/>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221011">
      <w:bodyDiv w:val="1"/>
      <w:marLeft w:val="0"/>
      <w:marRight w:val="0"/>
      <w:marTop w:val="0"/>
      <w:marBottom w:val="0"/>
      <w:divBdr>
        <w:top w:val="none" w:sz="0" w:space="0" w:color="auto"/>
        <w:left w:val="none" w:sz="0" w:space="0" w:color="auto"/>
        <w:bottom w:val="none" w:sz="0" w:space="0" w:color="auto"/>
        <w:right w:val="none" w:sz="0" w:space="0" w:color="auto"/>
      </w:divBdr>
    </w:div>
    <w:div w:id="134643098">
      <w:bodyDiv w:val="1"/>
      <w:marLeft w:val="0"/>
      <w:marRight w:val="0"/>
      <w:marTop w:val="0"/>
      <w:marBottom w:val="0"/>
      <w:divBdr>
        <w:top w:val="none" w:sz="0" w:space="0" w:color="auto"/>
        <w:left w:val="none" w:sz="0" w:space="0" w:color="auto"/>
        <w:bottom w:val="none" w:sz="0" w:space="0" w:color="auto"/>
        <w:right w:val="none" w:sz="0" w:space="0" w:color="auto"/>
      </w:divBdr>
    </w:div>
    <w:div w:id="150369231">
      <w:bodyDiv w:val="1"/>
      <w:marLeft w:val="0"/>
      <w:marRight w:val="0"/>
      <w:marTop w:val="0"/>
      <w:marBottom w:val="0"/>
      <w:divBdr>
        <w:top w:val="none" w:sz="0" w:space="0" w:color="auto"/>
        <w:left w:val="none" w:sz="0" w:space="0" w:color="auto"/>
        <w:bottom w:val="none" w:sz="0" w:space="0" w:color="auto"/>
        <w:right w:val="none" w:sz="0" w:space="0" w:color="auto"/>
      </w:divBdr>
      <w:divsChild>
        <w:div w:id="415830938">
          <w:marLeft w:val="-208"/>
          <w:marRight w:val="-208"/>
          <w:marTop w:val="0"/>
          <w:marBottom w:val="0"/>
          <w:divBdr>
            <w:top w:val="none" w:sz="0" w:space="0" w:color="auto"/>
            <w:left w:val="none" w:sz="0" w:space="0" w:color="auto"/>
            <w:bottom w:val="none" w:sz="0" w:space="0" w:color="auto"/>
            <w:right w:val="none" w:sz="0" w:space="0" w:color="auto"/>
          </w:divBdr>
          <w:divsChild>
            <w:div w:id="13223879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547621">
      <w:bodyDiv w:val="1"/>
      <w:marLeft w:val="0"/>
      <w:marRight w:val="0"/>
      <w:marTop w:val="0"/>
      <w:marBottom w:val="0"/>
      <w:divBdr>
        <w:top w:val="none" w:sz="0" w:space="0" w:color="auto"/>
        <w:left w:val="none" w:sz="0" w:space="0" w:color="auto"/>
        <w:bottom w:val="none" w:sz="0" w:space="0" w:color="auto"/>
        <w:right w:val="none" w:sz="0" w:space="0" w:color="auto"/>
      </w:divBdr>
    </w:div>
    <w:div w:id="162741254">
      <w:bodyDiv w:val="1"/>
      <w:marLeft w:val="0"/>
      <w:marRight w:val="0"/>
      <w:marTop w:val="0"/>
      <w:marBottom w:val="0"/>
      <w:divBdr>
        <w:top w:val="none" w:sz="0" w:space="0" w:color="auto"/>
        <w:left w:val="none" w:sz="0" w:space="0" w:color="auto"/>
        <w:bottom w:val="none" w:sz="0" w:space="0" w:color="auto"/>
        <w:right w:val="none" w:sz="0" w:space="0" w:color="auto"/>
      </w:divBdr>
    </w:div>
    <w:div w:id="171259205">
      <w:bodyDiv w:val="1"/>
      <w:marLeft w:val="0"/>
      <w:marRight w:val="0"/>
      <w:marTop w:val="0"/>
      <w:marBottom w:val="0"/>
      <w:divBdr>
        <w:top w:val="none" w:sz="0" w:space="0" w:color="auto"/>
        <w:left w:val="none" w:sz="0" w:space="0" w:color="auto"/>
        <w:bottom w:val="none" w:sz="0" w:space="0" w:color="auto"/>
        <w:right w:val="none" w:sz="0" w:space="0" w:color="auto"/>
      </w:divBdr>
    </w:div>
    <w:div w:id="227543099">
      <w:bodyDiv w:val="1"/>
      <w:marLeft w:val="0"/>
      <w:marRight w:val="0"/>
      <w:marTop w:val="0"/>
      <w:marBottom w:val="0"/>
      <w:divBdr>
        <w:top w:val="none" w:sz="0" w:space="0" w:color="auto"/>
        <w:left w:val="none" w:sz="0" w:space="0" w:color="auto"/>
        <w:bottom w:val="none" w:sz="0" w:space="0" w:color="auto"/>
        <w:right w:val="none" w:sz="0" w:space="0" w:color="auto"/>
      </w:divBdr>
    </w:div>
    <w:div w:id="245699084">
      <w:bodyDiv w:val="1"/>
      <w:marLeft w:val="0"/>
      <w:marRight w:val="0"/>
      <w:marTop w:val="0"/>
      <w:marBottom w:val="0"/>
      <w:divBdr>
        <w:top w:val="none" w:sz="0" w:space="0" w:color="auto"/>
        <w:left w:val="none" w:sz="0" w:space="0" w:color="auto"/>
        <w:bottom w:val="none" w:sz="0" w:space="0" w:color="auto"/>
        <w:right w:val="none" w:sz="0" w:space="0" w:color="auto"/>
      </w:divBdr>
    </w:div>
    <w:div w:id="296617502">
      <w:bodyDiv w:val="1"/>
      <w:marLeft w:val="0"/>
      <w:marRight w:val="0"/>
      <w:marTop w:val="0"/>
      <w:marBottom w:val="0"/>
      <w:divBdr>
        <w:top w:val="none" w:sz="0" w:space="0" w:color="auto"/>
        <w:left w:val="none" w:sz="0" w:space="0" w:color="auto"/>
        <w:bottom w:val="none" w:sz="0" w:space="0" w:color="auto"/>
        <w:right w:val="none" w:sz="0" w:space="0" w:color="auto"/>
      </w:divBdr>
    </w:div>
    <w:div w:id="337540955">
      <w:bodyDiv w:val="1"/>
      <w:marLeft w:val="0"/>
      <w:marRight w:val="0"/>
      <w:marTop w:val="0"/>
      <w:marBottom w:val="0"/>
      <w:divBdr>
        <w:top w:val="none" w:sz="0" w:space="0" w:color="auto"/>
        <w:left w:val="none" w:sz="0" w:space="0" w:color="auto"/>
        <w:bottom w:val="none" w:sz="0" w:space="0" w:color="auto"/>
        <w:right w:val="none" w:sz="0" w:space="0" w:color="auto"/>
      </w:divBdr>
    </w:div>
    <w:div w:id="365571263">
      <w:bodyDiv w:val="1"/>
      <w:marLeft w:val="0"/>
      <w:marRight w:val="0"/>
      <w:marTop w:val="0"/>
      <w:marBottom w:val="0"/>
      <w:divBdr>
        <w:top w:val="none" w:sz="0" w:space="0" w:color="auto"/>
        <w:left w:val="none" w:sz="0" w:space="0" w:color="auto"/>
        <w:bottom w:val="none" w:sz="0" w:space="0" w:color="auto"/>
        <w:right w:val="none" w:sz="0" w:space="0" w:color="auto"/>
      </w:divBdr>
    </w:div>
    <w:div w:id="379207112">
      <w:bodyDiv w:val="1"/>
      <w:marLeft w:val="0"/>
      <w:marRight w:val="0"/>
      <w:marTop w:val="0"/>
      <w:marBottom w:val="0"/>
      <w:divBdr>
        <w:top w:val="none" w:sz="0" w:space="0" w:color="auto"/>
        <w:left w:val="none" w:sz="0" w:space="0" w:color="auto"/>
        <w:bottom w:val="none" w:sz="0" w:space="0" w:color="auto"/>
        <w:right w:val="none" w:sz="0" w:space="0" w:color="auto"/>
      </w:divBdr>
    </w:div>
    <w:div w:id="382367682">
      <w:bodyDiv w:val="1"/>
      <w:marLeft w:val="0"/>
      <w:marRight w:val="0"/>
      <w:marTop w:val="0"/>
      <w:marBottom w:val="0"/>
      <w:divBdr>
        <w:top w:val="none" w:sz="0" w:space="0" w:color="auto"/>
        <w:left w:val="none" w:sz="0" w:space="0" w:color="auto"/>
        <w:bottom w:val="none" w:sz="0" w:space="0" w:color="auto"/>
        <w:right w:val="none" w:sz="0" w:space="0" w:color="auto"/>
      </w:divBdr>
    </w:div>
    <w:div w:id="402414806">
      <w:bodyDiv w:val="1"/>
      <w:marLeft w:val="0"/>
      <w:marRight w:val="0"/>
      <w:marTop w:val="0"/>
      <w:marBottom w:val="0"/>
      <w:divBdr>
        <w:top w:val="none" w:sz="0" w:space="0" w:color="auto"/>
        <w:left w:val="none" w:sz="0" w:space="0" w:color="auto"/>
        <w:bottom w:val="none" w:sz="0" w:space="0" w:color="auto"/>
        <w:right w:val="none" w:sz="0" w:space="0" w:color="auto"/>
      </w:divBdr>
    </w:div>
    <w:div w:id="450053654">
      <w:bodyDiv w:val="1"/>
      <w:marLeft w:val="0"/>
      <w:marRight w:val="0"/>
      <w:marTop w:val="0"/>
      <w:marBottom w:val="0"/>
      <w:divBdr>
        <w:top w:val="none" w:sz="0" w:space="0" w:color="auto"/>
        <w:left w:val="none" w:sz="0" w:space="0" w:color="auto"/>
        <w:bottom w:val="none" w:sz="0" w:space="0" w:color="auto"/>
        <w:right w:val="none" w:sz="0" w:space="0" w:color="auto"/>
      </w:divBdr>
    </w:div>
    <w:div w:id="471220239">
      <w:bodyDiv w:val="1"/>
      <w:marLeft w:val="0"/>
      <w:marRight w:val="0"/>
      <w:marTop w:val="0"/>
      <w:marBottom w:val="0"/>
      <w:divBdr>
        <w:top w:val="none" w:sz="0" w:space="0" w:color="auto"/>
        <w:left w:val="none" w:sz="0" w:space="0" w:color="auto"/>
        <w:bottom w:val="none" w:sz="0" w:space="0" w:color="auto"/>
        <w:right w:val="none" w:sz="0" w:space="0" w:color="auto"/>
      </w:divBdr>
    </w:div>
    <w:div w:id="499926568">
      <w:bodyDiv w:val="1"/>
      <w:marLeft w:val="0"/>
      <w:marRight w:val="0"/>
      <w:marTop w:val="0"/>
      <w:marBottom w:val="0"/>
      <w:divBdr>
        <w:top w:val="none" w:sz="0" w:space="0" w:color="auto"/>
        <w:left w:val="none" w:sz="0" w:space="0" w:color="auto"/>
        <w:bottom w:val="none" w:sz="0" w:space="0" w:color="auto"/>
        <w:right w:val="none" w:sz="0" w:space="0" w:color="auto"/>
      </w:divBdr>
    </w:div>
    <w:div w:id="770469658">
      <w:bodyDiv w:val="1"/>
      <w:marLeft w:val="0"/>
      <w:marRight w:val="0"/>
      <w:marTop w:val="0"/>
      <w:marBottom w:val="0"/>
      <w:divBdr>
        <w:top w:val="none" w:sz="0" w:space="0" w:color="auto"/>
        <w:left w:val="none" w:sz="0" w:space="0" w:color="auto"/>
        <w:bottom w:val="none" w:sz="0" w:space="0" w:color="auto"/>
        <w:right w:val="none" w:sz="0" w:space="0" w:color="auto"/>
      </w:divBdr>
    </w:div>
    <w:div w:id="848788067">
      <w:bodyDiv w:val="1"/>
      <w:marLeft w:val="0"/>
      <w:marRight w:val="0"/>
      <w:marTop w:val="0"/>
      <w:marBottom w:val="0"/>
      <w:divBdr>
        <w:top w:val="none" w:sz="0" w:space="0" w:color="auto"/>
        <w:left w:val="none" w:sz="0" w:space="0" w:color="auto"/>
        <w:bottom w:val="none" w:sz="0" w:space="0" w:color="auto"/>
        <w:right w:val="none" w:sz="0" w:space="0" w:color="auto"/>
      </w:divBdr>
    </w:div>
    <w:div w:id="854727951">
      <w:bodyDiv w:val="1"/>
      <w:marLeft w:val="0"/>
      <w:marRight w:val="0"/>
      <w:marTop w:val="0"/>
      <w:marBottom w:val="0"/>
      <w:divBdr>
        <w:top w:val="none" w:sz="0" w:space="0" w:color="auto"/>
        <w:left w:val="none" w:sz="0" w:space="0" w:color="auto"/>
        <w:bottom w:val="none" w:sz="0" w:space="0" w:color="auto"/>
        <w:right w:val="none" w:sz="0" w:space="0" w:color="auto"/>
      </w:divBdr>
    </w:div>
    <w:div w:id="861749367">
      <w:bodyDiv w:val="1"/>
      <w:marLeft w:val="0"/>
      <w:marRight w:val="0"/>
      <w:marTop w:val="0"/>
      <w:marBottom w:val="0"/>
      <w:divBdr>
        <w:top w:val="none" w:sz="0" w:space="0" w:color="auto"/>
        <w:left w:val="none" w:sz="0" w:space="0" w:color="auto"/>
        <w:bottom w:val="none" w:sz="0" w:space="0" w:color="auto"/>
        <w:right w:val="none" w:sz="0" w:space="0" w:color="auto"/>
      </w:divBdr>
    </w:div>
    <w:div w:id="870415509">
      <w:bodyDiv w:val="1"/>
      <w:marLeft w:val="0"/>
      <w:marRight w:val="0"/>
      <w:marTop w:val="0"/>
      <w:marBottom w:val="0"/>
      <w:divBdr>
        <w:top w:val="none" w:sz="0" w:space="0" w:color="auto"/>
        <w:left w:val="none" w:sz="0" w:space="0" w:color="auto"/>
        <w:bottom w:val="none" w:sz="0" w:space="0" w:color="auto"/>
        <w:right w:val="none" w:sz="0" w:space="0" w:color="auto"/>
      </w:divBdr>
    </w:div>
    <w:div w:id="917637121">
      <w:bodyDiv w:val="1"/>
      <w:marLeft w:val="0"/>
      <w:marRight w:val="0"/>
      <w:marTop w:val="0"/>
      <w:marBottom w:val="0"/>
      <w:divBdr>
        <w:top w:val="none" w:sz="0" w:space="0" w:color="auto"/>
        <w:left w:val="none" w:sz="0" w:space="0" w:color="auto"/>
        <w:bottom w:val="none" w:sz="0" w:space="0" w:color="auto"/>
        <w:right w:val="none" w:sz="0" w:space="0" w:color="auto"/>
      </w:divBdr>
    </w:div>
    <w:div w:id="917641717">
      <w:bodyDiv w:val="1"/>
      <w:marLeft w:val="0"/>
      <w:marRight w:val="0"/>
      <w:marTop w:val="0"/>
      <w:marBottom w:val="0"/>
      <w:divBdr>
        <w:top w:val="none" w:sz="0" w:space="0" w:color="auto"/>
        <w:left w:val="none" w:sz="0" w:space="0" w:color="auto"/>
        <w:bottom w:val="none" w:sz="0" w:space="0" w:color="auto"/>
        <w:right w:val="none" w:sz="0" w:space="0" w:color="auto"/>
      </w:divBdr>
    </w:div>
    <w:div w:id="1011374467">
      <w:bodyDiv w:val="1"/>
      <w:marLeft w:val="0"/>
      <w:marRight w:val="0"/>
      <w:marTop w:val="0"/>
      <w:marBottom w:val="0"/>
      <w:divBdr>
        <w:top w:val="none" w:sz="0" w:space="0" w:color="auto"/>
        <w:left w:val="none" w:sz="0" w:space="0" w:color="auto"/>
        <w:bottom w:val="none" w:sz="0" w:space="0" w:color="auto"/>
        <w:right w:val="none" w:sz="0" w:space="0" w:color="auto"/>
      </w:divBdr>
    </w:div>
    <w:div w:id="1101683843">
      <w:bodyDiv w:val="1"/>
      <w:marLeft w:val="0"/>
      <w:marRight w:val="0"/>
      <w:marTop w:val="0"/>
      <w:marBottom w:val="0"/>
      <w:divBdr>
        <w:top w:val="none" w:sz="0" w:space="0" w:color="auto"/>
        <w:left w:val="none" w:sz="0" w:space="0" w:color="auto"/>
        <w:bottom w:val="none" w:sz="0" w:space="0" w:color="auto"/>
        <w:right w:val="none" w:sz="0" w:space="0" w:color="auto"/>
      </w:divBdr>
    </w:div>
    <w:div w:id="1128429231">
      <w:bodyDiv w:val="1"/>
      <w:marLeft w:val="0"/>
      <w:marRight w:val="0"/>
      <w:marTop w:val="0"/>
      <w:marBottom w:val="0"/>
      <w:divBdr>
        <w:top w:val="none" w:sz="0" w:space="0" w:color="auto"/>
        <w:left w:val="none" w:sz="0" w:space="0" w:color="auto"/>
        <w:bottom w:val="none" w:sz="0" w:space="0" w:color="auto"/>
        <w:right w:val="none" w:sz="0" w:space="0" w:color="auto"/>
      </w:divBdr>
    </w:div>
    <w:div w:id="1198858372">
      <w:bodyDiv w:val="1"/>
      <w:marLeft w:val="0"/>
      <w:marRight w:val="0"/>
      <w:marTop w:val="0"/>
      <w:marBottom w:val="0"/>
      <w:divBdr>
        <w:top w:val="none" w:sz="0" w:space="0" w:color="auto"/>
        <w:left w:val="none" w:sz="0" w:space="0" w:color="auto"/>
        <w:bottom w:val="none" w:sz="0" w:space="0" w:color="auto"/>
        <w:right w:val="none" w:sz="0" w:space="0" w:color="auto"/>
      </w:divBdr>
    </w:div>
    <w:div w:id="1315059750">
      <w:bodyDiv w:val="1"/>
      <w:marLeft w:val="0"/>
      <w:marRight w:val="0"/>
      <w:marTop w:val="0"/>
      <w:marBottom w:val="0"/>
      <w:divBdr>
        <w:top w:val="none" w:sz="0" w:space="0" w:color="auto"/>
        <w:left w:val="none" w:sz="0" w:space="0" w:color="auto"/>
        <w:bottom w:val="none" w:sz="0" w:space="0" w:color="auto"/>
        <w:right w:val="none" w:sz="0" w:space="0" w:color="auto"/>
      </w:divBdr>
    </w:div>
    <w:div w:id="1395011642">
      <w:bodyDiv w:val="1"/>
      <w:marLeft w:val="0"/>
      <w:marRight w:val="0"/>
      <w:marTop w:val="0"/>
      <w:marBottom w:val="0"/>
      <w:divBdr>
        <w:top w:val="none" w:sz="0" w:space="0" w:color="auto"/>
        <w:left w:val="none" w:sz="0" w:space="0" w:color="auto"/>
        <w:bottom w:val="none" w:sz="0" w:space="0" w:color="auto"/>
        <w:right w:val="none" w:sz="0" w:space="0" w:color="auto"/>
      </w:divBdr>
    </w:div>
    <w:div w:id="1535312370">
      <w:bodyDiv w:val="1"/>
      <w:marLeft w:val="0"/>
      <w:marRight w:val="0"/>
      <w:marTop w:val="0"/>
      <w:marBottom w:val="0"/>
      <w:divBdr>
        <w:top w:val="none" w:sz="0" w:space="0" w:color="auto"/>
        <w:left w:val="none" w:sz="0" w:space="0" w:color="auto"/>
        <w:bottom w:val="none" w:sz="0" w:space="0" w:color="auto"/>
        <w:right w:val="none" w:sz="0" w:space="0" w:color="auto"/>
      </w:divBdr>
    </w:div>
    <w:div w:id="1557277839">
      <w:bodyDiv w:val="1"/>
      <w:marLeft w:val="0"/>
      <w:marRight w:val="0"/>
      <w:marTop w:val="0"/>
      <w:marBottom w:val="0"/>
      <w:divBdr>
        <w:top w:val="none" w:sz="0" w:space="0" w:color="auto"/>
        <w:left w:val="none" w:sz="0" w:space="0" w:color="auto"/>
        <w:bottom w:val="none" w:sz="0" w:space="0" w:color="auto"/>
        <w:right w:val="none" w:sz="0" w:space="0" w:color="auto"/>
      </w:divBdr>
    </w:div>
    <w:div w:id="1559366712">
      <w:bodyDiv w:val="1"/>
      <w:marLeft w:val="0"/>
      <w:marRight w:val="0"/>
      <w:marTop w:val="0"/>
      <w:marBottom w:val="0"/>
      <w:divBdr>
        <w:top w:val="none" w:sz="0" w:space="0" w:color="auto"/>
        <w:left w:val="none" w:sz="0" w:space="0" w:color="auto"/>
        <w:bottom w:val="none" w:sz="0" w:space="0" w:color="auto"/>
        <w:right w:val="none" w:sz="0" w:space="0" w:color="auto"/>
      </w:divBdr>
    </w:div>
    <w:div w:id="1596478280">
      <w:bodyDiv w:val="1"/>
      <w:marLeft w:val="0"/>
      <w:marRight w:val="0"/>
      <w:marTop w:val="0"/>
      <w:marBottom w:val="0"/>
      <w:divBdr>
        <w:top w:val="none" w:sz="0" w:space="0" w:color="auto"/>
        <w:left w:val="none" w:sz="0" w:space="0" w:color="auto"/>
        <w:bottom w:val="none" w:sz="0" w:space="0" w:color="auto"/>
        <w:right w:val="none" w:sz="0" w:space="0" w:color="auto"/>
      </w:divBdr>
    </w:div>
    <w:div w:id="1711761497">
      <w:bodyDiv w:val="1"/>
      <w:marLeft w:val="0"/>
      <w:marRight w:val="0"/>
      <w:marTop w:val="0"/>
      <w:marBottom w:val="0"/>
      <w:divBdr>
        <w:top w:val="none" w:sz="0" w:space="0" w:color="auto"/>
        <w:left w:val="none" w:sz="0" w:space="0" w:color="auto"/>
        <w:bottom w:val="none" w:sz="0" w:space="0" w:color="auto"/>
        <w:right w:val="none" w:sz="0" w:space="0" w:color="auto"/>
      </w:divBdr>
    </w:div>
    <w:div w:id="1723211960">
      <w:bodyDiv w:val="1"/>
      <w:marLeft w:val="0"/>
      <w:marRight w:val="0"/>
      <w:marTop w:val="0"/>
      <w:marBottom w:val="0"/>
      <w:divBdr>
        <w:top w:val="none" w:sz="0" w:space="0" w:color="auto"/>
        <w:left w:val="none" w:sz="0" w:space="0" w:color="auto"/>
        <w:bottom w:val="none" w:sz="0" w:space="0" w:color="auto"/>
        <w:right w:val="none" w:sz="0" w:space="0" w:color="auto"/>
      </w:divBdr>
    </w:div>
    <w:div w:id="1815370077">
      <w:bodyDiv w:val="1"/>
      <w:marLeft w:val="0"/>
      <w:marRight w:val="0"/>
      <w:marTop w:val="0"/>
      <w:marBottom w:val="0"/>
      <w:divBdr>
        <w:top w:val="none" w:sz="0" w:space="0" w:color="auto"/>
        <w:left w:val="none" w:sz="0" w:space="0" w:color="auto"/>
        <w:bottom w:val="none" w:sz="0" w:space="0" w:color="auto"/>
        <w:right w:val="none" w:sz="0" w:space="0" w:color="auto"/>
      </w:divBdr>
    </w:div>
    <w:div w:id="1830513325">
      <w:bodyDiv w:val="1"/>
      <w:marLeft w:val="0"/>
      <w:marRight w:val="0"/>
      <w:marTop w:val="0"/>
      <w:marBottom w:val="0"/>
      <w:divBdr>
        <w:top w:val="none" w:sz="0" w:space="0" w:color="auto"/>
        <w:left w:val="none" w:sz="0" w:space="0" w:color="auto"/>
        <w:bottom w:val="none" w:sz="0" w:space="0" w:color="auto"/>
        <w:right w:val="none" w:sz="0" w:space="0" w:color="auto"/>
      </w:divBdr>
    </w:div>
    <w:div w:id="1869488126">
      <w:bodyDiv w:val="1"/>
      <w:marLeft w:val="0"/>
      <w:marRight w:val="0"/>
      <w:marTop w:val="0"/>
      <w:marBottom w:val="0"/>
      <w:divBdr>
        <w:top w:val="none" w:sz="0" w:space="0" w:color="auto"/>
        <w:left w:val="none" w:sz="0" w:space="0" w:color="auto"/>
        <w:bottom w:val="none" w:sz="0" w:space="0" w:color="auto"/>
        <w:right w:val="none" w:sz="0" w:space="0" w:color="auto"/>
      </w:divBdr>
    </w:div>
    <w:div w:id="1914662961">
      <w:bodyDiv w:val="1"/>
      <w:marLeft w:val="0"/>
      <w:marRight w:val="0"/>
      <w:marTop w:val="0"/>
      <w:marBottom w:val="0"/>
      <w:divBdr>
        <w:top w:val="none" w:sz="0" w:space="0" w:color="auto"/>
        <w:left w:val="none" w:sz="0" w:space="0" w:color="auto"/>
        <w:bottom w:val="none" w:sz="0" w:space="0" w:color="auto"/>
        <w:right w:val="none" w:sz="0" w:space="0" w:color="auto"/>
      </w:divBdr>
    </w:div>
    <w:div w:id="2005470773">
      <w:bodyDiv w:val="1"/>
      <w:marLeft w:val="0"/>
      <w:marRight w:val="0"/>
      <w:marTop w:val="0"/>
      <w:marBottom w:val="0"/>
      <w:divBdr>
        <w:top w:val="none" w:sz="0" w:space="0" w:color="auto"/>
        <w:left w:val="none" w:sz="0" w:space="0" w:color="auto"/>
        <w:bottom w:val="none" w:sz="0" w:space="0" w:color="auto"/>
        <w:right w:val="none" w:sz="0" w:space="0" w:color="auto"/>
      </w:divBdr>
    </w:div>
    <w:div w:id="2046709093">
      <w:bodyDiv w:val="1"/>
      <w:marLeft w:val="0"/>
      <w:marRight w:val="0"/>
      <w:marTop w:val="0"/>
      <w:marBottom w:val="0"/>
      <w:divBdr>
        <w:top w:val="none" w:sz="0" w:space="0" w:color="auto"/>
        <w:left w:val="none" w:sz="0" w:space="0" w:color="auto"/>
        <w:bottom w:val="none" w:sz="0" w:space="0" w:color="auto"/>
        <w:right w:val="none" w:sz="0" w:space="0" w:color="auto"/>
      </w:divBdr>
    </w:div>
    <w:div w:id="2101440112">
      <w:bodyDiv w:val="1"/>
      <w:marLeft w:val="0"/>
      <w:marRight w:val="0"/>
      <w:marTop w:val="0"/>
      <w:marBottom w:val="0"/>
      <w:divBdr>
        <w:top w:val="none" w:sz="0" w:space="0" w:color="auto"/>
        <w:left w:val="none" w:sz="0" w:space="0" w:color="auto"/>
        <w:bottom w:val="none" w:sz="0" w:space="0" w:color="auto"/>
        <w:right w:val="none" w:sz="0" w:space="0" w:color="auto"/>
      </w:divBdr>
    </w:div>
    <w:div w:id="2116288733">
      <w:bodyDiv w:val="1"/>
      <w:marLeft w:val="0"/>
      <w:marRight w:val="0"/>
      <w:marTop w:val="0"/>
      <w:marBottom w:val="0"/>
      <w:divBdr>
        <w:top w:val="none" w:sz="0" w:space="0" w:color="auto"/>
        <w:left w:val="none" w:sz="0" w:space="0" w:color="auto"/>
        <w:bottom w:val="none" w:sz="0" w:space="0" w:color="auto"/>
        <w:right w:val="none" w:sz="0" w:space="0" w:color="auto"/>
      </w:divBdr>
    </w:div>
    <w:div w:id="21234550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58.wmf"/><Relationship Id="rId21" Type="http://schemas.openxmlformats.org/officeDocument/2006/relationships/image" Target="media/image7.png"/><Relationship Id="rId42" Type="http://schemas.openxmlformats.org/officeDocument/2006/relationships/image" Target="media/image20.wmf"/><Relationship Id="rId63" Type="http://schemas.openxmlformats.org/officeDocument/2006/relationships/oleObject" Target="embeddings/oleObject23.bin"/><Relationship Id="rId84" Type="http://schemas.openxmlformats.org/officeDocument/2006/relationships/oleObject" Target="embeddings/oleObject33.bin"/><Relationship Id="rId138" Type="http://schemas.openxmlformats.org/officeDocument/2006/relationships/image" Target="media/image68.emf"/><Relationship Id="rId159" Type="http://schemas.openxmlformats.org/officeDocument/2006/relationships/header" Target="header9.xml"/><Relationship Id="rId170" Type="http://schemas.openxmlformats.org/officeDocument/2006/relationships/image" Target="media/image85.wmf"/><Relationship Id="rId191" Type="http://schemas.openxmlformats.org/officeDocument/2006/relationships/image" Target="media/image96.png"/><Relationship Id="rId205" Type="http://schemas.openxmlformats.org/officeDocument/2006/relationships/header" Target="header11.xml"/><Relationship Id="rId16" Type="http://schemas.openxmlformats.org/officeDocument/2006/relationships/oleObject" Target="embeddings/oleObject2.bin"/><Relationship Id="rId107" Type="http://schemas.openxmlformats.org/officeDocument/2006/relationships/image" Target="media/image53.wmf"/><Relationship Id="rId11" Type="http://schemas.openxmlformats.org/officeDocument/2006/relationships/header" Target="header2.xml"/><Relationship Id="rId32" Type="http://schemas.openxmlformats.org/officeDocument/2006/relationships/image" Target="media/image15.wmf"/><Relationship Id="rId37" Type="http://schemas.openxmlformats.org/officeDocument/2006/relationships/oleObject" Target="embeddings/oleObject10.bin"/><Relationship Id="rId53" Type="http://schemas.openxmlformats.org/officeDocument/2006/relationships/oleObject" Target="embeddings/oleObject18.bin"/><Relationship Id="rId58" Type="http://schemas.openxmlformats.org/officeDocument/2006/relationships/image" Target="media/image28.wmf"/><Relationship Id="rId74" Type="http://schemas.openxmlformats.org/officeDocument/2006/relationships/image" Target="media/image36.png"/><Relationship Id="rId79" Type="http://schemas.openxmlformats.org/officeDocument/2006/relationships/image" Target="media/image39.wmf"/><Relationship Id="rId102" Type="http://schemas.openxmlformats.org/officeDocument/2006/relationships/oleObject" Target="embeddings/oleObject42.bin"/><Relationship Id="rId123" Type="http://schemas.openxmlformats.org/officeDocument/2006/relationships/image" Target="media/image61.wmf"/><Relationship Id="rId128" Type="http://schemas.openxmlformats.org/officeDocument/2006/relationships/oleObject" Target="embeddings/oleObject55.bin"/><Relationship Id="rId144" Type="http://schemas.openxmlformats.org/officeDocument/2006/relationships/header" Target="header4.xml"/><Relationship Id="rId149" Type="http://schemas.openxmlformats.org/officeDocument/2006/relationships/image" Target="media/image75.wmf"/><Relationship Id="rId5" Type="http://schemas.openxmlformats.org/officeDocument/2006/relationships/webSettings" Target="webSettings.xml"/><Relationship Id="rId90" Type="http://schemas.openxmlformats.org/officeDocument/2006/relationships/oleObject" Target="embeddings/oleObject36.bin"/><Relationship Id="rId95" Type="http://schemas.openxmlformats.org/officeDocument/2006/relationships/image" Target="media/image47.wmf"/><Relationship Id="rId160" Type="http://schemas.openxmlformats.org/officeDocument/2006/relationships/image" Target="media/image80.wmf"/><Relationship Id="rId165" Type="http://schemas.openxmlformats.org/officeDocument/2006/relationships/oleObject" Target="embeddings/oleObject63.bin"/><Relationship Id="rId181" Type="http://schemas.openxmlformats.org/officeDocument/2006/relationships/oleObject" Target="embeddings/oleObject71.bin"/><Relationship Id="rId186" Type="http://schemas.openxmlformats.org/officeDocument/2006/relationships/image" Target="media/image93.wmf"/><Relationship Id="rId22" Type="http://schemas.openxmlformats.org/officeDocument/2006/relationships/image" Target="media/image8.png"/><Relationship Id="rId27" Type="http://schemas.openxmlformats.org/officeDocument/2006/relationships/oleObject" Target="embeddings/oleObject5.bin"/><Relationship Id="rId43" Type="http://schemas.openxmlformats.org/officeDocument/2006/relationships/oleObject" Target="embeddings/oleObject13.bin"/><Relationship Id="rId48" Type="http://schemas.openxmlformats.org/officeDocument/2006/relationships/image" Target="media/image23.wmf"/><Relationship Id="rId64" Type="http://schemas.openxmlformats.org/officeDocument/2006/relationships/image" Target="media/image31.wmf"/><Relationship Id="rId69" Type="http://schemas.openxmlformats.org/officeDocument/2006/relationships/oleObject" Target="embeddings/oleObject26.bin"/><Relationship Id="rId113" Type="http://schemas.openxmlformats.org/officeDocument/2006/relationships/image" Target="media/image56.wmf"/><Relationship Id="rId118" Type="http://schemas.openxmlformats.org/officeDocument/2006/relationships/oleObject" Target="embeddings/oleObject50.bin"/><Relationship Id="rId134" Type="http://schemas.openxmlformats.org/officeDocument/2006/relationships/oleObject" Target="embeddings/oleObject58.bin"/><Relationship Id="rId139" Type="http://schemas.openxmlformats.org/officeDocument/2006/relationships/oleObject" Target="embeddings/_________Microsoft_Visio_2003_20101.vsd"/><Relationship Id="rId80" Type="http://schemas.openxmlformats.org/officeDocument/2006/relationships/oleObject" Target="embeddings/oleObject31.bin"/><Relationship Id="rId85" Type="http://schemas.openxmlformats.org/officeDocument/2006/relationships/image" Target="media/image42.wmf"/><Relationship Id="rId150" Type="http://schemas.openxmlformats.org/officeDocument/2006/relationships/image" Target="media/image76.wmf"/><Relationship Id="rId155" Type="http://schemas.openxmlformats.org/officeDocument/2006/relationships/header" Target="header6.xml"/><Relationship Id="rId171" Type="http://schemas.openxmlformats.org/officeDocument/2006/relationships/oleObject" Target="embeddings/oleObject66.bin"/><Relationship Id="rId176" Type="http://schemas.openxmlformats.org/officeDocument/2006/relationships/image" Target="media/image88.wmf"/><Relationship Id="rId192" Type="http://schemas.openxmlformats.org/officeDocument/2006/relationships/image" Target="media/image97.png"/><Relationship Id="rId197" Type="http://schemas.openxmlformats.org/officeDocument/2006/relationships/hyperlink" Target="http://pribortrade.com.ua" TargetMode="External"/><Relationship Id="rId206" Type="http://schemas.openxmlformats.org/officeDocument/2006/relationships/fontTable" Target="fontTable.xml"/><Relationship Id="rId201" Type="http://schemas.openxmlformats.org/officeDocument/2006/relationships/oleObject" Target="embeddings/oleObject76.bin"/><Relationship Id="rId12" Type="http://schemas.openxmlformats.org/officeDocument/2006/relationships/header" Target="header3.xml"/><Relationship Id="rId17" Type="http://schemas.openxmlformats.org/officeDocument/2006/relationships/image" Target="media/image5.wmf"/><Relationship Id="rId33" Type="http://schemas.openxmlformats.org/officeDocument/2006/relationships/oleObject" Target="embeddings/oleObject8.bin"/><Relationship Id="rId38" Type="http://schemas.openxmlformats.org/officeDocument/2006/relationships/image" Target="media/image18.wmf"/><Relationship Id="rId59" Type="http://schemas.openxmlformats.org/officeDocument/2006/relationships/oleObject" Target="embeddings/oleObject21.bin"/><Relationship Id="rId103" Type="http://schemas.openxmlformats.org/officeDocument/2006/relationships/image" Target="media/image51.wmf"/><Relationship Id="rId108" Type="http://schemas.openxmlformats.org/officeDocument/2006/relationships/oleObject" Target="embeddings/oleObject45.bin"/><Relationship Id="rId124" Type="http://schemas.openxmlformats.org/officeDocument/2006/relationships/oleObject" Target="embeddings/oleObject53.bin"/><Relationship Id="rId129" Type="http://schemas.openxmlformats.org/officeDocument/2006/relationships/image" Target="media/image64.wmf"/><Relationship Id="rId54" Type="http://schemas.openxmlformats.org/officeDocument/2006/relationships/image" Target="media/image26.wmf"/><Relationship Id="rId70" Type="http://schemas.openxmlformats.org/officeDocument/2006/relationships/image" Target="media/image34.wmf"/><Relationship Id="rId75" Type="http://schemas.openxmlformats.org/officeDocument/2006/relationships/image" Target="media/image37.wmf"/><Relationship Id="rId91" Type="http://schemas.openxmlformats.org/officeDocument/2006/relationships/image" Target="media/image45.wmf"/><Relationship Id="rId96" Type="http://schemas.openxmlformats.org/officeDocument/2006/relationships/oleObject" Target="embeddings/oleObject39.bin"/><Relationship Id="rId140" Type="http://schemas.openxmlformats.org/officeDocument/2006/relationships/image" Target="media/image69.emf"/><Relationship Id="rId145" Type="http://schemas.openxmlformats.org/officeDocument/2006/relationships/image" Target="media/image72.png"/><Relationship Id="rId161" Type="http://schemas.openxmlformats.org/officeDocument/2006/relationships/oleObject" Target="embeddings/oleObject61.bin"/><Relationship Id="rId166" Type="http://schemas.openxmlformats.org/officeDocument/2006/relationships/image" Target="media/image83.wmf"/><Relationship Id="rId182" Type="http://schemas.openxmlformats.org/officeDocument/2006/relationships/image" Target="media/image91.wmf"/><Relationship Id="rId187" Type="http://schemas.openxmlformats.org/officeDocument/2006/relationships/oleObject" Target="embeddings/oleObject74.bin"/><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9.png"/><Relationship Id="rId28" Type="http://schemas.openxmlformats.org/officeDocument/2006/relationships/image" Target="media/image13.wmf"/><Relationship Id="rId49" Type="http://schemas.openxmlformats.org/officeDocument/2006/relationships/oleObject" Target="embeddings/oleObject16.bin"/><Relationship Id="rId114" Type="http://schemas.openxmlformats.org/officeDocument/2006/relationships/oleObject" Target="embeddings/oleObject48.bin"/><Relationship Id="rId119" Type="http://schemas.openxmlformats.org/officeDocument/2006/relationships/image" Target="media/image59.wmf"/><Relationship Id="rId44" Type="http://schemas.openxmlformats.org/officeDocument/2006/relationships/image" Target="media/image21.wmf"/><Relationship Id="rId60" Type="http://schemas.openxmlformats.org/officeDocument/2006/relationships/image" Target="media/image29.wmf"/><Relationship Id="rId65" Type="http://schemas.openxmlformats.org/officeDocument/2006/relationships/oleObject" Target="embeddings/oleObject24.bin"/><Relationship Id="rId81" Type="http://schemas.openxmlformats.org/officeDocument/2006/relationships/image" Target="media/image40.wmf"/><Relationship Id="rId86" Type="http://schemas.openxmlformats.org/officeDocument/2006/relationships/oleObject" Target="embeddings/oleObject34.bin"/><Relationship Id="rId130" Type="http://schemas.openxmlformats.org/officeDocument/2006/relationships/oleObject" Target="embeddings/oleObject56.bin"/><Relationship Id="rId135" Type="http://schemas.openxmlformats.org/officeDocument/2006/relationships/hyperlink" Target="http://www.znannya.org/?view=concept:212" TargetMode="External"/><Relationship Id="rId151" Type="http://schemas.openxmlformats.org/officeDocument/2006/relationships/oleObject" Target="embeddings/oleObject59.bin"/><Relationship Id="rId156" Type="http://schemas.openxmlformats.org/officeDocument/2006/relationships/image" Target="media/image79.png"/><Relationship Id="rId177" Type="http://schemas.openxmlformats.org/officeDocument/2006/relationships/oleObject" Target="embeddings/oleObject69.bin"/><Relationship Id="rId198" Type="http://schemas.openxmlformats.org/officeDocument/2006/relationships/hyperlink" Target="http://www.elemer.ru/" TargetMode="External"/><Relationship Id="rId172" Type="http://schemas.openxmlformats.org/officeDocument/2006/relationships/image" Target="media/image86.wmf"/><Relationship Id="rId193" Type="http://schemas.openxmlformats.org/officeDocument/2006/relationships/chart" Target="charts/chart1.xml"/><Relationship Id="rId202" Type="http://schemas.openxmlformats.org/officeDocument/2006/relationships/image" Target="media/image100.wmf"/><Relationship Id="rId207" Type="http://schemas.openxmlformats.org/officeDocument/2006/relationships/theme" Target="theme/theme1.xml"/><Relationship Id="rId13" Type="http://schemas.openxmlformats.org/officeDocument/2006/relationships/image" Target="media/image2.emf"/><Relationship Id="rId18" Type="http://schemas.openxmlformats.org/officeDocument/2006/relationships/oleObject" Target="embeddings/oleObject3.bin"/><Relationship Id="rId39" Type="http://schemas.openxmlformats.org/officeDocument/2006/relationships/oleObject" Target="embeddings/oleObject11.bin"/><Relationship Id="rId109" Type="http://schemas.openxmlformats.org/officeDocument/2006/relationships/image" Target="media/image54.wmf"/><Relationship Id="rId34" Type="http://schemas.openxmlformats.org/officeDocument/2006/relationships/image" Target="media/image16.wmf"/><Relationship Id="rId50" Type="http://schemas.openxmlformats.org/officeDocument/2006/relationships/image" Target="media/image24.wmf"/><Relationship Id="rId55" Type="http://schemas.openxmlformats.org/officeDocument/2006/relationships/oleObject" Target="embeddings/oleObject19.bin"/><Relationship Id="rId76" Type="http://schemas.openxmlformats.org/officeDocument/2006/relationships/oleObject" Target="embeddings/oleObject29.bin"/><Relationship Id="rId97" Type="http://schemas.openxmlformats.org/officeDocument/2006/relationships/image" Target="media/image48.wmf"/><Relationship Id="rId104" Type="http://schemas.openxmlformats.org/officeDocument/2006/relationships/oleObject" Target="embeddings/oleObject43.bin"/><Relationship Id="rId120" Type="http://schemas.openxmlformats.org/officeDocument/2006/relationships/oleObject" Target="embeddings/oleObject51.bin"/><Relationship Id="rId125" Type="http://schemas.openxmlformats.org/officeDocument/2006/relationships/image" Target="media/image62.wmf"/><Relationship Id="rId141" Type="http://schemas.openxmlformats.org/officeDocument/2006/relationships/oleObject" Target="embeddings/_________Microsoft_Visio_2003_20102.vsd"/><Relationship Id="rId146" Type="http://schemas.openxmlformats.org/officeDocument/2006/relationships/header" Target="header5.xml"/><Relationship Id="rId167" Type="http://schemas.openxmlformats.org/officeDocument/2006/relationships/oleObject" Target="embeddings/oleObject64.bin"/><Relationship Id="rId188" Type="http://schemas.openxmlformats.org/officeDocument/2006/relationships/image" Target="media/image94.wmf"/><Relationship Id="rId7" Type="http://schemas.openxmlformats.org/officeDocument/2006/relationships/endnotes" Target="endnotes.xml"/><Relationship Id="rId71" Type="http://schemas.openxmlformats.org/officeDocument/2006/relationships/oleObject" Target="embeddings/oleObject27.bin"/><Relationship Id="rId92" Type="http://schemas.openxmlformats.org/officeDocument/2006/relationships/oleObject" Target="embeddings/oleObject37.bin"/><Relationship Id="rId162" Type="http://schemas.openxmlformats.org/officeDocument/2006/relationships/image" Target="media/image81.wmf"/><Relationship Id="rId183" Type="http://schemas.openxmlformats.org/officeDocument/2006/relationships/oleObject" Target="embeddings/oleObject72.bin"/><Relationship Id="rId2" Type="http://schemas.openxmlformats.org/officeDocument/2006/relationships/numbering" Target="numbering.xml"/><Relationship Id="rId29" Type="http://schemas.openxmlformats.org/officeDocument/2006/relationships/oleObject" Target="embeddings/oleObject6.bin"/><Relationship Id="rId24" Type="http://schemas.openxmlformats.org/officeDocument/2006/relationships/image" Target="media/image10.png"/><Relationship Id="rId40" Type="http://schemas.openxmlformats.org/officeDocument/2006/relationships/image" Target="media/image19.wmf"/><Relationship Id="rId45" Type="http://schemas.openxmlformats.org/officeDocument/2006/relationships/oleObject" Target="embeddings/oleObject14.bin"/><Relationship Id="rId66" Type="http://schemas.openxmlformats.org/officeDocument/2006/relationships/image" Target="media/image32.wmf"/><Relationship Id="rId87" Type="http://schemas.openxmlformats.org/officeDocument/2006/relationships/image" Target="media/image43.wmf"/><Relationship Id="rId110" Type="http://schemas.openxmlformats.org/officeDocument/2006/relationships/oleObject" Target="embeddings/oleObject46.bin"/><Relationship Id="rId115" Type="http://schemas.openxmlformats.org/officeDocument/2006/relationships/image" Target="media/image57.wmf"/><Relationship Id="rId131" Type="http://schemas.openxmlformats.org/officeDocument/2006/relationships/image" Target="media/image65.wmf"/><Relationship Id="rId136" Type="http://schemas.openxmlformats.org/officeDocument/2006/relationships/image" Target="media/image67.emf"/><Relationship Id="rId157" Type="http://schemas.openxmlformats.org/officeDocument/2006/relationships/header" Target="header7.xml"/><Relationship Id="rId178" Type="http://schemas.openxmlformats.org/officeDocument/2006/relationships/image" Target="media/image89.wmf"/><Relationship Id="rId61" Type="http://schemas.openxmlformats.org/officeDocument/2006/relationships/oleObject" Target="embeddings/oleObject22.bin"/><Relationship Id="rId82" Type="http://schemas.openxmlformats.org/officeDocument/2006/relationships/oleObject" Target="embeddings/oleObject32.bin"/><Relationship Id="rId152" Type="http://schemas.openxmlformats.org/officeDocument/2006/relationships/image" Target="media/image77.wmf"/><Relationship Id="rId173" Type="http://schemas.openxmlformats.org/officeDocument/2006/relationships/oleObject" Target="embeddings/oleObject67.bin"/><Relationship Id="rId194" Type="http://schemas.openxmlformats.org/officeDocument/2006/relationships/image" Target="media/image98.png"/><Relationship Id="rId199" Type="http://schemas.openxmlformats.org/officeDocument/2006/relationships/hyperlink" Target="http://www.menr.gov.ua/content/category/78" TargetMode="External"/><Relationship Id="rId203" Type="http://schemas.openxmlformats.org/officeDocument/2006/relationships/oleObject" Target="embeddings/oleObject77.bin"/><Relationship Id="rId19" Type="http://schemas.openxmlformats.org/officeDocument/2006/relationships/image" Target="media/image6.wmf"/><Relationship Id="rId14" Type="http://schemas.openxmlformats.org/officeDocument/2006/relationships/image" Target="media/image3.png"/><Relationship Id="rId30" Type="http://schemas.openxmlformats.org/officeDocument/2006/relationships/image" Target="media/image14.wmf"/><Relationship Id="rId35" Type="http://schemas.openxmlformats.org/officeDocument/2006/relationships/oleObject" Target="embeddings/oleObject9.bin"/><Relationship Id="rId56" Type="http://schemas.openxmlformats.org/officeDocument/2006/relationships/image" Target="media/image27.wmf"/><Relationship Id="rId77" Type="http://schemas.openxmlformats.org/officeDocument/2006/relationships/image" Target="media/image38.wmf"/><Relationship Id="rId100" Type="http://schemas.openxmlformats.org/officeDocument/2006/relationships/oleObject" Target="embeddings/oleObject41.bin"/><Relationship Id="rId105" Type="http://schemas.openxmlformats.org/officeDocument/2006/relationships/image" Target="media/image52.wmf"/><Relationship Id="rId126" Type="http://schemas.openxmlformats.org/officeDocument/2006/relationships/oleObject" Target="embeddings/oleObject54.bin"/><Relationship Id="rId147" Type="http://schemas.openxmlformats.org/officeDocument/2006/relationships/image" Target="media/image73.png"/><Relationship Id="rId168" Type="http://schemas.openxmlformats.org/officeDocument/2006/relationships/image" Target="media/image84.wmf"/><Relationship Id="rId8" Type="http://schemas.openxmlformats.org/officeDocument/2006/relationships/image" Target="media/image1.wmf"/><Relationship Id="rId51" Type="http://schemas.openxmlformats.org/officeDocument/2006/relationships/oleObject" Target="embeddings/oleObject17.bin"/><Relationship Id="rId72" Type="http://schemas.openxmlformats.org/officeDocument/2006/relationships/image" Target="media/image35.wmf"/><Relationship Id="rId93" Type="http://schemas.openxmlformats.org/officeDocument/2006/relationships/image" Target="media/image46.wmf"/><Relationship Id="rId98" Type="http://schemas.openxmlformats.org/officeDocument/2006/relationships/oleObject" Target="embeddings/oleObject40.bin"/><Relationship Id="rId121" Type="http://schemas.openxmlformats.org/officeDocument/2006/relationships/image" Target="media/image60.wmf"/><Relationship Id="rId142" Type="http://schemas.openxmlformats.org/officeDocument/2006/relationships/image" Target="media/image70.png"/><Relationship Id="rId163" Type="http://schemas.openxmlformats.org/officeDocument/2006/relationships/oleObject" Target="embeddings/oleObject62.bin"/><Relationship Id="rId184" Type="http://schemas.openxmlformats.org/officeDocument/2006/relationships/image" Target="media/image92.wmf"/><Relationship Id="rId189" Type="http://schemas.openxmlformats.org/officeDocument/2006/relationships/oleObject" Target="embeddings/oleObject75.bin"/><Relationship Id="rId3" Type="http://schemas.openxmlformats.org/officeDocument/2006/relationships/styles" Target="styles.xml"/><Relationship Id="rId25" Type="http://schemas.openxmlformats.org/officeDocument/2006/relationships/image" Target="media/image11.png"/><Relationship Id="rId46" Type="http://schemas.openxmlformats.org/officeDocument/2006/relationships/image" Target="media/image22.wmf"/><Relationship Id="rId67" Type="http://schemas.openxmlformats.org/officeDocument/2006/relationships/oleObject" Target="embeddings/oleObject25.bin"/><Relationship Id="rId116" Type="http://schemas.openxmlformats.org/officeDocument/2006/relationships/oleObject" Target="embeddings/oleObject49.bin"/><Relationship Id="rId137" Type="http://schemas.openxmlformats.org/officeDocument/2006/relationships/oleObject" Target="embeddings/_________Microsoft_Visio_2003_2010.vsd"/><Relationship Id="rId158" Type="http://schemas.openxmlformats.org/officeDocument/2006/relationships/header" Target="header8.xml"/><Relationship Id="rId20" Type="http://schemas.openxmlformats.org/officeDocument/2006/relationships/oleObject" Target="embeddings/oleObject4.bin"/><Relationship Id="rId41" Type="http://schemas.openxmlformats.org/officeDocument/2006/relationships/oleObject" Target="embeddings/oleObject12.bin"/><Relationship Id="rId62" Type="http://schemas.openxmlformats.org/officeDocument/2006/relationships/image" Target="media/image30.wmf"/><Relationship Id="rId83" Type="http://schemas.openxmlformats.org/officeDocument/2006/relationships/image" Target="media/image41.wmf"/><Relationship Id="rId88" Type="http://schemas.openxmlformats.org/officeDocument/2006/relationships/oleObject" Target="embeddings/oleObject35.bin"/><Relationship Id="rId111" Type="http://schemas.openxmlformats.org/officeDocument/2006/relationships/image" Target="media/image55.wmf"/><Relationship Id="rId132" Type="http://schemas.openxmlformats.org/officeDocument/2006/relationships/oleObject" Target="embeddings/oleObject57.bin"/><Relationship Id="rId153" Type="http://schemas.openxmlformats.org/officeDocument/2006/relationships/oleObject" Target="embeddings/oleObject60.bin"/><Relationship Id="rId174" Type="http://schemas.openxmlformats.org/officeDocument/2006/relationships/image" Target="media/image87.wmf"/><Relationship Id="rId179" Type="http://schemas.openxmlformats.org/officeDocument/2006/relationships/oleObject" Target="embeddings/oleObject70.bin"/><Relationship Id="rId195" Type="http://schemas.openxmlformats.org/officeDocument/2006/relationships/hyperlink" Target="http://www.znannya.org/?view=Cpp_basics" TargetMode="External"/><Relationship Id="rId190" Type="http://schemas.openxmlformats.org/officeDocument/2006/relationships/image" Target="media/image95.png"/><Relationship Id="rId204" Type="http://schemas.openxmlformats.org/officeDocument/2006/relationships/header" Target="header10.xml"/><Relationship Id="rId15" Type="http://schemas.openxmlformats.org/officeDocument/2006/relationships/image" Target="media/image4.wmf"/><Relationship Id="rId36" Type="http://schemas.openxmlformats.org/officeDocument/2006/relationships/image" Target="media/image17.wmf"/><Relationship Id="rId57" Type="http://schemas.openxmlformats.org/officeDocument/2006/relationships/oleObject" Target="embeddings/oleObject20.bin"/><Relationship Id="rId106" Type="http://schemas.openxmlformats.org/officeDocument/2006/relationships/oleObject" Target="embeddings/oleObject44.bin"/><Relationship Id="rId127" Type="http://schemas.openxmlformats.org/officeDocument/2006/relationships/image" Target="media/image63.wmf"/><Relationship Id="rId10" Type="http://schemas.openxmlformats.org/officeDocument/2006/relationships/header" Target="header1.xml"/><Relationship Id="rId31" Type="http://schemas.openxmlformats.org/officeDocument/2006/relationships/oleObject" Target="embeddings/oleObject7.bin"/><Relationship Id="rId52" Type="http://schemas.openxmlformats.org/officeDocument/2006/relationships/image" Target="media/image25.wmf"/><Relationship Id="rId73" Type="http://schemas.openxmlformats.org/officeDocument/2006/relationships/oleObject" Target="embeddings/oleObject28.bin"/><Relationship Id="rId78" Type="http://schemas.openxmlformats.org/officeDocument/2006/relationships/oleObject" Target="embeddings/oleObject30.bin"/><Relationship Id="rId94" Type="http://schemas.openxmlformats.org/officeDocument/2006/relationships/oleObject" Target="embeddings/oleObject38.bin"/><Relationship Id="rId99" Type="http://schemas.openxmlformats.org/officeDocument/2006/relationships/image" Target="media/image49.wmf"/><Relationship Id="rId101" Type="http://schemas.openxmlformats.org/officeDocument/2006/relationships/image" Target="media/image50.wmf"/><Relationship Id="rId122" Type="http://schemas.openxmlformats.org/officeDocument/2006/relationships/oleObject" Target="embeddings/oleObject52.bin"/><Relationship Id="rId143" Type="http://schemas.openxmlformats.org/officeDocument/2006/relationships/image" Target="media/image71.png"/><Relationship Id="rId148" Type="http://schemas.openxmlformats.org/officeDocument/2006/relationships/image" Target="media/image74.png"/><Relationship Id="rId164" Type="http://schemas.openxmlformats.org/officeDocument/2006/relationships/image" Target="media/image82.wmf"/><Relationship Id="rId169" Type="http://schemas.openxmlformats.org/officeDocument/2006/relationships/oleObject" Target="embeddings/oleObject65.bin"/><Relationship Id="rId185" Type="http://schemas.openxmlformats.org/officeDocument/2006/relationships/oleObject" Target="embeddings/oleObject73.bin"/><Relationship Id="rId4" Type="http://schemas.openxmlformats.org/officeDocument/2006/relationships/settings" Target="settings.xml"/><Relationship Id="rId9" Type="http://schemas.openxmlformats.org/officeDocument/2006/relationships/oleObject" Target="embeddings/oleObject1.bin"/><Relationship Id="rId180" Type="http://schemas.openxmlformats.org/officeDocument/2006/relationships/image" Target="media/image90.wmf"/><Relationship Id="rId26" Type="http://schemas.openxmlformats.org/officeDocument/2006/relationships/image" Target="media/image12.wmf"/><Relationship Id="rId47" Type="http://schemas.openxmlformats.org/officeDocument/2006/relationships/oleObject" Target="embeddings/oleObject15.bin"/><Relationship Id="rId68" Type="http://schemas.openxmlformats.org/officeDocument/2006/relationships/image" Target="media/image33.wmf"/><Relationship Id="rId89" Type="http://schemas.openxmlformats.org/officeDocument/2006/relationships/image" Target="media/image44.wmf"/><Relationship Id="rId112" Type="http://schemas.openxmlformats.org/officeDocument/2006/relationships/oleObject" Target="embeddings/oleObject47.bin"/><Relationship Id="rId133" Type="http://schemas.openxmlformats.org/officeDocument/2006/relationships/image" Target="media/image66.wmf"/><Relationship Id="rId154" Type="http://schemas.openxmlformats.org/officeDocument/2006/relationships/image" Target="media/image78.png"/><Relationship Id="rId175" Type="http://schemas.openxmlformats.org/officeDocument/2006/relationships/oleObject" Target="embeddings/oleObject68.bin"/><Relationship Id="rId196" Type="http://schemas.openxmlformats.org/officeDocument/2006/relationships/hyperlink" Target="http://cpp.dp.ua/ponyattya-funktsiyi" TargetMode="External"/><Relationship Id="rId200" Type="http://schemas.openxmlformats.org/officeDocument/2006/relationships/image" Target="media/image99.wmf"/></Relationships>
</file>

<file path=word/charts/_rels/chart1.xml.rels><?xml version="1.0" encoding="UTF-8" standalone="yes"?>
<Relationships xmlns="http://schemas.openxmlformats.org/package/2006/relationships"><Relationship Id="rId1" Type="http://schemas.openxmlformats.org/officeDocument/2006/relationships/oleObject" Target="file:///C:\Documents%20and%20Settings\Admin\&#1052;&#1086;&#1080;%20&#1076;&#1086;&#1082;&#1091;&#1084;&#1077;&#1085;&#1090;&#1099;\Downloads\&#1075;&#1088;&#1072;&#1092;&#1080;&#1082;.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v>наша продукція</c:v>
          </c:tx>
          <c:cat>
            <c:strRef>
              <c:f>Лист1!$B$3:$B$9</c:f>
              <c:strCache>
                <c:ptCount val="7"/>
                <c:pt idx="0">
                  <c:v>трудомісткість</c:v>
                </c:pt>
                <c:pt idx="1">
                  <c:v>затрати</c:v>
                </c:pt>
                <c:pt idx="2">
                  <c:v>ціна</c:v>
                </c:pt>
                <c:pt idx="3">
                  <c:v>доставка</c:v>
                </c:pt>
                <c:pt idx="4">
                  <c:v>встановлення програмного забезпечення</c:v>
                </c:pt>
                <c:pt idx="5">
                  <c:v>потреба  в персоналі</c:v>
                </c:pt>
                <c:pt idx="6">
                  <c:v>дотримання вимог</c:v>
                </c:pt>
              </c:strCache>
            </c:strRef>
          </c:cat>
          <c:val>
            <c:numRef>
              <c:f>Лист1!$D$3:$D$9</c:f>
              <c:numCache>
                <c:formatCode>General</c:formatCode>
                <c:ptCount val="7"/>
                <c:pt idx="0">
                  <c:v>0.4</c:v>
                </c:pt>
                <c:pt idx="1">
                  <c:v>0.22500000000000001</c:v>
                </c:pt>
                <c:pt idx="2">
                  <c:v>0.22500000000000001</c:v>
                </c:pt>
                <c:pt idx="3">
                  <c:v>0.2</c:v>
                </c:pt>
                <c:pt idx="4">
                  <c:v>0.22500000000000001</c:v>
                </c:pt>
                <c:pt idx="5">
                  <c:v>0.4</c:v>
                </c:pt>
                <c:pt idx="6">
                  <c:v>0.5</c:v>
                </c:pt>
              </c:numCache>
            </c:numRef>
          </c:val>
          <c:smooth val="0"/>
          <c:extLst>
            <c:ext xmlns:c16="http://schemas.microsoft.com/office/drawing/2014/chart" uri="{C3380CC4-5D6E-409C-BE32-E72D297353CC}">
              <c16:uniqueId val="{00000000-AB1F-46F6-AFB6-74F0D97A3244}"/>
            </c:ext>
          </c:extLst>
        </c:ser>
        <c:ser>
          <c:idx val="1"/>
          <c:order val="1"/>
          <c:tx>
            <c:v>конкурент А </c:v>
          </c:tx>
          <c:cat>
            <c:strRef>
              <c:f>Лист1!$B$3:$B$9</c:f>
              <c:strCache>
                <c:ptCount val="7"/>
                <c:pt idx="0">
                  <c:v>трудомісткість</c:v>
                </c:pt>
                <c:pt idx="1">
                  <c:v>затрати</c:v>
                </c:pt>
                <c:pt idx="2">
                  <c:v>ціна</c:v>
                </c:pt>
                <c:pt idx="3">
                  <c:v>доставка</c:v>
                </c:pt>
                <c:pt idx="4">
                  <c:v>встановлення програмного забезпечення</c:v>
                </c:pt>
                <c:pt idx="5">
                  <c:v>потреба  в персоналі</c:v>
                </c:pt>
                <c:pt idx="6">
                  <c:v>дотримання вимог</c:v>
                </c:pt>
              </c:strCache>
            </c:strRef>
          </c:cat>
          <c:val>
            <c:numRef>
              <c:f>Лист1!$E$3:$E$9</c:f>
              <c:numCache>
                <c:formatCode>General</c:formatCode>
                <c:ptCount val="7"/>
                <c:pt idx="0">
                  <c:v>0.5</c:v>
                </c:pt>
                <c:pt idx="1">
                  <c:v>0.45</c:v>
                </c:pt>
                <c:pt idx="2">
                  <c:v>0.60000000000000064</c:v>
                </c:pt>
                <c:pt idx="3">
                  <c:v>0.5</c:v>
                </c:pt>
                <c:pt idx="4">
                  <c:v>0.60000000000000064</c:v>
                </c:pt>
                <c:pt idx="5">
                  <c:v>0.5</c:v>
                </c:pt>
                <c:pt idx="6">
                  <c:v>0.25</c:v>
                </c:pt>
              </c:numCache>
            </c:numRef>
          </c:val>
          <c:smooth val="0"/>
          <c:extLst>
            <c:ext xmlns:c16="http://schemas.microsoft.com/office/drawing/2014/chart" uri="{C3380CC4-5D6E-409C-BE32-E72D297353CC}">
              <c16:uniqueId val="{00000001-AB1F-46F6-AFB6-74F0D97A3244}"/>
            </c:ext>
          </c:extLst>
        </c:ser>
        <c:ser>
          <c:idx val="2"/>
          <c:order val="2"/>
          <c:tx>
            <c:v>конкурент Б</c:v>
          </c:tx>
          <c:cat>
            <c:strRef>
              <c:f>Лист1!$B$3:$B$9</c:f>
              <c:strCache>
                <c:ptCount val="7"/>
                <c:pt idx="0">
                  <c:v>трудомісткість</c:v>
                </c:pt>
                <c:pt idx="1">
                  <c:v>затрати</c:v>
                </c:pt>
                <c:pt idx="2">
                  <c:v>ціна</c:v>
                </c:pt>
                <c:pt idx="3">
                  <c:v>доставка</c:v>
                </c:pt>
                <c:pt idx="4">
                  <c:v>встановлення програмного забезпечення</c:v>
                </c:pt>
                <c:pt idx="5">
                  <c:v>потреба  в персоналі</c:v>
                </c:pt>
                <c:pt idx="6">
                  <c:v>дотримання вимог</c:v>
                </c:pt>
              </c:strCache>
            </c:strRef>
          </c:cat>
          <c:val>
            <c:numRef>
              <c:f>Лист1!$F$3:$F$9</c:f>
              <c:numCache>
                <c:formatCode>General</c:formatCode>
                <c:ptCount val="7"/>
                <c:pt idx="0">
                  <c:v>0.2</c:v>
                </c:pt>
                <c:pt idx="1">
                  <c:v>0.30000000000000032</c:v>
                </c:pt>
                <c:pt idx="2">
                  <c:v>0.60000000000000064</c:v>
                </c:pt>
                <c:pt idx="3">
                  <c:v>0.30000000000000032</c:v>
                </c:pt>
                <c:pt idx="4">
                  <c:v>0.45</c:v>
                </c:pt>
                <c:pt idx="5">
                  <c:v>0.2</c:v>
                </c:pt>
                <c:pt idx="6">
                  <c:v>0.750000000000002</c:v>
                </c:pt>
              </c:numCache>
            </c:numRef>
          </c:val>
          <c:smooth val="0"/>
          <c:extLst>
            <c:ext xmlns:c16="http://schemas.microsoft.com/office/drawing/2014/chart" uri="{C3380CC4-5D6E-409C-BE32-E72D297353CC}">
              <c16:uniqueId val="{00000002-AB1F-46F6-AFB6-74F0D97A3244}"/>
            </c:ext>
          </c:extLst>
        </c:ser>
        <c:dLbls>
          <c:showLegendKey val="0"/>
          <c:showVal val="0"/>
          <c:showCatName val="0"/>
          <c:showSerName val="0"/>
          <c:showPercent val="0"/>
          <c:showBubbleSize val="0"/>
        </c:dLbls>
        <c:marker val="1"/>
        <c:smooth val="0"/>
        <c:axId val="375710848"/>
        <c:axId val="375712384"/>
      </c:lineChart>
      <c:catAx>
        <c:axId val="375710848"/>
        <c:scaling>
          <c:orientation val="minMax"/>
        </c:scaling>
        <c:delete val="0"/>
        <c:axPos val="b"/>
        <c:numFmt formatCode="General" sourceLinked="0"/>
        <c:majorTickMark val="out"/>
        <c:minorTickMark val="none"/>
        <c:tickLblPos val="nextTo"/>
        <c:txPr>
          <a:bodyPr/>
          <a:lstStyle/>
          <a:p>
            <a:pPr>
              <a:defRPr>
                <a:latin typeface="Times New Roman" pitchFamily="18" charset="0"/>
                <a:cs typeface="Times New Roman" pitchFamily="18" charset="0"/>
              </a:defRPr>
            </a:pPr>
            <a:endParaRPr lang="ru-RU"/>
          </a:p>
        </c:txPr>
        <c:crossAx val="375712384"/>
        <c:crosses val="autoZero"/>
        <c:auto val="1"/>
        <c:lblAlgn val="ctr"/>
        <c:lblOffset val="100"/>
        <c:noMultiLvlLbl val="0"/>
      </c:catAx>
      <c:valAx>
        <c:axId val="375712384"/>
        <c:scaling>
          <c:orientation val="minMax"/>
        </c:scaling>
        <c:delete val="0"/>
        <c:axPos val="l"/>
        <c:majorGridlines/>
        <c:numFmt formatCode="General" sourceLinked="1"/>
        <c:majorTickMark val="out"/>
        <c:minorTickMark val="none"/>
        <c:tickLblPos val="nextTo"/>
        <c:txPr>
          <a:bodyPr/>
          <a:lstStyle/>
          <a:p>
            <a:pPr>
              <a:defRPr>
                <a:latin typeface="Times New Roman" pitchFamily="18" charset="0"/>
                <a:cs typeface="Times New Roman" pitchFamily="18" charset="0"/>
              </a:defRPr>
            </a:pPr>
            <a:endParaRPr lang="ru-RU"/>
          </a:p>
        </c:txPr>
        <c:crossAx val="375710848"/>
        <c:crosses val="autoZero"/>
        <c:crossBetween val="between"/>
      </c:valAx>
    </c:plotArea>
    <c:legend>
      <c:legendPos val="r"/>
      <c:legendEntry>
        <c:idx val="0"/>
        <c:txPr>
          <a:bodyPr/>
          <a:lstStyle/>
          <a:p>
            <a:pPr>
              <a:defRPr>
                <a:latin typeface="Times New Roman" pitchFamily="18" charset="0"/>
                <a:cs typeface="Times New Roman" pitchFamily="18" charset="0"/>
              </a:defRPr>
            </a:pPr>
            <a:endParaRPr lang="ru-RU"/>
          </a:p>
        </c:txPr>
      </c:legendEntry>
      <c:legendEntry>
        <c:idx val="1"/>
        <c:txPr>
          <a:bodyPr/>
          <a:lstStyle/>
          <a:p>
            <a:pPr>
              <a:defRPr>
                <a:latin typeface="Times New Roman" pitchFamily="18" charset="0"/>
                <a:cs typeface="Times New Roman" pitchFamily="18" charset="0"/>
              </a:defRPr>
            </a:pPr>
            <a:endParaRPr lang="ru-RU"/>
          </a:p>
        </c:txPr>
      </c:legendEntry>
      <c:legendEntry>
        <c:idx val="2"/>
        <c:txPr>
          <a:bodyPr/>
          <a:lstStyle/>
          <a:p>
            <a:pPr>
              <a:defRPr>
                <a:latin typeface="Times New Roman" pitchFamily="18" charset="0"/>
                <a:cs typeface="Times New Roman" pitchFamily="18" charset="0"/>
              </a:defRPr>
            </a:pPr>
            <a:endParaRPr lang="ru-RU"/>
          </a:p>
        </c:txPr>
      </c:legendEntry>
      <c:overlay val="0"/>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EE03D0-CAB0-433F-997C-CD2505A5D6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158</Pages>
  <Words>23433</Words>
  <Characters>133571</Characters>
  <Application>Microsoft Office Word</Application>
  <DocSecurity>0</DocSecurity>
  <Lines>1113</Lines>
  <Paragraphs>313</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156691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Пользователь</cp:lastModifiedBy>
  <cp:revision>7</cp:revision>
  <cp:lastPrinted>2019-12-10T23:05:00Z</cp:lastPrinted>
  <dcterms:created xsi:type="dcterms:W3CDTF">2019-12-12T11:58:00Z</dcterms:created>
  <dcterms:modified xsi:type="dcterms:W3CDTF">2019-12-12T12:19:00Z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y fmtid="{D5CDD505-2E9C-101B-9397-08002B2CF9AE}" pid="3" name="MTEquationNumber2">
    <vt:lpwstr>(#S1.#E1)</vt:lpwstr>
  </property>
</Properties>
</file>