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B4" w:rsidRPr="00B13E15" w:rsidRDefault="00C00BB4" w:rsidP="00645DEF">
      <w:pPr>
        <w:spacing w:after="0" w:line="240" w:lineRule="auto"/>
        <w:jc w:val="center"/>
        <w:rPr>
          <w:rFonts w:ascii="Times New Roman" w:hAnsi="Times New Roman" w:cs="Times New Roman"/>
          <w:b/>
          <w:bCs/>
          <w:sz w:val="28"/>
          <w:szCs w:val="28"/>
        </w:rPr>
      </w:pPr>
      <w:r w:rsidRPr="00B13E15">
        <w:rPr>
          <w:rFonts w:ascii="Times New Roman" w:hAnsi="Times New Roman" w:cs="Times New Roman"/>
          <w:b/>
          <w:bCs/>
          <w:sz w:val="28"/>
          <w:szCs w:val="28"/>
        </w:rPr>
        <w:t xml:space="preserve">НАЦІОНАЛЬНИЙ </w:t>
      </w:r>
      <w:proofErr w:type="gramStart"/>
      <w:r w:rsidRPr="00B13E15">
        <w:rPr>
          <w:rFonts w:ascii="Times New Roman" w:hAnsi="Times New Roman" w:cs="Times New Roman"/>
          <w:b/>
          <w:bCs/>
          <w:sz w:val="28"/>
          <w:szCs w:val="28"/>
        </w:rPr>
        <w:t>ТЕХН</w:t>
      </w:r>
      <w:proofErr w:type="gramEnd"/>
      <w:r w:rsidRPr="00B13E15">
        <w:rPr>
          <w:rFonts w:ascii="Times New Roman" w:hAnsi="Times New Roman" w:cs="Times New Roman"/>
          <w:b/>
          <w:bCs/>
          <w:sz w:val="28"/>
          <w:szCs w:val="28"/>
        </w:rPr>
        <w:t>ІЧНИЙ УНІВЕРСИТЕТ УКРАЇНИ</w:t>
      </w:r>
    </w:p>
    <w:p w:rsidR="00C00BB4" w:rsidRPr="00B13E15" w:rsidRDefault="00C00BB4" w:rsidP="00645DEF">
      <w:pPr>
        <w:spacing w:after="0" w:line="240" w:lineRule="auto"/>
        <w:jc w:val="center"/>
        <w:rPr>
          <w:rFonts w:ascii="Times New Roman" w:hAnsi="Times New Roman" w:cs="Times New Roman"/>
          <w:b/>
          <w:bCs/>
          <w:sz w:val="28"/>
          <w:szCs w:val="28"/>
        </w:rPr>
      </w:pPr>
      <w:r w:rsidRPr="00B13E15">
        <w:rPr>
          <w:rFonts w:ascii="Times New Roman" w:hAnsi="Times New Roman" w:cs="Times New Roman"/>
          <w:b/>
          <w:bCs/>
          <w:sz w:val="28"/>
          <w:szCs w:val="28"/>
        </w:rPr>
        <w:t>«КИЇВСЬКИЙ ПОЛІТЕХНІЧНИЙ ІНСТИТУТ</w:t>
      </w:r>
      <w:r w:rsidRPr="00B13E15">
        <w:rPr>
          <w:rFonts w:ascii="Times New Roman" w:hAnsi="Times New Roman" w:cs="Times New Roman"/>
          <w:b/>
          <w:bCs/>
          <w:sz w:val="28"/>
          <w:szCs w:val="28"/>
        </w:rPr>
        <w:br/>
        <w:t>імені ІГОРЯ СІКОРСЬКОГО»</w:t>
      </w:r>
    </w:p>
    <w:p w:rsidR="00C00BB4" w:rsidRPr="00B13E15" w:rsidRDefault="00C00BB4" w:rsidP="00645DEF">
      <w:pPr>
        <w:spacing w:after="0" w:line="240" w:lineRule="auto"/>
        <w:jc w:val="center"/>
        <w:rPr>
          <w:rFonts w:ascii="Times New Roman" w:hAnsi="Times New Roman" w:cs="Times New Roman"/>
          <w:b/>
          <w:bCs/>
          <w:sz w:val="28"/>
          <w:szCs w:val="28"/>
        </w:rPr>
      </w:pPr>
      <w:r w:rsidRPr="00B13E15">
        <w:rPr>
          <w:rFonts w:ascii="Times New Roman" w:hAnsi="Times New Roman" w:cs="Times New Roman"/>
          <w:b/>
          <w:bCs/>
          <w:sz w:val="28"/>
          <w:szCs w:val="28"/>
        </w:rPr>
        <w:t>Інститут прикладного системного аналізу</w:t>
      </w:r>
    </w:p>
    <w:p w:rsidR="00C00BB4" w:rsidRPr="00B13E15" w:rsidRDefault="00C00BB4" w:rsidP="00645DEF">
      <w:pPr>
        <w:spacing w:after="0" w:line="240" w:lineRule="auto"/>
        <w:jc w:val="center"/>
        <w:rPr>
          <w:rFonts w:ascii="Times New Roman" w:hAnsi="Times New Roman" w:cs="Times New Roman"/>
          <w:b/>
          <w:bCs/>
          <w:sz w:val="28"/>
          <w:szCs w:val="28"/>
        </w:rPr>
      </w:pPr>
      <w:r w:rsidRPr="00B13E15">
        <w:rPr>
          <w:rFonts w:ascii="Times New Roman" w:hAnsi="Times New Roman" w:cs="Times New Roman"/>
          <w:b/>
          <w:bCs/>
          <w:sz w:val="28"/>
          <w:szCs w:val="28"/>
        </w:rPr>
        <w:t>Кафедра математичних методів системного аналізу</w:t>
      </w:r>
    </w:p>
    <w:p w:rsidR="00C00BB4" w:rsidRPr="00B13E15" w:rsidRDefault="00C00BB4" w:rsidP="00645DEF">
      <w:pPr>
        <w:tabs>
          <w:tab w:val="left" w:pos="720"/>
          <w:tab w:val="left" w:pos="1440"/>
          <w:tab w:val="left" w:pos="1620"/>
        </w:tabs>
        <w:spacing w:after="0" w:line="240" w:lineRule="auto"/>
        <w:rPr>
          <w:rFonts w:ascii="Times New Roman" w:hAnsi="Times New Roman" w:cs="Times New Roman"/>
          <w:sz w:val="28"/>
          <w:szCs w:val="28"/>
        </w:rPr>
      </w:pPr>
    </w:p>
    <w:p w:rsidR="00C00BB4" w:rsidRPr="00F80E08" w:rsidRDefault="00C00BB4" w:rsidP="00645DEF">
      <w:pPr>
        <w:tabs>
          <w:tab w:val="left" w:pos="720"/>
          <w:tab w:val="left" w:pos="1440"/>
          <w:tab w:val="left" w:pos="1620"/>
        </w:tabs>
        <w:spacing w:after="0" w:line="240" w:lineRule="auto"/>
        <w:jc w:val="right"/>
        <w:rPr>
          <w:rFonts w:ascii="Times New Roman" w:hAnsi="Times New Roman" w:cs="Times New Roman"/>
          <w:sz w:val="26"/>
          <w:szCs w:val="26"/>
        </w:rPr>
      </w:pPr>
      <w:r w:rsidRPr="00F80E08">
        <w:rPr>
          <w:rFonts w:ascii="Times New Roman" w:hAnsi="Times New Roman" w:cs="Times New Roman"/>
          <w:sz w:val="26"/>
          <w:szCs w:val="26"/>
        </w:rPr>
        <w:t>«До захисту допущено»</w:t>
      </w:r>
    </w:p>
    <w:p w:rsidR="00C00BB4" w:rsidRPr="00F80E08" w:rsidRDefault="00C00BB4" w:rsidP="00645DEF">
      <w:pPr>
        <w:spacing w:after="0" w:line="240" w:lineRule="auto"/>
        <w:jc w:val="right"/>
        <w:rPr>
          <w:rFonts w:ascii="Times New Roman" w:hAnsi="Times New Roman" w:cs="Times New Roman"/>
          <w:bCs/>
          <w:sz w:val="26"/>
          <w:szCs w:val="26"/>
        </w:rPr>
      </w:pPr>
      <w:r w:rsidRPr="00F80E08">
        <w:rPr>
          <w:rFonts w:ascii="Times New Roman" w:hAnsi="Times New Roman" w:cs="Times New Roman"/>
          <w:bCs/>
          <w:sz w:val="26"/>
          <w:szCs w:val="26"/>
        </w:rPr>
        <w:tab/>
        <w:t>В.О. Завідувача  кафедри</w:t>
      </w:r>
    </w:p>
    <w:p w:rsidR="00C00BB4" w:rsidRPr="00F80E08" w:rsidRDefault="00C00BB4" w:rsidP="00645DEF">
      <w:pPr>
        <w:spacing w:after="0" w:line="240" w:lineRule="auto"/>
        <w:jc w:val="right"/>
        <w:rPr>
          <w:rFonts w:ascii="Times New Roman" w:hAnsi="Times New Roman" w:cs="Times New Roman"/>
          <w:sz w:val="26"/>
          <w:szCs w:val="26"/>
        </w:rPr>
      </w:pPr>
      <w:r w:rsidRPr="00F80E08">
        <w:rPr>
          <w:rFonts w:ascii="Times New Roman" w:hAnsi="Times New Roman" w:cs="Times New Roman"/>
          <w:sz w:val="26"/>
          <w:szCs w:val="26"/>
        </w:rPr>
        <w:tab/>
        <w:t>__________  О.Л. Тимощук</w:t>
      </w:r>
    </w:p>
    <w:p w:rsidR="00C00BB4" w:rsidRPr="00B13E15" w:rsidRDefault="00C00BB4" w:rsidP="00645DEF">
      <w:pPr>
        <w:tabs>
          <w:tab w:val="left" w:leader="underscore" w:pos="9631"/>
        </w:tabs>
        <w:spacing w:after="0" w:line="240" w:lineRule="auto"/>
        <w:rPr>
          <w:rFonts w:ascii="Times New Roman" w:hAnsi="Times New Roman" w:cs="Times New Roman"/>
          <w:b/>
          <w:bCs/>
          <w:caps/>
          <w:sz w:val="28"/>
          <w:szCs w:val="28"/>
        </w:rPr>
      </w:pPr>
    </w:p>
    <w:p w:rsidR="00C00BB4" w:rsidRPr="006814A6" w:rsidRDefault="00C00BB4" w:rsidP="00645DEF">
      <w:pPr>
        <w:tabs>
          <w:tab w:val="right" w:leader="underscore" w:pos="8903"/>
        </w:tabs>
        <w:spacing w:after="0" w:line="240" w:lineRule="auto"/>
        <w:jc w:val="center"/>
        <w:rPr>
          <w:rFonts w:ascii="Times New Roman" w:hAnsi="Times New Roman" w:cs="Times New Roman"/>
          <w:b/>
          <w:sz w:val="40"/>
          <w:szCs w:val="40"/>
        </w:rPr>
      </w:pPr>
      <w:r w:rsidRPr="006814A6">
        <w:rPr>
          <w:rFonts w:ascii="Times New Roman" w:hAnsi="Times New Roman" w:cs="Times New Roman"/>
          <w:b/>
          <w:sz w:val="40"/>
          <w:szCs w:val="40"/>
        </w:rPr>
        <w:t>Дипломна робота</w:t>
      </w:r>
    </w:p>
    <w:p w:rsidR="00C00BB4" w:rsidRPr="00AE5F53" w:rsidRDefault="00C00BB4" w:rsidP="00645DEF">
      <w:pPr>
        <w:spacing w:after="0" w:line="240" w:lineRule="auto"/>
        <w:jc w:val="center"/>
        <w:rPr>
          <w:rFonts w:ascii="Times New Roman" w:hAnsi="Times New Roman" w:cs="Times New Roman"/>
          <w:b/>
          <w:sz w:val="16"/>
          <w:szCs w:val="16"/>
        </w:rPr>
      </w:pPr>
    </w:p>
    <w:p w:rsidR="00C00BB4" w:rsidRPr="00B13E15" w:rsidRDefault="00C00BB4" w:rsidP="00645DEF">
      <w:pPr>
        <w:spacing w:after="0" w:line="240" w:lineRule="auto"/>
        <w:jc w:val="center"/>
        <w:rPr>
          <w:rFonts w:ascii="Times New Roman" w:hAnsi="Times New Roman" w:cs="Times New Roman"/>
          <w:b/>
          <w:sz w:val="28"/>
          <w:szCs w:val="28"/>
        </w:rPr>
      </w:pPr>
      <w:r w:rsidRPr="00B13E15">
        <w:rPr>
          <w:rFonts w:ascii="Times New Roman" w:hAnsi="Times New Roman" w:cs="Times New Roman"/>
          <w:b/>
          <w:sz w:val="28"/>
          <w:szCs w:val="28"/>
        </w:rPr>
        <w:t>на здобуття ступеня бакалавра</w:t>
      </w:r>
    </w:p>
    <w:p w:rsidR="00C00BB4" w:rsidRPr="00B13E15" w:rsidRDefault="00C00BB4" w:rsidP="00645DEF">
      <w:pPr>
        <w:tabs>
          <w:tab w:val="left" w:leader="underscore" w:pos="8931"/>
        </w:tabs>
        <w:spacing w:after="0" w:line="240" w:lineRule="auto"/>
        <w:jc w:val="center"/>
        <w:rPr>
          <w:rFonts w:ascii="Times New Roman" w:hAnsi="Times New Roman" w:cs="Times New Roman"/>
          <w:b/>
          <w:sz w:val="28"/>
          <w:szCs w:val="28"/>
        </w:rPr>
      </w:pPr>
      <w:r w:rsidRPr="00B13E15">
        <w:rPr>
          <w:rFonts w:ascii="Times New Roman" w:hAnsi="Times New Roman" w:cs="Times New Roman"/>
          <w:b/>
          <w:sz w:val="28"/>
          <w:szCs w:val="28"/>
        </w:rPr>
        <w:t>з напряму підготовки 6.040303 Системний аналіз</w:t>
      </w:r>
    </w:p>
    <w:p w:rsidR="00C00BB4" w:rsidRDefault="00C00BB4" w:rsidP="00645DEF">
      <w:pPr>
        <w:tabs>
          <w:tab w:val="left" w:leader="underscore" w:pos="9356"/>
        </w:tabs>
        <w:spacing w:after="0" w:line="240" w:lineRule="auto"/>
        <w:jc w:val="center"/>
        <w:rPr>
          <w:rFonts w:ascii="Times New Roman" w:hAnsi="Times New Roman" w:cs="Times New Roman"/>
          <w:b/>
          <w:sz w:val="28"/>
          <w:szCs w:val="28"/>
        </w:rPr>
      </w:pPr>
      <w:r w:rsidRPr="00B13E15">
        <w:rPr>
          <w:rFonts w:ascii="Times New Roman" w:hAnsi="Times New Roman" w:cs="Times New Roman"/>
          <w:b/>
          <w:sz w:val="28"/>
          <w:szCs w:val="28"/>
        </w:rPr>
        <w:t>на тему: «</w:t>
      </w:r>
      <w:r>
        <w:rPr>
          <w:rFonts w:ascii="Times New Roman" w:hAnsi="Times New Roman" w:cs="Times New Roman"/>
          <w:b/>
          <w:sz w:val="28"/>
          <w:szCs w:val="28"/>
        </w:rPr>
        <w:t>Порівняльний аналіз моделей часових рядів</w:t>
      </w:r>
      <w:r w:rsidRPr="00B13E15">
        <w:rPr>
          <w:rFonts w:ascii="Times New Roman" w:hAnsi="Times New Roman" w:cs="Times New Roman"/>
          <w:b/>
          <w:sz w:val="28"/>
          <w:szCs w:val="28"/>
        </w:rPr>
        <w:t>»</w:t>
      </w:r>
    </w:p>
    <w:p w:rsidR="00C00BB4" w:rsidRPr="00AC0F0F" w:rsidRDefault="00C00BB4" w:rsidP="00645DEF">
      <w:pPr>
        <w:tabs>
          <w:tab w:val="left" w:leader="underscore" w:pos="9356"/>
        </w:tabs>
        <w:spacing w:after="0" w:line="240" w:lineRule="auto"/>
        <w:jc w:val="center"/>
        <w:rPr>
          <w:rFonts w:ascii="Times New Roman" w:hAnsi="Times New Roman" w:cs="Times New Roman"/>
          <w:b/>
          <w:sz w:val="28"/>
          <w:szCs w:val="28"/>
        </w:rPr>
      </w:pPr>
    </w:p>
    <w:p w:rsidR="00C00BB4" w:rsidRPr="00B13E15" w:rsidRDefault="00C00BB4" w:rsidP="00645DEF">
      <w:pPr>
        <w:spacing w:after="0" w:line="240" w:lineRule="auto"/>
        <w:rPr>
          <w:rFonts w:ascii="Times New Roman" w:hAnsi="Times New Roman" w:cs="Times New Roman"/>
          <w:bCs/>
          <w:sz w:val="28"/>
          <w:szCs w:val="28"/>
        </w:rPr>
      </w:pPr>
      <w:r w:rsidRPr="00B13E15">
        <w:rPr>
          <w:rFonts w:ascii="Times New Roman" w:hAnsi="Times New Roman" w:cs="Times New Roman"/>
          <w:bCs/>
          <w:sz w:val="28"/>
          <w:szCs w:val="28"/>
        </w:rPr>
        <w:t xml:space="preserve">Виконала: </w:t>
      </w:r>
    </w:p>
    <w:p w:rsidR="00C00BB4" w:rsidRPr="00B13E15" w:rsidRDefault="00C00BB4" w:rsidP="00645DEF">
      <w:pPr>
        <w:spacing w:after="0" w:line="240" w:lineRule="auto"/>
        <w:rPr>
          <w:rFonts w:ascii="Times New Roman" w:hAnsi="Times New Roman" w:cs="Times New Roman"/>
          <w:sz w:val="28"/>
          <w:szCs w:val="28"/>
        </w:rPr>
      </w:pPr>
      <w:r w:rsidRPr="00B13E15">
        <w:rPr>
          <w:rFonts w:ascii="Times New Roman" w:hAnsi="Times New Roman" w:cs="Times New Roman"/>
          <w:bCs/>
          <w:sz w:val="28"/>
          <w:szCs w:val="28"/>
        </w:rPr>
        <w:t xml:space="preserve">студентка </w:t>
      </w:r>
      <w:r w:rsidRPr="00B13E15">
        <w:rPr>
          <w:rFonts w:ascii="Times New Roman" w:hAnsi="Times New Roman" w:cs="Times New Roman"/>
          <w:bCs/>
          <w:sz w:val="28"/>
          <w:szCs w:val="28"/>
          <w:lang w:val="en-US"/>
        </w:rPr>
        <w:t>IV</w:t>
      </w:r>
      <w:r w:rsidRPr="00B13E15">
        <w:rPr>
          <w:rFonts w:ascii="Times New Roman" w:hAnsi="Times New Roman" w:cs="Times New Roman"/>
          <w:bCs/>
          <w:sz w:val="28"/>
          <w:szCs w:val="28"/>
        </w:rPr>
        <w:t xml:space="preserve"> курсу, групи КА</w:t>
      </w:r>
      <w:r>
        <w:rPr>
          <w:rFonts w:ascii="Times New Roman" w:hAnsi="Times New Roman" w:cs="Times New Roman"/>
          <w:bCs/>
          <w:color w:val="000000" w:themeColor="text1"/>
          <w:sz w:val="28"/>
          <w:szCs w:val="28"/>
        </w:rPr>
        <w:t>-53</w:t>
      </w:r>
      <w:r w:rsidRPr="00B13E15">
        <w:rPr>
          <w:rFonts w:ascii="Times New Roman" w:hAnsi="Times New Roman" w:cs="Times New Roman"/>
          <w:sz w:val="28"/>
          <w:szCs w:val="28"/>
        </w:rPr>
        <w:t xml:space="preserve"> </w:t>
      </w:r>
    </w:p>
    <w:p w:rsidR="00C00BB4" w:rsidRPr="00B13E15" w:rsidRDefault="00C00BB4" w:rsidP="00645DEF">
      <w:pPr>
        <w:tabs>
          <w:tab w:val="left" w:pos="7513"/>
        </w:tabs>
        <w:spacing w:after="0" w:line="240" w:lineRule="auto"/>
        <w:rPr>
          <w:rFonts w:ascii="Times New Roman" w:hAnsi="Times New Roman" w:cs="Times New Roman"/>
          <w:bCs/>
          <w:sz w:val="28"/>
          <w:szCs w:val="28"/>
        </w:rPr>
      </w:pPr>
      <w:r>
        <w:rPr>
          <w:rFonts w:ascii="Times New Roman" w:hAnsi="Times New Roman" w:cs="Times New Roman"/>
          <w:bCs/>
          <w:color w:val="000000" w:themeColor="text1"/>
          <w:sz w:val="28"/>
          <w:szCs w:val="28"/>
        </w:rPr>
        <w:t>Сич Дмитро Вікторович</w:t>
      </w:r>
      <w:r w:rsidRPr="00B13E15">
        <w:rPr>
          <w:rFonts w:ascii="Times New Roman" w:hAnsi="Times New Roman" w:cs="Times New Roman"/>
          <w:bCs/>
          <w:sz w:val="28"/>
          <w:szCs w:val="28"/>
        </w:rPr>
        <w:tab/>
        <w:t>__________</w:t>
      </w:r>
    </w:p>
    <w:p w:rsidR="00C00BB4" w:rsidRPr="00B13E15" w:rsidRDefault="00C00BB4" w:rsidP="00645DEF">
      <w:pPr>
        <w:tabs>
          <w:tab w:val="left" w:leader="underscore" w:pos="7371"/>
          <w:tab w:val="left" w:pos="7513"/>
          <w:tab w:val="left" w:leader="underscore" w:pos="8903"/>
        </w:tabs>
        <w:spacing w:after="0" w:line="240" w:lineRule="auto"/>
        <w:rPr>
          <w:rFonts w:ascii="Times New Roman" w:hAnsi="Times New Roman" w:cs="Times New Roman"/>
          <w:sz w:val="28"/>
          <w:szCs w:val="28"/>
        </w:rPr>
      </w:pPr>
      <w:r>
        <w:rPr>
          <w:rFonts w:ascii="Times New Roman" w:hAnsi="Times New Roman" w:cs="Times New Roman"/>
          <w:bCs/>
          <w:sz w:val="28"/>
          <w:szCs w:val="28"/>
        </w:rPr>
        <w:br/>
      </w:r>
      <w:r w:rsidRPr="00B13E15">
        <w:rPr>
          <w:rFonts w:ascii="Times New Roman" w:hAnsi="Times New Roman" w:cs="Times New Roman"/>
          <w:bCs/>
          <w:sz w:val="28"/>
          <w:szCs w:val="28"/>
        </w:rPr>
        <w:t>Керівник:</w:t>
      </w:r>
      <w:r w:rsidRPr="00B13E15">
        <w:rPr>
          <w:rFonts w:ascii="Times New Roman" w:hAnsi="Times New Roman" w:cs="Times New Roman"/>
          <w:sz w:val="28"/>
          <w:szCs w:val="28"/>
        </w:rPr>
        <w:t xml:space="preserve"> </w:t>
      </w:r>
    </w:p>
    <w:p w:rsidR="00C00BB4" w:rsidRPr="00B13E15" w:rsidRDefault="00C00BB4" w:rsidP="00645DEF">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професор кафедри ММСА, д.ф.-м.н.</w:t>
      </w:r>
    </w:p>
    <w:p w:rsidR="00C00BB4" w:rsidRPr="00B13E15" w:rsidRDefault="00C00BB4" w:rsidP="00645DEF">
      <w:pPr>
        <w:tabs>
          <w:tab w:val="left" w:pos="7513"/>
        </w:tabs>
        <w:spacing w:after="0" w:line="240" w:lineRule="auto"/>
        <w:rPr>
          <w:rFonts w:ascii="Times New Roman" w:hAnsi="Times New Roman" w:cs="Times New Roman"/>
          <w:bCs/>
          <w:sz w:val="28"/>
          <w:szCs w:val="28"/>
        </w:rPr>
      </w:pPr>
      <w:r>
        <w:rPr>
          <w:rFonts w:ascii="Times New Roman" w:hAnsi="Times New Roman" w:cs="Times New Roman"/>
          <w:bCs/>
          <w:color w:val="000000" w:themeColor="text1"/>
          <w:sz w:val="28"/>
          <w:szCs w:val="28"/>
        </w:rPr>
        <w:t>Бондаренко В.Г.</w:t>
      </w:r>
      <w:r w:rsidRPr="00B13E15">
        <w:rPr>
          <w:rFonts w:ascii="Times New Roman" w:hAnsi="Times New Roman" w:cs="Times New Roman"/>
          <w:bCs/>
          <w:color w:val="FF0000"/>
          <w:sz w:val="28"/>
          <w:szCs w:val="28"/>
        </w:rPr>
        <w:tab/>
      </w:r>
      <w:r w:rsidRPr="00B13E15">
        <w:rPr>
          <w:rFonts w:ascii="Times New Roman" w:hAnsi="Times New Roman" w:cs="Times New Roman"/>
          <w:bCs/>
          <w:sz w:val="28"/>
          <w:szCs w:val="28"/>
        </w:rPr>
        <w:t>__________</w:t>
      </w:r>
    </w:p>
    <w:p w:rsidR="00C00BB4" w:rsidRPr="00B13E15" w:rsidRDefault="00C00BB4" w:rsidP="00645DEF">
      <w:pPr>
        <w:tabs>
          <w:tab w:val="left" w:pos="1560"/>
          <w:tab w:val="left" w:pos="3119"/>
          <w:tab w:val="left" w:pos="3261"/>
          <w:tab w:val="left" w:leader="underscore" w:pos="7371"/>
          <w:tab w:val="left" w:pos="7513"/>
          <w:tab w:val="left" w:leader="underscore" w:pos="8903"/>
        </w:tabs>
        <w:spacing w:after="0" w:line="240" w:lineRule="auto"/>
        <w:rPr>
          <w:rFonts w:ascii="Times New Roman" w:hAnsi="Times New Roman" w:cs="Times New Roman"/>
          <w:bCs/>
          <w:sz w:val="28"/>
          <w:szCs w:val="28"/>
        </w:rPr>
      </w:pPr>
      <w:r>
        <w:rPr>
          <w:rFonts w:ascii="Times New Roman" w:hAnsi="Times New Roman" w:cs="Times New Roman"/>
          <w:bCs/>
          <w:sz w:val="28"/>
          <w:szCs w:val="28"/>
        </w:rPr>
        <w:br/>
      </w:r>
      <w:r w:rsidRPr="00B13E15">
        <w:rPr>
          <w:rFonts w:ascii="Times New Roman" w:hAnsi="Times New Roman" w:cs="Times New Roman"/>
          <w:bCs/>
          <w:sz w:val="28"/>
          <w:szCs w:val="28"/>
        </w:rPr>
        <w:t>Консультант з економічного розділу:</w:t>
      </w:r>
    </w:p>
    <w:p w:rsidR="00C00BB4" w:rsidRPr="00062A76" w:rsidRDefault="00C00BB4" w:rsidP="00645DEF">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sidRPr="0045090E">
        <w:rPr>
          <w:rFonts w:ascii="Times New Roman" w:hAnsi="Times New Roman" w:cs="Times New Roman"/>
          <w:bCs/>
          <w:color w:val="000000" w:themeColor="text1"/>
          <w:sz w:val="28"/>
          <w:szCs w:val="28"/>
        </w:rPr>
        <w:t>доцент, к.е.н.</w:t>
      </w:r>
      <w:r>
        <w:rPr>
          <w:rFonts w:ascii="Times New Roman" w:hAnsi="Times New Roman" w:cs="Times New Roman"/>
          <w:bCs/>
          <w:color w:val="000000" w:themeColor="text1"/>
          <w:sz w:val="28"/>
          <w:szCs w:val="28"/>
        </w:rPr>
        <w:t xml:space="preserve"> Шевчук О.А.</w:t>
      </w:r>
    </w:p>
    <w:p w:rsidR="00C00BB4" w:rsidRPr="00B13E15" w:rsidRDefault="00C00BB4" w:rsidP="00645DEF">
      <w:pPr>
        <w:tabs>
          <w:tab w:val="left" w:pos="7513"/>
        </w:tabs>
        <w:spacing w:after="0" w:line="240" w:lineRule="auto"/>
        <w:rPr>
          <w:rFonts w:ascii="Times New Roman" w:hAnsi="Times New Roman" w:cs="Times New Roman"/>
          <w:bCs/>
          <w:sz w:val="28"/>
          <w:szCs w:val="28"/>
        </w:rPr>
      </w:pPr>
      <w:r w:rsidRPr="00B13E15">
        <w:rPr>
          <w:rFonts w:ascii="Times New Roman" w:hAnsi="Times New Roman" w:cs="Times New Roman"/>
          <w:bCs/>
          <w:color w:val="FF0000"/>
          <w:sz w:val="28"/>
          <w:szCs w:val="28"/>
        </w:rPr>
        <w:tab/>
      </w:r>
      <w:r w:rsidRPr="00B13E15">
        <w:rPr>
          <w:rFonts w:ascii="Times New Roman" w:hAnsi="Times New Roman" w:cs="Times New Roman"/>
          <w:bCs/>
          <w:sz w:val="28"/>
          <w:szCs w:val="28"/>
        </w:rPr>
        <w:t>__________</w:t>
      </w:r>
    </w:p>
    <w:p w:rsidR="00C00BB4" w:rsidRPr="00B13E15" w:rsidRDefault="00C00BB4" w:rsidP="00645DEF">
      <w:pPr>
        <w:tabs>
          <w:tab w:val="left" w:pos="1560"/>
          <w:tab w:val="left" w:pos="3119"/>
          <w:tab w:val="left" w:pos="3261"/>
          <w:tab w:val="left" w:leader="underscore" w:pos="7371"/>
          <w:tab w:val="left" w:pos="7513"/>
          <w:tab w:val="left" w:leader="underscore" w:pos="8903"/>
        </w:tabs>
        <w:spacing w:after="0" w:line="240" w:lineRule="auto"/>
        <w:rPr>
          <w:rFonts w:ascii="Times New Roman" w:hAnsi="Times New Roman" w:cs="Times New Roman"/>
          <w:bCs/>
          <w:sz w:val="28"/>
          <w:szCs w:val="28"/>
        </w:rPr>
      </w:pPr>
      <w:r w:rsidRPr="00B13E15">
        <w:rPr>
          <w:rFonts w:ascii="Times New Roman" w:hAnsi="Times New Roman" w:cs="Times New Roman"/>
          <w:bCs/>
          <w:sz w:val="28"/>
          <w:szCs w:val="28"/>
        </w:rPr>
        <w:t>Консультант з нормоконтролю:</w:t>
      </w:r>
    </w:p>
    <w:p w:rsidR="00C00BB4" w:rsidRDefault="00C00BB4" w:rsidP="00645DEF">
      <w:pPr>
        <w:tabs>
          <w:tab w:val="left" w:pos="7513"/>
        </w:tabs>
        <w:spacing w:after="0" w:line="240"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доцент кафедри ММСА, к.т.н.</w:t>
      </w:r>
    </w:p>
    <w:p w:rsidR="00C00BB4" w:rsidRPr="00B13E15" w:rsidRDefault="00C00BB4" w:rsidP="00645DEF">
      <w:pPr>
        <w:tabs>
          <w:tab w:val="left" w:pos="7513"/>
        </w:tabs>
        <w:spacing w:after="0" w:line="240"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Коваленко А.Є.</w:t>
      </w:r>
      <w:r w:rsidRPr="00B13E15">
        <w:rPr>
          <w:rFonts w:ascii="Times New Roman" w:hAnsi="Times New Roman" w:cs="Times New Roman"/>
          <w:bCs/>
          <w:color w:val="FF0000"/>
          <w:sz w:val="28"/>
          <w:szCs w:val="28"/>
        </w:rPr>
        <w:tab/>
      </w:r>
      <w:r w:rsidRPr="00B13E15">
        <w:rPr>
          <w:rFonts w:ascii="Times New Roman" w:hAnsi="Times New Roman" w:cs="Times New Roman"/>
          <w:bCs/>
          <w:sz w:val="28"/>
          <w:szCs w:val="28"/>
        </w:rPr>
        <w:t>__________</w:t>
      </w:r>
    </w:p>
    <w:p w:rsidR="00C00BB4" w:rsidRPr="00B13E15" w:rsidRDefault="00C00BB4" w:rsidP="00645DEF">
      <w:pPr>
        <w:tabs>
          <w:tab w:val="left" w:leader="underscore" w:pos="7371"/>
          <w:tab w:val="left" w:pos="7513"/>
          <w:tab w:val="left" w:leader="underscore" w:pos="8903"/>
        </w:tabs>
        <w:spacing w:after="0" w:line="240" w:lineRule="auto"/>
        <w:rPr>
          <w:rFonts w:ascii="Times New Roman" w:hAnsi="Times New Roman" w:cs="Times New Roman"/>
          <w:bCs/>
          <w:sz w:val="28"/>
          <w:szCs w:val="28"/>
        </w:rPr>
      </w:pPr>
      <w:r>
        <w:rPr>
          <w:rFonts w:ascii="Times New Roman" w:hAnsi="Times New Roman" w:cs="Times New Roman"/>
          <w:bCs/>
          <w:sz w:val="28"/>
          <w:szCs w:val="28"/>
        </w:rPr>
        <w:br/>
      </w:r>
      <w:r w:rsidRPr="00B13E15">
        <w:rPr>
          <w:rFonts w:ascii="Times New Roman" w:hAnsi="Times New Roman" w:cs="Times New Roman"/>
          <w:bCs/>
          <w:sz w:val="28"/>
          <w:szCs w:val="28"/>
        </w:rPr>
        <w:t>Рецензент:</w:t>
      </w:r>
    </w:p>
    <w:p w:rsidR="00C00BB4" w:rsidRPr="00B13E15" w:rsidRDefault="00C00BB4" w:rsidP="00645DEF">
      <w:pPr>
        <w:tabs>
          <w:tab w:val="left" w:pos="7513"/>
        </w:tabs>
        <w:spacing w:after="0" w:line="240" w:lineRule="auto"/>
        <w:rPr>
          <w:rFonts w:ascii="Times New Roman" w:hAnsi="Times New Roman" w:cs="Times New Roman"/>
          <w:bCs/>
          <w:sz w:val="28"/>
          <w:szCs w:val="28"/>
        </w:rPr>
      </w:pPr>
      <w:r>
        <w:rPr>
          <w:rFonts w:ascii="Times New Roman" w:hAnsi="Times New Roman" w:cs="Times New Roman"/>
          <w:bCs/>
          <w:color w:val="000000" w:themeColor="text1"/>
          <w:sz w:val="28"/>
          <w:szCs w:val="28"/>
        </w:rPr>
        <w:t>доцент кафедри МА і ТЙ, к.ф.-н.н.</w:t>
      </w:r>
      <w:r>
        <w:rPr>
          <w:rFonts w:ascii="Times New Roman" w:hAnsi="Times New Roman" w:cs="Times New Roman"/>
          <w:bCs/>
          <w:color w:val="000000" w:themeColor="text1"/>
          <w:sz w:val="28"/>
          <w:szCs w:val="28"/>
        </w:rPr>
        <w:br/>
        <w:t>к.ф.-м.н.; доц. Ільєнко А.Б.</w:t>
      </w:r>
      <w:r w:rsidRPr="00B13E15">
        <w:rPr>
          <w:rFonts w:ascii="Times New Roman" w:hAnsi="Times New Roman" w:cs="Times New Roman"/>
          <w:bCs/>
          <w:color w:val="FF0000"/>
          <w:sz w:val="28"/>
          <w:szCs w:val="28"/>
        </w:rPr>
        <w:tab/>
      </w:r>
      <w:r w:rsidRPr="00B13E15">
        <w:rPr>
          <w:rFonts w:ascii="Times New Roman" w:hAnsi="Times New Roman" w:cs="Times New Roman"/>
          <w:bCs/>
          <w:sz w:val="28"/>
          <w:szCs w:val="28"/>
        </w:rPr>
        <w:t>__________</w:t>
      </w:r>
    </w:p>
    <w:p w:rsidR="00C00BB4" w:rsidRDefault="00C00BB4" w:rsidP="00645DEF">
      <w:pPr>
        <w:tabs>
          <w:tab w:val="left" w:pos="330"/>
        </w:tabs>
        <w:spacing w:after="0" w:line="240" w:lineRule="auto"/>
        <w:ind w:left="4248"/>
        <w:rPr>
          <w:rFonts w:ascii="Times New Roman" w:hAnsi="Times New Roman" w:cs="Times New Roman"/>
          <w:sz w:val="28"/>
          <w:szCs w:val="28"/>
        </w:rPr>
      </w:pPr>
    </w:p>
    <w:p w:rsidR="00C00BB4" w:rsidRPr="00AE5F53" w:rsidRDefault="00C00BB4" w:rsidP="00645DEF">
      <w:pPr>
        <w:tabs>
          <w:tab w:val="left" w:pos="330"/>
        </w:tabs>
        <w:spacing w:after="0" w:line="240" w:lineRule="auto"/>
        <w:ind w:left="4248"/>
        <w:rPr>
          <w:rFonts w:ascii="Times New Roman" w:hAnsi="Times New Roman" w:cs="Times New Roman"/>
          <w:sz w:val="16"/>
          <w:szCs w:val="16"/>
        </w:rPr>
      </w:pPr>
    </w:p>
    <w:p w:rsidR="00C00BB4" w:rsidRDefault="00C00BB4" w:rsidP="00645DEF">
      <w:pPr>
        <w:tabs>
          <w:tab w:val="left" w:pos="330"/>
        </w:tabs>
        <w:spacing w:after="0" w:line="240" w:lineRule="auto"/>
        <w:ind w:left="4248"/>
        <w:rPr>
          <w:rFonts w:ascii="Times New Roman" w:hAnsi="Times New Roman" w:cs="Times New Roman"/>
          <w:sz w:val="28"/>
          <w:szCs w:val="28"/>
        </w:rPr>
      </w:pPr>
      <w:r w:rsidRPr="00B13E15">
        <w:rPr>
          <w:rFonts w:ascii="Times New Roman" w:hAnsi="Times New Roman" w:cs="Times New Roman"/>
          <w:sz w:val="28"/>
          <w:szCs w:val="28"/>
        </w:rPr>
        <w:t xml:space="preserve">Засвідчую, що у цій дипломній роботі </w:t>
      </w:r>
    </w:p>
    <w:p w:rsidR="00C00BB4" w:rsidRDefault="00C00BB4" w:rsidP="00645DEF">
      <w:pPr>
        <w:tabs>
          <w:tab w:val="left" w:pos="330"/>
        </w:tabs>
        <w:spacing w:after="0" w:line="240" w:lineRule="auto"/>
        <w:ind w:left="4248"/>
        <w:rPr>
          <w:rFonts w:ascii="Times New Roman" w:hAnsi="Times New Roman" w:cs="Times New Roman"/>
          <w:sz w:val="28"/>
          <w:szCs w:val="28"/>
        </w:rPr>
      </w:pPr>
      <w:r w:rsidRPr="00B13E15">
        <w:rPr>
          <w:rFonts w:ascii="Times New Roman" w:hAnsi="Times New Roman" w:cs="Times New Roman"/>
          <w:sz w:val="28"/>
          <w:szCs w:val="28"/>
        </w:rPr>
        <w:t>немає запозичень з праць інших авторів</w:t>
      </w:r>
    </w:p>
    <w:p w:rsidR="00C00BB4" w:rsidRPr="00B13E15" w:rsidRDefault="00C00BB4" w:rsidP="00645DEF">
      <w:pPr>
        <w:tabs>
          <w:tab w:val="left" w:pos="330"/>
        </w:tabs>
        <w:spacing w:after="0" w:line="240" w:lineRule="auto"/>
        <w:ind w:left="4248"/>
        <w:rPr>
          <w:rFonts w:ascii="Times New Roman" w:hAnsi="Times New Roman" w:cs="Times New Roman"/>
          <w:sz w:val="28"/>
          <w:szCs w:val="28"/>
        </w:rPr>
      </w:pPr>
      <w:r w:rsidRPr="00B13E15">
        <w:rPr>
          <w:rFonts w:ascii="Times New Roman" w:hAnsi="Times New Roman" w:cs="Times New Roman"/>
          <w:sz w:val="28"/>
          <w:szCs w:val="28"/>
        </w:rPr>
        <w:t xml:space="preserve"> без відповідних посилань.</w:t>
      </w:r>
    </w:p>
    <w:p w:rsidR="00C00BB4" w:rsidRDefault="00C00BB4" w:rsidP="00645DEF">
      <w:pPr>
        <w:tabs>
          <w:tab w:val="left" w:pos="330"/>
        </w:tabs>
        <w:spacing w:after="0" w:line="240" w:lineRule="auto"/>
        <w:ind w:left="4248"/>
        <w:rPr>
          <w:rFonts w:ascii="Times New Roman" w:hAnsi="Times New Roman" w:cs="Times New Roman"/>
          <w:sz w:val="28"/>
          <w:szCs w:val="28"/>
        </w:rPr>
      </w:pPr>
      <w:r w:rsidRPr="00B13E15">
        <w:rPr>
          <w:rFonts w:ascii="Times New Roman" w:hAnsi="Times New Roman" w:cs="Times New Roman"/>
          <w:sz w:val="28"/>
          <w:szCs w:val="28"/>
        </w:rPr>
        <w:t>Студент _____________</w:t>
      </w:r>
    </w:p>
    <w:p w:rsidR="00C00BB4" w:rsidRDefault="00C00BB4" w:rsidP="00645DEF">
      <w:pPr>
        <w:tabs>
          <w:tab w:val="left" w:pos="330"/>
        </w:tabs>
        <w:spacing w:after="0" w:line="240" w:lineRule="auto"/>
        <w:ind w:left="4248"/>
        <w:rPr>
          <w:rFonts w:ascii="Times New Roman" w:hAnsi="Times New Roman" w:cs="Times New Roman"/>
          <w:sz w:val="28"/>
          <w:szCs w:val="28"/>
        </w:rPr>
      </w:pPr>
    </w:p>
    <w:p w:rsidR="00C00BB4" w:rsidRDefault="00C00BB4" w:rsidP="00645DEF">
      <w:pPr>
        <w:tabs>
          <w:tab w:val="left" w:pos="330"/>
        </w:tabs>
        <w:spacing w:after="0" w:line="240" w:lineRule="auto"/>
        <w:ind w:left="4248"/>
        <w:rPr>
          <w:rFonts w:ascii="Times New Roman" w:hAnsi="Times New Roman" w:cs="Times New Roman"/>
          <w:sz w:val="28"/>
          <w:szCs w:val="28"/>
        </w:rPr>
      </w:pPr>
    </w:p>
    <w:p w:rsidR="00AE5F53" w:rsidRDefault="00C00BB4" w:rsidP="00AF5D28">
      <w:pPr>
        <w:jc w:val="center"/>
        <w:rPr>
          <w:rFonts w:ascii="Times New Roman" w:hAnsi="Times New Roman" w:cs="Times New Roman"/>
          <w:sz w:val="28"/>
          <w:szCs w:val="28"/>
          <w:lang w:val="uk-UA"/>
        </w:rPr>
      </w:pPr>
      <w:proofErr w:type="spellStart"/>
      <w:r w:rsidRPr="00B13E15">
        <w:rPr>
          <w:rFonts w:ascii="Times New Roman" w:hAnsi="Times New Roman" w:cs="Times New Roman"/>
          <w:sz w:val="28"/>
          <w:szCs w:val="28"/>
        </w:rPr>
        <w:t>Київ</w:t>
      </w:r>
      <w:proofErr w:type="spellEnd"/>
      <w:r w:rsidRPr="00B13E15">
        <w:rPr>
          <w:rFonts w:ascii="Times New Roman" w:hAnsi="Times New Roman" w:cs="Times New Roman"/>
          <w:sz w:val="28"/>
          <w:szCs w:val="28"/>
        </w:rPr>
        <w:t xml:space="preserve"> – 2019</w:t>
      </w:r>
    </w:p>
    <w:p w:rsidR="000911F5" w:rsidRPr="00686A38" w:rsidRDefault="00AE5F53" w:rsidP="00AE5F53">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br/>
      </w:r>
      <w:r w:rsidR="000911F5" w:rsidRPr="00686A38">
        <w:rPr>
          <w:rFonts w:ascii="Times New Roman" w:hAnsi="Times New Roman" w:cs="Times New Roman"/>
          <w:sz w:val="28"/>
          <w:szCs w:val="28"/>
          <w:lang w:val="uk-UA"/>
        </w:rPr>
        <w:t>РЕФЕРАТ</w:t>
      </w:r>
    </w:p>
    <w:p w:rsidR="000911F5" w:rsidRPr="00686A38" w:rsidRDefault="000911F5" w:rsidP="00277FFC">
      <w:pPr>
        <w:spacing w:after="0" w:line="360" w:lineRule="auto"/>
        <w:rPr>
          <w:rFonts w:ascii="Times New Roman" w:hAnsi="Times New Roman" w:cs="Times New Roman"/>
          <w:lang w:val="uk-UA"/>
        </w:rPr>
      </w:pPr>
    </w:p>
    <w:p w:rsidR="000911F5" w:rsidRPr="00686A38" w:rsidRDefault="000911F5" w:rsidP="00277FFC">
      <w:pPr>
        <w:spacing w:after="0" w:line="360" w:lineRule="auto"/>
        <w:rPr>
          <w:rFonts w:ascii="Times New Roman" w:hAnsi="Times New Roman" w:cs="Times New Roman"/>
          <w:lang w:val="uk-UA"/>
        </w:rPr>
      </w:pPr>
    </w:p>
    <w:p w:rsidR="000911F5" w:rsidRPr="00686A38" w:rsidRDefault="000911F5" w:rsidP="00277FFC">
      <w:pPr>
        <w:spacing w:after="0" w:line="360" w:lineRule="auto"/>
        <w:ind w:firstLine="737"/>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Дипломна робота: _ с., _ рис., _ табл., _ додатки, _ джерел.</w:t>
      </w:r>
    </w:p>
    <w:p w:rsidR="000911F5" w:rsidRPr="00686A38" w:rsidRDefault="000911F5" w:rsidP="00277FFC">
      <w:p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rPr>
        <w:tab/>
      </w:r>
      <w:r w:rsidRPr="00686A38">
        <w:rPr>
          <w:rFonts w:ascii="Times New Roman" w:hAnsi="Times New Roman" w:cs="Times New Roman"/>
          <w:sz w:val="28"/>
          <w:szCs w:val="28"/>
          <w:lang w:val="uk-UA"/>
        </w:rPr>
        <w:t>ПОРІВНЯЛЬНИЙ АНАЛІЗ МОДЕЛЕЙ ЧАСОВИХ РЯДІВ</w:t>
      </w:r>
    </w:p>
    <w:p w:rsidR="000911F5" w:rsidRPr="00686A38" w:rsidRDefault="000911F5" w:rsidP="00277FFC">
      <w:p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Дана робота п</w:t>
      </w:r>
      <w:r w:rsidR="00551E4C" w:rsidRPr="00686A38">
        <w:rPr>
          <w:rFonts w:ascii="Times New Roman" w:hAnsi="Times New Roman" w:cs="Times New Roman"/>
          <w:sz w:val="28"/>
          <w:szCs w:val="28"/>
          <w:lang w:val="uk-UA"/>
        </w:rPr>
        <w:t>рисвячена порівнянню</w:t>
      </w:r>
      <w:r w:rsidR="003B40CA" w:rsidRPr="00686A38">
        <w:rPr>
          <w:rFonts w:ascii="Times New Roman" w:hAnsi="Times New Roman" w:cs="Times New Roman"/>
          <w:sz w:val="28"/>
          <w:szCs w:val="28"/>
          <w:lang w:val="uk-UA"/>
        </w:rPr>
        <w:t xml:space="preserve"> і оцінці</w:t>
      </w:r>
      <w:r w:rsidR="00551E4C"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uk-UA"/>
        </w:rPr>
        <w:t>моделей прогнозування, а саме авторегресії з інтегрованим ковзним середнім (</w:t>
      </w:r>
      <w:r w:rsidRPr="00686A38">
        <w:rPr>
          <w:rFonts w:ascii="Times New Roman" w:hAnsi="Times New Roman" w:cs="Times New Roman"/>
          <w:sz w:val="28"/>
          <w:szCs w:val="28"/>
          <w:lang w:val="en-US"/>
        </w:rPr>
        <w:t>ARIMA</w:t>
      </w:r>
      <w:r w:rsidRPr="00686A38">
        <w:rPr>
          <w:rFonts w:ascii="Times New Roman" w:hAnsi="Times New Roman" w:cs="Times New Roman"/>
          <w:sz w:val="28"/>
          <w:szCs w:val="28"/>
          <w:lang w:val="uk-UA"/>
        </w:rPr>
        <w:t>) та авторегресії з дробовим інтегрованим ковзним середнім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p>
    <w:p w:rsidR="000911F5" w:rsidRPr="00686A38" w:rsidRDefault="000911F5" w:rsidP="00277FFC">
      <w:p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Метою дипломної р</w:t>
      </w:r>
      <w:r w:rsidR="006E72BE" w:rsidRPr="00686A38">
        <w:rPr>
          <w:rFonts w:ascii="Times New Roman" w:hAnsi="Times New Roman" w:cs="Times New Roman"/>
          <w:sz w:val="28"/>
          <w:szCs w:val="28"/>
          <w:lang w:val="uk-UA"/>
        </w:rPr>
        <w:t>оботи є порівняти</w:t>
      </w:r>
      <w:r w:rsidR="003B40CA" w:rsidRPr="00686A38">
        <w:rPr>
          <w:rFonts w:ascii="Times New Roman" w:hAnsi="Times New Roman" w:cs="Times New Roman"/>
          <w:sz w:val="28"/>
          <w:szCs w:val="28"/>
          <w:lang w:val="uk-UA"/>
        </w:rPr>
        <w:t xml:space="preserve"> й оцінити</w:t>
      </w:r>
      <w:r w:rsidR="006E72BE" w:rsidRPr="00686A38">
        <w:rPr>
          <w:rFonts w:ascii="Times New Roman" w:hAnsi="Times New Roman" w:cs="Times New Roman"/>
          <w:sz w:val="28"/>
          <w:szCs w:val="28"/>
          <w:lang w:val="uk-UA"/>
        </w:rPr>
        <w:t xml:space="preserve"> </w:t>
      </w:r>
      <w:r w:rsidR="00551E4C" w:rsidRPr="00686A38">
        <w:rPr>
          <w:rFonts w:ascii="Times New Roman" w:hAnsi="Times New Roman" w:cs="Times New Roman"/>
          <w:sz w:val="28"/>
          <w:szCs w:val="28"/>
          <w:lang w:val="uk-UA"/>
        </w:rPr>
        <w:t xml:space="preserve">моделі прогнозування, визначення кращої для різних часових рядів. Також реалізація моделей на різних програмних продуктах, таких як </w:t>
      </w:r>
      <w:r w:rsidR="00551E4C" w:rsidRPr="00686A38">
        <w:rPr>
          <w:rFonts w:ascii="Times New Roman" w:hAnsi="Times New Roman" w:cs="Times New Roman"/>
          <w:sz w:val="28"/>
          <w:szCs w:val="28"/>
          <w:lang w:val="en-US"/>
        </w:rPr>
        <w:t>Python</w:t>
      </w:r>
      <w:r w:rsidR="00551E4C" w:rsidRPr="00686A38">
        <w:rPr>
          <w:rFonts w:ascii="Times New Roman" w:hAnsi="Times New Roman" w:cs="Times New Roman"/>
          <w:sz w:val="28"/>
          <w:szCs w:val="28"/>
        </w:rPr>
        <w:t xml:space="preserve">, R, SAS. </w:t>
      </w:r>
      <w:r w:rsidR="00551E4C" w:rsidRPr="00686A38">
        <w:rPr>
          <w:rFonts w:ascii="Times New Roman" w:hAnsi="Times New Roman" w:cs="Times New Roman"/>
          <w:sz w:val="28"/>
          <w:szCs w:val="28"/>
          <w:lang w:val="uk-UA"/>
        </w:rPr>
        <w:t>Оскільки різні чисельні інструменти для аналізу часових рядів зазвичай дають досить різні, а іноді й радикально різні результати.</w:t>
      </w:r>
    </w:p>
    <w:p w:rsidR="00BE6C51" w:rsidRPr="00686A38" w:rsidRDefault="00551E4C" w:rsidP="00277FFC">
      <w:p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rPr>
        <w:tab/>
      </w:r>
      <w:r w:rsidRPr="00686A38">
        <w:rPr>
          <w:rFonts w:ascii="Times New Roman" w:hAnsi="Times New Roman" w:cs="Times New Roman"/>
          <w:sz w:val="28"/>
          <w:szCs w:val="28"/>
          <w:lang w:val="uk-UA"/>
        </w:rPr>
        <w:t>Об’єктом дослідження є стаціонарні і нестаціонарні часові ряди,</w:t>
      </w:r>
      <w:r w:rsidR="003B40CA" w:rsidRPr="00686A38">
        <w:rPr>
          <w:rFonts w:ascii="Times New Roman" w:hAnsi="Times New Roman" w:cs="Times New Roman"/>
          <w:sz w:val="28"/>
          <w:szCs w:val="28"/>
          <w:lang w:val="uk-UA"/>
        </w:rPr>
        <w:t xml:space="preserve"> пакети програмних продуктів, а також самі модель</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ARIMA</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та</w:t>
      </w:r>
      <w:r w:rsidR="003B40CA" w:rsidRPr="00686A38">
        <w:rPr>
          <w:rFonts w:ascii="Times New Roman" w:hAnsi="Times New Roman" w:cs="Times New Roman"/>
          <w:sz w:val="28"/>
          <w:szCs w:val="28"/>
          <w:lang w:val="uk-UA"/>
        </w:rPr>
        <w:t xml:space="preserve"> модель з довгою пам’яттю</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p>
    <w:p w:rsidR="00941797" w:rsidRPr="00686A38" w:rsidRDefault="00941797" w:rsidP="00277FFC">
      <w:pPr>
        <w:spacing w:after="0"/>
        <w:rPr>
          <w:rFonts w:ascii="Times New Roman" w:eastAsia="Times New Roman" w:hAnsi="Times New Roman" w:cs="Times New Roman"/>
          <w:sz w:val="28"/>
          <w:szCs w:val="28"/>
          <w:lang w:val="en-US" w:eastAsia="ru-RU"/>
        </w:rPr>
      </w:pPr>
      <w:r w:rsidRPr="00686A38">
        <w:rPr>
          <w:rFonts w:ascii="Times New Roman" w:eastAsia="Times New Roman" w:hAnsi="Times New Roman" w:cs="Times New Roman"/>
          <w:sz w:val="28"/>
          <w:szCs w:val="28"/>
          <w:lang w:val="en-US" w:eastAsia="ru-RU"/>
        </w:rPr>
        <w:br w:type="page"/>
      </w:r>
    </w:p>
    <w:p w:rsidR="00BE6C51" w:rsidRPr="00686A38" w:rsidRDefault="00BE6C51" w:rsidP="00277FFC">
      <w:pPr>
        <w:spacing w:after="0" w:line="360" w:lineRule="auto"/>
        <w:jc w:val="center"/>
        <w:rPr>
          <w:rFonts w:ascii="Times New Roman" w:eastAsia="Times New Roman" w:hAnsi="Times New Roman" w:cs="Times New Roman"/>
          <w:sz w:val="28"/>
          <w:szCs w:val="28"/>
          <w:lang w:val="en-US" w:eastAsia="ru-RU"/>
        </w:rPr>
      </w:pPr>
      <w:r w:rsidRPr="00686A38">
        <w:rPr>
          <w:rFonts w:ascii="Times New Roman" w:eastAsia="Times New Roman" w:hAnsi="Times New Roman" w:cs="Times New Roman"/>
          <w:sz w:val="28"/>
          <w:szCs w:val="28"/>
          <w:lang w:val="en-US" w:eastAsia="ru-RU"/>
        </w:rPr>
        <w:lastRenderedPageBreak/>
        <w:t>ABSTRACT</w:t>
      </w:r>
    </w:p>
    <w:p w:rsidR="00BE6C51" w:rsidRPr="00686A38" w:rsidRDefault="00BE6C51" w:rsidP="00277FFC">
      <w:pPr>
        <w:spacing w:after="0" w:line="360" w:lineRule="auto"/>
        <w:jc w:val="both"/>
        <w:rPr>
          <w:rFonts w:ascii="Times New Roman" w:hAnsi="Times New Roman" w:cs="Times New Roman"/>
          <w:sz w:val="28"/>
          <w:szCs w:val="28"/>
          <w:lang w:val="uk-UA"/>
        </w:rPr>
      </w:pPr>
    </w:p>
    <w:p w:rsidR="00BE6C51" w:rsidRPr="00686A38" w:rsidRDefault="00BE6C51" w:rsidP="00277FFC">
      <w:pPr>
        <w:spacing w:after="0" w:line="360" w:lineRule="auto"/>
        <w:jc w:val="both"/>
        <w:rPr>
          <w:rFonts w:ascii="Times New Roman" w:hAnsi="Times New Roman" w:cs="Times New Roman"/>
          <w:sz w:val="28"/>
          <w:szCs w:val="28"/>
          <w:lang w:val="uk-UA"/>
        </w:rPr>
      </w:pPr>
    </w:p>
    <w:p w:rsidR="002E5A10" w:rsidRPr="00686A38" w:rsidRDefault="00B26AF7" w:rsidP="00277FFC">
      <w:pPr>
        <w:spacing w:after="0" w:line="360" w:lineRule="auto"/>
        <w:ind w:firstLine="708"/>
        <w:jc w:val="both"/>
        <w:rPr>
          <w:rFonts w:ascii="Times New Roman" w:hAnsi="Times New Roman" w:cs="Times New Roman"/>
          <w:bCs/>
          <w:sz w:val="28"/>
          <w:szCs w:val="28"/>
          <w:lang w:val="en-US"/>
        </w:rPr>
      </w:pPr>
      <w:r>
        <w:rPr>
          <w:rFonts w:ascii="Times New Roman" w:hAnsi="Times New Roman" w:cs="Times New Roman"/>
          <w:bCs/>
          <w:sz w:val="28"/>
          <w:szCs w:val="28"/>
          <w:lang w:val="en-US"/>
        </w:rPr>
        <w:t>Bachelor thesis:  p.</w:t>
      </w:r>
      <w:proofErr w:type="gramStart"/>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tabl</w:t>
      </w:r>
      <w:proofErr w:type="spellEnd"/>
      <w:proofErr w:type="gramEnd"/>
      <w:r>
        <w:rPr>
          <w:rFonts w:ascii="Times New Roman" w:hAnsi="Times New Roman" w:cs="Times New Roman"/>
          <w:bCs/>
          <w:sz w:val="28"/>
          <w:szCs w:val="28"/>
          <w:lang w:val="en-US"/>
        </w:rPr>
        <w:t xml:space="preserve">.,  fig.,  add. </w:t>
      </w:r>
      <w:proofErr w:type="gramStart"/>
      <w:r>
        <w:rPr>
          <w:rFonts w:ascii="Times New Roman" w:hAnsi="Times New Roman" w:cs="Times New Roman"/>
          <w:bCs/>
          <w:sz w:val="28"/>
          <w:szCs w:val="28"/>
          <w:lang w:val="en-US"/>
        </w:rPr>
        <w:t xml:space="preserve">and </w:t>
      </w:r>
      <w:r w:rsidR="002E5A10" w:rsidRPr="00686A38">
        <w:rPr>
          <w:rFonts w:ascii="Times New Roman" w:hAnsi="Times New Roman" w:cs="Times New Roman"/>
          <w:bCs/>
          <w:sz w:val="28"/>
          <w:szCs w:val="28"/>
          <w:lang w:val="en-US"/>
        </w:rPr>
        <w:t xml:space="preserve"> references</w:t>
      </w:r>
      <w:proofErr w:type="gramEnd"/>
    </w:p>
    <w:p w:rsidR="002874FB" w:rsidRPr="00686A38" w:rsidRDefault="002874FB" w:rsidP="00277FFC">
      <w:pPr>
        <w:spacing w:after="0" w:line="360" w:lineRule="auto"/>
        <w:ind w:firstLine="708"/>
        <w:jc w:val="both"/>
        <w:rPr>
          <w:rFonts w:ascii="Times New Roman" w:hAnsi="Times New Roman" w:cs="Times New Roman"/>
          <w:sz w:val="28"/>
          <w:szCs w:val="28"/>
          <w:lang w:val="en-US"/>
        </w:rPr>
      </w:pPr>
      <w:r w:rsidRPr="00686A38">
        <w:rPr>
          <w:rFonts w:ascii="Times New Roman" w:hAnsi="Times New Roman" w:cs="Times New Roman"/>
          <w:sz w:val="28"/>
          <w:szCs w:val="28"/>
          <w:lang w:val="en-US"/>
        </w:rPr>
        <w:t>COMPARATIVE ANALYSIS OF MODELS OF TIME RANKS</w:t>
      </w:r>
    </w:p>
    <w:p w:rsidR="002E5A10" w:rsidRPr="00686A38" w:rsidRDefault="002E5A10" w:rsidP="00277FFC">
      <w:pPr>
        <w:spacing w:after="0" w:line="360" w:lineRule="auto"/>
        <w:ind w:firstLine="708"/>
        <w:jc w:val="both"/>
        <w:rPr>
          <w:rFonts w:ascii="Times New Roman" w:hAnsi="Times New Roman" w:cs="Times New Roman"/>
          <w:sz w:val="28"/>
          <w:szCs w:val="28"/>
          <w:lang w:val="en-US"/>
        </w:rPr>
      </w:pPr>
      <w:r w:rsidRPr="00686A38">
        <w:rPr>
          <w:rFonts w:ascii="Times New Roman" w:hAnsi="Times New Roman" w:cs="Times New Roman"/>
          <w:sz w:val="28"/>
          <w:szCs w:val="28"/>
          <w:lang w:val="en-US"/>
        </w:rPr>
        <w:t>The theme: Comparative analysis of models of time series</w:t>
      </w:r>
    </w:p>
    <w:p w:rsidR="002874FB" w:rsidRPr="00686A38" w:rsidRDefault="002874FB" w:rsidP="00277FFC">
      <w:pPr>
        <w:spacing w:after="0" w:line="360" w:lineRule="auto"/>
        <w:ind w:firstLine="708"/>
        <w:jc w:val="both"/>
        <w:rPr>
          <w:rFonts w:ascii="Times New Roman" w:hAnsi="Times New Roman" w:cs="Times New Roman"/>
          <w:sz w:val="28"/>
          <w:szCs w:val="28"/>
          <w:lang w:val="en-US"/>
        </w:rPr>
      </w:pPr>
      <w:r w:rsidRPr="00686A38">
        <w:rPr>
          <w:rFonts w:ascii="Times New Roman" w:hAnsi="Times New Roman" w:cs="Times New Roman"/>
          <w:sz w:val="28"/>
          <w:szCs w:val="28"/>
          <w:lang w:val="en-US"/>
        </w:rPr>
        <w:t>This work is devoted to the comparison and estimation of forecasting models, namely automated regression with integrated moving average (ARIMA) and autoregressive with fractional integrated moving average (ARFIMA).</w:t>
      </w:r>
    </w:p>
    <w:p w:rsidR="002874FB" w:rsidRPr="00686A38" w:rsidRDefault="002874FB" w:rsidP="00277FFC">
      <w:pPr>
        <w:spacing w:after="0" w:line="360" w:lineRule="auto"/>
        <w:ind w:firstLine="708"/>
        <w:jc w:val="both"/>
        <w:rPr>
          <w:rFonts w:ascii="Times New Roman" w:hAnsi="Times New Roman" w:cs="Times New Roman"/>
          <w:sz w:val="28"/>
          <w:szCs w:val="28"/>
          <w:lang w:val="en-US"/>
        </w:rPr>
      </w:pPr>
      <w:r w:rsidRPr="00686A38">
        <w:rPr>
          <w:rFonts w:ascii="Times New Roman" w:hAnsi="Times New Roman" w:cs="Times New Roman"/>
          <w:sz w:val="28"/>
          <w:szCs w:val="28"/>
          <w:lang w:val="en-US"/>
        </w:rPr>
        <w:t xml:space="preserve">The purpose of the thesis is to compare and evaluate the forecasting model, determining the best for different time series. </w:t>
      </w:r>
      <w:proofErr w:type="gramStart"/>
      <w:r w:rsidRPr="00686A38">
        <w:rPr>
          <w:rFonts w:ascii="Times New Roman" w:hAnsi="Times New Roman" w:cs="Times New Roman"/>
          <w:sz w:val="28"/>
          <w:szCs w:val="28"/>
          <w:lang w:val="en-US"/>
        </w:rPr>
        <w:t>Also, the implementation of models on various software products, such as Python, R, SAS.</w:t>
      </w:r>
      <w:proofErr w:type="gramEnd"/>
      <w:r w:rsidRPr="00686A38">
        <w:rPr>
          <w:rFonts w:ascii="Times New Roman" w:hAnsi="Times New Roman" w:cs="Times New Roman"/>
          <w:sz w:val="28"/>
          <w:szCs w:val="28"/>
          <w:lang w:val="en-US"/>
        </w:rPr>
        <w:t xml:space="preserve"> Since various numerical tools for analyzing time series usually give quite </w:t>
      </w:r>
      <w:proofErr w:type="gramStart"/>
      <w:r w:rsidRPr="00686A38">
        <w:rPr>
          <w:rFonts w:ascii="Times New Roman" w:hAnsi="Times New Roman" w:cs="Times New Roman"/>
          <w:sz w:val="28"/>
          <w:szCs w:val="28"/>
          <w:lang w:val="en-US"/>
        </w:rPr>
        <w:t>different,</w:t>
      </w:r>
      <w:proofErr w:type="gramEnd"/>
      <w:r w:rsidRPr="00686A38">
        <w:rPr>
          <w:rFonts w:ascii="Times New Roman" w:hAnsi="Times New Roman" w:cs="Times New Roman"/>
          <w:sz w:val="28"/>
          <w:szCs w:val="28"/>
          <w:lang w:val="en-US"/>
        </w:rPr>
        <w:t xml:space="preserve"> and sometimes radically different results.</w:t>
      </w:r>
    </w:p>
    <w:p w:rsidR="00BE6C51" w:rsidRPr="00686A38" w:rsidRDefault="002874FB" w:rsidP="00277FFC">
      <w:pPr>
        <w:spacing w:after="0" w:line="360" w:lineRule="auto"/>
        <w:ind w:firstLine="708"/>
        <w:jc w:val="both"/>
        <w:rPr>
          <w:rFonts w:ascii="Times New Roman" w:hAnsi="Times New Roman" w:cs="Times New Roman"/>
          <w:sz w:val="28"/>
          <w:szCs w:val="28"/>
          <w:lang w:val="en-US"/>
        </w:rPr>
      </w:pPr>
      <w:r w:rsidRPr="00686A38">
        <w:rPr>
          <w:rFonts w:ascii="Times New Roman" w:hAnsi="Times New Roman" w:cs="Times New Roman"/>
          <w:sz w:val="28"/>
          <w:szCs w:val="28"/>
          <w:lang w:val="en-US"/>
        </w:rPr>
        <w:t>The object of the study is stationary and non-stationary time series, software packages, as well as the ARIMA model itself and ARFIMA's long memory model.</w:t>
      </w:r>
    </w:p>
    <w:p w:rsidR="00BE6C51" w:rsidRPr="00686A38" w:rsidRDefault="00BE6C51" w:rsidP="00277FFC">
      <w:pPr>
        <w:spacing w:after="0" w:line="360" w:lineRule="auto"/>
        <w:jc w:val="both"/>
        <w:rPr>
          <w:rFonts w:ascii="Times New Roman" w:hAnsi="Times New Roman" w:cs="Times New Roman"/>
          <w:sz w:val="28"/>
          <w:szCs w:val="28"/>
          <w:lang w:val="uk-UA"/>
        </w:rPr>
      </w:pPr>
    </w:p>
    <w:p w:rsidR="00856065" w:rsidRPr="00686A38" w:rsidRDefault="00856065" w:rsidP="00277FFC">
      <w:pPr>
        <w:spacing w:after="0"/>
        <w:rPr>
          <w:rFonts w:ascii="Times New Roman" w:hAnsi="Times New Roman" w:cs="Times New Roman"/>
          <w:sz w:val="28"/>
          <w:szCs w:val="28"/>
          <w:lang w:val="uk-UA"/>
        </w:rPr>
      </w:pPr>
      <w:r w:rsidRPr="00686A38">
        <w:rPr>
          <w:rFonts w:ascii="Times New Roman" w:hAnsi="Times New Roman" w:cs="Times New Roman"/>
          <w:sz w:val="28"/>
          <w:szCs w:val="28"/>
          <w:lang w:val="uk-UA"/>
        </w:rPr>
        <w:br w:type="page"/>
      </w:r>
    </w:p>
    <w:p w:rsidR="00BE6C51" w:rsidRPr="00686A38" w:rsidRDefault="00BE6C51" w:rsidP="00277FFC">
      <w:pPr>
        <w:spacing w:after="0" w:line="360" w:lineRule="auto"/>
        <w:jc w:val="both"/>
        <w:rPr>
          <w:rFonts w:ascii="Times New Roman" w:hAnsi="Times New Roman" w:cs="Times New Roman"/>
          <w:sz w:val="28"/>
          <w:szCs w:val="28"/>
          <w:lang w:val="uk-UA"/>
        </w:rPr>
      </w:pPr>
    </w:p>
    <w:sdt>
      <w:sdtPr>
        <w:rPr>
          <w:rFonts w:ascii="Times New Roman" w:eastAsiaTheme="minorHAnsi" w:hAnsi="Times New Roman" w:cs="Times New Roman"/>
          <w:color w:val="auto"/>
          <w:sz w:val="28"/>
          <w:szCs w:val="28"/>
          <w:lang w:eastAsia="en-US"/>
        </w:rPr>
        <w:id w:val="1900082506"/>
        <w:docPartObj>
          <w:docPartGallery w:val="Table of Contents"/>
          <w:docPartUnique/>
        </w:docPartObj>
      </w:sdtPr>
      <w:sdtEndPr>
        <w:rPr>
          <w:bCs/>
          <w:sz w:val="22"/>
          <w:szCs w:val="22"/>
        </w:rPr>
      </w:sdtEndPr>
      <w:sdtContent>
        <w:p w:rsidR="00FB1A5F" w:rsidRPr="00686A38" w:rsidRDefault="0091088D" w:rsidP="00277FFC">
          <w:pPr>
            <w:pStyle w:val="a7"/>
            <w:spacing w:before="0" w:line="360" w:lineRule="auto"/>
            <w:jc w:val="center"/>
            <w:rPr>
              <w:rFonts w:ascii="Times New Roman" w:hAnsi="Times New Roman" w:cs="Times New Roman"/>
              <w:color w:val="000000" w:themeColor="text1"/>
              <w:sz w:val="28"/>
              <w:szCs w:val="28"/>
              <w:lang w:val="uk-UA"/>
            </w:rPr>
          </w:pPr>
          <w:r w:rsidRPr="00686A38">
            <w:rPr>
              <w:rFonts w:ascii="Times New Roman" w:hAnsi="Times New Roman" w:cs="Times New Roman"/>
              <w:color w:val="000000" w:themeColor="text1"/>
              <w:sz w:val="28"/>
              <w:szCs w:val="28"/>
              <w:lang w:val="uk-UA"/>
            </w:rPr>
            <w:t>ЗМІСТ</w:t>
          </w:r>
        </w:p>
        <w:p w:rsidR="002E5CC7" w:rsidRDefault="00686A38">
          <w:pPr>
            <w:pStyle w:val="11"/>
            <w:tabs>
              <w:tab w:val="right" w:leader="dot" w:pos="9345"/>
            </w:tabs>
            <w:rPr>
              <w:rFonts w:asciiTheme="minorHAnsi" w:eastAsiaTheme="minorEastAsia" w:hAnsiTheme="minorHAnsi"/>
              <w:noProof/>
              <w:sz w:val="22"/>
              <w:lang w:eastAsia="ru-RU"/>
            </w:rPr>
          </w:pPr>
          <w:r w:rsidRPr="00686A38">
            <w:rPr>
              <w:rFonts w:cs="Times New Roman"/>
              <w:szCs w:val="28"/>
            </w:rPr>
            <w:fldChar w:fldCharType="begin"/>
          </w:r>
          <w:r w:rsidRPr="00686A38">
            <w:rPr>
              <w:rFonts w:cs="Times New Roman"/>
              <w:szCs w:val="28"/>
            </w:rPr>
            <w:instrText xml:space="preserve"> TOC \o "1-3" \h \z \u </w:instrText>
          </w:r>
          <w:r w:rsidRPr="00686A38">
            <w:rPr>
              <w:rFonts w:cs="Times New Roman"/>
              <w:szCs w:val="28"/>
            </w:rPr>
            <w:fldChar w:fldCharType="separate"/>
          </w:r>
          <w:hyperlink w:anchor="_Toc11394392" w:history="1">
            <w:r w:rsidR="002E5CC7" w:rsidRPr="004E4B08">
              <w:rPr>
                <w:rStyle w:val="a8"/>
                <w:rFonts w:cs="Times New Roman"/>
                <w:noProof/>
                <w:lang w:val="uk-UA"/>
              </w:rPr>
              <w:t>ВСТУП</w:t>
            </w:r>
            <w:r w:rsidR="002E5CC7">
              <w:rPr>
                <w:noProof/>
                <w:webHidden/>
              </w:rPr>
              <w:tab/>
            </w:r>
            <w:r w:rsidR="002E5CC7">
              <w:rPr>
                <w:noProof/>
                <w:webHidden/>
              </w:rPr>
              <w:fldChar w:fldCharType="begin"/>
            </w:r>
            <w:r w:rsidR="002E5CC7">
              <w:rPr>
                <w:noProof/>
                <w:webHidden/>
              </w:rPr>
              <w:instrText xml:space="preserve"> PAGEREF _Toc11394392 \h </w:instrText>
            </w:r>
            <w:r w:rsidR="002E5CC7">
              <w:rPr>
                <w:noProof/>
                <w:webHidden/>
              </w:rPr>
            </w:r>
            <w:r w:rsidR="002E5CC7">
              <w:rPr>
                <w:noProof/>
                <w:webHidden/>
              </w:rPr>
              <w:fldChar w:fldCharType="separate"/>
            </w:r>
            <w:r w:rsidR="006A19A1">
              <w:rPr>
                <w:noProof/>
                <w:webHidden/>
              </w:rPr>
              <w:t>8</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393" w:history="1">
            <w:r w:rsidR="002E5CC7" w:rsidRPr="004E4B08">
              <w:rPr>
                <w:rStyle w:val="a8"/>
                <w:rFonts w:cs="Times New Roman"/>
                <w:noProof/>
                <w:lang w:val="uk-UA"/>
              </w:rPr>
              <w:t>РОЗДІЛ 1</w:t>
            </w:r>
            <w:r w:rsidR="002E5CC7">
              <w:rPr>
                <w:noProof/>
                <w:webHidden/>
              </w:rPr>
              <w:tab/>
            </w:r>
            <w:r w:rsidR="002E5CC7">
              <w:rPr>
                <w:noProof/>
                <w:webHidden/>
              </w:rPr>
              <w:fldChar w:fldCharType="begin"/>
            </w:r>
            <w:r w:rsidR="002E5CC7">
              <w:rPr>
                <w:noProof/>
                <w:webHidden/>
              </w:rPr>
              <w:instrText xml:space="preserve"> PAGEREF _Toc11394393 \h </w:instrText>
            </w:r>
            <w:r w:rsidR="002E5CC7">
              <w:rPr>
                <w:noProof/>
                <w:webHidden/>
              </w:rPr>
            </w:r>
            <w:r w:rsidR="002E5CC7">
              <w:rPr>
                <w:noProof/>
                <w:webHidden/>
              </w:rPr>
              <w:fldChar w:fldCharType="separate"/>
            </w:r>
            <w:r w:rsidR="006A19A1">
              <w:rPr>
                <w:noProof/>
                <w:webHidden/>
              </w:rPr>
              <w:t>10</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394" w:history="1">
            <w:r w:rsidR="002E5CC7" w:rsidRPr="004E4B08">
              <w:rPr>
                <w:rStyle w:val="a8"/>
                <w:rFonts w:cs="Times New Roman"/>
                <w:noProof/>
                <w:lang w:val="uk-UA"/>
              </w:rPr>
              <w:t>ПРОЦЕСИ З ДОВГОЮ ПАМ’ЯТТЮ. ПРИЧИНИ ВИНИКНЕННЯ ТА ПІДХОДИ ДО АНАЛІЗУ</w:t>
            </w:r>
            <w:r w:rsidR="002E5CC7">
              <w:rPr>
                <w:noProof/>
                <w:webHidden/>
              </w:rPr>
              <w:tab/>
            </w:r>
            <w:r w:rsidR="002E5CC7">
              <w:rPr>
                <w:noProof/>
                <w:webHidden/>
              </w:rPr>
              <w:fldChar w:fldCharType="begin"/>
            </w:r>
            <w:r w:rsidR="002E5CC7">
              <w:rPr>
                <w:noProof/>
                <w:webHidden/>
              </w:rPr>
              <w:instrText xml:space="preserve"> PAGEREF _Toc11394394 \h </w:instrText>
            </w:r>
            <w:r w:rsidR="002E5CC7">
              <w:rPr>
                <w:noProof/>
                <w:webHidden/>
              </w:rPr>
            </w:r>
            <w:r w:rsidR="002E5CC7">
              <w:rPr>
                <w:noProof/>
                <w:webHidden/>
              </w:rPr>
              <w:fldChar w:fldCharType="separate"/>
            </w:r>
            <w:r w:rsidR="006A19A1">
              <w:rPr>
                <w:noProof/>
                <w:webHidden/>
              </w:rPr>
              <w:t>10</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395" w:history="1">
            <w:r w:rsidR="002E5CC7" w:rsidRPr="004E4B08">
              <w:rPr>
                <w:rStyle w:val="a8"/>
                <w:rFonts w:cs="Times New Roman"/>
                <w:noProof/>
                <w:lang w:val="uk-UA"/>
              </w:rPr>
              <w:t>1.1</w:t>
            </w:r>
            <w:r w:rsidR="002E5CC7">
              <w:rPr>
                <w:rFonts w:asciiTheme="minorHAnsi" w:eastAsiaTheme="minorEastAsia" w:hAnsiTheme="minorHAnsi"/>
                <w:noProof/>
                <w:sz w:val="22"/>
                <w:lang w:eastAsia="ru-RU"/>
              </w:rPr>
              <w:tab/>
            </w:r>
            <w:r w:rsidR="002E5CC7" w:rsidRPr="004E4B08">
              <w:rPr>
                <w:rStyle w:val="a8"/>
                <w:rFonts w:cs="Times New Roman"/>
                <w:noProof/>
                <w:lang w:val="uk-UA"/>
              </w:rPr>
              <w:t>Довга пам’ять, її історія і застосування</w:t>
            </w:r>
            <w:r w:rsidR="002E5CC7">
              <w:rPr>
                <w:noProof/>
                <w:webHidden/>
              </w:rPr>
              <w:tab/>
            </w:r>
            <w:r w:rsidR="002E5CC7">
              <w:rPr>
                <w:noProof/>
                <w:webHidden/>
              </w:rPr>
              <w:fldChar w:fldCharType="begin"/>
            </w:r>
            <w:r w:rsidR="002E5CC7">
              <w:rPr>
                <w:noProof/>
                <w:webHidden/>
              </w:rPr>
              <w:instrText xml:space="preserve"> PAGEREF _Toc11394395 \h </w:instrText>
            </w:r>
            <w:r w:rsidR="002E5CC7">
              <w:rPr>
                <w:noProof/>
                <w:webHidden/>
              </w:rPr>
            </w:r>
            <w:r w:rsidR="002E5CC7">
              <w:rPr>
                <w:noProof/>
                <w:webHidden/>
              </w:rPr>
              <w:fldChar w:fldCharType="separate"/>
            </w:r>
            <w:r w:rsidR="006A19A1">
              <w:rPr>
                <w:noProof/>
                <w:webHidden/>
              </w:rPr>
              <w:t>10</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396" w:history="1">
            <w:r w:rsidR="002E5CC7" w:rsidRPr="004E4B08">
              <w:rPr>
                <w:rStyle w:val="a8"/>
                <w:rFonts w:cs="Times New Roman"/>
                <w:noProof/>
                <w:lang w:val="uk-UA"/>
              </w:rPr>
              <w:t>1.2</w:t>
            </w:r>
            <w:r w:rsidR="002E5CC7">
              <w:rPr>
                <w:rFonts w:asciiTheme="minorHAnsi" w:eastAsiaTheme="minorEastAsia" w:hAnsiTheme="minorHAnsi"/>
                <w:noProof/>
                <w:sz w:val="22"/>
                <w:lang w:eastAsia="ru-RU"/>
              </w:rPr>
              <w:tab/>
            </w:r>
            <w:r w:rsidR="002E5CC7" w:rsidRPr="004E4B08">
              <w:rPr>
                <w:rStyle w:val="a8"/>
                <w:rFonts w:cs="Times New Roman"/>
                <w:noProof/>
                <w:lang w:val="uk-UA"/>
              </w:rPr>
              <w:t>Історія виникнення моделей</w:t>
            </w:r>
            <w:r w:rsidR="002E5CC7">
              <w:rPr>
                <w:noProof/>
                <w:webHidden/>
              </w:rPr>
              <w:tab/>
            </w:r>
            <w:r w:rsidR="002E5CC7">
              <w:rPr>
                <w:noProof/>
                <w:webHidden/>
              </w:rPr>
              <w:fldChar w:fldCharType="begin"/>
            </w:r>
            <w:r w:rsidR="002E5CC7">
              <w:rPr>
                <w:noProof/>
                <w:webHidden/>
              </w:rPr>
              <w:instrText xml:space="preserve"> PAGEREF _Toc11394396 \h </w:instrText>
            </w:r>
            <w:r w:rsidR="002E5CC7">
              <w:rPr>
                <w:noProof/>
                <w:webHidden/>
              </w:rPr>
            </w:r>
            <w:r w:rsidR="002E5CC7">
              <w:rPr>
                <w:noProof/>
                <w:webHidden/>
              </w:rPr>
              <w:fldChar w:fldCharType="separate"/>
            </w:r>
            <w:r w:rsidR="006A19A1">
              <w:rPr>
                <w:noProof/>
                <w:webHidden/>
              </w:rPr>
              <w:t>17</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397" w:history="1">
            <w:r w:rsidR="002E5CC7" w:rsidRPr="004E4B08">
              <w:rPr>
                <w:rStyle w:val="a8"/>
                <w:rFonts w:cs="Times New Roman"/>
                <w:noProof/>
                <w:lang w:val="uk-UA"/>
              </w:rPr>
              <w:t>1.3</w:t>
            </w:r>
            <w:r w:rsidR="002E5CC7">
              <w:rPr>
                <w:rFonts w:asciiTheme="minorHAnsi" w:eastAsiaTheme="minorEastAsia" w:hAnsiTheme="minorHAnsi"/>
                <w:noProof/>
                <w:sz w:val="22"/>
                <w:lang w:eastAsia="ru-RU"/>
              </w:rPr>
              <w:tab/>
            </w:r>
            <w:r w:rsidR="002E5CC7" w:rsidRPr="004E4B08">
              <w:rPr>
                <w:rStyle w:val="a8"/>
                <w:rFonts w:cs="Times New Roman"/>
                <w:noProof/>
                <w:lang w:val="uk-UA"/>
              </w:rPr>
              <w:t>Деякі методи, які працюють з довгою пам’яттю</w:t>
            </w:r>
            <w:r w:rsidR="002E5CC7">
              <w:rPr>
                <w:noProof/>
                <w:webHidden/>
              </w:rPr>
              <w:tab/>
            </w:r>
            <w:r w:rsidR="002E5CC7">
              <w:rPr>
                <w:noProof/>
                <w:webHidden/>
              </w:rPr>
              <w:fldChar w:fldCharType="begin"/>
            </w:r>
            <w:r w:rsidR="002E5CC7">
              <w:rPr>
                <w:noProof/>
                <w:webHidden/>
              </w:rPr>
              <w:instrText xml:space="preserve"> PAGEREF _Toc11394397 \h </w:instrText>
            </w:r>
            <w:r w:rsidR="002E5CC7">
              <w:rPr>
                <w:noProof/>
                <w:webHidden/>
              </w:rPr>
            </w:r>
            <w:r w:rsidR="002E5CC7">
              <w:rPr>
                <w:noProof/>
                <w:webHidden/>
              </w:rPr>
              <w:fldChar w:fldCharType="separate"/>
            </w:r>
            <w:r w:rsidR="006A19A1">
              <w:rPr>
                <w:noProof/>
                <w:webHidden/>
              </w:rPr>
              <w:t>25</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398" w:history="1">
            <w:r w:rsidR="002E5CC7" w:rsidRPr="004E4B08">
              <w:rPr>
                <w:rStyle w:val="a8"/>
                <w:rFonts w:cs="Times New Roman"/>
                <w:noProof/>
                <w:lang w:val="uk-UA"/>
              </w:rPr>
              <w:t>РОЗДІЛ 2</w:t>
            </w:r>
            <w:r w:rsidR="002E5CC7">
              <w:rPr>
                <w:noProof/>
                <w:webHidden/>
              </w:rPr>
              <w:tab/>
            </w:r>
            <w:r w:rsidR="002E5CC7">
              <w:rPr>
                <w:noProof/>
                <w:webHidden/>
              </w:rPr>
              <w:fldChar w:fldCharType="begin"/>
            </w:r>
            <w:r w:rsidR="002E5CC7">
              <w:rPr>
                <w:noProof/>
                <w:webHidden/>
              </w:rPr>
              <w:instrText xml:space="preserve"> PAGEREF _Toc11394398 \h </w:instrText>
            </w:r>
            <w:r w:rsidR="002E5CC7">
              <w:rPr>
                <w:noProof/>
                <w:webHidden/>
              </w:rPr>
            </w:r>
            <w:r w:rsidR="002E5CC7">
              <w:rPr>
                <w:noProof/>
                <w:webHidden/>
              </w:rPr>
              <w:fldChar w:fldCharType="separate"/>
            </w:r>
            <w:r w:rsidR="006A19A1">
              <w:rPr>
                <w:noProof/>
                <w:webHidden/>
              </w:rPr>
              <w:t>28</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399" w:history="1">
            <w:r w:rsidR="002E5CC7" w:rsidRPr="004E4B08">
              <w:rPr>
                <w:rStyle w:val="a8"/>
                <w:rFonts w:cs="Times New Roman"/>
                <w:noProof/>
                <w:lang w:val="uk-UA"/>
              </w:rPr>
              <w:t xml:space="preserve">МАТЕМАТИЧНИЙ АПАРАТ МОДЕЛЕЙ </w:t>
            </w:r>
            <w:r w:rsidR="002E5CC7" w:rsidRPr="004E4B08">
              <w:rPr>
                <w:rStyle w:val="a8"/>
                <w:rFonts w:cs="Times New Roman"/>
                <w:noProof/>
                <w:lang w:val="en-US"/>
              </w:rPr>
              <w:t>ARIMA</w:t>
            </w:r>
            <w:r w:rsidR="002E5CC7" w:rsidRPr="004E4B08">
              <w:rPr>
                <w:rStyle w:val="a8"/>
                <w:rFonts w:cs="Times New Roman"/>
                <w:noProof/>
                <w:lang w:val="uk-UA"/>
              </w:rPr>
              <w:t xml:space="preserve"> І </w:t>
            </w:r>
            <w:r w:rsidR="002E5CC7" w:rsidRPr="004E4B08">
              <w:rPr>
                <w:rStyle w:val="a8"/>
                <w:rFonts w:cs="Times New Roman"/>
                <w:noProof/>
                <w:lang w:val="en-US"/>
              </w:rPr>
              <w:t>ARFIMA</w:t>
            </w:r>
            <w:r w:rsidR="002E5CC7">
              <w:rPr>
                <w:noProof/>
                <w:webHidden/>
              </w:rPr>
              <w:tab/>
            </w:r>
            <w:r w:rsidR="002E5CC7">
              <w:rPr>
                <w:noProof/>
                <w:webHidden/>
              </w:rPr>
              <w:fldChar w:fldCharType="begin"/>
            </w:r>
            <w:r w:rsidR="002E5CC7">
              <w:rPr>
                <w:noProof/>
                <w:webHidden/>
              </w:rPr>
              <w:instrText xml:space="preserve"> PAGEREF _Toc11394399 \h </w:instrText>
            </w:r>
            <w:r w:rsidR="002E5CC7">
              <w:rPr>
                <w:noProof/>
                <w:webHidden/>
              </w:rPr>
            </w:r>
            <w:r w:rsidR="002E5CC7">
              <w:rPr>
                <w:noProof/>
                <w:webHidden/>
              </w:rPr>
              <w:fldChar w:fldCharType="separate"/>
            </w:r>
            <w:r w:rsidR="006A19A1">
              <w:rPr>
                <w:noProof/>
                <w:webHidden/>
              </w:rPr>
              <w:t>28</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00" w:history="1">
            <w:r w:rsidR="002E5CC7" w:rsidRPr="004E4B08">
              <w:rPr>
                <w:rStyle w:val="a8"/>
                <w:rFonts w:cs="Times New Roman"/>
                <w:noProof/>
                <w:lang w:val="uk-UA"/>
              </w:rPr>
              <w:t xml:space="preserve">2.1 </w:t>
            </w:r>
            <w:r w:rsidR="002E5CC7" w:rsidRPr="004E4B08">
              <w:rPr>
                <w:rStyle w:val="a8"/>
                <w:rFonts w:cs="Times New Roman"/>
                <w:noProof/>
                <w:lang w:val="en-US"/>
              </w:rPr>
              <w:t>LDR</w:t>
            </w:r>
            <w:r w:rsidR="002E5CC7" w:rsidRPr="004E4B08">
              <w:rPr>
                <w:rStyle w:val="a8"/>
                <w:rFonts w:cs="Times New Roman"/>
                <w:noProof/>
                <w:lang w:val="uk-UA"/>
              </w:rPr>
              <w:t xml:space="preserve"> і модель </w:t>
            </w:r>
            <w:r w:rsidR="002E5CC7" w:rsidRPr="004E4B08">
              <w:rPr>
                <w:rStyle w:val="a8"/>
                <w:rFonts w:cs="Times New Roman"/>
                <w:noProof/>
                <w:lang w:val="en-US"/>
              </w:rPr>
              <w:t>ARFIMA</w:t>
            </w:r>
            <w:r w:rsidR="002E5CC7">
              <w:rPr>
                <w:noProof/>
                <w:webHidden/>
              </w:rPr>
              <w:tab/>
            </w:r>
            <w:r w:rsidR="002E5CC7">
              <w:rPr>
                <w:noProof/>
                <w:webHidden/>
              </w:rPr>
              <w:fldChar w:fldCharType="begin"/>
            </w:r>
            <w:r w:rsidR="002E5CC7">
              <w:rPr>
                <w:noProof/>
                <w:webHidden/>
              </w:rPr>
              <w:instrText xml:space="preserve"> PAGEREF _Toc11394400 \h </w:instrText>
            </w:r>
            <w:r w:rsidR="002E5CC7">
              <w:rPr>
                <w:noProof/>
                <w:webHidden/>
              </w:rPr>
            </w:r>
            <w:r w:rsidR="002E5CC7">
              <w:rPr>
                <w:noProof/>
                <w:webHidden/>
              </w:rPr>
              <w:fldChar w:fldCharType="separate"/>
            </w:r>
            <w:r w:rsidR="006A19A1">
              <w:rPr>
                <w:noProof/>
                <w:webHidden/>
              </w:rPr>
              <w:t>28</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1" w:history="1">
            <w:r w:rsidR="002E5CC7" w:rsidRPr="004E4B08">
              <w:rPr>
                <w:rStyle w:val="a8"/>
                <w:rFonts w:cs="Times New Roman"/>
                <w:noProof/>
                <w:lang w:val="uk-UA"/>
              </w:rPr>
              <w:t>2.1.1 Авторегресійна модель (</w:t>
            </w:r>
            <w:r w:rsidR="002E5CC7" w:rsidRPr="004E4B08">
              <w:rPr>
                <w:rStyle w:val="a8"/>
                <w:rFonts w:cs="Times New Roman"/>
                <w:noProof/>
                <w:lang w:val="en-US"/>
              </w:rPr>
              <w:t>AR</w:t>
            </w:r>
            <w:r w:rsidR="002E5CC7" w:rsidRPr="004E4B08">
              <w:rPr>
                <w:rStyle w:val="a8"/>
                <w:rFonts w:cs="Times New Roman"/>
                <w:noProof/>
                <w:lang w:val="uk-UA"/>
              </w:rPr>
              <w:t>)</w:t>
            </w:r>
            <w:r w:rsidR="002E5CC7">
              <w:rPr>
                <w:noProof/>
                <w:webHidden/>
              </w:rPr>
              <w:tab/>
            </w:r>
            <w:r w:rsidR="002E5CC7">
              <w:rPr>
                <w:noProof/>
                <w:webHidden/>
              </w:rPr>
              <w:fldChar w:fldCharType="begin"/>
            </w:r>
            <w:r w:rsidR="002E5CC7">
              <w:rPr>
                <w:noProof/>
                <w:webHidden/>
              </w:rPr>
              <w:instrText xml:space="preserve"> PAGEREF _Toc11394401 \h </w:instrText>
            </w:r>
            <w:r w:rsidR="002E5CC7">
              <w:rPr>
                <w:noProof/>
                <w:webHidden/>
              </w:rPr>
            </w:r>
            <w:r w:rsidR="002E5CC7">
              <w:rPr>
                <w:noProof/>
                <w:webHidden/>
              </w:rPr>
              <w:fldChar w:fldCharType="separate"/>
            </w:r>
            <w:r w:rsidR="006A19A1">
              <w:rPr>
                <w:noProof/>
                <w:webHidden/>
              </w:rPr>
              <w:t>30</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2" w:history="1">
            <w:r w:rsidR="002E5CC7" w:rsidRPr="004E4B08">
              <w:rPr>
                <w:rStyle w:val="a8"/>
                <w:rFonts w:cs="Times New Roman"/>
                <w:noProof/>
                <w:lang w:val="uk-UA"/>
              </w:rPr>
              <w:t>2.1.2 Модель ковзного середнього (</w:t>
            </w:r>
            <w:r w:rsidR="002E5CC7" w:rsidRPr="004E4B08">
              <w:rPr>
                <w:rStyle w:val="a8"/>
                <w:rFonts w:cs="Times New Roman"/>
                <w:noProof/>
              </w:rPr>
              <w:t>MA</w:t>
            </w:r>
            <w:r w:rsidR="002E5CC7" w:rsidRPr="004E4B08">
              <w:rPr>
                <w:rStyle w:val="a8"/>
                <w:rFonts w:cs="Times New Roman"/>
                <w:noProof/>
                <w:lang w:val="uk-UA"/>
              </w:rPr>
              <w:t>)</w:t>
            </w:r>
            <w:r w:rsidR="002E5CC7">
              <w:rPr>
                <w:noProof/>
                <w:webHidden/>
              </w:rPr>
              <w:tab/>
            </w:r>
            <w:r w:rsidR="002E5CC7">
              <w:rPr>
                <w:noProof/>
                <w:webHidden/>
              </w:rPr>
              <w:fldChar w:fldCharType="begin"/>
            </w:r>
            <w:r w:rsidR="002E5CC7">
              <w:rPr>
                <w:noProof/>
                <w:webHidden/>
              </w:rPr>
              <w:instrText xml:space="preserve"> PAGEREF _Toc11394402 \h </w:instrText>
            </w:r>
            <w:r w:rsidR="002E5CC7">
              <w:rPr>
                <w:noProof/>
                <w:webHidden/>
              </w:rPr>
            </w:r>
            <w:r w:rsidR="002E5CC7">
              <w:rPr>
                <w:noProof/>
                <w:webHidden/>
              </w:rPr>
              <w:fldChar w:fldCharType="separate"/>
            </w:r>
            <w:r w:rsidR="006A19A1">
              <w:rPr>
                <w:noProof/>
                <w:webHidden/>
              </w:rPr>
              <w:t>31</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3" w:history="1">
            <w:r w:rsidR="002E5CC7" w:rsidRPr="004E4B08">
              <w:rPr>
                <w:rStyle w:val="a8"/>
                <w:rFonts w:cs="Times New Roman"/>
                <w:noProof/>
                <w:lang w:val="uk-UA"/>
              </w:rPr>
              <w:t xml:space="preserve">2.1.3 Моделі </w:t>
            </w:r>
            <w:r w:rsidR="002E5CC7" w:rsidRPr="004E4B08">
              <w:rPr>
                <w:rStyle w:val="a8"/>
                <w:rFonts w:cs="Times New Roman"/>
                <w:noProof/>
              </w:rPr>
              <w:t>ARIMA</w:t>
            </w:r>
            <w:r w:rsidR="002E5CC7" w:rsidRPr="004E4B08">
              <w:rPr>
                <w:rStyle w:val="a8"/>
                <w:rFonts w:cs="Times New Roman"/>
                <w:noProof/>
                <w:lang w:val="uk-UA"/>
              </w:rPr>
              <w:t xml:space="preserve"> і </w:t>
            </w:r>
            <w:r w:rsidR="002E5CC7" w:rsidRPr="004E4B08">
              <w:rPr>
                <w:rStyle w:val="a8"/>
                <w:rFonts w:cs="Times New Roman"/>
                <w:noProof/>
              </w:rPr>
              <w:t>ARFIMA</w:t>
            </w:r>
            <w:r w:rsidR="002E5CC7">
              <w:rPr>
                <w:noProof/>
                <w:webHidden/>
              </w:rPr>
              <w:tab/>
            </w:r>
            <w:r w:rsidR="002E5CC7">
              <w:rPr>
                <w:noProof/>
                <w:webHidden/>
              </w:rPr>
              <w:fldChar w:fldCharType="begin"/>
            </w:r>
            <w:r w:rsidR="002E5CC7">
              <w:rPr>
                <w:noProof/>
                <w:webHidden/>
              </w:rPr>
              <w:instrText xml:space="preserve"> PAGEREF _Toc11394403 \h </w:instrText>
            </w:r>
            <w:r w:rsidR="002E5CC7">
              <w:rPr>
                <w:noProof/>
                <w:webHidden/>
              </w:rPr>
            </w:r>
            <w:r w:rsidR="002E5CC7">
              <w:rPr>
                <w:noProof/>
                <w:webHidden/>
              </w:rPr>
              <w:fldChar w:fldCharType="separate"/>
            </w:r>
            <w:r w:rsidR="006A19A1">
              <w:rPr>
                <w:noProof/>
                <w:webHidden/>
              </w:rPr>
              <w:t>32</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4" w:history="1">
            <w:r w:rsidR="002E5CC7" w:rsidRPr="004E4B08">
              <w:rPr>
                <w:rStyle w:val="a8"/>
                <w:rFonts w:cs="Times New Roman"/>
                <w:noProof/>
                <w:lang w:val="uk-UA"/>
              </w:rPr>
              <w:t>2.1.4 Тест Портманто</w:t>
            </w:r>
            <w:r w:rsidR="002E5CC7">
              <w:rPr>
                <w:noProof/>
                <w:webHidden/>
              </w:rPr>
              <w:tab/>
            </w:r>
            <w:r w:rsidR="002E5CC7">
              <w:rPr>
                <w:noProof/>
                <w:webHidden/>
              </w:rPr>
              <w:fldChar w:fldCharType="begin"/>
            </w:r>
            <w:r w:rsidR="002E5CC7">
              <w:rPr>
                <w:noProof/>
                <w:webHidden/>
              </w:rPr>
              <w:instrText xml:space="preserve"> PAGEREF _Toc11394404 \h </w:instrText>
            </w:r>
            <w:r w:rsidR="002E5CC7">
              <w:rPr>
                <w:noProof/>
                <w:webHidden/>
              </w:rPr>
            </w:r>
            <w:r w:rsidR="002E5CC7">
              <w:rPr>
                <w:noProof/>
                <w:webHidden/>
              </w:rPr>
              <w:fldChar w:fldCharType="separate"/>
            </w:r>
            <w:r w:rsidR="006A19A1">
              <w:rPr>
                <w:noProof/>
                <w:webHidden/>
              </w:rPr>
              <w:t>34</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05" w:history="1">
            <w:r w:rsidR="002E5CC7" w:rsidRPr="004E4B08">
              <w:rPr>
                <w:rStyle w:val="a8"/>
                <w:rFonts w:cs="Times New Roman"/>
                <w:noProof/>
                <w:lang w:val="uk-UA"/>
              </w:rPr>
              <w:t>2.2 Огляд і оцінка методів</w:t>
            </w:r>
            <w:r w:rsidR="002E5CC7">
              <w:rPr>
                <w:noProof/>
                <w:webHidden/>
              </w:rPr>
              <w:tab/>
            </w:r>
            <w:r w:rsidR="002E5CC7">
              <w:rPr>
                <w:noProof/>
                <w:webHidden/>
              </w:rPr>
              <w:fldChar w:fldCharType="begin"/>
            </w:r>
            <w:r w:rsidR="002E5CC7">
              <w:rPr>
                <w:noProof/>
                <w:webHidden/>
              </w:rPr>
              <w:instrText xml:space="preserve"> PAGEREF _Toc11394405 \h </w:instrText>
            </w:r>
            <w:r w:rsidR="002E5CC7">
              <w:rPr>
                <w:noProof/>
                <w:webHidden/>
              </w:rPr>
            </w:r>
            <w:r w:rsidR="002E5CC7">
              <w:rPr>
                <w:noProof/>
                <w:webHidden/>
              </w:rPr>
              <w:fldChar w:fldCharType="separate"/>
            </w:r>
            <w:r w:rsidR="006A19A1">
              <w:rPr>
                <w:noProof/>
                <w:webHidden/>
              </w:rPr>
              <w:t>36</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6" w:history="1">
            <w:r w:rsidR="002E5CC7" w:rsidRPr="004E4B08">
              <w:rPr>
                <w:rStyle w:val="a8"/>
                <w:rFonts w:cs="Times New Roman"/>
                <w:noProof/>
                <w:lang w:val="uk-UA"/>
              </w:rPr>
              <w:t>2.2.1 Моделювання методу різними пакетами</w:t>
            </w:r>
            <w:r w:rsidR="002E5CC7">
              <w:rPr>
                <w:noProof/>
                <w:webHidden/>
              </w:rPr>
              <w:tab/>
            </w:r>
            <w:r w:rsidR="002E5CC7">
              <w:rPr>
                <w:noProof/>
                <w:webHidden/>
              </w:rPr>
              <w:fldChar w:fldCharType="begin"/>
            </w:r>
            <w:r w:rsidR="002E5CC7">
              <w:rPr>
                <w:noProof/>
                <w:webHidden/>
              </w:rPr>
              <w:instrText xml:space="preserve"> PAGEREF _Toc11394406 \h </w:instrText>
            </w:r>
            <w:r w:rsidR="002E5CC7">
              <w:rPr>
                <w:noProof/>
                <w:webHidden/>
              </w:rPr>
            </w:r>
            <w:r w:rsidR="002E5CC7">
              <w:rPr>
                <w:noProof/>
                <w:webHidden/>
              </w:rPr>
              <w:fldChar w:fldCharType="separate"/>
            </w:r>
            <w:r w:rsidR="006A19A1">
              <w:rPr>
                <w:noProof/>
                <w:webHidden/>
              </w:rPr>
              <w:t>38</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7" w:history="1">
            <w:r w:rsidR="002E5CC7" w:rsidRPr="004E4B08">
              <w:rPr>
                <w:rStyle w:val="a8"/>
                <w:rFonts w:cs="Times New Roman"/>
                <w:noProof/>
                <w:lang w:val="uk-UA"/>
              </w:rPr>
              <w:t>2.2.2 Фракція різниці дробового замовлення</w:t>
            </w:r>
            <w:r w:rsidR="002E5CC7">
              <w:rPr>
                <w:noProof/>
                <w:webHidden/>
              </w:rPr>
              <w:tab/>
            </w:r>
            <w:r w:rsidR="002E5CC7">
              <w:rPr>
                <w:noProof/>
                <w:webHidden/>
              </w:rPr>
              <w:fldChar w:fldCharType="begin"/>
            </w:r>
            <w:r w:rsidR="002E5CC7">
              <w:rPr>
                <w:noProof/>
                <w:webHidden/>
              </w:rPr>
              <w:instrText xml:space="preserve"> PAGEREF _Toc11394407 \h </w:instrText>
            </w:r>
            <w:r w:rsidR="002E5CC7">
              <w:rPr>
                <w:noProof/>
                <w:webHidden/>
              </w:rPr>
            </w:r>
            <w:r w:rsidR="002E5CC7">
              <w:rPr>
                <w:noProof/>
                <w:webHidden/>
              </w:rPr>
              <w:fldChar w:fldCharType="separate"/>
            </w:r>
            <w:r w:rsidR="006A19A1">
              <w:rPr>
                <w:noProof/>
                <w:webHidden/>
              </w:rPr>
              <w:t>41</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8" w:history="1">
            <w:r w:rsidR="002E5CC7" w:rsidRPr="004E4B08">
              <w:rPr>
                <w:rStyle w:val="a8"/>
                <w:rFonts w:cs="Times New Roman"/>
                <w:noProof/>
                <w:lang w:val="uk-UA"/>
              </w:rPr>
              <w:t>2.2.3 Оцінка параметрів</w:t>
            </w:r>
            <w:r w:rsidR="002E5CC7">
              <w:rPr>
                <w:noProof/>
                <w:webHidden/>
              </w:rPr>
              <w:tab/>
            </w:r>
            <w:r w:rsidR="002E5CC7">
              <w:rPr>
                <w:noProof/>
                <w:webHidden/>
              </w:rPr>
              <w:fldChar w:fldCharType="begin"/>
            </w:r>
            <w:r w:rsidR="002E5CC7">
              <w:rPr>
                <w:noProof/>
                <w:webHidden/>
              </w:rPr>
              <w:instrText xml:space="preserve"> PAGEREF _Toc11394408 \h </w:instrText>
            </w:r>
            <w:r w:rsidR="002E5CC7">
              <w:rPr>
                <w:noProof/>
                <w:webHidden/>
              </w:rPr>
            </w:r>
            <w:r w:rsidR="002E5CC7">
              <w:rPr>
                <w:noProof/>
                <w:webHidden/>
              </w:rPr>
              <w:fldChar w:fldCharType="separate"/>
            </w:r>
            <w:r w:rsidR="006A19A1">
              <w:rPr>
                <w:noProof/>
                <w:webHidden/>
              </w:rPr>
              <w:t>45</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09" w:history="1">
            <w:r w:rsidR="002E5CC7" w:rsidRPr="004E4B08">
              <w:rPr>
                <w:rStyle w:val="a8"/>
                <w:rFonts w:cs="Times New Roman"/>
                <w:noProof/>
                <w:lang w:val="uk-UA"/>
              </w:rPr>
              <w:t>2.2.4 Прогнозування</w:t>
            </w:r>
            <w:r w:rsidR="002E5CC7">
              <w:rPr>
                <w:noProof/>
                <w:webHidden/>
              </w:rPr>
              <w:tab/>
            </w:r>
            <w:r w:rsidR="002E5CC7">
              <w:rPr>
                <w:noProof/>
                <w:webHidden/>
              </w:rPr>
              <w:fldChar w:fldCharType="begin"/>
            </w:r>
            <w:r w:rsidR="002E5CC7">
              <w:rPr>
                <w:noProof/>
                <w:webHidden/>
              </w:rPr>
              <w:instrText xml:space="preserve"> PAGEREF _Toc11394409 \h </w:instrText>
            </w:r>
            <w:r w:rsidR="002E5CC7">
              <w:rPr>
                <w:noProof/>
                <w:webHidden/>
              </w:rPr>
            </w:r>
            <w:r w:rsidR="002E5CC7">
              <w:rPr>
                <w:noProof/>
                <w:webHidden/>
              </w:rPr>
              <w:fldChar w:fldCharType="separate"/>
            </w:r>
            <w:r w:rsidR="006A19A1">
              <w:rPr>
                <w:noProof/>
                <w:webHidden/>
              </w:rPr>
              <w:t>48</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10" w:history="1">
            <w:r w:rsidR="002E5CC7" w:rsidRPr="004E4B08">
              <w:rPr>
                <w:rStyle w:val="a8"/>
                <w:rFonts w:cs="Times New Roman"/>
                <w:noProof/>
                <w:lang w:val="uk-UA"/>
              </w:rPr>
              <w:t>2.3 Резюме Керівних принципів відбору</w:t>
            </w:r>
            <w:r w:rsidR="002E5CC7">
              <w:rPr>
                <w:noProof/>
                <w:webHidden/>
              </w:rPr>
              <w:tab/>
            </w:r>
            <w:r w:rsidR="002E5CC7">
              <w:rPr>
                <w:noProof/>
                <w:webHidden/>
              </w:rPr>
              <w:fldChar w:fldCharType="begin"/>
            </w:r>
            <w:r w:rsidR="002E5CC7">
              <w:rPr>
                <w:noProof/>
                <w:webHidden/>
              </w:rPr>
              <w:instrText xml:space="preserve"> PAGEREF _Toc11394410 \h </w:instrText>
            </w:r>
            <w:r w:rsidR="002E5CC7">
              <w:rPr>
                <w:noProof/>
                <w:webHidden/>
              </w:rPr>
            </w:r>
            <w:r w:rsidR="002E5CC7">
              <w:rPr>
                <w:noProof/>
                <w:webHidden/>
              </w:rPr>
              <w:fldChar w:fldCharType="separate"/>
            </w:r>
            <w:r w:rsidR="006A19A1">
              <w:rPr>
                <w:noProof/>
                <w:webHidden/>
              </w:rPr>
              <w:t>51</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11" w:history="1">
            <w:r w:rsidR="002E5CC7" w:rsidRPr="004E4B08">
              <w:rPr>
                <w:rStyle w:val="a8"/>
                <w:rFonts w:cs="Times New Roman"/>
                <w:noProof/>
                <w:lang w:val="uk-UA"/>
              </w:rPr>
              <w:t>2.4 Висновки</w:t>
            </w:r>
            <w:r w:rsidR="002E5CC7">
              <w:rPr>
                <w:noProof/>
                <w:webHidden/>
              </w:rPr>
              <w:tab/>
            </w:r>
            <w:r w:rsidR="002E5CC7">
              <w:rPr>
                <w:noProof/>
                <w:webHidden/>
              </w:rPr>
              <w:fldChar w:fldCharType="begin"/>
            </w:r>
            <w:r w:rsidR="002E5CC7">
              <w:rPr>
                <w:noProof/>
                <w:webHidden/>
              </w:rPr>
              <w:instrText xml:space="preserve"> PAGEREF _Toc11394411 \h </w:instrText>
            </w:r>
            <w:r w:rsidR="002E5CC7">
              <w:rPr>
                <w:noProof/>
                <w:webHidden/>
              </w:rPr>
            </w:r>
            <w:r w:rsidR="002E5CC7">
              <w:rPr>
                <w:noProof/>
                <w:webHidden/>
              </w:rPr>
              <w:fldChar w:fldCharType="separate"/>
            </w:r>
            <w:r w:rsidR="006A19A1">
              <w:rPr>
                <w:noProof/>
                <w:webHidden/>
              </w:rPr>
              <w:t>52</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12" w:history="1">
            <w:r w:rsidR="002E5CC7" w:rsidRPr="004E4B08">
              <w:rPr>
                <w:rStyle w:val="a8"/>
                <w:rFonts w:cs="Times New Roman"/>
                <w:noProof/>
                <w:lang w:val="uk-UA"/>
              </w:rPr>
              <w:t>РОЗДІЛ 3</w:t>
            </w:r>
            <w:r w:rsidR="002E5CC7">
              <w:rPr>
                <w:noProof/>
                <w:webHidden/>
              </w:rPr>
              <w:tab/>
            </w:r>
            <w:r w:rsidR="002E5CC7">
              <w:rPr>
                <w:noProof/>
                <w:webHidden/>
              </w:rPr>
              <w:fldChar w:fldCharType="begin"/>
            </w:r>
            <w:r w:rsidR="002E5CC7">
              <w:rPr>
                <w:noProof/>
                <w:webHidden/>
              </w:rPr>
              <w:instrText xml:space="preserve"> PAGEREF _Toc11394412 \h </w:instrText>
            </w:r>
            <w:r w:rsidR="002E5CC7">
              <w:rPr>
                <w:noProof/>
                <w:webHidden/>
              </w:rPr>
            </w:r>
            <w:r w:rsidR="002E5CC7">
              <w:rPr>
                <w:noProof/>
                <w:webHidden/>
              </w:rPr>
              <w:fldChar w:fldCharType="separate"/>
            </w:r>
            <w:r w:rsidR="006A19A1">
              <w:rPr>
                <w:noProof/>
                <w:webHidden/>
              </w:rPr>
              <w:t>53</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13" w:history="1">
            <w:r w:rsidR="002E5CC7" w:rsidRPr="004E4B08">
              <w:rPr>
                <w:rStyle w:val="a8"/>
                <w:rFonts w:cs="Times New Roman"/>
                <w:noProof/>
                <w:lang w:val="uk-UA"/>
              </w:rPr>
              <w:t>ПОБУДОВА ПРОГРАМНОГО ПРОДУКТУ ДЛЯ ПОРІВННЯ МОДЕЛЕЙ</w:t>
            </w:r>
            <w:r w:rsidR="002E5CC7">
              <w:rPr>
                <w:noProof/>
                <w:webHidden/>
              </w:rPr>
              <w:tab/>
            </w:r>
            <w:r w:rsidR="002E5CC7">
              <w:rPr>
                <w:noProof/>
                <w:webHidden/>
              </w:rPr>
              <w:fldChar w:fldCharType="begin"/>
            </w:r>
            <w:r w:rsidR="002E5CC7">
              <w:rPr>
                <w:noProof/>
                <w:webHidden/>
              </w:rPr>
              <w:instrText xml:space="preserve"> PAGEREF _Toc11394413 \h </w:instrText>
            </w:r>
            <w:r w:rsidR="002E5CC7">
              <w:rPr>
                <w:noProof/>
                <w:webHidden/>
              </w:rPr>
            </w:r>
            <w:r w:rsidR="002E5CC7">
              <w:rPr>
                <w:noProof/>
                <w:webHidden/>
              </w:rPr>
              <w:fldChar w:fldCharType="separate"/>
            </w:r>
            <w:r w:rsidR="006A19A1">
              <w:rPr>
                <w:noProof/>
                <w:webHidden/>
              </w:rPr>
              <w:t>53</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414" w:history="1">
            <w:r w:rsidR="002E5CC7" w:rsidRPr="004E4B08">
              <w:rPr>
                <w:rStyle w:val="a8"/>
                <w:rFonts w:cs="Times New Roman"/>
                <w:noProof/>
                <w:lang w:val="uk-UA"/>
              </w:rPr>
              <w:t>3.1</w:t>
            </w:r>
            <w:r w:rsidR="002E5CC7">
              <w:rPr>
                <w:rFonts w:asciiTheme="minorHAnsi" w:eastAsiaTheme="minorEastAsia" w:hAnsiTheme="minorHAnsi"/>
                <w:noProof/>
                <w:sz w:val="22"/>
                <w:lang w:eastAsia="ru-RU"/>
              </w:rPr>
              <w:tab/>
            </w:r>
            <w:r w:rsidR="002E5CC7" w:rsidRPr="004E4B08">
              <w:rPr>
                <w:rStyle w:val="a8"/>
                <w:rFonts w:cs="Times New Roman"/>
                <w:noProof/>
                <w:lang w:val="uk-UA"/>
              </w:rPr>
              <w:t>Програмна реалізація та її архітектура</w:t>
            </w:r>
            <w:r w:rsidR="002E5CC7">
              <w:rPr>
                <w:noProof/>
                <w:webHidden/>
              </w:rPr>
              <w:tab/>
            </w:r>
            <w:r w:rsidR="002E5CC7">
              <w:rPr>
                <w:noProof/>
                <w:webHidden/>
              </w:rPr>
              <w:fldChar w:fldCharType="begin"/>
            </w:r>
            <w:r w:rsidR="002E5CC7">
              <w:rPr>
                <w:noProof/>
                <w:webHidden/>
              </w:rPr>
              <w:instrText xml:space="preserve"> PAGEREF _Toc11394414 \h </w:instrText>
            </w:r>
            <w:r w:rsidR="002E5CC7">
              <w:rPr>
                <w:noProof/>
                <w:webHidden/>
              </w:rPr>
            </w:r>
            <w:r w:rsidR="002E5CC7">
              <w:rPr>
                <w:noProof/>
                <w:webHidden/>
              </w:rPr>
              <w:fldChar w:fldCharType="separate"/>
            </w:r>
            <w:r w:rsidR="006A19A1">
              <w:rPr>
                <w:noProof/>
                <w:webHidden/>
              </w:rPr>
              <w:t>53</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415" w:history="1">
            <w:r w:rsidR="002E5CC7" w:rsidRPr="004E4B08">
              <w:rPr>
                <w:rStyle w:val="a8"/>
                <w:rFonts w:cs="Times New Roman"/>
                <w:noProof/>
                <w:lang w:val="uk-UA"/>
              </w:rPr>
              <w:t>3.2</w:t>
            </w:r>
            <w:r w:rsidR="002E5CC7">
              <w:rPr>
                <w:rFonts w:asciiTheme="minorHAnsi" w:eastAsiaTheme="minorEastAsia" w:hAnsiTheme="minorHAnsi"/>
                <w:noProof/>
                <w:sz w:val="22"/>
                <w:lang w:eastAsia="ru-RU"/>
              </w:rPr>
              <w:tab/>
            </w:r>
            <w:r w:rsidR="002E5CC7" w:rsidRPr="004E4B08">
              <w:rPr>
                <w:rStyle w:val="a8"/>
                <w:rFonts w:cs="Times New Roman"/>
                <w:noProof/>
                <w:lang w:val="uk-UA"/>
              </w:rPr>
              <w:t>Опис даних</w:t>
            </w:r>
            <w:r w:rsidR="002E5CC7">
              <w:rPr>
                <w:noProof/>
                <w:webHidden/>
              </w:rPr>
              <w:tab/>
            </w:r>
            <w:r w:rsidR="002E5CC7">
              <w:rPr>
                <w:noProof/>
                <w:webHidden/>
              </w:rPr>
              <w:fldChar w:fldCharType="begin"/>
            </w:r>
            <w:r w:rsidR="002E5CC7">
              <w:rPr>
                <w:noProof/>
                <w:webHidden/>
              </w:rPr>
              <w:instrText xml:space="preserve"> PAGEREF _Toc11394415 \h </w:instrText>
            </w:r>
            <w:r w:rsidR="002E5CC7">
              <w:rPr>
                <w:noProof/>
                <w:webHidden/>
              </w:rPr>
            </w:r>
            <w:r w:rsidR="002E5CC7">
              <w:rPr>
                <w:noProof/>
                <w:webHidden/>
              </w:rPr>
              <w:fldChar w:fldCharType="separate"/>
            </w:r>
            <w:r w:rsidR="006A19A1">
              <w:rPr>
                <w:noProof/>
                <w:webHidden/>
              </w:rPr>
              <w:t>54</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416" w:history="1">
            <w:r w:rsidR="002E5CC7" w:rsidRPr="004E4B08">
              <w:rPr>
                <w:rStyle w:val="a8"/>
                <w:rFonts w:cs="Times New Roman"/>
                <w:noProof/>
                <w:lang w:val="uk-UA"/>
              </w:rPr>
              <w:t>3.3</w:t>
            </w:r>
            <w:r w:rsidR="002E5CC7">
              <w:rPr>
                <w:rFonts w:asciiTheme="minorHAnsi" w:eastAsiaTheme="minorEastAsia" w:hAnsiTheme="minorHAnsi"/>
                <w:noProof/>
                <w:sz w:val="22"/>
                <w:lang w:eastAsia="ru-RU"/>
              </w:rPr>
              <w:tab/>
            </w:r>
            <w:r w:rsidR="002E5CC7" w:rsidRPr="004E4B08">
              <w:rPr>
                <w:rStyle w:val="a8"/>
                <w:rFonts w:cs="Times New Roman"/>
                <w:noProof/>
                <w:lang w:val="uk-UA"/>
              </w:rPr>
              <w:t>Результати прогнозування</w:t>
            </w:r>
            <w:r w:rsidR="002E5CC7">
              <w:rPr>
                <w:noProof/>
                <w:webHidden/>
              </w:rPr>
              <w:tab/>
            </w:r>
            <w:r w:rsidR="002E5CC7">
              <w:rPr>
                <w:noProof/>
                <w:webHidden/>
              </w:rPr>
              <w:fldChar w:fldCharType="begin"/>
            </w:r>
            <w:r w:rsidR="002E5CC7">
              <w:rPr>
                <w:noProof/>
                <w:webHidden/>
              </w:rPr>
              <w:instrText xml:space="preserve"> PAGEREF _Toc11394416 \h </w:instrText>
            </w:r>
            <w:r w:rsidR="002E5CC7">
              <w:rPr>
                <w:noProof/>
                <w:webHidden/>
              </w:rPr>
            </w:r>
            <w:r w:rsidR="002E5CC7">
              <w:rPr>
                <w:noProof/>
                <w:webHidden/>
              </w:rPr>
              <w:fldChar w:fldCharType="separate"/>
            </w:r>
            <w:r w:rsidR="006A19A1">
              <w:rPr>
                <w:noProof/>
                <w:webHidden/>
              </w:rPr>
              <w:t>57</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417" w:history="1">
            <w:r w:rsidR="002E5CC7" w:rsidRPr="004E4B08">
              <w:rPr>
                <w:rStyle w:val="a8"/>
                <w:rFonts w:cs="Times New Roman"/>
                <w:noProof/>
                <w:lang w:val="uk-UA"/>
              </w:rPr>
              <w:t>3.4</w:t>
            </w:r>
            <w:r w:rsidR="002E5CC7">
              <w:rPr>
                <w:rFonts w:asciiTheme="minorHAnsi" w:eastAsiaTheme="minorEastAsia" w:hAnsiTheme="minorHAnsi"/>
                <w:noProof/>
                <w:sz w:val="22"/>
                <w:lang w:eastAsia="ru-RU"/>
              </w:rPr>
              <w:tab/>
            </w:r>
            <w:r w:rsidR="002E5CC7" w:rsidRPr="004E4B08">
              <w:rPr>
                <w:rStyle w:val="a8"/>
                <w:rFonts w:cs="Times New Roman"/>
                <w:noProof/>
                <w:lang w:val="uk-UA"/>
              </w:rPr>
              <w:t>Висновки</w:t>
            </w:r>
            <w:r w:rsidR="002E5CC7">
              <w:rPr>
                <w:noProof/>
                <w:webHidden/>
              </w:rPr>
              <w:tab/>
            </w:r>
            <w:r w:rsidR="002E5CC7">
              <w:rPr>
                <w:noProof/>
                <w:webHidden/>
              </w:rPr>
              <w:fldChar w:fldCharType="begin"/>
            </w:r>
            <w:r w:rsidR="002E5CC7">
              <w:rPr>
                <w:noProof/>
                <w:webHidden/>
              </w:rPr>
              <w:instrText xml:space="preserve"> PAGEREF _Toc11394417 \h </w:instrText>
            </w:r>
            <w:r w:rsidR="002E5CC7">
              <w:rPr>
                <w:noProof/>
                <w:webHidden/>
              </w:rPr>
            </w:r>
            <w:r w:rsidR="002E5CC7">
              <w:rPr>
                <w:noProof/>
                <w:webHidden/>
              </w:rPr>
              <w:fldChar w:fldCharType="separate"/>
            </w:r>
            <w:r w:rsidR="006A19A1">
              <w:rPr>
                <w:noProof/>
                <w:webHidden/>
              </w:rPr>
              <w:t>62</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18" w:history="1">
            <w:r w:rsidR="002E5CC7" w:rsidRPr="004E4B08">
              <w:rPr>
                <w:rStyle w:val="a8"/>
                <w:rFonts w:eastAsia="Times New Roman" w:cs="Times New Roman"/>
                <w:smallCaps/>
                <w:noProof/>
                <w:spacing w:val="5"/>
              </w:rPr>
              <w:t>РОЗДІЛ 4</w:t>
            </w:r>
            <w:r w:rsidR="002E5CC7">
              <w:rPr>
                <w:noProof/>
                <w:webHidden/>
              </w:rPr>
              <w:tab/>
            </w:r>
            <w:r w:rsidR="002E5CC7">
              <w:rPr>
                <w:noProof/>
                <w:webHidden/>
              </w:rPr>
              <w:fldChar w:fldCharType="begin"/>
            </w:r>
            <w:r w:rsidR="002E5CC7">
              <w:rPr>
                <w:noProof/>
                <w:webHidden/>
              </w:rPr>
              <w:instrText xml:space="preserve"> PAGEREF _Toc11394418 \h </w:instrText>
            </w:r>
            <w:r w:rsidR="002E5CC7">
              <w:rPr>
                <w:noProof/>
                <w:webHidden/>
              </w:rPr>
            </w:r>
            <w:r w:rsidR="002E5CC7">
              <w:rPr>
                <w:noProof/>
                <w:webHidden/>
              </w:rPr>
              <w:fldChar w:fldCharType="separate"/>
            </w:r>
            <w:r w:rsidR="006A19A1">
              <w:rPr>
                <w:noProof/>
                <w:webHidden/>
              </w:rPr>
              <w:t>63</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19" w:history="1">
            <w:r w:rsidR="002E5CC7" w:rsidRPr="004E4B08">
              <w:rPr>
                <w:rStyle w:val="a8"/>
                <w:rFonts w:eastAsia="Times New Roman" w:cs="Times New Roman"/>
                <w:smallCaps/>
                <w:noProof/>
                <w:spacing w:val="5"/>
              </w:rPr>
              <w:t>ФУНКЦІОНАЛЬНО-ВАРТІСНИЙ АНАЛІЗ ПРОГРАМНОГО ПРОДУКТУ</w:t>
            </w:r>
            <w:r w:rsidR="002E5CC7">
              <w:rPr>
                <w:noProof/>
                <w:webHidden/>
              </w:rPr>
              <w:tab/>
            </w:r>
            <w:r w:rsidR="002E5CC7">
              <w:rPr>
                <w:noProof/>
                <w:webHidden/>
              </w:rPr>
              <w:fldChar w:fldCharType="begin"/>
            </w:r>
            <w:r w:rsidR="002E5CC7">
              <w:rPr>
                <w:noProof/>
                <w:webHidden/>
              </w:rPr>
              <w:instrText xml:space="preserve"> PAGEREF _Toc11394419 \h </w:instrText>
            </w:r>
            <w:r w:rsidR="002E5CC7">
              <w:rPr>
                <w:noProof/>
                <w:webHidden/>
              </w:rPr>
            </w:r>
            <w:r w:rsidR="002E5CC7">
              <w:rPr>
                <w:noProof/>
                <w:webHidden/>
              </w:rPr>
              <w:fldChar w:fldCharType="separate"/>
            </w:r>
            <w:r w:rsidR="006A19A1">
              <w:rPr>
                <w:noProof/>
                <w:webHidden/>
              </w:rPr>
              <w:t>63</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20" w:history="1">
            <w:r w:rsidR="002E5CC7" w:rsidRPr="004E4B08">
              <w:rPr>
                <w:rStyle w:val="a8"/>
                <w:rFonts w:eastAsia="Times New Roman" w:cs="Times New Roman"/>
                <w:noProof/>
                <w:lang w:val="uk-UA" w:eastAsia="ru-RU"/>
              </w:rPr>
              <w:t>4.1 Постановка задачі техніко-економічного аналізу</w:t>
            </w:r>
            <w:r w:rsidR="002E5CC7">
              <w:rPr>
                <w:noProof/>
                <w:webHidden/>
              </w:rPr>
              <w:tab/>
            </w:r>
            <w:r w:rsidR="002E5CC7">
              <w:rPr>
                <w:noProof/>
                <w:webHidden/>
              </w:rPr>
              <w:fldChar w:fldCharType="begin"/>
            </w:r>
            <w:r w:rsidR="002E5CC7">
              <w:rPr>
                <w:noProof/>
                <w:webHidden/>
              </w:rPr>
              <w:instrText xml:space="preserve"> PAGEREF _Toc11394420 \h </w:instrText>
            </w:r>
            <w:r w:rsidR="002E5CC7">
              <w:rPr>
                <w:noProof/>
                <w:webHidden/>
              </w:rPr>
            </w:r>
            <w:r w:rsidR="002E5CC7">
              <w:rPr>
                <w:noProof/>
                <w:webHidden/>
              </w:rPr>
              <w:fldChar w:fldCharType="separate"/>
            </w:r>
            <w:r w:rsidR="006A19A1">
              <w:rPr>
                <w:noProof/>
                <w:webHidden/>
              </w:rPr>
              <w:t>64</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21" w:history="1">
            <w:r w:rsidR="002E5CC7" w:rsidRPr="004E4B08">
              <w:rPr>
                <w:rStyle w:val="a8"/>
                <w:rFonts w:eastAsia="Times New Roman" w:cs="Times New Roman"/>
                <w:noProof/>
                <w:lang w:eastAsia="ru-RU"/>
              </w:rPr>
              <w:t>4.1.1 Обґрунтування функцій програмного продукту</w:t>
            </w:r>
            <w:r w:rsidR="002E5CC7">
              <w:rPr>
                <w:noProof/>
                <w:webHidden/>
              </w:rPr>
              <w:tab/>
            </w:r>
            <w:r w:rsidR="002E5CC7">
              <w:rPr>
                <w:noProof/>
                <w:webHidden/>
              </w:rPr>
              <w:fldChar w:fldCharType="begin"/>
            </w:r>
            <w:r w:rsidR="002E5CC7">
              <w:rPr>
                <w:noProof/>
                <w:webHidden/>
              </w:rPr>
              <w:instrText xml:space="preserve"> PAGEREF _Toc11394421 \h </w:instrText>
            </w:r>
            <w:r w:rsidR="002E5CC7">
              <w:rPr>
                <w:noProof/>
                <w:webHidden/>
              </w:rPr>
            </w:r>
            <w:r w:rsidR="002E5CC7">
              <w:rPr>
                <w:noProof/>
                <w:webHidden/>
              </w:rPr>
              <w:fldChar w:fldCharType="separate"/>
            </w:r>
            <w:r w:rsidR="006A19A1">
              <w:rPr>
                <w:noProof/>
                <w:webHidden/>
              </w:rPr>
              <w:t>65</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22" w:history="1">
            <w:r w:rsidR="002E5CC7" w:rsidRPr="004E4B08">
              <w:rPr>
                <w:rStyle w:val="a8"/>
                <w:rFonts w:eastAsia="Times New Roman" w:cs="Times New Roman"/>
                <w:noProof/>
                <w:lang w:eastAsia="ru-RU"/>
              </w:rPr>
              <w:t>4.1.2 Варіанти реалізації основних функцій</w:t>
            </w:r>
            <w:r w:rsidR="002E5CC7">
              <w:rPr>
                <w:noProof/>
                <w:webHidden/>
              </w:rPr>
              <w:tab/>
            </w:r>
            <w:r w:rsidR="002E5CC7">
              <w:rPr>
                <w:noProof/>
                <w:webHidden/>
              </w:rPr>
              <w:fldChar w:fldCharType="begin"/>
            </w:r>
            <w:r w:rsidR="002E5CC7">
              <w:rPr>
                <w:noProof/>
                <w:webHidden/>
              </w:rPr>
              <w:instrText xml:space="preserve"> PAGEREF _Toc11394422 \h </w:instrText>
            </w:r>
            <w:r w:rsidR="002E5CC7">
              <w:rPr>
                <w:noProof/>
                <w:webHidden/>
              </w:rPr>
            </w:r>
            <w:r w:rsidR="002E5CC7">
              <w:rPr>
                <w:noProof/>
                <w:webHidden/>
              </w:rPr>
              <w:fldChar w:fldCharType="separate"/>
            </w:r>
            <w:r w:rsidR="006A19A1">
              <w:rPr>
                <w:noProof/>
                <w:webHidden/>
              </w:rPr>
              <w:t>65</w:t>
            </w:r>
            <w:r w:rsidR="002E5CC7">
              <w:rPr>
                <w:noProof/>
                <w:webHidden/>
              </w:rPr>
              <w:fldChar w:fldCharType="end"/>
            </w:r>
          </w:hyperlink>
        </w:p>
        <w:p w:rsidR="002E5CC7" w:rsidRDefault="002704F2">
          <w:pPr>
            <w:pStyle w:val="22"/>
            <w:tabs>
              <w:tab w:val="left" w:pos="880"/>
              <w:tab w:val="right" w:leader="dot" w:pos="9345"/>
            </w:tabs>
            <w:rPr>
              <w:rFonts w:asciiTheme="minorHAnsi" w:eastAsiaTheme="minorEastAsia" w:hAnsiTheme="minorHAnsi"/>
              <w:noProof/>
              <w:sz w:val="22"/>
              <w:lang w:eastAsia="ru-RU"/>
            </w:rPr>
          </w:pPr>
          <w:hyperlink w:anchor="_Toc11394423" w:history="1">
            <w:r w:rsidR="002E5CC7" w:rsidRPr="004E4B08">
              <w:rPr>
                <w:rStyle w:val="a8"/>
                <w:rFonts w:eastAsia="Times New Roman" w:cs="Times New Roman"/>
                <w:noProof/>
                <w:lang w:val="uk-UA" w:eastAsia="ru-RU"/>
              </w:rPr>
              <w:t>4.2</w:t>
            </w:r>
            <w:r w:rsidR="002E5CC7">
              <w:rPr>
                <w:rFonts w:asciiTheme="minorHAnsi" w:eastAsiaTheme="minorEastAsia" w:hAnsiTheme="minorHAnsi"/>
                <w:noProof/>
                <w:sz w:val="22"/>
                <w:lang w:eastAsia="ru-RU"/>
              </w:rPr>
              <w:tab/>
            </w:r>
            <w:r w:rsidR="002E5CC7" w:rsidRPr="004E4B08">
              <w:rPr>
                <w:rStyle w:val="a8"/>
                <w:rFonts w:eastAsia="Times New Roman" w:cs="Times New Roman"/>
                <w:noProof/>
                <w:lang w:val="uk-UA" w:eastAsia="ru-RU"/>
              </w:rPr>
              <w:t>Обґрунтування системи параметрів ПП</w:t>
            </w:r>
            <w:r w:rsidR="002E5CC7">
              <w:rPr>
                <w:noProof/>
                <w:webHidden/>
              </w:rPr>
              <w:tab/>
            </w:r>
            <w:r w:rsidR="002E5CC7">
              <w:rPr>
                <w:noProof/>
                <w:webHidden/>
              </w:rPr>
              <w:fldChar w:fldCharType="begin"/>
            </w:r>
            <w:r w:rsidR="002E5CC7">
              <w:rPr>
                <w:noProof/>
                <w:webHidden/>
              </w:rPr>
              <w:instrText xml:space="preserve"> PAGEREF _Toc11394423 \h </w:instrText>
            </w:r>
            <w:r w:rsidR="002E5CC7">
              <w:rPr>
                <w:noProof/>
                <w:webHidden/>
              </w:rPr>
            </w:r>
            <w:r w:rsidR="002E5CC7">
              <w:rPr>
                <w:noProof/>
                <w:webHidden/>
              </w:rPr>
              <w:fldChar w:fldCharType="separate"/>
            </w:r>
            <w:r w:rsidR="006A19A1">
              <w:rPr>
                <w:noProof/>
                <w:webHidden/>
              </w:rPr>
              <w:t>67</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24" w:history="1">
            <w:r w:rsidR="002E5CC7" w:rsidRPr="004E4B08">
              <w:rPr>
                <w:rStyle w:val="a8"/>
                <w:rFonts w:eastAsia="Times New Roman" w:cs="Times New Roman"/>
                <w:noProof/>
                <w:lang w:eastAsia="ru-RU"/>
              </w:rPr>
              <w:t>4.2.1 Опис параметрів</w:t>
            </w:r>
            <w:r w:rsidR="002E5CC7">
              <w:rPr>
                <w:noProof/>
                <w:webHidden/>
              </w:rPr>
              <w:tab/>
            </w:r>
            <w:r w:rsidR="002E5CC7">
              <w:rPr>
                <w:noProof/>
                <w:webHidden/>
              </w:rPr>
              <w:fldChar w:fldCharType="begin"/>
            </w:r>
            <w:r w:rsidR="002E5CC7">
              <w:rPr>
                <w:noProof/>
                <w:webHidden/>
              </w:rPr>
              <w:instrText xml:space="preserve"> PAGEREF _Toc11394424 \h </w:instrText>
            </w:r>
            <w:r w:rsidR="002E5CC7">
              <w:rPr>
                <w:noProof/>
                <w:webHidden/>
              </w:rPr>
            </w:r>
            <w:r w:rsidR="002E5CC7">
              <w:rPr>
                <w:noProof/>
                <w:webHidden/>
              </w:rPr>
              <w:fldChar w:fldCharType="separate"/>
            </w:r>
            <w:r w:rsidR="006A19A1">
              <w:rPr>
                <w:noProof/>
                <w:webHidden/>
              </w:rPr>
              <w:t>67</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25" w:history="1">
            <w:r w:rsidR="002E5CC7" w:rsidRPr="004E4B08">
              <w:rPr>
                <w:rStyle w:val="a8"/>
                <w:rFonts w:eastAsia="Times New Roman" w:cs="Times New Roman"/>
                <w:noProof/>
                <w:lang w:eastAsia="ru-RU"/>
              </w:rPr>
              <w:t>4.2.2 Кількісна оцінка параметрів</w:t>
            </w:r>
            <w:r w:rsidR="002E5CC7">
              <w:rPr>
                <w:noProof/>
                <w:webHidden/>
              </w:rPr>
              <w:tab/>
            </w:r>
            <w:r w:rsidR="002E5CC7">
              <w:rPr>
                <w:noProof/>
                <w:webHidden/>
              </w:rPr>
              <w:fldChar w:fldCharType="begin"/>
            </w:r>
            <w:r w:rsidR="002E5CC7">
              <w:rPr>
                <w:noProof/>
                <w:webHidden/>
              </w:rPr>
              <w:instrText xml:space="preserve"> PAGEREF _Toc11394425 \h </w:instrText>
            </w:r>
            <w:r w:rsidR="002E5CC7">
              <w:rPr>
                <w:noProof/>
                <w:webHidden/>
              </w:rPr>
            </w:r>
            <w:r w:rsidR="002E5CC7">
              <w:rPr>
                <w:noProof/>
                <w:webHidden/>
              </w:rPr>
              <w:fldChar w:fldCharType="separate"/>
            </w:r>
            <w:r w:rsidR="006A19A1">
              <w:rPr>
                <w:noProof/>
                <w:webHidden/>
              </w:rPr>
              <w:t>68</w:t>
            </w:r>
            <w:r w:rsidR="002E5CC7">
              <w:rPr>
                <w:noProof/>
                <w:webHidden/>
              </w:rPr>
              <w:fldChar w:fldCharType="end"/>
            </w:r>
          </w:hyperlink>
        </w:p>
        <w:p w:rsidR="002E5CC7" w:rsidRDefault="002704F2">
          <w:pPr>
            <w:pStyle w:val="32"/>
            <w:tabs>
              <w:tab w:val="right" w:leader="dot" w:pos="9345"/>
            </w:tabs>
            <w:rPr>
              <w:rFonts w:asciiTheme="minorHAnsi" w:eastAsiaTheme="minorEastAsia" w:hAnsiTheme="minorHAnsi"/>
              <w:noProof/>
              <w:sz w:val="22"/>
              <w:lang w:eastAsia="ru-RU"/>
            </w:rPr>
          </w:pPr>
          <w:hyperlink w:anchor="_Toc11394426" w:history="1">
            <w:r w:rsidR="002E5CC7" w:rsidRPr="004E4B08">
              <w:rPr>
                <w:rStyle w:val="a8"/>
                <w:rFonts w:eastAsia="Times New Roman" w:cs="Times New Roman"/>
                <w:noProof/>
                <w:lang w:eastAsia="ru-RU"/>
              </w:rPr>
              <w:t>4.2.3 Аналіз експертного оцінювання параметрів</w:t>
            </w:r>
            <w:r w:rsidR="002E5CC7">
              <w:rPr>
                <w:noProof/>
                <w:webHidden/>
              </w:rPr>
              <w:tab/>
            </w:r>
            <w:r w:rsidR="002E5CC7">
              <w:rPr>
                <w:noProof/>
                <w:webHidden/>
              </w:rPr>
              <w:fldChar w:fldCharType="begin"/>
            </w:r>
            <w:r w:rsidR="002E5CC7">
              <w:rPr>
                <w:noProof/>
                <w:webHidden/>
              </w:rPr>
              <w:instrText xml:space="preserve"> PAGEREF _Toc11394426 \h </w:instrText>
            </w:r>
            <w:r w:rsidR="002E5CC7">
              <w:rPr>
                <w:noProof/>
                <w:webHidden/>
              </w:rPr>
            </w:r>
            <w:r w:rsidR="002E5CC7">
              <w:rPr>
                <w:noProof/>
                <w:webHidden/>
              </w:rPr>
              <w:fldChar w:fldCharType="separate"/>
            </w:r>
            <w:r w:rsidR="006A19A1">
              <w:rPr>
                <w:noProof/>
                <w:webHidden/>
              </w:rPr>
              <w:t>70</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27" w:history="1">
            <w:r w:rsidR="002E5CC7" w:rsidRPr="004E4B08">
              <w:rPr>
                <w:rStyle w:val="a8"/>
                <w:rFonts w:eastAsia="Times New Roman" w:cs="Times New Roman"/>
                <w:noProof/>
                <w:lang w:val="uk-UA" w:eastAsia="ru-RU"/>
              </w:rPr>
              <w:t>4.3 Аналіз рівня якості варіантів реалізації функцій</w:t>
            </w:r>
            <w:r w:rsidR="002E5CC7">
              <w:rPr>
                <w:noProof/>
                <w:webHidden/>
              </w:rPr>
              <w:tab/>
            </w:r>
            <w:r w:rsidR="002E5CC7">
              <w:rPr>
                <w:noProof/>
                <w:webHidden/>
              </w:rPr>
              <w:fldChar w:fldCharType="begin"/>
            </w:r>
            <w:r w:rsidR="002E5CC7">
              <w:rPr>
                <w:noProof/>
                <w:webHidden/>
              </w:rPr>
              <w:instrText xml:space="preserve"> PAGEREF _Toc11394427 \h </w:instrText>
            </w:r>
            <w:r w:rsidR="002E5CC7">
              <w:rPr>
                <w:noProof/>
                <w:webHidden/>
              </w:rPr>
            </w:r>
            <w:r w:rsidR="002E5CC7">
              <w:rPr>
                <w:noProof/>
                <w:webHidden/>
              </w:rPr>
              <w:fldChar w:fldCharType="separate"/>
            </w:r>
            <w:r w:rsidR="006A19A1">
              <w:rPr>
                <w:noProof/>
                <w:webHidden/>
              </w:rPr>
              <w:t>74</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28" w:history="1">
            <w:r w:rsidR="002E5CC7" w:rsidRPr="004E4B08">
              <w:rPr>
                <w:rStyle w:val="a8"/>
                <w:rFonts w:eastAsia="Times New Roman" w:cs="Times New Roman"/>
                <w:noProof/>
                <w:lang w:val="uk-UA" w:eastAsia="ru-RU"/>
              </w:rPr>
              <w:t>4.4 Eкономічний аналіз варіантів розробки ПП</w:t>
            </w:r>
            <w:r w:rsidR="002E5CC7">
              <w:rPr>
                <w:noProof/>
                <w:webHidden/>
              </w:rPr>
              <w:tab/>
            </w:r>
            <w:r w:rsidR="002E5CC7">
              <w:rPr>
                <w:noProof/>
                <w:webHidden/>
              </w:rPr>
              <w:fldChar w:fldCharType="begin"/>
            </w:r>
            <w:r w:rsidR="002E5CC7">
              <w:rPr>
                <w:noProof/>
                <w:webHidden/>
              </w:rPr>
              <w:instrText xml:space="preserve"> PAGEREF _Toc11394428 \h </w:instrText>
            </w:r>
            <w:r w:rsidR="002E5CC7">
              <w:rPr>
                <w:noProof/>
                <w:webHidden/>
              </w:rPr>
            </w:r>
            <w:r w:rsidR="002E5CC7">
              <w:rPr>
                <w:noProof/>
                <w:webHidden/>
              </w:rPr>
              <w:fldChar w:fldCharType="separate"/>
            </w:r>
            <w:r w:rsidR="006A19A1">
              <w:rPr>
                <w:noProof/>
                <w:webHidden/>
              </w:rPr>
              <w:t>75</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29" w:history="1">
            <w:r w:rsidR="002E5CC7" w:rsidRPr="004E4B08">
              <w:rPr>
                <w:rStyle w:val="a8"/>
                <w:rFonts w:eastAsia="Times New Roman" w:cs="Times New Roman"/>
                <w:noProof/>
                <w:lang w:val="uk-UA" w:eastAsia="ru-RU"/>
              </w:rPr>
              <w:t xml:space="preserve">4.5 </w:t>
            </w:r>
            <w:r w:rsidR="002E5CC7" w:rsidRPr="004E4B08">
              <w:rPr>
                <w:rStyle w:val="a8"/>
                <w:rFonts w:eastAsia="Calibri" w:cs="Times New Roman"/>
                <w:noProof/>
                <w:lang w:val="uk-UA" w:eastAsia="ru-RU"/>
              </w:rPr>
              <w:t>Вибір кращого варіанта ПП за техніко-економічного рівня</w:t>
            </w:r>
            <w:r w:rsidR="002E5CC7">
              <w:rPr>
                <w:noProof/>
                <w:webHidden/>
              </w:rPr>
              <w:tab/>
            </w:r>
            <w:r w:rsidR="002E5CC7">
              <w:rPr>
                <w:noProof/>
                <w:webHidden/>
              </w:rPr>
              <w:fldChar w:fldCharType="begin"/>
            </w:r>
            <w:r w:rsidR="002E5CC7">
              <w:rPr>
                <w:noProof/>
                <w:webHidden/>
              </w:rPr>
              <w:instrText xml:space="preserve"> PAGEREF _Toc11394429 \h </w:instrText>
            </w:r>
            <w:r w:rsidR="002E5CC7">
              <w:rPr>
                <w:noProof/>
                <w:webHidden/>
              </w:rPr>
            </w:r>
            <w:r w:rsidR="002E5CC7">
              <w:rPr>
                <w:noProof/>
                <w:webHidden/>
              </w:rPr>
              <w:fldChar w:fldCharType="separate"/>
            </w:r>
            <w:r w:rsidR="006A19A1">
              <w:rPr>
                <w:noProof/>
                <w:webHidden/>
              </w:rPr>
              <w:t>80</w:t>
            </w:r>
            <w:r w:rsidR="002E5CC7">
              <w:rPr>
                <w:noProof/>
                <w:webHidden/>
              </w:rPr>
              <w:fldChar w:fldCharType="end"/>
            </w:r>
          </w:hyperlink>
        </w:p>
        <w:p w:rsidR="002E5CC7" w:rsidRDefault="002704F2">
          <w:pPr>
            <w:pStyle w:val="22"/>
            <w:tabs>
              <w:tab w:val="right" w:leader="dot" w:pos="9345"/>
            </w:tabs>
            <w:rPr>
              <w:rFonts w:asciiTheme="minorHAnsi" w:eastAsiaTheme="minorEastAsia" w:hAnsiTheme="minorHAnsi"/>
              <w:noProof/>
              <w:sz w:val="22"/>
              <w:lang w:eastAsia="ru-RU"/>
            </w:rPr>
          </w:pPr>
          <w:hyperlink w:anchor="_Toc11394430" w:history="1">
            <w:r w:rsidR="002E5CC7" w:rsidRPr="004E4B08">
              <w:rPr>
                <w:rStyle w:val="a8"/>
                <w:rFonts w:eastAsia="Calibri" w:cs="Times New Roman"/>
                <w:noProof/>
                <w:lang w:val="uk-UA" w:eastAsia="ru-RU"/>
              </w:rPr>
              <w:t>Висновки до розділу 4</w:t>
            </w:r>
            <w:r w:rsidR="002E5CC7">
              <w:rPr>
                <w:noProof/>
                <w:webHidden/>
              </w:rPr>
              <w:tab/>
            </w:r>
            <w:r w:rsidR="002E5CC7">
              <w:rPr>
                <w:noProof/>
                <w:webHidden/>
              </w:rPr>
              <w:fldChar w:fldCharType="begin"/>
            </w:r>
            <w:r w:rsidR="002E5CC7">
              <w:rPr>
                <w:noProof/>
                <w:webHidden/>
              </w:rPr>
              <w:instrText xml:space="preserve"> PAGEREF _Toc11394430 \h </w:instrText>
            </w:r>
            <w:r w:rsidR="002E5CC7">
              <w:rPr>
                <w:noProof/>
                <w:webHidden/>
              </w:rPr>
            </w:r>
            <w:r w:rsidR="002E5CC7">
              <w:rPr>
                <w:noProof/>
                <w:webHidden/>
              </w:rPr>
              <w:fldChar w:fldCharType="separate"/>
            </w:r>
            <w:r w:rsidR="006A19A1">
              <w:rPr>
                <w:noProof/>
                <w:webHidden/>
              </w:rPr>
              <w:t>81</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31" w:history="1">
            <w:r w:rsidR="002E5CC7" w:rsidRPr="004E4B08">
              <w:rPr>
                <w:rStyle w:val="a8"/>
                <w:rFonts w:cs="Times New Roman"/>
                <w:noProof/>
              </w:rPr>
              <w:t xml:space="preserve">ВИСНОВКИ ПО </w:t>
            </w:r>
            <w:r w:rsidR="002E5CC7" w:rsidRPr="004E4B08">
              <w:rPr>
                <w:rStyle w:val="a8"/>
                <w:rFonts w:cs="Times New Roman"/>
                <w:noProof/>
                <w:lang w:val="uk-UA"/>
              </w:rPr>
              <w:t>РОБОТІ</w:t>
            </w:r>
            <w:r w:rsidR="002E5CC7">
              <w:rPr>
                <w:noProof/>
                <w:webHidden/>
              </w:rPr>
              <w:tab/>
            </w:r>
            <w:r w:rsidR="002E5CC7">
              <w:rPr>
                <w:noProof/>
                <w:webHidden/>
              </w:rPr>
              <w:fldChar w:fldCharType="begin"/>
            </w:r>
            <w:r w:rsidR="002E5CC7">
              <w:rPr>
                <w:noProof/>
                <w:webHidden/>
              </w:rPr>
              <w:instrText xml:space="preserve"> PAGEREF _Toc11394431 \h </w:instrText>
            </w:r>
            <w:r w:rsidR="002E5CC7">
              <w:rPr>
                <w:noProof/>
                <w:webHidden/>
              </w:rPr>
            </w:r>
            <w:r w:rsidR="002E5CC7">
              <w:rPr>
                <w:noProof/>
                <w:webHidden/>
              </w:rPr>
              <w:fldChar w:fldCharType="separate"/>
            </w:r>
            <w:r w:rsidR="006A19A1">
              <w:rPr>
                <w:noProof/>
                <w:webHidden/>
              </w:rPr>
              <w:t>82</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32" w:history="1">
            <w:r w:rsidR="002E5CC7" w:rsidRPr="004E4B08">
              <w:rPr>
                <w:rStyle w:val="a8"/>
                <w:rFonts w:cs="Times New Roman"/>
                <w:noProof/>
                <w:lang w:val="uk-UA"/>
              </w:rPr>
              <w:t>ПЕРЕЛІК ПОСИЛАНЬ</w:t>
            </w:r>
            <w:r w:rsidR="002E5CC7">
              <w:rPr>
                <w:noProof/>
                <w:webHidden/>
              </w:rPr>
              <w:tab/>
            </w:r>
            <w:r w:rsidR="002E5CC7">
              <w:rPr>
                <w:noProof/>
                <w:webHidden/>
              </w:rPr>
              <w:fldChar w:fldCharType="begin"/>
            </w:r>
            <w:r w:rsidR="002E5CC7">
              <w:rPr>
                <w:noProof/>
                <w:webHidden/>
              </w:rPr>
              <w:instrText xml:space="preserve"> PAGEREF _Toc11394432 \h </w:instrText>
            </w:r>
            <w:r w:rsidR="002E5CC7">
              <w:rPr>
                <w:noProof/>
                <w:webHidden/>
              </w:rPr>
            </w:r>
            <w:r w:rsidR="002E5CC7">
              <w:rPr>
                <w:noProof/>
                <w:webHidden/>
              </w:rPr>
              <w:fldChar w:fldCharType="separate"/>
            </w:r>
            <w:r w:rsidR="006A19A1">
              <w:rPr>
                <w:noProof/>
                <w:webHidden/>
              </w:rPr>
              <w:t>83</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33" w:history="1">
            <w:r w:rsidR="002E5CC7" w:rsidRPr="004E4B08">
              <w:rPr>
                <w:rStyle w:val="a8"/>
                <w:noProof/>
              </w:rPr>
              <w:t>ДОДАТОК</w:t>
            </w:r>
            <w:r w:rsidR="002E5CC7" w:rsidRPr="004E4B08">
              <w:rPr>
                <w:rStyle w:val="a8"/>
                <w:noProof/>
                <w:lang w:val="en-US"/>
              </w:rPr>
              <w:t xml:space="preserve"> </w:t>
            </w:r>
            <w:r w:rsidR="002E5CC7" w:rsidRPr="004E4B08">
              <w:rPr>
                <w:rStyle w:val="a8"/>
                <w:noProof/>
              </w:rPr>
              <w:t>А</w:t>
            </w:r>
            <w:r w:rsidR="002E5CC7">
              <w:rPr>
                <w:noProof/>
                <w:webHidden/>
              </w:rPr>
              <w:tab/>
            </w:r>
            <w:r w:rsidR="002E5CC7">
              <w:rPr>
                <w:noProof/>
                <w:webHidden/>
              </w:rPr>
              <w:fldChar w:fldCharType="begin"/>
            </w:r>
            <w:r w:rsidR="002E5CC7">
              <w:rPr>
                <w:noProof/>
                <w:webHidden/>
              </w:rPr>
              <w:instrText xml:space="preserve"> PAGEREF _Toc11394433 \h </w:instrText>
            </w:r>
            <w:r w:rsidR="002E5CC7">
              <w:rPr>
                <w:noProof/>
                <w:webHidden/>
              </w:rPr>
            </w:r>
            <w:r w:rsidR="002E5CC7">
              <w:rPr>
                <w:noProof/>
                <w:webHidden/>
              </w:rPr>
              <w:fldChar w:fldCharType="separate"/>
            </w:r>
            <w:r w:rsidR="006A19A1">
              <w:rPr>
                <w:noProof/>
                <w:webHidden/>
              </w:rPr>
              <w:t>85</w:t>
            </w:r>
            <w:r w:rsidR="002E5CC7">
              <w:rPr>
                <w:noProof/>
                <w:webHidden/>
              </w:rPr>
              <w:fldChar w:fldCharType="end"/>
            </w:r>
          </w:hyperlink>
        </w:p>
        <w:p w:rsidR="002E5CC7" w:rsidRDefault="002704F2">
          <w:pPr>
            <w:pStyle w:val="11"/>
            <w:tabs>
              <w:tab w:val="right" w:leader="dot" w:pos="9345"/>
            </w:tabs>
            <w:rPr>
              <w:rFonts w:asciiTheme="minorHAnsi" w:eastAsiaTheme="minorEastAsia" w:hAnsiTheme="minorHAnsi"/>
              <w:noProof/>
              <w:sz w:val="22"/>
              <w:lang w:eastAsia="ru-RU"/>
            </w:rPr>
          </w:pPr>
          <w:hyperlink w:anchor="_Toc11394434" w:history="1">
            <w:r w:rsidR="002E5CC7" w:rsidRPr="004E4B08">
              <w:rPr>
                <w:rStyle w:val="a8"/>
                <w:noProof/>
                <w:lang w:val="uk-UA"/>
              </w:rPr>
              <w:t>ДОДАТОК Б</w:t>
            </w:r>
            <w:r w:rsidR="002E5CC7">
              <w:rPr>
                <w:noProof/>
                <w:webHidden/>
              </w:rPr>
              <w:tab/>
            </w:r>
            <w:r w:rsidR="002E5CC7">
              <w:rPr>
                <w:noProof/>
                <w:webHidden/>
              </w:rPr>
              <w:fldChar w:fldCharType="begin"/>
            </w:r>
            <w:r w:rsidR="002E5CC7">
              <w:rPr>
                <w:noProof/>
                <w:webHidden/>
              </w:rPr>
              <w:instrText xml:space="preserve"> PAGEREF _Toc11394434 \h </w:instrText>
            </w:r>
            <w:r w:rsidR="002E5CC7">
              <w:rPr>
                <w:noProof/>
                <w:webHidden/>
              </w:rPr>
            </w:r>
            <w:r w:rsidR="002E5CC7">
              <w:rPr>
                <w:noProof/>
                <w:webHidden/>
              </w:rPr>
              <w:fldChar w:fldCharType="separate"/>
            </w:r>
            <w:r w:rsidR="006A19A1">
              <w:rPr>
                <w:noProof/>
                <w:webHidden/>
              </w:rPr>
              <w:t>88</w:t>
            </w:r>
            <w:r w:rsidR="002E5CC7">
              <w:rPr>
                <w:noProof/>
                <w:webHidden/>
              </w:rPr>
              <w:fldChar w:fldCharType="end"/>
            </w:r>
          </w:hyperlink>
        </w:p>
        <w:p w:rsidR="00FB1A5F" w:rsidRPr="00686A38" w:rsidRDefault="00686A38" w:rsidP="00277FFC">
          <w:pPr>
            <w:spacing w:after="0" w:line="360" w:lineRule="auto"/>
            <w:rPr>
              <w:rFonts w:ascii="Times New Roman" w:hAnsi="Times New Roman" w:cs="Times New Roman"/>
            </w:rPr>
          </w:pPr>
          <w:r w:rsidRPr="00686A38">
            <w:rPr>
              <w:rFonts w:ascii="Times New Roman" w:hAnsi="Times New Roman" w:cs="Times New Roman"/>
              <w:sz w:val="28"/>
              <w:szCs w:val="28"/>
            </w:rPr>
            <w:fldChar w:fldCharType="end"/>
          </w:r>
        </w:p>
      </w:sdtContent>
    </w:sdt>
    <w:p w:rsidR="00941797" w:rsidRPr="00686A38" w:rsidRDefault="00941797" w:rsidP="00277FFC">
      <w:pPr>
        <w:spacing w:after="0"/>
        <w:rPr>
          <w:rFonts w:ascii="Times New Roman" w:eastAsiaTheme="minorEastAsia" w:hAnsi="Times New Roman" w:cs="Times New Roman"/>
          <w:color w:val="000000" w:themeColor="text1"/>
          <w:sz w:val="28"/>
          <w:szCs w:val="28"/>
          <w:lang w:val="uk-UA"/>
        </w:rPr>
      </w:pPr>
      <w:r w:rsidRPr="00686A38">
        <w:rPr>
          <w:rFonts w:ascii="Times New Roman" w:eastAsiaTheme="minorEastAsia" w:hAnsi="Times New Roman" w:cs="Times New Roman"/>
          <w:color w:val="000000" w:themeColor="text1"/>
          <w:sz w:val="28"/>
          <w:szCs w:val="28"/>
          <w:lang w:val="uk-UA"/>
        </w:rPr>
        <w:br w:type="page"/>
      </w:r>
    </w:p>
    <w:p w:rsidR="0091088D" w:rsidRPr="00686A38" w:rsidRDefault="009B0917" w:rsidP="00277FFC">
      <w:pPr>
        <w:pStyle w:val="1"/>
        <w:spacing w:before="0" w:line="360" w:lineRule="auto"/>
        <w:jc w:val="center"/>
        <w:rPr>
          <w:rFonts w:ascii="Times New Roman" w:eastAsiaTheme="minorEastAsia" w:hAnsi="Times New Roman" w:cs="Times New Roman"/>
          <w:color w:val="000000" w:themeColor="text1"/>
          <w:sz w:val="28"/>
          <w:szCs w:val="28"/>
          <w:lang w:val="uk-UA"/>
        </w:rPr>
      </w:pPr>
      <w:bookmarkStart w:id="0" w:name="_Toc11394392"/>
      <w:r w:rsidRPr="00686A38">
        <w:rPr>
          <w:rFonts w:ascii="Times New Roman" w:eastAsiaTheme="minorEastAsia" w:hAnsi="Times New Roman" w:cs="Times New Roman"/>
          <w:color w:val="000000" w:themeColor="text1"/>
          <w:sz w:val="28"/>
          <w:szCs w:val="28"/>
          <w:lang w:val="uk-UA"/>
        </w:rPr>
        <w:lastRenderedPageBreak/>
        <w:t>ВСТУП</w:t>
      </w:r>
      <w:bookmarkEnd w:id="0"/>
    </w:p>
    <w:p w:rsidR="002B506B" w:rsidRPr="00686A38" w:rsidRDefault="002B506B" w:rsidP="00686A38">
      <w:pPr>
        <w:pStyle w:val="140"/>
        <w:rPr>
          <w:rFonts w:cs="Times New Roman"/>
          <w:lang w:val="uk-UA"/>
        </w:rPr>
      </w:pPr>
    </w:p>
    <w:p w:rsidR="002B506B" w:rsidRPr="00686A38" w:rsidRDefault="002B506B" w:rsidP="00686A38">
      <w:pPr>
        <w:pStyle w:val="140"/>
        <w:rPr>
          <w:rFonts w:cs="Times New Roman"/>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Люди наскільки захоплені своїм майбутнім, що більше турбуються про своє майбутнє, ніж насолоджуються сьогоденням. Моделювання та аналіз часових рядів є науковими способами прогнозування майбутнього. При роботі з емпіричними даними часових рядів, як правило, приходять до класичних книг Бокса і методології Дженкінса для моделей часових рядів у 1970-х роках, в яких вони ввели моделі авторегресії з інтегрованим ковзним середнім (ARIMA) для прогнозування майбутньої поведінки часового ряду. Однак моделі такі як: пуассонівські процеси, марківські процеси, авторегресія (AR), ковзний середній (MA), авторегресія з ковзним середнім (ARMA) і самі процеси ARIMA дозволяють захоплювати лише близьку залежність (</w:t>
      </w:r>
      <w:r w:rsidRPr="00686A38">
        <w:rPr>
          <w:rFonts w:ascii="Times New Roman" w:eastAsiaTheme="minorEastAsia" w:hAnsi="Times New Roman" w:cs="Times New Roman"/>
          <w:sz w:val="28"/>
          <w:szCs w:val="28"/>
          <w:lang w:val="en-US"/>
        </w:rPr>
        <w:t>short</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range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dependence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SRD</w:t>
      </w:r>
      <w:r w:rsidRPr="00686A38">
        <w:rPr>
          <w:rFonts w:ascii="Times New Roman" w:eastAsiaTheme="minorEastAsia" w:hAnsi="Times New Roman" w:cs="Times New Roman"/>
          <w:sz w:val="28"/>
          <w:szCs w:val="28"/>
          <w:lang w:val="uk-UA"/>
        </w:rPr>
        <w:t>)). Вони належать до звичайних цілочисельних моделей.</w:t>
      </w:r>
    </w:p>
    <w:p w:rsidR="00686A38"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В аналізі часових рядів іншим традиційним припущенням є те, що зв’язок між значеннями в різні моменти часу швидко зменшується, коли різниця в часі або відстані зростає. Залежність великої дальності (</w:t>
      </w:r>
      <w:r w:rsidRPr="00686A38">
        <w:rPr>
          <w:rFonts w:ascii="Times New Roman" w:eastAsiaTheme="minorEastAsia" w:hAnsi="Times New Roman" w:cs="Times New Roman"/>
          <w:sz w:val="28"/>
          <w:szCs w:val="28"/>
          <w:lang w:val="en-US"/>
        </w:rPr>
        <w:t>long</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range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dependence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LRD</w:t>
      </w:r>
      <w:r w:rsidRPr="00686A38">
        <w:rPr>
          <w:rFonts w:ascii="Times New Roman" w:eastAsiaTheme="minorEastAsia" w:hAnsi="Times New Roman" w:cs="Times New Roman"/>
          <w:sz w:val="28"/>
          <w:szCs w:val="28"/>
          <w:lang w:val="uk-UA"/>
        </w:rPr>
        <w:t>)), яка також називається довготривалою пам’яттю (</w:t>
      </w:r>
      <w:r w:rsidRPr="00686A38">
        <w:rPr>
          <w:rFonts w:ascii="Times New Roman" w:eastAsiaTheme="minorEastAsia" w:hAnsi="Times New Roman" w:cs="Times New Roman"/>
          <w:sz w:val="28"/>
          <w:szCs w:val="28"/>
          <w:lang w:val="en-US"/>
        </w:rPr>
        <w:t>long</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memory</w:t>
      </w:r>
      <w:r w:rsidRPr="00686A38">
        <w:rPr>
          <w:rFonts w:ascii="Times New Roman" w:eastAsiaTheme="minorEastAsia" w:hAnsi="Times New Roman" w:cs="Times New Roman"/>
          <w:sz w:val="28"/>
          <w:szCs w:val="28"/>
          <w:lang w:val="uk-UA"/>
        </w:rPr>
        <w:t>) або довготривалою стійкістю (</w:t>
      </w:r>
      <w:r w:rsidRPr="00686A38">
        <w:rPr>
          <w:rFonts w:ascii="Times New Roman" w:eastAsiaTheme="minorEastAsia" w:hAnsi="Times New Roman" w:cs="Times New Roman"/>
          <w:sz w:val="28"/>
          <w:szCs w:val="28"/>
          <w:lang w:val="en-US"/>
        </w:rPr>
        <w:t>long</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range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persistence</w:t>
      </w:r>
      <w:r w:rsidRPr="00686A38">
        <w:rPr>
          <w:rFonts w:ascii="Times New Roman" w:eastAsiaTheme="minorEastAsia" w:hAnsi="Times New Roman" w:cs="Times New Roman"/>
          <w:sz w:val="28"/>
          <w:szCs w:val="28"/>
          <w:lang w:val="uk-UA"/>
        </w:rPr>
        <w:t xml:space="preserve">), є явищем, яке може виникнути при аналізі даних просторового або часового ряду. </w:t>
      </w:r>
      <w:r w:rsidRPr="00686A38">
        <w:rPr>
          <w:rFonts w:ascii="Times New Roman" w:eastAsiaTheme="minorEastAsia" w:hAnsi="Times New Roman" w:cs="Times New Roman"/>
          <w:sz w:val="28"/>
          <w:szCs w:val="28"/>
          <w:lang w:val="en-US"/>
        </w:rPr>
        <w:t>LRD</w:t>
      </w:r>
      <w:r w:rsidRPr="00686A38">
        <w:rPr>
          <w:rFonts w:ascii="Times New Roman" w:eastAsiaTheme="minorEastAsia" w:hAnsi="Times New Roman" w:cs="Times New Roman"/>
          <w:sz w:val="28"/>
          <w:szCs w:val="28"/>
          <w:lang w:val="uk-UA"/>
        </w:rPr>
        <w:t xml:space="preserve"> вперше було висвітлено у гідрологічних даних британським гідрологом </w:t>
      </w:r>
      <w:r w:rsidRPr="00686A38">
        <w:rPr>
          <w:rFonts w:ascii="Times New Roman" w:eastAsiaTheme="minorEastAsia" w:hAnsi="Times New Roman" w:cs="Times New Roman"/>
          <w:sz w:val="28"/>
          <w:szCs w:val="28"/>
          <w:lang w:val="en-US"/>
        </w:rPr>
        <w:t>H</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E</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Hurst</w:t>
      </w:r>
      <w:r w:rsidRPr="00686A38">
        <w:rPr>
          <w:rFonts w:ascii="Times New Roman" w:eastAsiaTheme="minorEastAsia" w:hAnsi="Times New Roman" w:cs="Times New Roman"/>
          <w:sz w:val="28"/>
          <w:szCs w:val="28"/>
          <w:lang w:val="uk-UA"/>
        </w:rPr>
        <w:t xml:space="preserve">, а потім інші статистичні дані в економетриці, мережевому трафіку, лінгвістиці та науках про Землю тощо. Ефект зв’язку між значеннями при різних часових розділеннях. Таким чином </w:t>
      </w:r>
      <w:r w:rsidRPr="00686A38">
        <w:rPr>
          <w:rFonts w:ascii="Times New Roman" w:eastAsiaTheme="minorEastAsia" w:hAnsi="Times New Roman" w:cs="Times New Roman"/>
          <w:sz w:val="28"/>
          <w:szCs w:val="28"/>
          <w:lang w:val="en-US"/>
        </w:rPr>
        <w:t>LRD</w:t>
      </w:r>
      <w:r w:rsidRPr="00686A38">
        <w:rPr>
          <w:rFonts w:ascii="Times New Roman" w:eastAsiaTheme="minorEastAsia" w:hAnsi="Times New Roman" w:cs="Times New Roman"/>
          <w:sz w:val="28"/>
          <w:szCs w:val="28"/>
          <w:lang w:val="uk-UA"/>
        </w:rPr>
        <w:t xml:space="preserve"> також вказує на те, що розпад автокореляційної функції (АКФ) є алгебраїчним і більш повільним, ніж експоненціальний розпад, так що площа під кривою функції є нескінченною. Таку поведінку можна також назвати зворотною затримкою силового закону. </w:t>
      </w:r>
    </w:p>
    <w:p w:rsidR="00FB1A5F" w:rsidRPr="00686A38" w:rsidRDefault="00FB1A5F" w:rsidP="00686A38">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На відміну від аналітичних результатів лінійних диференціальних рівнянь цілочисельного порядку, які представлені поєднанням </w:t>
      </w:r>
      <w:r w:rsidRPr="00686A38">
        <w:rPr>
          <w:rFonts w:ascii="Times New Roman" w:eastAsiaTheme="minorEastAsia" w:hAnsi="Times New Roman" w:cs="Times New Roman"/>
          <w:sz w:val="28"/>
          <w:szCs w:val="28"/>
          <w:lang w:val="uk-UA"/>
        </w:rPr>
        <w:lastRenderedPageBreak/>
        <w:t>експоненціальних функцій, аналітичні результати лінійних диференціальних рівнянь дробового порядку представлені функцією Міттага-Лефлера (</w:t>
      </w:r>
      <w:proofErr w:type="spellStart"/>
      <w:r w:rsidRPr="00686A38">
        <w:rPr>
          <w:rFonts w:ascii="Times New Roman" w:eastAsiaTheme="minorEastAsia" w:hAnsi="Times New Roman" w:cs="Times New Roman"/>
          <w:sz w:val="28"/>
          <w:szCs w:val="28"/>
          <w:lang w:val="en-US"/>
        </w:rPr>
        <w:t>Mittag</w:t>
      </w:r>
      <w:proofErr w:type="spellEnd"/>
      <w:r w:rsidRPr="00686A38">
        <w:rPr>
          <w:rFonts w:ascii="Times New Roman" w:eastAsiaTheme="minorEastAsia" w:hAnsi="Times New Roman" w:cs="Times New Roman"/>
          <w:sz w:val="28"/>
          <w:szCs w:val="28"/>
          <w:lang w:val="uk-UA"/>
        </w:rPr>
        <w:t>-</w:t>
      </w:r>
      <w:proofErr w:type="spellStart"/>
      <w:r w:rsidRPr="00686A38">
        <w:rPr>
          <w:rFonts w:ascii="Times New Roman" w:eastAsiaTheme="minorEastAsia" w:hAnsi="Times New Roman" w:cs="Times New Roman"/>
          <w:sz w:val="28"/>
          <w:szCs w:val="28"/>
          <w:lang w:val="en-US"/>
        </w:rPr>
        <w:t>Leffler</w:t>
      </w:r>
      <w:proofErr w:type="spellEnd"/>
      <w:r w:rsidRPr="00686A38">
        <w:rPr>
          <w:rFonts w:ascii="Times New Roman" w:eastAsiaTheme="minorEastAsia" w:hAnsi="Times New Roman" w:cs="Times New Roman"/>
          <w:sz w:val="28"/>
          <w:szCs w:val="28"/>
          <w:lang w:val="uk-UA"/>
        </w:rPr>
        <w:t xml:space="preserve">), яка по суті володіє силовим законом і асимптотичною поведінкою. </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У зв’язку зі зростаючим попитом на моделювання та аналіз </w:t>
      </w:r>
      <w:r w:rsidRPr="00686A38">
        <w:rPr>
          <w:rFonts w:ascii="Times New Roman" w:eastAsiaTheme="minorEastAsia" w:hAnsi="Times New Roman" w:cs="Times New Roman"/>
          <w:sz w:val="28"/>
          <w:szCs w:val="28"/>
          <w:lang w:val="en-US"/>
        </w:rPr>
        <w:t>LRD</w:t>
      </w:r>
      <w:r w:rsidRPr="00686A38">
        <w:rPr>
          <w:rFonts w:ascii="Times New Roman" w:eastAsiaTheme="minorEastAsia" w:hAnsi="Times New Roman" w:cs="Times New Roman"/>
          <w:sz w:val="28"/>
          <w:szCs w:val="28"/>
          <w:lang w:val="uk-UA"/>
        </w:rPr>
        <w:t xml:space="preserve"> та самоподібності у часових рядах, таких як фінансові дані про мережі зв’язку та підводний шум, технологія обробки сигналів дробового порядку (</w:t>
      </w:r>
      <w:r w:rsidRPr="00686A38">
        <w:rPr>
          <w:rFonts w:ascii="Times New Roman" w:eastAsiaTheme="minorEastAsia" w:hAnsi="Times New Roman" w:cs="Times New Roman"/>
          <w:sz w:val="28"/>
          <w:szCs w:val="28"/>
          <w:lang w:val="en-US"/>
        </w:rPr>
        <w:t>fractional</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order</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signal</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processing</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FOSP</w:t>
      </w:r>
      <w:r w:rsidRPr="00686A38">
        <w:rPr>
          <w:rFonts w:ascii="Times New Roman" w:eastAsiaTheme="minorEastAsia" w:hAnsi="Times New Roman" w:cs="Times New Roman"/>
          <w:sz w:val="28"/>
          <w:szCs w:val="28"/>
          <w:lang w:val="uk-UA"/>
        </w:rPr>
        <w:t>)) стає бурхливою областю досліджень. Більш того, дробове перетворення Фур’є (</w:t>
      </w:r>
      <w:r w:rsidRPr="00686A38">
        <w:rPr>
          <w:rFonts w:ascii="Times New Roman" w:hAnsi="Times New Roman" w:cs="Times New Roman"/>
          <w:sz w:val="28"/>
          <w:szCs w:val="28"/>
          <w:lang w:val="en-US"/>
        </w:rPr>
        <w:t>the</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fast</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Fourier</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transform</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FFT</w:t>
      </w:r>
      <w:r w:rsidRPr="00686A38">
        <w:rPr>
          <w:rFonts w:ascii="Times New Roman" w:hAnsi="Times New Roman" w:cs="Times New Roman"/>
          <w:sz w:val="28"/>
          <w:szCs w:val="28"/>
          <w:lang w:val="uk-UA"/>
        </w:rPr>
        <w:t>)</w:t>
      </w:r>
      <w:r w:rsidRPr="00686A38">
        <w:rPr>
          <w:rFonts w:ascii="Times New Roman" w:eastAsiaTheme="minorEastAsia" w:hAnsi="Times New Roman" w:cs="Times New Roman"/>
          <w:sz w:val="28"/>
          <w:szCs w:val="28"/>
          <w:lang w:val="uk-UA"/>
        </w:rPr>
        <w:t>), стало одним з найбільш цінних і часто використовуваних методів у частотній області систем дробового порядку. У порівнянні з звичайними цілочисельними моделями, модель ARFIMA дає краще пристосування і результат при роботі з даними, які мають властивість LRD.</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На сьогоднішній день існує безліч чисельних інструментів для аналізу процесів ARFIMA. Оскільки ці програми розробляються різними групами на основі різних алгоритмів і визначень точності і процедур. Як наслідок, результати оцінки та прогнозування можуть бути різними або навіть конфліктувати з іншими. Для вчених або інженерів, які збираються проводити моделювання роботи процесів ARFIMA, вони можуть заплутатися щодо того, який інструмент більш підходить для вибору. Таким чином, було оцінено методи щодо процесу ARFIMA, щоб надати деякі рекомендації при виборі правильних методів для аналізу. З цією мотивацією, ця робота вводить їх використання і алгоритми, оцінює точність, порівнює продуктивність, і надає інформативні коментарі для відбору. Завдяки таким зусиллям можна сподіватися, що інформаційні рекомендації надаються читачам, коли вони стикаються з проблемою вибору чисельного інструменту для конкретного застосування.</w:t>
      </w:r>
    </w:p>
    <w:p w:rsidR="00856065" w:rsidRPr="00686A38" w:rsidRDefault="00856065" w:rsidP="00277FFC">
      <w:pPr>
        <w:spacing w:after="0"/>
        <w:rPr>
          <w:rFonts w:ascii="Times New Roman" w:eastAsiaTheme="minorEastAsia" w:hAnsi="Times New Roman" w:cs="Times New Roman"/>
          <w:color w:val="000000" w:themeColor="text1"/>
          <w:sz w:val="28"/>
          <w:szCs w:val="28"/>
          <w:lang w:val="uk-UA"/>
        </w:rPr>
      </w:pPr>
      <w:r w:rsidRPr="00686A38">
        <w:rPr>
          <w:rFonts w:ascii="Times New Roman" w:eastAsiaTheme="minorEastAsia" w:hAnsi="Times New Roman" w:cs="Times New Roman"/>
          <w:color w:val="000000" w:themeColor="text1"/>
          <w:sz w:val="28"/>
          <w:szCs w:val="28"/>
          <w:lang w:val="uk-UA"/>
        </w:rPr>
        <w:br w:type="page"/>
      </w:r>
    </w:p>
    <w:p w:rsidR="009B0917" w:rsidRPr="00686A38" w:rsidRDefault="009B0917" w:rsidP="00D03834">
      <w:pPr>
        <w:pStyle w:val="1"/>
        <w:spacing w:before="0" w:line="360" w:lineRule="auto"/>
        <w:jc w:val="center"/>
        <w:rPr>
          <w:rFonts w:ascii="Times New Roman" w:eastAsiaTheme="minorEastAsia" w:hAnsi="Times New Roman" w:cs="Times New Roman"/>
          <w:color w:val="000000" w:themeColor="text1"/>
          <w:sz w:val="28"/>
          <w:szCs w:val="28"/>
          <w:lang w:val="uk-UA"/>
        </w:rPr>
      </w:pPr>
      <w:bookmarkStart w:id="1" w:name="_Toc11394393"/>
      <w:r w:rsidRPr="00686A38">
        <w:rPr>
          <w:rFonts w:ascii="Times New Roman" w:eastAsiaTheme="minorEastAsia" w:hAnsi="Times New Roman" w:cs="Times New Roman"/>
          <w:color w:val="000000" w:themeColor="text1"/>
          <w:sz w:val="28"/>
          <w:szCs w:val="28"/>
          <w:lang w:val="uk-UA"/>
        </w:rPr>
        <w:lastRenderedPageBreak/>
        <w:t>РОЗДІЛ</w:t>
      </w:r>
      <w:r w:rsidR="00FB1A5F" w:rsidRPr="00686A38">
        <w:rPr>
          <w:rFonts w:ascii="Times New Roman" w:eastAsiaTheme="minorEastAsia" w:hAnsi="Times New Roman" w:cs="Times New Roman"/>
          <w:color w:val="000000" w:themeColor="text1"/>
          <w:sz w:val="28"/>
          <w:szCs w:val="28"/>
          <w:lang w:val="uk-UA"/>
        </w:rPr>
        <w:t xml:space="preserve"> 1</w:t>
      </w:r>
      <w:bookmarkEnd w:id="1"/>
    </w:p>
    <w:p w:rsidR="009B0917" w:rsidRPr="00686A38" w:rsidRDefault="00856065" w:rsidP="00D03834">
      <w:pPr>
        <w:pStyle w:val="1"/>
        <w:spacing w:before="0" w:line="360" w:lineRule="auto"/>
        <w:jc w:val="center"/>
        <w:rPr>
          <w:rFonts w:ascii="Times New Roman" w:eastAsiaTheme="minorEastAsia" w:hAnsi="Times New Roman" w:cs="Times New Roman"/>
          <w:color w:val="000000" w:themeColor="text1"/>
          <w:sz w:val="28"/>
          <w:szCs w:val="28"/>
          <w:lang w:val="uk-UA"/>
        </w:rPr>
      </w:pPr>
      <w:bookmarkStart w:id="2" w:name="_Toc11394394"/>
      <w:r w:rsidRPr="00686A38">
        <w:rPr>
          <w:rFonts w:ascii="Times New Roman" w:eastAsiaTheme="minorEastAsia" w:hAnsi="Times New Roman" w:cs="Times New Roman"/>
          <w:color w:val="000000" w:themeColor="text1"/>
          <w:sz w:val="28"/>
          <w:szCs w:val="28"/>
          <w:lang w:val="uk-UA"/>
        </w:rPr>
        <w:t>ПРОЦЕСИ З ДОВГОЮ ПАМ’ЯТТЮ. ПРИЧИНИ ВИНИКНЕННЯ ТА ПІДХОДИ ДО АНАЛІЗУ</w:t>
      </w:r>
      <w:bookmarkEnd w:id="2"/>
    </w:p>
    <w:p w:rsidR="0091088D" w:rsidRPr="00686A38" w:rsidRDefault="00FB1A5F" w:rsidP="00D03834">
      <w:pPr>
        <w:pStyle w:val="20"/>
        <w:numPr>
          <w:ilvl w:val="1"/>
          <w:numId w:val="15"/>
        </w:numPr>
        <w:spacing w:before="0" w:line="360" w:lineRule="auto"/>
        <w:ind w:left="0" w:firstLine="709"/>
        <w:rPr>
          <w:rFonts w:ascii="Times New Roman" w:eastAsiaTheme="minorEastAsia" w:hAnsi="Times New Roman" w:cs="Times New Roman"/>
          <w:color w:val="000000" w:themeColor="text1"/>
          <w:sz w:val="28"/>
          <w:szCs w:val="28"/>
          <w:lang w:val="uk-UA"/>
        </w:rPr>
      </w:pPr>
      <w:bookmarkStart w:id="3" w:name="_Toc11394395"/>
      <w:r w:rsidRPr="00686A38">
        <w:rPr>
          <w:rFonts w:ascii="Times New Roman" w:eastAsiaTheme="minorEastAsia" w:hAnsi="Times New Roman" w:cs="Times New Roman"/>
          <w:color w:val="000000" w:themeColor="text1"/>
          <w:sz w:val="28"/>
          <w:szCs w:val="28"/>
          <w:lang w:val="uk-UA"/>
        </w:rPr>
        <w:t>Довга пам’ять</w:t>
      </w:r>
      <w:r w:rsidR="0091088D" w:rsidRPr="00686A38">
        <w:rPr>
          <w:rFonts w:ascii="Times New Roman" w:eastAsiaTheme="minorEastAsia" w:hAnsi="Times New Roman" w:cs="Times New Roman"/>
          <w:color w:val="000000" w:themeColor="text1"/>
          <w:sz w:val="28"/>
          <w:szCs w:val="28"/>
          <w:lang w:val="uk-UA"/>
        </w:rPr>
        <w:t>, її історія і застосування</w:t>
      </w:r>
      <w:bookmarkEnd w:id="3"/>
    </w:p>
    <w:p w:rsidR="008C5570" w:rsidRPr="00686A38" w:rsidRDefault="008C5570" w:rsidP="00686A38">
      <w:pPr>
        <w:pStyle w:val="140"/>
        <w:rPr>
          <w:rFonts w:cs="Times New Roman"/>
          <w:lang w:val="uk-UA"/>
        </w:rPr>
      </w:pPr>
    </w:p>
    <w:p w:rsidR="00941797" w:rsidRPr="00686A38" w:rsidRDefault="00941797" w:rsidP="00686A38">
      <w:pPr>
        <w:pStyle w:val="140"/>
        <w:rPr>
          <w:rFonts w:cs="Times New Roman"/>
          <w:lang w:val="uk-UA"/>
        </w:rPr>
      </w:pP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Моделі з довгою пам’яттю все більше стають популярними в якості інструменту опису економічних часових рядів, з тих пір як Мандельброт запропонував використовувати такі моделі. Існує велика кількість літератури, значна частина якої фокусує</w:t>
      </w:r>
      <w:r w:rsidR="000A2EC2" w:rsidRPr="00686A38">
        <w:rPr>
          <w:rFonts w:ascii="Times New Roman" w:hAnsi="Times New Roman" w:cs="Times New Roman"/>
          <w:sz w:val="28"/>
          <w:szCs w:val="28"/>
          <w:lang w:val="uk-UA"/>
        </w:rPr>
        <w:t xml:space="preserve">ться на непредставлених і напів </w:t>
      </w:r>
      <w:r w:rsidRPr="00686A38">
        <w:rPr>
          <w:rFonts w:ascii="Times New Roman" w:hAnsi="Times New Roman" w:cs="Times New Roman"/>
          <w:sz w:val="28"/>
          <w:szCs w:val="28"/>
          <w:lang w:val="uk-UA"/>
        </w:rPr>
        <w:t>параметричні моделі. Акцент тут робиться на моделюванні і прогнозуванні з використанням методів на основі максимальної правдоподібності і регресії для гаусових фрактальних інтегрованих моделей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 xml:space="preserve">Це дозволяє гнучке моделювання поведінки в довгостроковій перспективі і часто дає хороший опис прогнозування. </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Ввідним етапом в літературі є дослідження Робінсона (1994) і Бейлі (1996), які розглянули розвиток подій в економічному моделюванні довгої пам’яті. Беран (1992) розглянув моделювання довгострокової пам’яті в інших областях. У монографії Беране (1994) обговорюється більшість центральних питань, в тому числі прогнозування.</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Гаусова модель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p</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q</w:t>
      </w:r>
      <w:r w:rsidRPr="00686A38">
        <w:rPr>
          <w:rFonts w:ascii="Times New Roman" w:hAnsi="Times New Roman" w:cs="Times New Roman"/>
          <w:sz w:val="28"/>
          <w:szCs w:val="28"/>
          <w:lang w:val="uk-UA"/>
        </w:rPr>
        <w:t xml:space="preserve">) представлена більш ретельно в наступному розділі, вона задається порядком авторегресії і рухомою-середньою частиною </w:t>
      </w:r>
      <w:r w:rsidRPr="00686A38">
        <w:rPr>
          <w:rFonts w:ascii="Times New Roman" w:hAnsi="Times New Roman" w:cs="Times New Roman"/>
          <w:sz w:val="28"/>
          <w:szCs w:val="28"/>
          <w:lang w:val="en-US"/>
        </w:rPr>
        <w:t>p</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q</w:t>
      </w:r>
      <w:r w:rsidRPr="00686A38">
        <w:rPr>
          <w:rFonts w:ascii="Times New Roman" w:hAnsi="Times New Roman" w:cs="Times New Roman"/>
          <w:sz w:val="28"/>
          <w:szCs w:val="28"/>
          <w:lang w:val="uk-UA"/>
        </w:rPr>
        <w:t xml:space="preserve"> і порядком диференціювання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w:t>
      </w:r>
      <w:proofErr w:type="spellStart"/>
      <w:r w:rsidRPr="00686A38">
        <w:rPr>
          <w:rFonts w:ascii="Times New Roman" w:hAnsi="Times New Roman" w:cs="Times New Roman"/>
          <w:sz w:val="28"/>
          <w:szCs w:val="28"/>
          <w:lang w:val="en-US"/>
        </w:rPr>
        <w:t>i</w:t>
      </w:r>
      <w:proofErr w:type="spellEnd"/>
      <w:r w:rsidRPr="00686A38">
        <w:rPr>
          <w:rFonts w:ascii="Times New Roman" w:hAnsi="Times New Roman" w:cs="Times New Roman"/>
          <w:sz w:val="28"/>
          <w:szCs w:val="28"/>
          <w:lang w:val="uk-UA"/>
        </w:rPr>
        <w:t>. Процес емпіричного моделювання складається з трьох етапів: ототожнення, оцінка і тестування. Це може супроводжуватися прогнозуванням.</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Етап перший визначає цілу частину </w:t>
      </w:r>
      <w:r w:rsidRPr="00686A38">
        <w:rPr>
          <w:rFonts w:ascii="Times New Roman" w:hAnsi="Times New Roman" w:cs="Times New Roman"/>
          <w:sz w:val="28"/>
          <w:szCs w:val="28"/>
          <w:lang w:val="en-US"/>
        </w:rPr>
        <w:t>I</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 xml:space="preserve">разом з </w:t>
      </w:r>
      <w:r w:rsidRPr="00686A38">
        <w:rPr>
          <w:rFonts w:ascii="Times New Roman" w:hAnsi="Times New Roman" w:cs="Times New Roman"/>
          <w:sz w:val="28"/>
          <w:szCs w:val="28"/>
          <w:lang w:val="en-US"/>
        </w:rPr>
        <w:t>q</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en-US"/>
        </w:rPr>
        <w:t>p</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Відправною точку для другого етапу є точна оцінка максимальної правдоподібності (</w:t>
      </w:r>
      <w:r w:rsidRPr="00686A38">
        <w:rPr>
          <w:rFonts w:ascii="Times New Roman" w:hAnsi="Times New Roman" w:cs="Times New Roman"/>
          <w:sz w:val="28"/>
          <w:szCs w:val="28"/>
          <w:lang w:val="en-US"/>
        </w:rPr>
        <w:t>EML</w:t>
      </w:r>
      <w:r w:rsidRPr="00686A38">
        <w:rPr>
          <w:rFonts w:ascii="Times New Roman" w:hAnsi="Times New Roman" w:cs="Times New Roman"/>
          <w:sz w:val="28"/>
          <w:szCs w:val="28"/>
          <w:lang w:val="uk-UA"/>
        </w:rPr>
        <w:t xml:space="preserve">). На відміну від стандартних моделей </w:t>
      </w:r>
      <w:r w:rsidRPr="00686A38">
        <w:rPr>
          <w:rFonts w:ascii="Times New Roman" w:hAnsi="Times New Roman" w:cs="Times New Roman"/>
          <w:sz w:val="28"/>
          <w:szCs w:val="28"/>
          <w:lang w:val="en-US"/>
        </w:rPr>
        <w:t>ARMA</w:t>
      </w:r>
      <w:r w:rsidRPr="00686A38">
        <w:rPr>
          <w:rFonts w:ascii="Times New Roman" w:hAnsi="Times New Roman" w:cs="Times New Roman"/>
          <w:sz w:val="28"/>
          <w:szCs w:val="28"/>
          <w:lang w:val="uk-UA"/>
        </w:rPr>
        <w:t xml:space="preserve">, фрактальний параметр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оцінюється спільно з коефіцієнтами </w:t>
      </w:r>
      <w:r w:rsidRPr="00686A38">
        <w:rPr>
          <w:rFonts w:ascii="Times New Roman" w:hAnsi="Times New Roman" w:cs="Times New Roman"/>
          <w:sz w:val="28"/>
          <w:szCs w:val="28"/>
          <w:lang w:val="en-US"/>
        </w:rPr>
        <w:t>AR</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MA</w:t>
      </w:r>
      <w:r w:rsidRPr="00686A38">
        <w:rPr>
          <w:rFonts w:ascii="Times New Roman" w:hAnsi="Times New Roman" w:cs="Times New Roman"/>
          <w:sz w:val="28"/>
          <w:szCs w:val="28"/>
          <w:lang w:val="uk-UA"/>
        </w:rPr>
        <w:t xml:space="preserve"> та регресії. Простий </w:t>
      </w:r>
      <w:r w:rsidRPr="00686A38">
        <w:rPr>
          <w:rFonts w:ascii="Times New Roman" w:hAnsi="Times New Roman" w:cs="Times New Roman"/>
          <w:sz w:val="28"/>
          <w:szCs w:val="28"/>
          <w:lang w:val="en-US"/>
        </w:rPr>
        <w:t>EML</w:t>
      </w:r>
      <w:r w:rsidRPr="00686A38">
        <w:rPr>
          <w:rFonts w:ascii="Times New Roman" w:hAnsi="Times New Roman" w:cs="Times New Roman"/>
          <w:sz w:val="28"/>
          <w:szCs w:val="28"/>
          <w:lang w:val="uk-UA"/>
        </w:rPr>
        <w:t xml:space="preserve">оцінювач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може бути сильно зміщений у присутності невідомих параметрів незручностей для </w:t>
      </w:r>
      <w:r w:rsidRPr="00686A38">
        <w:rPr>
          <w:rFonts w:ascii="Times New Roman" w:hAnsi="Times New Roman" w:cs="Times New Roman"/>
          <w:sz w:val="28"/>
          <w:szCs w:val="28"/>
          <w:lang w:val="uk-UA"/>
        </w:rPr>
        <w:lastRenderedPageBreak/>
        <w:t>регресорних змінних, навіть якщо існує тільки константа для вимірювання невідомого значення. Тому потрібно розглянути модифікований метод правдоподібності профілю (MPL), який включає корекцію зміщення. Нарешті йде оцінювання методом нелінійних найменших квадратів (NLS), які легше реалізувати і не вимагають накладання стаціонарності.</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На третьому етапі використовуються діагностичні перевірки у вигляді тестів на нормальність, ефекти </w:t>
      </w:r>
      <w:r w:rsidRPr="00686A38">
        <w:rPr>
          <w:rFonts w:ascii="Times New Roman" w:hAnsi="Times New Roman" w:cs="Times New Roman"/>
          <w:sz w:val="28"/>
          <w:szCs w:val="28"/>
        </w:rPr>
        <w:t>ARCH</w:t>
      </w:r>
      <w:r w:rsidRPr="00686A38">
        <w:rPr>
          <w:rFonts w:ascii="Times New Roman" w:hAnsi="Times New Roman" w:cs="Times New Roman"/>
          <w:sz w:val="28"/>
          <w:szCs w:val="28"/>
          <w:lang w:val="uk-UA"/>
        </w:rPr>
        <w:t xml:space="preserve"> і нехтування послідовної кореляції у вигляді статистики Portmanteau. Розглядаються специфікації тестів, але доя типу Wald вони залежать від надійних стандартних помилок. Модель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 xml:space="preserve"> дає можливість використовувати цікаві та прості у використанні тести для нульової стаціонарності короткої пам’яті (d = 0), а також для нульової нестаціонарності одиничного кореня (d = 1). Ці тести доповнюють більш широко використовувані тести типу KPSS і Dickey-Fuller.</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Аналогічне розрізнення між NLS і EML, існує два способи обчислення прогнозів, що відрізняються в обробці значень попередньої вибірки. Оптимальні методи, які використовуються, явно базуються на кінцевих наборах зразків інформації; також використовуються «наївні» методи, які ігнорують цю проблему. </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Цілі, які розглянуто, такі:</w:t>
      </w:r>
    </w:p>
    <w:p w:rsidR="00FB1A5F" w:rsidRPr="00686A38" w:rsidRDefault="00FB1A5F" w:rsidP="00277FFC">
      <w:pPr>
        <w:pStyle w:val="a4"/>
        <w:numPr>
          <w:ilvl w:val="0"/>
          <w:numId w:val="2"/>
        </w:num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Ілюстрування можливостей оцінки </w:t>
      </w:r>
      <w:r w:rsidRPr="00686A38">
        <w:rPr>
          <w:rFonts w:ascii="Times New Roman" w:hAnsi="Times New Roman" w:cs="Times New Roman"/>
          <w:sz w:val="28"/>
          <w:szCs w:val="28"/>
        </w:rPr>
        <w:t>EML</w:t>
      </w:r>
      <w:r w:rsidRPr="00686A38">
        <w:rPr>
          <w:rFonts w:ascii="Times New Roman" w:hAnsi="Times New Roman" w:cs="Times New Roman"/>
          <w:sz w:val="28"/>
          <w:szCs w:val="28"/>
          <w:lang w:val="uk-UA"/>
        </w:rPr>
        <w:t xml:space="preserve"> і </w:t>
      </w:r>
      <w:r w:rsidRPr="00686A38">
        <w:rPr>
          <w:rFonts w:ascii="Times New Roman" w:hAnsi="Times New Roman" w:cs="Times New Roman"/>
          <w:sz w:val="28"/>
          <w:szCs w:val="28"/>
        </w:rPr>
        <w:t>MPL</w:t>
      </w:r>
      <w:r w:rsidRPr="00686A38">
        <w:rPr>
          <w:rFonts w:ascii="Times New Roman" w:hAnsi="Times New Roman" w:cs="Times New Roman"/>
          <w:sz w:val="28"/>
          <w:szCs w:val="28"/>
          <w:lang w:val="uk-UA"/>
        </w:rPr>
        <w:t xml:space="preserve"> для моделі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p>
    <w:p w:rsidR="00FB1A5F" w:rsidRPr="00686A38" w:rsidRDefault="00FB1A5F" w:rsidP="00277FFC">
      <w:pPr>
        <w:pStyle w:val="a4"/>
        <w:numPr>
          <w:ilvl w:val="0"/>
          <w:numId w:val="2"/>
        </w:num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Досліджування того, чи дають три методи оцінки EML, MPL і NLS емпіричні схожі результати;</w:t>
      </w:r>
    </w:p>
    <w:p w:rsidR="00FB1A5F" w:rsidRPr="00686A38" w:rsidRDefault="00FB1A5F" w:rsidP="00277FFC">
      <w:pPr>
        <w:pStyle w:val="a4"/>
        <w:numPr>
          <w:ilvl w:val="0"/>
          <w:numId w:val="2"/>
        </w:num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Порівняння оптимального і «наївного» методів прогнозування.</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Ці питання вивчаються з урахуванням споживчих цін в інфляції для США і Великобританії. Серія інфляції відображає довгі неперіодичні цикли, характерні для часових оцінок порядку інтегрування, що визначає темпи зростання поза пробних інтервалів прогнозування журналу відповідного рівня цін. Таким чином, d часто є первинним параметром, що представляє інтерес, і має вирішальне значення для вивчення довготривалої зміни наприклад індексовані витрати.</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lastRenderedPageBreak/>
        <w:t xml:space="preserve">Організація цієї роботи полягає в наступному. У наступному розділі представлено модель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 xml:space="preserve"> та досліджуванні оцінки. Розділ 3 оцінює модель квартильної інфляції у Великобританії і представляє прогнози рівня логарифмічної ціни. Наступний розділ потім вивчає цю модель за допомогою аналізу Монте-Карло. Розділ 5 оцінює модель щомісячної інфляції для США, за якою йде аналіз параметричного завантаження. Нарешті, в розділі 6 розглянуто вплив нехтуваної garch-структури на термін помилки. </w:t>
      </w: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Оцінка і прогнозування для моделі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Модель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w:t>
      </w:r>
      <w:r w:rsidRPr="00686A38">
        <w:rPr>
          <w:rFonts w:ascii="Times New Roman" w:hAnsi="Times New Roman" w:cs="Times New Roman"/>
          <w:sz w:val="28"/>
          <w:szCs w:val="28"/>
          <w:lang w:val="en-US"/>
        </w:rPr>
        <w:t>p</w:t>
      </w:r>
      <w:r w:rsidRPr="00686A38">
        <w:rPr>
          <w:rFonts w:ascii="Times New Roman" w:hAnsi="Times New Roman" w:cs="Times New Roman"/>
          <w:sz w:val="28"/>
          <w:szCs w:val="28"/>
        </w:rPr>
        <w:t>,</w:t>
      </w:r>
      <w:r w:rsidRPr="00686A38">
        <w:rPr>
          <w:rFonts w:ascii="Times New Roman" w:hAnsi="Times New Roman" w:cs="Times New Roman"/>
          <w:sz w:val="28"/>
          <w:szCs w:val="28"/>
          <w:lang w:val="en-US"/>
        </w:rPr>
        <w:t>d</w:t>
      </w:r>
      <w:r w:rsidRPr="00686A38">
        <w:rPr>
          <w:rFonts w:ascii="Times New Roman" w:hAnsi="Times New Roman" w:cs="Times New Roman"/>
          <w:sz w:val="28"/>
          <w:szCs w:val="28"/>
        </w:rPr>
        <w:t>,</w:t>
      </w:r>
      <w:r w:rsidRPr="00686A38">
        <w:rPr>
          <w:rFonts w:ascii="Times New Roman" w:hAnsi="Times New Roman" w:cs="Times New Roman"/>
          <w:sz w:val="28"/>
          <w:szCs w:val="28"/>
          <w:lang w:val="en-US"/>
        </w:rPr>
        <w:t>q</w:t>
      </w:r>
      <w:r w:rsidRPr="00686A38">
        <w:rPr>
          <w:rFonts w:ascii="Times New Roman" w:hAnsi="Times New Roman" w:cs="Times New Roman"/>
          <w:sz w:val="28"/>
          <w:szCs w:val="28"/>
        </w:rPr>
        <w:t>) для y</w:t>
      </w:r>
      <w:r w:rsidRPr="00686A38">
        <w:rPr>
          <w:rFonts w:ascii="Times New Roman" w:hAnsi="Times New Roman" w:cs="Times New Roman"/>
          <w:sz w:val="28"/>
          <w:szCs w:val="28"/>
          <w:vertAlign w:val="subscript"/>
          <w:lang w:val="en-US"/>
        </w:rPr>
        <w:t>t</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записується наступним чином:</w:t>
      </w:r>
    </w:p>
    <w:p w:rsidR="00941797" w:rsidRPr="00686A38" w:rsidRDefault="00941797" w:rsidP="00277FFC">
      <w:pPr>
        <w:spacing w:after="0" w:line="360" w:lineRule="auto"/>
        <w:contextualSpacing/>
        <w:jc w:val="both"/>
        <w:rPr>
          <w:rFonts w:ascii="Times New Roman" w:hAnsi="Times New Roman" w:cs="Times New Roman"/>
          <w:sz w:val="28"/>
          <w:szCs w:val="28"/>
          <w:lang w:val="uk-UA"/>
        </w:rPr>
      </w:pPr>
    </w:p>
    <w:p w:rsidR="00FB1A5F" w:rsidRPr="00686A38" w:rsidRDefault="00686A38" w:rsidP="00277FFC">
      <w:pPr>
        <w:spacing w:after="0" w:line="360" w:lineRule="auto"/>
        <w:ind w:firstLine="708"/>
        <w:contextualSpacing/>
        <w:rPr>
          <w:rFonts w:ascii="Times New Roman" w:eastAsiaTheme="minorEastAsia" w:hAnsi="Times New Roman" w:cs="Times New Roman"/>
          <w:sz w:val="28"/>
          <w:szCs w:val="28"/>
          <w:lang w:val="en-US"/>
        </w:rPr>
      </w:pPr>
      <m:oMathPara>
        <m:oMath>
          <m:r>
            <m:rPr>
              <m:sty m:val="p"/>
            </m:rPr>
            <w:rPr>
              <w:rFonts w:ascii="Cambria Math" w:hAnsi="Cambria Math" w:cs="Times New Roman"/>
              <w:sz w:val="28"/>
              <w:szCs w:val="28"/>
              <w:lang w:val="en-US"/>
            </w:rPr>
            <m:t>Φ</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L</m:t>
              </m:r>
            </m:e>
          </m:d>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1-L</m:t>
                  </m:r>
                </m:e>
              </m:d>
            </m:e>
            <m:sup>
              <m:r>
                <m:rPr>
                  <m:sty m:val="p"/>
                </m:rPr>
                <w:rPr>
                  <w:rFonts w:ascii="Cambria Math" w:hAnsi="Cambria Math" w:cs="Times New Roman"/>
                  <w:sz w:val="28"/>
                  <w:szCs w:val="28"/>
                  <w:lang w:val="en-US"/>
                </w:rPr>
                <m:t>d</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y</m:t>
                  </m:r>
                </m:e>
                <m:sub>
                  <m:r>
                    <m:rPr>
                      <m:sty m:val="p"/>
                    </m:rPr>
                    <w:rPr>
                      <w:rFonts w:ascii="Cambria Math" w:hAnsi="Cambria Math" w:cs="Times New Roman"/>
                      <w:sz w:val="28"/>
                      <w:szCs w:val="28"/>
                      <w:lang w:val="en-US"/>
                    </w:rPr>
                    <m:t>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μ</m:t>
                  </m:r>
                </m:e>
                <m:sub>
                  <m:r>
                    <m:rPr>
                      <m:sty m:val="p"/>
                    </m:rPr>
                    <w:rPr>
                      <w:rFonts w:ascii="Cambria Math" w:hAnsi="Cambria Math" w:cs="Times New Roman"/>
                      <w:sz w:val="28"/>
                      <w:szCs w:val="28"/>
                      <w:lang w:val="en-US"/>
                    </w:rPr>
                    <m:t>t</m:t>
                  </m:r>
                </m:sub>
              </m:sSub>
            </m:e>
          </m:d>
          <m:r>
            <m:rPr>
              <m:sty m:val="p"/>
            </m:rPr>
            <w:rPr>
              <w:rFonts w:ascii="Cambria Math" w:hAnsi="Cambria Math" w:cs="Times New Roman"/>
              <w:sz w:val="28"/>
              <w:szCs w:val="28"/>
              <w:lang w:val="en-US"/>
            </w:rPr>
            <m:t>=Θ(L)</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t</m:t>
              </m:r>
            </m:sub>
          </m:sSub>
        </m:oMath>
      </m:oMathPara>
    </w:p>
    <w:p w:rsidR="00941797" w:rsidRPr="00686A38" w:rsidRDefault="00941797" w:rsidP="00277FFC">
      <w:pPr>
        <w:spacing w:after="0" w:line="360" w:lineRule="auto"/>
        <w:ind w:firstLine="708"/>
        <w:contextualSpacing/>
        <w:rPr>
          <w:rFonts w:ascii="Times New Roman" w:hAnsi="Times New Roman" w:cs="Times New Roman"/>
          <w:sz w:val="28"/>
          <w:szCs w:val="28"/>
          <w:lang w:val="en-US"/>
        </w:rPr>
      </w:pPr>
    </w:p>
    <w:p w:rsidR="00FB1A5F" w:rsidRPr="00686A38" w:rsidRDefault="00941797"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rPr>
        <w:t>д</w:t>
      </w:r>
      <w:r w:rsidR="00FB1A5F" w:rsidRPr="00686A38">
        <w:rPr>
          <w:rFonts w:ascii="Times New Roman" w:hAnsi="Times New Roman" w:cs="Times New Roman"/>
          <w:sz w:val="28"/>
          <w:szCs w:val="28"/>
          <w:lang w:val="uk-UA"/>
        </w:rPr>
        <w:t xml:space="preserve">е </w:t>
      </w: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L</m:t>
            </m:r>
          </m:e>
        </m:d>
        <m:r>
          <m:rPr>
            <m:sty m:val="p"/>
          </m:rPr>
          <w:rPr>
            <w:rFonts w:ascii="Cambria Math" w:hAnsi="Cambria Math" w:cs="Times New Roman"/>
            <w:sz w:val="28"/>
            <w:szCs w:val="28"/>
            <w:lang w:val="uk-UA"/>
          </w:rPr>
          <m:t>=(1-</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ϕ</m:t>
            </m:r>
          </m:e>
          <m:sub>
            <m:r>
              <m:rPr>
                <m:sty m:val="p"/>
              </m:rPr>
              <w:rPr>
                <w:rFonts w:ascii="Cambria Math" w:hAnsi="Cambria Math" w:cs="Times New Roman"/>
                <w:sz w:val="28"/>
                <w:szCs w:val="28"/>
                <w:lang w:val="uk-UA"/>
              </w:rPr>
              <m:t>1</m:t>
            </m:r>
          </m:sub>
        </m:sSub>
        <m:r>
          <m:rPr>
            <m:sty m:val="p"/>
          </m:rPr>
          <w:rPr>
            <w:rFonts w:ascii="Cambria Math" w:hAnsi="Cambria Math" w:cs="Times New Roman"/>
            <w:sz w:val="28"/>
            <w:szCs w:val="28"/>
            <w:lang w:val="uk-UA"/>
          </w:rPr>
          <m:t>L-…-</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ϕ</m:t>
            </m:r>
          </m:e>
          <m:sub>
            <m:r>
              <m:rPr>
                <m:sty m:val="p"/>
              </m:rPr>
              <w:rPr>
                <w:rFonts w:ascii="Cambria Math" w:hAnsi="Cambria Math" w:cs="Times New Roman"/>
                <w:sz w:val="28"/>
                <w:szCs w:val="28"/>
                <w:lang w:val="uk-UA"/>
              </w:rPr>
              <m:t>p</m:t>
            </m:r>
          </m:sub>
        </m:sSub>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L</m:t>
            </m:r>
          </m:e>
          <m:sup>
            <m:r>
              <m:rPr>
                <m:sty m:val="p"/>
              </m:rPr>
              <w:rPr>
                <w:rFonts w:ascii="Cambria Math" w:hAnsi="Cambria Math" w:cs="Times New Roman"/>
                <w:sz w:val="28"/>
                <w:szCs w:val="28"/>
                <w:lang w:val="uk-UA"/>
              </w:rPr>
              <m:t>p</m:t>
            </m:r>
          </m:sup>
        </m:sSup>
        <m:r>
          <m:rPr>
            <m:sty m:val="p"/>
          </m:rPr>
          <w:rPr>
            <w:rFonts w:ascii="Cambria Math" w:hAnsi="Cambria Math" w:cs="Times New Roman"/>
            <w:sz w:val="28"/>
            <w:szCs w:val="28"/>
            <w:lang w:val="uk-UA"/>
          </w:rPr>
          <m:t>)</m:t>
        </m:r>
      </m:oMath>
      <w:r w:rsidR="00FB1A5F" w:rsidRPr="00686A38">
        <w:rPr>
          <w:rFonts w:ascii="Times New Roman" w:hAnsi="Times New Roman" w:cs="Times New Roman"/>
          <w:sz w:val="28"/>
          <w:szCs w:val="28"/>
          <w:lang w:val="uk-UA"/>
        </w:rPr>
        <w:t xml:space="preserve"> є</w:t>
      </w:r>
      <w:r w:rsidR="00FB1A5F"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авторегресія многочлена і</w:t>
      </w:r>
      <w:r w:rsidR="00FB1A5F" w:rsidRPr="00686A38">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Θ</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L</m:t>
            </m:r>
          </m:e>
        </m:d>
        <m:r>
          <m:rPr>
            <m:sty m:val="p"/>
          </m:rPr>
          <w:rPr>
            <w:rFonts w:ascii="Cambria Math" w:hAnsi="Cambria Math" w:cs="Times New Roman"/>
            <w:sz w:val="28"/>
            <w:szCs w:val="28"/>
            <w:lang w:val="uk-UA"/>
          </w:rPr>
          <m:t>=(1-</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θ</m:t>
            </m:r>
          </m:e>
          <m:sub>
            <m:r>
              <m:rPr>
                <m:sty m:val="p"/>
              </m:rPr>
              <w:rPr>
                <w:rFonts w:ascii="Cambria Math" w:hAnsi="Cambria Math" w:cs="Times New Roman"/>
                <w:sz w:val="28"/>
                <w:szCs w:val="28"/>
                <w:lang w:val="uk-UA"/>
              </w:rPr>
              <m:t>1</m:t>
            </m:r>
          </m:sub>
        </m:sSub>
        <m:r>
          <m:rPr>
            <m:sty m:val="p"/>
          </m:rPr>
          <w:rPr>
            <w:rFonts w:ascii="Cambria Math" w:hAnsi="Cambria Math" w:cs="Times New Roman"/>
            <w:sz w:val="28"/>
            <w:szCs w:val="28"/>
            <w:lang w:val="uk-UA"/>
          </w:rPr>
          <m:t>L-…-</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θ</m:t>
            </m:r>
          </m:e>
          <m:sub>
            <m:r>
              <m:rPr>
                <m:sty m:val="p"/>
              </m:rPr>
              <w:rPr>
                <w:rFonts w:ascii="Cambria Math" w:hAnsi="Cambria Math" w:cs="Times New Roman"/>
                <w:sz w:val="28"/>
                <w:szCs w:val="28"/>
                <w:lang w:val="uk-UA"/>
              </w:rPr>
              <m:t>p</m:t>
            </m:r>
          </m:sub>
        </m:sSub>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L</m:t>
            </m:r>
          </m:e>
          <m:sup>
            <m:r>
              <m:rPr>
                <m:sty m:val="p"/>
              </m:rPr>
              <w:rPr>
                <w:rFonts w:ascii="Cambria Math" w:hAnsi="Cambria Math" w:cs="Times New Roman"/>
                <w:sz w:val="28"/>
                <w:szCs w:val="28"/>
                <w:lang w:val="uk-UA"/>
              </w:rPr>
              <m:t>p</m:t>
            </m:r>
          </m:sup>
        </m:sSup>
        <m:r>
          <m:rPr>
            <m:sty m:val="p"/>
          </m:rPr>
          <w:rPr>
            <w:rFonts w:ascii="Cambria Math"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w:t>
      </w:r>
      <w:r w:rsidR="00FB1A5F" w:rsidRPr="00686A38">
        <w:rPr>
          <w:rFonts w:ascii="Times New Roman" w:hAnsi="Times New Roman" w:cs="Times New Roman"/>
          <w:sz w:val="28"/>
          <w:szCs w:val="28"/>
          <w:lang w:val="uk-UA"/>
        </w:rPr>
        <w:t xml:space="preserve">є ковзним середнім многочленом оператора запізнення </w:t>
      </w:r>
      <w:r w:rsidR="00FB1A5F" w:rsidRPr="00686A38">
        <w:rPr>
          <w:rFonts w:ascii="Times New Roman" w:hAnsi="Times New Roman" w:cs="Times New Roman"/>
          <w:sz w:val="28"/>
          <w:szCs w:val="28"/>
          <w:lang w:val="en-US"/>
        </w:rPr>
        <w:t>L</w:t>
      </w:r>
      <w:r w:rsidR="00FB1A5F" w:rsidRPr="00686A38">
        <w:rPr>
          <w:rFonts w:ascii="Times New Roman" w:hAnsi="Times New Roman" w:cs="Times New Roman"/>
          <w:sz w:val="28"/>
          <w:szCs w:val="28"/>
        </w:rPr>
        <w:t xml:space="preserve">; </w:t>
      </w:r>
      <w:r w:rsidR="00FB1A5F" w:rsidRPr="00686A38">
        <w:rPr>
          <w:rFonts w:ascii="Times New Roman" w:hAnsi="Times New Roman" w:cs="Times New Roman"/>
          <w:sz w:val="28"/>
          <w:szCs w:val="28"/>
          <w:lang w:val="en-US"/>
        </w:rPr>
        <w:t>p</w:t>
      </w:r>
      <w:r w:rsidR="00FB1A5F" w:rsidRPr="00686A38">
        <w:rPr>
          <w:rFonts w:ascii="Times New Roman" w:hAnsi="Times New Roman" w:cs="Times New Roman"/>
          <w:sz w:val="28"/>
          <w:szCs w:val="28"/>
          <w:lang w:val="uk-UA"/>
        </w:rPr>
        <w:t xml:space="preserve"> і </w:t>
      </w:r>
      <w:r w:rsidR="00FB1A5F" w:rsidRPr="00686A38">
        <w:rPr>
          <w:rFonts w:ascii="Times New Roman" w:hAnsi="Times New Roman" w:cs="Times New Roman"/>
          <w:sz w:val="28"/>
          <w:szCs w:val="28"/>
          <w:lang w:val="en-US"/>
        </w:rPr>
        <w:t>q</w:t>
      </w:r>
      <w:r w:rsidR="00FB1A5F" w:rsidRPr="00686A38">
        <w:rPr>
          <w:rFonts w:ascii="Times New Roman" w:hAnsi="Times New Roman" w:cs="Times New Roman"/>
          <w:sz w:val="28"/>
          <w:szCs w:val="28"/>
        </w:rPr>
        <w:t xml:space="preserve"> </w:t>
      </w:r>
      <w:r w:rsidR="00FB1A5F" w:rsidRPr="00686A38">
        <w:rPr>
          <w:rFonts w:ascii="Times New Roman" w:hAnsi="Times New Roman" w:cs="Times New Roman"/>
          <w:sz w:val="28"/>
          <w:szCs w:val="28"/>
          <w:lang w:val="uk-UA"/>
        </w:rPr>
        <w:t xml:space="preserve">є цілими, а </w:t>
      </w:r>
      <w:r w:rsidR="00FB1A5F" w:rsidRPr="00686A38">
        <w:rPr>
          <w:rFonts w:ascii="Times New Roman" w:hAnsi="Times New Roman" w:cs="Times New Roman"/>
          <w:sz w:val="28"/>
          <w:szCs w:val="28"/>
          <w:lang w:val="en-US"/>
        </w:rPr>
        <w:t>d</w:t>
      </w:r>
      <w:r w:rsidR="00FB1A5F" w:rsidRPr="00686A38">
        <w:rPr>
          <w:rFonts w:ascii="Times New Roman" w:hAnsi="Times New Roman" w:cs="Times New Roman"/>
          <w:sz w:val="28"/>
          <w:szCs w:val="28"/>
          <w:lang w:val="uk-UA"/>
        </w:rPr>
        <w:t xml:space="preserve"> дійсним. </w:t>
      </w:r>
      <m:oMath>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1-L</m:t>
                </m:r>
              </m:e>
            </m:d>
          </m:e>
          <m:sup>
            <m:r>
              <m:rPr>
                <m:sty m:val="p"/>
              </m:rPr>
              <w:rPr>
                <w:rFonts w:ascii="Cambria Math" w:hAnsi="Cambria Math" w:cs="Times New Roman"/>
                <w:sz w:val="28"/>
                <w:szCs w:val="28"/>
                <w:lang w:val="uk-UA"/>
              </w:rPr>
              <m:t>d</m:t>
            </m:r>
          </m:sup>
        </m:sSup>
      </m:oMath>
      <w:r w:rsidR="00FB1A5F" w:rsidRPr="00686A38">
        <w:rPr>
          <w:rFonts w:ascii="Times New Roman" w:hAnsi="Times New Roman" w:cs="Times New Roman"/>
          <w:sz w:val="28"/>
          <w:szCs w:val="28"/>
        </w:rPr>
        <w:t xml:space="preserve"> </w:t>
      </w:r>
      <w:r w:rsidR="00FB1A5F" w:rsidRPr="00686A38">
        <w:rPr>
          <w:rFonts w:ascii="Times New Roman" w:hAnsi="Times New Roman" w:cs="Times New Roman"/>
          <w:sz w:val="28"/>
          <w:szCs w:val="28"/>
          <w:lang w:val="uk-UA"/>
        </w:rPr>
        <w:t xml:space="preserve">це фрактальна </w:t>
      </w:r>
      <w:proofErr w:type="gramStart"/>
      <w:r w:rsidR="00FB1A5F" w:rsidRPr="00686A38">
        <w:rPr>
          <w:rFonts w:ascii="Times New Roman" w:hAnsi="Times New Roman" w:cs="Times New Roman"/>
          <w:sz w:val="28"/>
          <w:szCs w:val="28"/>
          <w:lang w:val="uk-UA"/>
        </w:rPr>
        <w:t>р</w:t>
      </w:r>
      <w:proofErr w:type="gramEnd"/>
      <w:r w:rsidR="00FB1A5F" w:rsidRPr="00686A38">
        <w:rPr>
          <w:rFonts w:ascii="Times New Roman" w:hAnsi="Times New Roman" w:cs="Times New Roman"/>
          <w:sz w:val="28"/>
          <w:szCs w:val="28"/>
          <w:lang w:val="uk-UA"/>
        </w:rPr>
        <w:t>ізниця, оператор якого визначається наступним біноміальним розширенням:</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ind w:firstLine="708"/>
        <w:contextualSpacing/>
        <w:rPr>
          <w:rFonts w:ascii="Times New Roman" w:eastAsiaTheme="minorEastAsia" w:hAnsi="Times New Roman" w:cs="Times New Roman"/>
          <w:sz w:val="28"/>
          <w:szCs w:val="28"/>
          <w:lang w:val="uk-UA"/>
        </w:rPr>
      </w:pPr>
      <m:oMathPara>
        <m:oMath>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1-L</m:t>
                  </m:r>
                </m:e>
              </m:d>
            </m:e>
            <m:sup>
              <m:r>
                <m:rPr>
                  <m:sty m:val="p"/>
                </m:rPr>
                <w:rPr>
                  <w:rFonts w:ascii="Cambria Math" w:hAnsi="Cambria Math" w:cs="Times New Roman"/>
                  <w:sz w:val="28"/>
                  <w:szCs w:val="28"/>
                  <w:lang w:val="uk-UA"/>
                </w:rPr>
                <m:t>d</m:t>
              </m:r>
            </m:sup>
          </m:sSup>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j=0</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δ</m:t>
                  </m:r>
                </m:e>
                <m:sub>
                  <m:r>
                    <m:rPr>
                      <m:sty m:val="p"/>
                    </m:rPr>
                    <w:rPr>
                      <w:rFonts w:ascii="Cambria Math" w:eastAsiaTheme="minorEastAsia" w:hAnsi="Cambria Math" w:cs="Times New Roman"/>
                      <w:sz w:val="28"/>
                      <w:szCs w:val="28"/>
                      <w:lang w:val="uk-UA"/>
                    </w:rPr>
                    <m:t>j</m:t>
                  </m:r>
                </m:sub>
              </m:sSub>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L</m:t>
                  </m:r>
                </m:e>
                <m:sup>
                  <m:r>
                    <m:rPr>
                      <m:sty m:val="p"/>
                    </m:rPr>
                    <w:rPr>
                      <w:rFonts w:ascii="Cambria Math" w:eastAsiaTheme="minorEastAsia" w:hAnsi="Cambria Math" w:cs="Times New Roman"/>
                      <w:sz w:val="28"/>
                      <w:szCs w:val="28"/>
                      <w:lang w:val="uk-UA"/>
                    </w:rPr>
                    <m:t>j</m:t>
                  </m:r>
                </m:sup>
              </m:sSup>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j=0</m:t>
                  </m:r>
                </m:sub>
                <m:sup>
                  <m:r>
                    <m:rPr>
                      <m:sty m:val="p"/>
                    </m:rPr>
                    <w:rPr>
                      <w:rFonts w:ascii="Cambria Math" w:eastAsiaTheme="minorEastAsia" w:hAnsi="Cambria Math" w:cs="Times New Roman"/>
                      <w:sz w:val="28"/>
                      <w:szCs w:val="28"/>
                      <w:lang w:val="uk-UA"/>
                    </w:rPr>
                    <m:t>∞</m:t>
                  </m:r>
                </m:sup>
                <m:e>
                  <m:d>
                    <m:dPr>
                      <m:ctrlPr>
                        <w:rPr>
                          <w:rFonts w:ascii="Cambria Math" w:eastAsiaTheme="minorEastAsia" w:hAnsi="Cambria Math" w:cs="Times New Roman"/>
                          <w:sz w:val="28"/>
                          <w:szCs w:val="28"/>
                          <w:lang w:val="uk-UA"/>
                        </w:rPr>
                      </m:ctrlPr>
                    </m:dPr>
                    <m:e>
                      <m:f>
                        <m:fPr>
                          <m:type m:val="noBa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d</m:t>
                          </m:r>
                        </m:num>
                        <m:den>
                          <m:r>
                            <m:rPr>
                              <m:sty m:val="p"/>
                            </m:rPr>
                            <w:rPr>
                              <w:rFonts w:ascii="Cambria Math" w:eastAsiaTheme="minorEastAsia" w:hAnsi="Cambria Math" w:cs="Times New Roman"/>
                              <w:sz w:val="28"/>
                              <w:szCs w:val="28"/>
                              <w:lang w:val="uk-UA"/>
                            </w:rPr>
                            <m:t>j</m:t>
                          </m:r>
                        </m:den>
                      </m:f>
                    </m:e>
                  </m:d>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(-L)</m:t>
                      </m:r>
                    </m:e>
                    <m:sup>
                      <m:r>
                        <m:rPr>
                          <m:sty m:val="p"/>
                        </m:rPr>
                        <w:rPr>
                          <w:rFonts w:ascii="Cambria Math" w:eastAsiaTheme="minorEastAsia" w:hAnsi="Cambria Math" w:cs="Times New Roman"/>
                          <w:sz w:val="28"/>
                          <w:szCs w:val="28"/>
                          <w:lang w:val="uk-UA"/>
                        </w:rPr>
                        <m:t>j</m:t>
                      </m:r>
                    </m:sup>
                  </m:sSup>
                </m:e>
              </m:nary>
            </m:e>
          </m:nary>
        </m:oMath>
      </m:oMathPara>
    </w:p>
    <w:p w:rsidR="002B506B" w:rsidRPr="00686A38" w:rsidRDefault="002B506B" w:rsidP="00277FFC">
      <w:pPr>
        <w:spacing w:after="0" w:line="360" w:lineRule="auto"/>
        <w:ind w:firstLine="708"/>
        <w:contextualSpacing/>
        <w:rPr>
          <w:rFonts w:ascii="Times New Roman" w:hAnsi="Times New Roman" w:cs="Times New Roman"/>
          <w:sz w:val="28"/>
          <w:szCs w:val="28"/>
          <w:lang w:val="en-US"/>
        </w:rPr>
      </w:pP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Припускаємо, що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ε</m:t>
            </m:r>
          </m:e>
          <m:sub>
            <m:r>
              <m:rPr>
                <m:sty m:val="p"/>
              </m:rPr>
              <w:rPr>
                <w:rFonts w:ascii="Cambria Math" w:hAnsi="Cambria Math" w:cs="Times New Roman"/>
                <w:sz w:val="28"/>
                <w:szCs w:val="28"/>
                <w:lang w:val="uk-UA"/>
              </w:rPr>
              <m:t>t</m:t>
            </m:r>
          </m:sub>
        </m:sSub>
        <m:r>
          <m:rPr>
            <m:sty m:val="p"/>
          </m:rPr>
          <w:rPr>
            <w:rFonts w:ascii="Cambria Math" w:hAnsi="Cambria Math" w:cs="Times New Roman"/>
            <w:sz w:val="28"/>
            <w:szCs w:val="28"/>
            <w:lang w:val="uk-UA"/>
          </w:rPr>
          <m:t>~NID(0,</m:t>
        </m:r>
        <m:sSubSup>
          <m:sSubSupPr>
            <m:ctrlPr>
              <w:rPr>
                <w:rFonts w:ascii="Cambria Math" w:hAnsi="Cambria Math" w:cs="Times New Roman"/>
                <w:sz w:val="28"/>
                <w:szCs w:val="28"/>
                <w:lang w:val="uk-UA"/>
              </w:rPr>
            </m:ctrlPr>
          </m:sSubSupPr>
          <m:e>
            <m:r>
              <m:rPr>
                <m:sty m:val="p"/>
              </m:rPr>
              <w:rPr>
                <w:rFonts w:ascii="Cambria Math" w:hAnsi="Cambria Math" w:cs="Times New Roman"/>
                <w:sz w:val="28"/>
                <w:szCs w:val="28"/>
                <w:lang w:val="uk-UA"/>
              </w:rPr>
              <m:t>σ</m:t>
            </m:r>
          </m:e>
          <m:sub>
            <m:r>
              <m:rPr>
                <m:sty m:val="p"/>
              </m:rPr>
              <w:rPr>
                <w:rFonts w:ascii="Cambria Math" w:hAnsi="Cambria Math" w:cs="Times New Roman"/>
                <w:sz w:val="28"/>
                <w:szCs w:val="28"/>
                <w:lang w:val="uk-UA"/>
              </w:rPr>
              <m:t>ε</m:t>
            </m:r>
          </m:sub>
          <m:sup>
            <m:r>
              <m:rPr>
                <m:sty m:val="p"/>
              </m:rPr>
              <w:rPr>
                <w:rFonts w:ascii="Cambria Math" w:hAnsi="Cambria Math" w:cs="Times New Roman"/>
                <w:sz w:val="28"/>
                <w:szCs w:val="28"/>
                <w:lang w:val="uk-UA"/>
              </w:rPr>
              <m:t>2</m:t>
            </m:r>
          </m:sup>
        </m:sSubSup>
        <m:r>
          <m:rPr>
            <m:sty m:val="p"/>
          </m:rPr>
          <w:rPr>
            <w:rFonts w:ascii="Cambria Math" w:hAnsi="Cambria Math" w:cs="Times New Roman"/>
            <w:sz w:val="28"/>
            <w:szCs w:val="28"/>
            <w:lang w:val="uk-UA"/>
          </w:rPr>
          <m:t>)</m:t>
        </m:r>
      </m:oMath>
      <w:r w:rsidRPr="00686A38">
        <w:rPr>
          <w:rFonts w:ascii="Times New Roman" w:hAnsi="Times New Roman" w:cs="Times New Roman"/>
          <w:sz w:val="28"/>
          <w:szCs w:val="28"/>
          <w:lang w:val="uk-UA"/>
        </w:rPr>
        <w:t xml:space="preserve">, і запишемо </w:t>
      </w:r>
      <w:r w:rsidRPr="00686A38">
        <w:rPr>
          <w:rFonts w:ascii="Times New Roman" w:hAnsi="Times New Roman" w:cs="Times New Roman"/>
          <w:noProof/>
          <w:lang w:eastAsia="ru-RU"/>
        </w:rPr>
        <w:drawing>
          <wp:inline distT="0" distB="0" distL="0" distR="0" wp14:anchorId="5FBD2BC6" wp14:editId="7745219E">
            <wp:extent cx="152400" cy="114300"/>
            <wp:effectExtent l="0" t="0" r="0" b="0"/>
            <wp:docPr id="8" name="Рисунок 8" descr="https://latex.codecogs.com/gif.latex?%5Cmu%20_%7Bt%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tionview" descr="https://latex.codecogs.com/gif.latex?%5Cmu%20_%7Bt%7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для цього середнього значення y</w:t>
      </w:r>
      <w:r w:rsidRPr="00686A38">
        <w:rPr>
          <w:rFonts w:ascii="Times New Roman" w:hAnsi="Times New Roman" w:cs="Times New Roman"/>
          <w:sz w:val="28"/>
          <w:szCs w:val="28"/>
          <w:vertAlign w:val="subscript"/>
          <w:lang w:val="en-US"/>
        </w:rPr>
        <w:t>t</w:t>
      </w:r>
      <w:r w:rsidRPr="00686A38">
        <w:rPr>
          <w:rFonts w:ascii="Times New Roman" w:hAnsi="Times New Roman" w:cs="Times New Roman"/>
          <w:sz w:val="28"/>
          <w:szCs w:val="28"/>
          <w:lang w:val="uk-UA"/>
        </w:rPr>
        <w:t xml:space="preserve">. </w:t>
      </w:r>
      <w:proofErr w:type="gramStart"/>
      <w:r w:rsidRPr="00686A38">
        <w:rPr>
          <w:rFonts w:ascii="Times New Roman" w:hAnsi="Times New Roman" w:cs="Times New Roman"/>
          <w:sz w:val="28"/>
          <w:szCs w:val="28"/>
          <w:lang w:val="en-US"/>
        </w:rPr>
        <w:t>ARMA</w:t>
      </w:r>
      <w:r w:rsidRPr="00686A38">
        <w:rPr>
          <w:rFonts w:ascii="Times New Roman" w:hAnsi="Times New Roman" w:cs="Times New Roman"/>
          <w:sz w:val="28"/>
          <w:szCs w:val="28"/>
          <w:lang w:val="uk-UA"/>
        </w:rPr>
        <w:t>-частина моделі вважається інверсною і стаціонарною.</w:t>
      </w:r>
      <w:proofErr w:type="gramEnd"/>
      <w:r w:rsidRPr="00686A38">
        <w:rPr>
          <w:rFonts w:ascii="Times New Roman" w:hAnsi="Times New Roman" w:cs="Times New Roman"/>
          <w:sz w:val="28"/>
          <w:szCs w:val="28"/>
          <w:lang w:val="uk-UA"/>
        </w:rPr>
        <w:t xml:space="preserve"> Крім того </w:t>
      </w:r>
      <m:oMath>
        <m:r>
          <m:rPr>
            <m:sty m:val="p"/>
          </m:rPr>
          <w:rPr>
            <w:rFonts w:ascii="Cambria Math" w:hAnsi="Cambria Math" w:cs="Times New Roman"/>
            <w:sz w:val="28"/>
            <w:szCs w:val="28"/>
            <w:lang w:val="uk-UA"/>
          </w:rPr>
          <m:t>Θ</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z</m:t>
            </m:r>
          </m:e>
        </m:d>
        <m:r>
          <m:rPr>
            <m:sty m:val="p"/>
          </m:rPr>
          <w:rPr>
            <w:rFonts w:ascii="Cambria Math" w:hAnsi="Cambria Math" w:cs="Times New Roman"/>
            <w:sz w:val="28"/>
            <w:szCs w:val="28"/>
            <w:lang w:val="uk-UA"/>
          </w:rPr>
          <m:t>=0</m:t>
        </m:r>
      </m:oMath>
      <w:r w:rsidRPr="00686A38">
        <w:rPr>
          <w:rFonts w:ascii="Times New Roman" w:hAnsi="Times New Roman" w:cs="Times New Roman"/>
          <w:sz w:val="28"/>
          <w:szCs w:val="28"/>
          <w:lang w:val="uk-UA"/>
        </w:rPr>
        <w:t xml:space="preserve"> і </w:t>
      </w: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z</m:t>
            </m:r>
          </m:e>
        </m:d>
        <m:r>
          <m:rPr>
            <m:sty m:val="p"/>
          </m:rPr>
          <w:rPr>
            <w:rFonts w:ascii="Cambria Math" w:hAnsi="Cambria Math" w:cs="Times New Roman"/>
            <w:sz w:val="28"/>
            <w:szCs w:val="28"/>
            <w:lang w:val="uk-UA"/>
          </w:rPr>
          <m:t>=0</m:t>
        </m:r>
      </m:oMath>
      <w:r w:rsidRPr="00686A38">
        <w:rPr>
          <w:rFonts w:ascii="Times New Roman" w:hAnsi="Times New Roman" w:cs="Times New Roman"/>
          <w:sz w:val="28"/>
          <w:szCs w:val="28"/>
          <w:lang w:val="uk-UA"/>
        </w:rPr>
        <w:t xml:space="preserve">  не мають спільних коренів. В цьому випадку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z</m:t>
            </m:r>
          </m:e>
          <m:sub>
            <m:r>
              <m:rPr>
                <m:sty m:val="p"/>
              </m:rPr>
              <w:rPr>
                <w:rFonts w:ascii="Cambria Math" w:hAnsi="Cambria Math" w:cs="Times New Roman"/>
                <w:sz w:val="28"/>
                <w:szCs w:val="28"/>
                <w:lang w:val="uk-UA"/>
              </w:rPr>
              <m:t>t</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y</m:t>
            </m:r>
          </m:e>
          <m:sub>
            <m:r>
              <m:rPr>
                <m:sty m:val="p"/>
              </m:rPr>
              <w:rPr>
                <w:rFonts w:ascii="Cambria Math" w:hAnsi="Cambria Math" w:cs="Times New Roman"/>
                <w:sz w:val="28"/>
                <w:szCs w:val="28"/>
                <w:lang w:val="uk-UA"/>
              </w:rPr>
              <m:t>t</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μ</m:t>
            </m:r>
          </m:e>
          <m:sub>
            <m:r>
              <m:rPr>
                <m:sty m:val="p"/>
              </m:rPr>
              <w:rPr>
                <w:rFonts w:ascii="Cambria Math" w:hAnsi="Cambria Math" w:cs="Times New Roman"/>
                <w:sz w:val="28"/>
                <w:szCs w:val="28"/>
                <w:lang w:val="uk-UA"/>
              </w:rPr>
              <m:t>t</m:t>
            </m:r>
          </m:sub>
        </m:sSub>
      </m:oMath>
      <w:r w:rsidRPr="00686A38">
        <w:rPr>
          <w:rFonts w:ascii="Times New Roman" w:hAnsi="Times New Roman" w:cs="Times New Roman"/>
          <w:sz w:val="28"/>
          <w:szCs w:val="28"/>
          <w:lang w:val="uk-UA"/>
        </w:rPr>
        <w:t xml:space="preserve">інтегрується порядок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позначений </w:t>
      </w:r>
      <w:r w:rsidRPr="00686A38">
        <w:rPr>
          <w:rFonts w:ascii="Times New Roman" w:hAnsi="Times New Roman" w:cs="Times New Roman"/>
          <w:sz w:val="28"/>
          <w:szCs w:val="28"/>
          <w:lang w:val="en-US"/>
        </w:rPr>
        <w:t>I</w:t>
      </w:r>
      <w:r w:rsidRPr="00686A38">
        <w:rPr>
          <w:rFonts w:ascii="Times New Roman" w:hAnsi="Times New Roman" w:cs="Times New Roman"/>
          <w:sz w:val="28"/>
          <w:szCs w:val="28"/>
          <w:lang w:val="uk-UA"/>
        </w:rPr>
        <w:t>(</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Властивості z</w:t>
      </w:r>
      <w:r w:rsidRPr="00686A38">
        <w:rPr>
          <w:rFonts w:ascii="Times New Roman" w:hAnsi="Times New Roman" w:cs="Times New Roman"/>
          <w:sz w:val="28"/>
          <w:szCs w:val="28"/>
          <w:vertAlign w:val="subscript"/>
          <w:lang w:val="en-US"/>
        </w:rPr>
        <w:t>t</w:t>
      </w:r>
      <w:r w:rsidRPr="00686A38">
        <w:rPr>
          <w:rFonts w:ascii="Times New Roman" w:hAnsi="Times New Roman" w:cs="Times New Roman"/>
          <w:sz w:val="28"/>
          <w:szCs w:val="28"/>
          <w:lang w:val="uk-UA"/>
        </w:rPr>
        <w:t xml:space="preserve"> рішуче залежить від значення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ця коваріація стаціонарна, якщо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&lt;0,5, з довгою пам’яттю, якщо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&gt;0. При 0</w:t>
      </w:r>
      <w:r w:rsidRPr="00686A38">
        <w:rPr>
          <w:rFonts w:ascii="Times New Roman" w:hAnsi="Times New Roman" w:cs="Times New Roman"/>
          <w:sz w:val="28"/>
          <w:szCs w:val="28"/>
        </w:rPr>
        <w:t>&lt;</w:t>
      </w:r>
      <w:r w:rsidRPr="00686A38">
        <w:rPr>
          <w:rFonts w:ascii="Times New Roman" w:hAnsi="Times New Roman" w:cs="Times New Roman"/>
          <w:sz w:val="28"/>
          <w:szCs w:val="28"/>
          <w:lang w:val="en-US"/>
        </w:rPr>
        <w:t>d</w:t>
      </w:r>
      <w:r w:rsidRPr="00686A38">
        <w:rPr>
          <w:rFonts w:ascii="Times New Roman" w:hAnsi="Times New Roman" w:cs="Times New Roman"/>
          <w:sz w:val="28"/>
          <w:szCs w:val="28"/>
        </w:rPr>
        <w:t>&lt;0,5</w:t>
      </w:r>
      <w:r w:rsidRPr="00686A38">
        <w:rPr>
          <w:rFonts w:ascii="Times New Roman" w:hAnsi="Times New Roman" w:cs="Times New Roman"/>
          <w:sz w:val="28"/>
          <w:szCs w:val="28"/>
          <w:lang w:val="uk-UA"/>
        </w:rPr>
        <w:t xml:space="preserve"> функція автоковаріації проявляє гіперболічний розпад: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γ</m:t>
            </m:r>
          </m:e>
          <m:sub>
            <m:r>
              <m:rPr>
                <m:sty m:val="p"/>
              </m:rPr>
              <w:rPr>
                <w:rFonts w:ascii="Cambria Math" w:hAnsi="Cambria Math" w:cs="Times New Roman"/>
                <w:sz w:val="28"/>
                <w:szCs w:val="28"/>
                <w:lang w:val="uk-UA"/>
              </w:rPr>
              <m:t>k</m:t>
            </m:r>
          </m:sub>
        </m:sSub>
        <m:r>
          <m:rPr>
            <m:sty m:val="p"/>
          </m:rP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ck</m:t>
            </m:r>
          </m:e>
          <m:sup>
            <m:r>
              <m:rPr>
                <m:sty m:val="p"/>
              </m:rPr>
              <w:rPr>
                <w:rFonts w:ascii="Cambria Math" w:hAnsi="Cambria Math" w:cs="Times New Roman"/>
                <w:sz w:val="28"/>
                <w:szCs w:val="28"/>
                <w:lang w:val="uk-UA"/>
              </w:rPr>
              <m:t>2d-1</m:t>
            </m:r>
          </m:sup>
        </m:sSup>
        <m:r>
          <m:rPr>
            <m:sty m:val="p"/>
          </m:rPr>
          <w:rPr>
            <w:rFonts w:ascii="Cambria Math" w:hAnsi="Cambria Math" w:cs="Times New Roman"/>
            <w:sz w:val="28"/>
            <w:szCs w:val="28"/>
            <w:lang w:val="uk-UA"/>
          </w:rPr>
          <m:t>, k→∞</m:t>
        </m:r>
      </m:oMath>
      <w:r w:rsidRPr="00686A38">
        <w:rPr>
          <w:rFonts w:ascii="Times New Roman" w:hAnsi="Times New Roman" w:cs="Times New Roman"/>
          <w:sz w:val="28"/>
          <w:szCs w:val="28"/>
          <w:lang w:val="uk-UA"/>
        </w:rPr>
        <w:t xml:space="preserve">, де с позначає кінцеву ненульову постійну. Спектральна щільність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f</m:t>
            </m:r>
          </m:e>
          <m:sub>
            <m:r>
              <m:rPr>
                <m:sty m:val="p"/>
              </m:rPr>
              <w:rPr>
                <w:rFonts w:ascii="Cambria Math" w:hAnsi="Cambria Math" w:cs="Times New Roman"/>
                <w:sz w:val="28"/>
                <w:szCs w:val="28"/>
                <w:lang w:val="uk-UA"/>
              </w:rPr>
              <m:t>z</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ω</m:t>
            </m:r>
          </m:e>
        </m:d>
      </m:oMath>
      <w:r w:rsidRPr="00686A38">
        <w:rPr>
          <w:rFonts w:ascii="Times New Roman" w:hAnsi="Times New Roman" w:cs="Times New Roman"/>
          <w:sz w:val="28"/>
          <w:szCs w:val="28"/>
          <w:lang w:val="uk-UA"/>
        </w:rPr>
        <w:t xml:space="preserve"> поблизу нуля також гіперболічна:  </w:t>
      </w:r>
      <m:oMath>
        <m:func>
          <m:funcPr>
            <m:ctrlPr>
              <w:rPr>
                <w:rFonts w:ascii="Cambria Math" w:hAnsi="Cambria Math" w:cs="Times New Roman"/>
                <w:sz w:val="28"/>
                <w:szCs w:val="28"/>
                <w:lang w:val="uk-UA"/>
              </w:rPr>
            </m:ctrlPr>
          </m:funcPr>
          <m:fName>
            <m:limLow>
              <m:limLowPr>
                <m:ctrlPr>
                  <w:rPr>
                    <w:rFonts w:ascii="Cambria Math" w:hAnsi="Cambria Math" w:cs="Times New Roman"/>
                    <w:sz w:val="28"/>
                    <w:szCs w:val="28"/>
                    <w:lang w:val="uk-UA"/>
                  </w:rPr>
                </m:ctrlPr>
              </m:limLowPr>
              <m:e>
                <m:r>
                  <m:rPr>
                    <m:sty m:val="p"/>
                  </m:rPr>
                  <w:rPr>
                    <w:rFonts w:ascii="Cambria Math" w:hAnsi="Cambria Math" w:cs="Times New Roman"/>
                    <w:sz w:val="28"/>
                    <w:szCs w:val="28"/>
                    <w:lang w:val="uk-UA"/>
                  </w:rPr>
                  <m:t>lim</m:t>
                </m:r>
              </m:e>
              <m:lim>
                <m:r>
                  <m:rPr>
                    <m:sty m:val="p"/>
                  </m:rPr>
                  <w:rPr>
                    <w:rFonts w:ascii="Cambria Math" w:hAnsi="Cambria Math" w:cs="Times New Roman"/>
                    <w:sz w:val="28"/>
                    <w:szCs w:val="28"/>
                    <w:lang w:val="uk-UA"/>
                  </w:rPr>
                  <m:t>ω→0</m:t>
                </m:r>
              </m:lim>
            </m:limLow>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f</m:t>
                </m:r>
              </m:e>
              <m:sub>
                <m:r>
                  <m:rPr>
                    <m:sty m:val="p"/>
                  </m:rPr>
                  <w:rPr>
                    <w:rFonts w:ascii="Cambria Math" w:hAnsi="Cambria Math" w:cs="Times New Roman"/>
                    <w:sz w:val="28"/>
                    <w:szCs w:val="28"/>
                    <w:lang w:val="uk-UA"/>
                  </w:rPr>
                  <m:t>z</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ω</m:t>
                </m:r>
              </m:e>
            </m:d>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ω</m:t>
                </m:r>
              </m:e>
              <m:sup>
                <m:r>
                  <m:rPr>
                    <m:sty m:val="p"/>
                  </m:rPr>
                  <w:rPr>
                    <w:rFonts w:ascii="Cambria Math" w:hAnsi="Cambria Math" w:cs="Times New Roman"/>
                    <w:sz w:val="28"/>
                    <w:szCs w:val="28"/>
                    <w:lang w:val="uk-UA"/>
                  </w:rPr>
                  <m:t>2d</m:t>
                </m:r>
              </m:sup>
            </m:sSup>
          </m:e>
        </m:func>
      </m:oMath>
      <w:r w:rsidRPr="00686A38">
        <w:rPr>
          <w:rFonts w:ascii="Times New Roman" w:eastAsiaTheme="minorEastAsia" w:hAnsi="Times New Roman" w:cs="Times New Roman"/>
          <w:sz w:val="28"/>
          <w:szCs w:val="28"/>
          <w:lang w:val="uk-UA"/>
        </w:rPr>
        <w:t xml:space="preserve"> </w:t>
      </w:r>
      <w:r w:rsidRPr="00686A38">
        <w:rPr>
          <w:rFonts w:ascii="Times New Roman" w:hAnsi="Times New Roman" w:cs="Times New Roman"/>
          <w:sz w:val="28"/>
          <w:szCs w:val="28"/>
          <w:lang w:val="uk-UA"/>
        </w:rPr>
        <w:t>існує і є кінцева. Для -0,5</w:t>
      </w:r>
      <w:r w:rsidRPr="00686A38">
        <w:rPr>
          <w:rFonts w:ascii="Times New Roman" w:hAnsi="Times New Roman" w:cs="Times New Roman"/>
          <w:sz w:val="28"/>
          <w:szCs w:val="28"/>
        </w:rPr>
        <w:t>&lt;</w:t>
      </w:r>
      <w:r w:rsidRPr="00686A38">
        <w:rPr>
          <w:rFonts w:ascii="Times New Roman" w:hAnsi="Times New Roman" w:cs="Times New Roman"/>
          <w:sz w:val="28"/>
          <w:szCs w:val="28"/>
          <w:lang w:val="en-US"/>
        </w:rPr>
        <w:t>d</w:t>
      </w:r>
      <w:r w:rsidRPr="00686A38">
        <w:rPr>
          <w:rFonts w:ascii="Times New Roman" w:hAnsi="Times New Roman" w:cs="Times New Roman"/>
          <w:sz w:val="28"/>
          <w:szCs w:val="28"/>
        </w:rPr>
        <w:t xml:space="preserve">&lt;0 </w:t>
      </w:r>
      <w:r w:rsidRPr="00686A38">
        <w:rPr>
          <w:rFonts w:ascii="Times New Roman" w:hAnsi="Times New Roman" w:cs="Times New Roman"/>
          <w:sz w:val="28"/>
          <w:szCs w:val="28"/>
          <w:lang w:val="uk-UA"/>
        </w:rPr>
        <w:lastRenderedPageBreak/>
        <w:t>процес називається з проміжною пам’яттю або з надмірним розміром. У цьому випадку оберненні автокореляції гіперболічно розпадаються.</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 xml:space="preserve">Odaki (1993) використовував наступну умову для зворотності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z</m:t>
            </m:r>
          </m:e>
          <m:sub>
            <m:r>
              <m:rPr>
                <m:sty m:val="p"/>
              </m:rPr>
              <w:rPr>
                <w:rFonts w:ascii="Cambria Math" w:hAnsi="Cambria Math" w:cs="Times New Roman"/>
                <w:sz w:val="28"/>
                <w:szCs w:val="28"/>
                <w:lang w:val="uk-UA"/>
              </w:rPr>
              <m:t>t</m:t>
            </m:r>
          </m:sub>
        </m:sSub>
      </m:oMath>
      <w:r w:rsidRPr="00686A38">
        <w:rPr>
          <w:rFonts w:ascii="Times New Roman" w:hAnsi="Times New Roman" w:cs="Times New Roman"/>
          <w:sz w:val="28"/>
          <w:szCs w:val="28"/>
          <w:lang w:val="uk-UA"/>
        </w:rPr>
        <w:t xml:space="preserve">: збіжність середньої квадратичної помилки </w:t>
      </w:r>
      <w:r w:rsidRPr="00686A38">
        <w:rPr>
          <w:rFonts w:ascii="Times New Roman" w:hAnsi="Times New Roman" w:cs="Times New Roman"/>
          <w:sz w:val="28"/>
          <w:szCs w:val="28"/>
          <w:lang w:val="en-US"/>
        </w:rPr>
        <w:t>AR</w:t>
      </w:r>
      <w:r w:rsidRPr="00686A38">
        <w:rPr>
          <w:rFonts w:ascii="Times New Roman" w:hAnsi="Times New Roman" w:cs="Times New Roman"/>
          <w:sz w:val="28"/>
          <w:szCs w:val="28"/>
          <w:lang w:val="uk-UA"/>
        </w:rPr>
        <w:t>(</w:t>
      </w:r>
      <m:oMath>
        <m:r>
          <m:rPr>
            <m:sty m:val="p"/>
          </m:rPr>
          <w:rPr>
            <w:rFonts w:ascii="Cambria Math" w:hAnsi="Cambria Math" w:cs="Times New Roman"/>
            <w:sz w:val="28"/>
            <w:szCs w:val="28"/>
            <w:lang w:val="uk-UA"/>
          </w:rPr>
          <m:t>∞</m:t>
        </m:r>
      </m:oMath>
      <w:r w:rsidRPr="00686A38">
        <w:rPr>
          <w:rFonts w:ascii="Times New Roman" w:hAnsi="Times New Roman" w:cs="Times New Roman"/>
          <w:sz w:val="28"/>
          <w:szCs w:val="28"/>
          <w:lang w:val="uk-UA"/>
        </w:rPr>
        <w:t xml:space="preserve">) – основного однокрокового прогнозування, </w:t>
      </w:r>
      <m:oMath>
        <m:r>
          <m:rPr>
            <m:sty m:val="p"/>
          </m:rPr>
          <w:rPr>
            <w:rFonts w:ascii="Cambria Math" w:hAnsi="Cambria Math" w:cs="Times New Roman"/>
            <w:sz w:val="28"/>
            <w:szCs w:val="28"/>
            <w:lang w:val="uk-UA"/>
          </w:rPr>
          <m:t>MSE(</m:t>
        </m:r>
        <m:sSub>
          <m:sSubPr>
            <m:ctrlPr>
              <w:rPr>
                <w:rFonts w:ascii="Cambria Math" w:hAnsi="Cambria Math" w:cs="Times New Roman"/>
                <w:sz w:val="28"/>
                <w:szCs w:val="28"/>
                <w:lang w:val="uk-UA"/>
              </w:rPr>
            </m:ctrlPr>
          </m:sSubPr>
          <m:e>
            <m:acc>
              <m:accPr>
                <m:ctrlPr>
                  <w:rPr>
                    <w:rFonts w:ascii="Cambria Math" w:hAnsi="Cambria Math" w:cs="Times New Roman"/>
                    <w:sz w:val="28"/>
                    <w:szCs w:val="28"/>
                    <w:lang w:val="uk-UA"/>
                  </w:rPr>
                </m:ctrlPr>
              </m:accPr>
              <m:e>
                <m:r>
                  <m:rPr>
                    <m:sty m:val="p"/>
                  </m:rPr>
                  <w:rPr>
                    <w:rFonts w:ascii="Cambria Math" w:hAnsi="Cambria Math" w:cs="Times New Roman"/>
                    <w:sz w:val="28"/>
                    <w:szCs w:val="28"/>
                    <w:lang w:val="uk-UA"/>
                  </w:rPr>
                  <m:t>z</m:t>
                </m:r>
              </m:e>
            </m:acc>
          </m:e>
          <m:sub>
            <m:r>
              <m:rPr>
                <m:sty m:val="p"/>
              </m:rPr>
              <w:rPr>
                <w:rFonts w:ascii="Cambria Math" w:hAnsi="Cambria Math" w:cs="Times New Roman"/>
                <w:sz w:val="28"/>
                <w:szCs w:val="28"/>
                <w:lang w:val="uk-UA"/>
              </w:rPr>
              <m:t>t/T</m:t>
            </m:r>
          </m:sub>
        </m:sSub>
        <m:r>
          <m:rPr>
            <m:sty m:val="p"/>
          </m:rPr>
          <w:rPr>
            <w:rFonts w:ascii="Cambria Math" w:hAnsi="Cambria Math" w:cs="Times New Roman"/>
            <w:sz w:val="28"/>
            <w:szCs w:val="28"/>
            <w:lang w:val="uk-UA"/>
          </w:rPr>
          <m:t>)</m:t>
        </m:r>
      </m:oMath>
      <w:r w:rsidRPr="00686A38">
        <w:rPr>
          <w:rFonts w:ascii="Times New Roman" w:hAnsi="Times New Roman" w:cs="Times New Roman"/>
          <w:sz w:val="28"/>
          <w:szCs w:val="28"/>
          <w:lang w:val="uk-UA"/>
        </w:rPr>
        <w:t xml:space="preserve">, до інноваційної дисперсії </w:t>
      </w:r>
      <m:oMath>
        <m:sSubSup>
          <m:sSubSupPr>
            <m:ctrlPr>
              <w:rPr>
                <w:rFonts w:ascii="Cambria Math" w:hAnsi="Cambria Math" w:cs="Times New Roman"/>
                <w:sz w:val="28"/>
                <w:szCs w:val="28"/>
                <w:lang w:val="uk-UA"/>
              </w:rPr>
            </m:ctrlPr>
          </m:sSubSupPr>
          <m:e>
            <m:r>
              <m:rPr>
                <m:sty m:val="p"/>
              </m:rPr>
              <w:rPr>
                <w:rFonts w:ascii="Cambria Math" w:hAnsi="Cambria Math" w:cs="Times New Roman"/>
                <w:sz w:val="28"/>
                <w:szCs w:val="28"/>
                <w:lang w:val="uk-UA"/>
              </w:rPr>
              <m:t>σ</m:t>
            </m:r>
          </m:e>
          <m:sub>
            <m:r>
              <m:rPr>
                <m:sty m:val="p"/>
              </m:rPr>
              <w:rPr>
                <w:rFonts w:ascii="Cambria Math" w:hAnsi="Cambria Math" w:cs="Times New Roman"/>
                <w:sz w:val="28"/>
                <w:szCs w:val="28"/>
                <w:lang w:val="uk-UA"/>
              </w:rPr>
              <m:t>ε</m:t>
            </m:r>
          </m:sub>
          <m:sup>
            <m:r>
              <m:rPr>
                <m:sty m:val="p"/>
              </m:rPr>
              <w:rPr>
                <w:rFonts w:ascii="Cambria Math" w:hAnsi="Cambria Math" w:cs="Times New Roman"/>
                <w:sz w:val="28"/>
                <w:szCs w:val="28"/>
                <w:lang w:val="uk-UA"/>
              </w:rPr>
              <m:t>2</m:t>
            </m:r>
          </m:sup>
        </m:sSubSup>
      </m:oMath>
      <w:r w:rsidRPr="00686A38">
        <w:rPr>
          <w:rFonts w:ascii="Times New Roman" w:hAnsi="Times New Roman" w:cs="Times New Roman"/>
          <w:sz w:val="28"/>
          <w:szCs w:val="28"/>
          <w:lang w:val="uk-UA"/>
        </w:rPr>
        <w:t xml:space="preserve"> коли </w:t>
      </w:r>
      <m:oMath>
        <m:r>
          <m:rPr>
            <m:sty m:val="p"/>
          </m:rPr>
          <w:rPr>
            <w:rFonts w:ascii="Cambria Math" w:hAnsi="Cambria Math" w:cs="Times New Roman"/>
            <w:sz w:val="28"/>
            <w:szCs w:val="28"/>
            <w:lang w:val="uk-UA"/>
          </w:rPr>
          <m:t>T→∞</m:t>
        </m:r>
      </m:oMath>
      <w:r w:rsidRPr="00686A38">
        <w:rPr>
          <w:rFonts w:ascii="Times New Roman" w:hAnsi="Times New Roman" w:cs="Times New Roman"/>
          <w:sz w:val="28"/>
          <w:szCs w:val="28"/>
          <w:lang w:val="uk-UA"/>
        </w:rPr>
        <w:t xml:space="preserve">. Представлення </w:t>
      </w:r>
      <w:r w:rsidRPr="00686A38">
        <w:rPr>
          <w:rFonts w:ascii="Times New Roman" w:hAnsi="Times New Roman" w:cs="Times New Roman"/>
          <w:sz w:val="28"/>
          <w:szCs w:val="28"/>
          <w:lang w:val="en-US"/>
        </w:rPr>
        <w:t>AR</w:t>
      </w:r>
      <w:r w:rsidRPr="00686A38">
        <w:rPr>
          <w:rFonts w:ascii="Times New Roman" w:hAnsi="Times New Roman" w:cs="Times New Roman"/>
          <w:sz w:val="28"/>
          <w:szCs w:val="28"/>
          <w:lang w:val="uk-UA"/>
        </w:rPr>
        <w:t>(</w:t>
      </w:r>
      <m:oMath>
        <m:r>
          <m:rPr>
            <m:sty m:val="p"/>
          </m:rPr>
          <w:rPr>
            <w:rFonts w:ascii="Cambria Math" w:hAnsi="Cambria Math" w:cs="Times New Roman"/>
            <w:sz w:val="28"/>
            <w:szCs w:val="28"/>
            <w:lang w:val="uk-UA"/>
          </w:rPr>
          <m:t>∞</m:t>
        </m:r>
      </m:oMath>
      <w:r w:rsidRPr="00686A38">
        <w:rPr>
          <w:rFonts w:ascii="Times New Roman" w:hAnsi="Times New Roman" w:cs="Times New Roman"/>
          <w:sz w:val="28"/>
          <w:szCs w:val="28"/>
          <w:lang w:val="uk-UA"/>
        </w:rPr>
        <w:t>) z</w:t>
      </w:r>
      <w:r w:rsidRPr="00686A38">
        <w:rPr>
          <w:rFonts w:ascii="Times New Roman" w:hAnsi="Times New Roman" w:cs="Times New Roman"/>
          <w:sz w:val="28"/>
          <w:szCs w:val="28"/>
          <w:vertAlign w:val="subscript"/>
          <w:lang w:val="en-US"/>
        </w:rPr>
        <w:t>t</w:t>
      </w:r>
      <w:r w:rsidRPr="00686A38">
        <w:rPr>
          <w:rFonts w:ascii="Times New Roman" w:hAnsi="Times New Roman" w:cs="Times New Roman"/>
          <w:sz w:val="28"/>
          <w:szCs w:val="28"/>
          <w:lang w:val="uk-UA"/>
        </w:rPr>
        <w:t xml:space="preserve"> визначається як </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z</m:t>
              </m:r>
            </m:e>
            <m:sub>
              <m:r>
                <m:rPr>
                  <m:sty m:val="p"/>
                </m:rP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j=1</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π</m:t>
                  </m:r>
                </m:e>
                <m:sub>
                  <m:r>
                    <m:rPr>
                      <m:sty m:val="p"/>
                    </m:rPr>
                    <w:rPr>
                      <w:rFonts w:ascii="Cambria Math" w:eastAsiaTheme="minorEastAsia" w:hAnsi="Cambria Math" w:cs="Times New Roman"/>
                      <w:sz w:val="28"/>
                      <w:szCs w:val="28"/>
                      <w:lang w:val="uk-UA"/>
                    </w:rPr>
                    <m:t>j</m:t>
                  </m:r>
                </m:sub>
              </m:sSub>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z</m:t>
                  </m:r>
                </m:e>
                <m:sub>
                  <m:r>
                    <m:rPr>
                      <m:sty m:val="p"/>
                    </m:rPr>
                    <w:rPr>
                      <w:rFonts w:ascii="Cambria Math" w:eastAsiaTheme="minorEastAsia" w:hAnsi="Cambria Math" w:cs="Times New Roman"/>
                      <w:sz w:val="28"/>
                      <w:szCs w:val="28"/>
                      <w:lang w:val="uk-UA"/>
                    </w:rPr>
                    <m:t>t-j</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ε</m:t>
                  </m:r>
                </m:e>
                <m:sub>
                  <m:r>
                    <m:rPr>
                      <m:sty m:val="p"/>
                    </m:rPr>
                    <w:rPr>
                      <w:rFonts w:ascii="Cambria Math" w:eastAsiaTheme="minorEastAsia" w:hAnsi="Cambria Math" w:cs="Times New Roman"/>
                      <w:sz w:val="28"/>
                      <w:szCs w:val="28"/>
                      <w:lang w:val="uk-UA"/>
                    </w:rPr>
                    <m:t>t</m:t>
                  </m:r>
                </m:sub>
              </m:sSub>
            </m:e>
          </m:nary>
        </m:oMath>
      </m:oMathPara>
    </w:p>
    <w:p w:rsidR="002B506B" w:rsidRPr="00686A38" w:rsidRDefault="002B506B" w:rsidP="00277FFC">
      <w:pPr>
        <w:spacing w:after="0" w:line="360" w:lineRule="auto"/>
        <w:contextualSpacing/>
        <w:jc w:val="center"/>
        <w:rPr>
          <w:rFonts w:ascii="Times New Roman" w:hAnsi="Times New Roman" w:cs="Times New Roman"/>
          <w:sz w:val="28"/>
          <w:szCs w:val="28"/>
          <w:lang w:val="uk-UA"/>
        </w:rPr>
      </w:pPr>
    </w:p>
    <w:p w:rsidR="00FB1A5F" w:rsidRPr="00686A38" w:rsidRDefault="00FB1A5F" w:rsidP="00277FFC">
      <w:pPr>
        <w:spacing w:after="0" w:line="360" w:lineRule="auto"/>
        <w:ind w:firstLine="708"/>
        <w:contextualSpacing/>
        <w:rPr>
          <w:rFonts w:ascii="Times New Roman" w:hAnsi="Times New Roman" w:cs="Times New Roman"/>
          <w:sz w:val="28"/>
          <w:szCs w:val="28"/>
        </w:rPr>
      </w:pPr>
      <w:r w:rsidRPr="00686A38">
        <w:rPr>
          <w:rFonts w:ascii="Times New Roman" w:hAnsi="Times New Roman" w:cs="Times New Roman"/>
          <w:sz w:val="28"/>
          <w:szCs w:val="28"/>
          <w:lang w:val="uk-UA"/>
        </w:rPr>
        <w:t>У вже відомих позначеннях</w:t>
      </w:r>
      <w:r w:rsidRPr="00686A38">
        <w:rPr>
          <w:rFonts w:ascii="Times New Roman" w:hAnsi="Times New Roman" w:cs="Times New Roman"/>
          <w:sz w:val="28"/>
          <w:szCs w:val="28"/>
        </w:rPr>
        <w:t>:</w:t>
      </w:r>
    </w:p>
    <w:p w:rsidR="002B506B" w:rsidRPr="00686A38" w:rsidRDefault="002B506B" w:rsidP="00277FFC">
      <w:pPr>
        <w:spacing w:after="0" w:line="360" w:lineRule="auto"/>
        <w:contextualSpacing/>
        <w:rPr>
          <w:rFonts w:ascii="Times New Roman" w:hAnsi="Times New Roman" w:cs="Times New Roman"/>
          <w:sz w:val="28"/>
          <w:szCs w:val="28"/>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en-US"/>
        </w:rPr>
      </w:pPr>
      <m:oMathPara>
        <m:oMath>
          <m:r>
            <m:rPr>
              <m:sty m:val="p"/>
            </m:rPr>
            <w:rPr>
              <w:rFonts w:ascii="Cambria Math" w:eastAsiaTheme="minorEastAsia" w:hAnsi="Cambria Math" w:cs="Times New Roman"/>
              <w:sz w:val="28"/>
              <w:szCs w:val="28"/>
              <w:lang w:val="uk-UA"/>
            </w:rPr>
            <m:t>Π(L)=</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j=1</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π</m:t>
                  </m:r>
                </m:e>
                <m:sub>
                  <m:r>
                    <m:rPr>
                      <m:sty m:val="p"/>
                    </m:rPr>
                    <w:rPr>
                      <w:rFonts w:ascii="Cambria Math" w:eastAsiaTheme="minorEastAsia" w:hAnsi="Cambria Math" w:cs="Times New Roman"/>
                      <w:sz w:val="28"/>
                      <w:szCs w:val="28"/>
                      <w:lang w:val="uk-UA"/>
                    </w:rPr>
                    <m:t>j</m:t>
                  </m:r>
                </m:sub>
              </m:sSub>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L</m:t>
                  </m:r>
                </m:e>
                <m:sup>
                  <m:r>
                    <m:rPr>
                      <m:sty m:val="p"/>
                    </m:rPr>
                    <w:rPr>
                      <w:rFonts w:ascii="Cambria Math" w:eastAsiaTheme="minorEastAsia" w:hAnsi="Cambria Math" w:cs="Times New Roman"/>
                      <w:sz w:val="28"/>
                      <w:szCs w:val="28"/>
                      <w:lang w:val="uk-UA"/>
                    </w:rPr>
                    <m:t>j</m:t>
                  </m:r>
                </m:sup>
              </m:sSup>
              <m:r>
                <m:rPr>
                  <m:sty m:val="p"/>
                </m:rPr>
                <w:rPr>
                  <w:rFonts w:ascii="Cambria Math" w:eastAsiaTheme="minorEastAsia" w:hAnsi="Cambria Math" w:cs="Times New Roman"/>
                  <w:sz w:val="28"/>
                  <w:szCs w:val="28"/>
                  <w:lang w:val="uk-UA"/>
                </w:rPr>
                <m:t>=</m:t>
              </m:r>
            </m:e>
          </m:nary>
          <m:r>
            <m:rPr>
              <m:sty m:val="p"/>
            </m:rPr>
            <w:rPr>
              <w:rFonts w:ascii="Cambria Math" w:hAnsi="Cambria Math" w:cs="Times New Roman"/>
              <w:sz w:val="28"/>
              <w:szCs w:val="28"/>
              <w:lang w:val="en-US"/>
            </w:rPr>
            <m:t>Θ</m:t>
          </m:r>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L</m:t>
                  </m:r>
                </m:e>
              </m:d>
            </m:e>
            <m:sup>
              <m:r>
                <m:rPr>
                  <m:sty m:val="p"/>
                </m:rPr>
                <w:rPr>
                  <w:rFonts w:ascii="Cambria Math" w:hAnsi="Cambria Math" w:cs="Times New Roman"/>
                  <w:sz w:val="28"/>
                  <w:szCs w:val="28"/>
                </w:rPr>
                <m:t>-1</m:t>
              </m:r>
            </m:sup>
          </m:sSup>
          <m:r>
            <m:rPr>
              <m:sty m:val="p"/>
            </m:rPr>
            <w:rPr>
              <w:rFonts w:ascii="Cambria Math" w:hAnsi="Cambria Math" w:cs="Times New Roman"/>
              <w:sz w:val="28"/>
              <w:szCs w:val="28"/>
              <w:lang w:val="en-US"/>
            </w:rPr>
            <m:t>Φ</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L</m:t>
              </m:r>
            </m:e>
          </m:d>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r>
                    <m:rPr>
                      <m:sty m:val="p"/>
                    </m:rPr>
                    <w:rPr>
                      <w:rFonts w:ascii="Cambria Math" w:hAnsi="Cambria Math" w:cs="Times New Roman"/>
                      <w:sz w:val="28"/>
                      <w:szCs w:val="28"/>
                    </w:rPr>
                    <m:t>1-</m:t>
                  </m:r>
                  <m:r>
                    <m:rPr>
                      <m:sty m:val="p"/>
                    </m:rPr>
                    <w:rPr>
                      <w:rFonts w:ascii="Cambria Math" w:hAnsi="Cambria Math" w:cs="Times New Roman"/>
                      <w:sz w:val="28"/>
                      <w:szCs w:val="28"/>
                      <w:lang w:val="en-US"/>
                    </w:rPr>
                    <m:t>L</m:t>
                  </m:r>
                </m:e>
              </m:d>
            </m:e>
            <m:sup>
              <m:r>
                <m:rPr>
                  <m:sty m:val="p"/>
                </m:rPr>
                <w:rPr>
                  <w:rFonts w:ascii="Cambria Math" w:hAnsi="Cambria Math" w:cs="Times New Roman"/>
                  <w:sz w:val="28"/>
                  <w:szCs w:val="28"/>
                  <w:lang w:val="en-US"/>
                </w:rPr>
                <m:t>d</m:t>
              </m:r>
            </m:sup>
          </m:sSup>
        </m:oMath>
      </m:oMathPara>
    </w:p>
    <w:p w:rsidR="002B506B" w:rsidRPr="00686A38" w:rsidRDefault="002B506B" w:rsidP="00277FFC">
      <w:pPr>
        <w:spacing w:after="0" w:line="360" w:lineRule="auto"/>
        <w:contextualSpacing/>
        <w:jc w:val="center"/>
        <w:rPr>
          <w:rFonts w:ascii="Times New Roman"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Зауваження, що </w:t>
      </w:r>
      <w:r w:rsidRPr="00686A38">
        <w:rPr>
          <w:rFonts w:ascii="Times New Roman" w:hAnsi="Times New Roman" w:cs="Times New Roman"/>
          <w:sz w:val="28"/>
          <w:szCs w:val="28"/>
          <w:lang w:val="en-US"/>
        </w:rPr>
        <w:t>AR</w:t>
      </w:r>
      <w:r w:rsidRPr="00686A38">
        <w:rPr>
          <w:rFonts w:ascii="Times New Roman" w:hAnsi="Times New Roman" w:cs="Times New Roman"/>
          <w:sz w:val="28"/>
          <w:szCs w:val="28"/>
          <w:lang w:val="uk-UA"/>
        </w:rPr>
        <w:t xml:space="preserve"> для d&gt; 0 існує кореневий одиничний корінь. Коли значення попередньої вибірки, тобто  </w:t>
      </w:r>
      <w:proofErr w:type="spellStart"/>
      <w:r w:rsidRPr="00686A38">
        <w:rPr>
          <w:rFonts w:ascii="Times New Roman" w:hAnsi="Times New Roman" w:cs="Times New Roman"/>
          <w:sz w:val="28"/>
          <w:szCs w:val="28"/>
          <w:lang w:val="en-US"/>
        </w:rPr>
        <w:t>z</w:t>
      </w:r>
      <w:r w:rsidRPr="00686A38">
        <w:rPr>
          <w:rFonts w:ascii="Times New Roman" w:hAnsi="Times New Roman" w:cs="Times New Roman"/>
          <w:sz w:val="28"/>
          <w:szCs w:val="28"/>
          <w:vertAlign w:val="subscript"/>
          <w:lang w:val="en-US"/>
        </w:rPr>
        <w:t>j</w:t>
      </w:r>
      <w:proofErr w:type="spellEnd"/>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 xml:space="preserve">для </w:t>
      </w:r>
      <w:r w:rsidRPr="00686A38">
        <w:rPr>
          <w:rFonts w:ascii="Times New Roman" w:hAnsi="Times New Roman" w:cs="Times New Roman"/>
          <w:sz w:val="28"/>
          <w:szCs w:val="28"/>
          <w:lang w:val="en-US"/>
        </w:rPr>
        <w:t>j</w:t>
      </w:r>
      <w:r w:rsidRPr="00686A38">
        <w:rPr>
          <w:rFonts w:ascii="Times New Roman" w:hAnsi="Times New Roman" w:cs="Times New Roman"/>
          <w:sz w:val="28"/>
          <w:szCs w:val="28"/>
        </w:rPr>
        <w:t xml:space="preserve">&lt;0, </w:t>
      </w:r>
      <w:r w:rsidRPr="00686A38">
        <w:rPr>
          <w:rFonts w:ascii="Times New Roman" w:hAnsi="Times New Roman" w:cs="Times New Roman"/>
          <w:sz w:val="28"/>
          <w:szCs w:val="28"/>
          <w:lang w:val="uk-UA"/>
        </w:rPr>
        <w:t>встановлюється в нуль у прогнозуванні, знаючи відповідні прогнози прогнозів. Ці прогнози є оптимальними, якщо спостереження відомі в нескінченному минулому. Відповідні помилки прогнозу на один крок попереду позначені «наївними» залишками, позначеними як ẽ</w:t>
      </w:r>
      <w:r w:rsidRPr="00686A38">
        <w:rPr>
          <w:rFonts w:ascii="Times New Roman" w:hAnsi="Times New Roman" w:cs="Times New Roman"/>
          <w:sz w:val="28"/>
          <w:szCs w:val="28"/>
          <w:vertAlign w:val="subscript"/>
          <w:lang w:val="en-US"/>
        </w:rPr>
        <w:t>t</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 xml:space="preserve"> Прогнозування більш детально наведено в розділі 2.5. Коефіцієнти (1</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uk-UA"/>
        </w:rPr>
        <w:t>-</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en-US"/>
        </w:rPr>
        <w:t>L</w:t>
      </w:r>
      <w:r w:rsidRPr="00686A38">
        <w:rPr>
          <w:rFonts w:ascii="Times New Roman" w:hAnsi="Times New Roman" w:cs="Times New Roman"/>
          <w:sz w:val="28"/>
          <w:szCs w:val="28"/>
          <w:lang w:val="uk-UA"/>
        </w:rPr>
        <w:t>)</w:t>
      </w:r>
      <w:r w:rsidRPr="00686A38">
        <w:rPr>
          <w:rFonts w:ascii="Times New Roman" w:hAnsi="Times New Roman" w:cs="Times New Roman"/>
          <w:sz w:val="28"/>
          <w:szCs w:val="28"/>
          <w:vertAlign w:val="superscript"/>
          <w:lang w:val="en-US"/>
        </w:rPr>
        <w:t>d</w:t>
      </w:r>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lang w:val="en-US"/>
        </w:rPr>
        <w:t>δ</w:t>
      </w:r>
      <w:r w:rsidRPr="00686A38">
        <w:rPr>
          <w:rFonts w:ascii="Times New Roman" w:hAnsi="Times New Roman" w:cs="Times New Roman"/>
          <w:sz w:val="28"/>
          <w:szCs w:val="28"/>
          <w:vertAlign w:val="subscript"/>
          <w:lang w:val="en-US"/>
        </w:rPr>
        <w:t>j</w:t>
      </w:r>
      <w:proofErr w:type="spellEnd"/>
      <w:r w:rsidRPr="00686A38">
        <w:rPr>
          <w:rFonts w:ascii="Times New Roman" w:hAnsi="Times New Roman" w:cs="Times New Roman"/>
          <w:sz w:val="28"/>
          <w:szCs w:val="28"/>
        </w:rPr>
        <w:t xml:space="preserve"> легко </w:t>
      </w:r>
      <w:r w:rsidRPr="00686A38">
        <w:rPr>
          <w:rFonts w:ascii="Times New Roman" w:hAnsi="Times New Roman" w:cs="Times New Roman"/>
          <w:sz w:val="28"/>
          <w:szCs w:val="28"/>
          <w:lang w:val="uk-UA"/>
        </w:rPr>
        <w:t>розраховується</w:t>
      </w:r>
      <w:r w:rsidRPr="00686A38">
        <w:rPr>
          <w:rFonts w:ascii="Times New Roman" w:hAnsi="Times New Roman" w:cs="Times New Roman"/>
          <w:sz w:val="28"/>
          <w:szCs w:val="28"/>
        </w:rPr>
        <w:t>:</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δ</w:t>
      </w:r>
      <w:r w:rsidRPr="00686A38">
        <w:rPr>
          <w:rFonts w:ascii="Times New Roman" w:hAnsi="Times New Roman" w:cs="Times New Roman"/>
          <w:sz w:val="28"/>
          <w:szCs w:val="28"/>
          <w:vertAlign w:val="subscript"/>
        </w:rPr>
        <w:t>0</w:t>
      </w:r>
      <w:r w:rsidRPr="00686A38">
        <w:rPr>
          <w:rFonts w:ascii="Times New Roman" w:hAnsi="Times New Roman" w:cs="Times New Roman"/>
          <w:sz w:val="28"/>
          <w:szCs w:val="28"/>
          <w:lang w:val="uk-UA"/>
        </w:rPr>
        <w:t xml:space="preserve">=1 і </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en-US"/>
        </w:rPr>
      </w:pPr>
      <m:oMathPara>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δ</m:t>
              </m:r>
            </m:e>
            <m:sub>
              <m:r>
                <m:rPr>
                  <m:sty m:val="p"/>
                </m:rPr>
                <w:rPr>
                  <w:rFonts w:ascii="Cambria Math" w:hAnsi="Cambria Math" w:cs="Times New Roman"/>
                  <w:sz w:val="28"/>
                  <w:szCs w:val="28"/>
                  <w:lang w:val="en-US"/>
                </w:rPr>
                <m:t>j</m:t>
              </m:r>
            </m:sub>
          </m:sSub>
          <m:r>
            <m:rPr>
              <m:sty m:val="p"/>
            </m:rPr>
            <w:rPr>
              <w:rFonts w:ascii="Cambria Math" w:hAnsi="Cambria Math" w:cs="Times New Roman"/>
              <w:sz w:val="28"/>
              <w:szCs w:val="28"/>
              <w:lang w:val="en-US"/>
            </w:rPr>
            <m:t>=</m:t>
          </m:r>
          <m:nary>
            <m:naryPr>
              <m:chr m:val="∏"/>
              <m:limLoc m:val="undOvr"/>
              <m:supHide m:val="1"/>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0&lt;k≤j</m:t>
              </m:r>
            </m:sub>
            <m:sup/>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k-1-d</m:t>
                  </m:r>
                </m:num>
                <m:den>
                  <m:r>
                    <m:rPr>
                      <m:sty m:val="p"/>
                    </m:rPr>
                    <w:rPr>
                      <w:rFonts w:ascii="Cambria Math" w:hAnsi="Cambria Math" w:cs="Times New Roman"/>
                      <w:sz w:val="28"/>
                      <w:szCs w:val="28"/>
                      <w:lang w:val="en-US"/>
                    </w:rPr>
                    <m:t>k</m:t>
                  </m:r>
                </m:den>
              </m:f>
              <m:r>
                <m:rPr>
                  <m:sty m:val="p"/>
                </m:rPr>
                <w:rPr>
                  <w:rFonts w:ascii="Cambria Math" w:hAnsi="Cambria Math" w:cs="Times New Roman"/>
                  <w:sz w:val="28"/>
                  <w:szCs w:val="28"/>
                  <w:lang w:val="en-US"/>
                </w:rPr>
                <m:t>,  j=1,2,…</m:t>
              </m:r>
            </m:e>
          </m:nary>
        </m:oMath>
      </m:oMathPara>
    </w:p>
    <w:p w:rsidR="002B506B" w:rsidRPr="00686A38" w:rsidRDefault="002B506B" w:rsidP="00277FFC">
      <w:pPr>
        <w:spacing w:after="0" w:line="360" w:lineRule="auto"/>
        <w:contextualSpacing/>
        <w:jc w:val="center"/>
        <w:rPr>
          <w:rFonts w:ascii="Times New Roman" w:hAnsi="Times New Roman" w:cs="Times New Roman"/>
          <w:sz w:val="28"/>
          <w:szCs w:val="28"/>
          <w:lang w:val="en-US"/>
        </w:rPr>
      </w:pPr>
    </w:p>
    <w:p w:rsidR="00FB1A5F" w:rsidRPr="00686A38" w:rsidRDefault="00FB1A5F" w:rsidP="00277FFC">
      <w:pPr>
        <w:spacing w:after="0" w:line="360" w:lineRule="auto"/>
        <w:contextualSpacing/>
        <w:rPr>
          <w:rFonts w:ascii="Times New Roman" w:hAnsi="Times New Roman" w:cs="Times New Roman"/>
          <w:sz w:val="28"/>
          <w:szCs w:val="28"/>
        </w:rPr>
      </w:pPr>
      <w:r w:rsidRPr="00686A38">
        <w:rPr>
          <w:rFonts w:ascii="Times New Roman" w:hAnsi="Times New Roman" w:cs="Times New Roman"/>
          <w:sz w:val="28"/>
          <w:szCs w:val="28"/>
          <w:lang w:val="en-US"/>
        </w:rPr>
        <w:tab/>
        <w:t>MA</w:t>
      </w:r>
      <w:r w:rsidRPr="00686A38">
        <w:rPr>
          <w:rFonts w:ascii="Times New Roman" w:hAnsi="Times New Roman" w:cs="Times New Roman"/>
          <w:sz w:val="28"/>
          <w:szCs w:val="28"/>
        </w:rPr>
        <w:t xml:space="preserve"> </w:t>
      </w:r>
      <w:proofErr w:type="gramStart"/>
      <w:r w:rsidRPr="00686A38">
        <w:rPr>
          <w:rFonts w:ascii="Times New Roman" w:hAnsi="Times New Roman" w:cs="Times New Roman"/>
          <w:sz w:val="28"/>
          <w:szCs w:val="28"/>
        </w:rPr>
        <w:t xml:space="preserve">представлена </w:t>
      </w:r>
      <w:proofErr w:type="gramEnd"/>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z</m:t>
            </m:r>
          </m:e>
          <m:sub>
            <m:r>
              <m:rPr>
                <m:sty m:val="p"/>
              </m:rPr>
              <w:rPr>
                <w:rFonts w:ascii="Cambria Math" w:hAnsi="Cambria Math" w:cs="Times New Roman"/>
                <w:sz w:val="28"/>
                <w:szCs w:val="28"/>
                <w:lang w:val="uk-UA"/>
              </w:rPr>
              <m:t>t</m:t>
            </m:r>
          </m:sub>
        </m:sSub>
      </m:oMath>
      <w:r w:rsidRPr="00686A38">
        <w:rPr>
          <w:rFonts w:ascii="Times New Roman" w:hAnsi="Times New Roman" w:cs="Times New Roman"/>
          <w:sz w:val="28"/>
          <w:szCs w:val="28"/>
        </w:rPr>
        <w:t>, як:</w:t>
      </w:r>
    </w:p>
    <w:p w:rsidR="002B506B" w:rsidRPr="00686A38" w:rsidRDefault="002B506B" w:rsidP="00277FFC">
      <w:pPr>
        <w:spacing w:after="0" w:line="360" w:lineRule="auto"/>
        <w:contextualSpacing/>
        <w:rPr>
          <w:rFonts w:ascii="Times New Roman" w:hAnsi="Times New Roman" w:cs="Times New Roman"/>
          <w:sz w:val="28"/>
          <w:szCs w:val="28"/>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z</m:t>
              </m:r>
            </m:e>
            <m:sub>
              <m:r>
                <m:rPr>
                  <m:sty m:val="p"/>
                </m:rP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=1+</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j=1</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ψ</m:t>
                  </m:r>
                </m:e>
                <m:sub>
                  <m:r>
                    <m:rPr>
                      <m:sty m:val="p"/>
                    </m:rPr>
                    <w:rPr>
                      <w:rFonts w:ascii="Cambria Math" w:eastAsiaTheme="minorEastAsia" w:hAnsi="Cambria Math" w:cs="Times New Roman"/>
                      <w:sz w:val="28"/>
                      <w:szCs w:val="28"/>
                      <w:lang w:val="uk-UA"/>
                    </w:rPr>
                    <m:t>j</m:t>
                  </m:r>
                </m:sub>
              </m:sSub>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ε</m:t>
                  </m:r>
                </m:e>
                <m:sub>
                  <m:r>
                    <m:rPr>
                      <m:sty m:val="p"/>
                    </m:rP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=Ψ</m:t>
              </m:r>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L</m:t>
                  </m:r>
                </m:e>
              </m:d>
              <m:r>
                <m:rPr>
                  <m:sty m:val="p"/>
                </m:rPr>
                <w:rPr>
                  <w:rFonts w:ascii="Cambria Math" w:eastAsiaTheme="minorEastAsia" w:hAnsi="Cambria Math" w:cs="Times New Roman"/>
                  <w:sz w:val="28"/>
                  <w:szCs w:val="28"/>
                  <w:lang w:val="uk-UA"/>
                </w:rPr>
                <m:t>=</m:t>
              </m:r>
            </m:e>
          </m:nary>
          <m:r>
            <m:rPr>
              <m:sty m:val="p"/>
            </m:rPr>
            <w:rPr>
              <w:rFonts w:ascii="Cambria Math" w:eastAsiaTheme="minorEastAsia" w:hAnsi="Cambria Math" w:cs="Times New Roman"/>
              <w:sz w:val="28"/>
              <w:szCs w:val="28"/>
              <w:lang w:val="uk-UA"/>
            </w:rPr>
            <m:t>Ψ</m:t>
          </m:r>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L</m:t>
                  </m:r>
                </m:e>
              </m:d>
            </m:e>
            <m:sup>
              <m:r>
                <m:rPr>
                  <m:sty m:val="p"/>
                </m:rPr>
                <w:rPr>
                  <w:rFonts w:ascii="Cambria Math" w:eastAsiaTheme="minorEastAsia" w:hAnsi="Cambria Math" w:cs="Times New Roman"/>
                  <w:sz w:val="28"/>
                  <w:szCs w:val="28"/>
                  <w:lang w:val="uk-UA"/>
                </w:rPr>
                <m:t>-1</m:t>
              </m:r>
            </m:sup>
          </m:sSup>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1-L</m:t>
                  </m:r>
                </m:e>
              </m:d>
            </m:e>
            <m:sup>
              <m:r>
                <m:rPr>
                  <m:sty m:val="p"/>
                </m:rPr>
                <w:rPr>
                  <w:rFonts w:ascii="Cambria Math" w:eastAsiaTheme="minorEastAsia" w:hAnsi="Cambria Math" w:cs="Times New Roman"/>
                  <w:sz w:val="28"/>
                  <w:szCs w:val="28"/>
                  <w:lang w:val="uk-UA"/>
                </w:rPr>
                <m:t>-d</m:t>
              </m:r>
            </m:sup>
          </m:sSup>
          <m:r>
            <m:rPr>
              <m:sty m:val="p"/>
            </m:rPr>
            <w:rPr>
              <w:rFonts w:ascii="Cambria Math" w:eastAsiaTheme="minorEastAsia" w:hAnsi="Cambria Math" w:cs="Times New Roman"/>
              <w:sz w:val="28"/>
              <w:szCs w:val="28"/>
              <w:lang w:val="uk-UA"/>
            </w:rPr>
            <m:t>Θ(L)</m:t>
          </m:r>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ε</m:t>
              </m:r>
            </m:e>
            <m:sub>
              <m:r>
                <m:rPr>
                  <m:sty m:val="p"/>
                </m:rPr>
                <w:rPr>
                  <w:rFonts w:ascii="Cambria Math" w:eastAsiaTheme="minorEastAsia" w:hAnsi="Cambria Math" w:cs="Times New Roman"/>
                  <w:sz w:val="28"/>
                  <w:szCs w:val="28"/>
                  <w:lang w:val="uk-UA"/>
                </w:rPr>
                <m:t>t</m:t>
              </m:r>
            </m:sub>
          </m:sSub>
        </m:oMath>
      </m:oMathPara>
    </w:p>
    <w:p w:rsidR="002B506B" w:rsidRPr="00686A38" w:rsidRDefault="002B506B" w:rsidP="00277FFC">
      <w:pPr>
        <w:spacing w:after="0" w:line="360" w:lineRule="auto"/>
        <w:contextualSpacing/>
        <w:jc w:val="center"/>
        <w:rPr>
          <w:rFonts w:ascii="Times New Roman"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en-US"/>
        </w:rPr>
        <w:t>MA</w:t>
      </w:r>
      <w:r w:rsidRPr="00686A38">
        <w:rPr>
          <w:rFonts w:ascii="Times New Roman" w:hAnsi="Times New Roman" w:cs="Times New Roman"/>
          <w:sz w:val="28"/>
          <w:szCs w:val="28"/>
          <w:lang w:val="uk-UA"/>
        </w:rPr>
        <w:t xml:space="preserve"> має одиничний корінь, коли -1 </w:t>
      </w:r>
      <w:r w:rsidRPr="00686A38">
        <w:rPr>
          <w:rFonts w:ascii="Times New Roman" w:hAnsi="Times New Roman" w:cs="Times New Roman"/>
          <w:sz w:val="28"/>
          <w:szCs w:val="28"/>
        </w:rPr>
        <w:t>&lt;</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rPr>
        <w:t>&lt;</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rPr>
        <w:t>0</w:t>
      </w:r>
      <w:proofErr w:type="gramStart"/>
      <w:r w:rsidRPr="00686A38">
        <w:rPr>
          <w:rFonts w:ascii="Times New Roman" w:hAnsi="Times New Roman" w:cs="Times New Roman"/>
          <w:sz w:val="28"/>
          <w:szCs w:val="28"/>
        </w:rPr>
        <w:t>,5</w:t>
      </w:r>
      <w:proofErr w:type="gramEnd"/>
      <w:r w:rsidRPr="00686A38">
        <w:rPr>
          <w:rFonts w:ascii="Times New Roman" w:hAnsi="Times New Roman" w:cs="Times New Roman"/>
          <w:sz w:val="28"/>
          <w:szCs w:val="28"/>
          <w:lang w:val="uk-UA"/>
        </w:rPr>
        <w:t xml:space="preserve">. Звернемо увагу, що </w:t>
      </w:r>
      <m:oMath>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ψ</m:t>
            </m:r>
          </m:e>
          <m:sub>
            <m:r>
              <m:rPr>
                <m:sty m:val="p"/>
              </m:rPr>
              <w:rPr>
                <w:rFonts w:ascii="Cambria Math" w:eastAsiaTheme="minorEastAsia" w:hAnsi="Cambria Math" w:cs="Times New Roman"/>
                <w:sz w:val="28"/>
                <w:szCs w:val="28"/>
                <w:lang w:val="uk-UA"/>
              </w:rPr>
              <m:t>j</m:t>
            </m:r>
          </m:sub>
        </m:sSub>
        <m:r>
          <m:rPr>
            <m:sty m:val="p"/>
          </m:rPr>
          <w:rPr>
            <w:rFonts w:ascii="Cambria Math"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коли </w:t>
      </w:r>
      <m:oMath>
        <m:r>
          <m:rPr>
            <m:sty m:val="p"/>
          </m:rPr>
          <w:rPr>
            <w:rFonts w:ascii="Cambria Math" w:hAnsi="Cambria Math" w:cs="Times New Roman"/>
            <w:sz w:val="28"/>
            <w:szCs w:val="28"/>
            <w:lang w:val="en-US"/>
          </w:rPr>
          <m:t>j</m:t>
        </m:r>
        <m:r>
          <m:rPr>
            <m:sty m:val="p"/>
          </m:rPr>
          <w:rPr>
            <w:rFonts w:ascii="Cambria Math"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для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rPr>
        <w:t>&lt;</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rPr>
        <w:t>0</w:t>
      </w:r>
      <w:r w:rsidRPr="00686A38">
        <w:rPr>
          <w:rFonts w:ascii="Times New Roman" w:hAnsi="Times New Roman" w:cs="Times New Roman"/>
          <w:sz w:val="28"/>
          <w:szCs w:val="28"/>
          <w:lang w:val="uk-UA"/>
        </w:rPr>
        <w:t xml:space="preserve">. Отже, цей процес означає, що в даному випадку він повертається, а інновації </w:t>
      </w:r>
      <m:oMath>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ε</m:t>
            </m:r>
          </m:e>
          <m:sub>
            <m:r>
              <m:rPr>
                <m:sty m:val="p"/>
              </m:rPr>
              <w:rPr>
                <w:rFonts w:ascii="Cambria Math" w:eastAsiaTheme="minorEastAsia" w:hAnsi="Cambria Math" w:cs="Times New Roman"/>
                <w:sz w:val="28"/>
                <w:szCs w:val="28"/>
                <w:lang w:val="uk-UA"/>
              </w:rPr>
              <m:t>t</m:t>
            </m:r>
          </m:sub>
        </m:sSub>
      </m:oMath>
      <w:r w:rsidRPr="00686A38">
        <w:rPr>
          <w:rFonts w:ascii="Times New Roman" w:eastAsiaTheme="minorEastAsia" w:hAnsi="Times New Roman" w:cs="Times New Roman"/>
          <w:sz w:val="28"/>
          <w:szCs w:val="28"/>
          <w:lang w:val="uk-UA"/>
        </w:rPr>
        <w:t xml:space="preserve"> мають лише тимчасовий вплив на процес часових рядів. Насправді: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γ</m:t>
            </m:r>
          </m:e>
          <m:sub>
            <m:r>
              <m:rPr>
                <m:sty m:val="p"/>
              </m:rPr>
              <w:rPr>
                <w:rFonts w:ascii="Cambria Math" w:hAnsi="Cambria Math" w:cs="Times New Roman"/>
                <w:sz w:val="28"/>
                <w:szCs w:val="28"/>
                <w:lang w:val="uk-UA"/>
              </w:rPr>
              <m:t>k</m:t>
            </m:r>
          </m:sub>
        </m:sSub>
        <m:r>
          <m:rPr>
            <m:sty m:val="p"/>
          </m:rP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ck</m:t>
            </m:r>
          </m:e>
          <m:sup>
            <m:r>
              <m:rPr>
                <m:sty m:val="p"/>
              </m:rPr>
              <w:rPr>
                <w:rFonts w:ascii="Cambria Math" w:hAnsi="Cambria Math" w:cs="Times New Roman"/>
                <w:sz w:val="28"/>
                <w:szCs w:val="28"/>
                <w:lang w:val="uk-UA"/>
              </w:rPr>
              <m:t>2d-1</m:t>
            </m:r>
          </m:sup>
        </m:sSup>
      </m:oMath>
      <w:r w:rsidRPr="00686A38">
        <w:rPr>
          <w:rFonts w:ascii="Times New Roman" w:eastAsiaTheme="minorEastAsia" w:hAnsi="Times New Roman" w:cs="Times New Roman"/>
          <w:sz w:val="28"/>
          <w:szCs w:val="28"/>
          <w:lang w:val="uk-UA"/>
        </w:rPr>
        <w:t xml:space="preserve">для </w:t>
      </w:r>
      <w:r w:rsidRPr="00686A38">
        <w:rPr>
          <w:rFonts w:ascii="Times New Roman" w:hAnsi="Times New Roman" w:cs="Times New Roman"/>
          <w:sz w:val="28"/>
          <w:szCs w:val="28"/>
          <w:lang w:val="uk-UA"/>
        </w:rPr>
        <w:t xml:space="preserve">-0,5 &lt;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&lt; 1.</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Далі розглянемо оцінку EML, MPL та NLS. Всі вони впроваджені в arfima-пакет Doornik і Ooms (1999), який є класом процедур в мові програмування Ox. Пакет також реалізує методи прогнозування, описані далі.</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Точна максимальна ймовірність (EML)</w:t>
      </w:r>
    </w:p>
    <w:p w:rsidR="002B506B"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hAnsi="Times New Roman" w:cs="Times New Roman"/>
          <w:sz w:val="28"/>
          <w:szCs w:val="28"/>
          <w:lang w:val="uk-UA"/>
        </w:rPr>
        <w:t xml:space="preserve">Виходячи з припущення про нормальність і з процедурою обчислення автоковаріації в площині </w:t>
      </w:r>
      <m:oMath>
        <m:r>
          <m:rPr>
            <m:sty m:val="p"/>
          </m:rPr>
          <w:rPr>
            <w:rFonts w:ascii="Cambria Math" w:hAnsi="Cambria Math" w:cs="Times New Roman"/>
            <w:sz w:val="28"/>
            <w:szCs w:val="28"/>
            <w:lang w:val="uk-UA"/>
          </w:rPr>
          <m:t>Τ×Τ</m:t>
        </m:r>
      </m:oMath>
      <w:r w:rsidRPr="00686A38">
        <w:rPr>
          <w:rFonts w:ascii="Times New Roman" w:eastAsiaTheme="minorEastAsia" w:hAnsi="Times New Roman" w:cs="Times New Roman"/>
          <w:sz w:val="28"/>
          <w:szCs w:val="28"/>
          <w:lang w:val="uk-UA"/>
        </w:rPr>
        <w:t xml:space="preserve"> коваріаційної матриці </w:t>
      </w:r>
      <m:oMath>
        <m:r>
          <m:rPr>
            <m:sty m:val="p"/>
          </m:rPr>
          <w:rPr>
            <w:rFonts w:ascii="Cambria Math" w:eastAsiaTheme="minorEastAsia" w:hAnsi="Cambria Math" w:cs="Times New Roman"/>
            <w:sz w:val="28"/>
            <w:szCs w:val="28"/>
            <w:lang w:val="uk-UA"/>
          </w:rPr>
          <m:t>Σ=</m:t>
        </m:r>
        <m:sSubSup>
          <m:sSubSupPr>
            <m:ctrlPr>
              <w:rPr>
                <w:rFonts w:ascii="Cambria Math" w:eastAsiaTheme="minorEastAsia" w:hAnsi="Cambria Math" w:cs="Times New Roman"/>
                <w:sz w:val="28"/>
                <w:szCs w:val="28"/>
                <w:lang w:val="uk-UA"/>
              </w:rPr>
            </m:ctrlPr>
          </m:sSubSupPr>
          <m:e>
            <m:r>
              <m:rPr>
                <m:sty m:val="p"/>
              </m:rPr>
              <w:rPr>
                <w:rFonts w:ascii="Cambria Math" w:eastAsiaTheme="minorEastAsia" w:hAnsi="Cambria Math" w:cs="Times New Roman"/>
                <w:sz w:val="28"/>
                <w:szCs w:val="28"/>
                <w:lang w:val="uk-UA"/>
              </w:rPr>
              <m:t>σ</m:t>
            </m:r>
          </m:e>
          <m:sub>
            <m:r>
              <m:rPr>
                <m:sty m:val="p"/>
              </m:rPr>
              <w:rPr>
                <w:rFonts w:ascii="Cambria Math" w:eastAsiaTheme="minorEastAsia" w:hAnsi="Cambria Math" w:cs="Times New Roman"/>
                <w:sz w:val="28"/>
                <w:szCs w:val="28"/>
                <w:lang w:val="uk-UA"/>
              </w:rPr>
              <m:t>ε</m:t>
            </m:r>
          </m:sub>
          <m:sup>
            <m:r>
              <m:rPr>
                <m:sty m:val="p"/>
              </m:rPr>
              <w:rPr>
                <w:rFonts w:ascii="Cambria Math" w:eastAsiaTheme="minorEastAsia" w:hAnsi="Cambria Math" w:cs="Times New Roman"/>
                <w:sz w:val="28"/>
                <w:szCs w:val="28"/>
                <w:lang w:val="uk-UA"/>
              </w:rPr>
              <m:t>2</m:t>
            </m:r>
          </m:sup>
        </m:sSubSup>
        <m:r>
          <m:rPr>
            <m:sty m:val="p"/>
          </m:rPr>
          <w:rPr>
            <w:rFonts w:ascii="Cambria Math" w:eastAsiaTheme="minorEastAsia" w:hAnsi="Cambria Math" w:cs="Times New Roman"/>
            <w:sz w:val="28"/>
            <w:szCs w:val="28"/>
            <w:lang w:val="uk-UA"/>
          </w:rPr>
          <m:t>R</m:t>
        </m:r>
      </m:oMath>
      <w:r w:rsidRPr="00686A38">
        <w:rPr>
          <w:rFonts w:ascii="Times New Roman" w:eastAsiaTheme="minorEastAsia" w:hAnsi="Times New Roman" w:cs="Times New Roman"/>
          <w:sz w:val="28"/>
          <w:szCs w:val="28"/>
          <w:lang w:val="uk-UA"/>
        </w:rPr>
        <w:t xml:space="preserve"> вектору </w:t>
      </w:r>
      <m:oMath>
        <m:r>
          <m:rPr>
            <m:sty m:val="p"/>
          </m:rPr>
          <w:rPr>
            <w:rFonts w:ascii="Cambria Math" w:hAnsi="Cambria Math" w:cs="Times New Roman"/>
            <w:sz w:val="28"/>
            <w:szCs w:val="28"/>
            <w:lang w:val="uk-UA"/>
          </w:rPr>
          <m:t>Τ×1</m:t>
        </m:r>
      </m:oMath>
      <w:r w:rsidRPr="00686A38">
        <w:rPr>
          <w:rFonts w:ascii="Times New Roman" w:eastAsiaTheme="minorEastAsia" w:hAnsi="Times New Roman" w:cs="Times New Roman"/>
          <w:sz w:val="28"/>
          <w:szCs w:val="28"/>
          <w:lang w:val="uk-UA"/>
        </w:rPr>
        <w:t xml:space="preserve"> спостережень </w:t>
      </w:r>
      <w:r w:rsidRPr="00686A38">
        <w:rPr>
          <w:rFonts w:ascii="Times New Roman" w:eastAsiaTheme="minorEastAsia" w:hAnsi="Times New Roman" w:cs="Times New Roman"/>
          <w:sz w:val="28"/>
          <w:szCs w:val="28"/>
          <w:lang w:val="en-US"/>
        </w:rPr>
        <w:t>y</w:t>
      </w:r>
      <w:r w:rsidRPr="00686A38">
        <w:rPr>
          <w:rFonts w:ascii="Times New Roman" w:eastAsiaTheme="minorEastAsia" w:hAnsi="Times New Roman" w:cs="Times New Roman"/>
          <w:sz w:val="28"/>
          <w:szCs w:val="28"/>
          <w:lang w:val="uk-UA"/>
        </w:rPr>
        <w:t>, логарифмічна ймовірність для (p, d, q) модель</w:t>
      </w: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uk-UA"/>
        </w:rPr>
        <w:t xml:space="preserve"> </w:t>
      </w:r>
      <w:r w:rsidRPr="00686A38">
        <w:rPr>
          <w:rFonts w:ascii="Times New Roman" w:hAnsi="Times New Roman" w:cs="Times New Roman"/>
          <w:sz w:val="28"/>
          <w:szCs w:val="28"/>
          <w:lang w:val="uk-UA"/>
        </w:rPr>
        <w:br/>
      </w:r>
      <m:oMathPara>
        <m:oMath>
          <m:r>
            <m:rPr>
              <m:sty m:val="p"/>
            </m:rPr>
            <w:rPr>
              <w:rFonts w:ascii="Cambria Math" w:hAnsi="Cambria Math" w:cs="Times New Roman"/>
              <w:sz w:val="28"/>
              <w:szCs w:val="28"/>
              <w:lang w:val="en-US"/>
            </w:rPr>
            <m:t>Φ</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L</m:t>
              </m:r>
            </m:e>
          </m:d>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r>
                    <m:rPr>
                      <m:sty m:val="p"/>
                    </m:rPr>
                    <w:rPr>
                      <w:rFonts w:ascii="Cambria Math" w:hAnsi="Cambria Math" w:cs="Times New Roman"/>
                      <w:sz w:val="28"/>
                      <w:szCs w:val="28"/>
                      <w:lang w:val="uk-UA"/>
                    </w:rPr>
                    <m:t>1-</m:t>
                  </m:r>
                  <m:r>
                    <m:rPr>
                      <m:sty m:val="p"/>
                    </m:rPr>
                    <w:rPr>
                      <w:rFonts w:ascii="Cambria Math" w:hAnsi="Cambria Math" w:cs="Times New Roman"/>
                      <w:sz w:val="28"/>
                      <w:szCs w:val="28"/>
                      <w:lang w:val="en-US"/>
                    </w:rPr>
                    <m:t>L</m:t>
                  </m:r>
                </m:e>
              </m:d>
            </m:e>
            <m:sup>
              <m:r>
                <m:rPr>
                  <m:sty m:val="p"/>
                </m:rPr>
                <w:rPr>
                  <w:rFonts w:ascii="Cambria Math" w:hAnsi="Cambria Math" w:cs="Times New Roman"/>
                  <w:sz w:val="28"/>
                  <w:szCs w:val="28"/>
                  <w:lang w:val="en-US"/>
                </w:rPr>
                <m:t>d</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y</m:t>
                  </m:r>
                </m:e>
                <m:sub>
                  <m:r>
                    <m:rPr>
                      <m:sty m:val="p"/>
                    </m:rPr>
                    <w:rPr>
                      <w:rFonts w:ascii="Cambria Math" w:hAnsi="Cambria Math" w:cs="Times New Roman"/>
                      <w:sz w:val="28"/>
                      <w:szCs w:val="28"/>
                      <w:lang w:val="en-US"/>
                    </w:rPr>
                    <m:t>t</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μ</m:t>
                  </m:r>
                </m:e>
                <m:sub>
                  <m:r>
                    <m:rPr>
                      <m:sty m:val="p"/>
                    </m:rPr>
                    <w:rPr>
                      <w:rFonts w:ascii="Cambria Math" w:hAnsi="Cambria Math" w:cs="Times New Roman"/>
                      <w:sz w:val="28"/>
                      <w:szCs w:val="28"/>
                      <w:lang w:val="en-US"/>
                    </w:rPr>
                    <m:t>t</m:t>
                  </m:r>
                </m:sub>
              </m:sSub>
            </m:e>
          </m:d>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Θ</m:t>
          </m:r>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L</m:t>
          </m:r>
          <m:r>
            <m:rPr>
              <m:sty m:val="p"/>
            </m:rPr>
            <w:rPr>
              <w:rFonts w:ascii="Cambria Math" w:hAnsi="Cambria Math" w:cs="Times New Roman"/>
              <w:sz w:val="28"/>
              <w:szCs w:val="28"/>
              <w:lang w:val="uk-UA"/>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t</m:t>
              </m:r>
            </m:sub>
          </m:sSub>
        </m:oMath>
      </m:oMathPara>
    </w:p>
    <w:p w:rsidR="002B506B" w:rsidRPr="00686A38" w:rsidRDefault="002B506B" w:rsidP="00277FFC">
      <w:pPr>
        <w:spacing w:after="0" w:line="360" w:lineRule="auto"/>
        <w:ind w:firstLine="708"/>
        <w:contextualSpacing/>
        <w:jc w:val="both"/>
        <w:rPr>
          <w:rFonts w:ascii="Times New Roman"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з k регресорами:</w:t>
      </w:r>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ϕ,θ,β,</m:t>
                  </m:r>
                  <m:sSubSup>
                    <m:sSubSupPr>
                      <m:ctrlPr>
                        <w:rPr>
                          <w:rFonts w:ascii="Cambria Math" w:eastAsiaTheme="minorEastAsia" w:hAnsi="Cambria Math" w:cs="Times New Roman"/>
                          <w:sz w:val="28"/>
                          <w:szCs w:val="28"/>
                          <w:lang w:val="uk-UA"/>
                        </w:rPr>
                      </m:ctrlPr>
                    </m:sSubSupPr>
                    <m:e>
                      <m:r>
                        <m:rPr>
                          <m:sty m:val="p"/>
                        </m:rPr>
                        <w:rPr>
                          <w:rFonts w:ascii="Cambria Math" w:eastAsiaTheme="minorEastAsia" w:hAnsi="Cambria Math" w:cs="Times New Roman"/>
                          <w:sz w:val="28"/>
                          <w:szCs w:val="28"/>
                          <w:lang w:val="uk-UA"/>
                        </w:rPr>
                        <m:t>σ</m:t>
                      </m:r>
                    </m:e>
                    <m:sub>
                      <m:r>
                        <m:rPr>
                          <m:sty m:val="p"/>
                        </m:rPr>
                        <w:rPr>
                          <w:rFonts w:ascii="Cambria Math" w:eastAsiaTheme="minorEastAsia" w:hAnsi="Cambria Math" w:cs="Times New Roman"/>
                          <w:sz w:val="28"/>
                          <w:szCs w:val="28"/>
                          <w:lang w:val="uk-UA"/>
                        </w:rPr>
                        <m:t>ε</m:t>
                      </m:r>
                    </m:sub>
                    <m:sup>
                      <m:r>
                        <m:rPr>
                          <m:sty m:val="p"/>
                        </m:rPr>
                        <w:rPr>
                          <w:rFonts w:ascii="Cambria Math" w:eastAsiaTheme="minorEastAsia" w:hAnsi="Cambria Math" w:cs="Times New Roman"/>
                          <w:sz w:val="28"/>
                          <w:szCs w:val="28"/>
                          <w:lang w:val="uk-UA"/>
                        </w:rPr>
                        <m:t>2</m:t>
                      </m:r>
                    </m:sup>
                  </m:sSubSup>
                </m:e>
              </m:d>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T</m:t>
                  </m:r>
                </m:num>
                <m:den>
                  <m:r>
                    <m:rPr>
                      <m:sty m:val="p"/>
                    </m:rPr>
                    <w:rPr>
                      <w:rFonts w:ascii="Cambria Math" w:hAnsi="Cambria Math" w:cs="Times New Roman"/>
                      <w:sz w:val="28"/>
                      <w:szCs w:val="28"/>
                      <w:lang w:val="uk-UA"/>
                    </w:rPr>
                    <m:t>2</m:t>
                  </m:r>
                </m:den>
              </m:f>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2π</m:t>
                      </m:r>
                    </m:e>
                  </m:d>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T</m:t>
                      </m:r>
                    </m:num>
                    <m:den>
                      <m:r>
                        <m:rPr>
                          <m:sty m:val="p"/>
                        </m:rPr>
                        <w:rPr>
                          <w:rFonts w:ascii="Cambria Math" w:hAnsi="Cambria Math" w:cs="Times New Roman"/>
                          <w:sz w:val="28"/>
                          <w:szCs w:val="28"/>
                          <w:lang w:val="uk-UA"/>
                        </w:rPr>
                        <m:t>2</m:t>
                      </m:r>
                    </m:den>
                  </m:f>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Sup>
                        <m:sSubSupPr>
                          <m:ctrlPr>
                            <w:rPr>
                              <w:rFonts w:ascii="Cambria Math" w:eastAsiaTheme="minorEastAsia" w:hAnsi="Cambria Math" w:cs="Times New Roman"/>
                              <w:sz w:val="28"/>
                              <w:szCs w:val="28"/>
                              <w:lang w:val="uk-UA"/>
                            </w:rPr>
                          </m:ctrlPr>
                        </m:sSubSupPr>
                        <m:e>
                          <m:r>
                            <m:rPr>
                              <m:sty m:val="p"/>
                            </m:rPr>
                            <w:rPr>
                              <w:rFonts w:ascii="Cambria Math" w:eastAsiaTheme="minorEastAsia" w:hAnsi="Cambria Math" w:cs="Times New Roman"/>
                              <w:sz w:val="28"/>
                              <w:szCs w:val="28"/>
                              <w:lang w:val="uk-UA"/>
                            </w:rPr>
                            <m:t>σ</m:t>
                          </m:r>
                        </m:e>
                        <m:sub>
                          <m:r>
                            <m:rPr>
                              <m:sty m:val="p"/>
                            </m:rPr>
                            <w:rPr>
                              <w:rFonts w:ascii="Cambria Math" w:eastAsiaTheme="minorEastAsia" w:hAnsi="Cambria Math" w:cs="Times New Roman"/>
                              <w:sz w:val="28"/>
                              <w:szCs w:val="28"/>
                              <w:lang w:val="uk-UA"/>
                            </w:rPr>
                            <m:t>ε</m:t>
                          </m:r>
                        </m:sub>
                        <m:sup>
                          <m:r>
                            <m:rPr>
                              <m:sty m:val="p"/>
                            </m:rPr>
                            <w:rPr>
                              <w:rFonts w:ascii="Cambria Math" w:eastAsiaTheme="minorEastAsia" w:hAnsi="Cambria Math" w:cs="Times New Roman"/>
                              <w:sz w:val="28"/>
                              <w:szCs w:val="28"/>
                              <w:lang w:val="uk-UA"/>
                            </w:rPr>
                            <m:t>2</m:t>
                          </m:r>
                        </m:sup>
                      </m:sSubSup>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R</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sSubSup>
                                <m:sSubSupPr>
                                  <m:ctrlPr>
                                    <w:rPr>
                                      <w:rFonts w:ascii="Cambria Math" w:eastAsiaTheme="minorEastAsia" w:hAnsi="Cambria Math" w:cs="Times New Roman"/>
                                      <w:sz w:val="28"/>
                                      <w:szCs w:val="28"/>
                                      <w:lang w:val="uk-UA"/>
                                    </w:rPr>
                                  </m:ctrlPr>
                                </m:sSubSupPr>
                                <m:e>
                                  <m:r>
                                    <m:rPr>
                                      <m:sty m:val="p"/>
                                    </m:rPr>
                                    <w:rPr>
                                      <w:rFonts w:ascii="Cambria Math" w:eastAsiaTheme="minorEastAsia" w:hAnsi="Cambria Math" w:cs="Times New Roman"/>
                                      <w:sz w:val="28"/>
                                      <w:szCs w:val="28"/>
                                      <w:lang w:val="uk-UA"/>
                                    </w:rPr>
                                    <m:t>σ</m:t>
                                  </m:r>
                                </m:e>
                                <m:sub>
                                  <m:r>
                                    <m:rPr>
                                      <m:sty m:val="p"/>
                                    </m:rPr>
                                    <w:rPr>
                                      <w:rFonts w:ascii="Cambria Math" w:eastAsiaTheme="minorEastAsia" w:hAnsi="Cambria Math" w:cs="Times New Roman"/>
                                      <w:sz w:val="28"/>
                                      <w:szCs w:val="28"/>
                                      <w:lang w:val="uk-UA"/>
                                    </w:rPr>
                                    <m:t>ε</m:t>
                                  </m:r>
                                </m:sub>
                                <m:sup>
                                  <m:r>
                                    <m:rPr>
                                      <m:sty m:val="p"/>
                                    </m:rPr>
                                    <w:rPr>
                                      <w:rFonts w:ascii="Cambria Math" w:eastAsiaTheme="minorEastAsia" w:hAnsi="Cambria Math" w:cs="Times New Roman"/>
                                      <w:sz w:val="28"/>
                                      <w:szCs w:val="28"/>
                                      <w:lang w:val="uk-UA"/>
                                    </w:rPr>
                                    <m:t>2</m:t>
                                  </m:r>
                                </m:sup>
                              </m:sSubSup>
                            </m:den>
                          </m:f>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e>
                      </m:func>
                    </m:e>
                  </m:func>
                </m:e>
              </m:func>
            </m:e>
          </m:func>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R</m:t>
              </m:r>
            </m:e>
            <m:sup>
              <m:r>
                <m:rPr>
                  <m:sty m:val="p"/>
                </m:rPr>
                <w:rPr>
                  <w:rFonts w:ascii="Cambria Math" w:hAnsi="Cambria Math" w:cs="Times New Roman"/>
                  <w:sz w:val="28"/>
                  <w:szCs w:val="28"/>
                  <w:lang w:val="uk-UA"/>
                </w:rPr>
                <m:t>-1</m:t>
              </m:r>
            </m:sup>
          </m:sSup>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oMath>
      </m:oMathPara>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2B506B" w:rsidRPr="00686A38" w:rsidRDefault="00277FFC"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w:t>
      </w:r>
      <w:r w:rsidR="00FB1A5F" w:rsidRPr="00686A38">
        <w:rPr>
          <w:rFonts w:ascii="Times New Roman" w:eastAsiaTheme="minorEastAsia" w:hAnsi="Times New Roman" w:cs="Times New Roman"/>
          <w:sz w:val="28"/>
          <w:szCs w:val="28"/>
          <w:lang w:val="uk-UA"/>
        </w:rPr>
        <w:t>е</w:t>
      </w:r>
      <w:r w:rsidRPr="00686A38">
        <w:rPr>
          <w:rFonts w:ascii="Times New Roman" w:eastAsiaTheme="minorEastAsia" w:hAnsi="Times New Roman" w:cs="Times New Roman"/>
          <w:sz w:val="28"/>
          <w:szCs w:val="28"/>
          <w:lang w:val="uk-UA"/>
        </w:rPr>
        <w:t xml:space="preserve">  </w:t>
      </w:r>
      <w:r w:rsidR="00FB1A5F" w:rsidRPr="00686A38">
        <w:rPr>
          <w:rFonts w:ascii="Times New Roman" w:eastAsiaTheme="minorEastAsia" w:hAnsi="Times New Roman" w:cs="Times New Roman"/>
          <w:sz w:val="28"/>
          <w:szCs w:val="28"/>
          <w:lang w:val="uk-UA"/>
        </w:rPr>
        <w:t xml:space="preserve"> </w:t>
      </w:r>
      <m:oMath>
        <m:r>
          <m:rPr>
            <m:sty m:val="p"/>
          </m:rPr>
          <w:rPr>
            <w:rFonts w:ascii="Cambria Math" w:eastAsiaTheme="minorEastAsia" w:hAnsi="Cambria Math" w:cs="Times New Roman"/>
            <w:sz w:val="28"/>
            <w:szCs w:val="28"/>
            <w:lang w:val="uk-UA"/>
          </w:rPr>
          <m:t>z=</m:t>
        </m:r>
        <m:r>
          <m:rPr>
            <m:sty m:val="p"/>
          </m:rPr>
          <w:rPr>
            <w:rFonts w:ascii="Cambria Math" w:eastAsiaTheme="minorEastAsia" w:hAnsi="Cambria Math" w:cs="Times New Roman"/>
            <w:sz w:val="28"/>
            <w:szCs w:val="28"/>
            <w:lang w:val="en-US"/>
          </w:rPr>
          <m:t>y</m:t>
        </m:r>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X</m:t>
        </m:r>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β</m:t>
            </m:r>
          </m:e>
        </m:acc>
      </m:oMath>
      <w:r w:rsidR="00FB1A5F" w:rsidRPr="00686A38">
        <w:rPr>
          <w:rFonts w:ascii="Times New Roman" w:eastAsiaTheme="minorEastAsia" w:hAnsi="Times New Roman" w:cs="Times New Roman"/>
          <w:sz w:val="28"/>
          <w:szCs w:val="28"/>
        </w:rPr>
        <w:t>.</w:t>
      </w:r>
      <w:r w:rsidR="00FB1A5F" w:rsidRPr="00686A38">
        <w:rPr>
          <w:rFonts w:ascii="Times New Roman" w:eastAsiaTheme="minorEastAsia" w:hAnsi="Times New Roman" w:cs="Times New Roman"/>
          <w:sz w:val="28"/>
          <w:szCs w:val="28"/>
          <w:lang w:val="uk-UA"/>
        </w:rPr>
        <w:t xml:space="preserve"> </w:t>
      </w:r>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Коли </w:t>
      </w:r>
      <m:oMath>
        <m:sSubSup>
          <m:sSubSupPr>
            <m:ctrlPr>
              <w:rPr>
                <w:rFonts w:ascii="Cambria Math" w:eastAsiaTheme="minorEastAsia" w:hAnsi="Cambria Math" w:cs="Times New Roman"/>
                <w:sz w:val="28"/>
                <w:szCs w:val="28"/>
                <w:lang w:val="uk-UA"/>
              </w:rPr>
            </m:ctrlPr>
          </m:sSubSupPr>
          <m:e>
            <m:r>
              <m:rPr>
                <m:sty m:val="p"/>
              </m:rPr>
              <w:rPr>
                <w:rFonts w:ascii="Cambria Math" w:eastAsiaTheme="minorEastAsia" w:hAnsi="Cambria Math" w:cs="Times New Roman"/>
                <w:sz w:val="28"/>
                <w:szCs w:val="28"/>
                <w:lang w:val="uk-UA"/>
              </w:rPr>
              <m:t>σ</m:t>
            </m:r>
          </m:e>
          <m:sub>
            <m:r>
              <m:rPr>
                <m:sty m:val="p"/>
              </m:rPr>
              <w:rPr>
                <w:rFonts w:ascii="Cambria Math" w:eastAsiaTheme="minorEastAsia" w:hAnsi="Cambria Math" w:cs="Times New Roman"/>
                <w:sz w:val="28"/>
                <w:szCs w:val="28"/>
                <w:lang w:val="uk-UA"/>
              </w:rPr>
              <m:t>ε</m:t>
            </m:r>
          </m:sub>
          <m:sup>
            <m:r>
              <m:rPr>
                <m:sty m:val="p"/>
              </m:rPr>
              <w:rPr>
                <w:rFonts w:ascii="Cambria Math" w:eastAsiaTheme="minorEastAsia" w:hAnsi="Cambria Math" w:cs="Times New Roman"/>
                <w:sz w:val="28"/>
                <w:szCs w:val="28"/>
                <w:lang w:val="uk-UA"/>
              </w:rPr>
              <m:t>2</m:t>
            </m:r>
          </m:sup>
        </m:sSubSup>
      </m:oMath>
      <w:r w:rsidRPr="00686A38">
        <w:rPr>
          <w:rFonts w:ascii="Times New Roman" w:eastAsiaTheme="minorEastAsia" w:hAnsi="Times New Roman" w:cs="Times New Roman"/>
          <w:sz w:val="28"/>
          <w:szCs w:val="28"/>
          <w:lang w:val="uk-UA"/>
        </w:rPr>
        <w:t xml:space="preserve"> і β зосередженні, то отримана функція правдоподібності нормального профілю перетворюється:</w:t>
      </w:r>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FB1A5F" w:rsidRPr="00D03834" w:rsidRDefault="002704F2" w:rsidP="00277FFC">
      <w:pPr>
        <w:spacing w:after="0" w:line="360" w:lineRule="auto"/>
        <w:contextualSpacing/>
        <w:rPr>
          <w:rFonts w:ascii="Times New Roman" w:eastAsiaTheme="minorEastAsia" w:hAnsi="Times New Roman" w:cs="Times New Roman"/>
          <w:sz w:val="28"/>
          <w:szCs w:val="28"/>
          <w:lang w:val="uk-UA"/>
        </w:rPr>
      </w:pPr>
      <m:oMathPara>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m:t>
                  </m:r>
                </m:e>
              </m:d>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m:t>
                  </m:r>
                </m:fName>
                <m:e>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c</m:t>
                      </m:r>
                    </m:fName>
                    <m:e>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R</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T</m:t>
                              </m:r>
                            </m:num>
                            <m:den>
                              <m:r>
                                <m:rPr>
                                  <m:sty m:val="p"/>
                                </m:rPr>
                                <w:rPr>
                                  <w:rFonts w:ascii="Cambria Math" w:eastAsiaTheme="minorEastAsia" w:hAnsi="Cambria Math" w:cs="Times New Roman"/>
                                  <w:sz w:val="28"/>
                                  <w:szCs w:val="28"/>
                                  <w:lang w:val="uk-UA"/>
                                </w:rPr>
                                <m:t>2</m:t>
                              </m:r>
                            </m:den>
                          </m:f>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e>
                      </m:func>
                    </m:e>
                  </m:func>
                </m:e>
              </m:func>
            </m:e>
          </m:func>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R</m:t>
              </m:r>
            </m:e>
            <m:sup>
              <m:r>
                <m:rPr>
                  <m:sty m:val="p"/>
                </m:rPr>
                <w:rPr>
                  <w:rFonts w:ascii="Cambria Math" w:hAnsi="Cambria Math" w:cs="Times New Roman"/>
                  <w:sz w:val="28"/>
                  <w:szCs w:val="28"/>
                  <w:lang w:val="uk-UA"/>
                </w:rPr>
                <m:t>-1</m:t>
              </m:r>
            </m:sup>
          </m:sSup>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oMath>
      </m:oMathPara>
    </w:p>
    <w:p w:rsidR="00D03834" w:rsidRPr="00686A38" w:rsidRDefault="00D03834" w:rsidP="00277FFC">
      <w:pPr>
        <w:spacing w:after="0" w:line="360" w:lineRule="auto"/>
        <w:contextualSpacing/>
        <w:rPr>
          <w:rFonts w:ascii="Times New Roman" w:eastAsiaTheme="minorEastAsia" w:hAnsi="Times New Roman" w:cs="Times New Roman"/>
          <w:sz w:val="28"/>
          <w:szCs w:val="28"/>
          <w:lang w:val="uk-UA"/>
        </w:rPr>
      </w:pPr>
    </w:p>
    <w:p w:rsidR="002B506B" w:rsidRPr="00686A38" w:rsidRDefault="00277FFC"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Д</w:t>
      </w:r>
      <w:r w:rsidR="00FB1A5F" w:rsidRPr="00686A38">
        <w:rPr>
          <w:rFonts w:ascii="Times New Roman" w:eastAsiaTheme="minorEastAsia" w:hAnsi="Times New Roman" w:cs="Times New Roman"/>
          <w:sz w:val="28"/>
          <w:szCs w:val="28"/>
          <w:lang w:val="uk-UA"/>
        </w:rPr>
        <w:t>е</w:t>
      </w:r>
      <w:r w:rsidRPr="00686A38">
        <w:rPr>
          <w:rFonts w:ascii="Times New Roman" w:eastAsiaTheme="minorEastAsia" w:hAnsi="Times New Roman" w:cs="Times New Roman"/>
          <w:sz w:val="28"/>
          <w:szCs w:val="28"/>
          <w:lang w:val="uk-UA"/>
        </w:rPr>
        <w:t xml:space="preserve">  </w:t>
      </w:r>
      <w:r w:rsidR="00FB1A5F" w:rsidRPr="00686A38">
        <w:rPr>
          <w:rFonts w:ascii="Times New Roman" w:eastAsiaTheme="minorEastAsia" w:hAnsi="Times New Roman" w:cs="Times New Roman"/>
          <w:sz w:val="28"/>
          <w:szCs w:val="28"/>
          <w:lang w:val="uk-UA"/>
        </w:rPr>
        <w:t xml:space="preserve"> </w:t>
      </w:r>
      <m:oMath>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en-US"/>
          </w:rPr>
          <m:t>y</m:t>
        </m:r>
        <m:r>
          <m:rPr>
            <m:sty m:val="p"/>
          </m:rP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en-US"/>
          </w:rPr>
          <m:t>X</m:t>
        </m:r>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β</m:t>
            </m:r>
          </m:e>
        </m:acc>
      </m:oMath>
      <w:r w:rsidR="00FB1A5F" w:rsidRPr="00686A38">
        <w:rPr>
          <w:rFonts w:ascii="Times New Roman" w:eastAsiaTheme="minorEastAsia" w:hAnsi="Times New Roman" w:cs="Times New Roman"/>
          <w:sz w:val="28"/>
          <w:szCs w:val="28"/>
          <w:lang w:val="uk-UA"/>
        </w:rPr>
        <w:t xml:space="preserve"> </w:t>
      </w: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β</m:t>
              </m:r>
            </m:e>
          </m:acc>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X</m:t>
                      </m:r>
                      <m:ctrlPr>
                        <w:rPr>
                          <w:rFonts w:ascii="Cambria Math" w:eastAsiaTheme="minorEastAsia" w:hAnsi="Cambria Math" w:cs="Times New Roman"/>
                          <w:sz w:val="28"/>
                          <w:szCs w:val="28"/>
                          <w:lang w:val="uk-UA"/>
                        </w:rPr>
                      </m:ctrlPr>
                    </m:e>
                    <m:sup>
                      <m:r>
                        <m:rPr>
                          <m:sty m:val="p"/>
                        </m:rPr>
                        <w:rPr>
                          <w:rFonts w:ascii="Cambria Math" w:eastAsiaTheme="minorEastAsia" w:hAnsi="Cambria Math" w:cs="Times New Roman"/>
                          <w:sz w:val="28"/>
                          <w:szCs w:val="28"/>
                          <w:lang w:val="uk-UA"/>
                        </w:rPr>
                        <m:t>'</m:t>
                      </m:r>
                    </m:sup>
                  </m:sSup>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R</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X</m:t>
                  </m:r>
                </m:e>
              </m:d>
            </m:e>
            <m:sup>
              <m:r>
                <m:rPr>
                  <m:sty m:val="p"/>
                </m:rPr>
                <w:rPr>
                  <w:rFonts w:ascii="Cambria Math" w:eastAsiaTheme="minorEastAsia" w:hAnsi="Cambria Math" w:cs="Times New Roman"/>
                  <w:sz w:val="28"/>
                  <w:szCs w:val="28"/>
                  <w:lang w:val="uk-UA"/>
                </w:rPr>
                <m:t>-1</m:t>
              </m:r>
            </m:sup>
          </m:sSup>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m:t>
              </m:r>
            </m:sup>
          </m:sSup>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R</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y.</m:t>
          </m:r>
        </m:oMath>
      </m:oMathPara>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2B506B"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lang w:val="uk-UA"/>
        </w:rPr>
        <w:t xml:space="preserve">Ядром методу </w:t>
      </w:r>
      <w:r w:rsidRPr="00686A38">
        <w:rPr>
          <w:rFonts w:ascii="Times New Roman" w:hAnsi="Times New Roman" w:cs="Times New Roman"/>
          <w:sz w:val="28"/>
          <w:szCs w:val="28"/>
          <w:lang w:val="uk-UA"/>
        </w:rPr>
        <w:t xml:space="preserve">EML є обчислення автоковаріаційної функції параметрів стаціонарної моделі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 xml:space="preserve">. Хоскінг у своїй роботі 1981 представив ефективний метод для обчислення автоковаріаційної функції (АКФ) для процесу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(1,</w:t>
      </w:r>
      <w:r w:rsidRPr="00686A38">
        <w:rPr>
          <w:rFonts w:ascii="Times New Roman" w:hAnsi="Times New Roman" w:cs="Times New Roman"/>
        </w:rPr>
        <w:t xml:space="preserve"> </w:t>
      </w:r>
      <w:r w:rsidRPr="00686A38">
        <w:rPr>
          <w:rFonts w:ascii="Times New Roman" w:hAnsi="Times New Roman" w:cs="Times New Roman"/>
          <w:sz w:val="28"/>
          <w:szCs w:val="28"/>
          <w:lang w:val="uk-UA"/>
        </w:rPr>
        <w:t>d, 1). Це поширилося і в 1987 Совел вивів загальний випадок, використовуючи рекурсивну оцінку задіяних гіпергеометричних функцій. Вже у 2003 Доорнік і Омс дали невелике поліпшення цього методу, що підвищило чисельну стабільність. Вони також показали, що обчислювальна вартість методу Совела для АКФ незначна в порівнянні з оцінкою правдоподібності</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uk-UA"/>
        </w:rPr>
        <w:br/>
      </w:r>
      <m:oMathPara>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m:t>
                  </m:r>
                </m:e>
              </m:d>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m:t>
                  </m:r>
                </m:fName>
                <m:e>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c</m:t>
                      </m:r>
                    </m:fName>
                    <m:e>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R</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T</m:t>
                              </m:r>
                            </m:num>
                            <m:den>
                              <m:r>
                                <m:rPr>
                                  <m:sty m:val="p"/>
                                </m:rPr>
                                <w:rPr>
                                  <w:rFonts w:ascii="Cambria Math" w:eastAsiaTheme="minorEastAsia" w:hAnsi="Cambria Math" w:cs="Times New Roman"/>
                                  <w:sz w:val="28"/>
                                  <w:szCs w:val="28"/>
                                  <w:lang w:val="uk-UA"/>
                                </w:rPr>
                                <m:t>2</m:t>
                              </m:r>
                            </m:den>
                          </m:f>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e>
                      </m:func>
                    </m:e>
                  </m:func>
                </m:e>
              </m:func>
            </m:e>
          </m:func>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R</m:t>
              </m:r>
            </m:e>
            <m:sup>
              <m:r>
                <m:rPr>
                  <m:sty m:val="p"/>
                </m:rPr>
                <w:rPr>
                  <w:rFonts w:ascii="Cambria Math" w:hAnsi="Cambria Math" w:cs="Times New Roman"/>
                  <w:sz w:val="28"/>
                  <w:szCs w:val="28"/>
                  <w:lang w:val="uk-UA"/>
                </w:rPr>
                <m:t>-1</m:t>
              </m:r>
            </m:sup>
          </m:sSup>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r>
            <m:rPr>
              <m:sty m:val="p"/>
            </m:rPr>
            <w:rPr>
              <w:rFonts w:ascii="Cambria Math" w:eastAsiaTheme="minorEastAsia" w:hAnsi="Cambria Math" w:cs="Times New Roman"/>
              <w:sz w:val="28"/>
              <w:szCs w:val="28"/>
              <w:lang w:val="uk-UA"/>
            </w:rPr>
            <m:t>,</m:t>
          </m:r>
        </m:oMath>
      </m:oMathPara>
    </w:p>
    <w:p w:rsidR="002B506B" w:rsidRPr="00686A38" w:rsidRDefault="002B506B"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яка містить зворотну і детерміновану коваріаційну матрицю</w:t>
      </w:r>
      <m:oMath>
        <m:r>
          <m:rPr>
            <m:sty m:val="p"/>
          </m:rPr>
          <w:rPr>
            <w:rFonts w:ascii="Cambria Math" w:hAnsi="Cambria Math" w:cs="Times New Roman"/>
            <w:sz w:val="28"/>
            <w:szCs w:val="28"/>
            <w:lang w:val="uk-UA"/>
          </w:rPr>
          <m:t xml:space="preserve"> Τ×Τ</m:t>
        </m:r>
      </m:oMath>
      <w:r w:rsidRPr="00686A38">
        <w:rPr>
          <w:rFonts w:ascii="Times New Roman" w:eastAsiaTheme="minorEastAsia" w:hAnsi="Times New Roman" w:cs="Times New Roman"/>
          <w:sz w:val="28"/>
          <w:szCs w:val="28"/>
          <w:lang w:val="uk-UA"/>
        </w:rPr>
        <w:t xml:space="preserve">. Доорнік і Омс також показали, як можна ефективно оцінювати за допомогою зберігання порядку </w:t>
      </w:r>
      <m:oMath>
        <m:r>
          <m:rPr>
            <m:sty m:val="p"/>
          </m:rPr>
          <w:rPr>
            <w:rFonts w:ascii="Cambria Math" w:hAnsi="Cambria Math" w:cs="Times New Roman"/>
            <w:sz w:val="28"/>
            <w:szCs w:val="28"/>
            <w:lang w:val="uk-UA"/>
          </w:rPr>
          <m:t>Τ</m:t>
        </m:r>
      </m:oMath>
      <w:r w:rsidRPr="00686A38">
        <w:rPr>
          <w:rFonts w:ascii="Times New Roman" w:eastAsiaTheme="minorEastAsia" w:hAnsi="Times New Roman" w:cs="Times New Roman"/>
          <w:sz w:val="28"/>
          <w:szCs w:val="28"/>
          <w:lang w:val="uk-UA"/>
        </w:rPr>
        <w:t xml:space="preserve"> і обчислювальних зусиль порядку </w:t>
      </w:r>
      <m:oMath>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Τ</m:t>
            </m:r>
          </m:e>
          <m:sup>
            <m:r>
              <m:rPr>
                <m:sty m:val="p"/>
              </m:rPr>
              <w:rPr>
                <w:rFonts w:ascii="Cambria Math" w:hAnsi="Cambria Math" w:cs="Times New Roman"/>
                <w:sz w:val="28"/>
                <w:szCs w:val="28"/>
                <w:lang w:val="uk-UA"/>
              </w:rPr>
              <m:t>2</m:t>
            </m:r>
          </m:sup>
        </m:sSup>
      </m:oMath>
      <w:r w:rsidRPr="00686A38">
        <w:rPr>
          <w:rFonts w:ascii="Times New Roman" w:eastAsiaTheme="minorEastAsia" w:hAnsi="Times New Roman" w:cs="Times New Roman"/>
          <w:sz w:val="28"/>
          <w:szCs w:val="28"/>
          <w:lang w:val="uk-UA"/>
        </w:rPr>
        <w:t xml:space="preserve">. Як наслідок, </w:t>
      </w:r>
      <w:r w:rsidRPr="00686A38">
        <w:rPr>
          <w:rFonts w:ascii="Times New Roman" w:hAnsi="Times New Roman" w:cs="Times New Roman"/>
          <w:sz w:val="28"/>
          <w:szCs w:val="28"/>
          <w:lang w:val="uk-UA"/>
        </w:rPr>
        <w:t>EML є досить швидким для використання в зразках до декількох тисяч спостережень і методів завантаження.</w:t>
      </w:r>
    </w:p>
    <w:p w:rsidR="00FB1A5F" w:rsidRPr="00686A38" w:rsidRDefault="00FB1A5F" w:rsidP="00277FFC">
      <w:pPr>
        <w:spacing w:after="0" w:line="360" w:lineRule="auto"/>
        <w:contextualSpacing/>
        <w:rPr>
          <w:rFonts w:ascii="Times New Roman" w:hAnsi="Times New Roman" w:cs="Times New Roman"/>
          <w:sz w:val="28"/>
          <w:szCs w:val="28"/>
          <w:lang w:val="uk-UA"/>
        </w:rPr>
      </w:pPr>
      <w:r w:rsidRPr="00686A38">
        <w:rPr>
          <w:rFonts w:ascii="Times New Roman" w:hAnsi="Times New Roman" w:cs="Times New Roman"/>
          <w:sz w:val="28"/>
          <w:szCs w:val="28"/>
          <w:lang w:val="uk-UA"/>
        </w:rPr>
        <w:tab/>
      </w:r>
      <w:proofErr w:type="spellStart"/>
      <w:r w:rsidRPr="00686A38">
        <w:rPr>
          <w:rFonts w:ascii="Times New Roman" w:hAnsi="Times New Roman" w:cs="Times New Roman"/>
          <w:sz w:val="28"/>
          <w:szCs w:val="28"/>
        </w:rPr>
        <w:t>Modified</w:t>
      </w:r>
      <w:proofErr w:type="spellEnd"/>
      <w:r w:rsidRPr="00686A38">
        <w:rPr>
          <w:rFonts w:ascii="Times New Roman" w:hAnsi="Times New Roman" w:cs="Times New Roman"/>
          <w:sz w:val="28"/>
          <w:szCs w:val="28"/>
          <w:lang w:val="uk-UA"/>
        </w:rPr>
        <w:t xml:space="preserve"> </w:t>
      </w:r>
      <w:proofErr w:type="spellStart"/>
      <w:r w:rsidRPr="00686A38">
        <w:rPr>
          <w:rFonts w:ascii="Times New Roman" w:hAnsi="Times New Roman" w:cs="Times New Roman"/>
          <w:sz w:val="28"/>
          <w:szCs w:val="28"/>
        </w:rPr>
        <w:t>profile</w:t>
      </w:r>
      <w:proofErr w:type="spellEnd"/>
      <w:r w:rsidRPr="00686A38">
        <w:rPr>
          <w:rFonts w:ascii="Times New Roman" w:hAnsi="Times New Roman" w:cs="Times New Roman"/>
          <w:sz w:val="28"/>
          <w:szCs w:val="28"/>
          <w:lang w:val="uk-UA"/>
        </w:rPr>
        <w:t xml:space="preserve"> </w:t>
      </w:r>
      <w:proofErr w:type="spellStart"/>
      <w:r w:rsidRPr="00686A38">
        <w:rPr>
          <w:rFonts w:ascii="Times New Roman" w:hAnsi="Times New Roman" w:cs="Times New Roman"/>
          <w:sz w:val="28"/>
          <w:szCs w:val="28"/>
        </w:rPr>
        <w:t>likelihood</w:t>
      </w:r>
      <w:proofErr w:type="spellEnd"/>
      <w:r w:rsidRPr="00686A38">
        <w:rPr>
          <w:rFonts w:ascii="Times New Roman" w:hAnsi="Times New Roman" w:cs="Times New Roman"/>
          <w:sz w:val="28"/>
          <w:szCs w:val="28"/>
          <w:lang w:val="uk-UA"/>
        </w:rPr>
        <w:t xml:space="preserve"> (MPL)</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 xml:space="preserve">Для оцінки дисперсії середнього вибірки потрібна хороша оцінка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особливо для висновку про середнє значення </w:t>
      </w:r>
      <w:proofErr w:type="spellStart"/>
      <w:r w:rsidRPr="00686A38">
        <w:rPr>
          <w:rFonts w:ascii="Times New Roman" w:hAnsi="Times New Roman" w:cs="Times New Roman"/>
          <w:sz w:val="28"/>
          <w:szCs w:val="28"/>
          <w:lang w:val="en-US"/>
        </w:rPr>
        <w:t>y</w:t>
      </w:r>
      <w:r w:rsidRPr="00686A38">
        <w:rPr>
          <w:rFonts w:ascii="Times New Roman" w:hAnsi="Times New Roman" w:cs="Times New Roman"/>
          <w:sz w:val="28"/>
          <w:szCs w:val="28"/>
          <w:vertAlign w:val="subscript"/>
          <w:lang w:val="en-US"/>
        </w:rPr>
        <w:t>t</w:t>
      </w:r>
      <w:proofErr w:type="spellEnd"/>
      <w:r w:rsidRPr="00686A38">
        <w:rPr>
          <w:rFonts w:ascii="Times New Roman" w:hAnsi="Times New Roman" w:cs="Times New Roman"/>
          <w:sz w:val="28"/>
          <w:szCs w:val="28"/>
          <w:lang w:val="uk-UA"/>
        </w:rPr>
        <w:t xml:space="preserve"> і для прогнозування. У більшості випадків невідоме середнє значення </w:t>
      </w:r>
      <w:proofErr w:type="spellStart"/>
      <w:r w:rsidRPr="00686A38">
        <w:rPr>
          <w:rFonts w:ascii="Times New Roman" w:hAnsi="Times New Roman" w:cs="Times New Roman"/>
          <w:sz w:val="28"/>
          <w:szCs w:val="28"/>
          <w:lang w:val="en-US"/>
        </w:rPr>
        <w:t>μ</w:t>
      </w:r>
      <w:r w:rsidRPr="00686A38">
        <w:rPr>
          <w:rFonts w:ascii="Times New Roman" w:hAnsi="Times New Roman" w:cs="Times New Roman"/>
          <w:sz w:val="28"/>
          <w:szCs w:val="28"/>
          <w:vertAlign w:val="subscript"/>
          <w:lang w:val="en-US"/>
        </w:rPr>
        <w:t>t</w:t>
      </w:r>
      <w:proofErr w:type="spellEnd"/>
      <w:r w:rsidRPr="00686A38">
        <w:rPr>
          <w:rFonts w:ascii="Times New Roman" w:hAnsi="Times New Roman" w:cs="Times New Roman"/>
          <w:sz w:val="28"/>
          <w:szCs w:val="28"/>
          <w:lang w:val="uk-UA"/>
        </w:rPr>
        <w:t xml:space="preserve"> є функцією параметрів незручностей, присутність яких негативно впливає на кінцеву поведінку вибірки стандартної оцінки максимальної правдоподібності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Коли </w:t>
      </w:r>
      <w:proofErr w:type="spellStart"/>
      <w:r w:rsidRPr="00686A38">
        <w:rPr>
          <w:rFonts w:ascii="Times New Roman" w:hAnsi="Times New Roman" w:cs="Times New Roman"/>
          <w:sz w:val="28"/>
          <w:szCs w:val="28"/>
          <w:lang w:val="en-US"/>
        </w:rPr>
        <w:t>μ</w:t>
      </w:r>
      <w:r w:rsidRPr="00686A38">
        <w:rPr>
          <w:rFonts w:ascii="Times New Roman" w:hAnsi="Times New Roman" w:cs="Times New Roman"/>
          <w:sz w:val="28"/>
          <w:szCs w:val="28"/>
          <w:vertAlign w:val="subscript"/>
          <w:lang w:val="en-US"/>
        </w:rPr>
        <w:t>t</w:t>
      </w:r>
      <w:proofErr w:type="spellEnd"/>
      <w:r w:rsidRPr="00686A38">
        <w:rPr>
          <w:rFonts w:ascii="Times New Roman" w:hAnsi="Times New Roman" w:cs="Times New Roman"/>
          <w:sz w:val="28"/>
          <w:szCs w:val="28"/>
          <w:lang w:val="uk-UA"/>
        </w:rPr>
        <w:t xml:space="preserve"> оцінюється, або простою регресією, або спільно з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 xml:space="preserve"> шляхом максимізації ймовірності профілю, </w:t>
      </w:r>
      <m:oMath>
        <m:acc>
          <m:accPr>
            <m:ctrlPr>
              <w:rPr>
                <w:rFonts w:ascii="Cambria Math" w:hAnsi="Cambria Math" w:cs="Times New Roman"/>
                <w:sz w:val="28"/>
                <w:szCs w:val="28"/>
                <w:lang w:val="en-US"/>
              </w:rPr>
            </m:ctrlPr>
          </m:accPr>
          <m:e>
            <m:r>
              <m:rPr>
                <m:sty m:val="p"/>
              </m:rPr>
              <w:rPr>
                <w:rFonts w:ascii="Cambria Math" w:hAnsi="Cambria Math" w:cs="Times New Roman"/>
                <w:sz w:val="28"/>
                <w:szCs w:val="28"/>
                <w:lang w:val="en-US"/>
              </w:rPr>
              <m:t>d</m:t>
            </m:r>
          </m:e>
        </m:acc>
      </m:oMath>
      <w:r w:rsidRPr="00686A38">
        <w:rPr>
          <w:rFonts w:ascii="Times New Roman" w:eastAsiaTheme="minorEastAsia" w:hAnsi="Times New Roman" w:cs="Times New Roman"/>
          <w:sz w:val="28"/>
          <w:szCs w:val="28"/>
          <w:lang w:val="uk-UA"/>
        </w:rPr>
        <w:t xml:space="preserve"> </w:t>
      </w:r>
      <w:r w:rsidRPr="00686A38">
        <w:rPr>
          <w:rFonts w:ascii="Times New Roman" w:hAnsi="Times New Roman" w:cs="Times New Roman"/>
          <w:sz w:val="28"/>
          <w:szCs w:val="28"/>
          <w:lang w:val="uk-UA"/>
        </w:rPr>
        <w:t xml:space="preserve">може бути сильно зміщеним, навіть у найпростішій </w:t>
      </w:r>
      <w:r w:rsidRPr="00686A38">
        <w:rPr>
          <w:rFonts w:ascii="Times New Roman" w:hAnsi="Times New Roman" w:cs="Times New Roman"/>
          <w:sz w:val="28"/>
          <w:szCs w:val="28"/>
          <w:lang w:val="uk-UA"/>
        </w:rPr>
        <w:lastRenderedPageBreak/>
        <w:t xml:space="preserve">моделі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(0,</w:t>
      </w:r>
      <w:r w:rsidRPr="00686A38">
        <w:rPr>
          <w:rFonts w:ascii="Times New Roman" w:hAnsi="Times New Roman" w:cs="Times New Roman"/>
          <w:lang w:val="uk-UA"/>
        </w:rPr>
        <w:t xml:space="preserve"> </w:t>
      </w:r>
      <w:r w:rsidRPr="00686A38">
        <w:rPr>
          <w:rFonts w:ascii="Times New Roman" w:hAnsi="Times New Roman" w:cs="Times New Roman"/>
          <w:sz w:val="28"/>
          <w:szCs w:val="28"/>
          <w:lang w:val="uk-UA"/>
        </w:rPr>
        <w:t>d, 0). Сміт в 1997 запропонував понад різницю даних усунути постійний член, а потім безпосередньо оцінити d - 1 по суті без упередженості. Результати показали, що ця процедура також ефективна, коли є додаткові регресори.</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 xml:space="preserve">Модифікація модифікованого профілю є поняттям з асимптотичної торії вищого порядку (Кокс і Рейд (1987)). Мета полягає в тому, щоб розробити більш точний висновок про параметри, що представляють інтерес, у присутності (великої кількості) незручностей (Барндоф-Ніелсен і Кокс (1994)) для мотивації і прикладів. Ан і Блумфілд (1993) отримують правдоподібність модифікованого профілю, </w:t>
      </w:r>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M</m:t>
                </m:r>
              </m:sub>
            </m:sSub>
          </m:e>
        </m:func>
      </m:oMath>
      <w:r w:rsidRPr="00686A38">
        <w:rPr>
          <w:rFonts w:ascii="Times New Roman" w:eastAsiaTheme="minorEastAsia" w:hAnsi="Times New Roman" w:cs="Times New Roman"/>
          <w:sz w:val="28"/>
          <w:szCs w:val="28"/>
          <w:lang w:val="uk-UA"/>
        </w:rPr>
        <w:t xml:space="preserve"> для регресійної моделі зі стаціонарними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-помилками:</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M</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m:t>
                  </m:r>
                </m:e>
              </m:d>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m:t>
                  </m:r>
                </m:fName>
                <m:e>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c</m:t>
                      </m:r>
                    </m:fName>
                    <m:e>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T</m:t>
                              </m:r>
                            </m:den>
                          </m:f>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e>
                      </m:d>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R</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d>
                                <m:dPr>
                                  <m:begChr m:val="|"/>
                                  <m:endChr m:val="|"/>
                                  <m:ctrlPr>
                                    <w:rPr>
                                      <w:rFonts w:ascii="Cambria Math" w:eastAsiaTheme="minorEastAsia" w:hAnsi="Cambria Math" w:cs="Times New Roman"/>
                                      <w:sz w:val="28"/>
                                      <w:szCs w:val="28"/>
                                      <w:lang w:val="uk-UA"/>
                                    </w:rPr>
                                  </m:ctrlPr>
                                </m:dPr>
                                <m:e>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m:t>
                                      </m:r>
                                    </m:sup>
                                  </m:sSup>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R</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X</m:t>
                                  </m:r>
                                </m:e>
                              </m:d>
                              <m:r>
                                <m:rPr>
                                  <m:sty m:val="p"/>
                                </m:rPr>
                                <w:rPr>
                                  <w:rFonts w:ascii="Cambria Math" w:eastAsiaTheme="minorEastAsia" w:hAnsi="Cambria Math" w:cs="Times New Roman"/>
                                  <w:sz w:val="28"/>
                                  <w:szCs w:val="28"/>
                                  <w:lang w:val="uk-UA"/>
                                </w:rPr>
                                <m:t>-</m:t>
                              </m:r>
                            </m:e>
                          </m:func>
                          <m:d>
                            <m:dPr>
                              <m:ctrlPr>
                                <w:rPr>
                                  <w:rFonts w:ascii="Cambria Math" w:eastAsiaTheme="minorEastAsia" w:hAnsi="Cambria Math" w:cs="Times New Roman"/>
                                  <w:sz w:val="28"/>
                                  <w:szCs w:val="28"/>
                                  <w:lang w:val="uk-UA"/>
                                </w:rPr>
                              </m:ctrlPr>
                            </m:dPr>
                            <m:e>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T-k-2</m:t>
                                  </m:r>
                                </m:num>
                                <m:den>
                                  <m:r>
                                    <m:rPr>
                                      <m:sty m:val="p"/>
                                    </m:rPr>
                                    <w:rPr>
                                      <w:rFonts w:ascii="Cambria Math" w:eastAsiaTheme="minorEastAsia" w:hAnsi="Cambria Math" w:cs="Times New Roman"/>
                                      <w:sz w:val="28"/>
                                      <w:szCs w:val="28"/>
                                      <w:lang w:val="uk-UA"/>
                                    </w:rPr>
                                    <m:t>2</m:t>
                                  </m:r>
                                </m:den>
                              </m:f>
                            </m:e>
                          </m:d>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acc>
                                <m:accPr>
                                  <m:ctrlPr>
                                    <w:rPr>
                                      <w:rFonts w:ascii="Cambria Math" w:eastAsiaTheme="minorEastAsia" w:hAnsi="Cambria Math" w:cs="Times New Roman"/>
                                      <w:sz w:val="28"/>
                                      <w:szCs w:val="28"/>
                                      <w:lang w:val="uk-UA"/>
                                    </w:rPr>
                                  </m:ctrlPr>
                                </m:accPr>
                                <m:e>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z</m:t>
                                      </m:r>
                                    </m:e>
                                    <m:sup>
                                      <m:r>
                                        <m:rPr>
                                          <m:sty m:val="p"/>
                                        </m:rPr>
                                        <w:rPr>
                                          <w:rFonts w:ascii="Cambria Math" w:eastAsiaTheme="minorEastAsia" w:hAnsi="Cambria Math" w:cs="Times New Roman"/>
                                          <w:sz w:val="28"/>
                                          <w:szCs w:val="28"/>
                                          <w:lang w:val="uk-UA"/>
                                        </w:rPr>
                                        <m:t>'</m:t>
                                      </m:r>
                                    </m:sup>
                                  </m:sSup>
                                </m:e>
                              </m:acc>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R</m:t>
                                  </m:r>
                                </m:e>
                                <m:sup>
                                  <m:r>
                                    <m:rPr>
                                      <m:sty m:val="p"/>
                                    </m:rPr>
                                    <w:rPr>
                                      <w:rFonts w:ascii="Cambria Math" w:eastAsiaTheme="minorEastAsia" w:hAnsi="Cambria Math" w:cs="Times New Roman"/>
                                      <w:sz w:val="28"/>
                                      <w:szCs w:val="28"/>
                                      <w:lang w:val="uk-UA"/>
                                    </w:rPr>
                                    <m:t>-1</m:t>
                                  </m:r>
                                </m:sup>
                              </m:sSup>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z</m:t>
                                  </m:r>
                                </m:e>
                              </m:acc>
                            </m:e>
                          </m:func>
                        </m:e>
                      </m:func>
                    </m:e>
                  </m:func>
                </m:e>
              </m:func>
            </m:e>
          </m:func>
          <m:r>
            <m:rPr>
              <m:sty m:val="p"/>
            </m:rPr>
            <w:rPr>
              <w:rFonts w:ascii="Cambria Math" w:eastAsiaTheme="minorEastAsia" w:hAnsi="Cambria Math" w:cs="Times New Roman"/>
              <w:sz w:val="28"/>
              <w:szCs w:val="28"/>
              <w:lang w:val="uk-UA"/>
            </w:rPr>
            <m:t>.</m:t>
          </m:r>
        </m:oMath>
      </m:oMathPara>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rPr>
        <w:t xml:space="preserve"> </w:t>
      </w:r>
      <w:r w:rsidR="002B506B" w:rsidRPr="00686A38">
        <w:rPr>
          <w:rFonts w:ascii="Times New Roman" w:eastAsiaTheme="minorEastAsia" w:hAnsi="Times New Roman" w:cs="Times New Roman"/>
          <w:sz w:val="28"/>
          <w:szCs w:val="28"/>
        </w:rPr>
        <w:tab/>
      </w:r>
      <w:r w:rsidRPr="00686A38">
        <w:rPr>
          <w:rFonts w:ascii="Times New Roman" w:eastAsiaTheme="minorEastAsia" w:hAnsi="Times New Roman" w:cs="Times New Roman"/>
          <w:sz w:val="28"/>
          <w:szCs w:val="28"/>
          <w:lang w:val="uk-UA"/>
        </w:rPr>
        <w:t xml:space="preserve">Вони показують, що очікування оцінки для </w:t>
      </w:r>
      <m:oMath>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m:t>
            </m:r>
          </m:e>
        </m:d>
      </m:oMath>
      <w:r w:rsidRPr="00686A38">
        <w:rPr>
          <w:rFonts w:ascii="Times New Roman" w:eastAsiaTheme="minorEastAsia" w:hAnsi="Times New Roman" w:cs="Times New Roman"/>
          <w:sz w:val="28"/>
          <w:szCs w:val="28"/>
          <w:lang w:val="uk-UA"/>
        </w:rPr>
        <w:t xml:space="preserve"> при істинних значеннях параметра </w:t>
      </w:r>
      <m:oMath>
        <m:r>
          <m:rPr>
            <m:sty m:val="p"/>
          </m:rPr>
          <w:rPr>
            <w:rFonts w:ascii="Cambria Math" w:eastAsiaTheme="minorEastAsia" w:hAnsi="Cambria Math" w:cs="Times New Roman"/>
            <w:sz w:val="28"/>
            <w:szCs w:val="28"/>
            <w:lang w:val="uk-UA"/>
          </w:rPr>
          <m:t>O(</m:t>
        </m:r>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T</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m:t>
        </m:r>
      </m:oMath>
      <w:r w:rsidRPr="00686A38">
        <w:rPr>
          <w:rFonts w:ascii="Times New Roman" w:eastAsiaTheme="minorEastAsia" w:hAnsi="Times New Roman" w:cs="Times New Roman"/>
          <w:sz w:val="28"/>
          <w:szCs w:val="28"/>
          <w:lang w:val="uk-UA"/>
        </w:rPr>
        <w:t>, тоді як це очікувало</w:t>
      </w:r>
      <m:oMath>
        <m:r>
          <m:rPr>
            <m:sty m:val="p"/>
          </m:rPr>
          <w:rPr>
            <w:rFonts w:ascii="Cambria Math" w:eastAsiaTheme="minorEastAsia" w:hAnsi="Cambria Math" w:cs="Times New Roman"/>
            <w:sz w:val="28"/>
            <w:szCs w:val="28"/>
            <w:lang w:val="uk-UA"/>
          </w:rPr>
          <m:t xml:space="preserve"> O(1)</m:t>
        </m:r>
      </m:oMath>
      <w:r w:rsidRPr="00686A38">
        <w:rPr>
          <w:rFonts w:ascii="Times New Roman" w:eastAsiaTheme="minorEastAsia" w:hAnsi="Times New Roman" w:cs="Times New Roman"/>
          <w:sz w:val="28"/>
          <w:szCs w:val="28"/>
          <w:lang w:val="uk-UA"/>
        </w:rPr>
        <w:t xml:space="preserve"> для оцінки попереднього методу. Це кореляція зміщення вищого порядку є основним аргументом для кращої поведінки </w:t>
      </w:r>
      <w:r w:rsidRPr="00686A38">
        <w:rPr>
          <w:rFonts w:ascii="Times New Roman" w:hAnsi="Times New Roman" w:cs="Times New Roman"/>
          <w:sz w:val="28"/>
          <w:szCs w:val="28"/>
          <w:lang w:val="uk-UA"/>
        </w:rPr>
        <w:t xml:space="preserve">MPL-оцінювача над EML-оцінювачем. Оцінки EML і MPL вимагають Σ його зворотного існування, а тому вимагають d &lt;0,5. Припущення про нормальність відіграє роль у виведенні оптимальності обох оцінок. </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 xml:space="preserve">Експерименти Ан і Блумфілда над методом Монте-Карло в 1993, а також результати Хаусера (1999), показали, що для простих моделей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(1,</w:t>
      </w:r>
      <w:r w:rsidRPr="00686A38">
        <w:rPr>
          <w:rFonts w:ascii="Times New Roman" w:hAnsi="Times New Roman" w:cs="Times New Roman"/>
          <w:lang w:val="uk-UA"/>
        </w:rPr>
        <w:t xml:space="preserve"> </w:t>
      </w:r>
      <w:r w:rsidRPr="00686A38">
        <w:rPr>
          <w:rFonts w:ascii="Times New Roman" w:hAnsi="Times New Roman" w:cs="Times New Roman"/>
          <w:sz w:val="28"/>
          <w:szCs w:val="28"/>
          <w:lang w:val="uk-UA"/>
        </w:rPr>
        <w:t xml:space="preserve">d, 1) MPL зменшує ухил для </w:t>
      </w:r>
      <m:oMath>
        <m:acc>
          <m:accPr>
            <m:ctrlPr>
              <w:rPr>
                <w:rFonts w:ascii="Cambria Math" w:hAnsi="Cambria Math" w:cs="Times New Roman"/>
                <w:sz w:val="28"/>
                <w:szCs w:val="28"/>
                <w:lang w:val="en-US"/>
              </w:rPr>
            </m:ctrlPr>
          </m:accPr>
          <m:e>
            <m:r>
              <m:rPr>
                <m:sty m:val="p"/>
              </m:rPr>
              <w:rPr>
                <w:rFonts w:ascii="Cambria Math" w:hAnsi="Cambria Math" w:cs="Times New Roman"/>
                <w:sz w:val="28"/>
                <w:szCs w:val="28"/>
                <w:lang w:val="en-US"/>
              </w:rPr>
              <m:t>d</m:t>
            </m:r>
          </m:e>
        </m:acc>
      </m:oMath>
      <w:r w:rsidRPr="00686A38">
        <w:rPr>
          <w:rFonts w:ascii="Times New Roman" w:eastAsiaTheme="minorEastAsia" w:hAnsi="Times New Roman" w:cs="Times New Roman"/>
          <w:sz w:val="28"/>
          <w:szCs w:val="28"/>
          <w:lang w:val="uk-UA"/>
        </w:rPr>
        <w:t xml:space="preserve">, і що це призводить до більш точного висновку у кінцевому виборі. Хаусер (1999) використовує OLS-оцінку β оцінці </w:t>
      </w:r>
      <w:r w:rsidRPr="00686A38">
        <w:rPr>
          <w:rFonts w:ascii="Times New Roman" w:hAnsi="Times New Roman" w:cs="Times New Roman"/>
          <w:sz w:val="28"/>
          <w:szCs w:val="28"/>
          <w:lang w:val="uk-UA"/>
        </w:rPr>
        <w:t>MPL, щоб зменшити кількість обчислень; тут використовується відповідна оцінка GLS</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β</m:t>
              </m:r>
            </m:e>
          </m:acc>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X</m:t>
                      </m:r>
                      <m:ctrlPr>
                        <w:rPr>
                          <w:rFonts w:ascii="Cambria Math" w:eastAsiaTheme="minorEastAsia" w:hAnsi="Cambria Math" w:cs="Times New Roman"/>
                          <w:sz w:val="28"/>
                          <w:szCs w:val="28"/>
                          <w:lang w:val="uk-UA"/>
                        </w:rPr>
                      </m:ctrlPr>
                    </m:e>
                    <m:sup>
                      <m:r>
                        <m:rPr>
                          <m:sty m:val="p"/>
                        </m:rPr>
                        <w:rPr>
                          <w:rFonts w:ascii="Cambria Math" w:eastAsiaTheme="minorEastAsia" w:hAnsi="Cambria Math" w:cs="Times New Roman"/>
                          <w:sz w:val="28"/>
                          <w:szCs w:val="28"/>
                          <w:lang w:val="uk-UA"/>
                        </w:rPr>
                        <m:t>'</m:t>
                      </m:r>
                    </m:sup>
                  </m:sSup>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R</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X</m:t>
                  </m:r>
                </m:e>
              </m:d>
            </m:e>
            <m:sup>
              <m:r>
                <m:rPr>
                  <m:sty m:val="p"/>
                </m:rPr>
                <w:rPr>
                  <w:rFonts w:ascii="Cambria Math" w:eastAsiaTheme="minorEastAsia" w:hAnsi="Cambria Math" w:cs="Times New Roman"/>
                  <w:sz w:val="28"/>
                  <w:szCs w:val="28"/>
                  <w:lang w:val="uk-UA"/>
                </w:rPr>
                <m:t>-1</m:t>
              </m:r>
            </m:sup>
          </m:sSup>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X</m:t>
              </m:r>
            </m:e>
            <m:sup>
              <m:r>
                <m:rPr>
                  <m:sty m:val="p"/>
                </m:rPr>
                <w:rPr>
                  <w:rFonts w:ascii="Cambria Math" w:eastAsiaTheme="minorEastAsia" w:hAnsi="Cambria Math" w:cs="Times New Roman"/>
                  <w:sz w:val="28"/>
                  <w:szCs w:val="28"/>
                  <w:lang w:val="uk-UA"/>
                </w:rPr>
                <m:t>'</m:t>
              </m:r>
            </m:sup>
          </m:sSup>
          <m:sSup>
            <m:sSupPr>
              <m:ctrlPr>
                <w:rPr>
                  <w:rFonts w:ascii="Cambria Math" w:eastAsiaTheme="minorEastAsia" w:hAnsi="Cambria Math" w:cs="Times New Roman"/>
                  <w:sz w:val="28"/>
                  <w:szCs w:val="28"/>
                  <w:lang w:val="uk-UA"/>
                </w:rPr>
              </m:ctrlPr>
            </m:sSupPr>
            <m:e>
              <m:r>
                <m:rPr>
                  <m:sty m:val="p"/>
                </m:rPr>
                <w:rPr>
                  <w:rFonts w:ascii="Cambria Math" w:eastAsiaTheme="minorEastAsia" w:hAnsi="Cambria Math" w:cs="Times New Roman"/>
                  <w:sz w:val="28"/>
                  <w:szCs w:val="28"/>
                  <w:lang w:val="uk-UA"/>
                </w:rPr>
                <m:t>R</m:t>
              </m:r>
            </m:e>
            <m:sup>
              <m:r>
                <m:rPr>
                  <m:sty m:val="p"/>
                </m:rPr>
                <w:rPr>
                  <w:rFonts w:ascii="Cambria Math" w:eastAsiaTheme="minorEastAsia" w:hAnsi="Cambria Math" w:cs="Times New Roman"/>
                  <w:sz w:val="28"/>
                  <w:szCs w:val="28"/>
                  <w:lang w:val="uk-UA"/>
                </w:rPr>
                <m:t>-1</m:t>
              </m:r>
            </m:sup>
          </m:sSup>
          <m:r>
            <m:rPr>
              <m:sty m:val="p"/>
            </m:rPr>
            <w:rPr>
              <w:rFonts w:ascii="Cambria Math" w:eastAsiaTheme="minorEastAsia" w:hAnsi="Cambria Math" w:cs="Times New Roman"/>
              <w:sz w:val="28"/>
              <w:szCs w:val="28"/>
              <w:lang w:val="uk-UA"/>
            </w:rPr>
            <m:t>y.</m:t>
          </m:r>
        </m:oMath>
      </m:oMathPara>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Нелінійний найменший квадрат (</w:t>
      </w:r>
      <w:r w:rsidRPr="00686A38">
        <w:rPr>
          <w:rFonts w:ascii="Times New Roman" w:hAnsi="Times New Roman" w:cs="Times New Roman"/>
          <w:sz w:val="28"/>
          <w:szCs w:val="28"/>
        </w:rPr>
        <w:t>NLS</w:t>
      </w:r>
      <w:r w:rsidRPr="00686A38">
        <w:rPr>
          <w:rFonts w:ascii="Times New Roman" w:eastAsiaTheme="minorEastAsia" w:hAnsi="Times New Roman" w:cs="Times New Roman"/>
          <w:sz w:val="28"/>
          <w:szCs w:val="28"/>
          <w:lang w:val="uk-UA"/>
        </w:rPr>
        <w:t>)</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Беран (1995) розробив приблизну оцінку максимальної правдоподібності, засновану на мінімізації суми квадратних «наївних» залишків, що також застосовується для нестаціонарних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 xml:space="preserve">-процесів з </w:t>
      </w:r>
      <w:r w:rsidRPr="00686A38">
        <w:rPr>
          <w:rFonts w:ascii="Times New Roman" w:hAnsi="Times New Roman" w:cs="Times New Roman"/>
          <w:sz w:val="28"/>
          <w:szCs w:val="28"/>
          <w:lang w:val="en-US"/>
        </w:rPr>
        <w:t>d</w:t>
      </w:r>
      <w:r w:rsidRPr="00686A38">
        <w:rPr>
          <w:rFonts w:ascii="Times New Roman" w:hAnsi="Times New Roman" w:cs="Times New Roman"/>
          <w:sz w:val="28"/>
          <w:szCs w:val="28"/>
          <w:lang w:val="uk-UA"/>
        </w:rPr>
        <w:t>&gt;0,5. Приблизний лог-правдоподібності:</w:t>
      </w:r>
    </w:p>
    <w:p w:rsidR="002B506B" w:rsidRPr="00686A38" w:rsidRDefault="002B506B"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log</m:t>
              </m:r>
            </m:fName>
            <m:e>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A</m:t>
                  </m:r>
                </m:sub>
              </m:sSub>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d, ϕ,θ</m:t>
                  </m:r>
                  <m:r>
                    <m:rPr>
                      <m:sty m:val="p"/>
                    </m:rPr>
                    <w:rPr>
                      <w:rFonts w:ascii="Cambria Math" w:hAnsi="Cambria Math" w:cs="Times New Roman"/>
                      <w:sz w:val="28"/>
                      <w:szCs w:val="28"/>
                      <w:lang w:val="en-US"/>
                    </w:rPr>
                    <m:t>,β</m:t>
                  </m:r>
                </m:e>
              </m:d>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m:t>
                  </m:r>
                </m:fName>
                <m:e>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c</m:t>
                      </m:r>
                    </m:fName>
                    <m:e>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func>
                        <m:funcPr>
                          <m:ctrlPr>
                            <w:rPr>
                              <w:rFonts w:ascii="Cambria Math" w:eastAsiaTheme="minorEastAsia" w:hAnsi="Cambria Math" w:cs="Times New Roman"/>
                              <w:sz w:val="28"/>
                              <w:szCs w:val="28"/>
                              <w:lang w:val="uk-UA"/>
                            </w:rPr>
                          </m:ctrlPr>
                        </m:funcPr>
                        <m:fName>
                          <m:r>
                            <m:rPr>
                              <m:sty m:val="p"/>
                            </m:rPr>
                            <w:rPr>
                              <w:rFonts w:ascii="Cambria Math" w:eastAsiaTheme="minorEastAsia" w:hAnsi="Cambria Math" w:cs="Times New Roman"/>
                              <w:sz w:val="28"/>
                              <w:szCs w:val="28"/>
                              <w:lang w:val="uk-UA"/>
                            </w:rPr>
                            <m:t>log</m:t>
                          </m:r>
                        </m:fName>
                        <m:e>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T-k</m:t>
                              </m:r>
                            </m:den>
                          </m:f>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t=2</m:t>
                              </m:r>
                            </m:sub>
                            <m:sup>
                              <m:r>
                                <m:rPr>
                                  <m:sty m:val="p"/>
                                </m:rPr>
                                <w:rPr>
                                  <w:rFonts w:ascii="Cambria Math" w:eastAsiaTheme="minorEastAsia" w:hAnsi="Cambria Math" w:cs="Times New Roman"/>
                                  <w:sz w:val="28"/>
                                  <w:szCs w:val="28"/>
                                  <w:lang w:val="uk-UA"/>
                                </w:rPr>
                                <m:t>T</m:t>
                              </m:r>
                            </m:sup>
                            <m:e>
                              <m:sSubSup>
                                <m:sSubSupPr>
                                  <m:ctrlPr>
                                    <w:rPr>
                                      <w:rFonts w:ascii="Cambria Math" w:eastAsiaTheme="minorEastAsia" w:hAnsi="Cambria Math" w:cs="Times New Roman"/>
                                      <w:sz w:val="28"/>
                                      <w:szCs w:val="28"/>
                                      <w:lang w:val="uk-UA"/>
                                    </w:rPr>
                                  </m:ctrlPr>
                                </m:sSubSupPr>
                                <m:e>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e</m:t>
                                      </m:r>
                                    </m:e>
                                  </m:acc>
                                </m:e>
                                <m:sub>
                                  <m:r>
                                    <m:rPr>
                                      <m:sty m:val="p"/>
                                    </m:rPr>
                                    <w:rPr>
                                      <w:rFonts w:ascii="Cambria Math" w:eastAsiaTheme="minorEastAsia" w:hAnsi="Cambria Math" w:cs="Times New Roman"/>
                                      <w:sz w:val="28"/>
                                      <w:szCs w:val="28"/>
                                      <w:lang w:val="uk-UA"/>
                                    </w:rPr>
                                    <m:t>t</m:t>
                                  </m:r>
                                </m:sub>
                                <m:sup>
                                  <m:r>
                                    <m:rPr>
                                      <m:sty m:val="p"/>
                                    </m:rPr>
                                    <w:rPr>
                                      <w:rFonts w:ascii="Cambria Math" w:eastAsiaTheme="minorEastAsia" w:hAnsi="Cambria Math" w:cs="Times New Roman"/>
                                      <w:sz w:val="28"/>
                                      <w:szCs w:val="28"/>
                                      <w:lang w:val="uk-UA"/>
                                    </w:rPr>
                                    <m:t>2</m:t>
                                  </m:r>
                                </m:sup>
                              </m:sSubSup>
                            </m:e>
                          </m:nary>
                        </m:e>
                      </m:func>
                    </m:e>
                  </m:func>
                </m:e>
              </m:func>
            </m:e>
          </m:func>
          <m:r>
            <m:rPr>
              <m:sty m:val="p"/>
            </m:rPr>
            <w:rPr>
              <w:rFonts w:ascii="Cambria Math" w:eastAsiaTheme="minorEastAsia" w:hAnsi="Cambria Math" w:cs="Times New Roman"/>
              <w:sz w:val="28"/>
              <w:szCs w:val="28"/>
              <w:lang w:val="uk-UA"/>
            </w:rPr>
            <m:t>,</m:t>
          </m:r>
        </m:oMath>
      </m:oMathPara>
    </w:p>
    <w:p w:rsidR="002B506B" w:rsidRPr="00686A38" w:rsidRDefault="002B506B" w:rsidP="00277FFC">
      <w:pPr>
        <w:spacing w:after="0" w:line="360" w:lineRule="auto"/>
        <w:contextualSpacing/>
        <w:rPr>
          <w:rFonts w:ascii="Times New Roman" w:eastAsiaTheme="minorEastAsia" w:hAnsi="Times New Roman" w:cs="Times New Roman"/>
          <w:sz w:val="28"/>
          <w:szCs w:val="28"/>
          <w:lang w:val="uk-UA"/>
        </w:rPr>
      </w:pPr>
    </w:p>
    <w:p w:rsidR="000A2EC2"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де </w:t>
      </w:r>
      <m:oMath>
        <m:sSub>
          <m:sSubPr>
            <m:ctrlPr>
              <w:rPr>
                <w:rFonts w:ascii="Cambria Math" w:eastAsiaTheme="minorEastAsia" w:hAnsi="Cambria Math" w:cs="Times New Roman"/>
                <w:sz w:val="28"/>
                <w:szCs w:val="28"/>
                <w:lang w:val="uk-UA"/>
              </w:rPr>
            </m:ctrlPr>
          </m:sSubPr>
          <m:e>
            <m:acc>
              <m:accPr>
                <m:ctrlPr>
                  <w:rPr>
                    <w:rFonts w:ascii="Cambria Math" w:eastAsiaTheme="minorEastAsia" w:hAnsi="Cambria Math" w:cs="Times New Roman"/>
                    <w:sz w:val="28"/>
                    <w:szCs w:val="28"/>
                    <w:lang w:val="uk-UA"/>
                  </w:rPr>
                </m:ctrlPr>
              </m:accPr>
              <m:e>
                <m:r>
                  <m:rPr>
                    <m:sty m:val="p"/>
                  </m:rPr>
                  <w:rPr>
                    <w:rFonts w:ascii="Cambria Math" w:eastAsiaTheme="minorEastAsia" w:hAnsi="Cambria Math" w:cs="Times New Roman"/>
                    <w:sz w:val="28"/>
                    <w:szCs w:val="28"/>
                    <w:lang w:val="uk-UA"/>
                  </w:rPr>
                  <m:t>e</m:t>
                </m:r>
              </m:e>
            </m:acc>
          </m:e>
          <m:sub>
            <m:r>
              <m:rPr>
                <m:sty m:val="p"/>
              </m:rPr>
              <w:rPr>
                <w:rFonts w:ascii="Cambria Math" w:eastAsiaTheme="minorEastAsia" w:hAnsi="Cambria Math" w:cs="Times New Roman"/>
                <w:sz w:val="28"/>
                <w:szCs w:val="28"/>
                <w:lang w:val="uk-UA"/>
              </w:rPr>
              <m:t>t</m:t>
            </m:r>
          </m:sub>
        </m:sSub>
      </m:oMath>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uk-UA"/>
        </w:rPr>
        <w:t>є помилкою одного кроку прогнозування з «наївних» прогнозів, визначених</w:t>
      </w:r>
      <w:r w:rsidR="000A2EC2" w:rsidRPr="00686A38">
        <w:rPr>
          <w:rFonts w:ascii="Times New Roman" w:eastAsiaTheme="minorEastAsia" w:hAnsi="Times New Roman" w:cs="Times New Roman"/>
          <w:sz w:val="28"/>
          <w:szCs w:val="28"/>
          <w:lang w:val="uk-UA"/>
        </w:rPr>
        <w:t xml:space="preserve"> як</w:t>
      </w:r>
      <w:r w:rsidR="00686A38" w:rsidRPr="00686A38">
        <w:rPr>
          <w:rFonts w:ascii="Times New Roman" w:eastAsiaTheme="minorEastAsia" w:hAnsi="Times New Roman" w:cs="Times New Roman"/>
          <w:sz w:val="28"/>
          <w:szCs w:val="28"/>
          <w:lang w:val="uk-UA"/>
        </w:rPr>
        <w:t>:</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z</m:t>
            </m:r>
          </m:e>
          <m:sub>
            <m:r>
              <m:rPr>
                <m:sty m:val="p"/>
              </m:rP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j=1</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π</m:t>
                </m:r>
              </m:e>
              <m:sub>
                <m:r>
                  <m:rPr>
                    <m:sty m:val="p"/>
                  </m:rPr>
                  <w:rPr>
                    <w:rFonts w:ascii="Cambria Math" w:eastAsiaTheme="minorEastAsia" w:hAnsi="Cambria Math" w:cs="Times New Roman"/>
                    <w:sz w:val="28"/>
                    <w:szCs w:val="28"/>
                    <w:lang w:val="uk-UA"/>
                  </w:rPr>
                  <m:t>j</m:t>
                </m:r>
              </m:sub>
            </m:sSub>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z</m:t>
                </m:r>
              </m:e>
              <m:sub>
                <m:r>
                  <m:rPr>
                    <m:sty m:val="p"/>
                  </m:rPr>
                  <w:rPr>
                    <w:rFonts w:ascii="Cambria Math" w:eastAsiaTheme="minorEastAsia" w:hAnsi="Cambria Math" w:cs="Times New Roman"/>
                    <w:sz w:val="28"/>
                    <w:szCs w:val="28"/>
                    <w:lang w:val="uk-UA"/>
                  </w:rPr>
                  <m:t>t-j</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ε</m:t>
                </m:r>
              </m:e>
              <m:sub>
                <m:r>
                  <m:rPr>
                    <m:sty m:val="p"/>
                  </m:rPr>
                  <w:rPr>
                    <w:rFonts w:ascii="Cambria Math" w:eastAsiaTheme="minorEastAsia" w:hAnsi="Cambria Math" w:cs="Times New Roman"/>
                    <w:sz w:val="28"/>
                    <w:szCs w:val="28"/>
                    <w:lang w:val="uk-UA"/>
                  </w:rPr>
                  <m:t>t</m:t>
                </m:r>
              </m:sub>
            </m:sSub>
          </m:e>
        </m:nary>
      </m:oMath>
      <w:r w:rsidR="00FB1A5F" w:rsidRPr="00686A38">
        <w:rPr>
          <w:rFonts w:ascii="Times New Roman" w:eastAsiaTheme="minorEastAsia" w:hAnsi="Times New Roman" w:cs="Times New Roman"/>
          <w:sz w:val="28"/>
          <w:szCs w:val="28"/>
          <w:lang w:val="uk-UA"/>
        </w:rPr>
        <w:t>.</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lang w:val="uk-UA"/>
        </w:rPr>
        <w:t xml:space="preserve">Беран доводив асимптотичну ефективність і нормальність отриманих оцінок для </w:t>
      </w:r>
      <m:oMath>
        <m:r>
          <m:rPr>
            <m:sty m:val="p"/>
          </m:rPr>
          <w:rPr>
            <w:rFonts w:ascii="Cambria Math" w:eastAsiaTheme="minorEastAsia" w:hAnsi="Cambria Math" w:cs="Times New Roman"/>
            <w:sz w:val="28"/>
            <w:szCs w:val="28"/>
            <w:lang w:val="uk-UA"/>
          </w:rPr>
          <m:t>(</m:t>
        </m:r>
        <m:r>
          <m:rPr>
            <m:sty m:val="p"/>
          </m:rPr>
          <w:rPr>
            <w:rFonts w:ascii="Cambria Math" w:hAnsi="Cambria Math" w:cs="Times New Roman"/>
            <w:sz w:val="28"/>
            <w:szCs w:val="28"/>
            <w:lang w:val="uk-UA"/>
          </w:rPr>
          <m:t>d, ϕ,θ)</m:t>
        </m:r>
      </m:oMath>
      <w:r w:rsidRPr="00686A38">
        <w:rPr>
          <w:rFonts w:ascii="Times New Roman" w:eastAsiaTheme="minorEastAsia" w:hAnsi="Times New Roman" w:cs="Times New Roman"/>
          <w:sz w:val="28"/>
          <w:szCs w:val="28"/>
          <w:lang w:val="uk-UA"/>
        </w:rPr>
        <w:t xml:space="preserve">. Інші представили докази Монте – Карло, які вказують на те, що вони є гарною оцінкою для моделей </w:t>
      </w:r>
      <w:r w:rsidRPr="00686A38">
        <w:rPr>
          <w:rFonts w:ascii="Times New Roman" w:hAnsi="Times New Roman" w:cs="Times New Roman"/>
          <w:sz w:val="28"/>
          <w:szCs w:val="28"/>
          <w:lang w:val="en-US"/>
        </w:rPr>
        <w:t>ARFIMA</w:t>
      </w:r>
      <w:r w:rsidRPr="00686A38">
        <w:rPr>
          <w:rFonts w:ascii="Times New Roman" w:hAnsi="Times New Roman" w:cs="Times New Roman"/>
          <w:sz w:val="28"/>
          <w:szCs w:val="28"/>
          <w:lang w:val="uk-UA"/>
        </w:rPr>
        <w:t>(0,</w:t>
      </w:r>
      <w:r w:rsidRPr="00686A38">
        <w:rPr>
          <w:rFonts w:ascii="Times New Roman" w:hAnsi="Times New Roman" w:cs="Times New Roman"/>
          <w:lang w:val="uk-UA"/>
        </w:rPr>
        <w:t xml:space="preserve"> </w:t>
      </w:r>
      <w:r w:rsidRPr="00686A38">
        <w:rPr>
          <w:rFonts w:ascii="Times New Roman" w:hAnsi="Times New Roman" w:cs="Times New Roman"/>
          <w:sz w:val="28"/>
          <w:szCs w:val="28"/>
          <w:lang w:val="uk-UA"/>
        </w:rPr>
        <w:t>d, 0) з невідомим середнім. Чун і Байлі (1993) назвали цю оцінку умовною оцінкою «суми квадратів». Зараз же вона відома, як нелінійна оцінка найменших квадратів.</w:t>
      </w:r>
    </w:p>
    <w:p w:rsidR="0091088D" w:rsidRPr="00686A38"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FB1A5F" w:rsidRPr="00686A38" w:rsidRDefault="00FB1A5F" w:rsidP="00277FFC">
      <w:pPr>
        <w:pStyle w:val="20"/>
        <w:numPr>
          <w:ilvl w:val="1"/>
          <w:numId w:val="15"/>
        </w:numPr>
        <w:spacing w:before="0" w:line="360" w:lineRule="auto"/>
        <w:rPr>
          <w:rFonts w:ascii="Times New Roman" w:hAnsi="Times New Roman" w:cs="Times New Roman"/>
          <w:color w:val="000000" w:themeColor="text1"/>
          <w:sz w:val="28"/>
          <w:szCs w:val="28"/>
          <w:lang w:val="uk-UA"/>
        </w:rPr>
      </w:pPr>
      <w:bookmarkStart w:id="4" w:name="_Toc11394396"/>
      <w:r w:rsidRPr="00686A38">
        <w:rPr>
          <w:rFonts w:ascii="Times New Roman" w:hAnsi="Times New Roman" w:cs="Times New Roman"/>
          <w:color w:val="000000" w:themeColor="text1"/>
          <w:sz w:val="28"/>
          <w:szCs w:val="28"/>
          <w:lang w:val="uk-UA"/>
        </w:rPr>
        <w:t>Історія виникнення</w:t>
      </w:r>
      <w:r w:rsidR="009B0917" w:rsidRPr="00686A38">
        <w:rPr>
          <w:rFonts w:ascii="Times New Roman" w:hAnsi="Times New Roman" w:cs="Times New Roman"/>
          <w:color w:val="000000" w:themeColor="text1"/>
          <w:sz w:val="28"/>
          <w:szCs w:val="28"/>
          <w:lang w:val="uk-UA"/>
        </w:rPr>
        <w:t xml:space="preserve"> моделей</w:t>
      </w:r>
      <w:bookmarkEnd w:id="4"/>
    </w:p>
    <w:p w:rsidR="0091088D" w:rsidRPr="00686A38" w:rsidRDefault="0091088D" w:rsidP="00277FFC">
      <w:pPr>
        <w:pStyle w:val="a4"/>
        <w:spacing w:after="0" w:line="360" w:lineRule="auto"/>
        <w:ind w:left="420"/>
        <w:rPr>
          <w:rFonts w:ascii="Times New Roman" w:hAnsi="Times New Roman" w:cs="Times New Roman"/>
          <w:sz w:val="28"/>
          <w:szCs w:val="28"/>
          <w:lang w:val="uk-UA"/>
        </w:rPr>
      </w:pPr>
    </w:p>
    <w:p w:rsidR="00277FFC" w:rsidRPr="00686A38" w:rsidRDefault="00277FFC" w:rsidP="00277FFC">
      <w:pPr>
        <w:pStyle w:val="a4"/>
        <w:spacing w:after="0" w:line="360" w:lineRule="auto"/>
        <w:ind w:left="420"/>
        <w:rPr>
          <w:rFonts w:ascii="Times New Roman"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eastAsia="SchoolBookC" w:hAnsi="Times New Roman" w:cs="Times New Roman"/>
          <w:sz w:val="28"/>
          <w:szCs w:val="28"/>
          <w:lang w:val="uk-UA"/>
        </w:rPr>
      </w:pPr>
      <w:r w:rsidRPr="00686A38">
        <w:rPr>
          <w:rFonts w:ascii="Times New Roman" w:hAnsi="Times New Roman" w:cs="Times New Roman"/>
          <w:sz w:val="28"/>
          <w:szCs w:val="28"/>
          <w:lang w:val="uk-UA"/>
        </w:rPr>
        <w:t>Вивчення часової структури рядів різної природи, наприклад економіка, т</w:t>
      </w:r>
      <w:r w:rsidR="008C5570" w:rsidRPr="00686A38">
        <w:rPr>
          <w:rFonts w:ascii="Times New Roman" w:hAnsi="Times New Roman" w:cs="Times New Roman"/>
          <w:sz w:val="28"/>
          <w:szCs w:val="28"/>
          <w:lang w:val="uk-UA"/>
        </w:rPr>
        <w:t>елекомунікація, астрономія і т.</w:t>
      </w:r>
      <w:r w:rsidRPr="00686A38">
        <w:rPr>
          <w:rFonts w:ascii="Times New Roman" w:hAnsi="Times New Roman" w:cs="Times New Roman"/>
          <w:sz w:val="28"/>
          <w:szCs w:val="28"/>
          <w:lang w:val="uk-UA"/>
        </w:rPr>
        <w:t xml:space="preserve">п., грає ключову роль в моделюванні і отриманні прогнозовані оцінки в різних галузях науки і техніки. В останній час значний інтерес проявляється до часових рядів(ЧР), </w:t>
      </w:r>
      <w:r w:rsidRPr="00686A38">
        <w:rPr>
          <w:rFonts w:ascii="Times New Roman" w:hAnsi="Times New Roman" w:cs="Times New Roman"/>
          <w:sz w:val="28"/>
          <w:szCs w:val="28"/>
          <w:lang w:val="uk-UA"/>
        </w:rPr>
        <w:lastRenderedPageBreak/>
        <w:t xml:space="preserve">який можна охарактеризувати терміном «часовим рядом з довгою пам’яттю - </w:t>
      </w:r>
      <w:proofErr w:type="spellStart"/>
      <w:r w:rsidRPr="00686A38">
        <w:rPr>
          <w:rFonts w:ascii="Times New Roman" w:hAnsi="Times New Roman" w:cs="Times New Roman"/>
          <w:iCs/>
          <w:sz w:val="28"/>
          <w:szCs w:val="28"/>
        </w:rPr>
        <w:t>time</w:t>
      </w:r>
      <w:proofErr w:type="spellEnd"/>
      <w:r w:rsidRPr="00686A38">
        <w:rPr>
          <w:rFonts w:ascii="Times New Roman" w:hAnsi="Times New Roman" w:cs="Times New Roman"/>
          <w:iCs/>
          <w:sz w:val="28"/>
          <w:szCs w:val="28"/>
          <w:lang w:val="uk-UA"/>
        </w:rPr>
        <w:t xml:space="preserve"> </w:t>
      </w:r>
      <w:proofErr w:type="spellStart"/>
      <w:r w:rsidRPr="00686A38">
        <w:rPr>
          <w:rFonts w:ascii="Times New Roman" w:hAnsi="Times New Roman" w:cs="Times New Roman"/>
          <w:iCs/>
          <w:sz w:val="28"/>
          <w:szCs w:val="28"/>
        </w:rPr>
        <w:t>series</w:t>
      </w:r>
      <w:proofErr w:type="spellEnd"/>
      <w:r w:rsidRPr="00686A38">
        <w:rPr>
          <w:rFonts w:ascii="Times New Roman" w:hAnsi="Times New Roman" w:cs="Times New Roman"/>
          <w:iCs/>
          <w:sz w:val="28"/>
          <w:szCs w:val="28"/>
          <w:lang w:val="uk-UA"/>
        </w:rPr>
        <w:t xml:space="preserve"> </w:t>
      </w:r>
      <w:proofErr w:type="spellStart"/>
      <w:r w:rsidRPr="00686A38">
        <w:rPr>
          <w:rFonts w:ascii="Times New Roman" w:hAnsi="Times New Roman" w:cs="Times New Roman"/>
          <w:iCs/>
          <w:sz w:val="28"/>
          <w:szCs w:val="28"/>
        </w:rPr>
        <w:t>with</w:t>
      </w:r>
      <w:proofErr w:type="spellEnd"/>
      <w:r w:rsidRPr="00686A38">
        <w:rPr>
          <w:rFonts w:ascii="Times New Roman" w:hAnsi="Times New Roman" w:cs="Times New Roman"/>
          <w:iCs/>
          <w:sz w:val="28"/>
          <w:szCs w:val="28"/>
          <w:lang w:val="uk-UA"/>
        </w:rPr>
        <w:t xml:space="preserve"> </w:t>
      </w:r>
      <w:proofErr w:type="spellStart"/>
      <w:r w:rsidRPr="00686A38">
        <w:rPr>
          <w:rFonts w:ascii="Times New Roman" w:hAnsi="Times New Roman" w:cs="Times New Roman"/>
          <w:iCs/>
          <w:sz w:val="28"/>
          <w:szCs w:val="28"/>
        </w:rPr>
        <w:t>long</w:t>
      </w:r>
      <w:proofErr w:type="spellEnd"/>
      <w:r w:rsidRPr="00686A38">
        <w:rPr>
          <w:rFonts w:ascii="Times New Roman" w:hAnsi="Times New Roman" w:cs="Times New Roman"/>
          <w:iCs/>
          <w:sz w:val="28"/>
          <w:szCs w:val="28"/>
          <w:lang w:val="uk-UA"/>
        </w:rPr>
        <w:t xml:space="preserve"> </w:t>
      </w:r>
      <w:proofErr w:type="spellStart"/>
      <w:r w:rsidRPr="00686A38">
        <w:rPr>
          <w:rFonts w:ascii="Times New Roman" w:hAnsi="Times New Roman" w:cs="Times New Roman"/>
          <w:iCs/>
          <w:sz w:val="28"/>
          <w:szCs w:val="28"/>
        </w:rPr>
        <w:t>memory</w:t>
      </w:r>
      <w:proofErr w:type="spellEnd"/>
      <w:r w:rsidRPr="00686A38">
        <w:rPr>
          <w:rFonts w:ascii="Times New Roman" w:hAnsi="Times New Roman" w:cs="Times New Roman"/>
          <w:sz w:val="28"/>
          <w:szCs w:val="28"/>
          <w:lang w:val="uk-UA"/>
        </w:rPr>
        <w:t xml:space="preserve">». Існує синоніми до цих рядів: довгочасова залежність </w:t>
      </w:r>
      <w:r w:rsidRPr="00686A38">
        <w:rPr>
          <w:rFonts w:ascii="Times New Roman" w:eastAsia="SchoolBookC" w:hAnsi="Times New Roman" w:cs="Times New Roman"/>
          <w:sz w:val="28"/>
          <w:szCs w:val="28"/>
          <w:lang w:val="uk-UA"/>
        </w:rPr>
        <w:t>(</w:t>
      </w:r>
      <w:proofErr w:type="spellStart"/>
      <w:r w:rsidRPr="00686A38">
        <w:rPr>
          <w:rFonts w:ascii="Times New Roman" w:eastAsia="SchoolBookC" w:hAnsi="Times New Roman" w:cs="Times New Roman"/>
          <w:iCs/>
          <w:sz w:val="28"/>
          <w:szCs w:val="28"/>
        </w:rPr>
        <w:t>long</w:t>
      </w:r>
      <w:proofErr w:type="spellEnd"/>
      <w:r w:rsidRPr="00686A38">
        <w:rPr>
          <w:rFonts w:ascii="Times New Roman" w:eastAsia="SchoolBookC" w:hAnsi="Times New Roman" w:cs="Times New Roman"/>
          <w:iCs/>
          <w:sz w:val="28"/>
          <w:szCs w:val="28"/>
          <w:lang w:val="uk-UA"/>
        </w:rPr>
        <w:t>-</w:t>
      </w:r>
      <w:proofErr w:type="spellStart"/>
      <w:r w:rsidRPr="00686A38">
        <w:rPr>
          <w:rFonts w:ascii="Times New Roman" w:eastAsia="SchoolBookC" w:hAnsi="Times New Roman" w:cs="Times New Roman"/>
          <w:iCs/>
          <w:sz w:val="28"/>
          <w:szCs w:val="28"/>
        </w:rPr>
        <w:t>range</w:t>
      </w:r>
      <w:proofErr w:type="spellEnd"/>
      <w:r w:rsidRPr="00686A38">
        <w:rPr>
          <w:rFonts w:ascii="Times New Roman" w:eastAsia="SchoolBookC" w:hAnsi="Times New Roman" w:cs="Times New Roman"/>
          <w:iCs/>
          <w:sz w:val="28"/>
          <w:szCs w:val="28"/>
          <w:lang w:val="uk-UA"/>
        </w:rPr>
        <w:t xml:space="preserve"> </w:t>
      </w:r>
      <w:proofErr w:type="spellStart"/>
      <w:r w:rsidRPr="00686A38">
        <w:rPr>
          <w:rFonts w:ascii="Times New Roman" w:eastAsia="SchoolBookC" w:hAnsi="Times New Roman" w:cs="Times New Roman"/>
          <w:iCs/>
          <w:sz w:val="28"/>
          <w:szCs w:val="28"/>
        </w:rPr>
        <w:t>dependence</w:t>
      </w:r>
      <w:proofErr w:type="spellEnd"/>
      <w:r w:rsidRPr="00686A38">
        <w:rPr>
          <w:rFonts w:ascii="Times New Roman" w:eastAsia="SchoolBookC" w:hAnsi="Times New Roman" w:cs="Times New Roman"/>
          <w:sz w:val="28"/>
          <w:szCs w:val="28"/>
          <w:lang w:val="uk-UA"/>
        </w:rPr>
        <w:t>), сильна залежність (</w:t>
      </w:r>
      <w:r w:rsidRPr="00686A38">
        <w:rPr>
          <w:rFonts w:ascii="Times New Roman" w:eastAsia="SchoolBookC" w:hAnsi="Times New Roman" w:cs="Times New Roman"/>
          <w:sz w:val="28"/>
          <w:szCs w:val="28"/>
          <w:lang w:val="en-US"/>
        </w:rPr>
        <w:t>strong</w:t>
      </w:r>
      <w:r w:rsidRPr="00686A38">
        <w:rPr>
          <w:rFonts w:ascii="Times New Roman" w:eastAsia="SchoolBookC" w:hAnsi="Times New Roman" w:cs="Times New Roman"/>
          <w:sz w:val="28"/>
          <w:szCs w:val="28"/>
          <w:lang w:val="uk-UA"/>
        </w:rPr>
        <w:t xml:space="preserve"> </w:t>
      </w:r>
      <w:r w:rsidRPr="00686A38">
        <w:rPr>
          <w:rFonts w:ascii="Times New Roman" w:eastAsia="SchoolBookC" w:hAnsi="Times New Roman" w:cs="Times New Roman"/>
          <w:sz w:val="28"/>
          <w:szCs w:val="28"/>
          <w:lang w:val="en-US"/>
        </w:rPr>
        <w:t>dependence</w:t>
      </w:r>
      <w:r w:rsidRPr="00686A38">
        <w:rPr>
          <w:rFonts w:ascii="Times New Roman" w:eastAsia="SchoolBookC" w:hAnsi="Times New Roman" w:cs="Times New Roman"/>
          <w:sz w:val="28"/>
          <w:szCs w:val="28"/>
          <w:lang w:val="uk-UA"/>
        </w:rPr>
        <w:t>) або персистентність (</w:t>
      </w:r>
      <w:r w:rsidRPr="00686A38">
        <w:rPr>
          <w:rFonts w:ascii="Times New Roman" w:eastAsia="SchoolBookC" w:hAnsi="Times New Roman" w:cs="Times New Roman"/>
          <w:sz w:val="28"/>
          <w:szCs w:val="28"/>
          <w:lang w:val="en-US"/>
        </w:rPr>
        <w:t>persistence</w:t>
      </w:r>
      <w:r w:rsidRPr="00686A38">
        <w:rPr>
          <w:rFonts w:ascii="Times New Roman" w:eastAsia="SchoolBookC" w:hAnsi="Times New Roman" w:cs="Times New Roman"/>
          <w:sz w:val="28"/>
          <w:szCs w:val="28"/>
          <w:lang w:val="uk-UA"/>
        </w:rPr>
        <w:t>). Під рядом з довгою пам’яттю розуміється не тільки стаціонарний ряд, але також і нестаціонарний ряд, в якому залежність від часу спадає дуже повільно.</w:t>
      </w:r>
    </w:p>
    <w:p w:rsidR="00FB1A5F" w:rsidRPr="00686A38" w:rsidRDefault="00FB1A5F" w:rsidP="00277FFC">
      <w:pPr>
        <w:spacing w:after="0" w:line="360" w:lineRule="auto"/>
        <w:contextualSpacing/>
        <w:jc w:val="both"/>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ab/>
        <w:t xml:space="preserve">Звичайно припустити, що довга пам’ять може бути знайдена в даних, які займають достатньо великий проміжок часу. Але, як і в інших областях статистики, теорії кінцевої вибірки є звичайною математичною працею навіть в простих моделей і потребує строгих припущень. В теорії великої вибірки необхідно забезпечити правила виводу, який становиться більш надійними при збільшенні об’єму вибірки. Проте ця теорія може поставити значно важчі математичні проблеми в довгочасовій пам’яті часових рядів, ніж в короткостроковій пам’яті. </w:t>
      </w:r>
    </w:p>
    <w:p w:rsidR="00FB1A5F" w:rsidRPr="00686A38" w:rsidRDefault="00FB1A5F" w:rsidP="00277FFC">
      <w:pPr>
        <w:spacing w:after="0" w:line="360" w:lineRule="auto"/>
        <w:contextualSpacing/>
        <w:jc w:val="both"/>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ab/>
        <w:t xml:space="preserve">Довга пам’ять звичайно описується у вигляді автоковаріації або спектральній цільності. Покладемо, що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 xml:space="preserve">, </w:t>
      </w:r>
      <w:r w:rsidRPr="00686A38">
        <w:rPr>
          <w:rFonts w:ascii="Times New Roman" w:eastAsia="SchoolBookC" w:hAnsi="Times New Roman" w:cs="Times New Roman"/>
          <w:sz w:val="28"/>
          <w:szCs w:val="28"/>
          <w:lang w:val="en-US"/>
        </w:rPr>
        <w:t>t</w:t>
      </w:r>
      <w:r w:rsidRPr="00686A38">
        <w:rPr>
          <w:rFonts w:ascii="Times New Roman" w:eastAsia="SchoolBookC" w:hAnsi="Times New Roman" w:cs="Times New Roman"/>
          <w:sz w:val="28"/>
          <w:szCs w:val="28"/>
          <w:lang w:val="uk-UA"/>
        </w:rPr>
        <w:t>=0,</w:t>
      </w:r>
      <m:oMath>
        <m:r>
          <m:rPr>
            <m:sty m:val="p"/>
          </m:rPr>
          <w:rPr>
            <w:rFonts w:ascii="Cambria Math" w:eastAsia="SchoolBookC" w:hAnsi="Cambria Math" w:cs="Times New Roman"/>
            <w:sz w:val="28"/>
            <w:szCs w:val="28"/>
            <w:lang w:val="uk-UA"/>
          </w:rPr>
          <m:t>±1,…</m:t>
        </m:r>
      </m:oMath>
      <w:r w:rsidRPr="00686A38">
        <w:rPr>
          <w:rFonts w:ascii="Times New Roman" w:eastAsia="SchoolBookC" w:hAnsi="Times New Roman" w:cs="Times New Roman"/>
          <w:sz w:val="28"/>
          <w:szCs w:val="28"/>
          <w:lang w:val="uk-UA"/>
        </w:rPr>
        <w:t xml:space="preserve"> є часовим рядом. Якщо ряд стаціонарний, то </w:t>
      </w:r>
      <w:r w:rsidRPr="00686A38">
        <w:rPr>
          <w:rFonts w:ascii="Times New Roman" w:eastAsia="SchoolBookC" w:hAnsi="Times New Roman" w:cs="Times New Roman"/>
          <w:sz w:val="28"/>
          <w:szCs w:val="28"/>
          <w:lang w:val="en-US"/>
        </w:rPr>
        <w:t>E</w:t>
      </w:r>
      <w:r w:rsidRPr="00686A38">
        <w:rPr>
          <w:rFonts w:ascii="Times New Roman" w:eastAsia="SchoolBookC" w:hAnsi="Times New Roman" w:cs="Times New Roman"/>
          <w:sz w:val="28"/>
          <w:szCs w:val="28"/>
          <w:lang w:val="uk-UA"/>
        </w:rPr>
        <w:t>(</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w:t>
      </w:r>
      <w:r w:rsidRPr="00686A38">
        <w:rPr>
          <w:rFonts w:ascii="Times New Roman" w:eastAsia="SchoolBookC" w:hAnsi="Times New Roman" w:cs="Times New Roman"/>
          <w:sz w:val="28"/>
          <w:szCs w:val="28"/>
          <w:lang w:val="en-US"/>
        </w:rPr>
        <w:t>μ</w:t>
      </w:r>
      <w:r w:rsidRPr="00686A38">
        <w:rPr>
          <w:rFonts w:ascii="Times New Roman" w:eastAsia="SchoolBookC" w:hAnsi="Times New Roman" w:cs="Times New Roman"/>
          <w:sz w:val="28"/>
          <w:szCs w:val="28"/>
          <w:lang w:val="uk-UA"/>
        </w:rPr>
        <w:t xml:space="preserve">, </w:t>
      </w:r>
      <w:proofErr w:type="spellStart"/>
      <w:r w:rsidRPr="00686A38">
        <w:rPr>
          <w:rFonts w:ascii="Times New Roman" w:eastAsia="SchoolBookC" w:hAnsi="Times New Roman" w:cs="Times New Roman"/>
          <w:sz w:val="28"/>
          <w:szCs w:val="28"/>
          <w:lang w:val="en-US"/>
        </w:rPr>
        <w:t>cov</w:t>
      </w:r>
      <w:proofErr w:type="spellEnd"/>
      <w:r w:rsidRPr="00686A38">
        <w:rPr>
          <w:rFonts w:ascii="Times New Roman" w:eastAsia="SchoolBookC" w:hAnsi="Times New Roman" w:cs="Times New Roman"/>
          <w:sz w:val="28"/>
          <w:szCs w:val="28"/>
          <w:lang w:val="uk-UA"/>
        </w:rPr>
        <w:t>(</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 xml:space="preserve">,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vertAlign w:val="subscript"/>
          <w:lang w:val="uk-UA"/>
        </w:rPr>
        <w:t>+</w:t>
      </w:r>
      <w:r w:rsidRPr="00686A38">
        <w:rPr>
          <w:rFonts w:ascii="Times New Roman" w:eastAsia="SchoolBookC" w:hAnsi="Times New Roman" w:cs="Times New Roman"/>
          <w:sz w:val="28"/>
          <w:szCs w:val="28"/>
          <w:vertAlign w:val="subscript"/>
          <w:lang w:val="en-US"/>
        </w:rPr>
        <w:t>j</w:t>
      </w:r>
      <w:r w:rsidRPr="00686A38">
        <w:rPr>
          <w:rFonts w:ascii="Times New Roman" w:eastAsia="SchoolBookC" w:hAnsi="Times New Roman" w:cs="Times New Roman"/>
          <w:sz w:val="28"/>
          <w:szCs w:val="28"/>
          <w:lang w:val="uk-UA"/>
        </w:rPr>
        <w:t>)=ρ(</w:t>
      </w:r>
      <w:r w:rsidRPr="00686A38">
        <w:rPr>
          <w:rFonts w:ascii="Times New Roman" w:eastAsia="SchoolBookC" w:hAnsi="Times New Roman" w:cs="Times New Roman"/>
          <w:sz w:val="28"/>
          <w:szCs w:val="28"/>
          <w:lang w:val="en-US"/>
        </w:rPr>
        <w:t>j</w:t>
      </w:r>
      <w:r w:rsidRPr="00686A38">
        <w:rPr>
          <w:rFonts w:ascii="Times New Roman" w:eastAsia="SchoolBookC" w:hAnsi="Times New Roman" w:cs="Times New Roman"/>
          <w:sz w:val="28"/>
          <w:szCs w:val="28"/>
          <w:lang w:val="uk-UA"/>
        </w:rPr>
        <w:t xml:space="preserve">) не залежить від </w:t>
      </w:r>
      <w:r w:rsidRPr="00686A38">
        <w:rPr>
          <w:rFonts w:ascii="Times New Roman" w:eastAsia="SchoolBookC" w:hAnsi="Times New Roman" w:cs="Times New Roman"/>
          <w:sz w:val="28"/>
          <w:szCs w:val="28"/>
          <w:lang w:val="en-US"/>
        </w:rPr>
        <w:t>t</w:t>
      </w:r>
      <w:r w:rsidRPr="00686A38">
        <w:rPr>
          <w:rFonts w:ascii="Times New Roman" w:eastAsia="SchoolBookC" w:hAnsi="Times New Roman" w:cs="Times New Roman"/>
          <w:sz w:val="28"/>
          <w:szCs w:val="28"/>
          <w:lang w:val="uk-UA"/>
        </w:rPr>
        <w:t xml:space="preserve">. У випадку, якщо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 xml:space="preserve"> має неперервну функцію розподілу, то його спектральна щільність виражається наступним чином:</w:t>
      </w:r>
    </w:p>
    <w:p w:rsidR="000A2EC2" w:rsidRPr="00686A38" w:rsidRDefault="000A2EC2" w:rsidP="00277FFC">
      <w:pPr>
        <w:spacing w:after="0" w:line="360" w:lineRule="auto"/>
        <w:contextualSpacing/>
        <w:jc w:val="both"/>
        <w:rPr>
          <w:rFonts w:ascii="Times New Roman" w:eastAsia="SchoolBookC"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hAnsi="Cambria Math" w:cs="Times New Roman"/>
            <w:sz w:val="28"/>
            <w:szCs w:val="28"/>
            <w:lang w:val="uk-UA"/>
          </w:rPr>
          <m:t>S</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f</m:t>
            </m:r>
          </m:e>
        </m:d>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1</m:t>
            </m:r>
          </m:num>
          <m:den>
            <m:r>
              <m:rPr>
                <m:sty m:val="p"/>
              </m:rPr>
              <w:rPr>
                <w:rFonts w:ascii="Cambria Math" w:hAnsi="Cambria Math" w:cs="Times New Roman"/>
                <w:sz w:val="28"/>
                <w:szCs w:val="28"/>
                <w:lang w:val="uk-UA"/>
              </w:rPr>
              <m:t>2π</m:t>
            </m:r>
          </m:den>
        </m:f>
        <m:nary>
          <m:naryPr>
            <m:chr m:val="∑"/>
            <m:limLoc m:val="undOvr"/>
            <m:ctrlPr>
              <w:rPr>
                <w:rFonts w:ascii="Cambria Math" w:hAnsi="Cambria Math" w:cs="Times New Roman"/>
                <w:sz w:val="28"/>
                <w:szCs w:val="28"/>
                <w:lang w:val="uk-UA"/>
              </w:rPr>
            </m:ctrlPr>
          </m:naryPr>
          <m:sub>
            <m:r>
              <m:rPr>
                <m:sty m:val="p"/>
              </m:rPr>
              <w:rPr>
                <w:rFonts w:ascii="Cambria Math" w:hAnsi="Cambria Math" w:cs="Times New Roman"/>
                <w:sz w:val="28"/>
                <w:szCs w:val="28"/>
                <w:lang w:val="uk-UA"/>
              </w:rPr>
              <m:t>j=-∞</m:t>
            </m:r>
          </m:sub>
          <m:sup>
            <m:r>
              <m:rPr>
                <m:sty m:val="p"/>
              </m:rPr>
              <w:rPr>
                <w:rFonts w:ascii="Cambria Math" w:hAnsi="Cambria Math" w:cs="Times New Roman"/>
                <w:sz w:val="28"/>
                <w:szCs w:val="28"/>
                <w:lang w:val="uk-UA"/>
              </w:rPr>
              <m:t>∞</m:t>
            </m:r>
          </m:sup>
          <m:e>
            <m:r>
              <m:rPr>
                <m:sty m:val="p"/>
              </m:rPr>
              <w:rPr>
                <w:rFonts w:ascii="Cambria Math" w:hAnsi="Cambria Math" w:cs="Times New Roman"/>
                <w:sz w:val="28"/>
                <w:szCs w:val="28"/>
                <w:lang w:val="uk-UA"/>
              </w:rPr>
              <m:t>ρ</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j</m:t>
                </m:r>
              </m:e>
            </m:d>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e</m:t>
                </m:r>
              </m:e>
              <m:sup>
                <m:r>
                  <m:rPr>
                    <m:sty m:val="p"/>
                  </m:rPr>
                  <w:rPr>
                    <w:rFonts w:ascii="Cambria Math" w:hAnsi="Cambria Math" w:cs="Times New Roman"/>
                    <w:sz w:val="28"/>
                    <w:szCs w:val="28"/>
                    <w:lang w:val="uk-UA"/>
                  </w:rPr>
                  <m:t>-ijf</m:t>
                </m:r>
              </m:sup>
            </m:sSup>
          </m:e>
        </m:nary>
      </m:oMath>
      <w:r w:rsidR="00FB1A5F" w:rsidRPr="00686A38">
        <w:rPr>
          <w:rFonts w:ascii="Times New Roman" w:eastAsiaTheme="minorEastAsia" w:hAnsi="Times New Roman" w:cs="Times New Roman"/>
          <w:sz w:val="28"/>
          <w:szCs w:val="28"/>
          <w:lang w:val="uk-UA"/>
        </w:rPr>
        <w:t>, -π&lt;</w:t>
      </w:r>
      <w:r w:rsidR="00FB1A5F" w:rsidRPr="00686A38">
        <w:rPr>
          <w:rFonts w:ascii="Times New Roman" w:eastAsiaTheme="minorEastAsia" w:hAnsi="Times New Roman" w:cs="Times New Roman"/>
          <w:sz w:val="28"/>
          <w:szCs w:val="28"/>
          <w:lang w:val="en-US"/>
        </w:rPr>
        <w:t>f&lt;</w:t>
      </w:r>
      <w:r w:rsidR="00FB1A5F" w:rsidRPr="00686A38">
        <w:rPr>
          <w:rFonts w:ascii="Times New Roman" w:eastAsiaTheme="minorEastAsia" w:hAnsi="Times New Roman" w:cs="Times New Roman"/>
          <w:sz w:val="28"/>
          <w:szCs w:val="28"/>
          <w:lang w:val="uk-UA"/>
        </w:rPr>
        <w:t xml:space="preserve"> π (1)</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b/>
      </w:r>
      <w:r w:rsidRPr="00686A38">
        <w:rPr>
          <w:rFonts w:ascii="Times New Roman" w:eastAsiaTheme="minorEastAsia" w:hAnsi="Times New Roman" w:cs="Times New Roman"/>
          <w:sz w:val="28"/>
          <w:szCs w:val="28"/>
        </w:rPr>
        <w:t>Тут</w:t>
      </w:r>
      <w:r w:rsidRPr="00686A38">
        <w:rPr>
          <w:rFonts w:ascii="Times New Roman" w:eastAsiaTheme="minorEastAsia" w:hAnsi="Times New Roman" w:cs="Times New Roman"/>
          <w:sz w:val="28"/>
          <w:szCs w:val="28"/>
          <w:lang w:val="en-US"/>
        </w:rPr>
        <w:t xml:space="preserve"> </w:t>
      </w:r>
      <m:oMath>
        <m:r>
          <m:rPr>
            <m:sty m:val="p"/>
          </m:rPr>
          <w:rPr>
            <w:rFonts w:ascii="Cambria Math" w:hAnsi="Cambria Math" w:cs="Times New Roman"/>
            <w:sz w:val="28"/>
            <w:szCs w:val="28"/>
            <w:lang w:val="uk-UA"/>
          </w:rPr>
          <m:t>S</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f</m:t>
            </m:r>
          </m:e>
        </m:d>
      </m:oMath>
      <w:r w:rsidRPr="00686A38">
        <w:rPr>
          <w:rFonts w:ascii="Times New Roman" w:eastAsiaTheme="minorEastAsia" w:hAnsi="Times New Roman" w:cs="Times New Roman"/>
          <w:sz w:val="28"/>
          <w:szCs w:val="28"/>
          <w:lang w:val="uk-UA"/>
        </w:rPr>
        <w:t xml:space="preserve"> – невід’ємна парна функція з періодом 2π при її продовженні за діапазон Найквіста</w:t>
      </w:r>
      <w:proofErr w:type="gramStart"/>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w:t>
      </w:r>
      <w:r w:rsidRPr="00686A38">
        <w:rPr>
          <w:rFonts w:ascii="Times New Roman" w:eastAsiaTheme="minorEastAsia" w:hAnsi="Times New Roman" w:cs="Times New Roman"/>
          <w:sz w:val="28"/>
          <w:szCs w:val="28"/>
          <w:lang w:val="uk-UA"/>
        </w:rPr>
        <w:t>π</w:t>
      </w:r>
      <w:r w:rsidRPr="00686A38">
        <w:rPr>
          <w:rFonts w:ascii="Times New Roman" w:eastAsiaTheme="minorEastAsia" w:hAnsi="Times New Roman" w:cs="Times New Roman"/>
          <w:sz w:val="28"/>
          <w:szCs w:val="28"/>
          <w:lang w:val="en-US"/>
        </w:rPr>
        <w:t>, +</w:t>
      </w:r>
      <w:r w:rsidRPr="00686A38">
        <w:rPr>
          <w:rFonts w:ascii="Times New Roman" w:eastAsiaTheme="minorEastAsia" w:hAnsi="Times New Roman" w:cs="Times New Roman"/>
          <w:sz w:val="28"/>
          <w:szCs w:val="28"/>
          <w:lang w:val="uk-UA"/>
        </w:rPr>
        <w:t xml:space="preserve"> π</w:t>
      </w:r>
      <w:r w:rsidRPr="00686A38">
        <w:rPr>
          <w:rFonts w:ascii="Times New Roman" w:eastAsiaTheme="minorEastAsia" w:hAnsi="Times New Roman" w:cs="Times New Roman"/>
          <w:sz w:val="28"/>
          <w:szCs w:val="28"/>
          <w:lang w:val="en-US"/>
        </w:rPr>
        <w:t>].</w:t>
      </w:r>
      <w:proofErr w:type="gramEnd"/>
    </w:p>
    <w:p w:rsidR="00FB1A5F" w:rsidRPr="00686A38" w:rsidRDefault="00FB1A5F"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Theme="minorEastAsia" w:hAnsi="Times New Roman" w:cs="Times New Roman"/>
          <w:sz w:val="28"/>
          <w:szCs w:val="28"/>
          <w:lang w:val="uk-UA"/>
        </w:rPr>
        <w:t xml:space="preserve">Прийнято вважати, що ряд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 xml:space="preserve"> має довгу пам’ять, якщо </w:t>
      </w:r>
    </w:p>
    <w:p w:rsidR="000A2EC2" w:rsidRPr="00686A38" w:rsidRDefault="000A2EC2" w:rsidP="00277FFC">
      <w:pPr>
        <w:spacing w:after="0" w:line="360" w:lineRule="auto"/>
        <w:contextualSpacing/>
        <w:rPr>
          <w:rFonts w:ascii="Times New Roman" w:eastAsia="SchoolBookC"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SchoolBookC" w:hAnsi="Times New Roman" w:cs="Times New Roman"/>
          <w:sz w:val="28"/>
          <w:szCs w:val="28"/>
          <w:lang w:val="uk-UA"/>
        </w:rPr>
      </w:pPr>
      <m:oMath>
        <m:r>
          <m:rPr>
            <m:sty m:val="p"/>
          </m:rPr>
          <w:rPr>
            <w:rFonts w:ascii="Cambria Math" w:hAnsi="Cambria Math" w:cs="Times New Roman"/>
            <w:sz w:val="28"/>
            <w:szCs w:val="28"/>
            <w:lang w:val="uk-UA"/>
          </w:rPr>
          <m:t>S</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0</m:t>
            </m:r>
          </m:e>
        </m:d>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1</m:t>
            </m:r>
          </m:num>
          <m:den>
            <m:r>
              <m:rPr>
                <m:sty m:val="p"/>
              </m:rPr>
              <w:rPr>
                <w:rFonts w:ascii="Cambria Math" w:hAnsi="Cambria Math" w:cs="Times New Roman"/>
                <w:sz w:val="28"/>
                <w:szCs w:val="28"/>
                <w:lang w:val="uk-UA"/>
              </w:rPr>
              <m:t>2π</m:t>
            </m:r>
          </m:den>
        </m:f>
        <m:nary>
          <m:naryPr>
            <m:chr m:val="∑"/>
            <m:limLoc m:val="undOvr"/>
            <m:ctrlPr>
              <w:rPr>
                <w:rFonts w:ascii="Cambria Math" w:hAnsi="Cambria Math" w:cs="Times New Roman"/>
                <w:sz w:val="28"/>
                <w:szCs w:val="28"/>
                <w:lang w:val="uk-UA"/>
              </w:rPr>
            </m:ctrlPr>
          </m:naryPr>
          <m:sub>
            <m:r>
              <m:rPr>
                <m:sty m:val="p"/>
              </m:rPr>
              <w:rPr>
                <w:rFonts w:ascii="Cambria Math" w:hAnsi="Cambria Math" w:cs="Times New Roman"/>
                <w:sz w:val="28"/>
                <w:szCs w:val="28"/>
                <w:lang w:val="uk-UA"/>
              </w:rPr>
              <m:t>j=-∞</m:t>
            </m:r>
          </m:sub>
          <m:sup>
            <m:r>
              <m:rPr>
                <m:sty m:val="p"/>
              </m:rPr>
              <w:rPr>
                <w:rFonts w:ascii="Cambria Math" w:hAnsi="Cambria Math" w:cs="Times New Roman"/>
                <w:sz w:val="28"/>
                <w:szCs w:val="28"/>
                <w:lang w:val="uk-UA"/>
              </w:rPr>
              <m:t>∞</m:t>
            </m:r>
          </m:sup>
          <m:e>
            <m:r>
              <m:rPr>
                <m:sty m:val="p"/>
              </m:rPr>
              <w:rPr>
                <w:rFonts w:ascii="Cambria Math" w:hAnsi="Cambria Math" w:cs="Times New Roman"/>
                <w:sz w:val="28"/>
                <w:szCs w:val="28"/>
                <w:lang w:val="uk-UA"/>
              </w:rPr>
              <m:t>ρ</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j</m:t>
                </m:r>
              </m:e>
            </m:d>
            <m:r>
              <m:rPr>
                <m:sty m:val="p"/>
              </m:rPr>
              <w:rPr>
                <w:rFonts w:ascii="Cambria Math" w:hAnsi="Cambria Math" w:cs="Times New Roman"/>
                <w:sz w:val="28"/>
                <w:szCs w:val="28"/>
                <w:lang w:val="uk-UA"/>
              </w:rPr>
              <m:t>=∞</m:t>
            </m:r>
          </m:e>
        </m:nary>
      </m:oMath>
      <w:r w:rsidR="00FB1A5F" w:rsidRPr="00686A38">
        <w:rPr>
          <w:rFonts w:ascii="Times New Roman" w:eastAsia="SchoolBookC" w:hAnsi="Times New Roman" w:cs="Times New Roman"/>
          <w:sz w:val="28"/>
          <w:szCs w:val="28"/>
          <w:lang w:val="uk-UA"/>
        </w:rPr>
        <w:t>, (2)</w:t>
      </w:r>
    </w:p>
    <w:p w:rsidR="000A2EC2" w:rsidRPr="00686A38" w:rsidRDefault="000A2EC2" w:rsidP="00277FFC">
      <w:pPr>
        <w:spacing w:after="0" w:line="360" w:lineRule="auto"/>
        <w:contextualSpacing/>
        <w:jc w:val="center"/>
        <w:rPr>
          <w:rFonts w:ascii="Times New Roman" w:eastAsia="SchoolBookC" w:hAnsi="Times New Roman" w:cs="Times New Roman"/>
          <w:sz w:val="28"/>
          <w:szCs w:val="28"/>
          <w:lang w:val="uk-UA"/>
        </w:rPr>
      </w:pPr>
    </w:p>
    <w:p w:rsidR="00FB1A5F" w:rsidRPr="00686A38" w:rsidRDefault="00FB1A5F"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 xml:space="preserve">тобто </w:t>
      </w:r>
      <m:oMath>
        <m:r>
          <m:rPr>
            <m:sty m:val="p"/>
          </m:rPr>
          <w:rPr>
            <w:rFonts w:ascii="Cambria Math" w:hAnsi="Cambria Math" w:cs="Times New Roman"/>
            <w:sz w:val="28"/>
            <w:szCs w:val="28"/>
            <w:lang w:val="uk-UA"/>
          </w:rPr>
          <m:t>S</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f</m:t>
            </m:r>
          </m:e>
        </m:d>
      </m:oMath>
      <w:r w:rsidRPr="00686A38">
        <w:rPr>
          <w:rFonts w:ascii="Times New Roman" w:eastAsia="SchoolBookC" w:hAnsi="Times New Roman" w:cs="Times New Roman"/>
          <w:sz w:val="28"/>
          <w:szCs w:val="28"/>
          <w:lang w:val="uk-UA"/>
        </w:rPr>
        <w:t xml:space="preserve"> має полюс на нульовій частоті.</w:t>
      </w:r>
    </w:p>
    <w:p w:rsidR="00FB1A5F" w:rsidRPr="00686A38" w:rsidRDefault="00FB1A5F"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lastRenderedPageBreak/>
        <w:tab/>
        <w:t>Протилежна ситуація з нульовим значенням спектральної щільності на нульовій частоті:</w:t>
      </w:r>
    </w:p>
    <w:p w:rsidR="000A2EC2" w:rsidRPr="00686A38" w:rsidRDefault="000A2EC2" w:rsidP="00277FFC">
      <w:pPr>
        <w:spacing w:after="0" w:line="360" w:lineRule="auto"/>
        <w:contextualSpacing/>
        <w:rPr>
          <w:rFonts w:ascii="Times New Roman" w:eastAsia="SchoolBookC"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SchoolBookC" w:hAnsi="Times New Roman" w:cs="Times New Roman"/>
          <w:sz w:val="28"/>
          <w:szCs w:val="28"/>
          <w:lang w:val="uk-UA"/>
        </w:rPr>
      </w:pPr>
      <m:oMath>
        <m:r>
          <m:rPr>
            <m:sty m:val="p"/>
          </m:rPr>
          <w:rPr>
            <w:rFonts w:ascii="Cambria Math" w:hAnsi="Cambria Math" w:cs="Times New Roman"/>
            <w:sz w:val="28"/>
            <w:szCs w:val="28"/>
            <w:lang w:val="uk-UA"/>
          </w:rPr>
          <m:t>S</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0</m:t>
            </m:r>
          </m:e>
        </m:d>
        <m:r>
          <m:rPr>
            <m:sty m:val="p"/>
          </m:rPr>
          <w:rPr>
            <w:rFonts w:ascii="Cambria Math" w:hAnsi="Cambria Math" w:cs="Times New Roman"/>
            <w:sz w:val="28"/>
            <w:szCs w:val="28"/>
            <w:lang w:val="uk-UA"/>
          </w:rPr>
          <m:t>=</m:t>
        </m:r>
        <m:f>
          <m:fPr>
            <m:ctrlPr>
              <w:rPr>
                <w:rFonts w:ascii="Cambria Math" w:hAnsi="Cambria Math" w:cs="Times New Roman"/>
                <w:sz w:val="28"/>
                <w:szCs w:val="28"/>
                <w:lang w:val="uk-UA"/>
              </w:rPr>
            </m:ctrlPr>
          </m:fPr>
          <m:num>
            <m:r>
              <m:rPr>
                <m:sty m:val="p"/>
              </m:rPr>
              <w:rPr>
                <w:rFonts w:ascii="Cambria Math" w:hAnsi="Cambria Math" w:cs="Times New Roman"/>
                <w:sz w:val="28"/>
                <w:szCs w:val="28"/>
                <w:lang w:val="uk-UA"/>
              </w:rPr>
              <m:t>1</m:t>
            </m:r>
          </m:num>
          <m:den>
            <m:r>
              <m:rPr>
                <m:sty m:val="p"/>
              </m:rPr>
              <w:rPr>
                <w:rFonts w:ascii="Cambria Math" w:hAnsi="Cambria Math" w:cs="Times New Roman"/>
                <w:sz w:val="28"/>
                <w:szCs w:val="28"/>
                <w:lang w:val="uk-UA"/>
              </w:rPr>
              <m:t>2π</m:t>
            </m:r>
          </m:den>
        </m:f>
        <m:nary>
          <m:naryPr>
            <m:chr m:val="∑"/>
            <m:limLoc m:val="undOvr"/>
            <m:ctrlPr>
              <w:rPr>
                <w:rFonts w:ascii="Cambria Math" w:hAnsi="Cambria Math" w:cs="Times New Roman"/>
                <w:sz w:val="28"/>
                <w:szCs w:val="28"/>
                <w:lang w:val="uk-UA"/>
              </w:rPr>
            </m:ctrlPr>
          </m:naryPr>
          <m:sub>
            <m:r>
              <m:rPr>
                <m:sty m:val="p"/>
              </m:rPr>
              <w:rPr>
                <w:rFonts w:ascii="Cambria Math" w:hAnsi="Cambria Math" w:cs="Times New Roman"/>
                <w:sz w:val="28"/>
                <w:szCs w:val="28"/>
                <w:lang w:val="uk-UA"/>
              </w:rPr>
              <m:t>j=-∞</m:t>
            </m:r>
          </m:sub>
          <m:sup>
            <m:r>
              <m:rPr>
                <m:sty m:val="p"/>
              </m:rPr>
              <w:rPr>
                <w:rFonts w:ascii="Cambria Math" w:hAnsi="Cambria Math" w:cs="Times New Roman"/>
                <w:sz w:val="28"/>
                <w:szCs w:val="28"/>
                <w:lang w:val="uk-UA"/>
              </w:rPr>
              <m:t>∞</m:t>
            </m:r>
          </m:sup>
          <m:e>
            <m:r>
              <m:rPr>
                <m:sty m:val="p"/>
              </m:rPr>
              <w:rPr>
                <w:rFonts w:ascii="Cambria Math" w:hAnsi="Cambria Math" w:cs="Times New Roman"/>
                <w:sz w:val="28"/>
                <w:szCs w:val="28"/>
                <w:lang w:val="uk-UA"/>
              </w:rPr>
              <m:t>ρ</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j</m:t>
                </m:r>
              </m:e>
            </m:d>
            <m:r>
              <m:rPr>
                <m:sty m:val="p"/>
              </m:rPr>
              <w:rPr>
                <w:rFonts w:ascii="Cambria Math" w:hAnsi="Cambria Math" w:cs="Times New Roman"/>
                <w:sz w:val="28"/>
                <w:szCs w:val="28"/>
                <w:lang w:val="uk-UA"/>
              </w:rPr>
              <m:t>=0</m:t>
            </m:r>
          </m:e>
        </m:nary>
      </m:oMath>
      <w:r w:rsidR="00FB1A5F" w:rsidRPr="00686A38">
        <w:rPr>
          <w:rFonts w:ascii="Times New Roman" w:eastAsia="SchoolBookC" w:hAnsi="Times New Roman" w:cs="Times New Roman"/>
          <w:sz w:val="28"/>
          <w:szCs w:val="28"/>
          <w:lang w:val="uk-UA"/>
        </w:rPr>
        <w:t>, (3)</w:t>
      </w:r>
    </w:p>
    <w:p w:rsidR="000A2EC2" w:rsidRPr="00686A38" w:rsidRDefault="000A2EC2" w:rsidP="00277FFC">
      <w:pPr>
        <w:spacing w:after="0" w:line="360" w:lineRule="auto"/>
        <w:contextualSpacing/>
        <w:jc w:val="center"/>
        <w:rPr>
          <w:rFonts w:ascii="Times New Roman" w:eastAsia="SchoolBookC" w:hAnsi="Times New Roman" w:cs="Times New Roman"/>
          <w:sz w:val="28"/>
          <w:szCs w:val="28"/>
          <w:lang w:val="uk-UA"/>
        </w:rPr>
      </w:pPr>
    </w:p>
    <w:p w:rsidR="00FB1A5F" w:rsidRPr="00686A38" w:rsidRDefault="00FB1A5F"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визначає від’ємну залежність або антиперсистентність.</w:t>
      </w:r>
    </w:p>
    <w:p w:rsidR="00FB1A5F" w:rsidRPr="00686A38" w:rsidRDefault="00FB1A5F"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ab/>
        <w:t xml:space="preserve">Враховуючи рівняння (2), (3), можна сказати, що ряд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lang w:val="uk-UA"/>
        </w:rPr>
        <w:t xml:space="preserve"> має коротку пам’ять, якщо </w:t>
      </w:r>
    </w:p>
    <w:p w:rsidR="00686A38" w:rsidRPr="00686A38" w:rsidRDefault="00686A38" w:rsidP="00277FFC">
      <w:pPr>
        <w:spacing w:after="0" w:line="360" w:lineRule="auto"/>
        <w:contextualSpacing/>
        <w:rPr>
          <w:rFonts w:ascii="Times New Roman" w:eastAsia="SchoolBookC" w:hAnsi="Times New Roman" w:cs="Times New Roman"/>
          <w:sz w:val="28"/>
          <w:szCs w:val="28"/>
          <w:lang w:val="uk-UA"/>
        </w:rPr>
      </w:pPr>
    </w:p>
    <w:p w:rsidR="00FB1A5F" w:rsidRPr="00686A38" w:rsidRDefault="00FB1A5F" w:rsidP="00277FFC">
      <w:pPr>
        <w:spacing w:after="0" w:line="360" w:lineRule="auto"/>
        <w:contextualSpacing/>
        <w:jc w:val="center"/>
        <w:rPr>
          <w:rFonts w:ascii="Times New Roman" w:eastAsia="SchoolBookC" w:hAnsi="Times New Roman" w:cs="Times New Roman"/>
          <w:sz w:val="28"/>
          <w:szCs w:val="28"/>
        </w:rPr>
      </w:pPr>
      <w:r w:rsidRPr="00686A38">
        <w:rPr>
          <w:rFonts w:ascii="Times New Roman" w:eastAsia="SchoolBookC" w:hAnsi="Times New Roman" w:cs="Times New Roman"/>
          <w:sz w:val="28"/>
          <w:szCs w:val="28"/>
        </w:rPr>
        <w:t>0&lt;</w:t>
      </w:r>
      <w:r w:rsidRPr="00686A38">
        <w:rPr>
          <w:rFonts w:ascii="Times New Roman" w:eastAsia="SchoolBookC" w:hAnsi="Times New Roman" w:cs="Times New Roman"/>
          <w:sz w:val="28"/>
          <w:szCs w:val="28"/>
          <w:lang w:val="en-US"/>
        </w:rPr>
        <w:t>S</w:t>
      </w:r>
      <w:r w:rsidRPr="00686A38">
        <w:rPr>
          <w:rFonts w:ascii="Times New Roman" w:eastAsia="SchoolBookC" w:hAnsi="Times New Roman" w:cs="Times New Roman"/>
          <w:sz w:val="28"/>
          <w:szCs w:val="28"/>
        </w:rPr>
        <w:t>(0)&lt;∞.</w:t>
      </w:r>
    </w:p>
    <w:p w:rsidR="00686A38" w:rsidRPr="00686A38" w:rsidRDefault="00686A38" w:rsidP="00277FFC">
      <w:pPr>
        <w:spacing w:after="0" w:line="360" w:lineRule="auto"/>
        <w:contextualSpacing/>
        <w:jc w:val="center"/>
        <w:rPr>
          <w:rFonts w:ascii="Times New Roman" w:eastAsia="SchoolBookC" w:hAnsi="Times New Roman" w:cs="Times New Roman"/>
          <w:sz w:val="28"/>
          <w:szCs w:val="28"/>
        </w:rPr>
      </w:pPr>
    </w:p>
    <w:p w:rsidR="00FB1A5F" w:rsidRPr="00686A38" w:rsidRDefault="00FB1A5F" w:rsidP="00277FFC">
      <w:pPr>
        <w:spacing w:after="0" w:line="360" w:lineRule="auto"/>
        <w:ind w:firstLine="708"/>
        <w:contextualSpacing/>
        <w:jc w:val="both"/>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 xml:space="preserve">Коротко поясню появу нової моделі, відштовхуючись від методології Бокса-Дженкінсона. Найбільш поширеними моделями для стаціонарних часових рядів є моделі авторегресії і ковзного середнього. Авторегресійна модель порядку </w:t>
      </w:r>
      <w:r w:rsidRPr="00686A38">
        <w:rPr>
          <w:rFonts w:ascii="Times New Roman" w:eastAsia="SchoolBookC" w:hAnsi="Times New Roman" w:cs="Times New Roman"/>
          <w:sz w:val="28"/>
          <w:szCs w:val="28"/>
          <w:lang w:val="en-US"/>
        </w:rPr>
        <w:t>p</w:t>
      </w:r>
      <w:r w:rsidRPr="00686A38">
        <w:rPr>
          <w:rFonts w:ascii="Times New Roman" w:eastAsia="SchoolBookC" w:hAnsi="Times New Roman" w:cs="Times New Roman"/>
          <w:sz w:val="28"/>
          <w:szCs w:val="28"/>
          <w:lang w:val="uk-UA"/>
        </w:rPr>
        <w:t xml:space="preserve">, яка скорочено позначається </w:t>
      </w:r>
      <w:r w:rsidRPr="00686A38">
        <w:rPr>
          <w:rFonts w:ascii="Times New Roman" w:eastAsia="SchoolBookC" w:hAnsi="Times New Roman" w:cs="Times New Roman"/>
          <w:sz w:val="28"/>
          <w:szCs w:val="28"/>
          <w:lang w:val="en-US"/>
        </w:rPr>
        <w:t>AR</w:t>
      </w:r>
      <w:r w:rsidRPr="00686A38">
        <w:rPr>
          <w:rFonts w:ascii="Times New Roman" w:eastAsia="SchoolBookC" w:hAnsi="Times New Roman" w:cs="Times New Roman"/>
          <w:sz w:val="28"/>
          <w:szCs w:val="28"/>
        </w:rPr>
        <w:t>(</w:t>
      </w:r>
      <w:r w:rsidRPr="00686A38">
        <w:rPr>
          <w:rFonts w:ascii="Times New Roman" w:eastAsia="SchoolBookC" w:hAnsi="Times New Roman" w:cs="Times New Roman"/>
          <w:sz w:val="28"/>
          <w:szCs w:val="28"/>
          <w:lang w:val="en-US"/>
        </w:rPr>
        <w:t>p</w:t>
      </w:r>
      <w:r w:rsidRPr="00686A38">
        <w:rPr>
          <w:rFonts w:ascii="Times New Roman" w:eastAsia="SchoolBookC" w:hAnsi="Times New Roman" w:cs="Times New Roman"/>
          <w:sz w:val="28"/>
          <w:szCs w:val="28"/>
        </w:rPr>
        <w:t>)(</w:t>
      </w:r>
      <w:r w:rsidRPr="00686A38">
        <w:rPr>
          <w:rFonts w:ascii="Times New Roman" w:eastAsia="SchoolBookC" w:hAnsi="Times New Roman" w:cs="Times New Roman"/>
          <w:sz w:val="28"/>
          <w:szCs w:val="28"/>
          <w:lang w:val="en-US"/>
        </w:rPr>
        <w:t>autoregressive</w:t>
      </w:r>
      <w:r w:rsidRPr="00686A38">
        <w:rPr>
          <w:rFonts w:ascii="Times New Roman" w:eastAsia="SchoolBookC" w:hAnsi="Times New Roman" w:cs="Times New Roman"/>
          <w:sz w:val="28"/>
          <w:szCs w:val="28"/>
        </w:rPr>
        <w:t xml:space="preserve"> </w:t>
      </w:r>
      <w:r w:rsidRPr="00686A38">
        <w:rPr>
          <w:rFonts w:ascii="Times New Roman" w:eastAsia="SchoolBookC" w:hAnsi="Times New Roman" w:cs="Times New Roman"/>
          <w:sz w:val="28"/>
          <w:szCs w:val="28"/>
          <w:lang w:val="en-US"/>
        </w:rPr>
        <w:t>process</w:t>
      </w:r>
      <w:r w:rsidRPr="00686A38">
        <w:rPr>
          <w:rFonts w:ascii="Times New Roman" w:eastAsia="SchoolBookC" w:hAnsi="Times New Roman" w:cs="Times New Roman"/>
          <w:sz w:val="28"/>
          <w:szCs w:val="28"/>
        </w:rPr>
        <w:t xml:space="preserve">), </w:t>
      </w:r>
      <w:r w:rsidRPr="00686A38">
        <w:rPr>
          <w:rFonts w:ascii="Times New Roman" w:eastAsia="SchoolBookC" w:hAnsi="Times New Roman" w:cs="Times New Roman"/>
          <w:sz w:val="28"/>
          <w:szCs w:val="28"/>
          <w:lang w:val="uk-UA"/>
        </w:rPr>
        <w:t>можна записати у вигляді</w:t>
      </w:r>
    </w:p>
    <w:p w:rsidR="000A2EC2" w:rsidRPr="00686A38" w:rsidRDefault="000A2EC2" w:rsidP="00277FFC">
      <w:pPr>
        <w:spacing w:after="0" w:line="360" w:lineRule="auto"/>
        <w:contextualSpacing/>
        <w:jc w:val="both"/>
        <w:rPr>
          <w:rFonts w:ascii="Times New Roman" w:eastAsia="SchoolBookC"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SchoolBookC" w:hAnsi="Times New Roman" w:cs="Times New Roman"/>
          <w:sz w:val="28"/>
          <w:szCs w:val="28"/>
          <w:lang w:val="uk-UA"/>
        </w:rPr>
      </w:pP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1</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2</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t-1</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p</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t-p</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SchoolBookC" w:hAnsi="Times New Roman" w:cs="Times New Roman"/>
          <w:sz w:val="28"/>
          <w:szCs w:val="28"/>
          <w:lang w:val="uk-UA"/>
        </w:rPr>
        <w:t>, (4)</w:t>
      </w:r>
    </w:p>
    <w:p w:rsidR="000A2EC2" w:rsidRPr="00686A38" w:rsidRDefault="000A2EC2" w:rsidP="00277FFC">
      <w:pPr>
        <w:spacing w:after="0" w:line="360" w:lineRule="auto"/>
        <w:contextualSpacing/>
        <w:jc w:val="center"/>
        <w:rPr>
          <w:rFonts w:ascii="Times New Roman" w:eastAsia="SchoolBookC" w:hAnsi="Times New Roman" w:cs="Times New Roman"/>
          <w:sz w:val="28"/>
          <w:szCs w:val="28"/>
          <w:lang w:val="uk-UA"/>
        </w:rPr>
      </w:pPr>
    </w:p>
    <w:p w:rsidR="00FB1A5F" w:rsidRPr="00686A38" w:rsidRDefault="00277FFC" w:rsidP="00277FFC">
      <w:pPr>
        <w:spacing w:after="0" w:line="360" w:lineRule="auto"/>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д</w:t>
      </w:r>
      <w:r w:rsidR="00FB1A5F" w:rsidRPr="00686A38">
        <w:rPr>
          <w:rFonts w:ascii="Times New Roman" w:eastAsia="SchoolBookC" w:hAnsi="Times New Roman" w:cs="Times New Roman"/>
          <w:sz w:val="28"/>
          <w:szCs w:val="28"/>
          <w:lang w:val="uk-UA"/>
        </w:rPr>
        <w:t xml:space="preserve">е </w:t>
      </w: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1</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2</m:t>
            </m:r>
          </m:sub>
        </m:sSub>
        <m:r>
          <m:rPr>
            <m:sty m:val="p"/>
          </m:rPr>
          <w:rPr>
            <w:rFonts w:ascii="Cambria Math" w:eastAsia="SchoolBookC" w:hAnsi="Cambria Math" w:cs="Times New Roman"/>
            <w:sz w:val="28"/>
            <w:szCs w:val="28"/>
            <w:lang w:val="uk-UA"/>
          </w:rPr>
          <m:t>,… ,</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р</m:t>
            </m:r>
          </m:sub>
        </m:sSub>
        <m:r>
          <m:rPr>
            <m:sty m:val="p"/>
          </m:rPr>
          <w:rPr>
            <w:rFonts w:ascii="Cambria Math" w:eastAsia="SchoolBookC" w:hAnsi="Cambria Math" w:cs="Times New Roman"/>
            <w:sz w:val="28"/>
            <w:szCs w:val="28"/>
            <w:lang w:val="uk-UA"/>
          </w:rPr>
          <m:t>-</m:t>
        </m:r>
      </m:oMath>
      <w:r w:rsidR="00FB1A5F" w:rsidRPr="00686A38">
        <w:rPr>
          <w:rFonts w:ascii="Times New Roman" w:eastAsia="SchoolBookC" w:hAnsi="Times New Roman" w:cs="Times New Roman"/>
          <w:sz w:val="28"/>
          <w:szCs w:val="28"/>
          <w:lang w:val="uk-UA"/>
        </w:rPr>
        <w:t xml:space="preserve"> вагові коефіцієнти.</w:t>
      </w:r>
    </w:p>
    <w:p w:rsidR="00FB1A5F" w:rsidRPr="00686A38" w:rsidRDefault="00FB1A5F" w:rsidP="00277FFC">
      <w:pPr>
        <w:spacing w:after="0" w:line="360" w:lineRule="auto"/>
        <w:contextualSpacing/>
        <w:jc w:val="both"/>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ab/>
        <w:t xml:space="preserve">Вираз (4) визначає процес авторегресії порядку </w:t>
      </w:r>
      <w:r w:rsidRPr="00686A38">
        <w:rPr>
          <w:rFonts w:ascii="Times New Roman" w:eastAsia="SchoolBookC" w:hAnsi="Times New Roman" w:cs="Times New Roman"/>
          <w:sz w:val="28"/>
          <w:szCs w:val="28"/>
          <w:lang w:val="en-US"/>
        </w:rPr>
        <w:t>p</w:t>
      </w:r>
      <w:r w:rsidRPr="00686A38">
        <w:rPr>
          <w:rFonts w:ascii="Times New Roman" w:eastAsia="SchoolBookC" w:hAnsi="Times New Roman" w:cs="Times New Roman"/>
          <w:sz w:val="28"/>
          <w:szCs w:val="28"/>
          <w:lang w:val="uk-UA"/>
        </w:rPr>
        <w:t xml:space="preserve">, в якому поточне значення ряду в момент </w:t>
      </w:r>
      <w:r w:rsidRPr="00686A38">
        <w:rPr>
          <w:rFonts w:ascii="Times New Roman" w:eastAsia="SchoolBookC" w:hAnsi="Times New Roman" w:cs="Times New Roman"/>
          <w:sz w:val="28"/>
          <w:szCs w:val="28"/>
          <w:lang w:val="en-US"/>
        </w:rPr>
        <w:t>t</w:t>
      </w:r>
      <w:r w:rsidRPr="00686A38">
        <w:rPr>
          <w:rFonts w:ascii="Times New Roman" w:eastAsia="SchoolBookC" w:hAnsi="Times New Roman" w:cs="Times New Roman"/>
          <w:sz w:val="28"/>
          <w:szCs w:val="28"/>
        </w:rPr>
        <w:t xml:space="preserve"> </w:t>
      </w:r>
      <w:r w:rsidRPr="00686A38">
        <w:rPr>
          <w:rFonts w:ascii="Times New Roman" w:eastAsia="SchoolBookC" w:hAnsi="Times New Roman" w:cs="Times New Roman"/>
          <w:sz w:val="28"/>
          <w:szCs w:val="28"/>
          <w:lang w:val="uk-UA"/>
        </w:rPr>
        <w:t xml:space="preserve">виражається через кінцеве число попередніх значень і величину збурень </w:t>
      </w: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oMath>
      <w:r w:rsidRPr="00686A38">
        <w:rPr>
          <w:rFonts w:ascii="Times New Roman" w:eastAsia="SchoolBookC" w:hAnsi="Times New Roman" w:cs="Times New Roman"/>
          <w:sz w:val="28"/>
          <w:szCs w:val="28"/>
          <w:lang w:val="uk-UA"/>
        </w:rPr>
        <w:t xml:space="preserve">, не залежну від минулого. За допомогою оператора зсуву </w:t>
      </w:r>
      <w:r w:rsidRPr="00686A38">
        <w:rPr>
          <w:rFonts w:ascii="Times New Roman" w:eastAsia="SchoolBookC" w:hAnsi="Times New Roman" w:cs="Times New Roman"/>
          <w:sz w:val="28"/>
          <w:szCs w:val="28"/>
          <w:lang w:val="en-US"/>
        </w:rPr>
        <w:t>B</w:t>
      </w:r>
      <w:r w:rsidRPr="00686A38">
        <w:rPr>
          <w:rFonts w:ascii="Times New Roman" w:eastAsia="SchoolBookC" w:hAnsi="Times New Roman" w:cs="Times New Roman"/>
          <w:sz w:val="28"/>
          <w:szCs w:val="28"/>
        </w:rPr>
        <w:t xml:space="preserve"> = </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vertAlign w:val="subscript"/>
        </w:rPr>
        <w:t>-1</w:t>
      </w:r>
      <w:r w:rsidRPr="00686A38">
        <w:rPr>
          <w:rFonts w:ascii="Times New Roman" w:eastAsia="SchoolBookC" w:hAnsi="Times New Roman" w:cs="Times New Roman"/>
          <w:sz w:val="28"/>
          <w:szCs w:val="28"/>
        </w:rPr>
        <w:t>/</w:t>
      </w:r>
      <w:proofErr w:type="spellStart"/>
      <w:r w:rsidRPr="00686A38">
        <w:rPr>
          <w:rFonts w:ascii="Times New Roman" w:eastAsia="SchoolBookC" w:hAnsi="Times New Roman" w:cs="Times New Roman"/>
          <w:sz w:val="28"/>
          <w:szCs w:val="28"/>
          <w:lang w:val="en-US"/>
        </w:rPr>
        <w:t>X</w:t>
      </w:r>
      <w:r w:rsidRPr="00686A38">
        <w:rPr>
          <w:rFonts w:ascii="Times New Roman" w:eastAsia="SchoolBookC" w:hAnsi="Times New Roman" w:cs="Times New Roman"/>
          <w:sz w:val="28"/>
          <w:szCs w:val="28"/>
          <w:vertAlign w:val="subscript"/>
          <w:lang w:val="en-US"/>
        </w:rPr>
        <w:t>t</w:t>
      </w:r>
      <w:proofErr w:type="spellEnd"/>
      <w:r w:rsidRPr="00686A38">
        <w:rPr>
          <w:rFonts w:ascii="Times New Roman" w:eastAsia="SchoolBookC" w:hAnsi="Times New Roman" w:cs="Times New Roman"/>
          <w:sz w:val="28"/>
          <w:szCs w:val="28"/>
        </w:rPr>
        <w:t xml:space="preserve"> </w:t>
      </w:r>
      <w:r w:rsidRPr="00686A38">
        <w:rPr>
          <w:rFonts w:ascii="Times New Roman" w:eastAsia="SchoolBookC" w:hAnsi="Times New Roman" w:cs="Times New Roman"/>
          <w:sz w:val="28"/>
          <w:szCs w:val="28"/>
          <w:lang w:val="uk-UA"/>
        </w:rPr>
        <w:t xml:space="preserve">модель (4) можна записати у еквівалентній формулі </w:t>
      </w:r>
    </w:p>
    <w:p w:rsidR="000A2EC2" w:rsidRPr="00686A38" w:rsidRDefault="000A2EC2" w:rsidP="00277FFC">
      <w:pPr>
        <w:spacing w:after="0" w:line="360" w:lineRule="auto"/>
        <w:contextualSpacing/>
        <w:jc w:val="both"/>
        <w:rPr>
          <w:rFonts w:ascii="Times New Roman" w:eastAsia="SchoolBookC"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SchoolBookC" w:hAnsi="Times New Roman" w:cs="Times New Roman"/>
          <w:sz w:val="28"/>
          <w:szCs w:val="28"/>
          <w:lang w:val="uk-UA"/>
        </w:rPr>
      </w:pPr>
      <m:oMath>
        <m:r>
          <m:rPr>
            <m:sty m:val="p"/>
          </m:rPr>
          <w:rPr>
            <w:rFonts w:ascii="Cambria Math" w:eastAsia="SchoolBookC" w:hAnsi="Cambria Math" w:cs="Times New Roman"/>
            <w:sz w:val="28"/>
            <w:szCs w:val="28"/>
            <w:lang w:val="uk-UA"/>
          </w:rPr>
          <m:t>(1-</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1</m:t>
            </m:r>
          </m:sub>
        </m:sSub>
        <m:r>
          <m:rPr>
            <m:sty m:val="p"/>
          </m:rPr>
          <w:rPr>
            <w:rFonts w:ascii="Cambria Math" w:eastAsia="SchoolBookC" w:hAnsi="Cambria Math" w:cs="Times New Roman"/>
            <w:sz w:val="28"/>
            <w:szCs w:val="28"/>
            <w:lang w:val="uk-UA"/>
          </w:rPr>
          <m:t>B-</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2</m:t>
            </m:r>
          </m:sub>
        </m:sSub>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B</m:t>
            </m:r>
          </m:e>
          <m:sup>
            <m:r>
              <m:rPr>
                <m:sty m:val="p"/>
              </m:rPr>
              <w:rPr>
                <w:rFonts w:ascii="Cambria Math" w:eastAsia="SchoolBookC" w:hAnsi="Cambria Math" w:cs="Times New Roman"/>
                <w:sz w:val="28"/>
                <w:szCs w:val="28"/>
                <w:lang w:val="uk-UA"/>
              </w:rPr>
              <m:t>2</m:t>
            </m:r>
          </m:sup>
        </m:sSup>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p</m:t>
            </m:r>
          </m:sub>
        </m:sSub>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B</m:t>
            </m:r>
          </m:e>
          <m:sup>
            <m:r>
              <m:rPr>
                <m:sty m:val="p"/>
              </m:rPr>
              <w:rPr>
                <w:rFonts w:ascii="Cambria Math" w:eastAsia="SchoolBookC" w:hAnsi="Cambria Math" w:cs="Times New Roman"/>
                <w:sz w:val="28"/>
                <w:szCs w:val="28"/>
                <w:lang w:val="uk-UA"/>
              </w:rPr>
              <m:t>p</m:t>
            </m:r>
          </m:sup>
        </m:sSup>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en-US"/>
              </w:rPr>
              <m:t>y</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SchoolBookC" w:hAnsi="Times New Roman" w:cs="Times New Roman"/>
          <w:sz w:val="28"/>
          <w:szCs w:val="28"/>
          <w:lang w:val="uk-UA"/>
        </w:rPr>
        <w:t>,</w:t>
      </w:r>
    </w:p>
    <w:p w:rsidR="000A2EC2" w:rsidRPr="00686A38" w:rsidRDefault="000A2EC2" w:rsidP="00277FFC">
      <w:pPr>
        <w:spacing w:after="0" w:line="360" w:lineRule="auto"/>
        <w:contextualSpacing/>
        <w:jc w:val="center"/>
        <w:rPr>
          <w:rFonts w:ascii="Times New Roman" w:eastAsia="SchoolBookC" w:hAnsi="Times New Roman" w:cs="Times New Roman"/>
          <w:sz w:val="28"/>
          <w:szCs w:val="28"/>
          <w:lang w:val="uk-UA"/>
        </w:rPr>
      </w:pPr>
    </w:p>
    <w:p w:rsidR="00686A38" w:rsidRPr="00686A38" w:rsidRDefault="00686A38" w:rsidP="00277FFC">
      <w:pPr>
        <w:spacing w:after="0" w:line="360" w:lineRule="auto"/>
        <w:ind w:firstLine="708"/>
        <w:contextualSpacing/>
        <w:rPr>
          <w:rFonts w:ascii="Times New Roman" w:eastAsia="SchoolBookC" w:hAnsi="Times New Roman" w:cs="Times New Roman"/>
          <w:sz w:val="28"/>
          <w:szCs w:val="28"/>
          <w:lang w:val="uk-UA"/>
        </w:rPr>
      </w:pPr>
    </w:p>
    <w:p w:rsidR="00FB1A5F" w:rsidRPr="00686A38" w:rsidRDefault="00FB1A5F" w:rsidP="00277FFC">
      <w:pPr>
        <w:spacing w:after="0" w:line="360" w:lineRule="auto"/>
        <w:ind w:firstLine="708"/>
        <w:contextualSpacing/>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rPr>
        <w:lastRenderedPageBreak/>
        <w:t xml:space="preserve">Яка </w:t>
      </w:r>
      <w:proofErr w:type="gramStart"/>
      <w:r w:rsidRPr="00686A38">
        <w:rPr>
          <w:rFonts w:ascii="Times New Roman" w:eastAsia="SchoolBookC" w:hAnsi="Times New Roman" w:cs="Times New Roman"/>
          <w:sz w:val="28"/>
          <w:szCs w:val="28"/>
          <w:lang w:val="uk-UA"/>
        </w:rPr>
        <w:t>п</w:t>
      </w:r>
      <w:proofErr w:type="gramEnd"/>
      <w:r w:rsidRPr="00686A38">
        <w:rPr>
          <w:rFonts w:ascii="Times New Roman" w:eastAsia="SchoolBookC" w:hAnsi="Times New Roman" w:cs="Times New Roman"/>
          <w:sz w:val="28"/>
          <w:szCs w:val="28"/>
          <w:lang w:val="uk-UA"/>
        </w:rPr>
        <w:t xml:space="preserve">ісля введення оператора авторегресії Φ(В) приймає вигляд </w:t>
      </w:r>
    </w:p>
    <w:p w:rsidR="000A2EC2" w:rsidRPr="00686A38" w:rsidRDefault="000A2EC2" w:rsidP="00277FFC">
      <w:pPr>
        <w:spacing w:after="0" w:line="360" w:lineRule="auto"/>
        <w:contextualSpacing/>
        <w:rPr>
          <w:rFonts w:ascii="Times New Roman" w:eastAsia="SchoolBookC"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SchoolBookC" w:hAnsi="Times New Roman" w:cs="Times New Roman"/>
          <w:sz w:val="28"/>
          <w:szCs w:val="28"/>
          <w:lang w:val="uk-UA"/>
        </w:rPr>
      </w:pP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SchoolBookC" w:hAnsi="Times New Roman" w:cs="Times New Roman"/>
          <w:sz w:val="28"/>
          <w:szCs w:val="28"/>
          <w:lang w:val="uk-UA"/>
        </w:rPr>
        <w:t>. (5)</w:t>
      </w:r>
    </w:p>
    <w:p w:rsidR="000A2EC2" w:rsidRPr="00686A38" w:rsidRDefault="000A2EC2" w:rsidP="00277FFC">
      <w:pPr>
        <w:spacing w:after="0" w:line="360" w:lineRule="auto"/>
        <w:contextualSpacing/>
        <w:jc w:val="center"/>
        <w:rPr>
          <w:rFonts w:ascii="Times New Roman" w:eastAsia="SchoolBookC"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SchoolBookC" w:hAnsi="Times New Roman" w:cs="Times New Roman"/>
          <w:sz w:val="28"/>
          <w:szCs w:val="28"/>
          <w:lang w:val="uk-UA"/>
        </w:rPr>
      </w:pPr>
      <w:r w:rsidRPr="00686A38">
        <w:rPr>
          <w:rFonts w:ascii="Times New Roman" w:eastAsia="SchoolBookC" w:hAnsi="Times New Roman" w:cs="Times New Roman"/>
          <w:sz w:val="28"/>
          <w:szCs w:val="28"/>
          <w:lang w:val="uk-UA"/>
        </w:rPr>
        <w:tab/>
        <w:t>Модель ковзного середнього (</w:t>
      </w:r>
      <w:r w:rsidRPr="00686A38">
        <w:rPr>
          <w:rFonts w:ascii="Times New Roman" w:eastAsia="SchoolBookC" w:hAnsi="Times New Roman" w:cs="Times New Roman"/>
          <w:sz w:val="28"/>
          <w:szCs w:val="28"/>
          <w:lang w:val="en-US"/>
        </w:rPr>
        <w:t>moving</w:t>
      </w:r>
      <w:r w:rsidRPr="00686A38">
        <w:rPr>
          <w:rFonts w:ascii="Times New Roman" w:eastAsia="SchoolBookC" w:hAnsi="Times New Roman" w:cs="Times New Roman"/>
          <w:sz w:val="28"/>
          <w:szCs w:val="28"/>
          <w:lang w:val="uk-UA"/>
        </w:rPr>
        <w:t xml:space="preserve"> </w:t>
      </w:r>
      <w:r w:rsidRPr="00686A38">
        <w:rPr>
          <w:rFonts w:ascii="Times New Roman" w:eastAsia="SchoolBookC" w:hAnsi="Times New Roman" w:cs="Times New Roman"/>
          <w:sz w:val="28"/>
          <w:szCs w:val="28"/>
          <w:lang w:val="en-US"/>
        </w:rPr>
        <w:t>average</w:t>
      </w:r>
      <w:r w:rsidRPr="00686A38">
        <w:rPr>
          <w:rFonts w:ascii="Times New Roman" w:eastAsia="SchoolBookC" w:hAnsi="Times New Roman" w:cs="Times New Roman"/>
          <w:sz w:val="28"/>
          <w:szCs w:val="28"/>
          <w:lang w:val="uk-UA"/>
        </w:rPr>
        <w:t xml:space="preserve">) передбачає, що в помилках моделі в попередні періоди зосереджена інформація по всій попередній історії ряду. Ця модель порядку </w:t>
      </w:r>
      <w:r w:rsidRPr="00686A38">
        <w:rPr>
          <w:rFonts w:ascii="Times New Roman" w:eastAsia="SchoolBookC" w:hAnsi="Times New Roman" w:cs="Times New Roman"/>
          <w:sz w:val="28"/>
          <w:szCs w:val="28"/>
          <w:lang w:val="en-US"/>
        </w:rPr>
        <w:t>q</w:t>
      </w:r>
      <w:r w:rsidRPr="00686A38">
        <w:rPr>
          <w:rFonts w:ascii="Times New Roman" w:eastAsia="SchoolBookC" w:hAnsi="Times New Roman" w:cs="Times New Roman"/>
          <w:sz w:val="28"/>
          <w:szCs w:val="28"/>
        </w:rPr>
        <w:t xml:space="preserve"> </w:t>
      </w:r>
      <w:r w:rsidRPr="00686A38">
        <w:rPr>
          <w:rFonts w:ascii="Times New Roman" w:eastAsia="SchoolBookC" w:hAnsi="Times New Roman" w:cs="Times New Roman"/>
          <w:sz w:val="28"/>
          <w:szCs w:val="28"/>
          <w:lang w:val="uk-UA"/>
        </w:rPr>
        <w:t>записується у вигляді</w:t>
      </w:r>
    </w:p>
    <w:p w:rsidR="000A2EC2" w:rsidRPr="00686A38" w:rsidRDefault="000A2EC2" w:rsidP="00277FFC">
      <w:pPr>
        <w:spacing w:after="0" w:line="360" w:lineRule="auto"/>
        <w:contextualSpacing/>
        <w:jc w:val="both"/>
        <w:rPr>
          <w:rFonts w:ascii="Times New Roman" w:eastAsia="SchoolBookC"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en-US"/>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1</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t-1</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q</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t-q</m:t>
            </m:r>
          </m:sub>
        </m:sSub>
      </m:oMath>
      <w:r w:rsidR="00FB1A5F" w:rsidRPr="00686A38">
        <w:rPr>
          <w:rFonts w:ascii="Times New Roman" w:eastAsiaTheme="minorEastAsia" w:hAnsi="Times New Roman" w:cs="Times New Roman"/>
          <w:sz w:val="28"/>
          <w:szCs w:val="28"/>
          <w:lang w:val="uk-UA"/>
        </w:rPr>
        <w:t>, (6)</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де символи θ</w:t>
      </w:r>
      <w:r w:rsidRPr="00686A38">
        <w:rPr>
          <w:rFonts w:ascii="Times New Roman" w:eastAsiaTheme="minorEastAsia" w:hAnsi="Times New Roman" w:cs="Times New Roman"/>
          <w:sz w:val="28"/>
          <w:szCs w:val="28"/>
          <w:vertAlign w:val="subscript"/>
          <w:lang w:val="uk-UA"/>
        </w:rPr>
        <w:t>1</w:t>
      </w:r>
      <w:r w:rsidRPr="00686A38">
        <w:rPr>
          <w:rFonts w:ascii="Times New Roman" w:eastAsiaTheme="minorEastAsia" w:hAnsi="Times New Roman" w:cs="Times New Roman"/>
          <w:sz w:val="28"/>
          <w:szCs w:val="28"/>
          <w:lang w:val="uk-UA"/>
        </w:rPr>
        <w:t>, …, θ</w:t>
      </w:r>
      <w:r w:rsidRPr="00686A38">
        <w:rPr>
          <w:rFonts w:ascii="Times New Roman" w:eastAsiaTheme="minorEastAsia" w:hAnsi="Times New Roman" w:cs="Times New Roman"/>
          <w:sz w:val="28"/>
          <w:szCs w:val="28"/>
          <w:vertAlign w:val="subscript"/>
          <w:lang w:val="en-US"/>
        </w:rPr>
        <w:t>q</w:t>
      </w:r>
      <w:r w:rsidRPr="00686A38">
        <w:rPr>
          <w:rFonts w:ascii="Times New Roman" w:eastAsiaTheme="minorEastAsia" w:hAnsi="Times New Roman" w:cs="Times New Roman"/>
          <w:sz w:val="28"/>
          <w:szCs w:val="28"/>
          <w:lang w:val="uk-UA"/>
        </w:rPr>
        <w:t xml:space="preserve"> використовуються для позначення кінцевого набору вагових параметрів. </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Співвідношення (6) визначає процес ковзного середнього порядку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або скорочино </w:t>
      </w:r>
      <w:r w:rsidRPr="00686A38">
        <w:rPr>
          <w:rFonts w:ascii="Times New Roman" w:eastAsiaTheme="minorEastAsia" w:hAnsi="Times New Roman" w:cs="Times New Roman"/>
          <w:sz w:val="28"/>
          <w:szCs w:val="28"/>
          <w:lang w:val="en-US"/>
        </w:rPr>
        <w:t>MA</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який представляє себе лінійною комбінацією поточного і попереднього значення шуму </w:t>
      </w: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oMath>
      <w:r w:rsidRPr="00686A38">
        <w:rPr>
          <w:rFonts w:ascii="Times New Roman" w:eastAsiaTheme="minorEastAsia" w:hAnsi="Times New Roman" w:cs="Times New Roman"/>
          <w:sz w:val="28"/>
          <w:szCs w:val="28"/>
          <w:lang w:val="uk-UA"/>
        </w:rPr>
        <w:t xml:space="preserve">. Використовуючи оператор зсуву, можна записати для процесу (6) еквівалентний вираз </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=(1-</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1</m:t>
            </m:r>
          </m:sub>
        </m:sSub>
        <m:r>
          <m:rPr>
            <m:sty m:val="p"/>
          </m:rPr>
          <w:rPr>
            <w:rFonts w:ascii="Cambria Math" w:eastAsia="SchoolBookC" w:hAnsi="Cambria Math" w:cs="Times New Roman"/>
            <w:sz w:val="28"/>
            <w:szCs w:val="28"/>
            <w:lang w:val="uk-UA"/>
          </w:rPr>
          <m:t>B-</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2</m:t>
            </m:r>
          </m:sub>
        </m:sSub>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B</m:t>
            </m:r>
          </m:e>
          <m:sup>
            <m:r>
              <m:rPr>
                <m:sty m:val="p"/>
              </m:rPr>
              <w:rPr>
                <w:rFonts w:ascii="Cambria Math" w:eastAsia="SchoolBookC" w:hAnsi="Cambria Math" w:cs="Times New Roman"/>
                <w:sz w:val="28"/>
                <w:szCs w:val="28"/>
                <w:lang w:val="uk-UA"/>
              </w:rPr>
              <m:t>2</m:t>
            </m:r>
          </m:sup>
        </m:sSup>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q</m:t>
            </m:r>
          </m:sub>
        </m:sSub>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B</m:t>
            </m:r>
          </m:e>
          <m:sup>
            <m:r>
              <m:rPr>
                <m:sty m:val="p"/>
              </m:rPr>
              <w:rPr>
                <w:rFonts w:ascii="Cambria Math" w:eastAsia="SchoolBookC" w:hAnsi="Cambria Math" w:cs="Times New Roman"/>
                <w:sz w:val="28"/>
                <w:szCs w:val="28"/>
                <w:lang w:val="uk-UA"/>
              </w:rPr>
              <m:t>q</m:t>
            </m:r>
          </m:sup>
        </m:sSup>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en-US"/>
              </w:rPr>
              <m:t>α</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θ(B)α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Theme="minorEastAsia" w:hAnsi="Times New Roman" w:cs="Times New Roman"/>
          <w:sz w:val="28"/>
          <w:szCs w:val="28"/>
          <w:lang w:val="uk-UA"/>
        </w:rPr>
        <w:t>. (7)</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 xml:space="preserve">Моделями </w:t>
      </w:r>
      <w:r w:rsidRPr="00686A38">
        <w:rPr>
          <w:rFonts w:ascii="Times New Roman" w:hAnsi="Times New Roman" w:cs="Times New Roman"/>
          <w:sz w:val="28"/>
          <w:szCs w:val="28"/>
          <w:lang w:val="en-US"/>
        </w:rPr>
        <w:t>AR</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en-US"/>
        </w:rPr>
        <w:t>p</w:t>
      </w:r>
      <w:r w:rsidRPr="00686A38">
        <w:rPr>
          <w:rFonts w:ascii="Times New Roman" w:hAnsi="Times New Roman" w:cs="Times New Roman"/>
          <w:sz w:val="28"/>
          <w:szCs w:val="28"/>
        </w:rPr>
        <w:t>)</w:t>
      </w:r>
      <w:r w:rsidRPr="00686A38">
        <w:rPr>
          <w:rFonts w:ascii="Times New Roman" w:hAnsi="Times New Roman" w:cs="Times New Roman"/>
          <w:sz w:val="28"/>
          <w:szCs w:val="28"/>
          <w:lang w:val="uk-UA"/>
        </w:rPr>
        <w:t xml:space="preserve"> і</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en-US"/>
        </w:rPr>
        <w:t>MA</w:t>
      </w:r>
      <w:r w:rsidRPr="00686A38">
        <w:rPr>
          <w:rFonts w:ascii="Times New Roman" w:hAnsi="Times New Roman" w:cs="Times New Roman"/>
          <w:sz w:val="28"/>
          <w:szCs w:val="28"/>
        </w:rPr>
        <w:t xml:space="preserve"> (</w:t>
      </w:r>
      <w:r w:rsidRPr="00686A38">
        <w:rPr>
          <w:rFonts w:ascii="Times New Roman" w:hAnsi="Times New Roman" w:cs="Times New Roman"/>
          <w:sz w:val="28"/>
          <w:szCs w:val="28"/>
          <w:lang w:val="en-US"/>
        </w:rPr>
        <w:t>q</w:t>
      </w:r>
      <w:r w:rsidRPr="00686A38">
        <w:rPr>
          <w:rFonts w:ascii="Times New Roman" w:hAnsi="Times New Roman" w:cs="Times New Roman"/>
          <w:sz w:val="28"/>
          <w:szCs w:val="28"/>
        </w:rPr>
        <w:t>)</w:t>
      </w:r>
      <w:r w:rsidRPr="00686A38">
        <w:rPr>
          <w:rFonts w:ascii="Times New Roman" w:hAnsi="Times New Roman" w:cs="Times New Roman"/>
          <w:sz w:val="28"/>
          <w:szCs w:val="28"/>
          <w:lang w:val="uk-UA"/>
        </w:rPr>
        <w:t xml:space="preserve"> за рахунок вибору їх порядків </w:t>
      </w:r>
      <w:r w:rsidRPr="00686A38">
        <w:rPr>
          <w:rFonts w:ascii="Times New Roman" w:hAnsi="Times New Roman" w:cs="Times New Roman"/>
          <w:sz w:val="28"/>
          <w:szCs w:val="28"/>
          <w:lang w:val="en-US"/>
        </w:rPr>
        <w:t>p</w:t>
      </w:r>
      <w:r w:rsidRPr="00686A38">
        <w:rPr>
          <w:rFonts w:ascii="Times New Roman" w:hAnsi="Times New Roman" w:cs="Times New Roman"/>
          <w:sz w:val="28"/>
          <w:szCs w:val="28"/>
          <w:lang w:val="uk-UA"/>
        </w:rPr>
        <w:t xml:space="preserve"> і </w:t>
      </w:r>
      <w:r w:rsidRPr="00686A38">
        <w:rPr>
          <w:rFonts w:ascii="Times New Roman" w:hAnsi="Times New Roman" w:cs="Times New Roman"/>
          <w:sz w:val="28"/>
          <w:szCs w:val="28"/>
          <w:lang w:val="en-US"/>
        </w:rPr>
        <w:t>q</w:t>
      </w:r>
      <w:r w:rsidRPr="00686A38">
        <w:rPr>
          <w:rFonts w:ascii="Times New Roman" w:hAnsi="Times New Roman" w:cs="Times New Roman"/>
          <w:sz w:val="28"/>
          <w:szCs w:val="28"/>
          <w:lang w:val="uk-UA"/>
        </w:rPr>
        <w:t xml:space="preserve"> можна задовільно описувати багато реальних процесів. Однак на практиці для досягнення більшої гнучкості у підгонці моделей до спостережуваних часових рядів інколи доцільно об’єднати в одній моделі  і авторегресію, і ковзне середнє; при цьому ціль має складатися з побудови найбільш економічних моделей, які дають хорошу апроксимацію за допомогою невеликого числа параметрів. Досягненню цього допомагає розглядання змішаних моделей </w:t>
      </w:r>
      <w:r w:rsidR="00686A38" w:rsidRPr="00686A38">
        <w:rPr>
          <w:rFonts w:ascii="Times New Roman" w:hAnsi="Times New Roman" w:cs="Times New Roman"/>
          <w:sz w:val="28"/>
          <w:szCs w:val="28"/>
          <w:lang w:val="uk-UA"/>
        </w:rPr>
        <w:t>авторегресії</w:t>
      </w:r>
      <w:r w:rsidRPr="00686A38">
        <w:rPr>
          <w:rFonts w:ascii="Times New Roman" w:hAnsi="Times New Roman" w:cs="Times New Roman"/>
          <w:sz w:val="28"/>
          <w:szCs w:val="28"/>
          <w:lang w:val="uk-UA"/>
        </w:rPr>
        <w:t xml:space="preserve"> – ковзного середнього, тобто моделей </w:t>
      </w:r>
      <w:r w:rsidRPr="00686A38">
        <w:rPr>
          <w:rFonts w:ascii="Times New Roman" w:hAnsi="Times New Roman" w:cs="Times New Roman"/>
          <w:sz w:val="28"/>
          <w:szCs w:val="28"/>
          <w:lang w:val="en-US"/>
        </w:rPr>
        <w:t>ARMA</w:t>
      </w:r>
      <w:r w:rsidRPr="00686A38">
        <w:rPr>
          <w:rFonts w:ascii="Times New Roman" w:hAnsi="Times New Roman" w:cs="Times New Roman"/>
          <w:sz w:val="28"/>
          <w:szCs w:val="28"/>
          <w:lang w:val="uk-UA"/>
        </w:rPr>
        <w:t>(</w:t>
      </w:r>
      <w:r w:rsidRPr="00686A38">
        <w:rPr>
          <w:rFonts w:ascii="Times New Roman" w:hAnsi="Times New Roman" w:cs="Times New Roman"/>
          <w:sz w:val="28"/>
          <w:szCs w:val="28"/>
          <w:lang w:val="en-US"/>
        </w:rPr>
        <w:t>p</w:t>
      </w:r>
      <w:r w:rsidRPr="00686A38">
        <w:rPr>
          <w:rFonts w:ascii="Times New Roman" w:hAnsi="Times New Roman" w:cs="Times New Roman"/>
          <w:sz w:val="28"/>
          <w:szCs w:val="28"/>
          <w:lang w:val="uk-UA"/>
        </w:rPr>
        <w:t>,</w:t>
      </w:r>
      <w:r w:rsidRPr="00686A38">
        <w:rPr>
          <w:rFonts w:ascii="Times New Roman" w:hAnsi="Times New Roman" w:cs="Times New Roman"/>
          <w:sz w:val="28"/>
          <w:szCs w:val="28"/>
          <w:lang w:val="en-US"/>
        </w:rPr>
        <w:t>q</w:t>
      </w:r>
      <w:r w:rsidRPr="00686A38">
        <w:rPr>
          <w:rFonts w:ascii="Times New Roman" w:hAnsi="Times New Roman" w:cs="Times New Roman"/>
          <w:sz w:val="28"/>
          <w:szCs w:val="28"/>
          <w:lang w:val="uk-UA"/>
        </w:rPr>
        <w:t xml:space="preserve">), які мають вигляд </w:t>
      </w:r>
    </w:p>
    <w:p w:rsidR="000A2EC2" w:rsidRPr="00686A38" w:rsidRDefault="000A2EC2" w:rsidP="00277FFC">
      <w:pPr>
        <w:spacing w:after="0" w:line="360" w:lineRule="auto"/>
        <w:contextualSpacing/>
        <w:jc w:val="both"/>
        <w:rPr>
          <w:rFonts w:ascii="Times New Roman"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1</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2</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t-1</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Φ</m:t>
            </m:r>
          </m:e>
          <m:sub>
            <m:r>
              <m:rPr>
                <m:sty m:val="p"/>
              </m:rPr>
              <w:rPr>
                <w:rFonts w:ascii="Cambria Math" w:eastAsia="SchoolBookC" w:hAnsi="Cambria Math" w:cs="Times New Roman"/>
                <w:sz w:val="28"/>
                <w:szCs w:val="28"/>
                <w:lang w:val="uk-UA"/>
              </w:rPr>
              <m:t>p</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t-p</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1</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t-1</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m:t>
            </m:r>
          </m:e>
          <m:sub>
            <m:r>
              <m:rPr>
                <m:sty m:val="p"/>
              </m:rPr>
              <w:rPr>
                <w:rFonts w:ascii="Cambria Math" w:eastAsia="SchoolBookC" w:hAnsi="Cambria Math" w:cs="Times New Roman"/>
                <w:sz w:val="28"/>
                <w:szCs w:val="28"/>
                <w:lang w:val="uk-UA"/>
              </w:rPr>
              <m:t>q</m:t>
            </m:r>
          </m:sub>
        </m:sSub>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α</m:t>
            </m:r>
          </m:e>
          <m:sub>
            <m:r>
              <m:rPr>
                <m:sty m:val="p"/>
              </m:rPr>
              <w:rPr>
                <w:rFonts w:ascii="Cambria Math" w:eastAsia="SchoolBookC" w:hAnsi="Cambria Math" w:cs="Times New Roman"/>
                <w:sz w:val="28"/>
                <w:szCs w:val="28"/>
                <w:lang w:val="uk-UA"/>
              </w:rPr>
              <m:t>t-q</m:t>
            </m:r>
          </m:sub>
        </m:sSub>
      </m:oMath>
      <w:r w:rsidR="00FB1A5F" w:rsidRPr="00686A38">
        <w:rPr>
          <w:rFonts w:ascii="Times New Roman" w:eastAsiaTheme="minorEastAsia" w:hAnsi="Times New Roman" w:cs="Times New Roman"/>
          <w:sz w:val="28"/>
          <w:szCs w:val="28"/>
          <w:lang w:val="uk-UA"/>
        </w:rPr>
        <w:t>, (8)</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або в другій еквівалентній формі через оператори Φ(В), θ(В) </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θ(B)α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Theme="minorEastAsia" w:hAnsi="Times New Roman" w:cs="Times New Roman"/>
          <w:sz w:val="28"/>
          <w:szCs w:val="28"/>
          <w:lang w:val="uk-UA"/>
        </w:rPr>
        <w:t>. (9)</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Модель (8) може інтерпретуватися як лінійна модель множинної регресії, в якій у якості пояснюючих змінних виступають попередні значення самої залежної змінної, а в якості регресійного залишку – ковзне середнє із елементів білого шуму.</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Існує необмеж</w:t>
      </w:r>
      <w:r w:rsidR="00686A38" w:rsidRPr="00686A38">
        <w:rPr>
          <w:rFonts w:ascii="Times New Roman" w:eastAsiaTheme="minorEastAsia" w:hAnsi="Times New Roman" w:cs="Times New Roman"/>
          <w:sz w:val="28"/>
          <w:szCs w:val="28"/>
          <w:lang w:val="uk-UA"/>
        </w:rPr>
        <w:t>ене число різних проявів нестац</w:t>
      </w:r>
      <w:r w:rsidRPr="00686A38">
        <w:rPr>
          <w:rFonts w:ascii="Times New Roman" w:eastAsiaTheme="minorEastAsia" w:hAnsi="Times New Roman" w:cs="Times New Roman"/>
          <w:sz w:val="28"/>
          <w:szCs w:val="28"/>
          <w:lang w:val="uk-UA"/>
        </w:rPr>
        <w:t xml:space="preserve">іонарності. Однак можна виділити широкий клас, який зустрічається в додатках часових рядів зі специфічною однорідною нестаціонарністю, яка задовільно описується стохастичною моделлю, яка є модифікованою формою моделі </w:t>
      </w:r>
      <w:r w:rsidRPr="00686A38">
        <w:rPr>
          <w:rFonts w:ascii="Times New Roman" w:eastAsiaTheme="minorEastAsia" w:hAnsi="Times New Roman" w:cs="Times New Roman"/>
          <w:sz w:val="28"/>
          <w:szCs w:val="28"/>
          <w:lang w:val="en-US"/>
        </w:rPr>
        <w:t>ARMA</w:t>
      </w:r>
      <w:r w:rsidRPr="00686A38">
        <w:rPr>
          <w:rFonts w:ascii="Times New Roman" w:eastAsiaTheme="minorEastAsia" w:hAnsi="Times New Roman" w:cs="Times New Roman"/>
          <w:sz w:val="28"/>
          <w:szCs w:val="28"/>
          <w:lang w:val="uk-UA"/>
        </w:rPr>
        <w:t xml:space="preserve">. Умова стаціонарності моделі (9) означає, що корені полінома Φ(В) лежать не в одиничному колі. Очевидний шлях отримання нестаціонарного процесу, описуваний таким же рівнянням, полягає в ослабленні цього обмеження. Зокрема, виявляється, що у багатьох випадках спостерігається в реальності процеси  добре описуються моделями типу (9),  у яких один або декілька коренів Φ(В) рівні одиниці. Такий клас моделі називається процесами авторегресії – інтегрованого ковзного середнього. В англійській абревіатурі такий процес записується як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(з додаванням до вже відомого скорочення </w:t>
      </w:r>
      <w:r w:rsidRPr="00686A38">
        <w:rPr>
          <w:rFonts w:ascii="Times New Roman" w:eastAsiaTheme="minorEastAsia" w:hAnsi="Times New Roman" w:cs="Times New Roman"/>
          <w:sz w:val="28"/>
          <w:szCs w:val="28"/>
          <w:lang w:val="en-US"/>
        </w:rPr>
        <w:t>ARMA</w:t>
      </w:r>
      <w:r w:rsidRPr="00686A38">
        <w:rPr>
          <w:rFonts w:ascii="Times New Roman" w:eastAsiaTheme="minorEastAsia" w:hAnsi="Times New Roman" w:cs="Times New Roman"/>
          <w:sz w:val="28"/>
          <w:szCs w:val="28"/>
          <w:lang w:val="uk-UA"/>
        </w:rPr>
        <w:t xml:space="preserve"> слова </w:t>
      </w:r>
      <w:r w:rsidRPr="00686A38">
        <w:rPr>
          <w:rFonts w:ascii="Times New Roman" w:eastAsiaTheme="minorEastAsia" w:hAnsi="Times New Roman" w:cs="Times New Roman"/>
          <w:sz w:val="28"/>
          <w:szCs w:val="28"/>
          <w:lang w:val="en-US"/>
        </w:rPr>
        <w:t>integrated</w:t>
      </w:r>
      <w:r w:rsidRPr="00686A38">
        <w:rPr>
          <w:rFonts w:ascii="Times New Roman" w:eastAsiaTheme="minorEastAsia" w:hAnsi="Times New Roman" w:cs="Times New Roman"/>
          <w:sz w:val="28"/>
          <w:szCs w:val="28"/>
          <w:lang w:val="uk-UA"/>
        </w:rPr>
        <w:t>).</w:t>
      </w: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Розглянемо модель</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θ(B)α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Theme="minorEastAsia" w:hAnsi="Times New Roman" w:cs="Times New Roman"/>
          <w:sz w:val="28"/>
          <w:szCs w:val="28"/>
          <w:lang w:val="uk-UA"/>
        </w:rPr>
        <w:t>, (10)</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де у випадку від рівняння (9) </w:t>
      </w: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r>
          <m:rPr>
            <m:sty m:val="p"/>
          </m:rPr>
          <w:rPr>
            <w:rFonts w:ascii="Cambria Math" w:eastAsiaTheme="minorEastAsia"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нестаціонарний оператор авторегресії порядка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такий, що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коренів рівняння </w:t>
      </w: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r>
          <m:rPr>
            <m:sty m:val="p"/>
          </m:rPr>
          <w:rPr>
            <w:rFonts w:ascii="Cambria Math" w:eastAsiaTheme="minorEastAsia" w:hAnsi="Cambria Math" w:cs="Times New Roman"/>
            <w:sz w:val="28"/>
            <w:szCs w:val="28"/>
            <w:lang w:val="uk-UA"/>
          </w:rPr>
          <m:t>=0</m:t>
        </m:r>
      </m:oMath>
      <w:r w:rsidRPr="00686A38">
        <w:rPr>
          <w:rFonts w:ascii="Times New Roman" w:eastAsiaTheme="minorEastAsia" w:hAnsi="Times New Roman" w:cs="Times New Roman"/>
          <w:sz w:val="28"/>
          <w:szCs w:val="28"/>
          <w:lang w:val="uk-UA"/>
        </w:rPr>
        <w:t xml:space="preserve"> дорівнюють одиниці, а решта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коренів лежать не в одиничному колі; оператор ковзного середнього </w:t>
      </w:r>
      <w:r w:rsidRPr="00686A38">
        <w:rPr>
          <w:rFonts w:ascii="Times New Roman" w:eastAsiaTheme="minorEastAsia" w:hAnsi="Times New Roman" w:cs="Times New Roman"/>
          <w:sz w:val="28"/>
          <w:szCs w:val="28"/>
          <w:lang w:val="uk-UA"/>
        </w:rPr>
        <w:lastRenderedPageBreak/>
        <w:t>θ(</w:t>
      </w:r>
      <m:oMath>
        <m:r>
          <m:rPr>
            <m:sty m:val="p"/>
          </m:rPr>
          <w:rPr>
            <w:rFonts w:ascii="Cambria Math" w:eastAsia="SchoolBookC" w:hAnsi="Cambria Math" w:cs="Times New Roman"/>
            <w:sz w:val="28"/>
            <w:szCs w:val="28"/>
            <w:lang w:val="en-US"/>
          </w:rPr>
          <m:t>B</m:t>
        </m:r>
        <m:r>
          <m:rPr>
            <m:sty m:val="p"/>
          </m:rPr>
          <w:rPr>
            <w:rFonts w:ascii="Cambria Math" w:eastAsia="SchoolBookC"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як і раніше володіє порядком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і є оборотним (всі його корені лежать не в одиничному колі).</w:t>
      </w: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Тоді можна записати, що </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B</m:t>
            </m:r>
          </m:e>
        </m:d>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Φ</m:t>
        </m:r>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(1-</m:t>
            </m:r>
            <m:r>
              <m:rPr>
                <m:sty m:val="p"/>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e>
          <m:sup>
            <m:r>
              <m:rPr>
                <m:sty m:val="p"/>
              </m:rPr>
              <w:rPr>
                <w:rFonts w:ascii="Cambria Math" w:eastAsiaTheme="minorEastAsia" w:hAnsi="Cambria Math" w:cs="Times New Roman"/>
                <w:sz w:val="28"/>
                <w:szCs w:val="28"/>
                <w:lang w:val="en-US"/>
              </w:rPr>
              <m:t>d</m:t>
            </m:r>
          </m:sup>
        </m:sSup>
      </m:oMath>
      <w:r w:rsidR="00FB1A5F" w:rsidRPr="00686A38">
        <w:rPr>
          <w:rFonts w:ascii="Times New Roman" w:eastAsiaTheme="minorEastAsia" w:hAnsi="Times New Roman" w:cs="Times New Roman"/>
          <w:sz w:val="28"/>
          <w:szCs w:val="28"/>
          <w:lang w:val="uk-UA"/>
        </w:rPr>
        <w:t>,</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де Φ(В) – вже стаціонарний порядку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оператор авторегресії (тобто з коренями в не одиничного кола). Якщо ввести оператор різниці Δ=1-B, Δ</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rPr>
        <w:t>=</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rPr>
        <w:t>-</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vertAlign w:val="subscript"/>
        </w:rPr>
        <w:t>-1</w:t>
      </w:r>
      <w:r w:rsidRPr="00686A38">
        <w:rPr>
          <w:rFonts w:ascii="Times New Roman" w:eastAsiaTheme="minorEastAsia" w:hAnsi="Times New Roman" w:cs="Times New Roman"/>
          <w:sz w:val="28"/>
          <w:szCs w:val="28"/>
          <w:lang w:val="uk-UA"/>
        </w:rPr>
        <w:t xml:space="preserve">, то </w:t>
      </w: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B</m:t>
            </m:r>
          </m:e>
        </m:d>
      </m:oMath>
      <w:r w:rsidRPr="00686A38">
        <w:rPr>
          <w:rFonts w:ascii="Times New Roman" w:eastAsiaTheme="minorEastAsia" w:hAnsi="Times New Roman" w:cs="Times New Roman"/>
          <w:sz w:val="28"/>
          <w:szCs w:val="28"/>
          <w:lang w:val="uk-UA"/>
        </w:rPr>
        <w:t xml:space="preserve"> запишеться як </w:t>
      </w: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B</m:t>
            </m:r>
          </m:e>
        </m:d>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Δ</m:t>
            </m:r>
          </m:e>
          <m:sup>
            <m:r>
              <m:rPr>
                <m:sty m:val="p"/>
              </m:rPr>
              <w:rPr>
                <w:rFonts w:ascii="Cambria Math" w:hAnsi="Cambria Math" w:cs="Times New Roman"/>
                <w:sz w:val="28"/>
                <w:szCs w:val="28"/>
                <w:lang w:val="en-US"/>
              </w:rPr>
              <m:t>d</m:t>
            </m:r>
          </m:sup>
        </m:sSup>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X</m:t>
            </m:r>
          </m:e>
          <m:sub>
            <m:r>
              <m:rPr>
                <m:sty m:val="p"/>
              </m:rPr>
              <w:rPr>
                <w:rFonts w:ascii="Cambria Math" w:eastAsiaTheme="minorEastAsia" w:hAnsi="Cambria Math" w:cs="Times New Roman"/>
                <w:sz w:val="28"/>
                <w:szCs w:val="28"/>
              </w:rPr>
              <m:t>t</m:t>
            </m:r>
          </m:sub>
        </m:sSub>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θ</m:t>
        </m:r>
        <m:r>
          <m:rPr>
            <m:sty m:val="p"/>
          </m:rP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α</m:t>
            </m:r>
          </m:e>
          <m:sub>
            <m:r>
              <m:rPr>
                <m:sty m:val="p"/>
              </m:rPr>
              <w:rPr>
                <w:rFonts w:ascii="Cambria Math" w:eastAsiaTheme="minorEastAsia" w:hAnsi="Cambria Math" w:cs="Times New Roman"/>
                <w:sz w:val="28"/>
                <w:szCs w:val="28"/>
                <w:lang w:val="en-US"/>
              </w:rPr>
              <m:t>t</m:t>
            </m:r>
          </m:sub>
        </m:sSub>
      </m:oMath>
      <w:r w:rsidRPr="00686A38">
        <w:rPr>
          <w:rFonts w:ascii="Times New Roman" w:eastAsiaTheme="minorEastAsia" w:hAnsi="Times New Roman" w:cs="Times New Roman"/>
          <w:sz w:val="28"/>
          <w:szCs w:val="28"/>
          <w:lang w:val="uk-UA"/>
        </w:rPr>
        <w:t xml:space="preserve"> і модель (10) можна представити у вигляді </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hAnsi="Cambria Math" w:cs="Times New Roman"/>
            <w:sz w:val="28"/>
            <w:szCs w:val="28"/>
            <w:lang w:val="uk-UA"/>
          </w:rPr>
          <m:t>Φ</m:t>
        </m:r>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B</m:t>
            </m:r>
          </m:e>
        </m:d>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Δ</m:t>
            </m:r>
          </m:e>
          <m:sup>
            <m:r>
              <m:rPr>
                <m:sty m:val="p"/>
              </m:rPr>
              <w:rPr>
                <w:rFonts w:ascii="Cambria Math" w:hAnsi="Cambria Math" w:cs="Times New Roman"/>
                <w:sz w:val="28"/>
                <w:szCs w:val="28"/>
                <w:lang w:val="en-US"/>
              </w:rPr>
              <m:t>d</m:t>
            </m:r>
          </m:sup>
        </m:sSup>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X</m:t>
            </m:r>
          </m:e>
          <m:sub>
            <m:r>
              <m:rPr>
                <m:sty m:val="p"/>
              </m:rPr>
              <w:rPr>
                <w:rFonts w:ascii="Cambria Math" w:eastAsiaTheme="minorEastAsia" w:hAnsi="Cambria Math" w:cs="Times New Roman"/>
                <w:sz w:val="28"/>
                <w:szCs w:val="28"/>
              </w:rPr>
              <m:t>t</m:t>
            </m:r>
          </m:sub>
        </m:sSub>
        <m:r>
          <m:rPr>
            <m:sty m:val="p"/>
          </m:rP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en-US"/>
          </w:rPr>
          <m:t>θ</m:t>
        </m:r>
        <m:r>
          <m:rPr>
            <m:sty m:val="p"/>
          </m:rPr>
          <w:rPr>
            <w:rFonts w:ascii="Cambria Math" w:eastAsiaTheme="minorEastAsia" w:hAnsi="Cambria Math" w:cs="Times New Roman"/>
            <w:sz w:val="28"/>
            <w:szCs w:val="28"/>
            <w:lang w:val="uk-UA"/>
          </w:rPr>
          <m:t>(</m:t>
        </m:r>
        <m:r>
          <m:rPr>
            <m:sty m:val="p"/>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en-US"/>
              </w:rPr>
            </m:ctrlPr>
          </m:sSubPr>
          <m:e>
            <m:r>
              <m:rPr>
                <m:sty m:val="p"/>
              </m:rPr>
              <w:rPr>
                <w:rFonts w:ascii="Cambria Math" w:eastAsiaTheme="minorEastAsia" w:hAnsi="Cambria Math" w:cs="Times New Roman"/>
                <w:sz w:val="28"/>
                <w:szCs w:val="28"/>
                <w:lang w:val="en-US"/>
              </w:rPr>
              <m:t>α</m:t>
            </m:r>
          </m:e>
          <m:sub>
            <m:r>
              <m:rPr>
                <m:sty m:val="p"/>
              </m:rPr>
              <w:rPr>
                <w:rFonts w:ascii="Cambria Math" w:eastAsiaTheme="minorEastAsia" w:hAnsi="Cambria Math" w:cs="Times New Roman"/>
                <w:sz w:val="28"/>
                <w:szCs w:val="28"/>
                <w:lang w:val="en-US"/>
              </w:rPr>
              <m:t>t</m:t>
            </m:r>
          </m:sub>
        </m:sSub>
      </m:oMath>
      <w:r w:rsidR="00FB1A5F" w:rsidRPr="00686A38">
        <w:rPr>
          <w:rFonts w:ascii="Times New Roman" w:eastAsiaTheme="minorEastAsia" w:hAnsi="Times New Roman" w:cs="Times New Roman"/>
          <w:sz w:val="28"/>
          <w:szCs w:val="28"/>
          <w:lang w:val="uk-UA"/>
        </w:rPr>
        <w:t>. (11)</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Тут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uk-UA"/>
        </w:rPr>
        <w:t xml:space="preserve">та різниця ряду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рахується по формулі </w:t>
      </w:r>
      <m:oMath>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ω</m:t>
            </m:r>
          </m:e>
          <m:sub>
            <m:r>
              <m:rPr>
                <m:sty m:val="p"/>
              </m:rPr>
              <w:rPr>
                <w:rFonts w:ascii="Cambria Math" w:eastAsia="SchoolBookC" w:hAnsi="Cambria Math" w:cs="Times New Roman"/>
                <w:sz w:val="28"/>
                <w:szCs w:val="28"/>
                <w:lang w:val="uk-UA"/>
              </w:rPr>
              <m:t>t</m:t>
            </m:r>
          </m:sub>
        </m:sSub>
        <m:r>
          <m:rPr>
            <m:sty m:val="p"/>
          </m:rPr>
          <w:rPr>
            <w:rFonts w:ascii="Cambria Math" w:eastAsiaTheme="minorEastAsia" w:hAnsi="Cambria Math" w:cs="Times New Roman"/>
            <w:sz w:val="28"/>
            <w:szCs w:val="28"/>
            <w:lang w:val="uk-UA"/>
          </w:rPr>
          <m:t>=</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Δ</m:t>
            </m:r>
          </m:e>
          <m:sup>
            <m:r>
              <m:rPr>
                <m:sty m:val="p"/>
              </m:rPr>
              <w:rPr>
                <w:rFonts w:ascii="Cambria Math" w:hAnsi="Cambria Math" w:cs="Times New Roman"/>
                <w:sz w:val="28"/>
                <w:szCs w:val="28"/>
                <w:lang w:val="en-US"/>
              </w:rPr>
              <m:t>d</m:t>
            </m:r>
          </m:sup>
        </m:sSup>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X</m:t>
            </m:r>
          </m:e>
          <m:sub>
            <m:r>
              <m:rPr>
                <m:sty m:val="p"/>
              </m:rPr>
              <w:rPr>
                <w:rFonts w:ascii="Cambria Math" w:eastAsiaTheme="minorEastAsia" w:hAnsi="Cambria Math" w:cs="Times New Roman"/>
                <w:sz w:val="28"/>
                <w:szCs w:val="28"/>
              </w:rPr>
              <m:t>t</m:t>
            </m:r>
          </m:sub>
        </m:sSub>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(1-</m:t>
            </m:r>
            <m:r>
              <m:rPr>
                <m:sty m:val="p"/>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e>
          <m:sup>
            <m:r>
              <m:rPr>
                <m:sty m:val="p"/>
              </m:rPr>
              <w:rPr>
                <w:rFonts w:ascii="Cambria Math" w:eastAsiaTheme="minorEastAsia" w:hAnsi="Cambria Math" w:cs="Times New Roman"/>
                <w:sz w:val="28"/>
                <w:szCs w:val="28"/>
                <w:lang w:val="en-US"/>
              </w:rPr>
              <m:t>d</m:t>
            </m:r>
          </m:sup>
        </m:sSup>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X</m:t>
            </m:r>
          </m:e>
          <m:sub>
            <m:r>
              <m:rPr>
                <m:sty m:val="p"/>
              </m:rPr>
              <w:rPr>
                <w:rFonts w:ascii="Cambria Math" w:eastAsia="SchoolBookC" w:hAnsi="Cambria Math" w:cs="Times New Roman"/>
                <w:sz w:val="28"/>
                <w:szCs w:val="28"/>
                <w:lang w:val="uk-UA"/>
              </w:rPr>
              <m:t>t</m:t>
            </m:r>
          </m:sub>
        </m:sSub>
      </m:oMath>
      <w:r w:rsidRPr="00686A38">
        <w:rPr>
          <w:rFonts w:ascii="Times New Roman" w:eastAsiaTheme="minorEastAsia" w:hAnsi="Times New Roman" w:cs="Times New Roman"/>
          <w:sz w:val="28"/>
          <w:szCs w:val="28"/>
          <w:lang w:val="uk-UA"/>
        </w:rPr>
        <w:t xml:space="preserve"> і, отже, задовольняє рівнянню </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686A38" w:rsidP="00277FFC">
      <w:pPr>
        <w:spacing w:after="0" w:line="360" w:lineRule="auto"/>
        <w:contextualSpacing/>
        <w:jc w:val="center"/>
        <w:rPr>
          <w:rFonts w:ascii="Times New Roman" w:eastAsiaTheme="minorEastAsia" w:hAnsi="Times New Roman" w:cs="Times New Roman"/>
          <w:sz w:val="28"/>
          <w:szCs w:val="28"/>
          <w:lang w:val="uk-UA"/>
        </w:rPr>
      </w:pPr>
      <m:oMath>
        <m:r>
          <m:rPr>
            <m:sty m:val="p"/>
          </m:rP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m:rPr>
                <m:sty m:val="p"/>
              </m:rPr>
              <w:rPr>
                <w:rFonts w:ascii="Cambria Math" w:eastAsia="SchoolBookC" w:hAnsi="Cambria Math" w:cs="Times New Roman"/>
                <w:sz w:val="28"/>
                <w:szCs w:val="28"/>
                <w:lang w:val="en-US"/>
              </w:rPr>
              <m:t>B</m:t>
            </m:r>
          </m:e>
        </m:d>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ω</m:t>
            </m:r>
          </m:e>
          <m:sub>
            <m:r>
              <m:rPr>
                <m:sty m:val="p"/>
              </m:rP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m:rPr>
                <m:sty m:val="p"/>
              </m:rPr>
              <w:rPr>
                <w:rFonts w:ascii="Cambria Math" w:eastAsia="SchoolBookC" w:hAnsi="Cambria Math" w:cs="Times New Roman"/>
                <w:sz w:val="28"/>
                <w:szCs w:val="28"/>
                <w:lang w:val="uk-UA"/>
              </w:rPr>
              <m:t>θ(B)α</m:t>
            </m:r>
          </m:e>
          <m:sub>
            <m:r>
              <m:rPr>
                <m:sty m:val="p"/>
              </m:rPr>
              <w:rPr>
                <w:rFonts w:ascii="Cambria Math" w:eastAsia="SchoolBookC" w:hAnsi="Cambria Math" w:cs="Times New Roman"/>
                <w:sz w:val="28"/>
                <w:szCs w:val="28"/>
                <w:lang w:val="uk-UA"/>
              </w:rPr>
              <m:t>t</m:t>
            </m:r>
          </m:sub>
        </m:sSub>
      </m:oMath>
      <w:r w:rsidR="00FB1A5F" w:rsidRPr="00686A38">
        <w:rPr>
          <w:rFonts w:ascii="Times New Roman" w:eastAsiaTheme="minorEastAsia" w:hAnsi="Times New Roman" w:cs="Times New Roman"/>
          <w:sz w:val="28"/>
          <w:szCs w:val="28"/>
          <w:lang w:val="uk-UA"/>
        </w:rPr>
        <w:t>, (12)</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Тобто є вже стаціонарним оборотнім процесом </w:t>
      </w:r>
      <w:r w:rsidRPr="00686A38">
        <w:rPr>
          <w:rFonts w:ascii="Times New Roman" w:eastAsiaTheme="minorEastAsia" w:hAnsi="Times New Roman" w:cs="Times New Roman"/>
          <w:sz w:val="28"/>
          <w:szCs w:val="28"/>
          <w:lang w:val="en-US"/>
        </w:rPr>
        <w:t>ARMA</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rPr>
      </w:pPr>
      <w:r w:rsidRPr="00686A38">
        <w:rPr>
          <w:rFonts w:ascii="Times New Roman" w:eastAsiaTheme="minorEastAsia" w:hAnsi="Times New Roman" w:cs="Times New Roman"/>
          <w:sz w:val="28"/>
          <w:szCs w:val="28"/>
          <w:lang w:val="uk-UA"/>
        </w:rPr>
        <w:tab/>
        <w:t xml:space="preserve">Таким чином, процес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є описуваний рівнянням (11), і можна отримати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-кратним сумуванням (або інтегруванням) процесу {</w:t>
      </w:r>
      <w:r w:rsidRPr="00686A38">
        <w:rPr>
          <w:rFonts w:ascii="Times New Roman" w:eastAsiaTheme="minorEastAsia" w:hAnsi="Times New Roman" w:cs="Times New Roman"/>
          <w:sz w:val="28"/>
          <w:szCs w:val="28"/>
        </w:rPr>
        <w:t>ω</w:t>
      </w:r>
      <w:r w:rsidRPr="00686A38">
        <w:rPr>
          <w:rFonts w:ascii="Times New Roman" w:eastAsiaTheme="minorEastAsia" w:hAnsi="Times New Roman" w:cs="Times New Roman"/>
          <w:sz w:val="28"/>
          <w:szCs w:val="28"/>
          <w:lang w:val="uk-UA"/>
        </w:rPr>
        <w:t xml:space="preserve">}, який є відповідно з виразом (12) процесом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Якщо у формулі (11) оператор авторегресії </w:t>
      </w:r>
      <m:oMath>
        <m:r>
          <w:rPr>
            <w:rFonts w:ascii="Cambria Math" w:eastAsia="SchoolBookC" w:hAnsi="Cambria Math" w:cs="Times New Roman"/>
            <w:sz w:val="28"/>
            <w:szCs w:val="28"/>
            <w:lang w:val="uk-UA"/>
          </w:rPr>
          <m:t>Φ</m:t>
        </m:r>
        <m:d>
          <m:dPr>
            <m:ctrlPr>
              <w:rPr>
                <w:rFonts w:ascii="Cambria Math" w:eastAsia="SchoolBookC" w:hAnsi="Cambria Math" w:cs="Times New Roman"/>
                <w:sz w:val="28"/>
                <w:szCs w:val="28"/>
                <w:lang w:val="uk-UA"/>
              </w:rPr>
            </m:ctrlPr>
          </m:dPr>
          <m:e>
            <m:r>
              <w:rPr>
                <w:rFonts w:ascii="Cambria Math" w:eastAsia="SchoolBookC" w:hAnsi="Cambria Math" w:cs="Times New Roman"/>
                <w:sz w:val="28"/>
                <w:szCs w:val="28"/>
                <w:lang w:val="en-US"/>
              </w:rPr>
              <m:t>B</m:t>
            </m:r>
          </m:e>
        </m:d>
      </m:oMath>
      <w:r w:rsidRPr="00686A38">
        <w:rPr>
          <w:rFonts w:ascii="Times New Roman" w:eastAsiaTheme="minorEastAsia" w:hAnsi="Times New Roman" w:cs="Times New Roman"/>
          <w:sz w:val="28"/>
          <w:szCs w:val="28"/>
          <w:lang w:val="uk-UA"/>
        </w:rPr>
        <w:t xml:space="preserve"> має порядок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а оператор ковзного середнього θ</w:t>
      </w:r>
      <m:oMath>
        <m:d>
          <m:dPr>
            <m:ctrlPr>
              <w:rPr>
                <w:rFonts w:ascii="Cambria Math" w:eastAsia="SchoolBookC" w:hAnsi="Cambria Math" w:cs="Times New Roman"/>
                <w:sz w:val="28"/>
                <w:szCs w:val="28"/>
                <w:lang w:val="uk-UA"/>
              </w:rPr>
            </m:ctrlPr>
          </m:dPr>
          <m:e>
            <m:r>
              <w:rPr>
                <w:rFonts w:ascii="Cambria Math" w:eastAsia="SchoolBookC" w:hAnsi="Cambria Math" w:cs="Times New Roman"/>
                <w:sz w:val="28"/>
                <w:szCs w:val="28"/>
                <w:lang w:val="uk-UA"/>
              </w:rPr>
              <m:t>B</m:t>
            </m:r>
          </m:e>
        </m:d>
        <m:r>
          <m:rPr>
            <m:sty m:val="p"/>
          </m:rPr>
          <w:rPr>
            <w:rFonts w:ascii="Cambria Math" w:eastAsiaTheme="minorEastAsia"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порядок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то коротко модель (11) записується як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uk-UA"/>
        </w:rPr>
        <w:t xml:space="preserve">. Зокрема, при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 xml:space="preserve"> = 0 </w:t>
      </w:r>
      <w:r w:rsidRPr="00686A38">
        <w:rPr>
          <w:rFonts w:ascii="Times New Roman" w:eastAsiaTheme="minorEastAsia" w:hAnsi="Times New Roman" w:cs="Times New Roman"/>
          <w:sz w:val="28"/>
          <w:szCs w:val="28"/>
          <w:lang w:val="uk-UA"/>
        </w:rPr>
        <w:t xml:space="preserve">це більш загальна модель зводиться до суміжної моделі </w:t>
      </w:r>
      <w:r w:rsidRPr="00686A38">
        <w:rPr>
          <w:rFonts w:ascii="Times New Roman" w:eastAsiaTheme="minorEastAsia" w:hAnsi="Times New Roman" w:cs="Times New Roman"/>
          <w:sz w:val="28"/>
          <w:szCs w:val="28"/>
          <w:lang w:val="en-US"/>
        </w:rPr>
        <w:t>ARMA</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Тим самим модель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uk-UA"/>
        </w:rPr>
        <w:t xml:space="preserve"> охоплює широкий клас як стаціонарних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 xml:space="preserve"> = 0</w:t>
      </w:r>
      <w:r w:rsidRPr="00686A38">
        <w:rPr>
          <w:rFonts w:ascii="Times New Roman" w:eastAsiaTheme="minorEastAsia" w:hAnsi="Times New Roman" w:cs="Times New Roman"/>
          <w:sz w:val="28"/>
          <w:szCs w:val="28"/>
          <w:lang w:val="uk-UA"/>
        </w:rPr>
        <w:t xml:space="preserve">), так і нестаціонарних (при </w:t>
      </w:r>
      <m:oMath>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rPr>
          <m:t>≥1</m:t>
        </m:r>
      </m:oMath>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uk-UA"/>
        </w:rPr>
        <w:t>процесів</w:t>
      </w:r>
      <w:r w:rsidRPr="00686A38">
        <w:rPr>
          <w:rFonts w:ascii="Times New Roman" w:eastAsiaTheme="minorEastAsia" w:hAnsi="Times New Roman" w:cs="Times New Roman"/>
          <w:sz w:val="28"/>
          <w:szCs w:val="28"/>
        </w:rPr>
        <w:t>.</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В роботах Бокса-Дженкінса було вперше запропоновано розглянути дробові значення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із проміжку </w:t>
      </w:r>
      <m:oMath>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e>
        </m:d>
      </m:oMath>
      <w:r w:rsidRPr="00686A38">
        <w:rPr>
          <w:rFonts w:ascii="Times New Roman" w:eastAsiaTheme="minorEastAsia" w:hAnsi="Times New Roman" w:cs="Times New Roman"/>
          <w:sz w:val="28"/>
          <w:szCs w:val="28"/>
          <w:lang w:val="uk-UA"/>
        </w:rPr>
        <w:t xml:space="preserve">, що привело до дробової </w:t>
      </w:r>
      <w:r w:rsidRPr="00686A38">
        <w:rPr>
          <w:rFonts w:ascii="Times New Roman" w:eastAsiaTheme="minorEastAsia" w:hAnsi="Times New Roman" w:cs="Times New Roman"/>
          <w:sz w:val="28"/>
          <w:szCs w:val="28"/>
          <w:lang w:val="uk-UA"/>
        </w:rPr>
        <w:lastRenderedPageBreak/>
        <w:t>(</w:t>
      </w:r>
      <w:r w:rsidRPr="00686A38">
        <w:rPr>
          <w:rFonts w:ascii="Times New Roman" w:eastAsiaTheme="minorEastAsia" w:hAnsi="Times New Roman" w:cs="Times New Roman"/>
          <w:sz w:val="28"/>
          <w:szCs w:val="28"/>
          <w:lang w:val="en-US"/>
        </w:rPr>
        <w:t>fractional</w:t>
      </w:r>
      <w:r w:rsidRPr="00686A38">
        <w:rPr>
          <w:rFonts w:ascii="Times New Roman" w:eastAsiaTheme="minorEastAsia" w:hAnsi="Times New Roman" w:cs="Times New Roman"/>
          <w:sz w:val="28"/>
          <w:szCs w:val="28"/>
          <w:lang w:val="uk-UA"/>
        </w:rPr>
        <w:t xml:space="preserve">) авторегресійної моделі ковзного середнього порядків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 xml:space="preserve">) або </w:t>
      </w:r>
      <w:r w:rsidRPr="00686A38">
        <w:rPr>
          <w:rFonts w:ascii="Times New Roman" w:eastAsiaTheme="minorEastAsia" w:hAnsi="Times New Roman" w:cs="Times New Roman"/>
          <w:sz w:val="28"/>
          <w:szCs w:val="28"/>
          <w:lang w:val="en-US"/>
        </w:rPr>
        <w:t>FARIMA</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q</w:t>
      </w:r>
      <w:r w:rsidRPr="00686A38">
        <w:rPr>
          <w:rFonts w:ascii="Times New Roman" w:eastAsiaTheme="minorEastAsia" w:hAnsi="Times New Roman" w:cs="Times New Roman"/>
          <w:sz w:val="28"/>
          <w:szCs w:val="28"/>
          <w:lang w:val="uk-UA"/>
        </w:rPr>
        <w:t>)).</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Приймемо, що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задовольняє наступному диференціальному рівнянню: </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jc w:val="center"/>
        <w:rPr>
          <w:rFonts w:ascii="Times New Roman" w:eastAsiaTheme="minorEastAsia" w:hAnsi="Times New Roman" w:cs="Times New Roman"/>
          <w:sz w:val="28"/>
          <w:szCs w:val="28"/>
          <w:lang w:val="uk-UA"/>
        </w:rPr>
      </w:pPr>
      <m:oMath>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lang w:val="uk-UA"/>
              </w:rPr>
              <m:t>)</m:t>
            </m:r>
          </m:e>
          <m:sup>
            <m:r>
              <w:rPr>
                <w:rFonts w:ascii="Cambria Math" w:eastAsiaTheme="minorEastAsia" w:hAnsi="Cambria Math" w:cs="Times New Roman"/>
                <w:sz w:val="28"/>
                <w:szCs w:val="28"/>
                <w:lang w:val="en-US"/>
              </w:rPr>
              <m:t>d</m:t>
            </m:r>
          </m:sup>
        </m:sSup>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X</m:t>
            </m:r>
          </m:e>
          <m:sub>
            <m: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a</m:t>
            </m:r>
          </m:e>
          <m:sub>
            <m:r>
              <w:rPr>
                <w:rFonts w:ascii="Cambria Math" w:eastAsia="SchoolBookC" w:hAnsi="Cambria Math" w:cs="Times New Roman"/>
                <w:sz w:val="28"/>
                <w:szCs w:val="28"/>
                <w:lang w:val="uk-UA"/>
              </w:rPr>
              <m:t>t</m:t>
            </m:r>
          </m:sub>
        </m:sSub>
        <m:r>
          <m:rPr>
            <m:sty m:val="p"/>
          </m:rPr>
          <w:rPr>
            <w:rFonts w:ascii="Cambria Math" w:eastAsiaTheme="minorEastAsia" w:hAnsi="Cambria Math" w:cs="Times New Roman"/>
            <w:sz w:val="28"/>
            <w:szCs w:val="28"/>
            <w:lang w:val="uk-UA"/>
          </w:rPr>
          <m:t xml:space="preserve">, </m:t>
        </m:r>
        <m:r>
          <w:rPr>
            <w:rFonts w:ascii="Cambria Math" w:eastAsiaTheme="minorEastAsia" w:hAnsi="Cambria Math" w:cs="Times New Roman"/>
            <w:sz w:val="28"/>
            <w:szCs w:val="28"/>
            <w:lang w:val="en-US"/>
          </w:rPr>
          <m:t>a</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en-US"/>
          </w:rPr>
          <m:t>N</m:t>
        </m:r>
        <m:r>
          <m:rPr>
            <m:sty m:val="p"/>
          </m:rPr>
          <w:rPr>
            <w:rFonts w:ascii="Cambria Math" w:eastAsiaTheme="minorEastAsia" w:hAnsi="Cambria Math" w:cs="Times New Roman"/>
            <w:sz w:val="28"/>
            <w:szCs w:val="28"/>
            <w:lang w:val="uk-UA"/>
          </w:rPr>
          <m:t>(0,</m:t>
        </m:r>
        <m:sSubSup>
          <m:sSubSupPr>
            <m:ctrlPr>
              <w:rPr>
                <w:rFonts w:ascii="Cambria Math" w:eastAsiaTheme="minorEastAsia" w:hAnsi="Cambria Math" w:cs="Times New Roman"/>
                <w:sz w:val="28"/>
                <w:szCs w:val="28"/>
                <w:lang w:val="en-US"/>
              </w:rPr>
            </m:ctrlPr>
          </m:sSubSupPr>
          <m:e>
            <m:r>
              <w:rPr>
                <w:rFonts w:ascii="Cambria Math" w:eastAsiaTheme="minorEastAsia" w:hAnsi="Cambria Math" w:cs="Times New Roman"/>
                <w:sz w:val="28"/>
                <w:szCs w:val="28"/>
                <w:lang w:val="en-US"/>
              </w:rPr>
              <m:t>σ</m:t>
            </m:r>
          </m:e>
          <m:sub>
            <m:r>
              <w:rPr>
                <w:rFonts w:ascii="Cambria Math" w:eastAsiaTheme="minorEastAsia" w:hAnsi="Cambria Math" w:cs="Times New Roman"/>
                <w:sz w:val="28"/>
                <w:szCs w:val="28"/>
                <w:lang w:val="en-US"/>
              </w:rPr>
              <m:t>a</m:t>
            </m:r>
          </m:sub>
          <m:sup>
            <m:r>
              <m:rPr>
                <m:sty m:val="p"/>
              </m:rPr>
              <w:rPr>
                <w:rFonts w:ascii="Cambria Math" w:eastAsiaTheme="minorEastAsia" w:hAnsi="Cambria Math" w:cs="Times New Roman"/>
                <w:sz w:val="28"/>
                <w:szCs w:val="28"/>
                <w:lang w:val="uk-UA"/>
              </w:rPr>
              <m:t>2</m:t>
            </m:r>
          </m:sup>
        </m:sSubSup>
        <m:r>
          <m:rPr>
            <m:sty m:val="p"/>
          </m:rPr>
          <w:rPr>
            <w:rFonts w:ascii="Cambria Math" w:eastAsiaTheme="minorEastAsia" w:hAnsi="Cambria Math" w:cs="Times New Roman"/>
            <w:sz w:val="28"/>
            <w:szCs w:val="28"/>
            <w:lang w:val="uk-UA"/>
          </w:rPr>
          <m:t>)</m:t>
        </m:r>
      </m:oMath>
      <w:r w:rsidR="00FB1A5F" w:rsidRPr="00686A38">
        <w:rPr>
          <w:rFonts w:ascii="Times New Roman" w:eastAsiaTheme="minorEastAsia" w:hAnsi="Times New Roman" w:cs="Times New Roman"/>
          <w:sz w:val="28"/>
          <w:szCs w:val="28"/>
          <w:lang w:val="uk-UA"/>
        </w:rPr>
        <w:t>. (13)</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При розширенні показника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в (13) до нецілих степенів результатом є ряд з перетворенням, яке включає в себе розклад члена </w:t>
      </w:r>
      <m:oMath>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m:t>
            </m:r>
            <m:r>
              <m:rPr>
                <m:sty m:val="b"/>
              </m:rPr>
              <w:rPr>
                <w:rFonts w:ascii="Cambria Math" w:eastAsiaTheme="minorEastAsia" w:hAnsi="Cambria Math" w:cs="Times New Roman"/>
                <w:sz w:val="28"/>
                <w:szCs w:val="28"/>
              </w:rPr>
              <m:t>1</m:t>
            </m:r>
            <m:r>
              <m:rPr>
                <m:sty m:val="p"/>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e>
          <m:sup>
            <m:r>
              <m:rPr>
                <m:sty m:val="bi"/>
              </m:rPr>
              <w:rPr>
                <w:rFonts w:ascii="Cambria Math" w:eastAsiaTheme="minorEastAsia" w:hAnsi="Cambria Math" w:cs="Times New Roman"/>
                <w:sz w:val="28"/>
                <w:szCs w:val="28"/>
                <w:lang w:val="en-US"/>
              </w:rPr>
              <m:t>d</m:t>
            </m:r>
          </m:sup>
        </m:sSup>
      </m:oMath>
      <w:r w:rsidRPr="00686A38">
        <w:rPr>
          <w:rFonts w:ascii="Times New Roman" w:eastAsiaTheme="minorEastAsia" w:hAnsi="Times New Roman" w:cs="Times New Roman"/>
          <w:sz w:val="28"/>
          <w:szCs w:val="28"/>
          <w:lang w:val="uk-UA"/>
        </w:rPr>
        <w:t xml:space="preserve"> по біноміальній теоремі для нецілих показників:</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(1-</m:t>
              </m:r>
              <m: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e>
            <m:sup>
              <m:r>
                <w:rPr>
                  <w:rFonts w:ascii="Cambria Math" w:eastAsiaTheme="minorEastAsia" w:hAnsi="Cambria Math" w:cs="Times New Roman"/>
                  <w:sz w:val="28"/>
                  <w:szCs w:val="28"/>
                  <w:lang w:val="en-US"/>
                </w:rPr>
                <m:t>d</m:t>
              </m:r>
            </m:sup>
          </m:sSup>
          <m:r>
            <m:rPr>
              <m:sty m:val="p"/>
            </m:rPr>
            <w:rPr>
              <w:rFonts w:ascii="Cambria Math" w:eastAsia="SchoolBookC" w:hAnsi="Cambria Math" w:cs="Times New Roman"/>
              <w:sz w:val="28"/>
              <w:szCs w:val="28"/>
              <w:lang w:val="uk-UA"/>
            </w:rPr>
            <m:t>=</m:t>
          </m:r>
          <m:nary>
            <m:naryPr>
              <m:chr m:val="∑"/>
              <m:limLoc m:val="undOvr"/>
              <m:ctrlPr>
                <w:rPr>
                  <w:rFonts w:ascii="Cambria Math" w:eastAsia="SchoolBookC" w:hAnsi="Cambria Math" w:cs="Times New Roman"/>
                  <w:sz w:val="28"/>
                  <w:szCs w:val="28"/>
                  <w:lang w:val="uk-UA"/>
                </w:rPr>
              </m:ctrlPr>
            </m:naryPr>
            <m:sub>
              <m:r>
                <w:rPr>
                  <w:rFonts w:ascii="Cambria Math" w:eastAsia="SchoolBookC" w:hAnsi="Cambria Math" w:cs="Times New Roman"/>
                  <w:sz w:val="28"/>
                  <w:szCs w:val="28"/>
                  <w:lang w:val="en-US"/>
                </w:rPr>
                <m:t>k</m:t>
              </m:r>
              <m:r>
                <m:rPr>
                  <m:sty m:val="p"/>
                </m:rPr>
                <w:rPr>
                  <w:rFonts w:ascii="Cambria Math" w:eastAsia="SchoolBookC" w:hAnsi="Cambria Math" w:cs="Times New Roman"/>
                  <w:sz w:val="28"/>
                  <w:szCs w:val="28"/>
                  <w:lang w:val="en-US"/>
                </w:rPr>
                <m:t>=0</m:t>
              </m:r>
            </m:sub>
            <m:sup>
              <m:r>
                <m:rPr>
                  <m:sty m:val="p"/>
                </m:rPr>
                <w:rPr>
                  <w:rFonts w:ascii="Cambria Math" w:eastAsia="SchoolBookC" w:hAnsi="Cambria Math" w:cs="Times New Roman"/>
                  <w:sz w:val="28"/>
                  <w:szCs w:val="28"/>
                  <w:lang w:val="uk-UA"/>
                </w:rPr>
                <m:t>∞</m:t>
              </m:r>
            </m:sup>
            <m:e>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(-1)</m:t>
                  </m:r>
                </m:e>
                <m:sup>
                  <m:r>
                    <m:rPr>
                      <m:sty m:val="p"/>
                    </m:rPr>
                    <w:rPr>
                      <w:rFonts w:ascii="Cambria Math" w:eastAsia="SchoolBookC" w:hAnsi="Cambria Math" w:cs="Times New Roman"/>
                      <w:sz w:val="28"/>
                      <w:szCs w:val="28"/>
                      <w:lang w:val="uk-UA"/>
                    </w:rPr>
                    <m:t>-1</m:t>
                  </m:r>
                </m:sup>
              </m:sSup>
              <m:d>
                <m:dPr>
                  <m:ctrlPr>
                    <w:rPr>
                      <w:rFonts w:ascii="Cambria Math" w:eastAsia="SchoolBookC" w:hAnsi="Cambria Math" w:cs="Times New Roman"/>
                      <w:sz w:val="28"/>
                      <w:szCs w:val="28"/>
                      <w:lang w:val="uk-UA"/>
                    </w:rPr>
                  </m:ctrlPr>
                </m:dPr>
                <m:e>
                  <m:f>
                    <m:fPr>
                      <m:type m:val="noBar"/>
                      <m:ctrlPr>
                        <w:rPr>
                          <w:rFonts w:ascii="Cambria Math" w:eastAsia="SchoolBookC" w:hAnsi="Cambria Math" w:cs="Times New Roman"/>
                          <w:sz w:val="28"/>
                          <w:szCs w:val="28"/>
                          <w:lang w:val="uk-UA"/>
                        </w:rPr>
                      </m:ctrlPr>
                    </m:fPr>
                    <m:num>
                      <m:r>
                        <w:rPr>
                          <w:rFonts w:ascii="Cambria Math" w:eastAsia="SchoolBookC" w:hAnsi="Cambria Math" w:cs="Times New Roman"/>
                          <w:sz w:val="28"/>
                          <w:szCs w:val="28"/>
                          <w:lang w:val="uk-UA"/>
                        </w:rPr>
                        <m:t>d</m:t>
                      </m:r>
                    </m:num>
                    <m:den>
                      <m:r>
                        <w:rPr>
                          <w:rFonts w:ascii="Cambria Math" w:eastAsia="SchoolBookC" w:hAnsi="Cambria Math" w:cs="Times New Roman"/>
                          <w:sz w:val="28"/>
                          <w:szCs w:val="28"/>
                          <w:lang w:val="uk-UA"/>
                        </w:rPr>
                        <m:t>k</m:t>
                      </m:r>
                    </m:den>
                  </m:f>
                </m:e>
              </m:d>
            </m:e>
          </m:nary>
          <m:sSup>
            <m:sSupPr>
              <m:ctrlPr>
                <w:rPr>
                  <w:rFonts w:ascii="Cambria Math" w:eastAsia="SchoolBookC" w:hAnsi="Cambria Math" w:cs="Times New Roman"/>
                  <w:sz w:val="28"/>
                  <w:szCs w:val="28"/>
                  <w:lang w:val="uk-UA"/>
                </w:rPr>
              </m:ctrlPr>
            </m:sSupPr>
            <m:e>
              <m:r>
                <w:rPr>
                  <w:rFonts w:ascii="Cambria Math" w:eastAsia="SchoolBookC" w:hAnsi="Cambria Math" w:cs="Times New Roman"/>
                  <w:sz w:val="28"/>
                  <w:szCs w:val="28"/>
                  <w:lang w:val="uk-UA"/>
                </w:rPr>
                <m:t>B</m:t>
              </m:r>
            </m:e>
            <m:sup>
              <m:r>
                <w:rPr>
                  <w:rFonts w:ascii="Cambria Math" w:eastAsia="SchoolBookC" w:hAnsi="Cambria Math" w:cs="Times New Roman"/>
                  <w:sz w:val="28"/>
                  <w:szCs w:val="28"/>
                  <w:lang w:val="uk-UA"/>
                </w:rPr>
                <m:t>k</m:t>
              </m:r>
            </m:sup>
          </m:sSup>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277FFC"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w:t>
      </w:r>
      <w:r w:rsidR="00FB1A5F" w:rsidRPr="00686A38">
        <w:rPr>
          <w:rFonts w:ascii="Times New Roman" w:eastAsiaTheme="minorEastAsia" w:hAnsi="Times New Roman" w:cs="Times New Roman"/>
          <w:sz w:val="28"/>
          <w:szCs w:val="28"/>
          <w:lang w:val="uk-UA"/>
        </w:rPr>
        <w:t>е</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2704F2" w:rsidP="00277FFC">
      <w:pPr>
        <w:spacing w:after="0" w:line="360" w:lineRule="auto"/>
        <w:contextualSpacing/>
        <w:rPr>
          <w:rFonts w:ascii="Times New Roman" w:eastAsiaTheme="minorEastAsia" w:hAnsi="Times New Roman" w:cs="Times New Roman"/>
          <w:sz w:val="28"/>
          <w:szCs w:val="28"/>
          <w:lang w:val="uk-UA"/>
        </w:rPr>
      </w:pPr>
      <m:oMathPara>
        <m:oMath>
          <m:d>
            <m:dPr>
              <m:ctrlPr>
                <w:rPr>
                  <w:rFonts w:ascii="Cambria Math" w:eastAsiaTheme="minorEastAsia" w:hAnsi="Cambria Math" w:cs="Times New Roman"/>
                  <w:sz w:val="28"/>
                  <w:szCs w:val="28"/>
                  <w:lang w:val="uk-UA"/>
                </w:rPr>
              </m:ctrlPr>
            </m:dPr>
            <m:e>
              <m:f>
                <m:fPr>
                  <m:type m:val="noBa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en-US"/>
                    </w:rPr>
                    <m:t>d</m:t>
                  </m:r>
                </m:num>
                <m:den>
                  <m:r>
                    <w:rPr>
                      <w:rFonts w:ascii="Cambria Math" w:eastAsiaTheme="minorEastAsia" w:hAnsi="Cambria Math" w:cs="Times New Roman"/>
                      <w:sz w:val="28"/>
                      <w:szCs w:val="28"/>
                      <w:lang w:val="uk-UA"/>
                    </w:rPr>
                    <m:t>k</m:t>
                  </m:r>
                </m:den>
              </m:f>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uk-UA"/>
                </w:rPr>
                <m:t>d</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-1</m:t>
                  </m:r>
                </m:e>
              </m:d>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-2</m:t>
                  </m:r>
                </m:e>
              </m:d>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den>
          </m:f>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Застосовуючи цей розклад до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отримаємо </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rPr>
                <m:t>(1-</m:t>
              </m:r>
              <m: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rPr>
                <m:t>)</m:t>
              </m:r>
            </m:e>
            <m:sup>
              <m:r>
                <w:rPr>
                  <w:rFonts w:ascii="Cambria Math" w:eastAsiaTheme="minorEastAsia" w:hAnsi="Cambria Math" w:cs="Times New Roman"/>
                  <w:sz w:val="28"/>
                  <w:szCs w:val="28"/>
                  <w:lang w:val="en-US"/>
                </w:rPr>
                <m:t>d</m:t>
              </m:r>
            </m:sup>
          </m:sSup>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X</m:t>
              </m:r>
            </m:e>
            <m:sub>
              <m: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nary>
            <m:naryPr>
              <m:chr m:val="∑"/>
              <m:limLoc m:val="undOvr"/>
              <m:ctrlPr>
                <w:rPr>
                  <w:rFonts w:ascii="Cambria Math" w:eastAsia="SchoolBookC" w:hAnsi="Cambria Math" w:cs="Times New Roman"/>
                  <w:sz w:val="28"/>
                  <w:szCs w:val="28"/>
                  <w:lang w:val="uk-UA"/>
                </w:rPr>
              </m:ctrlPr>
            </m:naryPr>
            <m:sub>
              <m:r>
                <w:rPr>
                  <w:rFonts w:ascii="Cambria Math" w:eastAsia="SchoolBookC" w:hAnsi="Cambria Math" w:cs="Times New Roman"/>
                  <w:sz w:val="28"/>
                  <w:szCs w:val="28"/>
                  <w:lang w:val="en-US"/>
                </w:rPr>
                <m:t>k</m:t>
              </m:r>
              <m:r>
                <m:rPr>
                  <m:sty m:val="p"/>
                </m:rPr>
                <w:rPr>
                  <w:rFonts w:ascii="Cambria Math" w:eastAsia="SchoolBookC" w:hAnsi="Cambria Math" w:cs="Times New Roman"/>
                  <w:sz w:val="28"/>
                  <w:szCs w:val="28"/>
                  <w:lang w:val="en-US"/>
                </w:rPr>
                <m:t>=0</m:t>
              </m:r>
            </m:sub>
            <m:sup>
              <m:r>
                <m:rPr>
                  <m:sty m:val="p"/>
                </m:rPr>
                <w:rPr>
                  <w:rFonts w:ascii="Cambria Math" w:eastAsia="SchoolBookC" w:hAnsi="Cambria Math" w:cs="Times New Roman"/>
                  <w:sz w:val="28"/>
                  <w:szCs w:val="28"/>
                  <w:lang w:val="uk-UA"/>
                </w:rPr>
                <m:t>∞</m:t>
              </m:r>
            </m:sup>
            <m:e>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(-1)</m:t>
                  </m:r>
                </m:e>
                <m:sup>
                  <m:r>
                    <m:rPr>
                      <m:sty m:val="p"/>
                    </m:rPr>
                    <w:rPr>
                      <w:rFonts w:ascii="Cambria Math" w:eastAsia="SchoolBookC" w:hAnsi="Cambria Math" w:cs="Times New Roman"/>
                      <w:sz w:val="28"/>
                      <w:szCs w:val="28"/>
                      <w:lang w:val="uk-UA"/>
                    </w:rPr>
                    <m:t>-1</m:t>
                  </m:r>
                </m:sup>
              </m:sSup>
              <m:d>
                <m:dPr>
                  <m:ctrlPr>
                    <w:rPr>
                      <w:rFonts w:ascii="Cambria Math" w:eastAsia="SchoolBookC" w:hAnsi="Cambria Math" w:cs="Times New Roman"/>
                      <w:sz w:val="28"/>
                      <w:szCs w:val="28"/>
                      <w:lang w:val="uk-UA"/>
                    </w:rPr>
                  </m:ctrlPr>
                </m:dPr>
                <m:e>
                  <m:f>
                    <m:fPr>
                      <m:type m:val="noBar"/>
                      <m:ctrlPr>
                        <w:rPr>
                          <w:rFonts w:ascii="Cambria Math" w:eastAsia="SchoolBookC" w:hAnsi="Cambria Math" w:cs="Times New Roman"/>
                          <w:sz w:val="28"/>
                          <w:szCs w:val="28"/>
                          <w:lang w:val="uk-UA"/>
                        </w:rPr>
                      </m:ctrlPr>
                    </m:fPr>
                    <m:num>
                      <m:r>
                        <w:rPr>
                          <w:rFonts w:ascii="Cambria Math" w:eastAsia="SchoolBookC" w:hAnsi="Cambria Math" w:cs="Times New Roman"/>
                          <w:sz w:val="28"/>
                          <w:szCs w:val="28"/>
                          <w:lang w:val="uk-UA"/>
                        </w:rPr>
                        <m:t>d</m:t>
                      </m:r>
                    </m:num>
                    <m:den>
                      <m:r>
                        <w:rPr>
                          <w:rFonts w:ascii="Cambria Math" w:eastAsia="SchoolBookC" w:hAnsi="Cambria Math" w:cs="Times New Roman"/>
                          <w:sz w:val="28"/>
                          <w:szCs w:val="28"/>
                          <w:lang w:val="uk-UA"/>
                        </w:rPr>
                        <m:t>k</m:t>
                      </m:r>
                    </m:den>
                  </m:f>
                </m:e>
              </m:d>
            </m:e>
          </m:nary>
          <m:sSup>
            <m:sSupPr>
              <m:ctrlPr>
                <w:rPr>
                  <w:rFonts w:ascii="Cambria Math" w:eastAsia="SchoolBookC" w:hAnsi="Cambria Math" w:cs="Times New Roman"/>
                  <w:sz w:val="28"/>
                  <w:szCs w:val="28"/>
                  <w:lang w:val="uk-UA"/>
                </w:rPr>
              </m:ctrlPr>
            </m:sSupPr>
            <m:e>
              <m:r>
                <w:rPr>
                  <w:rFonts w:ascii="Cambria Math" w:eastAsia="SchoolBookC" w:hAnsi="Cambria Math" w:cs="Times New Roman"/>
                  <w:sz w:val="28"/>
                  <w:szCs w:val="28"/>
                  <w:lang w:val="uk-UA"/>
                </w:rPr>
                <m:t>B</m:t>
              </m:r>
            </m:e>
            <m:sup>
              <m:r>
                <w:rPr>
                  <w:rFonts w:ascii="Cambria Math" w:eastAsia="SchoolBookC" w:hAnsi="Cambria Math" w:cs="Times New Roman"/>
                  <w:sz w:val="28"/>
                  <w:szCs w:val="28"/>
                  <w:lang w:val="uk-UA"/>
                </w:rPr>
                <m:t>k</m:t>
              </m:r>
            </m:sup>
          </m:sSup>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X</m:t>
              </m:r>
            </m:e>
            <m:sub>
              <m:r>
                <w:rPr>
                  <w:rFonts w:ascii="Cambria Math" w:eastAsia="SchoolBookC" w:hAnsi="Cambria Math" w:cs="Times New Roman"/>
                  <w:sz w:val="28"/>
                  <w:szCs w:val="28"/>
                  <w:lang w:val="uk-UA"/>
                </w:rPr>
                <m:t>t</m:t>
              </m:r>
            </m:sub>
          </m:sSub>
          <m:r>
            <m:rPr>
              <m:sty m:val="p"/>
            </m:rPr>
            <w:rPr>
              <w:rFonts w:ascii="Cambria Math" w:eastAsia="SchoolBookC" w:hAnsi="Cambria Math" w:cs="Times New Roman"/>
              <w:sz w:val="28"/>
              <w:szCs w:val="28"/>
              <w:lang w:val="uk-UA"/>
            </w:rPr>
            <m:t>=</m:t>
          </m:r>
          <m:nary>
            <m:naryPr>
              <m:chr m:val="∑"/>
              <m:limLoc m:val="undOvr"/>
              <m:ctrlPr>
                <w:rPr>
                  <w:rFonts w:ascii="Cambria Math" w:eastAsia="SchoolBookC" w:hAnsi="Cambria Math" w:cs="Times New Roman"/>
                  <w:sz w:val="28"/>
                  <w:szCs w:val="28"/>
                  <w:lang w:val="uk-UA"/>
                </w:rPr>
              </m:ctrlPr>
            </m:naryPr>
            <m:sub>
              <m:r>
                <w:rPr>
                  <w:rFonts w:ascii="Cambria Math" w:eastAsia="SchoolBookC" w:hAnsi="Cambria Math" w:cs="Times New Roman"/>
                  <w:sz w:val="28"/>
                  <w:szCs w:val="28"/>
                  <w:lang w:val="en-US"/>
                </w:rPr>
                <m:t>k</m:t>
              </m:r>
              <m:r>
                <m:rPr>
                  <m:sty m:val="p"/>
                </m:rPr>
                <w:rPr>
                  <w:rFonts w:ascii="Cambria Math" w:eastAsia="SchoolBookC" w:hAnsi="Cambria Math" w:cs="Times New Roman"/>
                  <w:sz w:val="28"/>
                  <w:szCs w:val="28"/>
                  <w:lang w:val="en-US"/>
                </w:rPr>
                <m:t>=0</m:t>
              </m:r>
            </m:sub>
            <m:sup>
              <m:r>
                <m:rPr>
                  <m:sty m:val="p"/>
                </m:rPr>
                <w:rPr>
                  <w:rFonts w:ascii="Cambria Math" w:eastAsia="SchoolBookC" w:hAnsi="Cambria Math" w:cs="Times New Roman"/>
                  <w:sz w:val="28"/>
                  <w:szCs w:val="28"/>
                  <w:lang w:val="uk-UA"/>
                </w:rPr>
                <m:t>∞</m:t>
              </m:r>
            </m:sup>
            <m:e>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A</m:t>
                  </m:r>
                </m:e>
                <m:sub>
                  <m:r>
                    <w:rPr>
                      <w:rFonts w:ascii="Cambria Math" w:eastAsia="SchoolBookC" w:hAnsi="Cambria Math" w:cs="Times New Roman"/>
                      <w:sz w:val="28"/>
                      <w:szCs w:val="28"/>
                      <w:lang w:val="uk-UA"/>
                    </w:rPr>
                    <m:t>k</m:t>
                  </m:r>
                </m:sub>
              </m:sSub>
            </m:e>
          </m:nary>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X</m:t>
              </m:r>
            </m:e>
            <m:sub>
              <m:r>
                <w:rPr>
                  <w:rFonts w:ascii="Cambria Math" w:eastAsia="SchoolBookC" w:hAnsi="Cambria Math" w:cs="Times New Roman"/>
                  <w:sz w:val="28"/>
                  <w:szCs w:val="28"/>
                  <w:lang w:val="uk-UA"/>
                </w:rPr>
                <m:t>t</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k</m:t>
              </m:r>
            </m:sub>
          </m:sSub>
          <m:r>
            <m:rPr>
              <m:sty m:val="p"/>
            </m:rPr>
            <w:rPr>
              <w:rFonts w:ascii="Cambria Math" w:eastAsia="SchoolBookC" w:hAnsi="Cambria Math" w:cs="Times New Roman"/>
              <w:sz w:val="28"/>
              <w:szCs w:val="28"/>
              <w:lang w:val="uk-UA"/>
            </w:rPr>
            <m:t>=</m:t>
          </m:r>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α</m:t>
              </m:r>
            </m:e>
            <m:sub>
              <m:r>
                <w:rPr>
                  <w:rFonts w:ascii="Cambria Math" w:eastAsia="SchoolBookC" w:hAnsi="Cambria Math" w:cs="Times New Roman"/>
                  <w:sz w:val="28"/>
                  <w:szCs w:val="28"/>
                  <w:lang w:val="uk-UA"/>
                </w:rPr>
                <m:t>t</m:t>
              </m:r>
            </m:sub>
          </m:sSub>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де коефіцієнти авторегресії </w:t>
      </w:r>
      <m:oMath>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A</m:t>
            </m:r>
          </m:e>
          <m:sub>
            <m:r>
              <w:rPr>
                <w:rFonts w:ascii="Cambria Math" w:eastAsia="SchoolBookC" w:hAnsi="Cambria Math" w:cs="Times New Roman"/>
                <w:sz w:val="28"/>
                <w:szCs w:val="28"/>
                <w:lang w:val="uk-UA"/>
              </w:rPr>
              <m:t>k</m:t>
            </m:r>
          </m:sub>
        </m:sSub>
      </m:oMath>
      <w:r w:rsidRPr="005B0D66">
        <w:rPr>
          <w:rFonts w:ascii="Times New Roman" w:eastAsiaTheme="minorEastAsia" w:hAnsi="Times New Roman" w:cs="Times New Roman"/>
          <w:sz w:val="28"/>
          <w:szCs w:val="28"/>
          <w:lang w:val="uk-UA"/>
        </w:rPr>
        <w:t xml:space="preserve"> виражаються через гама-функцію:</w:t>
      </w:r>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sSub>
            <m:sSubPr>
              <m:ctrlPr>
                <w:rPr>
                  <w:rFonts w:ascii="Cambria Math" w:eastAsia="SchoolBookC" w:hAnsi="Cambria Math" w:cs="Times New Roman"/>
                  <w:sz w:val="28"/>
                  <w:szCs w:val="28"/>
                  <w:lang w:val="uk-UA"/>
                </w:rPr>
              </m:ctrlPr>
            </m:sSubPr>
            <m:e>
              <m:r>
                <w:rPr>
                  <w:rFonts w:ascii="Cambria Math" w:eastAsia="SchoolBookC" w:hAnsi="Cambria Math" w:cs="Times New Roman"/>
                  <w:sz w:val="28"/>
                  <w:szCs w:val="28"/>
                  <w:lang w:val="uk-UA"/>
                </w:rPr>
                <m:t>A</m:t>
              </m:r>
            </m:e>
            <m:sub>
              <m:r>
                <w:rPr>
                  <w:rFonts w:ascii="Cambria Math" w:eastAsia="SchoolBookC" w:hAnsi="Cambria Math" w:cs="Times New Roman"/>
                  <w:sz w:val="28"/>
                  <w:szCs w:val="28"/>
                  <w:lang w:val="uk-UA"/>
                </w:rPr>
                <m:t>k</m:t>
              </m:r>
            </m:sub>
          </m:sSub>
          <m:sSup>
            <m:sSupPr>
              <m:ctrlPr>
                <w:rPr>
                  <w:rFonts w:ascii="Cambria Math" w:eastAsia="SchoolBookC" w:hAnsi="Cambria Math" w:cs="Times New Roman"/>
                  <w:sz w:val="28"/>
                  <w:szCs w:val="28"/>
                  <w:lang w:val="uk-UA"/>
                </w:rPr>
              </m:ctrlPr>
            </m:sSupPr>
            <m:e>
              <m:r>
                <m:rPr>
                  <m:sty m:val="p"/>
                </m:rPr>
                <w:rPr>
                  <w:rFonts w:ascii="Cambria Math" w:eastAsia="SchoolBookC" w:hAnsi="Cambria Math" w:cs="Times New Roman"/>
                  <w:sz w:val="28"/>
                  <w:szCs w:val="28"/>
                  <w:lang w:val="uk-UA"/>
                </w:rPr>
                <m:t>=(-1)</m:t>
              </m:r>
            </m:e>
            <m:sup>
              <m:r>
                <w:rPr>
                  <w:rFonts w:ascii="Cambria Math" w:eastAsia="SchoolBookC" w:hAnsi="Cambria Math" w:cs="Times New Roman"/>
                  <w:sz w:val="28"/>
                  <w:szCs w:val="28"/>
                  <w:lang w:val="en-US"/>
                </w:rPr>
                <m:t>k</m:t>
              </m:r>
            </m:sup>
          </m:sSup>
          <m:d>
            <m:dPr>
              <m:ctrlPr>
                <w:rPr>
                  <w:rFonts w:ascii="Cambria Math" w:eastAsia="SchoolBookC" w:hAnsi="Cambria Math" w:cs="Times New Roman"/>
                  <w:sz w:val="28"/>
                  <w:szCs w:val="28"/>
                  <w:lang w:val="uk-UA"/>
                </w:rPr>
              </m:ctrlPr>
            </m:dPr>
            <m:e>
              <m:f>
                <m:fPr>
                  <m:type m:val="noBar"/>
                  <m:ctrlPr>
                    <w:rPr>
                      <w:rFonts w:ascii="Cambria Math" w:eastAsia="SchoolBookC" w:hAnsi="Cambria Math" w:cs="Times New Roman"/>
                      <w:sz w:val="28"/>
                      <w:szCs w:val="28"/>
                      <w:lang w:val="uk-UA"/>
                    </w:rPr>
                  </m:ctrlPr>
                </m:fPr>
                <m:num>
                  <m:r>
                    <w:rPr>
                      <w:rFonts w:ascii="Cambria Math" w:eastAsia="SchoolBookC" w:hAnsi="Cambria Math" w:cs="Times New Roman"/>
                      <w:sz w:val="28"/>
                      <w:szCs w:val="28"/>
                      <w:lang w:val="uk-UA"/>
                    </w:rPr>
                    <m:t>d</m:t>
                  </m:r>
                </m:num>
                <m:den>
                  <m:r>
                    <w:rPr>
                      <w:rFonts w:ascii="Cambria Math" w:eastAsia="SchoolBookC" w:hAnsi="Cambria Math" w:cs="Times New Roman"/>
                      <w:sz w:val="28"/>
                      <w:szCs w:val="28"/>
                      <w:lang w:val="uk-UA"/>
                    </w:rPr>
                    <m:t>k</m:t>
                  </m:r>
                </m:den>
              </m:f>
            </m:e>
          </m:d>
          <m:r>
            <m:rPr>
              <m:sty m:val="p"/>
            </m:rPr>
            <w:rPr>
              <w:rFonts w:ascii="Cambria Math" w:eastAsia="SchoolBookC" w:hAnsi="Cambria Math" w:cs="Times New Roman"/>
              <w:sz w:val="28"/>
              <w:szCs w:val="28"/>
              <w:lang w:val="uk-UA"/>
            </w:rPr>
            <m:t>=</m:t>
          </m:r>
          <m:f>
            <m:fPr>
              <m:ctrlPr>
                <w:rPr>
                  <w:rFonts w:ascii="Cambria Math" w:eastAsia="SchoolBookC" w:hAnsi="Cambria Math" w:cs="Times New Roman"/>
                  <w:sz w:val="28"/>
                  <w:szCs w:val="28"/>
                  <w:lang w:val="uk-UA"/>
                </w:rPr>
              </m:ctrlPr>
            </m:fPr>
            <m:num>
              <m:r>
                <w:rPr>
                  <w:rFonts w:ascii="Cambria Math" w:eastAsia="SchoolBookC" w:hAnsi="Cambria Math" w:cs="Times New Roman"/>
                  <w:sz w:val="28"/>
                  <w:szCs w:val="28"/>
                  <w:lang w:val="uk-UA"/>
                </w:rPr>
                <m:t>Γ</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k</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d</m:t>
              </m:r>
              <m:r>
                <m:rPr>
                  <m:sty m:val="p"/>
                </m:rPr>
                <w:rPr>
                  <w:rFonts w:ascii="Cambria Math" w:eastAsia="SchoolBookC" w:hAnsi="Cambria Math" w:cs="Times New Roman"/>
                  <w:sz w:val="28"/>
                  <w:szCs w:val="28"/>
                  <w:lang w:val="uk-UA"/>
                </w:rPr>
                <m:t>)</m:t>
              </m:r>
            </m:num>
            <m:den>
              <m:r>
                <w:rPr>
                  <w:rFonts w:ascii="Cambria Math" w:eastAsia="SchoolBookC" w:hAnsi="Cambria Math" w:cs="Times New Roman"/>
                  <w:sz w:val="28"/>
                  <w:szCs w:val="28"/>
                  <w:lang w:val="uk-UA"/>
                </w:rPr>
                <m:t>Γ</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d</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Γ</m:t>
              </m:r>
              <m:r>
                <m:rPr>
                  <m:sty m:val="p"/>
                </m:rPr>
                <w:rPr>
                  <w:rFonts w:ascii="Cambria Math" w:eastAsia="SchoolBookC" w:hAnsi="Cambria Math" w:cs="Times New Roman"/>
                  <w:sz w:val="28"/>
                  <w:szCs w:val="28"/>
                  <w:lang w:val="uk-UA"/>
                </w:rPr>
                <m:t>(</m:t>
              </m:r>
              <m:r>
                <w:rPr>
                  <w:rFonts w:ascii="Cambria Math" w:eastAsia="SchoolBookC" w:hAnsi="Cambria Math" w:cs="Times New Roman"/>
                  <w:sz w:val="28"/>
                  <w:szCs w:val="28"/>
                  <w:lang w:val="uk-UA"/>
                </w:rPr>
                <m:t>k</m:t>
              </m:r>
              <m:r>
                <m:rPr>
                  <m:sty m:val="p"/>
                </m:rPr>
                <w:rPr>
                  <w:rFonts w:ascii="Cambria Math" w:eastAsia="SchoolBookC" w:hAnsi="Cambria Math" w:cs="Times New Roman"/>
                  <w:sz w:val="28"/>
                  <w:szCs w:val="28"/>
                  <w:lang w:val="uk-UA"/>
                </w:rPr>
                <m:t>+1)</m:t>
              </m:r>
            </m:den>
          </m:f>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 xml:space="preserve">Грейнджер і Хоскінг в своїх роботах показали, що характеристики таких часових рядів володіють важливими властивостями: наприклад,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є стаціонарним і оборотним для </w:t>
      </w:r>
      <m:oMath>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e>
        </m:d>
      </m:oMath>
      <w:r w:rsidRPr="005B0D66">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uk-UA"/>
        </w:rPr>
        <w:t xml:space="preserve">Крім цього, виявляється, що позитивна або негативна залежність визначається знаком при параметрі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тобто автокореляційні коефіцієнти процесу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lang w:val="uk-UA"/>
        </w:rPr>
        <w:t xml:space="preserve"> має той же знак, що і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Повільний спад авторокеляції пояснюється тим, що при додатному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uk-UA"/>
        </w:rPr>
        <w:t xml:space="preserve">сума останніх сходиться до безкінечності, а при від’ємному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 до нуля.</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Простішою реалістичною моделлю для стаціонарного ряду є параметрична модель, яка виражається ρ(</w:t>
      </w:r>
      <w:r w:rsidRPr="00686A38">
        <w:rPr>
          <w:rFonts w:ascii="Times New Roman" w:eastAsiaTheme="minorEastAsia" w:hAnsi="Times New Roman" w:cs="Times New Roman"/>
          <w:sz w:val="28"/>
          <w:szCs w:val="28"/>
          <w:lang w:val="en-US"/>
        </w:rPr>
        <w:t>j</w:t>
      </w:r>
      <w:r w:rsidRPr="00686A38">
        <w:rPr>
          <w:rFonts w:ascii="Times New Roman" w:eastAsiaTheme="minorEastAsia" w:hAnsi="Times New Roman" w:cs="Times New Roman"/>
          <w:sz w:val="28"/>
          <w:szCs w:val="28"/>
          <w:lang w:val="uk-UA"/>
        </w:rPr>
        <w:t xml:space="preserve">) для всіх </w:t>
      </w:r>
      <w:r w:rsidRPr="00686A38">
        <w:rPr>
          <w:rFonts w:ascii="Times New Roman" w:eastAsiaTheme="minorEastAsia" w:hAnsi="Times New Roman" w:cs="Times New Roman"/>
          <w:sz w:val="28"/>
          <w:szCs w:val="28"/>
          <w:lang w:val="en-US"/>
        </w:rPr>
        <w:t>j</w:t>
      </w:r>
      <w:r w:rsidRPr="00686A38">
        <w:rPr>
          <w:rFonts w:ascii="Times New Roman" w:eastAsiaTheme="minorEastAsia" w:hAnsi="Times New Roman" w:cs="Times New Roman"/>
          <w:sz w:val="28"/>
          <w:szCs w:val="28"/>
          <w:lang w:val="uk-UA"/>
        </w:rPr>
        <w:t xml:space="preserve"> і </w:t>
      </w:r>
      <w:r w:rsidRPr="00686A38">
        <w:rPr>
          <w:rFonts w:ascii="Times New Roman" w:eastAsiaTheme="minorEastAsia" w:hAnsi="Times New Roman" w:cs="Times New Roman"/>
          <w:sz w:val="28"/>
          <w:szCs w:val="28"/>
          <w:lang w:val="en-US"/>
        </w:rPr>
        <w:t>S</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для всіх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як параметрична функція тільки для двох параметрів: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і невідомого масштабного фактору. Можливо, що однією з перших модель був фрактальний шум, концепція якого виникла із розгляду самоподібності.</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Визначимо самоподібний процес наступним чином (за Робінсоном): неперервний стохастичний процес {</w:t>
      </w:r>
      <w:r w:rsidRPr="00686A38">
        <w:rPr>
          <w:rFonts w:ascii="Times New Roman" w:eastAsiaTheme="minorEastAsia" w:hAnsi="Times New Roman" w:cs="Times New Roman"/>
          <w:sz w:val="28"/>
          <w:szCs w:val="28"/>
          <w:lang w:val="en-US"/>
        </w:rPr>
        <w:t>y</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-∞&lt;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&lt;∞} є самоподібним з параметром самоподібності </w:t>
      </w:r>
      <w:r w:rsidRPr="00686A38">
        <w:rPr>
          <w:rFonts w:ascii="Times New Roman" w:eastAsiaTheme="minorEastAsia" w:hAnsi="Times New Roman" w:cs="Times New Roman"/>
          <w:sz w:val="28"/>
          <w:szCs w:val="28"/>
          <w:lang w:val="en-US"/>
        </w:rPr>
        <w:t>H</w:t>
      </w:r>
      <m:oMath>
        <m:r>
          <m:rPr>
            <m:sty m:val="p"/>
          </m:rPr>
          <w:rPr>
            <w:rFonts w:ascii="Cambria Math" w:eastAsiaTheme="minorEastAsia"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(0;1), якщо для будь-якого </w:t>
      </w:r>
      <w:r w:rsidRPr="00686A38">
        <w:rPr>
          <w:rFonts w:ascii="Times New Roman" w:eastAsiaTheme="minorEastAsia" w:hAnsi="Times New Roman" w:cs="Times New Roman"/>
          <w:sz w:val="28"/>
          <w:szCs w:val="28"/>
          <w:lang w:val="en-US"/>
        </w:rPr>
        <w:t>a</w:t>
      </w:r>
      <w:r w:rsidRPr="00686A38">
        <w:rPr>
          <w:rFonts w:ascii="Times New Roman" w:eastAsiaTheme="minorEastAsia" w:hAnsi="Times New Roman" w:cs="Times New Roman"/>
          <w:sz w:val="28"/>
          <w:szCs w:val="28"/>
          <w:lang w:val="uk-UA"/>
        </w:rPr>
        <w:t>&gt;0 процес {</w:t>
      </w:r>
      <w:r w:rsidRPr="00686A38">
        <w:rPr>
          <w:rFonts w:ascii="Times New Roman" w:eastAsiaTheme="minorEastAsia" w:hAnsi="Times New Roman" w:cs="Times New Roman"/>
          <w:sz w:val="28"/>
          <w:szCs w:val="28"/>
          <w:lang w:val="en-US"/>
        </w:rPr>
        <w:t>y</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at</w:t>
      </w:r>
      <w:r w:rsidRPr="00686A38">
        <w:rPr>
          <w:rFonts w:ascii="Times New Roman" w:eastAsiaTheme="minorEastAsia" w:hAnsi="Times New Roman" w:cs="Times New Roman"/>
          <w:sz w:val="28"/>
          <w:szCs w:val="28"/>
          <w:lang w:val="uk-UA"/>
        </w:rPr>
        <w:t>); -∞&lt;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&lt;∞} має той же самий розподіл, що і процес {</w:t>
      </w:r>
      <w:proofErr w:type="spellStart"/>
      <w:r w:rsidRPr="00686A38">
        <w:rPr>
          <w:rFonts w:ascii="Times New Roman" w:eastAsiaTheme="minorEastAsia" w:hAnsi="Times New Roman" w:cs="Times New Roman"/>
          <w:sz w:val="28"/>
          <w:szCs w:val="28"/>
          <w:lang w:val="en-US"/>
        </w:rPr>
        <w:t>a</w:t>
      </w:r>
      <w:r w:rsidRPr="00686A38">
        <w:rPr>
          <w:rFonts w:ascii="Times New Roman" w:eastAsiaTheme="minorEastAsia" w:hAnsi="Times New Roman" w:cs="Times New Roman"/>
          <w:sz w:val="28"/>
          <w:szCs w:val="28"/>
          <w:vertAlign w:val="superscript"/>
          <w:lang w:val="en-US"/>
        </w:rPr>
        <w:t>H</w:t>
      </w:r>
      <w:r w:rsidRPr="00686A38">
        <w:rPr>
          <w:rFonts w:ascii="Times New Roman" w:eastAsiaTheme="minorEastAsia" w:hAnsi="Times New Roman" w:cs="Times New Roman"/>
          <w:sz w:val="28"/>
          <w:szCs w:val="28"/>
          <w:lang w:val="en-US"/>
        </w:rPr>
        <w:t>y</w:t>
      </w:r>
      <w:proofErr w:type="spellEnd"/>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-∞&lt;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&lt;∞}.</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У кожного реального самоподібного процесу має бути найбільший і найменший масштаб: неможливо безкінечно збільшувати або зменшувати масштаб. Наприклад, у випадку броунівського руху (БР), представляє зразок самоподібного процесу, діапазон масштабов, в рамках яких зберігається самоподібність, охоплює багато порядків величини: від розмірів посудини з рідиною до довжини вільного пробігу молекул між зіткненнями, яка для малих частин може досягнути 10</w:t>
      </w:r>
      <w:r w:rsidRPr="00686A38">
        <w:rPr>
          <w:rFonts w:ascii="Times New Roman" w:eastAsiaTheme="minorEastAsia" w:hAnsi="Times New Roman" w:cs="Times New Roman"/>
          <w:sz w:val="28"/>
          <w:szCs w:val="28"/>
          <w:vertAlign w:val="superscript"/>
          <w:lang w:val="uk-UA"/>
        </w:rPr>
        <w:t>-9</w:t>
      </w:r>
      <w:r w:rsidRPr="00686A38">
        <w:rPr>
          <w:rFonts w:ascii="Times New Roman" w:eastAsiaTheme="minorEastAsia" w:hAnsi="Times New Roman" w:cs="Times New Roman"/>
          <w:sz w:val="28"/>
          <w:szCs w:val="28"/>
          <w:lang w:val="uk-UA"/>
        </w:rPr>
        <w:t xml:space="preserve">м. В багатьох випадках об’єкт вважається самоподібним, якщо його можна масштабувати з коефіцієнтом подібності 10 і менше (до трьох дискретних шляхів). Оцінимо спектральну щільність броунівської функції </w:t>
      </w:r>
      <w:r w:rsidRPr="00686A38">
        <w:rPr>
          <w:rFonts w:ascii="Times New Roman" w:eastAsiaTheme="minorEastAsia" w:hAnsi="Times New Roman" w:cs="Times New Roman"/>
          <w:sz w:val="28"/>
          <w:szCs w:val="28"/>
          <w:lang w:val="en-US"/>
        </w:rPr>
        <w:t>S</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якою визначимо як проекцію броунівського руху на один просторовий напрямок в залежності від часу. Броунівський рух породжується незалежними приростами і мають плоский спектр. Отже, сума (інтеграл) приростів володіє спектральною щільністю, пропорційною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vertAlign w:val="superscript"/>
          <w:lang w:val="uk-UA"/>
        </w:rPr>
        <w:t>-2</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uk-UA"/>
        </w:rPr>
        <w:lastRenderedPageBreak/>
        <w:t xml:space="preserve">Відмітимо, що в загальному випадку залежність спектральної щільності від частоти характеризується степеневим законом вигляду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vertAlign w:val="superscript"/>
          <w:lang w:val="uk-UA"/>
        </w:rPr>
        <w:t>–β</w:t>
      </w:r>
      <w:r w:rsidRPr="00686A38">
        <w:rPr>
          <w:rFonts w:ascii="Times New Roman" w:eastAsiaTheme="minorEastAsia" w:hAnsi="Times New Roman" w:cs="Times New Roman"/>
          <w:sz w:val="28"/>
          <w:szCs w:val="28"/>
          <w:lang w:val="uk-UA"/>
        </w:rPr>
        <w:t>. Серед шумів більшою відомістю користується білий шум зі спектральним показником β=0. Інакше говорячи, спектр білого шуму не залежить від частоти. Інтегруючи білий шум один раз по часу, отримуємо коричневий шум (проекцію броунівського руху на один просторовий простір), який має спектральну щільність, пропорційну</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vertAlign w:val="superscript"/>
          <w:lang w:val="uk-UA"/>
        </w:rPr>
        <w:t>-2</w:t>
      </w:r>
      <w:r w:rsidRPr="00686A38">
        <w:rPr>
          <w:rFonts w:ascii="Times New Roman" w:eastAsiaTheme="minorEastAsia" w:hAnsi="Times New Roman" w:cs="Times New Roman"/>
          <w:sz w:val="28"/>
          <w:szCs w:val="28"/>
          <w:lang w:val="uk-UA"/>
        </w:rPr>
        <w:t xml:space="preserve">. На білий і коричневий шуми далеко не вичерпні всі спектральні можливості: між ними розташовується рожевий шум зі спектром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vertAlign w:val="superscript"/>
          <w:lang w:val="uk-UA"/>
        </w:rPr>
        <w:t>-1</w:t>
      </w:r>
      <w:r w:rsidRPr="00686A38">
        <w:rPr>
          <w:rFonts w:ascii="Times New Roman" w:eastAsiaTheme="minorEastAsia" w:hAnsi="Times New Roman" w:cs="Times New Roman"/>
          <w:sz w:val="28"/>
          <w:szCs w:val="28"/>
          <w:lang w:val="uk-UA"/>
        </w:rPr>
        <w:t xml:space="preserve">, а за коричневим – чорний, пропорційний </w:t>
      </w:r>
      <w:r w:rsidRPr="00686A38">
        <w:rPr>
          <w:rFonts w:ascii="Times New Roman" w:eastAsiaTheme="minorEastAsia" w:hAnsi="Times New Roman" w:cs="Times New Roman"/>
          <w:sz w:val="28"/>
          <w:szCs w:val="28"/>
          <w:lang w:val="en-US"/>
        </w:rPr>
        <w:t>f</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vertAlign w:val="superscript"/>
          <w:lang w:val="uk-UA"/>
        </w:rPr>
        <w:t>–β</w:t>
      </w:r>
      <w:r w:rsidRPr="00686A38">
        <w:rPr>
          <w:rFonts w:ascii="Times New Roman" w:eastAsiaTheme="minorEastAsia" w:hAnsi="Times New Roman" w:cs="Times New Roman"/>
          <w:sz w:val="28"/>
          <w:szCs w:val="28"/>
          <w:lang w:val="uk-UA"/>
        </w:rPr>
        <w:t>, де β</w:t>
      </w:r>
      <w:r w:rsidRPr="00686A38">
        <w:rPr>
          <w:rFonts w:ascii="Times New Roman" w:eastAsiaTheme="minorEastAsia" w:hAnsi="Times New Roman" w:cs="Times New Roman"/>
          <w:sz w:val="28"/>
          <w:szCs w:val="28"/>
        </w:rPr>
        <w:t>&gt;2.</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Описані вище довгострокові методи прогнозування є зайвими для короткострокового прогнозування. Основними вимогами тут є порівняна простота, повна апроксимація процесів і властивість швидко реагувати на пройдешні зміни. Лінійні методи, відповідають всім вимогам.</w:t>
      </w:r>
    </w:p>
    <w:p w:rsidR="00FB1A5F" w:rsidRPr="00686A38" w:rsidRDefault="00FB1A5F" w:rsidP="00277FFC">
      <w:pPr>
        <w:spacing w:after="0" w:line="360" w:lineRule="auto"/>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В цілому, спостережувані часові ряди можуть бути представлені сумою декількох спостережуваних компонентів.</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contextualSpacing/>
        <w:jc w:val="center"/>
        <w:rPr>
          <w:rFonts w:ascii="Times New Roman" w:eastAsiaTheme="minorEastAsia" w:hAnsi="Times New Roman" w:cs="Times New Roman"/>
          <w:sz w:val="28"/>
          <w:szCs w:val="28"/>
          <w:lang w:val="uk-UA"/>
        </w:rPr>
      </w:pPr>
      <w:proofErr w:type="gram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lang w:val="uk-UA"/>
        </w:rPr>
        <w:t>(</w:t>
      </w:r>
      <w:proofErr w:type="gramEnd"/>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 = </w:t>
      </w:r>
      <w:r w:rsidRPr="00686A38">
        <w:rPr>
          <w:rFonts w:ascii="Times New Roman" w:eastAsiaTheme="minorEastAsia" w:hAnsi="Times New Roman" w:cs="Times New Roman"/>
          <w:sz w:val="28"/>
          <w:szCs w:val="28"/>
          <w:lang w:val="en-US"/>
        </w:rPr>
        <w:t>μ</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 + </w:t>
      </w:r>
      <w:r w:rsidRPr="00686A38">
        <w:rPr>
          <w:rFonts w:ascii="Times New Roman" w:eastAsiaTheme="minorEastAsia" w:hAnsi="Times New Roman" w:cs="Times New Roman"/>
          <w:sz w:val="28"/>
          <w:szCs w:val="28"/>
          <w:lang w:val="en-US"/>
        </w:rPr>
        <w:t>S</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 + </w:t>
      </w:r>
      <w:r w:rsidRPr="00686A38">
        <w:rPr>
          <w:rFonts w:ascii="Times New Roman" w:eastAsiaTheme="minorEastAsia" w:hAnsi="Times New Roman" w:cs="Times New Roman"/>
          <w:sz w:val="28"/>
          <w:szCs w:val="28"/>
          <w:lang w:val="en-US"/>
        </w:rPr>
        <w:t>e</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w:t>
      </w:r>
    </w:p>
    <w:p w:rsidR="000A2EC2" w:rsidRPr="00686A38" w:rsidRDefault="000A2EC2" w:rsidP="00277FFC">
      <w:pPr>
        <w:spacing w:after="0" w:line="360" w:lineRule="auto"/>
        <w:contextualSpacing/>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У цьому випадку </w:t>
      </w:r>
      <w:r w:rsidRPr="00686A38">
        <w:rPr>
          <w:rFonts w:ascii="Times New Roman" w:eastAsiaTheme="minorEastAsia" w:hAnsi="Times New Roman" w:cs="Times New Roman"/>
          <w:sz w:val="28"/>
          <w:szCs w:val="28"/>
          <w:lang w:val="en-US"/>
        </w:rPr>
        <w:t>μ</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 – модель тренду, </w:t>
      </w:r>
      <w:r w:rsidRPr="00686A38">
        <w:rPr>
          <w:rFonts w:ascii="Times New Roman" w:eastAsiaTheme="minorEastAsia" w:hAnsi="Times New Roman" w:cs="Times New Roman"/>
          <w:sz w:val="28"/>
          <w:szCs w:val="28"/>
          <w:lang w:val="en-US"/>
        </w:rPr>
        <w:t>S</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xml:space="preserve">) – сезонна складова, </w:t>
      </w:r>
      <w:r w:rsidRPr="00686A38">
        <w:rPr>
          <w:rFonts w:ascii="Times New Roman" w:eastAsiaTheme="minorEastAsia" w:hAnsi="Times New Roman" w:cs="Times New Roman"/>
          <w:sz w:val="28"/>
          <w:szCs w:val="28"/>
          <w:lang w:val="en-US"/>
        </w:rPr>
        <w:t>e</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lang w:val="en-US"/>
        </w:rPr>
        <w:t>t</w:t>
      </w:r>
      <w:r w:rsidRPr="00686A38">
        <w:rPr>
          <w:rFonts w:ascii="Times New Roman" w:eastAsiaTheme="minorEastAsia" w:hAnsi="Times New Roman" w:cs="Times New Roman"/>
          <w:sz w:val="28"/>
          <w:szCs w:val="28"/>
          <w:lang w:val="uk-UA"/>
        </w:rPr>
        <w:t>) – стаціонарний залишок. У випадку короткостроковому прогнозуванні може нехтувати сезонній частині і концентруватися на правному тренді і остаточному центральній випадковій складовій.</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Далі буде розглянуто деякі класичні методи лінійного прогнозування.</w:t>
      </w:r>
    </w:p>
    <w:p w:rsidR="00941797" w:rsidRPr="00686A38" w:rsidRDefault="00941797" w:rsidP="00277FFC">
      <w:pPr>
        <w:spacing w:after="0" w:line="360" w:lineRule="auto"/>
        <w:jc w:val="both"/>
        <w:rPr>
          <w:rFonts w:ascii="Times New Roman" w:eastAsiaTheme="minorEastAsia" w:hAnsi="Times New Roman" w:cs="Times New Roman"/>
          <w:sz w:val="28"/>
          <w:szCs w:val="28"/>
          <w:lang w:val="uk-UA"/>
        </w:rPr>
      </w:pPr>
    </w:p>
    <w:p w:rsidR="00941797" w:rsidRPr="00686A38" w:rsidRDefault="00941797" w:rsidP="00277FFC">
      <w:pPr>
        <w:spacing w:after="0" w:line="360" w:lineRule="auto"/>
        <w:jc w:val="both"/>
        <w:rPr>
          <w:rFonts w:ascii="Times New Roman" w:eastAsiaTheme="minorEastAsia" w:hAnsi="Times New Roman" w:cs="Times New Roman"/>
          <w:sz w:val="28"/>
          <w:szCs w:val="28"/>
          <w:lang w:val="uk-UA"/>
        </w:rPr>
      </w:pPr>
    </w:p>
    <w:p w:rsidR="0091088D" w:rsidRPr="00686A38" w:rsidRDefault="009B0917" w:rsidP="00277FFC">
      <w:pPr>
        <w:pStyle w:val="20"/>
        <w:numPr>
          <w:ilvl w:val="1"/>
          <w:numId w:val="15"/>
        </w:numPr>
        <w:spacing w:before="0" w:line="360" w:lineRule="auto"/>
        <w:rPr>
          <w:rFonts w:ascii="Times New Roman" w:eastAsiaTheme="minorEastAsia" w:hAnsi="Times New Roman" w:cs="Times New Roman"/>
          <w:color w:val="000000" w:themeColor="text1"/>
          <w:sz w:val="28"/>
          <w:szCs w:val="28"/>
          <w:lang w:val="uk-UA"/>
        </w:rPr>
      </w:pPr>
      <w:bookmarkStart w:id="5" w:name="_Toc11394397"/>
      <w:r w:rsidRPr="00686A38">
        <w:rPr>
          <w:rFonts w:ascii="Times New Roman" w:eastAsiaTheme="minorEastAsia" w:hAnsi="Times New Roman" w:cs="Times New Roman"/>
          <w:color w:val="000000" w:themeColor="text1"/>
          <w:sz w:val="28"/>
          <w:szCs w:val="28"/>
          <w:lang w:val="uk-UA"/>
        </w:rPr>
        <w:t>Деякі методи, які працюють з довгою пам’яттю</w:t>
      </w:r>
      <w:bookmarkEnd w:id="5"/>
    </w:p>
    <w:p w:rsidR="0091088D" w:rsidRPr="00686A38" w:rsidRDefault="0091088D" w:rsidP="00277FFC">
      <w:pPr>
        <w:spacing w:after="0" w:line="360" w:lineRule="auto"/>
        <w:rPr>
          <w:rFonts w:ascii="Times New Roman" w:hAnsi="Times New Roman" w:cs="Times New Roman"/>
          <w:sz w:val="28"/>
          <w:szCs w:val="28"/>
          <w:lang w:val="uk-UA"/>
        </w:rPr>
      </w:pPr>
    </w:p>
    <w:p w:rsidR="00941797" w:rsidRPr="00686A38" w:rsidRDefault="00941797" w:rsidP="00277FFC">
      <w:pPr>
        <w:spacing w:after="0" w:line="360" w:lineRule="auto"/>
        <w:rPr>
          <w:rFonts w:ascii="Times New Roman" w:hAnsi="Times New Roman" w:cs="Times New Roman"/>
          <w:sz w:val="28"/>
          <w:szCs w:val="28"/>
          <w:lang w:val="uk-UA"/>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Поліноміальна апроксимація. Метод, заснований на представленні сегмента часового ряду у формі заданого степеневого поліному.</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k</m:t>
              </m:r>
            </m:sub>
          </m:sSub>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a</m:t>
              </m:r>
            </m:e>
            <m:sub>
              <m:r>
                <m:rPr>
                  <m:sty m:val="p"/>
                </m:rPr>
                <w:rPr>
                  <w:rFonts w:ascii="Cambria Math" w:eastAsiaTheme="minorEastAsia" w:hAnsi="Cambria Math" w:cs="Times New Roman"/>
                  <w:sz w:val="28"/>
                  <w:szCs w:val="28"/>
                  <w:lang w:val="uk-UA"/>
                </w:rPr>
                <m:t>0</m:t>
              </m:r>
            </m:sub>
          </m:sSub>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i</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k</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i</m:t>
                  </m:r>
                </m:sub>
              </m:sSub>
              <m:sSubSup>
                <m:sSubSupPr>
                  <m:ctrlPr>
                    <w:rPr>
                      <w:rFonts w:ascii="Cambria Math" w:eastAsiaTheme="minorEastAsia" w:hAnsi="Cambria Math" w:cs="Times New Roman"/>
                      <w:sz w:val="28"/>
                      <w:szCs w:val="28"/>
                      <w:lang w:val="uk-UA"/>
                    </w:rPr>
                  </m:ctrlPr>
                </m:sSubSup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i</m:t>
                  </m:r>
                </m:sup>
              </m:sSubSup>
            </m:e>
          </m:nary>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5B0D66">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Тут </w:t>
      </w:r>
      <w:r w:rsidRPr="00686A38">
        <w:rPr>
          <w:rFonts w:ascii="Times New Roman" w:eastAsiaTheme="minorEastAsia" w:hAnsi="Times New Roman" w:cs="Times New Roman"/>
          <w:sz w:val="28"/>
          <w:szCs w:val="28"/>
          <w:lang w:val="en-US"/>
        </w:rPr>
        <w:t>a</w:t>
      </w:r>
      <w:r w:rsidRPr="00686A38">
        <w:rPr>
          <w:rFonts w:ascii="Times New Roman" w:eastAsiaTheme="minorEastAsia" w:hAnsi="Times New Roman" w:cs="Times New Roman"/>
          <w:sz w:val="28"/>
          <w:szCs w:val="28"/>
          <w:vertAlign w:val="subscript"/>
          <w:lang w:val="uk-UA"/>
        </w:rPr>
        <w:t>0</w:t>
      </w:r>
      <w:r w:rsidRPr="00686A38">
        <w:rPr>
          <w:rFonts w:ascii="Times New Roman" w:eastAsiaTheme="minorEastAsia" w:hAnsi="Times New Roman" w:cs="Times New Roman"/>
          <w:sz w:val="28"/>
          <w:szCs w:val="28"/>
          <w:lang w:val="uk-UA"/>
        </w:rPr>
        <w:t>,</w:t>
      </w:r>
      <w:r w:rsidRPr="00686A38">
        <w:rPr>
          <w:rFonts w:ascii="Times New Roman" w:eastAsiaTheme="minorEastAsia" w:hAnsi="Times New Roman" w:cs="Times New Roman"/>
          <w:sz w:val="28"/>
          <w:szCs w:val="28"/>
          <w:vertAlign w:val="subscript"/>
          <w:lang w:val="uk-UA"/>
        </w:rPr>
        <w:t xml:space="preserve"> </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a</w:t>
      </w:r>
      <w:r w:rsidRPr="00686A38">
        <w:rPr>
          <w:rFonts w:ascii="Times New Roman" w:eastAsiaTheme="minorEastAsia" w:hAnsi="Times New Roman" w:cs="Times New Roman"/>
          <w:sz w:val="28"/>
          <w:szCs w:val="28"/>
          <w:vertAlign w:val="subscript"/>
          <w:lang w:val="en-US"/>
        </w:rPr>
        <w:t>n</w:t>
      </w:r>
      <w:r w:rsidRPr="00686A38">
        <w:rPr>
          <w:rFonts w:ascii="Times New Roman" w:eastAsiaTheme="minorEastAsia" w:hAnsi="Times New Roman" w:cs="Times New Roman"/>
          <w:sz w:val="28"/>
          <w:szCs w:val="28"/>
          <w:lang w:val="uk-UA"/>
        </w:rPr>
        <w:t xml:space="preserve"> – коефіцієнти,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vertAlign w:val="subscript"/>
          <w:lang w:val="uk-UA"/>
        </w:rPr>
        <w:t>-1</w:t>
      </w:r>
      <w:r w:rsidRPr="00686A38">
        <w:rPr>
          <w:rFonts w:ascii="Times New Roman" w:eastAsiaTheme="minorEastAsia" w:hAnsi="Times New Roman" w:cs="Times New Roman"/>
          <w:sz w:val="28"/>
          <w:szCs w:val="28"/>
          <w:lang w:val="uk-UA"/>
        </w:rPr>
        <w:t xml:space="preserve">, …, </w:t>
      </w:r>
      <w:proofErr w:type="spellStart"/>
      <w:r w:rsidRPr="00686A38">
        <w:rPr>
          <w:rFonts w:ascii="Times New Roman" w:eastAsiaTheme="minorEastAsia" w:hAnsi="Times New Roman" w:cs="Times New Roman"/>
          <w:sz w:val="28"/>
          <w:szCs w:val="28"/>
          <w:lang w:val="en-US"/>
        </w:rPr>
        <w:t>x</w:t>
      </w:r>
      <w:r w:rsidRPr="00686A38">
        <w:rPr>
          <w:rFonts w:ascii="Times New Roman" w:eastAsiaTheme="minorEastAsia" w:hAnsi="Times New Roman" w:cs="Times New Roman"/>
          <w:sz w:val="28"/>
          <w:szCs w:val="28"/>
          <w:vertAlign w:val="subscript"/>
          <w:lang w:val="en-US"/>
        </w:rPr>
        <w:t>t</w:t>
      </w:r>
      <w:proofErr w:type="spellEnd"/>
      <w:r w:rsidRPr="00686A38">
        <w:rPr>
          <w:rFonts w:ascii="Times New Roman" w:eastAsiaTheme="minorEastAsia" w:hAnsi="Times New Roman" w:cs="Times New Roman"/>
          <w:sz w:val="28"/>
          <w:szCs w:val="28"/>
          <w:vertAlign w:val="subscript"/>
          <w:lang w:val="uk-UA"/>
        </w:rPr>
        <w:t>-</w:t>
      </w:r>
      <w:r w:rsidRPr="00686A38">
        <w:rPr>
          <w:rFonts w:ascii="Times New Roman" w:eastAsiaTheme="minorEastAsia" w:hAnsi="Times New Roman" w:cs="Times New Roman"/>
          <w:sz w:val="28"/>
          <w:szCs w:val="28"/>
          <w:vertAlign w:val="subscript"/>
          <w:lang w:val="en-US"/>
        </w:rPr>
        <w:t>n</w:t>
      </w:r>
      <w:r w:rsidRPr="00686A38">
        <w:rPr>
          <w:rFonts w:ascii="Times New Roman" w:eastAsiaTheme="minorEastAsia" w:hAnsi="Times New Roman" w:cs="Times New Roman"/>
          <w:sz w:val="28"/>
          <w:szCs w:val="28"/>
          <w:lang w:val="uk-UA"/>
        </w:rPr>
        <w:t xml:space="preserve"> – </w:t>
      </w:r>
      <w:r w:rsidRPr="00686A38">
        <w:rPr>
          <w:rFonts w:ascii="Times New Roman" w:eastAsiaTheme="minorEastAsia" w:hAnsi="Times New Roman" w:cs="Times New Roman"/>
          <w:sz w:val="28"/>
          <w:szCs w:val="28"/>
          <w:lang w:val="en-US"/>
        </w:rPr>
        <w:t>n</w:t>
      </w:r>
      <w:r w:rsidRPr="00686A38">
        <w:rPr>
          <w:rFonts w:ascii="Times New Roman" w:eastAsiaTheme="minorEastAsia" w:hAnsi="Times New Roman" w:cs="Times New Roman"/>
          <w:sz w:val="28"/>
          <w:szCs w:val="28"/>
          <w:lang w:val="uk-UA"/>
        </w:rPr>
        <w:t xml:space="preserve"> – значення сегмента часових рядів, </w:t>
      </w:r>
      <w:r w:rsidRPr="00686A38">
        <w:rPr>
          <w:rFonts w:ascii="Times New Roman" w:eastAsiaTheme="minorEastAsia" w:hAnsi="Times New Roman" w:cs="Times New Roman"/>
          <w:sz w:val="28"/>
          <w:szCs w:val="28"/>
          <w:lang w:val="en-US"/>
        </w:rPr>
        <w:t>k</w:t>
      </w:r>
      <w:r w:rsidRPr="00686A38">
        <w:rPr>
          <w:rFonts w:ascii="Times New Roman" w:eastAsiaTheme="minorEastAsia" w:hAnsi="Times New Roman" w:cs="Times New Roman"/>
          <w:sz w:val="28"/>
          <w:szCs w:val="28"/>
          <w:lang w:val="uk-UA"/>
        </w:rPr>
        <w:t xml:space="preserve"> – поліноміальна потужність. Коефіцієнти можуть бути отримані методом найменших квадратів, зводячи до мінімуму кумулятивну квадратну похибку передбачення.</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Поліноміальна екстраполяція. Основна різниця між поліноміальною екстраполяцією і апроксимацією є необхідність точно відповідати всім значенням сегмента. Наслідком такої умови є жорстке обмеження для розміру сегменту: воно має бути рівним </w:t>
      </w:r>
      <w:r w:rsidRPr="00686A38">
        <w:rPr>
          <w:rFonts w:ascii="Times New Roman" w:eastAsiaTheme="minorEastAsia" w:hAnsi="Times New Roman" w:cs="Times New Roman"/>
          <w:sz w:val="28"/>
          <w:szCs w:val="28"/>
          <w:lang w:val="en-US"/>
        </w:rPr>
        <w:t>n</w:t>
      </w:r>
      <w:r w:rsidRPr="00686A38">
        <w:rPr>
          <w:rFonts w:ascii="Times New Roman" w:eastAsiaTheme="minorEastAsia" w:hAnsi="Times New Roman" w:cs="Times New Roman"/>
          <w:sz w:val="28"/>
          <w:szCs w:val="28"/>
          <w:lang w:val="uk-UA"/>
        </w:rPr>
        <w:t xml:space="preserve"> = </w:t>
      </w:r>
      <w:r w:rsidRPr="00686A38">
        <w:rPr>
          <w:rFonts w:ascii="Times New Roman" w:eastAsiaTheme="minorEastAsia" w:hAnsi="Times New Roman" w:cs="Times New Roman"/>
          <w:sz w:val="28"/>
          <w:szCs w:val="28"/>
          <w:lang w:val="en-US"/>
        </w:rPr>
        <w:t>k</w:t>
      </w:r>
      <w:r w:rsidRPr="00686A38">
        <w:rPr>
          <w:rFonts w:ascii="Times New Roman" w:eastAsiaTheme="minorEastAsia" w:hAnsi="Times New Roman" w:cs="Times New Roman"/>
          <w:sz w:val="28"/>
          <w:szCs w:val="28"/>
          <w:lang w:val="uk-UA"/>
        </w:rPr>
        <w:t xml:space="preserve"> + 1 оцінці.</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Згладжування за допомогою формул Спенсера. Другим відомим методом отримання тренду по спостереженнях даних є формули Спенсера. В своїй роботі представлю формули на основі 5- і 7- бальних формул, які відносяться до зваженому рухомому усередненому процесу. Вихідні формули Спенсера були модифіковані для екстраполяції значення тренду за границями розглядуваного сегменту часового ряду. </w:t>
      </w:r>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5</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35</m:t>
              </m:r>
            </m:den>
          </m:f>
          <m:r>
            <m:rPr>
              <m:sty m:val="p"/>
            </m:rPr>
            <w:rPr>
              <w:rFonts w:ascii="Cambria Math" w:eastAsiaTheme="minorEastAsia" w:hAnsi="Cambria Math" w:cs="Times New Roman"/>
              <w:sz w:val="28"/>
              <w:szCs w:val="28"/>
              <w:lang w:val="uk-UA"/>
            </w:rPr>
            <m:t>[-28</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-5</m:t>
              </m:r>
            </m:sub>
          </m:sSub>
          <m:r>
            <m:rPr>
              <m:sty m:val="p"/>
            </m:rPr>
            <w:rPr>
              <w:rFonts w:ascii="Cambria Math" w:eastAsiaTheme="minorEastAsia" w:hAnsi="Cambria Math" w:cs="Times New Roman"/>
              <w:sz w:val="28"/>
              <w:szCs w:val="28"/>
              <w:lang w:val="uk-UA"/>
            </w:rPr>
            <m:t>+77</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-4</m:t>
              </m:r>
            </m:sub>
          </m:sSub>
          <m:r>
            <m:rPr>
              <m:sty m:val="p"/>
            </m:rPr>
            <w:rPr>
              <w:rFonts w:ascii="Cambria Math" w:eastAsiaTheme="minorEastAsia" w:hAnsi="Cambria Math" w:cs="Times New Roman"/>
              <w:sz w:val="28"/>
              <w:szCs w:val="28"/>
              <w:lang w:val="uk-UA"/>
            </w:rPr>
            <m:t>-28</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-3</m:t>
              </m:r>
            </m:sub>
          </m:sSub>
          <m:r>
            <m:rPr>
              <m:sty m:val="p"/>
            </m:rPr>
            <w:rPr>
              <w:rFonts w:ascii="Cambria Math" w:eastAsiaTheme="minorEastAsia" w:hAnsi="Cambria Math" w:cs="Times New Roman"/>
              <w:sz w:val="28"/>
              <w:szCs w:val="28"/>
              <w:lang w:val="uk-UA"/>
            </w:rPr>
            <m:t>-98</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-2</m:t>
              </m:r>
            </m:sub>
          </m:sSub>
          <m:r>
            <m:rPr>
              <m:sty m:val="p"/>
            </m:rPr>
            <w:rPr>
              <w:rFonts w:ascii="Cambria Math" w:eastAsiaTheme="minorEastAsia" w:hAnsi="Cambria Math" w:cs="Times New Roman"/>
              <w:sz w:val="28"/>
              <w:szCs w:val="28"/>
              <w:lang w:val="uk-UA"/>
            </w:rPr>
            <m:t>+112</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oMath>
      </m:oMathPara>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7</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21</m:t>
              </m:r>
            </m:den>
          </m:f>
          <m:r>
            <m:rPr>
              <m:sty m:val="p"/>
            </m:rPr>
            <w:rPr>
              <w:rFonts w:ascii="Cambria Math" w:eastAsiaTheme="minorEastAsia" w:hAnsi="Cambria Math" w:cs="Times New Roman"/>
              <w:sz w:val="28"/>
              <w:szCs w:val="28"/>
              <w:lang w:val="uk-UA"/>
            </w:rPr>
            <m:t>[-12</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-7</m:t>
              </m:r>
            </m:sub>
          </m:sSub>
          <m:r>
            <m:rPr>
              <m:sty m:val="p"/>
            </m:rPr>
            <w:rPr>
              <w:rFonts w:ascii="Cambria Math" w:eastAsiaTheme="minorEastAsia" w:hAnsi="Cambria Math" w:cs="Times New Roman"/>
              <w:sz w:val="28"/>
              <w:szCs w:val="28"/>
              <w:lang w:val="uk-UA"/>
            </w:rPr>
            <m:t>+18</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-6</m:t>
              </m:r>
            </m:sub>
          </m:sSub>
          <m:r>
            <m:rPr>
              <m:sty m:val="p"/>
            </m:rPr>
            <w:rPr>
              <w:rFonts w:ascii="Cambria Math" w:eastAsiaTheme="minorEastAsia" w:hAnsi="Cambria Math" w:cs="Times New Roman"/>
              <w:sz w:val="28"/>
              <w:szCs w:val="28"/>
              <w:lang w:val="uk-UA"/>
            </w:rPr>
            <m:t>+12</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-5</m:t>
              </m:r>
            </m:sub>
          </m:sSub>
          <m:r>
            <m:rPr>
              <m:sty m:val="p"/>
            </m:rPr>
            <w:rPr>
              <w:rFonts w:ascii="Cambria Math" w:eastAsiaTheme="minorEastAsia" w:hAnsi="Cambria Math" w:cs="Times New Roman"/>
              <w:sz w:val="28"/>
              <w:szCs w:val="28"/>
              <w:lang w:val="uk-UA"/>
            </w:rPr>
            <m:t>-9</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-4</m:t>
              </m:r>
            </m:sub>
          </m:sSub>
          <m:r>
            <m:rPr>
              <m:sty m:val="p"/>
            </m:rPr>
            <w:rPr>
              <w:rFonts w:ascii="Cambria Math" w:eastAsiaTheme="minorEastAsia" w:hAnsi="Cambria Math" w:cs="Times New Roman"/>
              <w:sz w:val="28"/>
              <w:szCs w:val="28"/>
              <w:lang w:val="uk-UA"/>
            </w:rPr>
            <m:t>-24</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-3</m:t>
              </m:r>
            </m:sub>
          </m:sSub>
          <m:r>
            <m:rPr>
              <m:sty m:val="p"/>
            </m:rPr>
            <w:rPr>
              <w:rFonts w:ascii="Cambria Math" w:eastAsiaTheme="minorEastAsia" w:hAnsi="Cambria Math" w:cs="Times New Roman"/>
              <w:sz w:val="28"/>
              <w:szCs w:val="28"/>
              <w:lang w:val="uk-UA"/>
            </w:rPr>
            <m:t>-12</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-2</m:t>
              </m:r>
            </m:sub>
          </m:sSub>
          <m:r>
            <m:rPr>
              <m:sty m:val="p"/>
            </m:rPr>
            <w:rPr>
              <w:rFonts w:ascii="Cambria Math" w:eastAsiaTheme="minorEastAsia" w:hAnsi="Cambria Math" w:cs="Times New Roman"/>
              <w:sz w:val="28"/>
              <w:szCs w:val="28"/>
              <w:lang w:val="uk-UA"/>
            </w:rPr>
            <m:t>+48</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oMath>
      </m:oMathPara>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Тут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5</m:t>
            </m:r>
          </m:e>
        </m:d>
      </m:oMath>
      <w:r w:rsidRPr="005B0D66">
        <w:rPr>
          <w:rFonts w:ascii="Times New Roman" w:eastAsiaTheme="minorEastAsia" w:hAnsi="Times New Roman" w:cs="Times New Roman"/>
          <w:sz w:val="28"/>
          <w:szCs w:val="28"/>
          <w:lang w:val="uk-UA"/>
        </w:rPr>
        <w:t xml:space="preserve"> – проноз на основі 5- точкової формули і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d>
          <m:dPr>
            <m:begChr m:val="["/>
            <m:endChr m:val="]"/>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7</m:t>
            </m:r>
          </m:e>
        </m:d>
      </m:oMath>
      <w:r w:rsidRPr="005B0D66">
        <w:rPr>
          <w:rFonts w:ascii="Times New Roman" w:eastAsiaTheme="minorEastAsia" w:hAnsi="Times New Roman" w:cs="Times New Roman"/>
          <w:sz w:val="28"/>
          <w:szCs w:val="28"/>
          <w:lang w:val="uk-UA"/>
        </w:rPr>
        <w:t xml:space="preserve"> – прогн</w:t>
      </w:r>
      <w:r w:rsidRPr="00686A38">
        <w:rPr>
          <w:rFonts w:ascii="Times New Roman" w:eastAsiaTheme="minorEastAsia" w:hAnsi="Times New Roman" w:cs="Times New Roman"/>
          <w:sz w:val="28"/>
          <w:szCs w:val="28"/>
          <w:lang w:val="uk-UA"/>
        </w:rPr>
        <w:t>оз на основі 7- точкової формули. Практичні формули Спенсера представляють собою низькочастотні фільтри, які відкидають високочастотний шум стаціонарного залишку.</w:t>
      </w:r>
    </w:p>
    <w:p w:rsidR="00FB1A5F" w:rsidRPr="00686A38" w:rsidRDefault="00FB1A5F" w:rsidP="00277FFC">
      <w:pPr>
        <w:spacing w:after="0" w:line="360" w:lineRule="auto"/>
        <w:ind w:firstLine="708"/>
        <w:contextualSpacing/>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Лінійне передбачення. Метод авторегресії, оснований на представленні випадкового процесу як часової інваріанти лінійної системи.</w:t>
      </w:r>
    </w:p>
    <w:p w:rsidR="000A2EC2" w:rsidRPr="00686A38"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y</m:t>
              </m:r>
            </m:e>
          </m:acc>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n</m:t>
              </m:r>
            </m:e>
          </m:d>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p</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k</m:t>
                  </m:r>
                </m:sub>
              </m:sSub>
            </m:e>
          </m:nary>
          <m:r>
            <w:rPr>
              <w:rFonts w:ascii="Cambria Math" w:eastAsiaTheme="minorEastAsia" w:hAnsi="Cambria Math" w:cs="Times New Roman"/>
              <w:sz w:val="28"/>
              <w:szCs w:val="28"/>
              <w:lang w:val="uk-UA"/>
            </w:rPr>
            <m:t>y</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n</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oMath>
      </m:oMathPara>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Тут </w:t>
      </w:r>
      <m:oMath>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y</m:t>
            </m:r>
          </m:e>
        </m:acc>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n</m:t>
            </m:r>
          </m:e>
        </m:d>
      </m:oMath>
      <w:r w:rsidRPr="005B0D66">
        <w:rPr>
          <w:rFonts w:ascii="Times New Roman" w:eastAsiaTheme="minorEastAsia" w:hAnsi="Times New Roman" w:cs="Times New Roman"/>
          <w:sz w:val="28"/>
          <w:szCs w:val="28"/>
          <w:lang w:val="uk-UA"/>
        </w:rPr>
        <w:t xml:space="preserve"> – передбачення </w:t>
      </w:r>
      <w:r w:rsidRPr="005B0D66">
        <w:rPr>
          <w:rFonts w:ascii="Times New Roman" w:eastAsiaTheme="minorEastAsia" w:hAnsi="Times New Roman" w:cs="Times New Roman"/>
          <w:sz w:val="28"/>
          <w:szCs w:val="28"/>
          <w:lang w:val="en-US"/>
        </w:rPr>
        <w:t>n</w:t>
      </w:r>
      <w:r w:rsidRPr="005B0D66">
        <w:rPr>
          <w:rFonts w:ascii="Times New Roman" w:eastAsiaTheme="minorEastAsia" w:hAnsi="Times New Roman" w:cs="Times New Roman"/>
          <w:sz w:val="28"/>
          <w:szCs w:val="28"/>
          <w:lang w:val="uk-UA"/>
        </w:rPr>
        <w:t xml:space="preserve">-го значення часового ряду. Вагові параметри </w:t>
      </w:r>
      <w:r w:rsidRPr="005B0D66">
        <w:rPr>
          <w:rFonts w:ascii="Times New Roman" w:eastAsiaTheme="minorEastAsia" w:hAnsi="Times New Roman" w:cs="Times New Roman"/>
          <w:sz w:val="28"/>
          <w:szCs w:val="28"/>
          <w:lang w:val="en-US"/>
        </w:rPr>
        <w:t>a</w:t>
      </w:r>
      <w:r w:rsidRPr="005B0D66">
        <w:rPr>
          <w:rFonts w:ascii="Times New Roman" w:eastAsiaTheme="minorEastAsia" w:hAnsi="Times New Roman" w:cs="Times New Roman"/>
          <w:sz w:val="28"/>
          <w:szCs w:val="28"/>
          <w:vertAlign w:val="subscript"/>
          <w:lang w:val="uk-UA"/>
        </w:rPr>
        <w:t>1</w:t>
      </w:r>
      <w:r w:rsidRPr="005B0D66">
        <w:rPr>
          <w:rFonts w:ascii="Times New Roman" w:eastAsiaTheme="minorEastAsia" w:hAnsi="Times New Roman" w:cs="Times New Roman"/>
          <w:sz w:val="28"/>
          <w:szCs w:val="28"/>
          <w:lang w:val="uk-UA"/>
        </w:rPr>
        <w:t xml:space="preserve">, …, </w:t>
      </w:r>
      <w:proofErr w:type="spellStart"/>
      <w:r w:rsidRPr="005B0D66">
        <w:rPr>
          <w:rFonts w:ascii="Times New Roman" w:eastAsiaTheme="minorEastAsia" w:hAnsi="Times New Roman" w:cs="Times New Roman"/>
          <w:sz w:val="28"/>
          <w:szCs w:val="28"/>
          <w:lang w:val="en-US"/>
        </w:rPr>
        <w:t>a</w:t>
      </w:r>
      <w:r w:rsidRPr="005B0D66">
        <w:rPr>
          <w:rFonts w:ascii="Times New Roman" w:eastAsiaTheme="minorEastAsia" w:hAnsi="Times New Roman" w:cs="Times New Roman"/>
          <w:sz w:val="28"/>
          <w:szCs w:val="28"/>
          <w:vertAlign w:val="subscript"/>
          <w:lang w:val="en-US"/>
        </w:rPr>
        <w:t>k</w:t>
      </w:r>
      <w:proofErr w:type="spellEnd"/>
      <w:r w:rsidRPr="005B0D66">
        <w:rPr>
          <w:rFonts w:ascii="Times New Roman" w:eastAsiaTheme="minorEastAsia" w:hAnsi="Times New Roman" w:cs="Times New Roman"/>
          <w:sz w:val="28"/>
          <w:szCs w:val="28"/>
          <w:lang w:val="uk-UA"/>
        </w:rPr>
        <w:t xml:space="preserve"> можуть бути отримані шляхом мінімізації кумулятивної похибки передбачення квадрата на проміжку довжини </w:t>
      </w:r>
      <w:r w:rsidRPr="005B0D66">
        <w:rPr>
          <w:rFonts w:ascii="Times New Roman" w:eastAsiaTheme="minorEastAsia" w:hAnsi="Times New Roman" w:cs="Times New Roman"/>
          <w:sz w:val="28"/>
          <w:szCs w:val="28"/>
          <w:lang w:val="en-US"/>
        </w:rPr>
        <w:t>n</w:t>
      </w:r>
      <w:r w:rsidRPr="005B0D66">
        <w:rPr>
          <w:rFonts w:ascii="Times New Roman" w:eastAsiaTheme="minorEastAsia" w:hAnsi="Times New Roman" w:cs="Times New Roman"/>
          <w:sz w:val="28"/>
          <w:szCs w:val="28"/>
          <w:lang w:val="uk-UA"/>
        </w:rPr>
        <w:t>.</w:t>
      </w:r>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contextualSpacing/>
        <w:rPr>
          <w:rFonts w:ascii="Times New Roman" w:eastAsiaTheme="minorEastAsia" w:hAnsi="Times New Roman" w:cs="Times New Roman"/>
          <w:sz w:val="28"/>
          <w:szCs w:val="28"/>
          <w:lang w:val="uk-UA"/>
        </w:rPr>
      </w:pPr>
      <m:oMathPara>
        <m:oMath>
          <m:nary>
            <m:naryPr>
              <m:chr m:val="∑"/>
              <m:limLoc m:val="undOvr"/>
              <m:supHide m:val="1"/>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n</m:t>
              </m:r>
            </m:sub>
            <m:sup/>
            <m:e>
              <m:sSup>
                <m:sSupPr>
                  <m:ctrlPr>
                    <w:rPr>
                      <w:rFonts w:ascii="Cambria Math" w:eastAsiaTheme="minorEastAsia" w:hAnsi="Cambria Math" w:cs="Times New Roman"/>
                      <w:sz w:val="28"/>
                      <w:szCs w:val="28"/>
                      <w:lang w:val="uk-UA"/>
                    </w:rPr>
                  </m:ctrlPr>
                </m:sSupPr>
                <m:e>
                  <m:d>
                    <m:dPr>
                      <m:begChr m:val="["/>
                      <m:endChr m:val="]"/>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y</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n</m:t>
                          </m:r>
                        </m:e>
                      </m:d>
                      <m:r>
                        <m:rPr>
                          <m:sty m:val="p"/>
                        </m:rPr>
                        <w:rPr>
                          <w:rFonts w:ascii="Cambria Math" w:eastAsiaTheme="minorEastAsia" w:hAnsi="Cambria Math" w:cs="Times New Roman"/>
                          <w:sz w:val="28"/>
                          <w:szCs w:val="28"/>
                          <w:lang w:val="uk-UA"/>
                        </w:rPr>
                        <m:t>-</m:t>
                      </m:r>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y</m:t>
                          </m:r>
                        </m:e>
                      </m:acc>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n</m:t>
                          </m:r>
                        </m:e>
                      </m:d>
                    </m:e>
                  </m:d>
                </m:e>
                <m:sup>
                  <m:r>
                    <m:rPr>
                      <m:sty m:val="p"/>
                    </m:rPr>
                    <w:rPr>
                      <w:rFonts w:ascii="Cambria Math" w:eastAsiaTheme="minorEastAsia" w:hAnsi="Cambria Math" w:cs="Times New Roman"/>
                      <w:sz w:val="28"/>
                      <w:szCs w:val="28"/>
                      <w:lang w:val="uk-UA"/>
                    </w:rPr>
                    <m:t>2</m:t>
                  </m:r>
                </m:sup>
              </m:sSup>
              <m:r>
                <m:rPr>
                  <m:sty m:val="p"/>
                </m:rPr>
                <w:rPr>
                  <w:rFonts w:ascii="Cambria Math" w:eastAsiaTheme="minorEastAsia" w:hAnsi="Cambria Math" w:cs="Times New Roman"/>
                  <w:sz w:val="28"/>
                  <w:szCs w:val="28"/>
                  <w:lang w:val="uk-UA"/>
                </w:rPr>
                <m:t>→</m:t>
              </m:r>
              <m:func>
                <m:funcPr>
                  <m:ctrlPr>
                    <w:rPr>
                      <w:rFonts w:ascii="Cambria Math" w:eastAsiaTheme="minorEastAsia" w:hAnsi="Cambria Math" w:cs="Times New Roman"/>
                      <w:sz w:val="28"/>
                      <w:szCs w:val="28"/>
                      <w:lang w:val="uk-UA"/>
                    </w:rPr>
                  </m:ctrlPr>
                </m:funcPr>
                <m:fName>
                  <m:limLow>
                    <m:limLowPr>
                      <m:ctrlPr>
                        <w:rPr>
                          <w:rFonts w:ascii="Cambria Math" w:eastAsiaTheme="minorEastAsia" w:hAnsi="Cambria Math" w:cs="Times New Roman"/>
                          <w:sz w:val="28"/>
                          <w:szCs w:val="28"/>
                          <w:lang w:val="uk-UA"/>
                        </w:rPr>
                      </m:ctrlPr>
                    </m:limLowPr>
                    <m:e>
                      <m:r>
                        <w:rPr>
                          <w:rFonts w:ascii="Cambria Math" w:hAnsi="Cambria Math" w:cs="Times New Roman"/>
                          <w:sz w:val="28"/>
                          <w:szCs w:val="28"/>
                          <w:lang w:val="uk-UA"/>
                        </w:rPr>
                        <m:t>min</m:t>
                      </m:r>
                    </m:e>
                    <m:lim>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a</m:t>
                          </m:r>
                        </m:e>
                        <m:sub>
                          <m:r>
                            <w:rPr>
                              <w:rFonts w:ascii="Cambria Math" w:eastAsiaTheme="minorEastAsia" w:hAnsi="Cambria Math" w:cs="Times New Roman"/>
                              <w:sz w:val="28"/>
                              <w:szCs w:val="28"/>
                              <w:lang w:val="uk-UA"/>
                            </w:rPr>
                            <m:t>k</m:t>
                          </m:r>
                        </m:sub>
                      </m:sSub>
                      <m:r>
                        <m:rPr>
                          <m:sty m:val="p"/>
                        </m:rPr>
                        <w:rPr>
                          <w:rFonts w:ascii="Cambria Math" w:eastAsiaTheme="minorEastAsia" w:hAnsi="Cambria Math" w:cs="Times New Roman"/>
                          <w:sz w:val="28"/>
                          <w:szCs w:val="28"/>
                          <w:lang w:val="uk-UA"/>
                        </w:rPr>
                        <m:t>}</m:t>
                      </m:r>
                    </m:lim>
                  </m:limLow>
                </m:fName>
                <m:e>
                  <m:r>
                    <w:rPr>
                      <w:rFonts w:ascii="Cambria Math" w:eastAsiaTheme="minorEastAsia" w:hAnsi="Cambria Math" w:cs="Times New Roman"/>
                      <w:sz w:val="28"/>
                      <w:szCs w:val="28"/>
                      <w:lang w:val="uk-UA"/>
                    </w:rPr>
                    <m:t>ψ</m:t>
                  </m:r>
                </m:e>
              </m:func>
            </m:e>
          </m:nary>
        </m:oMath>
      </m:oMathPara>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Експоненціальне згладжування. Експоненціальне згладжування можна розглядати як частинний випадок зваженого середнього значення з урахуванням всіх попередніх значень ряду з експоненціально зменшуваним коефіцієнтом. Існує багато експоненціальних згладжуваних типів моделей.</w:t>
      </w:r>
    </w:p>
    <w:p w:rsidR="00277FFC" w:rsidRPr="00686A38" w:rsidRDefault="00277FFC" w:rsidP="00277FFC">
      <w:pPr>
        <w:spacing w:after="0"/>
        <w:rPr>
          <w:rFonts w:ascii="Times New Roman" w:hAnsi="Times New Roman" w:cs="Times New Roman"/>
          <w:sz w:val="28"/>
          <w:szCs w:val="28"/>
          <w:lang w:val="uk-UA"/>
        </w:rPr>
      </w:pPr>
      <w:r w:rsidRPr="00686A38">
        <w:rPr>
          <w:rFonts w:ascii="Times New Roman" w:hAnsi="Times New Roman" w:cs="Times New Roman"/>
          <w:sz w:val="28"/>
          <w:szCs w:val="28"/>
          <w:lang w:val="uk-UA"/>
        </w:rPr>
        <w:br w:type="page"/>
      </w:r>
    </w:p>
    <w:p w:rsidR="009B0917" w:rsidRPr="00686A38" w:rsidRDefault="009B0917" w:rsidP="00277FFC">
      <w:pPr>
        <w:pStyle w:val="1"/>
        <w:spacing w:before="0" w:line="360" w:lineRule="auto"/>
        <w:jc w:val="center"/>
        <w:rPr>
          <w:rFonts w:ascii="Times New Roman" w:hAnsi="Times New Roman" w:cs="Times New Roman"/>
          <w:color w:val="000000" w:themeColor="text1"/>
          <w:sz w:val="28"/>
          <w:szCs w:val="28"/>
          <w:lang w:val="uk-UA"/>
        </w:rPr>
      </w:pPr>
      <w:bookmarkStart w:id="6" w:name="_Toc11394398"/>
      <w:r w:rsidRPr="00686A38">
        <w:rPr>
          <w:rFonts w:ascii="Times New Roman" w:hAnsi="Times New Roman" w:cs="Times New Roman"/>
          <w:color w:val="000000" w:themeColor="text1"/>
          <w:sz w:val="28"/>
          <w:szCs w:val="28"/>
          <w:lang w:val="uk-UA"/>
        </w:rPr>
        <w:lastRenderedPageBreak/>
        <w:t>РОЗДІЛ 2</w:t>
      </w:r>
      <w:bookmarkEnd w:id="6"/>
    </w:p>
    <w:p w:rsidR="00FB1A5F" w:rsidRPr="00686A38" w:rsidRDefault="009B0917" w:rsidP="00277FFC">
      <w:pPr>
        <w:pStyle w:val="1"/>
        <w:spacing w:before="0" w:line="360" w:lineRule="auto"/>
        <w:jc w:val="center"/>
        <w:rPr>
          <w:rFonts w:ascii="Times New Roman" w:hAnsi="Times New Roman" w:cs="Times New Roman"/>
          <w:color w:val="000000" w:themeColor="text1"/>
          <w:sz w:val="28"/>
          <w:szCs w:val="28"/>
          <w:lang w:val="uk-UA"/>
        </w:rPr>
      </w:pPr>
      <w:bookmarkStart w:id="7" w:name="_Toc11394399"/>
      <w:r w:rsidRPr="00686A38">
        <w:rPr>
          <w:rFonts w:ascii="Times New Roman" w:hAnsi="Times New Roman" w:cs="Times New Roman"/>
          <w:color w:val="000000" w:themeColor="text1"/>
          <w:sz w:val="28"/>
          <w:szCs w:val="28"/>
          <w:lang w:val="uk-UA"/>
        </w:rPr>
        <w:t>МАТЕМАТИЧНИЙ АПАРАТ МОДЕЛЕЙ</w:t>
      </w:r>
      <w:r w:rsidR="00FB1A5F" w:rsidRPr="00686A38">
        <w:rPr>
          <w:rFonts w:ascii="Times New Roman" w:hAnsi="Times New Roman" w:cs="Times New Roman"/>
          <w:color w:val="000000" w:themeColor="text1"/>
          <w:sz w:val="28"/>
          <w:szCs w:val="28"/>
          <w:lang w:val="uk-UA"/>
        </w:rPr>
        <w:t xml:space="preserve"> </w:t>
      </w:r>
      <w:r w:rsidR="00FB1A5F" w:rsidRPr="00686A38">
        <w:rPr>
          <w:rFonts w:ascii="Times New Roman" w:hAnsi="Times New Roman" w:cs="Times New Roman"/>
          <w:color w:val="000000" w:themeColor="text1"/>
          <w:sz w:val="28"/>
          <w:szCs w:val="28"/>
          <w:lang w:val="en-US"/>
        </w:rPr>
        <w:t>ARIMA</w:t>
      </w:r>
      <w:r w:rsidR="008C5570" w:rsidRPr="00686A38">
        <w:rPr>
          <w:rFonts w:ascii="Times New Roman" w:hAnsi="Times New Roman" w:cs="Times New Roman"/>
          <w:color w:val="000000" w:themeColor="text1"/>
          <w:sz w:val="28"/>
          <w:szCs w:val="28"/>
          <w:lang w:val="uk-UA"/>
        </w:rPr>
        <w:t xml:space="preserve"> І</w:t>
      </w:r>
      <w:r w:rsidR="00FB1A5F" w:rsidRPr="00686A38">
        <w:rPr>
          <w:rFonts w:ascii="Times New Roman" w:hAnsi="Times New Roman" w:cs="Times New Roman"/>
          <w:color w:val="000000" w:themeColor="text1"/>
          <w:sz w:val="28"/>
          <w:szCs w:val="28"/>
          <w:lang w:val="uk-UA"/>
        </w:rPr>
        <w:t xml:space="preserve"> </w:t>
      </w:r>
      <w:r w:rsidR="00FB1A5F" w:rsidRPr="00686A38">
        <w:rPr>
          <w:rFonts w:ascii="Times New Roman" w:hAnsi="Times New Roman" w:cs="Times New Roman"/>
          <w:color w:val="000000" w:themeColor="text1"/>
          <w:sz w:val="28"/>
          <w:szCs w:val="28"/>
          <w:lang w:val="en-US"/>
        </w:rPr>
        <w:t>ARFIMA</w:t>
      </w:r>
      <w:bookmarkEnd w:id="7"/>
    </w:p>
    <w:p w:rsidR="008C5570" w:rsidRPr="00686A38" w:rsidRDefault="008C5570" w:rsidP="00277FFC">
      <w:pPr>
        <w:pStyle w:val="140"/>
        <w:rPr>
          <w:rFonts w:cs="Times New Roman"/>
          <w:lang w:val="uk-UA"/>
        </w:rPr>
      </w:pPr>
    </w:p>
    <w:p w:rsidR="00277FFC" w:rsidRPr="00686A38" w:rsidRDefault="00277FFC" w:rsidP="00277FFC">
      <w:pPr>
        <w:pStyle w:val="140"/>
        <w:rPr>
          <w:rFonts w:cs="Times New Roman"/>
          <w:lang w:val="uk-UA"/>
        </w:rPr>
      </w:pPr>
    </w:p>
    <w:p w:rsidR="0091088D" w:rsidRPr="00686A38" w:rsidRDefault="00A06E6B" w:rsidP="00277FFC">
      <w:pPr>
        <w:spacing w:after="0" w:line="360" w:lineRule="auto"/>
        <w:ind w:left="360"/>
        <w:outlineLvl w:val="1"/>
        <w:rPr>
          <w:rFonts w:ascii="Times New Roman" w:hAnsi="Times New Roman" w:cs="Times New Roman"/>
          <w:sz w:val="28"/>
          <w:szCs w:val="28"/>
          <w:lang w:val="uk-UA"/>
        </w:rPr>
      </w:pPr>
      <w:bookmarkStart w:id="8" w:name="_Toc11394400"/>
      <w:r w:rsidRPr="00686A38">
        <w:rPr>
          <w:rFonts w:ascii="Times New Roman" w:hAnsi="Times New Roman" w:cs="Times New Roman"/>
          <w:sz w:val="28"/>
          <w:szCs w:val="28"/>
          <w:lang w:val="uk-UA"/>
        </w:rPr>
        <w:t>2.1</w:t>
      </w:r>
      <w:r w:rsidR="00FB1A5F" w:rsidRPr="00686A38">
        <w:rPr>
          <w:rFonts w:ascii="Times New Roman" w:hAnsi="Times New Roman" w:cs="Times New Roman"/>
          <w:sz w:val="28"/>
          <w:szCs w:val="28"/>
          <w:lang w:val="uk-UA"/>
        </w:rPr>
        <w:t xml:space="preserve"> </w:t>
      </w:r>
      <w:bookmarkStart w:id="9" w:name="_Toc9929737"/>
      <w:r w:rsidR="00FB1A5F" w:rsidRPr="00686A38">
        <w:rPr>
          <w:rFonts w:ascii="Times New Roman" w:hAnsi="Times New Roman" w:cs="Times New Roman"/>
          <w:sz w:val="28"/>
          <w:szCs w:val="28"/>
          <w:lang w:val="en-US"/>
        </w:rPr>
        <w:t>LDR</w:t>
      </w:r>
      <w:r w:rsidR="00FB1A5F" w:rsidRPr="00686A38">
        <w:rPr>
          <w:rFonts w:ascii="Times New Roman" w:hAnsi="Times New Roman" w:cs="Times New Roman"/>
          <w:sz w:val="28"/>
          <w:szCs w:val="28"/>
          <w:lang w:val="uk-UA"/>
        </w:rPr>
        <w:t xml:space="preserve"> і модель </w:t>
      </w:r>
      <w:r w:rsidR="00FB1A5F" w:rsidRPr="00686A38">
        <w:rPr>
          <w:rFonts w:ascii="Times New Roman" w:hAnsi="Times New Roman" w:cs="Times New Roman"/>
          <w:sz w:val="28"/>
          <w:szCs w:val="28"/>
          <w:lang w:val="en-US"/>
        </w:rPr>
        <w:t>ARFIMA</w:t>
      </w:r>
      <w:bookmarkEnd w:id="8"/>
      <w:bookmarkEnd w:id="9"/>
    </w:p>
    <w:p w:rsidR="00277FFC"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r>
    </w:p>
    <w:p w:rsidR="00277FFC" w:rsidRPr="00686A38" w:rsidRDefault="00277FFC" w:rsidP="00277FFC">
      <w:pPr>
        <w:spacing w:after="0" w:line="360" w:lineRule="auto"/>
        <w:contextualSpacing/>
        <w:jc w:val="both"/>
        <w:rPr>
          <w:rFonts w:ascii="Times New Roman" w:hAnsi="Times New Roman" w:cs="Times New Roman"/>
          <w:sz w:val="28"/>
          <w:szCs w:val="28"/>
          <w:lang w:val="uk-UA"/>
        </w:rPr>
      </w:pPr>
    </w:p>
    <w:p w:rsidR="00FB1A5F" w:rsidRPr="00686A38" w:rsidRDefault="00FB1A5F" w:rsidP="00277FFC">
      <w:pPr>
        <w:spacing w:after="0" w:line="360" w:lineRule="auto"/>
        <w:ind w:firstLine="360"/>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 xml:space="preserve">Коли гідролог H.E. Hurst провів багато років, аналізуючи записи висот річки Ніл в 1950-х роках, він виявив дивні явища: велика дальність запису висоти річки Ніл має набагато сильніше зчеплення, а автокореляційна функція (АКФ) зменшується повільніше, ніж експоненціальна. Для кількісного вивчення рівня взаємодії був запропонований метод аналізу масштабування (R / S) для оцінки рівня зв’язку, який тепер називається параметром Hurst. Крім того, було надано багато цінних оцінок параметрів Hurst для більш точної характеристики часових рядів </w:t>
      </w:r>
      <w:r w:rsidRPr="00686A38">
        <w:rPr>
          <w:rFonts w:ascii="Times New Roman" w:hAnsi="Times New Roman" w:cs="Times New Roman"/>
          <w:sz w:val="28"/>
          <w:szCs w:val="28"/>
          <w:lang w:val="en-US"/>
        </w:rPr>
        <w:t>LDR</w:t>
      </w:r>
      <w:r w:rsidRPr="00686A38">
        <w:rPr>
          <w:rFonts w:ascii="Times New Roman" w:hAnsi="Times New Roman" w:cs="Times New Roman"/>
          <w:sz w:val="28"/>
          <w:szCs w:val="28"/>
          <w:lang w:val="uk-UA"/>
        </w:rPr>
        <w:t xml:space="preserve"> або довга пам’ять привернули численні дослідження. На основі аналізу H.E. Hurst були побудовані більш відповідні моделі, такі як ARFIMA та фракційна інтегральна узагальнена авторегресійна умовна гетероскедастичність (FIGARCH) для точного аналізу </w:t>
      </w:r>
      <w:r w:rsidRPr="00686A38">
        <w:rPr>
          <w:rFonts w:ascii="Times New Roman" w:hAnsi="Times New Roman" w:cs="Times New Roman"/>
          <w:sz w:val="28"/>
          <w:szCs w:val="28"/>
          <w:lang w:val="en-US"/>
        </w:rPr>
        <w:t>LDR</w:t>
      </w:r>
      <w:r w:rsidRPr="00686A38">
        <w:rPr>
          <w:rFonts w:ascii="Times New Roman" w:hAnsi="Times New Roman" w:cs="Times New Roman"/>
          <w:sz w:val="28"/>
          <w:szCs w:val="28"/>
          <w:lang w:val="uk-UA"/>
        </w:rPr>
        <w:t>-процесів.</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ab/>
        <w:t>Метод повторного масштабування (R / S) є одним з аналізу часової області параметра Hurst, визначеного таким чином:</w:t>
      </w:r>
    </w:p>
    <w:p w:rsidR="000A2EC2" w:rsidRPr="005B0D66" w:rsidRDefault="000A2EC2" w:rsidP="00277FFC">
      <w:pPr>
        <w:spacing w:after="0" w:line="360" w:lineRule="auto"/>
        <w:contextualSpacing/>
        <w:jc w:val="both"/>
        <w:rPr>
          <w:rFonts w:ascii="Times New Roman" w:hAnsi="Times New Roman" w:cs="Times New Roman"/>
          <w:sz w:val="28"/>
          <w:szCs w:val="28"/>
          <w:lang w:val="uk-UA"/>
        </w:rPr>
      </w:pPr>
    </w:p>
    <w:p w:rsidR="00FB1A5F" w:rsidRPr="005B0D66" w:rsidRDefault="005B0D66" w:rsidP="00277FFC">
      <w:pPr>
        <w:spacing w:after="0" w:line="360" w:lineRule="auto"/>
        <w:contextualSpacing/>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E</m:t>
          </m:r>
          <m:sSub>
            <m:sSubPr>
              <m:ctrlPr>
                <w:rPr>
                  <w:rFonts w:ascii="Cambria Math" w:hAnsi="Cambria Math" w:cs="Times New Roman"/>
                  <w:sz w:val="28"/>
                  <w:szCs w:val="28"/>
                  <w:lang w:val="uk-UA"/>
                </w:rPr>
              </m:ctrlPr>
            </m:sSubPr>
            <m:e>
              <m:d>
                <m:dPr>
                  <m:begChr m:val="["/>
                  <m:endChr m:val="]"/>
                  <m:ctrlPr>
                    <w:rPr>
                      <w:rFonts w:ascii="Cambria Math" w:hAnsi="Cambria Math" w:cs="Times New Roman"/>
                      <w:sz w:val="28"/>
                      <w:szCs w:val="28"/>
                      <w:lang w:val="uk-UA"/>
                    </w:rPr>
                  </m:ctrlPr>
                </m:dPr>
                <m:e>
                  <m:f>
                    <m:fPr>
                      <m:ctrlPr>
                        <w:rPr>
                          <w:rFonts w:ascii="Cambria Math" w:hAnsi="Cambria Math" w:cs="Times New Roman"/>
                          <w:sz w:val="28"/>
                          <w:szCs w:val="28"/>
                          <w:lang w:val="uk-UA"/>
                        </w:rPr>
                      </m:ctrlPr>
                    </m:fPr>
                    <m:num>
                      <m:r>
                        <w:rPr>
                          <w:rFonts w:ascii="Cambria Math" w:hAnsi="Cambria Math" w:cs="Times New Roman"/>
                          <w:sz w:val="28"/>
                          <w:szCs w:val="28"/>
                          <w:lang w:val="uk-UA"/>
                        </w:rPr>
                        <m:t>R</m:t>
                      </m:r>
                      <m:d>
                        <m:dPr>
                          <m:ctrlPr>
                            <w:rPr>
                              <w:rFonts w:ascii="Cambria Math" w:hAnsi="Cambria Math" w:cs="Times New Roman"/>
                              <w:sz w:val="28"/>
                              <w:szCs w:val="28"/>
                              <w:lang w:val="uk-UA"/>
                            </w:rPr>
                          </m:ctrlPr>
                        </m:dPr>
                        <m:e>
                          <m:r>
                            <w:rPr>
                              <w:rFonts w:ascii="Cambria Math" w:hAnsi="Cambria Math" w:cs="Times New Roman"/>
                              <w:sz w:val="28"/>
                              <w:szCs w:val="28"/>
                              <w:lang w:val="uk-UA"/>
                            </w:rPr>
                            <m:t>n</m:t>
                          </m:r>
                        </m:e>
                      </m:d>
                    </m:num>
                    <m:den>
                      <m:r>
                        <w:rPr>
                          <w:rFonts w:ascii="Cambria Math" w:hAnsi="Cambria Math" w:cs="Times New Roman"/>
                          <w:sz w:val="28"/>
                          <w:szCs w:val="28"/>
                          <w:lang w:val="uk-UA"/>
                        </w:rPr>
                        <m:t>S</m:t>
                      </m:r>
                      <m:d>
                        <m:dPr>
                          <m:ctrlPr>
                            <w:rPr>
                              <w:rFonts w:ascii="Cambria Math" w:hAnsi="Cambria Math" w:cs="Times New Roman"/>
                              <w:sz w:val="28"/>
                              <w:szCs w:val="28"/>
                              <w:lang w:val="uk-UA"/>
                            </w:rPr>
                          </m:ctrlPr>
                        </m:dPr>
                        <m:e>
                          <m:r>
                            <w:rPr>
                              <w:rFonts w:ascii="Cambria Math" w:hAnsi="Cambria Math" w:cs="Times New Roman"/>
                              <w:sz w:val="28"/>
                              <w:szCs w:val="28"/>
                              <w:lang w:val="uk-UA"/>
                            </w:rPr>
                            <m:t>n</m:t>
                          </m:r>
                        </m:e>
                      </m:d>
                    </m:den>
                  </m:f>
                </m:e>
              </m:d>
            </m:e>
            <m:sub>
              <m:r>
                <w:rPr>
                  <w:rFonts w:ascii="Cambria Math" w:hAnsi="Cambria Math" w:cs="Times New Roman"/>
                  <w:sz w:val="28"/>
                  <w:szCs w:val="28"/>
                  <w:lang w:val="uk-UA"/>
                </w:rPr>
                <m:t>n</m:t>
              </m:r>
              <m:r>
                <m:rPr>
                  <m:sty m:val="p"/>
                </m:rPr>
                <w:rPr>
                  <w:rFonts w:ascii="Cambria Math" w:hAnsi="Cambria Math" w:cs="Times New Roman"/>
                  <w:sz w:val="28"/>
                  <w:szCs w:val="28"/>
                  <w:lang w:val="uk-UA"/>
                </w:rPr>
                <m:t>→∞</m:t>
              </m:r>
            </m:sub>
          </m:sSub>
          <m:r>
            <m:rPr>
              <m:sty m:val="p"/>
            </m:rP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Cn</m:t>
              </m:r>
            </m:e>
            <m:sup>
              <m:r>
                <w:rPr>
                  <w:rFonts w:ascii="Cambria Math" w:hAnsi="Cambria Math" w:cs="Times New Roman"/>
                  <w:sz w:val="28"/>
                  <w:szCs w:val="28"/>
                  <w:lang w:val="uk-UA"/>
                </w:rPr>
                <m:t>H</m:t>
              </m:r>
            </m:sup>
          </m:sSup>
        </m:oMath>
      </m:oMathPara>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en-US"/>
        </w:rPr>
      </w:pP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де </w:t>
      </w:r>
      <w:r w:rsidRPr="005B0D66">
        <w:rPr>
          <w:rFonts w:ascii="Times New Roman" w:eastAsiaTheme="minorEastAsia" w:hAnsi="Times New Roman" w:cs="Times New Roman"/>
          <w:sz w:val="28"/>
          <w:szCs w:val="28"/>
          <w:lang w:val="en-US"/>
        </w:rPr>
        <w:t>E</w:t>
      </w:r>
      <w:r w:rsidRPr="005B0D66">
        <w:rPr>
          <w:rFonts w:ascii="Times New Roman" w:eastAsiaTheme="minorEastAsia" w:hAnsi="Times New Roman" w:cs="Times New Roman"/>
          <w:sz w:val="28"/>
          <w:szCs w:val="28"/>
        </w:rPr>
        <w:t>(</w:t>
      </w:r>
      <w:r w:rsidRPr="005B0D66">
        <w:rPr>
          <w:rFonts w:ascii="Times New Roman" w:eastAsiaTheme="minorEastAsia" w:hAnsi="Times New Roman" w:cs="Times New Roman"/>
          <w:sz w:val="28"/>
          <w:szCs w:val="28"/>
          <w:lang w:val="en-US"/>
        </w:rPr>
        <w:t>⸱</w:t>
      </w:r>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uk-UA"/>
        </w:rPr>
        <w:t>позначає очікуване значення спостережень</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en-US"/>
        </w:rPr>
        <w:t>n</w:t>
      </w:r>
      <w:r w:rsidRPr="00686A38">
        <w:rPr>
          <w:rFonts w:ascii="Times New Roman" w:eastAsiaTheme="minorEastAsia" w:hAnsi="Times New Roman" w:cs="Times New Roman"/>
          <w:sz w:val="28"/>
          <w:szCs w:val="28"/>
        </w:rPr>
        <w:t xml:space="preserve">) – </w:t>
      </w:r>
      <w:r w:rsidRPr="00686A38">
        <w:rPr>
          <w:rFonts w:ascii="Times New Roman" w:eastAsiaTheme="minorEastAsia" w:hAnsi="Times New Roman" w:cs="Times New Roman"/>
          <w:sz w:val="28"/>
          <w:szCs w:val="28"/>
          <w:lang w:val="uk-UA"/>
        </w:rPr>
        <w:t xml:space="preserve">діапазон перших </w:t>
      </w:r>
      <w:r w:rsidRPr="00686A38">
        <w:rPr>
          <w:rFonts w:ascii="Times New Roman" w:eastAsiaTheme="minorEastAsia" w:hAnsi="Times New Roman" w:cs="Times New Roman"/>
          <w:sz w:val="28"/>
          <w:szCs w:val="28"/>
          <w:lang w:val="en-US"/>
        </w:rPr>
        <w:t>n</w:t>
      </w:r>
      <w:r w:rsidRPr="00686A38">
        <w:rPr>
          <w:rFonts w:ascii="Times New Roman" w:eastAsiaTheme="minorEastAsia" w:hAnsi="Times New Roman" w:cs="Times New Roman"/>
          <w:sz w:val="28"/>
          <w:szCs w:val="28"/>
          <w:lang w:val="uk-UA"/>
        </w:rPr>
        <w:t xml:space="preserve"> значень, S (n) – їх стандартне відхилення, а C – постійна. Деякі оцінка максимальної правдоподібності (Maximum Likelihood Estimator (MLE)) і вейвлет-аналіз (wavelet analysis) з використанням аналізу на основі періодограми в частотній області.</w:t>
      </w:r>
    </w:p>
    <w:p w:rsidR="00FB1A5F" w:rsidRPr="00686A38" w:rsidRDefault="00FB1A5F" w:rsidP="00277FFC">
      <w:pPr>
        <w:spacing w:after="0" w:line="360" w:lineRule="auto"/>
        <w:contextualSpacing/>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ab/>
        <w:t xml:space="preserve">Аналіз автокореляційної функції (АКФ) є однією з корисних методів для виявлення тенденції і періодичності даних, таким чином, що часто є більш точним, ніж можна отримати за допомогою простих візуальних перевірок. Крім того, властивість </w:t>
      </w:r>
      <w:r w:rsidRPr="00686A38">
        <w:rPr>
          <w:rFonts w:ascii="Times New Roman" w:hAnsi="Times New Roman" w:cs="Times New Roman"/>
          <w:sz w:val="28"/>
          <w:szCs w:val="28"/>
          <w:lang w:val="en-US"/>
        </w:rPr>
        <w:t>LDR</w:t>
      </w:r>
      <w:r w:rsidRPr="00686A38">
        <w:rPr>
          <w:rFonts w:ascii="Times New Roman" w:hAnsi="Times New Roman" w:cs="Times New Roman"/>
          <w:sz w:val="28"/>
          <w:szCs w:val="28"/>
          <w:lang w:val="uk-UA"/>
        </w:rPr>
        <w:t xml:space="preserve"> або довгої пам’яті може бути визначена АКФ.</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hAnsi="Times New Roman" w:cs="Times New Roman"/>
          <w:sz w:val="28"/>
          <w:szCs w:val="28"/>
          <w:lang w:val="uk-UA"/>
        </w:rPr>
        <w:tab/>
        <w:t xml:space="preserve">Нехай </w:t>
      </w:r>
      <m:oMath>
        <m:r>
          <m:rPr>
            <m:sty m:val="p"/>
          </m:rPr>
          <w:rPr>
            <w:rFonts w:ascii="Cambria Math" w:hAnsi="Cambria Math" w:cs="Times New Roman"/>
            <w:sz w:val="28"/>
            <w:szCs w:val="28"/>
            <w:lang w:val="uk-UA"/>
          </w:rPr>
          <m:t>{</m:t>
        </m:r>
        <m:r>
          <w:rPr>
            <w:rFonts w:ascii="Cambria Math" w:hAnsi="Cambria Math" w:cs="Times New Roman"/>
            <w:sz w:val="28"/>
            <w:szCs w:val="28"/>
            <w:lang w:val="uk-UA"/>
          </w:rPr>
          <m:t>X</m:t>
        </m:r>
        <m:d>
          <m:dPr>
            <m:ctrlPr>
              <w:rPr>
                <w:rFonts w:ascii="Cambria Math" w:hAnsi="Cambria Math" w:cs="Times New Roman"/>
                <w:sz w:val="28"/>
                <w:szCs w:val="28"/>
                <w:lang w:val="uk-UA"/>
              </w:rPr>
            </m:ctrlPr>
          </m:dPr>
          <m:e>
            <m:r>
              <w:rPr>
                <w:rFonts w:ascii="Cambria Math" w:hAnsi="Cambria Math" w:cs="Times New Roman"/>
                <w:sz w:val="28"/>
                <w:szCs w:val="28"/>
                <w:lang w:val="uk-UA"/>
              </w:rPr>
              <m:t>t</m:t>
            </m:r>
          </m:e>
        </m:d>
        <m:r>
          <m:rPr>
            <m:sty m:val="p"/>
          </m:rPr>
          <w:rPr>
            <w:rFonts w:ascii="Cambria Math" w:hAnsi="Cambria Math" w:cs="Times New Roman"/>
            <w:sz w:val="28"/>
            <w:szCs w:val="28"/>
            <w:lang w:val="uk-UA"/>
          </w:rPr>
          <m:t>;</m:t>
        </m:r>
        <m:r>
          <w:rPr>
            <w:rFonts w:ascii="Cambria Math" w:hAnsi="Cambria Math" w:cs="Times New Roman"/>
            <w:sz w:val="28"/>
            <w:szCs w:val="28"/>
            <w:lang w:val="uk-UA"/>
          </w:rPr>
          <m:t>t</m:t>
        </m:r>
        <m:r>
          <m:rPr>
            <m:sty m:val="p"/>
          </m:rPr>
          <w:rPr>
            <w:rFonts w:ascii="Cambria Math" w:hAnsi="Cambria Math" w:cs="Times New Roman"/>
            <w:sz w:val="28"/>
            <w:szCs w:val="28"/>
            <w:lang w:val="uk-UA"/>
          </w:rPr>
          <m:t>∈(-∞,+∞)}</m:t>
        </m:r>
      </m:oMath>
      <w:r w:rsidRPr="00686A38">
        <w:rPr>
          <w:rFonts w:ascii="Times New Roman" w:eastAsiaTheme="minorEastAsia" w:hAnsi="Times New Roman" w:cs="Times New Roman"/>
          <w:sz w:val="28"/>
          <w:szCs w:val="28"/>
          <w:lang w:val="uk-UA"/>
        </w:rPr>
        <w:t xml:space="preserve"> і АКФ ρ(</w:t>
      </w:r>
      <w:r w:rsidRPr="00686A38">
        <w:rPr>
          <w:rFonts w:ascii="Times New Roman" w:eastAsiaTheme="minorEastAsia" w:hAnsi="Times New Roman" w:cs="Times New Roman"/>
          <w:sz w:val="28"/>
          <w:szCs w:val="28"/>
          <w:lang w:val="en-US"/>
        </w:rPr>
        <w:t>k</w:t>
      </w:r>
      <w:r w:rsidRPr="00686A38">
        <w:rPr>
          <w:rFonts w:ascii="Times New Roman" w:eastAsiaTheme="minorEastAsia" w:hAnsi="Times New Roman" w:cs="Times New Roman"/>
          <w:sz w:val="28"/>
          <w:szCs w:val="28"/>
          <w:lang w:val="uk-UA"/>
        </w:rPr>
        <w:t>) визначається як:</w:t>
      </w:r>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contextualSpacing/>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uk-UA"/>
            </w:rPr>
            <m:t>ρ</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en-US"/>
                </w:rPr>
                <m:t>k</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en-US"/>
                </w:rPr>
              </m:ctrlPr>
            </m:fPr>
            <m:num>
              <m:r>
                <w:rPr>
                  <w:rFonts w:ascii="Cambria Math" w:eastAsiaTheme="minorEastAsia" w:hAnsi="Cambria Math" w:cs="Times New Roman"/>
                  <w:sz w:val="28"/>
                  <w:szCs w:val="28"/>
                  <w:lang w:val="en-US"/>
                </w:rPr>
                <m:t>Cov</m:t>
              </m:r>
              <m:d>
                <m:dPr>
                  <m:ctrlPr>
                    <w:rPr>
                      <w:rFonts w:ascii="Cambria Math" w:eastAsiaTheme="minorEastAsia" w:hAnsi="Cambria Math" w:cs="Times New Roman"/>
                      <w:sz w:val="28"/>
                      <w:szCs w:val="28"/>
                      <w:lang w:val="en-US"/>
                    </w:rPr>
                  </m:ctrlPr>
                </m:dPr>
                <m:e>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t</m:t>
                      </m:r>
                    </m:sub>
                  </m:sSub>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t</m:t>
                      </m:r>
                      <m:r>
                        <m:rPr>
                          <m:sty m:val="p"/>
                        </m:rPr>
                        <w:rPr>
                          <w:rFonts w:ascii="Cambria Math" w:eastAsiaTheme="minorEastAsia" w:hAnsi="Cambria Math" w:cs="Times New Roman"/>
                          <w:sz w:val="28"/>
                          <w:szCs w:val="28"/>
                          <w:lang w:val="en-US"/>
                        </w:rPr>
                        <m:t>-1</m:t>
                      </m:r>
                    </m:sub>
                  </m:sSub>
                </m:e>
              </m:d>
            </m:num>
            <m:den>
              <m:r>
                <w:rPr>
                  <w:rFonts w:ascii="Cambria Math" w:eastAsiaTheme="minorEastAsia" w:hAnsi="Cambria Math" w:cs="Times New Roman"/>
                  <w:sz w:val="28"/>
                  <w:szCs w:val="28"/>
                  <w:lang w:val="en-US"/>
                </w:rPr>
                <m:t>Var</m:t>
              </m:r>
              <m:d>
                <m:dPr>
                  <m:ctrlPr>
                    <w:rPr>
                      <w:rFonts w:ascii="Cambria Math" w:eastAsiaTheme="minorEastAsia" w:hAnsi="Cambria Math" w:cs="Times New Roman"/>
                      <w:sz w:val="28"/>
                      <w:szCs w:val="28"/>
                      <w:lang w:val="en-US"/>
                    </w:rPr>
                  </m:ctrlPr>
                </m:dPr>
                <m:e>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t</m:t>
                      </m:r>
                    </m:sub>
                  </m:sSub>
                </m:e>
              </m:d>
            </m:den>
          </m:f>
        </m:oMath>
      </m:oMathPara>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en-US"/>
        </w:rPr>
      </w:pPr>
    </w:p>
    <w:p w:rsidR="00FB1A5F" w:rsidRPr="005B0D66"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де </w:t>
      </w:r>
      <m:oMath>
        <m:r>
          <w:rPr>
            <w:rFonts w:ascii="Cambria Math" w:eastAsiaTheme="minorEastAsia" w:hAnsi="Cambria Math" w:cs="Times New Roman"/>
            <w:sz w:val="28"/>
            <w:szCs w:val="28"/>
            <w:lang w:val="en-US"/>
          </w:rPr>
          <m:t>Cov</m:t>
        </m:r>
        <m:r>
          <m:rPr>
            <m:sty m:val="p"/>
          </m:rPr>
          <w:rPr>
            <w:rFonts w:ascii="Cambria Math" w:eastAsiaTheme="minorEastAsia" w:hAnsi="Cambria Math" w:cs="Times New Roman"/>
            <w:sz w:val="28"/>
            <w:szCs w:val="28"/>
          </w:rPr>
          <m:t>(</m:t>
        </m:r>
        <m:r>
          <m:rPr>
            <m:sty m:val="p"/>
          </m:rPr>
          <w:rPr>
            <w:rFonts w:ascii="Times New Roman" w:eastAsiaTheme="minorEastAsia" w:hAnsi="Times New Roman" w:cs="Times New Roman"/>
            <w:sz w:val="28"/>
            <w:szCs w:val="28"/>
            <w:lang w:val="en-US"/>
          </w:rPr>
          <m:t>⸱</m:t>
        </m:r>
        <m:r>
          <m:rPr>
            <m:sty m:val="p"/>
          </m:rPr>
          <w:rPr>
            <w:rFonts w:ascii="Cambria Math" w:eastAsiaTheme="minorEastAsia" w:hAnsi="Cambria Math" w:cs="Times New Roman"/>
            <w:sz w:val="28"/>
            <w:szCs w:val="28"/>
          </w:rPr>
          <m:t>)</m:t>
        </m:r>
      </m:oMath>
      <w:r w:rsidRPr="005B0D66">
        <w:rPr>
          <w:rFonts w:ascii="Times New Roman" w:eastAsiaTheme="minorEastAsia" w:hAnsi="Times New Roman" w:cs="Times New Roman"/>
          <w:sz w:val="28"/>
          <w:szCs w:val="28"/>
          <w:lang w:val="uk-UA"/>
        </w:rPr>
        <w:t xml:space="preserve"> – коваріація і </w:t>
      </w:r>
      <m:oMath>
        <m:r>
          <w:rPr>
            <w:rFonts w:ascii="Cambria Math" w:eastAsiaTheme="minorEastAsia" w:hAnsi="Cambria Math" w:cs="Times New Roman"/>
            <w:sz w:val="28"/>
            <w:szCs w:val="28"/>
            <w:lang w:val="en-US"/>
          </w:rPr>
          <m:t>Var</m:t>
        </m:r>
        <m:r>
          <m:rPr>
            <m:sty m:val="p"/>
          </m:rPr>
          <w:rPr>
            <w:rFonts w:ascii="Cambria Math" w:eastAsiaTheme="minorEastAsia" w:hAnsi="Cambria Math" w:cs="Times New Roman"/>
            <w:sz w:val="28"/>
            <w:szCs w:val="28"/>
          </w:rPr>
          <m:t>(</m:t>
        </m:r>
        <m:r>
          <m:rPr>
            <m:sty m:val="p"/>
          </m:rPr>
          <w:rPr>
            <w:rFonts w:ascii="Times New Roman" w:eastAsiaTheme="minorEastAsia" w:hAnsi="Times New Roman" w:cs="Times New Roman"/>
            <w:sz w:val="28"/>
            <w:szCs w:val="28"/>
            <w:lang w:val="en-US"/>
          </w:rPr>
          <m:t>⸱</m:t>
        </m:r>
        <m:r>
          <m:rPr>
            <m:sty m:val="p"/>
          </m:rPr>
          <w:rPr>
            <w:rFonts w:ascii="Cambria Math" w:eastAsiaTheme="minorEastAsia" w:hAnsi="Cambria Math" w:cs="Times New Roman"/>
            <w:sz w:val="28"/>
            <w:szCs w:val="28"/>
          </w:rPr>
          <m:t>)</m:t>
        </m:r>
      </m:oMath>
      <w:r w:rsidRPr="005B0D66">
        <w:rPr>
          <w:rFonts w:ascii="Times New Roman" w:eastAsiaTheme="minorEastAsia" w:hAnsi="Times New Roman" w:cs="Times New Roman"/>
          <w:sz w:val="28"/>
          <w:szCs w:val="28"/>
          <w:lang w:val="uk-UA"/>
        </w:rPr>
        <w:t xml:space="preserve"> – дисперсія.</w:t>
      </w:r>
    </w:p>
    <w:p w:rsidR="00FB1A5F" w:rsidRPr="005B0D66"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ab/>
        <w:t xml:space="preserve">Стаціонарні часові ряди, визначені над t = 0, 1, 2, 3,… називаються довгою пам’яттю, якщо </w:t>
      </w:r>
      <m:oMath>
        <m:nary>
          <m:naryPr>
            <m:chr m:val="∑"/>
            <m:limLoc m:val="subSup"/>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en-US"/>
              </w:rPr>
              <m:t>k</m:t>
            </m:r>
            <m:r>
              <m:rPr>
                <m:sty m:val="p"/>
              </m:rPr>
              <w:rPr>
                <w:rFonts w:ascii="Cambria Math" w:eastAsiaTheme="minorEastAsia" w:hAnsi="Cambria Math" w:cs="Times New Roman"/>
                <w:sz w:val="28"/>
                <w:szCs w:val="28"/>
                <w:lang w:val="uk-UA"/>
              </w:rPr>
              <m:t>=0</m:t>
            </m:r>
          </m:sub>
          <m:sup>
            <m:r>
              <m:rPr>
                <m:sty m:val="p"/>
              </m:rPr>
              <w:rPr>
                <w:rFonts w:ascii="Cambria Math" w:eastAsiaTheme="minorEastAsia" w:hAnsi="Cambria Math" w:cs="Times New Roman"/>
                <w:sz w:val="28"/>
                <w:szCs w:val="28"/>
                <w:lang w:val="uk-UA"/>
              </w:rPr>
              <m:t>∞</m:t>
            </m:r>
          </m:sup>
          <m:e>
            <m:d>
              <m:dPr>
                <m:begChr m:val="|"/>
                <m:endChr m:val="|"/>
                <m:ctrlPr>
                  <w:rPr>
                    <w:rFonts w:ascii="Cambria Math" w:eastAsiaTheme="minorEastAsia" w:hAnsi="Cambria Math" w:cs="Times New Roman"/>
                    <w:sz w:val="28"/>
                    <w:szCs w:val="28"/>
                    <w:lang w:val="uk-UA"/>
                  </w:rPr>
                </m:ctrlPr>
              </m:dPr>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sub>
                </m:sSub>
              </m:e>
            </m:d>
          </m:e>
        </m:nary>
      </m:oMath>
      <w:r w:rsidRPr="005B0D66">
        <w:rPr>
          <w:rFonts w:ascii="Times New Roman" w:eastAsiaTheme="minorEastAsia" w:hAnsi="Times New Roman" w:cs="Times New Roman"/>
          <w:sz w:val="28"/>
          <w:szCs w:val="28"/>
          <w:lang w:val="uk-UA"/>
        </w:rPr>
        <w:t xml:space="preserve"> розходиться і де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sub>
        </m:sSub>
      </m:oMath>
      <w:r w:rsidRPr="005B0D66">
        <w:rPr>
          <w:rFonts w:ascii="Times New Roman" w:eastAsiaTheme="minorEastAsia" w:hAnsi="Times New Roman" w:cs="Times New Roman"/>
          <w:sz w:val="28"/>
          <w:szCs w:val="28"/>
          <w:lang w:val="uk-UA"/>
        </w:rPr>
        <w:t xml:space="preserve"> – АКФ процесу. В іншому випадку часові ряди називаються короткою пам’яттю або SRD. Інше визначення довгої пам’яті, якщо для деякої частоти </w:t>
      </w:r>
      <m:oMath>
        <m:r>
          <w:rPr>
            <w:rFonts w:ascii="Cambria Math" w:eastAsiaTheme="minorEastAsia" w:hAnsi="Cambria Math" w:cs="Times New Roman"/>
            <w:sz w:val="28"/>
            <w:szCs w:val="28"/>
            <w:lang w:val="uk-UA"/>
          </w:rPr>
          <m:t>f</m:t>
        </m:r>
        <m:r>
          <m:rPr>
            <m:sty m:val="p"/>
          </m:rPr>
          <w:rPr>
            <w:rFonts w:ascii="Cambria Math" w:eastAsiaTheme="minorEastAsia" w:hAnsi="Cambria Math" w:cs="Times New Roman"/>
            <w:sz w:val="28"/>
            <w:szCs w:val="28"/>
            <w:lang w:val="uk-UA"/>
          </w:rPr>
          <m:t>∈[0, 0.5]</m:t>
        </m:r>
      </m:oMath>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uk-UA"/>
        </w:rPr>
        <w:t xml:space="preserve">спектр потужності </w:t>
      </w:r>
      <m:oMath>
        <m:r>
          <w:rPr>
            <w:rFonts w:ascii="Cambria Math" w:eastAsiaTheme="minorEastAsia" w:hAnsi="Cambria Math" w:cs="Times New Roman"/>
            <w:sz w:val="28"/>
            <w:szCs w:val="28"/>
            <w:lang w:val="uk-UA"/>
          </w:rPr>
          <m:t>P</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f</m:t>
        </m:r>
        <m:r>
          <m:rPr>
            <m:sty m:val="p"/>
          </m:rPr>
          <w:rPr>
            <w:rFonts w:ascii="Cambria Math" w:eastAsiaTheme="minorEastAsia" w:hAnsi="Cambria Math" w:cs="Times New Roman"/>
            <w:sz w:val="28"/>
            <w:szCs w:val="28"/>
            <w:lang w:val="uk-UA"/>
          </w:rPr>
          <m:t>)</m:t>
        </m:r>
      </m:oMath>
      <w:r w:rsidRPr="005B0D66">
        <w:rPr>
          <w:rFonts w:ascii="Times New Roman" w:eastAsiaTheme="minorEastAsia" w:hAnsi="Times New Roman" w:cs="Times New Roman"/>
          <w:sz w:val="28"/>
          <w:szCs w:val="28"/>
          <w:lang w:val="uk-UA"/>
        </w:rPr>
        <w:t xml:space="preserve"> стає необмеженим.</w:t>
      </w:r>
    </w:p>
    <w:p w:rsidR="00FB1A5F" w:rsidRPr="005B0D66"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ab/>
        <w:t>Спектр потужності</w:t>
      </w:r>
      <m:oMath>
        <m:r>
          <m:rPr>
            <m:sty m:val="p"/>
          </m:rPr>
          <w:rPr>
            <w:rFonts w:ascii="Cambria Math" w:eastAsiaTheme="minorEastAsia" w:hAnsi="Cambria Math" w:cs="Times New Roman"/>
            <w:sz w:val="28"/>
            <w:szCs w:val="28"/>
            <w:lang w:val="uk-UA"/>
          </w:rPr>
          <m:t xml:space="preserve"> </m:t>
        </m:r>
        <m:r>
          <w:rPr>
            <w:rFonts w:ascii="Cambria Math" w:eastAsiaTheme="minorEastAsia" w:hAnsi="Cambria Math" w:cs="Times New Roman"/>
            <w:sz w:val="28"/>
            <w:szCs w:val="28"/>
            <w:lang w:val="uk-UA"/>
          </w:rPr>
          <m:t>P</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f</m:t>
        </m:r>
        <m:r>
          <m:rPr>
            <m:sty m:val="p"/>
          </m:rPr>
          <w:rPr>
            <w:rFonts w:ascii="Cambria Math" w:eastAsiaTheme="minorEastAsia" w:hAnsi="Cambria Math" w:cs="Times New Roman"/>
            <w:sz w:val="28"/>
            <w:szCs w:val="28"/>
            <w:lang w:val="uk-UA"/>
          </w:rPr>
          <m:t>)</m:t>
        </m:r>
      </m:oMath>
      <w:r w:rsidRPr="005B0D66">
        <w:rPr>
          <w:rFonts w:ascii="Times New Roman" w:eastAsiaTheme="minorEastAsia" w:hAnsi="Times New Roman" w:cs="Times New Roman"/>
          <w:sz w:val="28"/>
          <w:szCs w:val="28"/>
          <w:lang w:val="uk-UA"/>
        </w:rPr>
        <w:t xml:space="preserve"> визначається: </w:t>
      </w:r>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contextualSpacing/>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P</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f</m:t>
              </m:r>
            </m:e>
          </m:d>
          <m:r>
            <m:rPr>
              <m:sty m:val="p"/>
            </m:rPr>
            <w:rPr>
              <w:rFonts w:ascii="Cambria Math" w:eastAsiaTheme="minorEastAsia" w:hAnsi="Cambria Math" w:cs="Times New Roman"/>
              <w:sz w:val="28"/>
              <w:szCs w:val="28"/>
              <w:lang w:val="uk-UA"/>
            </w:rPr>
            <m:t>=</m:t>
          </m:r>
          <m:nary>
            <m:naryPr>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m:t>
              </m:r>
            </m:sub>
            <m:sup>
              <m:r>
                <m:rPr>
                  <m:sty m:val="p"/>
                </m:rPr>
                <w:rPr>
                  <w:rFonts w:ascii="Cambria Math" w:eastAsiaTheme="minorEastAsia" w:hAnsi="Cambria Math" w:cs="Times New Roman"/>
                  <w:sz w:val="28"/>
                  <w:szCs w:val="28"/>
                  <w:lang w:val="uk-UA"/>
                </w:rPr>
                <m:t>∞</m:t>
              </m:r>
            </m:sup>
            <m:e>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en-US"/>
                    </w:rPr>
                    <m:t>e</m:t>
                  </m:r>
                </m:e>
                <m:sup>
                  <m:r>
                    <m:rPr>
                      <m:sty m:val="p"/>
                    </m:rPr>
                    <w:rPr>
                      <w:rFonts w:ascii="Cambria Math" w:eastAsiaTheme="minorEastAsia" w:hAnsi="Cambria Math" w:cs="Times New Roman"/>
                      <w:sz w:val="28"/>
                      <w:szCs w:val="28"/>
                      <w:lang w:val="uk-UA"/>
                    </w:rPr>
                    <m:t>-2</m:t>
                  </m:r>
                  <m:r>
                    <w:rPr>
                      <w:rFonts w:ascii="Cambria Math" w:eastAsiaTheme="minorEastAsia" w:hAnsi="Cambria Math" w:cs="Times New Roman"/>
                      <w:sz w:val="28"/>
                      <w:szCs w:val="28"/>
                      <w:lang w:val="uk-UA"/>
                    </w:rPr>
                    <m:t>πifk</m:t>
                  </m:r>
                </m:sup>
              </m:sSup>
            </m:e>
          </m:nary>
          <m:r>
            <w:rPr>
              <w:rFonts w:ascii="Cambria Math" w:eastAsiaTheme="minorEastAsia" w:hAnsi="Cambria Math" w:cs="Times New Roman"/>
              <w:sz w:val="28"/>
              <w:szCs w:val="28"/>
              <w:lang w:val="uk-UA"/>
            </w:rPr>
            <m:t>ρ</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en-US"/>
                </w:rPr>
                <m:t>k</m:t>
              </m:r>
            </m:e>
          </m:d>
          <m:r>
            <w:rPr>
              <w:rFonts w:ascii="Cambria Math" w:eastAsiaTheme="minorEastAsia" w:hAnsi="Cambria Math" w:cs="Times New Roman"/>
              <w:sz w:val="28"/>
              <w:szCs w:val="28"/>
              <w:lang w:val="uk-UA"/>
            </w:rPr>
            <m:t>dk</m:t>
          </m:r>
        </m:oMath>
      </m:oMathPara>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5B0D66" w:rsidRDefault="00FB1A5F" w:rsidP="00277FFC">
      <w:pPr>
        <w:spacing w:after="0" w:line="360" w:lineRule="auto"/>
        <w:contextualSpacing/>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де </w:t>
      </w:r>
      <m:oMath>
        <m:r>
          <m:rPr>
            <m:sty m:val="p"/>
          </m:rPr>
          <w:rPr>
            <w:rFonts w:ascii="Cambria Math" w:eastAsiaTheme="minorEastAsia" w:hAnsi="Cambria Math" w:cs="Times New Roman"/>
            <w:sz w:val="28"/>
            <w:szCs w:val="28"/>
            <w:lang w:val="uk-UA"/>
          </w:rPr>
          <m:t>-∞&lt;</m:t>
        </m:r>
        <m:r>
          <w:rPr>
            <w:rFonts w:ascii="Cambria Math" w:eastAsiaTheme="minorEastAsia" w:hAnsi="Cambria Math" w:cs="Times New Roman"/>
            <w:sz w:val="28"/>
            <w:szCs w:val="28"/>
            <w:lang w:val="en-US"/>
          </w:rPr>
          <m:t>f</m:t>
        </m:r>
        <m:r>
          <m:rPr>
            <m:sty m:val="p"/>
          </m:rPr>
          <w:rPr>
            <w:rFonts w:ascii="Cambria Math" w:eastAsiaTheme="minorEastAsia" w:hAnsi="Cambria Math" w:cs="Times New Roman"/>
            <w:sz w:val="28"/>
            <w:szCs w:val="28"/>
          </w:rPr>
          <m:t xml:space="preserve">&lt;∞,  </m:t>
        </m:r>
        <m:r>
          <w:rPr>
            <w:rFonts w:ascii="Cambria Math" w:eastAsiaTheme="minorEastAsia" w:hAnsi="Cambria Math" w:cs="Times New Roman"/>
            <w:sz w:val="28"/>
            <w:szCs w:val="28"/>
            <w:lang w:val="en-US"/>
          </w:rPr>
          <m:t>i</m:t>
        </m:r>
        <m:r>
          <m:rPr>
            <m:sty m:val="p"/>
          </m:rPr>
          <w:rPr>
            <w:rFonts w:ascii="Cambria Math" w:eastAsiaTheme="minorEastAsia" w:hAnsi="Cambria Math" w:cs="Times New Roman"/>
            <w:sz w:val="28"/>
            <w:szCs w:val="28"/>
          </w:rPr>
          <m:t>=</m:t>
        </m:r>
        <m:rad>
          <m:radPr>
            <m:degHide m:val="1"/>
            <m:ctrlPr>
              <w:rPr>
                <w:rFonts w:ascii="Cambria Math" w:eastAsiaTheme="minorEastAsia" w:hAnsi="Cambria Math" w:cs="Times New Roman"/>
                <w:sz w:val="28"/>
                <w:szCs w:val="28"/>
                <w:lang w:val="en-US"/>
              </w:rPr>
            </m:ctrlPr>
          </m:radPr>
          <m:deg>
            <m:ctrlPr>
              <w:rPr>
                <w:rFonts w:ascii="Cambria Math" w:eastAsiaTheme="minorEastAsia" w:hAnsi="Cambria Math" w:cs="Times New Roman"/>
                <w:sz w:val="28"/>
                <w:szCs w:val="28"/>
                <w:lang w:val="uk-UA"/>
              </w:rPr>
            </m:ctrlPr>
          </m:deg>
          <m:e>
            <m:r>
              <m:rPr>
                <m:sty m:val="p"/>
              </m:rPr>
              <w:rPr>
                <w:rFonts w:ascii="Cambria Math" w:eastAsiaTheme="minorEastAsia" w:hAnsi="Cambria Math" w:cs="Times New Roman"/>
                <w:sz w:val="28"/>
                <w:szCs w:val="28"/>
                <w:lang w:val="uk-UA"/>
              </w:rPr>
              <m:t>-1</m:t>
            </m:r>
          </m:e>
        </m:rad>
      </m:oMath>
      <w:r w:rsidRPr="005B0D66">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sub>
        </m:sSub>
      </m:oMath>
      <w:r w:rsidRPr="005B0D66">
        <w:rPr>
          <w:rFonts w:ascii="Times New Roman" w:eastAsiaTheme="minorEastAsia" w:hAnsi="Times New Roman" w:cs="Times New Roman"/>
          <w:sz w:val="28"/>
          <w:szCs w:val="28"/>
          <w:lang w:val="uk-UA"/>
        </w:rPr>
        <w:t xml:space="preserve"> – АКФ процесу.</w:t>
      </w:r>
    </w:p>
    <w:p w:rsidR="00FB1A5F" w:rsidRPr="005B0D66"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ab/>
        <w:t>Спектральна цільність S (f) є нормалізованою формою P (f), що визначається:</w:t>
      </w:r>
    </w:p>
    <w:p w:rsidR="000A2EC2" w:rsidRPr="005B0D66"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contextualSpacing/>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S</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f</m:t>
              </m:r>
            </m:e>
          </m:d>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uk-UA"/>
                </w:rPr>
                <m:t>P</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f</m:t>
                  </m:r>
                </m:e>
              </m:d>
            </m:num>
            <m:den>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uk-UA"/>
                    </w:rPr>
                    <m:t>σ</m:t>
                  </m:r>
                </m:e>
                <m:sup>
                  <m:r>
                    <m:rPr>
                      <m:sty m:val="p"/>
                    </m:rPr>
                    <w:rPr>
                      <w:rFonts w:ascii="Cambria Math" w:eastAsiaTheme="minorEastAsia" w:hAnsi="Cambria Math" w:cs="Times New Roman"/>
                      <w:sz w:val="28"/>
                      <w:szCs w:val="28"/>
                      <w:lang w:val="uk-UA"/>
                    </w:rPr>
                    <m:t>2</m:t>
                  </m:r>
                </m:sup>
              </m:sSup>
            </m:den>
          </m:f>
          <m:r>
            <m:rPr>
              <m:sty m:val="p"/>
            </m:rPr>
            <w:rPr>
              <w:rFonts w:ascii="Cambria Math" w:eastAsiaTheme="minorEastAsia" w:hAnsi="Cambria Math" w:cs="Times New Roman"/>
              <w:sz w:val="28"/>
              <w:szCs w:val="28"/>
              <w:lang w:val="uk-UA"/>
            </w:rPr>
            <m:t>=</m:t>
          </m:r>
          <m:nary>
            <m:naryPr>
              <m:limLoc m:val="undOvr"/>
              <m:ctrlPr>
                <w:rPr>
                  <w:rFonts w:ascii="Cambria Math" w:eastAsiaTheme="minorEastAsia" w:hAnsi="Cambria Math" w:cs="Times New Roman"/>
                  <w:sz w:val="28"/>
                  <w:szCs w:val="28"/>
                  <w:lang w:val="uk-UA"/>
                </w:rPr>
              </m:ctrlPr>
            </m:naryPr>
            <m:sub>
              <m:r>
                <m:rPr>
                  <m:sty m:val="p"/>
                </m:rPr>
                <w:rPr>
                  <w:rFonts w:ascii="Cambria Math" w:eastAsiaTheme="minorEastAsia" w:hAnsi="Cambria Math" w:cs="Times New Roman"/>
                  <w:sz w:val="28"/>
                  <w:szCs w:val="28"/>
                  <w:lang w:val="uk-UA"/>
                </w:rPr>
                <m:t>-∞</m:t>
              </m:r>
            </m:sub>
            <m:sup>
              <m:r>
                <m:rPr>
                  <m:sty m:val="p"/>
                </m:rPr>
                <w:rPr>
                  <w:rFonts w:ascii="Cambria Math" w:eastAsiaTheme="minorEastAsia" w:hAnsi="Cambria Math" w:cs="Times New Roman"/>
                  <w:sz w:val="28"/>
                  <w:szCs w:val="28"/>
                  <w:lang w:val="uk-UA"/>
                </w:rPr>
                <m:t>∞</m:t>
              </m:r>
            </m:sup>
            <m:e>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en-US"/>
                    </w:rPr>
                    <m:t>e</m:t>
                  </m:r>
                </m:e>
                <m:sup>
                  <m:r>
                    <m:rPr>
                      <m:sty m:val="p"/>
                    </m:rPr>
                    <w:rPr>
                      <w:rFonts w:ascii="Cambria Math" w:eastAsiaTheme="minorEastAsia" w:hAnsi="Cambria Math" w:cs="Times New Roman"/>
                      <w:sz w:val="28"/>
                      <w:szCs w:val="28"/>
                      <w:lang w:val="uk-UA"/>
                    </w:rPr>
                    <m:t>-2</m:t>
                  </m:r>
                  <m:r>
                    <w:rPr>
                      <w:rFonts w:ascii="Cambria Math" w:eastAsiaTheme="minorEastAsia" w:hAnsi="Cambria Math" w:cs="Times New Roman"/>
                      <w:sz w:val="28"/>
                      <w:szCs w:val="28"/>
                      <w:lang w:val="uk-UA"/>
                    </w:rPr>
                    <m:t>πifk</m:t>
                  </m:r>
                </m:sup>
              </m:sSup>
            </m:e>
          </m:nary>
          <m:r>
            <w:rPr>
              <w:rFonts w:ascii="Cambria Math" w:eastAsiaTheme="minorEastAsia" w:hAnsi="Cambria Math" w:cs="Times New Roman"/>
              <w:sz w:val="28"/>
              <w:szCs w:val="28"/>
              <w:lang w:val="uk-UA"/>
            </w:rPr>
            <m:t>ρ</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en-US"/>
                </w:rPr>
                <m:t>k</m:t>
              </m:r>
            </m:e>
          </m:d>
          <m:r>
            <w:rPr>
              <w:rFonts w:ascii="Cambria Math" w:eastAsiaTheme="minorEastAsia" w:hAnsi="Cambria Math" w:cs="Times New Roman"/>
              <w:sz w:val="28"/>
              <w:szCs w:val="28"/>
              <w:lang w:val="uk-UA"/>
            </w:rPr>
            <m:t>dk</m:t>
          </m:r>
        </m:oMath>
      </m:oMathPara>
    </w:p>
    <w:p w:rsidR="000A2EC2" w:rsidRPr="005B0D66" w:rsidRDefault="000A2EC2" w:rsidP="00277FFC">
      <w:pPr>
        <w:spacing w:after="0" w:line="360" w:lineRule="auto"/>
        <w:contextualSpacing/>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Якщо спектр стає необмеженим, то АКФ не є абсолютно сумована . Таким чином, АКФ визначається як аналіз часової області, а для аналізу частотної області використовується щільність спектру потужності (PSD).</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Автокореляційна функція стохастичних моделей (SRD), таких як процеси ARMA і марківські процеси, абсолютно сумована, тоді як кореляційна функція</w:t>
      </w:r>
      <m:oMath>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sz w:val="28"/>
                <w:szCs w:val="28"/>
                <w:lang w:val="uk-UA"/>
              </w:rPr>
            </m:ctrlPr>
          </m:sSubPr>
          <m:e>
            <m:r>
              <m:rPr>
                <m:sty m:val="bi"/>
              </m:rPr>
              <w:rPr>
                <w:rFonts w:ascii="Cambria Math" w:eastAsiaTheme="minorEastAsia" w:hAnsi="Cambria Math" w:cs="Times New Roman"/>
                <w:sz w:val="28"/>
                <w:szCs w:val="28"/>
                <w:lang w:val="uk-UA"/>
              </w:rPr>
              <m:t>ρ</m:t>
            </m:r>
          </m:e>
          <m:sub>
            <m:r>
              <m:rPr>
                <m:sty m:val="p"/>
              </m:rPr>
              <w:rPr>
                <w:rFonts w:ascii="Cambria Math" w:eastAsiaTheme="minorEastAsia" w:hAnsi="Cambria Math" w:cs="Times New Roman"/>
                <w:sz w:val="28"/>
                <w:szCs w:val="28"/>
                <w:lang w:val="uk-UA"/>
              </w:rPr>
              <m:t>(</m:t>
            </m:r>
            <m:r>
              <m:rPr>
                <m:sty m:val="bi"/>
              </m:rP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m:t>
            </m:r>
          </m:sub>
        </m:sSub>
      </m:oMath>
      <w:r w:rsidRPr="00686A38">
        <w:rPr>
          <w:rFonts w:ascii="Times New Roman" w:eastAsiaTheme="minorEastAsia" w:hAnsi="Times New Roman" w:cs="Times New Roman"/>
          <w:sz w:val="28"/>
          <w:szCs w:val="28"/>
          <w:lang w:val="uk-UA"/>
        </w:rPr>
        <w:t xml:space="preserve"> не є абсолютно сумована для процесів з великою дальністю.  Сигнали з дальніми кореляціями, які характеризуються зворотною силою, що розпадаються, автокореляційною функцією, відбуваються повсюдно в природі і в багатьох техногенних системах. Через сильний зв’язок і повільну затухаючу автокореляцію, ці процеси також вважаються довгими процесами пам’яті. Типовими прикладами сигналів LRD є фінансові часові ряди, підводний шум, сигнал електроенцефалографії (ЕЕГ) тощо. Залежність або зв’язок процесів LRD може бути вказана або виміряна оціненим параметром Hurst або показником Hurst. Значення експоненти Hurst коливається від 0 до 1. Якщо H = 0.5, часовий ряд не має статистичної залежності. Якщо H &lt;0,5, то часовий ряд є негативно корельованим процесом або антистійким процесом.</w:t>
      </w:r>
      <w:r w:rsidRPr="00686A38">
        <w:rPr>
          <w:rFonts w:ascii="Times New Roman" w:hAnsi="Times New Roman" w:cs="Times New Roman"/>
        </w:rPr>
        <w:t xml:space="preserve"> </w:t>
      </w:r>
      <w:r w:rsidRPr="00686A38">
        <w:rPr>
          <w:rFonts w:ascii="Times New Roman" w:hAnsi="Times New Roman" w:cs="Times New Roman"/>
          <w:lang w:val="uk-UA"/>
        </w:rPr>
        <w:t xml:space="preserve"> </w:t>
      </w:r>
      <w:r w:rsidRPr="00686A38">
        <w:rPr>
          <w:rFonts w:ascii="Times New Roman" w:eastAsiaTheme="minorEastAsia" w:hAnsi="Times New Roman" w:cs="Times New Roman"/>
          <w:sz w:val="28"/>
          <w:szCs w:val="28"/>
          <w:lang w:val="uk-UA"/>
        </w:rPr>
        <w:t>Якщо H&gt; 0.5, то часовий ряд є позитивно корельованим процесом. Процеси LRD також тісно пов'язані з дробовим численням. Для захоплення властивості зчеплення або гіперболічного розпаду автокореляції були запропоновані моделі дробового обчислення на основі LRD, такі як моделі ARFIMA і FIGARCH. Модель ARFIMA є узагальненням моделі ARMA, яка є типовою системою дробового порядку.</w:t>
      </w:r>
    </w:p>
    <w:p w:rsidR="0091088D" w:rsidRPr="00686A38"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FB1A5F" w:rsidRPr="00686A38" w:rsidRDefault="008C5570" w:rsidP="00277FFC">
      <w:pPr>
        <w:spacing w:after="0" w:line="360" w:lineRule="auto"/>
        <w:ind w:left="360"/>
        <w:outlineLvl w:val="2"/>
        <w:rPr>
          <w:rFonts w:ascii="Times New Roman" w:eastAsiaTheme="minorEastAsia" w:hAnsi="Times New Roman" w:cs="Times New Roman"/>
          <w:sz w:val="28"/>
          <w:szCs w:val="28"/>
          <w:lang w:val="uk-UA"/>
        </w:rPr>
      </w:pPr>
      <w:bookmarkStart w:id="10" w:name="_Toc11394401"/>
      <w:r w:rsidRPr="00686A38">
        <w:rPr>
          <w:rFonts w:ascii="Times New Roman" w:eastAsiaTheme="minorEastAsia" w:hAnsi="Times New Roman" w:cs="Times New Roman"/>
          <w:sz w:val="28"/>
          <w:szCs w:val="28"/>
          <w:lang w:val="uk-UA"/>
        </w:rPr>
        <w:t xml:space="preserve">2.1.1 </w:t>
      </w:r>
      <w:r w:rsidR="00FB1A5F" w:rsidRPr="00686A38">
        <w:rPr>
          <w:rFonts w:ascii="Times New Roman" w:eastAsiaTheme="minorEastAsia" w:hAnsi="Times New Roman" w:cs="Times New Roman"/>
          <w:sz w:val="28"/>
          <w:szCs w:val="28"/>
          <w:lang w:val="uk-UA"/>
        </w:rPr>
        <w:t>Авторегресійна модель (</w:t>
      </w:r>
      <w:r w:rsidR="00FB1A5F" w:rsidRPr="00686A38">
        <w:rPr>
          <w:rFonts w:ascii="Times New Roman" w:eastAsiaTheme="minorEastAsia" w:hAnsi="Times New Roman" w:cs="Times New Roman"/>
          <w:sz w:val="28"/>
          <w:szCs w:val="28"/>
          <w:lang w:val="en-US"/>
        </w:rPr>
        <w:t>AR</w:t>
      </w:r>
      <w:r w:rsidR="00FB1A5F" w:rsidRPr="00686A38">
        <w:rPr>
          <w:rFonts w:ascii="Times New Roman" w:eastAsiaTheme="minorEastAsia" w:hAnsi="Times New Roman" w:cs="Times New Roman"/>
          <w:sz w:val="28"/>
          <w:szCs w:val="28"/>
          <w:lang w:val="uk-UA"/>
        </w:rPr>
        <w:t>)</w:t>
      </w:r>
      <w:bookmarkEnd w:id="10"/>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Позначення </w:t>
      </w:r>
      <w:r w:rsidRPr="00686A38">
        <w:rPr>
          <w:rFonts w:ascii="Times New Roman" w:eastAsiaTheme="minorEastAsia" w:hAnsi="Times New Roman" w:cs="Times New Roman"/>
          <w:sz w:val="28"/>
          <w:szCs w:val="28"/>
          <w:lang w:val="en-US"/>
        </w:rPr>
        <w:t>AR</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uk-UA"/>
        </w:rPr>
        <w:t xml:space="preserve"> відноситься до авторегресійної моделі порядку </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lang w:val="uk-UA"/>
        </w:rPr>
        <w:t xml:space="preserve">. Модель </w:t>
      </w:r>
      <w:r w:rsidRPr="00686A38">
        <w:rPr>
          <w:rFonts w:ascii="Times New Roman" w:eastAsiaTheme="minorEastAsia" w:hAnsi="Times New Roman" w:cs="Times New Roman"/>
          <w:sz w:val="28"/>
          <w:szCs w:val="28"/>
          <w:lang w:val="en-US"/>
        </w:rPr>
        <w:t>AR</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en-US"/>
        </w:rPr>
        <w:t>p</w:t>
      </w:r>
      <w:r w:rsidRPr="00686A38">
        <w:rPr>
          <w:rFonts w:ascii="Times New Roman" w:eastAsiaTheme="minorEastAsia" w:hAnsi="Times New Roman" w:cs="Times New Roman"/>
          <w:sz w:val="28"/>
          <w:szCs w:val="28"/>
        </w:rPr>
        <w:t>)</w:t>
      </w:r>
      <w:r w:rsidRPr="00686A38">
        <w:rPr>
          <w:rFonts w:ascii="Times New Roman" w:eastAsiaTheme="minorEastAsia" w:hAnsi="Times New Roman" w:cs="Times New Roman"/>
          <w:sz w:val="28"/>
          <w:szCs w:val="28"/>
          <w:lang w:val="uk-UA"/>
        </w:rPr>
        <w:t xml:space="preserve"> записують як:</w:t>
      </w:r>
    </w:p>
    <w:p w:rsidR="000A2EC2" w:rsidRPr="00686A38"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ind w:firstLine="360"/>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c</m:t>
          </m:r>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i</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p</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φ</m:t>
                  </m:r>
                </m:e>
                <m:sub>
                  <m:r>
                    <w:rPr>
                      <w:rFonts w:ascii="Cambria Math" w:eastAsiaTheme="minorEastAsia" w:hAnsi="Cambria Math" w:cs="Times New Roman"/>
                      <w:sz w:val="28"/>
                      <w:szCs w:val="28"/>
                      <w:lang w:val="uk-UA"/>
                    </w:rPr>
                    <m:t>i</m:t>
                  </m:r>
                </m:sub>
              </m:sSub>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i</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e>
          </m:nary>
        </m:oMath>
      </m:oMathPara>
    </w:p>
    <w:p w:rsidR="000A2EC2" w:rsidRPr="005B0D66"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де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φ</m:t>
            </m:r>
          </m:e>
          <m:sub>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rPr>
          <m:t>,  … ,</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φ</m:t>
            </m:r>
          </m:e>
          <m:sub>
            <m:r>
              <w:rPr>
                <w:rFonts w:ascii="Cambria Math" w:eastAsiaTheme="minorEastAsia" w:hAnsi="Cambria Math" w:cs="Times New Roman"/>
                <w:sz w:val="28"/>
                <w:szCs w:val="28"/>
                <w:lang w:val="uk-UA"/>
              </w:rPr>
              <m:t>p</m:t>
            </m:r>
          </m:sub>
        </m:sSub>
      </m:oMath>
      <w:r w:rsidRPr="005B0D66">
        <w:rPr>
          <w:rFonts w:ascii="Times New Roman" w:eastAsiaTheme="minorEastAsia" w:hAnsi="Times New Roman" w:cs="Times New Roman"/>
          <w:sz w:val="28"/>
          <w:szCs w:val="28"/>
          <w:lang w:val="uk-UA"/>
        </w:rPr>
        <w:t xml:space="preserve"> – параметри авторегресії, с – постійна, а випадкова величина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oMath>
      <w:r w:rsidRPr="005B0D66">
        <w:rPr>
          <w:rFonts w:ascii="Times New Roman" w:eastAsiaTheme="minorEastAsia" w:hAnsi="Times New Roman" w:cs="Times New Roman"/>
          <w:sz w:val="28"/>
          <w:szCs w:val="28"/>
          <w:lang w:val="uk-UA"/>
        </w:rPr>
        <w:t xml:space="preserve"> – білий шум. Деякі обмеження необхідні на значеннях параметрів, так що модель залишається стаціонарною. Наприклад, процеси в моделі </w:t>
      </w:r>
      <w:r w:rsidRPr="005B0D66">
        <w:rPr>
          <w:rFonts w:ascii="Times New Roman" w:eastAsiaTheme="minorEastAsia" w:hAnsi="Times New Roman" w:cs="Times New Roman"/>
          <w:sz w:val="28"/>
          <w:szCs w:val="28"/>
          <w:lang w:val="en-US"/>
        </w:rPr>
        <w:t>AR</w:t>
      </w:r>
      <w:r w:rsidRPr="005B0D66">
        <w:rPr>
          <w:rFonts w:ascii="Times New Roman" w:eastAsiaTheme="minorEastAsia" w:hAnsi="Times New Roman" w:cs="Times New Roman"/>
          <w:sz w:val="28"/>
          <w:szCs w:val="28"/>
        </w:rPr>
        <w:t>(1)</w:t>
      </w:r>
      <w:r w:rsidRPr="005B0D66">
        <w:rPr>
          <w:rFonts w:ascii="Times New Roman" w:eastAsiaTheme="minorEastAsia" w:hAnsi="Times New Roman" w:cs="Times New Roman"/>
          <w:sz w:val="28"/>
          <w:szCs w:val="28"/>
          <w:lang w:val="uk-UA"/>
        </w:rPr>
        <w:t xml:space="preserve"> з </w:t>
      </w:r>
      <m:oMath>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φ</m:t>
            </m:r>
          </m:e>
          <m:sub>
            <m:r>
              <w:rPr>
                <w:rFonts w:ascii="Cambria Math" w:eastAsiaTheme="minorEastAsia" w:hAnsi="Cambria Math" w:cs="Times New Roman"/>
                <w:sz w:val="28"/>
                <w:szCs w:val="28"/>
                <w:lang w:val="uk-UA"/>
              </w:rPr>
              <m:t>i</m:t>
            </m:r>
          </m:sub>
        </m:sSub>
        <m:r>
          <m:rPr>
            <m:sty m:val="p"/>
          </m:rPr>
          <w:rPr>
            <w:rFonts w:ascii="Cambria Math" w:eastAsiaTheme="minorEastAsia" w:hAnsi="Cambria Math" w:cs="Times New Roman"/>
            <w:sz w:val="28"/>
            <w:szCs w:val="28"/>
            <w:lang w:val="uk-UA"/>
          </w:rPr>
          <m:t>|≥1</m:t>
        </m:r>
      </m:oMath>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uk-UA"/>
        </w:rPr>
        <w:t>не є стаціонарними. У статистиці та обробці сигналів модель авторегресії (</w:t>
      </w:r>
      <w:r w:rsidRPr="005B0D66">
        <w:rPr>
          <w:rFonts w:ascii="Times New Roman" w:eastAsiaTheme="minorEastAsia" w:hAnsi="Times New Roman" w:cs="Times New Roman"/>
          <w:sz w:val="28"/>
          <w:szCs w:val="28"/>
          <w:lang w:val="en-US"/>
        </w:rPr>
        <w:t>AR</w:t>
      </w:r>
      <w:r w:rsidRPr="005B0D66">
        <w:rPr>
          <w:rFonts w:ascii="Times New Roman" w:eastAsiaTheme="minorEastAsia" w:hAnsi="Times New Roman" w:cs="Times New Roman"/>
          <w:sz w:val="28"/>
          <w:szCs w:val="28"/>
          <w:lang w:val="uk-UA"/>
        </w:rPr>
        <w:t>) є поданням типу випадкового процесу; як таке, воно описує певні зміни в часі, процеси в природі, економіці тощо.</w:t>
      </w:r>
    </w:p>
    <w:p w:rsidR="0091088D" w:rsidRPr="005B0D66"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5B0D66" w:rsidRDefault="00277FFC"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8C5570" w:rsidP="00277FFC">
      <w:pPr>
        <w:spacing w:after="0" w:line="360" w:lineRule="auto"/>
        <w:ind w:left="360"/>
        <w:jc w:val="both"/>
        <w:outlineLvl w:val="2"/>
        <w:rPr>
          <w:rFonts w:ascii="Times New Roman" w:eastAsiaTheme="minorEastAsia" w:hAnsi="Times New Roman" w:cs="Times New Roman"/>
          <w:sz w:val="28"/>
          <w:szCs w:val="28"/>
          <w:lang w:val="uk-UA"/>
        </w:rPr>
      </w:pPr>
      <w:bookmarkStart w:id="11" w:name="_Toc9929738"/>
      <w:bookmarkStart w:id="12" w:name="_Toc11394402"/>
      <w:r w:rsidRPr="005B0D66">
        <w:rPr>
          <w:rFonts w:ascii="Times New Roman" w:eastAsiaTheme="minorEastAsia" w:hAnsi="Times New Roman" w:cs="Times New Roman"/>
          <w:sz w:val="28"/>
          <w:szCs w:val="28"/>
          <w:lang w:val="uk-UA"/>
        </w:rPr>
        <w:t xml:space="preserve">2.1.2 </w:t>
      </w:r>
      <w:r w:rsidR="00FB1A5F" w:rsidRPr="005B0D66">
        <w:rPr>
          <w:rFonts w:ascii="Times New Roman" w:eastAsiaTheme="minorEastAsia" w:hAnsi="Times New Roman" w:cs="Times New Roman"/>
          <w:sz w:val="28"/>
          <w:szCs w:val="28"/>
          <w:lang w:val="uk-UA"/>
        </w:rPr>
        <w:t>Модель ковзного середнього (</w:t>
      </w:r>
      <w:r w:rsidR="00FB1A5F" w:rsidRPr="005B0D66">
        <w:rPr>
          <w:rFonts w:ascii="Times New Roman" w:hAnsi="Times New Roman" w:cs="Times New Roman"/>
          <w:sz w:val="28"/>
          <w:szCs w:val="28"/>
        </w:rPr>
        <w:t>MA</w:t>
      </w:r>
      <w:r w:rsidR="00FB1A5F" w:rsidRPr="005B0D66">
        <w:rPr>
          <w:rFonts w:ascii="Times New Roman" w:eastAsiaTheme="minorEastAsia" w:hAnsi="Times New Roman" w:cs="Times New Roman"/>
          <w:sz w:val="28"/>
          <w:szCs w:val="28"/>
          <w:lang w:val="uk-UA"/>
        </w:rPr>
        <w:t>)</w:t>
      </w:r>
      <w:bookmarkEnd w:id="11"/>
      <w:bookmarkEnd w:id="12"/>
    </w:p>
    <w:p w:rsidR="0091088D" w:rsidRPr="005B0D66" w:rsidRDefault="0091088D" w:rsidP="00277FFC">
      <w:pPr>
        <w:pStyle w:val="140"/>
        <w:rPr>
          <w:rFonts w:cs="Times New Roman"/>
          <w:lang w:val="uk-UA"/>
        </w:rPr>
      </w:pPr>
    </w:p>
    <w:p w:rsidR="00277FFC" w:rsidRPr="005B0D66" w:rsidRDefault="00277FFC" w:rsidP="00277FFC">
      <w:pPr>
        <w:pStyle w:val="140"/>
        <w:rPr>
          <w:rFonts w:cs="Times New Roman"/>
          <w:lang w:val="uk-UA"/>
        </w:rPr>
      </w:pPr>
    </w:p>
    <w:p w:rsidR="00FB1A5F" w:rsidRPr="005B0D66" w:rsidRDefault="00FB1A5F" w:rsidP="00277FFC">
      <w:pPr>
        <w:spacing w:after="0" w:line="360" w:lineRule="auto"/>
        <w:ind w:left="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Позначення </w:t>
      </w:r>
      <w:r w:rsidRPr="005B0D66">
        <w:rPr>
          <w:rFonts w:ascii="Times New Roman" w:eastAsiaTheme="minorEastAsia" w:hAnsi="Times New Roman" w:cs="Times New Roman"/>
          <w:sz w:val="28"/>
          <w:szCs w:val="28"/>
          <w:lang w:val="en-US"/>
        </w:rPr>
        <w:t>MA</w:t>
      </w:r>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en-US"/>
        </w:rPr>
        <w:t>q</w:t>
      </w:r>
      <w:r w:rsidRPr="005B0D66">
        <w:rPr>
          <w:rFonts w:ascii="Times New Roman" w:eastAsiaTheme="minorEastAsia" w:hAnsi="Times New Roman" w:cs="Times New Roman"/>
          <w:sz w:val="28"/>
          <w:szCs w:val="28"/>
        </w:rPr>
        <w:t>)</w:t>
      </w:r>
      <w:r w:rsidRPr="005B0D66">
        <w:rPr>
          <w:rFonts w:ascii="Times New Roman" w:eastAsiaTheme="minorEastAsia" w:hAnsi="Times New Roman" w:cs="Times New Roman"/>
          <w:sz w:val="28"/>
          <w:szCs w:val="28"/>
          <w:lang w:val="uk-UA"/>
        </w:rPr>
        <w:t xml:space="preserve"> відноситься до моделі ковзного середнього порядку </w:t>
      </w:r>
      <w:r w:rsidRPr="005B0D66">
        <w:rPr>
          <w:rFonts w:ascii="Times New Roman" w:eastAsiaTheme="minorEastAsia" w:hAnsi="Times New Roman" w:cs="Times New Roman"/>
          <w:sz w:val="28"/>
          <w:szCs w:val="28"/>
          <w:lang w:val="en-US"/>
        </w:rPr>
        <w:t>q</w:t>
      </w:r>
      <w:r w:rsidRPr="005B0D66">
        <w:rPr>
          <w:rFonts w:ascii="Times New Roman" w:eastAsiaTheme="minorEastAsia" w:hAnsi="Times New Roman" w:cs="Times New Roman"/>
          <w:sz w:val="28"/>
          <w:szCs w:val="28"/>
          <w:lang w:val="uk-UA"/>
        </w:rPr>
        <w:t>.</w:t>
      </w:r>
    </w:p>
    <w:p w:rsidR="00FB1A5F" w:rsidRPr="005B0D66" w:rsidRDefault="00FB1A5F" w:rsidP="00277FFC">
      <w:pPr>
        <w:spacing w:after="0" w:line="360" w:lineRule="auto"/>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Модель </w:t>
      </w:r>
      <w:r w:rsidRPr="005B0D66">
        <w:rPr>
          <w:rFonts w:ascii="Times New Roman" w:eastAsiaTheme="minorEastAsia" w:hAnsi="Times New Roman" w:cs="Times New Roman"/>
          <w:sz w:val="28"/>
          <w:szCs w:val="28"/>
          <w:lang w:val="en-US"/>
        </w:rPr>
        <w:t>MA</w:t>
      </w:r>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en-US"/>
        </w:rPr>
        <w:t>q</w:t>
      </w:r>
      <w:r w:rsidRPr="005B0D66">
        <w:rPr>
          <w:rFonts w:ascii="Times New Roman" w:eastAsiaTheme="minorEastAsia" w:hAnsi="Times New Roman" w:cs="Times New Roman"/>
          <w:sz w:val="28"/>
          <w:szCs w:val="28"/>
        </w:rPr>
        <w:t>)</w:t>
      </w:r>
      <w:r w:rsidRPr="005B0D66">
        <w:rPr>
          <w:rFonts w:ascii="Times New Roman" w:eastAsiaTheme="minorEastAsia" w:hAnsi="Times New Roman" w:cs="Times New Roman"/>
          <w:sz w:val="28"/>
          <w:szCs w:val="28"/>
          <w:lang w:val="uk-UA"/>
        </w:rPr>
        <w:t xml:space="preserve"> записують як:</w:t>
      </w:r>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ind w:firstLine="360"/>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i</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p</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θ</m:t>
                  </m:r>
                </m:e>
                <m:sub>
                  <m:r>
                    <w:rPr>
                      <w:rFonts w:ascii="Cambria Math" w:eastAsiaTheme="minorEastAsia" w:hAnsi="Cambria Math" w:cs="Times New Roman"/>
                      <w:sz w:val="28"/>
                      <w:szCs w:val="28"/>
                      <w:lang w:val="uk-UA"/>
                    </w:rPr>
                    <m:t>i</m:t>
                  </m:r>
                </m:sub>
              </m:sSub>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i</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e>
          </m:nary>
        </m:oMath>
      </m:oMathPara>
    </w:p>
    <w:p w:rsidR="000A2EC2" w:rsidRPr="005B0D66"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де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θ</m:t>
            </m:r>
          </m:e>
          <m:sub>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  … ,</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θ</m:t>
            </m:r>
          </m:e>
          <m:sub>
            <m:r>
              <w:rPr>
                <w:rFonts w:ascii="Cambria Math" w:eastAsiaTheme="minorEastAsia" w:hAnsi="Cambria Math" w:cs="Times New Roman"/>
                <w:sz w:val="28"/>
                <w:szCs w:val="28"/>
                <w:lang w:val="en-US"/>
              </w:rPr>
              <m:t>q</m:t>
            </m:r>
          </m:sub>
        </m:sSub>
      </m:oMath>
      <w:r w:rsidRPr="005B0D66">
        <w:rPr>
          <w:rFonts w:ascii="Times New Roman" w:eastAsiaTheme="minorEastAsia" w:hAnsi="Times New Roman" w:cs="Times New Roman"/>
          <w:sz w:val="28"/>
          <w:szCs w:val="28"/>
          <w:lang w:val="uk-UA"/>
        </w:rPr>
        <w:t xml:space="preserve"> – середньоквадратичні параметри моделі, μ – очікування </w:t>
      </w:r>
      <w:proofErr w:type="spellStart"/>
      <w:r w:rsidRPr="005B0D66">
        <w:rPr>
          <w:rFonts w:ascii="Times New Roman" w:eastAsiaTheme="minorEastAsia" w:hAnsi="Times New Roman" w:cs="Times New Roman"/>
          <w:sz w:val="28"/>
          <w:szCs w:val="28"/>
          <w:lang w:val="en-US"/>
        </w:rPr>
        <w:t>X</w:t>
      </w:r>
      <w:r w:rsidRPr="005B0D66">
        <w:rPr>
          <w:rFonts w:ascii="Times New Roman" w:eastAsiaTheme="minorEastAsia" w:hAnsi="Times New Roman" w:cs="Times New Roman"/>
          <w:sz w:val="28"/>
          <w:szCs w:val="28"/>
          <w:vertAlign w:val="subscript"/>
          <w:lang w:val="en-US"/>
        </w:rPr>
        <w:t>t</w:t>
      </w:r>
      <w:proofErr w:type="spellEnd"/>
      <w:r w:rsidRPr="005B0D66">
        <w:rPr>
          <w:rFonts w:ascii="Times New Roman" w:eastAsiaTheme="minorEastAsia" w:hAnsi="Times New Roman" w:cs="Times New Roman"/>
          <w:sz w:val="28"/>
          <w:szCs w:val="28"/>
          <w:lang w:val="uk-UA"/>
        </w:rPr>
        <w:t xml:space="preserve"> (часто вважається рівним 0), а випадкові величини </w:t>
      </w: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oMath>
      <w:r w:rsidRPr="005B0D66">
        <w:rPr>
          <w:rFonts w:ascii="Times New Roman" w:eastAsiaTheme="minorEastAsia" w:hAnsi="Times New Roman" w:cs="Times New Roman"/>
          <w:sz w:val="28"/>
          <w:szCs w:val="28"/>
          <w:lang w:val="uk-UA"/>
        </w:rPr>
        <w:t xml:space="preserve"> знову ж таки. Умови помилки білого шуму. Ковзне середнє (</w:t>
      </w:r>
      <w:r w:rsidRPr="005B0D66">
        <w:rPr>
          <w:rFonts w:ascii="Times New Roman" w:hAnsi="Times New Roman" w:cs="Times New Roman"/>
          <w:sz w:val="28"/>
          <w:szCs w:val="28"/>
        </w:rPr>
        <w:t>MA</w:t>
      </w:r>
      <w:r w:rsidRPr="005B0D66">
        <w:rPr>
          <w:rFonts w:ascii="Times New Roman" w:eastAsiaTheme="minorEastAsia" w:hAnsi="Times New Roman" w:cs="Times New Roman"/>
          <w:sz w:val="28"/>
          <w:szCs w:val="28"/>
          <w:lang w:val="uk-UA"/>
        </w:rPr>
        <w:t>) згладжує часові ряди, які можуть виробляти циклічні і трендоподібні ділянки, навіть коли вихідні дані самі по собі є незалежними випадковими подіями</w:t>
      </w:r>
      <w:r w:rsidRPr="00686A38">
        <w:rPr>
          <w:rFonts w:ascii="Times New Roman" w:eastAsiaTheme="minorEastAsia" w:hAnsi="Times New Roman" w:cs="Times New Roman"/>
          <w:sz w:val="28"/>
          <w:szCs w:val="28"/>
          <w:lang w:val="uk-UA"/>
        </w:rPr>
        <w:t xml:space="preserve"> з фіксованим середнім. Ця характеристика зменшує її корисність як механізм контролю.</w:t>
      </w:r>
    </w:p>
    <w:p w:rsidR="0091088D" w:rsidRPr="00686A38"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FB1A5F" w:rsidRPr="00686A38" w:rsidRDefault="008C5570" w:rsidP="00277FFC">
      <w:pPr>
        <w:spacing w:after="0" w:line="360" w:lineRule="auto"/>
        <w:ind w:left="360"/>
        <w:jc w:val="both"/>
        <w:outlineLvl w:val="2"/>
        <w:rPr>
          <w:rFonts w:ascii="Times New Roman" w:hAnsi="Times New Roman" w:cs="Times New Roman"/>
          <w:sz w:val="28"/>
          <w:szCs w:val="28"/>
          <w:lang w:val="uk-UA"/>
        </w:rPr>
      </w:pPr>
      <w:bookmarkStart w:id="13" w:name="_Toc9929739"/>
      <w:bookmarkStart w:id="14" w:name="_Toc11394403"/>
      <w:r w:rsidRPr="00686A38">
        <w:rPr>
          <w:rFonts w:ascii="Times New Roman" w:hAnsi="Times New Roman" w:cs="Times New Roman"/>
          <w:sz w:val="28"/>
          <w:szCs w:val="28"/>
          <w:lang w:val="uk-UA"/>
        </w:rPr>
        <w:lastRenderedPageBreak/>
        <w:t xml:space="preserve">2.1.3 </w:t>
      </w:r>
      <w:r w:rsidR="00FB1A5F" w:rsidRPr="00686A38">
        <w:rPr>
          <w:rFonts w:ascii="Times New Roman" w:hAnsi="Times New Roman" w:cs="Times New Roman"/>
          <w:sz w:val="28"/>
          <w:szCs w:val="28"/>
          <w:lang w:val="uk-UA"/>
        </w:rPr>
        <w:t xml:space="preserve">Моделі </w:t>
      </w:r>
      <w:r w:rsidR="00FB1A5F" w:rsidRPr="00686A38">
        <w:rPr>
          <w:rFonts w:ascii="Times New Roman" w:hAnsi="Times New Roman" w:cs="Times New Roman"/>
          <w:sz w:val="28"/>
          <w:szCs w:val="28"/>
        </w:rPr>
        <w:t>ARIMA</w:t>
      </w:r>
      <w:r w:rsidR="00FB1A5F" w:rsidRPr="00686A38">
        <w:rPr>
          <w:rFonts w:ascii="Times New Roman" w:hAnsi="Times New Roman" w:cs="Times New Roman"/>
          <w:sz w:val="28"/>
          <w:szCs w:val="28"/>
          <w:lang w:val="uk-UA"/>
        </w:rPr>
        <w:t xml:space="preserve"> і </w:t>
      </w:r>
      <w:r w:rsidR="00FB1A5F" w:rsidRPr="00686A38">
        <w:rPr>
          <w:rFonts w:ascii="Times New Roman" w:hAnsi="Times New Roman" w:cs="Times New Roman"/>
          <w:sz w:val="28"/>
          <w:szCs w:val="28"/>
        </w:rPr>
        <w:t>ARFIMA</w:t>
      </w:r>
      <w:bookmarkEnd w:id="13"/>
      <w:bookmarkEnd w:id="14"/>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5B0D66" w:rsidRDefault="00FB1A5F" w:rsidP="00277FFC">
      <w:pPr>
        <w:spacing w:after="0" w:line="360" w:lineRule="auto"/>
        <w:jc w:val="both"/>
        <w:rPr>
          <w:rFonts w:ascii="Times New Roman" w:hAnsi="Times New Roman" w:cs="Times New Roman"/>
          <w:sz w:val="28"/>
          <w:szCs w:val="28"/>
          <w:lang w:val="uk-UA"/>
        </w:rPr>
      </w:pPr>
      <w:r w:rsidRPr="00686A38">
        <w:rPr>
          <w:rFonts w:ascii="Times New Roman" w:eastAsiaTheme="minorEastAsia" w:hAnsi="Times New Roman" w:cs="Times New Roman"/>
          <w:sz w:val="28"/>
          <w:szCs w:val="28"/>
          <w:lang w:val="uk-UA"/>
        </w:rPr>
        <w:t xml:space="preserve">Вищезгадані </w:t>
      </w:r>
      <w:r w:rsidRPr="005B0D66">
        <w:rPr>
          <w:rFonts w:ascii="Times New Roman" w:eastAsiaTheme="minorEastAsia" w:hAnsi="Times New Roman" w:cs="Times New Roman"/>
          <w:sz w:val="28"/>
          <w:szCs w:val="28"/>
          <w:lang w:val="uk-UA"/>
        </w:rPr>
        <w:t xml:space="preserve">моделі </w:t>
      </w:r>
      <w:r w:rsidRPr="005B0D66">
        <w:rPr>
          <w:rFonts w:ascii="Times New Roman" w:hAnsi="Times New Roman" w:cs="Times New Roman"/>
          <w:sz w:val="28"/>
          <w:szCs w:val="28"/>
        </w:rPr>
        <w:t>AR і MA</w:t>
      </w:r>
      <w:r w:rsidRPr="005B0D66">
        <w:rPr>
          <w:rFonts w:ascii="Times New Roman" w:hAnsi="Times New Roman" w:cs="Times New Roman"/>
          <w:sz w:val="28"/>
          <w:szCs w:val="28"/>
          <w:lang w:val="uk-UA"/>
        </w:rPr>
        <w:t xml:space="preserve"> можуть узагальнити наступним чином:</w:t>
      </w:r>
    </w:p>
    <w:p w:rsidR="000A2EC2" w:rsidRPr="005B0D66" w:rsidRDefault="000A2EC2" w:rsidP="00277FFC">
      <w:pPr>
        <w:spacing w:after="0" w:line="360" w:lineRule="auto"/>
        <w:jc w:val="both"/>
        <w:rPr>
          <w:rFonts w:ascii="Times New Roman" w:hAnsi="Times New Roman" w:cs="Times New Roman"/>
          <w:sz w:val="28"/>
          <w:szCs w:val="28"/>
          <w:lang w:val="uk-UA"/>
        </w:rPr>
      </w:pPr>
    </w:p>
    <w:p w:rsidR="00FB1A5F" w:rsidRPr="005B0D66" w:rsidRDefault="002704F2" w:rsidP="00277FFC">
      <w:pPr>
        <w:spacing w:after="0" w:line="360" w:lineRule="auto"/>
        <w:jc w:val="both"/>
        <w:rPr>
          <w:rFonts w:ascii="Times New Roman" w:eastAsiaTheme="minorEastAsia" w:hAnsi="Times New Roman" w:cs="Times New Roman"/>
          <w:sz w:val="28"/>
          <w:szCs w:val="28"/>
          <w:lang w:val="uk-UA"/>
        </w:rPr>
      </w:pPr>
      <m:oMathPara>
        <m:oMath>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i</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en-US"/>
                    </w:rPr>
                    <m:t>p</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φ</m:t>
                      </m:r>
                    </m:e>
                    <m:sub>
                      <m:r>
                        <w:rPr>
                          <w:rFonts w:ascii="Cambria Math" w:eastAsiaTheme="minorEastAsia" w:hAnsi="Cambria Math" w:cs="Times New Roman"/>
                          <w:sz w:val="28"/>
                          <w:szCs w:val="28"/>
                          <w:lang w:val="uk-UA"/>
                        </w:rPr>
                        <m:t>i</m:t>
                      </m:r>
                    </m:sub>
                  </m:sSub>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uk-UA"/>
                        </w:rPr>
                        <m:t>B</m:t>
                      </m:r>
                    </m:e>
                    <m:sup>
                      <m:r>
                        <w:rPr>
                          <w:rFonts w:ascii="Cambria Math" w:eastAsiaTheme="minorEastAsia" w:hAnsi="Cambria Math" w:cs="Times New Roman"/>
                          <w:sz w:val="28"/>
                          <w:szCs w:val="28"/>
                          <w:lang w:val="uk-UA"/>
                        </w:rPr>
                        <m:t>i</m:t>
                      </m:r>
                    </m:sup>
                  </m:sSup>
                </m:e>
              </m:nary>
            </m:e>
          </m:d>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d</m:t>
              </m:r>
            </m:sup>
          </m:sSup>
          <m:d>
            <m:dPr>
              <m:ctrlPr>
                <w:rPr>
                  <w:rFonts w:ascii="Cambria Math" w:eastAsiaTheme="minorEastAsia" w:hAnsi="Cambria Math" w:cs="Times New Roman"/>
                  <w:sz w:val="28"/>
                  <w:szCs w:val="28"/>
                  <w:lang w:val="uk-UA"/>
                </w:rPr>
              </m:ctrlPr>
            </m:dPr>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μ</m:t>
              </m:r>
            </m:e>
          </m:d>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i</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en-US"/>
                    </w:rPr>
                    <m:t>q</m:t>
                  </m:r>
                </m:sup>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θ</m:t>
                      </m:r>
                    </m:e>
                    <m:sub>
                      <m:r>
                        <w:rPr>
                          <w:rFonts w:ascii="Cambria Math" w:eastAsiaTheme="minorEastAsia" w:hAnsi="Cambria Math" w:cs="Times New Roman"/>
                          <w:sz w:val="28"/>
                          <w:szCs w:val="28"/>
                          <w:lang w:val="uk-UA"/>
                        </w:rPr>
                        <m:t>i</m:t>
                      </m:r>
                    </m:sub>
                  </m:sSub>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uk-UA"/>
                        </w:rPr>
                        <m:t>B</m:t>
                      </m:r>
                    </m:e>
                    <m:sup>
                      <m:r>
                        <w:rPr>
                          <w:rFonts w:ascii="Cambria Math" w:eastAsiaTheme="minorEastAsia" w:hAnsi="Cambria Math" w:cs="Times New Roman"/>
                          <w:sz w:val="28"/>
                          <w:szCs w:val="28"/>
                          <w:lang w:val="uk-UA"/>
                        </w:rPr>
                        <m:t>i</m:t>
                      </m:r>
                    </m:sup>
                  </m:sSup>
                </m:e>
              </m:nary>
            </m:e>
          </m:d>
          <m:sSub>
            <m:sSubPr>
              <m:ctrlPr>
                <w:rPr>
                  <w:rFonts w:ascii="Cambria Math" w:eastAsiaTheme="minorEastAsia" w:hAnsi="Cambria Math" w:cs="Times New Roman"/>
                  <w:sz w:val="28"/>
                  <w:szCs w:val="28"/>
                  <w:lang w:val="uk-UA"/>
                </w:rPr>
              </m:ctrlPr>
            </m:sSubPr>
            <m:e>
              <m:r>
                <m:rPr>
                  <m:sty m:val="p"/>
                </m:rPr>
                <w:rPr>
                  <w:rFonts w:ascii="Cambria Math" w:eastAsiaTheme="minorEastAsia" w:hAnsi="Cambria Math" w:cs="Times New Roman"/>
                  <w:sz w:val="28"/>
                  <w:szCs w:val="28"/>
                  <w:lang w:val="uk-UA"/>
                </w:rPr>
                <m:t xml:space="preserve"> </m:t>
              </m:r>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oMath>
      </m:oMathPara>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FB1A5F" w:rsidP="00277FFC">
      <w:pPr>
        <w:spacing w:after="0" w:line="360" w:lineRule="auto"/>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Наведене вище </w:t>
      </w:r>
      <m:oMath>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d</m:t>
            </m:r>
          </m:sup>
        </m:sSup>
      </m:oMath>
      <w:r w:rsidRPr="005B0D66">
        <w:rPr>
          <w:rFonts w:ascii="Times New Roman" w:eastAsiaTheme="minorEastAsia" w:hAnsi="Times New Roman" w:cs="Times New Roman"/>
          <w:sz w:val="28"/>
          <w:szCs w:val="28"/>
          <w:lang w:val="uk-UA"/>
        </w:rPr>
        <w:t xml:space="preserve"> називається різницевим оператором </w:t>
      </w:r>
      <m:oMath>
        <m:sSup>
          <m:sSupPr>
            <m:ctrlPr>
              <w:rPr>
                <w:rFonts w:ascii="Cambria Math" w:eastAsiaTheme="minorEastAsia" w:hAnsi="Cambria Math" w:cs="Times New Roman"/>
                <w:sz w:val="28"/>
                <w:szCs w:val="28"/>
                <w:lang w:val="en-US"/>
              </w:rPr>
            </m:ctrlPr>
          </m:sSupPr>
          <m:e>
            <m:r>
              <w:rPr>
                <w:rFonts w:ascii="Cambria Math" w:eastAsiaTheme="minorEastAsia" w:hAnsi="Cambria Math" w:cs="Times New Roman"/>
                <w:sz w:val="28"/>
                <w:szCs w:val="28"/>
                <w:lang w:val="uk-UA"/>
              </w:rPr>
              <m:t>∇</m:t>
            </m:r>
            <m:ctrlPr>
              <w:rPr>
                <w:rFonts w:ascii="Cambria Math" w:eastAsiaTheme="minorEastAsia" w:hAnsi="Cambria Math" w:cs="Times New Roman"/>
                <w:sz w:val="28"/>
                <w:szCs w:val="28"/>
                <w:lang w:val="uk-UA"/>
              </w:rPr>
            </m:ctrlPr>
          </m:e>
          <m:sup>
            <m:r>
              <w:rPr>
                <w:rFonts w:ascii="Cambria Math" w:eastAsiaTheme="minorEastAsia" w:hAnsi="Cambria Math" w:cs="Times New Roman"/>
                <w:sz w:val="28"/>
                <w:szCs w:val="28"/>
                <w:lang w:val="en-US"/>
              </w:rPr>
              <m:t>d</m:t>
            </m:r>
          </m:sup>
        </m:sSup>
      </m:oMath>
      <w:r w:rsidRPr="005B0D66">
        <w:rPr>
          <w:rFonts w:ascii="Times New Roman" w:eastAsiaTheme="minorEastAsia" w:hAnsi="Times New Roman" w:cs="Times New Roman"/>
          <w:sz w:val="28"/>
          <w:szCs w:val="28"/>
          <w:lang w:val="uk-UA"/>
        </w:rPr>
        <w:t>. Моделі ARMA або ARIMA можуть захоплювати лише властивість SRD, оскільки d обмежується діапазоном цілочисельного порядку. Тому, щоб захопити властивість LRD дробових систем, відповідно пропонується модель ARFIMA (p, d, q). Фактично, оператор можна визначити природним шляхом, використовуючи біноміальне розширення для будь-якого дійсного числа d з функцією Гамма:</w:t>
      </w:r>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2704F2" w:rsidP="00277FFC">
      <w:pPr>
        <w:spacing w:after="0" w:line="360" w:lineRule="auto"/>
        <w:jc w:val="both"/>
        <w:rPr>
          <w:rFonts w:ascii="Times New Roman" w:eastAsiaTheme="minorEastAsia" w:hAnsi="Times New Roman" w:cs="Times New Roman"/>
          <w:sz w:val="28"/>
          <w:szCs w:val="28"/>
          <w:lang w:val="uk-UA"/>
        </w:rPr>
      </w:pPr>
      <m:oMathPara>
        <m:oMath>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d</m:t>
              </m:r>
            </m:sup>
          </m:sSup>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=0</m:t>
              </m:r>
            </m:sub>
            <m:sup>
              <m:r>
                <m:rPr>
                  <m:sty m:val="p"/>
                </m:rPr>
                <w:rPr>
                  <w:rFonts w:ascii="Cambria Math" w:eastAsiaTheme="minorEastAsia" w:hAnsi="Cambria Math" w:cs="Times New Roman"/>
                  <w:sz w:val="28"/>
                  <w:szCs w:val="28"/>
                  <w:lang w:val="uk-UA"/>
                </w:rPr>
                <m:t>∞</m:t>
              </m:r>
            </m:sup>
            <m:e>
              <m:d>
                <m:dPr>
                  <m:ctrlPr>
                    <w:rPr>
                      <w:rFonts w:ascii="Cambria Math" w:eastAsiaTheme="minorEastAsia" w:hAnsi="Cambria Math" w:cs="Times New Roman"/>
                      <w:sz w:val="28"/>
                      <w:szCs w:val="28"/>
                      <w:lang w:val="uk-UA"/>
                    </w:rPr>
                  </m:ctrlPr>
                </m:dPr>
                <m:e>
                  <m:f>
                    <m:fPr>
                      <m:type m:val="noBa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uk-UA"/>
                        </w:rPr>
                        <m:t>d</m:t>
                      </m:r>
                    </m:num>
                    <m:den>
                      <m:r>
                        <w:rPr>
                          <w:rFonts w:ascii="Cambria Math" w:eastAsiaTheme="minorEastAsia" w:hAnsi="Cambria Math" w:cs="Times New Roman"/>
                          <w:sz w:val="28"/>
                          <w:szCs w:val="28"/>
                          <w:lang w:val="uk-UA"/>
                        </w:rPr>
                        <m:t>k</m:t>
                      </m:r>
                    </m:den>
                  </m:f>
                </m:e>
              </m:d>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k</m:t>
                  </m:r>
                </m:sup>
              </m:sSup>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=0</m:t>
                  </m:r>
                </m:sub>
                <m:sup>
                  <m:r>
                    <m:rPr>
                      <m:sty m:val="p"/>
                    </m:rPr>
                    <w:rPr>
                      <w:rFonts w:ascii="Cambria Math" w:eastAsiaTheme="minorEastAsia" w:hAnsi="Cambria Math" w:cs="Times New Roman"/>
                      <w:sz w:val="28"/>
                      <w:szCs w:val="28"/>
                      <w:lang w:val="uk-UA"/>
                    </w:rPr>
                    <m:t>∞</m:t>
                  </m:r>
                </m:sup>
                <m:e>
                  <m:f>
                    <m:fP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+1</m:t>
                          </m:r>
                        </m:e>
                      </m:d>
                    </m:num>
                    <m:den>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+1</m:t>
                          </m:r>
                        </m:e>
                      </m:d>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k</m:t>
                          </m:r>
                        </m:e>
                      </m:d>
                    </m:den>
                  </m:f>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k</m:t>
                      </m:r>
                    </m:sup>
                  </m:sSup>
                </m:e>
              </m:nary>
            </m:e>
          </m:nary>
        </m:oMath>
      </m:oMathPara>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Багато авторів запропонували використовувати фрактальну модель ARIMA, використовуючи оператор дробової різниці, а не ціле, що краще враховує це явище  LRD. Хоскінг визначив розширення моделі ARIMA, що дозволило можливість стаціонарних моделей довгої пам’яті. Таким чином, загальний вигляд процесу ARIMA (p, q, d) процесу </w:t>
      </w:r>
      <w:proofErr w:type="spellStart"/>
      <w:r w:rsidRPr="005B0D66">
        <w:rPr>
          <w:rFonts w:ascii="Times New Roman" w:eastAsiaTheme="minorEastAsia" w:hAnsi="Times New Roman" w:cs="Times New Roman"/>
          <w:sz w:val="28"/>
          <w:szCs w:val="28"/>
          <w:lang w:val="en-US"/>
        </w:rPr>
        <w:t>X</w:t>
      </w:r>
      <w:r w:rsidRPr="005B0D66">
        <w:rPr>
          <w:rFonts w:ascii="Times New Roman" w:eastAsiaTheme="minorEastAsia" w:hAnsi="Times New Roman" w:cs="Times New Roman"/>
          <w:sz w:val="28"/>
          <w:szCs w:val="28"/>
          <w:vertAlign w:val="subscript"/>
          <w:lang w:val="en-US"/>
        </w:rPr>
        <w:t>t</w:t>
      </w:r>
      <w:proofErr w:type="spellEnd"/>
      <w:r w:rsidRPr="005B0D66">
        <w:rPr>
          <w:rFonts w:ascii="Times New Roman" w:eastAsiaTheme="minorEastAsia" w:hAnsi="Times New Roman" w:cs="Times New Roman"/>
          <w:sz w:val="28"/>
          <w:szCs w:val="28"/>
          <w:lang w:val="uk-UA"/>
        </w:rPr>
        <w:t xml:space="preserve"> в рівнянні узагальнених моделей </w:t>
      </w:r>
      <w:r w:rsidRPr="005B0D66">
        <w:rPr>
          <w:rFonts w:ascii="Times New Roman" w:hAnsi="Times New Roman" w:cs="Times New Roman"/>
          <w:sz w:val="28"/>
          <w:szCs w:val="28"/>
        </w:rPr>
        <w:t>AR</w:t>
      </w:r>
      <w:r w:rsidRPr="005B0D66">
        <w:rPr>
          <w:rFonts w:ascii="Times New Roman" w:hAnsi="Times New Roman" w:cs="Times New Roman"/>
          <w:sz w:val="28"/>
          <w:szCs w:val="28"/>
          <w:lang w:val="uk-UA"/>
        </w:rPr>
        <w:t xml:space="preserve"> і </w:t>
      </w:r>
      <w:r w:rsidRPr="005B0D66">
        <w:rPr>
          <w:rFonts w:ascii="Times New Roman" w:hAnsi="Times New Roman" w:cs="Times New Roman"/>
          <w:sz w:val="28"/>
          <w:szCs w:val="28"/>
        </w:rPr>
        <w:t>MA</w:t>
      </w:r>
      <w:r w:rsidRPr="005B0D66">
        <w:rPr>
          <w:rFonts w:ascii="Times New Roman" w:eastAsiaTheme="minorEastAsia" w:hAnsi="Times New Roman" w:cs="Times New Roman"/>
          <w:sz w:val="28"/>
          <w:szCs w:val="28"/>
          <w:lang w:val="uk-UA"/>
        </w:rPr>
        <w:t xml:space="preserve"> – процес ARFIMA (p, d, q) визначається як:</w:t>
      </w:r>
    </w:p>
    <w:p w:rsidR="000A2EC2" w:rsidRPr="005B0D66" w:rsidRDefault="000A2EC2" w:rsidP="00277FFC">
      <w:pPr>
        <w:spacing w:after="0" w:line="360" w:lineRule="auto"/>
        <w:ind w:firstLine="708"/>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Φ</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B</m:t>
            </m:r>
          </m:e>
        </m:d>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d</m:t>
            </m:r>
          </m:sup>
        </m:sSup>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 xml:space="preserve">= </m:t>
        </m:r>
        <m:r>
          <w:rPr>
            <w:rFonts w:ascii="Cambria Math" w:eastAsiaTheme="minorEastAsia" w:hAnsi="Cambria Math" w:cs="Times New Roman"/>
            <w:sz w:val="28"/>
            <w:szCs w:val="28"/>
            <w:lang w:val="uk-UA"/>
          </w:rPr>
          <m:t>Θ</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B</m:t>
            </m:r>
          </m:e>
        </m:d>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oMath>
      <w:r w:rsidR="000A2EC2" w:rsidRPr="005B0D66">
        <w:rPr>
          <w:rFonts w:ascii="Times New Roman" w:eastAsiaTheme="minorEastAsia" w:hAnsi="Times New Roman" w:cs="Times New Roman"/>
          <w:sz w:val="28"/>
          <w:szCs w:val="28"/>
          <w:lang w:val="uk-UA"/>
        </w:rPr>
        <w:t>,</w:t>
      </w:r>
    </w:p>
    <w:p w:rsidR="000A2EC2" w:rsidRPr="005B0D66" w:rsidRDefault="000A2EC2"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lastRenderedPageBreak/>
        <w:t xml:space="preserve">де </w:t>
      </w:r>
      <m:oMath>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∈(-0.5, 0.5)</m:t>
        </m:r>
      </m:oMath>
      <w:r w:rsidRPr="005B0D66">
        <w:rPr>
          <w:rFonts w:ascii="Times New Roman" w:eastAsiaTheme="minorEastAsia" w:hAnsi="Times New Roman" w:cs="Times New Roman"/>
          <w:sz w:val="28"/>
          <w:szCs w:val="28"/>
          <w:lang w:val="uk-UA"/>
        </w:rPr>
        <w:t xml:space="preserve"> і </w:t>
      </w:r>
      <m:oMath>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d</m:t>
            </m:r>
          </m:sup>
        </m:sSup>
      </m:oMath>
      <w:r w:rsidRPr="005B0D66">
        <w:rPr>
          <w:rFonts w:ascii="Times New Roman" w:eastAsiaTheme="minorEastAsia" w:hAnsi="Times New Roman" w:cs="Times New Roman"/>
          <w:sz w:val="28"/>
          <w:szCs w:val="28"/>
          <w:lang w:val="uk-UA"/>
        </w:rPr>
        <w:t xml:space="preserve"> в</w:t>
      </w:r>
      <w:r w:rsidRPr="00686A38">
        <w:rPr>
          <w:rFonts w:ascii="Times New Roman" w:eastAsiaTheme="minorEastAsia" w:hAnsi="Times New Roman" w:cs="Times New Roman"/>
          <w:sz w:val="28"/>
          <w:szCs w:val="28"/>
          <w:lang w:val="uk-UA"/>
        </w:rPr>
        <w:t>изначається як оператор</w:t>
      </w:r>
      <w:r w:rsidR="000A2EC2" w:rsidRPr="00686A38">
        <w:rPr>
          <w:rFonts w:ascii="Times New Roman" w:eastAsiaTheme="minorEastAsia" w:hAnsi="Times New Roman" w:cs="Times New Roman"/>
          <w:sz w:val="28"/>
          <w:szCs w:val="28"/>
          <w:lang w:val="uk-UA"/>
        </w:rPr>
        <w:t xml:space="preserve"> дробової різниці в рівнянні</w:t>
      </w:r>
      <w:r w:rsidRPr="00686A38">
        <w:rPr>
          <w:rFonts w:ascii="Times New Roman" w:eastAsiaTheme="minorEastAsia" w:hAnsi="Times New Roman" w:cs="Times New Roman"/>
          <w:sz w:val="28"/>
          <w:szCs w:val="28"/>
          <w:lang w:val="uk-UA"/>
        </w:rPr>
        <w:t>. Процеси ARFIMA (p, d, q) широко використовуються при моделюванні часових рядів LRD, де p - порядок авторегресії, q - порядок середнього ковзання, d - рівень диференціювання. Чим більше значення d, тим ближче вона наближається до простої інтегрованої серії, і вона може наблизити загальний інтегрований ряд краще, ніж змішана дробова різниця і модель ARMA.</w:t>
      </w: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На рисунку 1 представлений дискретний процес ARFIMA, який можна описати як вихід системи дробового порядку, керованого дискретним білим гаусовим шумом (wGn). Процес ARFIMA (p, d, q) є природним узагальненням стандартних процесів ARIMA або ARMA.</w:t>
      </w:r>
      <w:r w:rsidRPr="00686A38">
        <w:rPr>
          <w:rFonts w:ascii="Times New Roman" w:hAnsi="Times New Roman" w:cs="Times New Roman"/>
        </w:rPr>
        <w:t xml:space="preserve"> </w:t>
      </w:r>
      <w:r w:rsidRPr="00686A38">
        <w:rPr>
          <w:rFonts w:ascii="Times New Roman" w:eastAsiaTheme="minorEastAsia" w:hAnsi="Times New Roman" w:cs="Times New Roman"/>
          <w:sz w:val="28"/>
          <w:szCs w:val="28"/>
          <w:lang w:val="uk-UA"/>
        </w:rPr>
        <w:t>У дрібнодиференційованій моделі коефіцієнт різниці d є першим параметром. Інтенсивність самоподібності ARFIMA вимірюється параметром d. Для процесу кінцевої дисперсії з дробовим гаусовим шумом d має замкнуте співвідношення з параметром Hurst:</w:t>
      </w:r>
    </w:p>
    <w:p w:rsidR="000A2EC2" w:rsidRPr="00686A38" w:rsidRDefault="000A2EC2" w:rsidP="00277FFC">
      <w:pPr>
        <w:spacing w:after="0" w:line="360" w:lineRule="auto"/>
        <w:ind w:firstLine="708"/>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H</m:t>
          </m:r>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2</m:t>
              </m:r>
            </m:den>
          </m:f>
          <m:r>
            <m:rPr>
              <m:sty m:val="p"/>
            </m:rPr>
            <w:rPr>
              <w:rFonts w:ascii="Cambria Math" w:eastAsiaTheme="minorEastAsia" w:hAnsi="Cambria Math" w:cs="Times New Roman"/>
              <w:sz w:val="28"/>
              <w:szCs w:val="28"/>
              <w:lang w:val="uk-UA"/>
            </w:rPr>
            <m:t xml:space="preserve">  </m:t>
          </m:r>
        </m:oMath>
      </m:oMathPara>
    </w:p>
    <w:p w:rsidR="000A2EC2" w:rsidRPr="005B0D66" w:rsidRDefault="000A2EC2" w:rsidP="00277FFC">
      <w:pPr>
        <w:spacing w:after="0" w:line="360" w:lineRule="auto"/>
        <w:rPr>
          <w:rFonts w:ascii="Times New Roman" w:eastAsiaTheme="minorEastAsia" w:hAnsi="Times New Roman" w:cs="Times New Roman"/>
          <w:sz w:val="28"/>
          <w:szCs w:val="28"/>
          <w:lang w:val="uk-UA"/>
        </w:rPr>
      </w:pPr>
    </w:p>
    <w:p w:rsidR="00FB1A5F" w:rsidRPr="005B0D66"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Крім того, для процесу нескінченної дисперсії з дробовим α-стабільним шумом, d пов’язаний з Hurst, а характеристичний показник α:</w:t>
      </w:r>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H</m:t>
          </m:r>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α</m:t>
              </m:r>
            </m:den>
          </m:f>
          <m:r>
            <m:rPr>
              <m:sty m:val="p"/>
            </m:rPr>
            <w:rPr>
              <w:rFonts w:ascii="Cambria Math" w:eastAsiaTheme="minorEastAsia" w:hAnsi="Cambria Math" w:cs="Times New Roman"/>
              <w:sz w:val="28"/>
              <w:szCs w:val="28"/>
              <w:lang w:val="uk-UA"/>
            </w:rPr>
            <m:t xml:space="preserve">  </m:t>
          </m:r>
        </m:oMath>
      </m:oMathPara>
    </w:p>
    <w:p w:rsidR="000A2EC2" w:rsidRPr="005B0D66" w:rsidRDefault="000A2EC2" w:rsidP="00277FFC">
      <w:pPr>
        <w:spacing w:after="0" w:line="360" w:lineRule="auto"/>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Таким чином, параметр d може бути обраний для моделювання довгострокових ефектів, тоді як p і q можуть бути обрані для моделювання відносно короткочасних ефектів.</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lastRenderedPageBreak/>
        <w:drawing>
          <wp:inline distT="0" distB="0" distL="0" distR="0" wp14:anchorId="3227B0AC" wp14:editId="37B17D25">
            <wp:extent cx="5940425" cy="2756535"/>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940425" cy="2756535"/>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1 – Модель ARFIMA</w:t>
      </w:r>
    </w:p>
    <w:p w:rsidR="0091088D" w:rsidRPr="00686A38" w:rsidRDefault="0091088D" w:rsidP="00277FFC">
      <w:pPr>
        <w:spacing w:after="0" w:line="360" w:lineRule="auto"/>
        <w:jc w:val="center"/>
        <w:rPr>
          <w:rFonts w:ascii="Times New Roman" w:eastAsiaTheme="minorEastAsia" w:hAnsi="Times New Roman" w:cs="Times New Roman"/>
          <w:sz w:val="28"/>
          <w:szCs w:val="28"/>
          <w:lang w:val="uk-UA"/>
        </w:rPr>
      </w:pPr>
    </w:p>
    <w:p w:rsidR="0091088D" w:rsidRPr="00686A38" w:rsidRDefault="0091088D"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8C5570" w:rsidP="00277FFC">
      <w:pPr>
        <w:spacing w:after="0" w:line="360" w:lineRule="auto"/>
        <w:ind w:left="360"/>
        <w:jc w:val="both"/>
        <w:outlineLvl w:val="2"/>
        <w:rPr>
          <w:rFonts w:ascii="Times New Roman" w:eastAsiaTheme="minorEastAsia" w:hAnsi="Times New Roman" w:cs="Times New Roman"/>
          <w:sz w:val="28"/>
          <w:szCs w:val="28"/>
          <w:lang w:val="uk-UA"/>
        </w:rPr>
      </w:pPr>
      <w:bookmarkStart w:id="15" w:name="_Toc9929740"/>
      <w:bookmarkStart w:id="16" w:name="_Toc11394404"/>
      <w:r w:rsidRPr="00686A38">
        <w:rPr>
          <w:rFonts w:ascii="Times New Roman" w:eastAsiaTheme="minorEastAsia" w:hAnsi="Times New Roman" w:cs="Times New Roman"/>
          <w:sz w:val="28"/>
          <w:szCs w:val="28"/>
          <w:lang w:val="uk-UA"/>
        </w:rPr>
        <w:t xml:space="preserve">2.1.4 </w:t>
      </w:r>
      <w:r w:rsidR="00FB1A5F" w:rsidRPr="00686A38">
        <w:rPr>
          <w:rFonts w:ascii="Times New Roman" w:eastAsiaTheme="minorEastAsia" w:hAnsi="Times New Roman" w:cs="Times New Roman"/>
          <w:sz w:val="28"/>
          <w:szCs w:val="28"/>
          <w:lang w:val="uk-UA"/>
        </w:rPr>
        <w:t>Тест Портманто</w:t>
      </w:r>
      <w:bookmarkEnd w:id="15"/>
      <w:bookmarkEnd w:id="16"/>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708"/>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Процес ARFIMA дає можливість довгої серії пам'яті бути частково інтегрованими. Загальна форма дробової моделі ARMA або моделі ARFIMA (p, d, q):</w:t>
      </w:r>
    </w:p>
    <w:p w:rsidR="000A2EC2" w:rsidRPr="005B0D66" w:rsidRDefault="000A2EC2" w:rsidP="00277FFC">
      <w:pPr>
        <w:spacing w:after="0" w:line="360" w:lineRule="auto"/>
        <w:ind w:firstLine="708"/>
        <w:jc w:val="both"/>
        <w:rPr>
          <w:rFonts w:ascii="Times New Roman" w:hAnsi="Times New Roman" w:cs="Times New Roman"/>
          <w:sz w:val="28"/>
          <w:szCs w:val="28"/>
          <w:lang w:val="uk-UA"/>
        </w:rPr>
      </w:pPr>
    </w:p>
    <w:p w:rsidR="00FB1A5F" w:rsidRPr="005B0D66" w:rsidRDefault="005B0D66" w:rsidP="00277FFC">
      <w:pPr>
        <w:spacing w:after="0" w:line="360" w:lineRule="auto"/>
        <w:ind w:firstLine="708"/>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φ</m:t>
        </m:r>
        <m:d>
          <m:dPr>
            <m:ctrlPr>
              <w:rPr>
                <w:rFonts w:ascii="Cambria Math" w:hAnsi="Cambria Math" w:cs="Times New Roman"/>
                <w:sz w:val="28"/>
                <w:szCs w:val="28"/>
                <w:lang w:val="uk-UA"/>
              </w:rPr>
            </m:ctrlPr>
          </m:dPr>
          <m:e>
            <m:r>
              <w:rPr>
                <w:rFonts w:ascii="Cambria Math" w:hAnsi="Cambria Math" w:cs="Times New Roman"/>
                <w:sz w:val="28"/>
                <w:szCs w:val="28"/>
                <w:lang w:val="uk-UA"/>
              </w:rPr>
              <m:t>B</m:t>
            </m:r>
          </m:e>
        </m:d>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1-</m:t>
                </m:r>
                <m:r>
                  <w:rPr>
                    <w:rFonts w:ascii="Cambria Math" w:hAnsi="Cambria Math" w:cs="Times New Roman"/>
                    <w:sz w:val="28"/>
                    <w:szCs w:val="28"/>
                    <w:lang w:val="uk-UA"/>
                  </w:rPr>
                  <m:t>B</m:t>
                </m:r>
              </m:e>
            </m:d>
          </m:e>
          <m:sup>
            <m:r>
              <w:rPr>
                <w:rFonts w:ascii="Cambria Math" w:hAnsi="Cambria Math" w:cs="Times New Roman"/>
                <w:sz w:val="28"/>
                <w:szCs w:val="28"/>
                <w:lang w:val="uk-UA"/>
              </w:rPr>
              <m:t>d</m:t>
            </m:r>
          </m:sup>
        </m:sSup>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r>
          <m:rPr>
            <m:sty m:val="p"/>
          </m:rPr>
          <w:rPr>
            <w:rFonts w:ascii="Cambria Math" w:hAnsi="Cambria Math" w:cs="Times New Roman"/>
            <w:sz w:val="28"/>
            <w:szCs w:val="28"/>
            <w:lang w:val="uk-UA"/>
          </w:rPr>
          <m:t>=</m:t>
        </m:r>
        <m:r>
          <w:rPr>
            <w:rFonts w:ascii="Cambria Math" w:hAnsi="Cambria Math" w:cs="Times New Roman"/>
            <w:sz w:val="28"/>
            <w:szCs w:val="28"/>
            <w:lang w:val="uk-UA"/>
          </w:rPr>
          <m:t>θ</m:t>
        </m:r>
        <m:d>
          <m:dPr>
            <m:ctrlPr>
              <w:rPr>
                <w:rFonts w:ascii="Cambria Math" w:hAnsi="Cambria Math" w:cs="Times New Roman"/>
                <w:sz w:val="28"/>
                <w:szCs w:val="28"/>
                <w:lang w:val="uk-UA"/>
              </w:rPr>
            </m:ctrlPr>
          </m:dPr>
          <m:e>
            <m:r>
              <w:rPr>
                <w:rFonts w:ascii="Cambria Math" w:hAnsi="Cambria Math" w:cs="Times New Roman"/>
                <w:sz w:val="28"/>
                <w:szCs w:val="28"/>
                <w:lang w:val="uk-UA"/>
              </w:rPr>
              <m:t>B</m:t>
            </m:r>
          </m:e>
        </m:d>
        <m:sSub>
          <m:sSubPr>
            <m:ctrlPr>
              <w:rPr>
                <w:rFonts w:ascii="Cambria Math" w:hAnsi="Cambria Math" w:cs="Times New Roman"/>
                <w:sz w:val="28"/>
                <w:szCs w:val="28"/>
                <w:lang w:val="uk-UA"/>
              </w:rPr>
            </m:ctrlPr>
          </m:sSubPr>
          <m:e>
            <m:r>
              <w:rPr>
                <w:rFonts w:ascii="Cambria Math" w:hAnsi="Cambria Math" w:cs="Times New Roman"/>
                <w:sz w:val="28"/>
                <w:szCs w:val="28"/>
                <w:lang w:val="uk-UA"/>
              </w:rPr>
              <m:t>ε</m:t>
            </m:r>
          </m:e>
          <m:sub>
            <m:r>
              <w:rPr>
                <w:rFonts w:ascii="Cambria Math" w:hAnsi="Cambria Math" w:cs="Times New Roman"/>
                <w:sz w:val="28"/>
                <w:szCs w:val="28"/>
                <w:lang w:val="uk-UA"/>
              </w:rPr>
              <m:t>t</m:t>
            </m:r>
          </m:sub>
        </m:sSub>
      </m:oMath>
      <w:r w:rsidR="000A2EC2" w:rsidRPr="005B0D66">
        <w:rPr>
          <w:rFonts w:ascii="Times New Roman" w:eastAsiaTheme="minorEastAsia" w:hAnsi="Times New Roman" w:cs="Times New Roman"/>
          <w:sz w:val="28"/>
          <w:szCs w:val="28"/>
          <w:lang w:val="uk-UA"/>
        </w:rPr>
        <w:t>,</w:t>
      </w:r>
    </w:p>
    <w:p w:rsidR="000A2EC2" w:rsidRPr="005B0D66" w:rsidRDefault="000A2EC2" w:rsidP="00277FFC">
      <w:pPr>
        <w:spacing w:after="0" w:line="360" w:lineRule="auto"/>
        <w:ind w:firstLine="708"/>
        <w:jc w:val="both"/>
        <w:rPr>
          <w:rFonts w:ascii="Times New Roman" w:eastAsiaTheme="minorEastAsia" w:hAnsi="Times New Roman" w:cs="Times New Roman"/>
          <w:sz w:val="28"/>
          <w:szCs w:val="28"/>
          <w:lang w:val="uk-UA"/>
        </w:rPr>
      </w:pPr>
    </w:p>
    <w:p w:rsidR="00FB1A5F" w:rsidRPr="00686A38" w:rsidRDefault="000A2EC2" w:rsidP="00277FFC">
      <w:pPr>
        <w:spacing w:after="0" w:line="360" w:lineRule="auto"/>
        <w:jc w:val="both"/>
        <w:rPr>
          <w:rFonts w:ascii="Times New Roman" w:eastAsiaTheme="minorEastAsia" w:hAnsi="Times New Roman" w:cs="Times New Roman"/>
          <w:sz w:val="28"/>
          <w:szCs w:val="28"/>
          <w:lang w:val="uk-UA"/>
        </w:rPr>
      </w:pPr>
      <w:r w:rsidRPr="005B0D66">
        <w:rPr>
          <w:rFonts w:ascii="Times New Roman" w:hAnsi="Times New Roman" w:cs="Times New Roman"/>
          <w:sz w:val="28"/>
          <w:szCs w:val="28"/>
          <w:lang w:val="uk-UA"/>
        </w:rPr>
        <w:t>д</w:t>
      </w:r>
      <w:r w:rsidR="00FB1A5F" w:rsidRPr="005B0D66">
        <w:rPr>
          <w:rFonts w:ascii="Times New Roman" w:hAnsi="Times New Roman" w:cs="Times New Roman"/>
          <w:sz w:val="28"/>
          <w:szCs w:val="28"/>
          <w:lang w:val="uk-UA"/>
        </w:rPr>
        <w:t xml:space="preserve">е d позначає  параметр нецілого дробового диференціювання,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oMath>
      <w:r w:rsidR="00FB1A5F" w:rsidRPr="005B0D66">
        <w:rPr>
          <w:rFonts w:ascii="Times New Roman" w:hAnsi="Times New Roman" w:cs="Times New Roman"/>
          <w:sz w:val="28"/>
          <w:szCs w:val="28"/>
          <w:lang w:val="uk-UA"/>
        </w:rPr>
        <w:t xml:space="preserve"> є залежною змінною в момент часу t,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ε</m:t>
            </m:r>
          </m:e>
          <m:sub>
            <m:r>
              <w:rPr>
                <w:rFonts w:ascii="Cambria Math" w:hAnsi="Cambria Math" w:cs="Times New Roman"/>
                <w:sz w:val="28"/>
                <w:szCs w:val="28"/>
                <w:lang w:val="uk-UA"/>
              </w:rPr>
              <m:t>t</m:t>
            </m:r>
          </m:sub>
        </m:sSub>
      </m:oMath>
      <w:r w:rsidR="00FB1A5F" w:rsidRPr="005B0D66">
        <w:rPr>
          <w:rFonts w:ascii="Times New Roman" w:eastAsiaTheme="minorEastAsia" w:hAnsi="Times New Roman" w:cs="Times New Roman"/>
          <w:sz w:val="28"/>
          <w:szCs w:val="28"/>
          <w:lang w:val="uk-UA"/>
        </w:rPr>
        <w:t xml:space="preserve"> – випадкова величина, яка</w:t>
      </w:r>
      <w:r w:rsidR="00FB1A5F" w:rsidRPr="005B0D66">
        <w:rPr>
          <w:rFonts w:ascii="Times New Roman" w:hAnsi="Times New Roman" w:cs="Times New Roman"/>
          <w:sz w:val="28"/>
          <w:szCs w:val="28"/>
          <w:lang w:val="uk-UA"/>
        </w:rPr>
        <w:t xml:space="preserve"> розподіляється нормально з середнім значенням 0 і дисперсією </w:t>
      </w:r>
      <m:oMath>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σ</m:t>
            </m:r>
          </m:e>
          <m:sub>
            <m:r>
              <w:rPr>
                <w:rFonts w:ascii="Cambria Math" w:hAnsi="Cambria Math" w:cs="Times New Roman"/>
                <w:sz w:val="28"/>
                <w:szCs w:val="28"/>
                <w:lang w:val="uk-UA"/>
              </w:rPr>
              <m:t>ε</m:t>
            </m:r>
          </m:sub>
          <m:sup>
            <m:r>
              <m:rPr>
                <m:sty m:val="p"/>
              </m:rPr>
              <w:rPr>
                <w:rFonts w:ascii="Cambria Math" w:hAnsi="Cambria Math" w:cs="Times New Roman"/>
                <w:sz w:val="28"/>
                <w:szCs w:val="28"/>
                <w:lang w:val="uk-UA"/>
              </w:rPr>
              <m:t>2</m:t>
            </m:r>
          </m:sup>
        </m:sSubSup>
      </m:oMath>
      <w:r w:rsidR="00FB1A5F" w:rsidRPr="005B0D66">
        <w:rPr>
          <w:rFonts w:ascii="Times New Roman" w:hAnsi="Times New Roman" w:cs="Times New Roman"/>
          <w:sz w:val="28"/>
          <w:szCs w:val="28"/>
          <w:lang w:val="uk-UA"/>
        </w:rPr>
        <w:t xml:space="preserve">, </w:t>
      </w:r>
      <m:oMath>
        <m:r>
          <w:rPr>
            <w:rFonts w:ascii="Cambria Math" w:hAnsi="Cambria Math" w:cs="Times New Roman"/>
            <w:sz w:val="28"/>
            <w:szCs w:val="28"/>
            <w:lang w:val="uk-UA"/>
          </w:rPr>
          <m:t>φ</m:t>
        </m:r>
        <m:d>
          <m:dPr>
            <m:ctrlPr>
              <w:rPr>
                <w:rFonts w:ascii="Cambria Math" w:hAnsi="Cambria Math" w:cs="Times New Roman"/>
                <w:sz w:val="28"/>
                <w:szCs w:val="28"/>
                <w:lang w:val="uk-UA"/>
              </w:rPr>
            </m:ctrlPr>
          </m:dPr>
          <m:e>
            <m:r>
              <w:rPr>
                <w:rFonts w:ascii="Cambria Math" w:hAnsi="Cambria Math" w:cs="Times New Roman"/>
                <w:sz w:val="28"/>
                <w:szCs w:val="28"/>
                <w:lang w:val="en-US"/>
              </w:rPr>
              <m:t>B</m:t>
            </m:r>
          </m:e>
        </m:d>
        <m:r>
          <m:rPr>
            <m:sty m:val="p"/>
          </m:rPr>
          <w:rPr>
            <w:rFonts w:ascii="Cambria Math" w:hAnsi="Cambria Math" w:cs="Times New Roman"/>
            <w:sz w:val="28"/>
            <w:szCs w:val="28"/>
            <w:lang w:val="uk-UA"/>
          </w:rPr>
          <m:t>=1-</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φ</m:t>
            </m:r>
          </m:e>
          <m:sub>
            <m:r>
              <m:rPr>
                <m:sty m:val="p"/>
              </m:rPr>
              <w:rPr>
                <w:rFonts w:ascii="Cambria Math" w:hAnsi="Cambria Math" w:cs="Times New Roman"/>
                <w:sz w:val="28"/>
                <w:szCs w:val="28"/>
                <w:lang w:val="uk-UA"/>
              </w:rPr>
              <m:t>1</m:t>
            </m:r>
          </m:sub>
        </m:sSub>
        <m:r>
          <w:rPr>
            <w:rFonts w:ascii="Cambria Math" w:hAnsi="Cambria Math" w:cs="Times New Roman"/>
            <w:sz w:val="28"/>
            <w:szCs w:val="28"/>
            <w:lang w:val="uk-UA"/>
          </w:rPr>
          <m:t>B</m:t>
        </m:r>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φ</m:t>
            </m:r>
          </m:e>
          <m:sub>
            <m:r>
              <m:rPr>
                <m:sty m:val="p"/>
              </m:rPr>
              <w:rPr>
                <w:rFonts w:ascii="Cambria Math" w:hAnsi="Cambria Math" w:cs="Times New Roman"/>
                <w:sz w:val="28"/>
                <w:szCs w:val="28"/>
                <w:lang w:val="uk-UA"/>
              </w:rPr>
              <m:t>2</m:t>
            </m:r>
          </m:sub>
        </m:sSub>
        <m:sSup>
          <m:sSupPr>
            <m:ctrlPr>
              <w:rPr>
                <w:rFonts w:ascii="Cambria Math" w:hAnsi="Cambria Math" w:cs="Times New Roman"/>
                <w:sz w:val="28"/>
                <w:szCs w:val="28"/>
                <w:lang w:val="uk-UA"/>
              </w:rPr>
            </m:ctrlPr>
          </m:sSupPr>
          <m:e>
            <m:r>
              <w:rPr>
                <w:rFonts w:ascii="Cambria Math" w:hAnsi="Cambria Math" w:cs="Times New Roman"/>
                <w:sz w:val="28"/>
                <w:szCs w:val="28"/>
                <w:lang w:val="uk-UA"/>
              </w:rPr>
              <m:t>B</m:t>
            </m:r>
          </m:e>
          <m:sup>
            <m:r>
              <m:rPr>
                <m:sty m:val="p"/>
              </m:rPr>
              <w:rPr>
                <w:rFonts w:ascii="Cambria Math" w:hAnsi="Cambria Math" w:cs="Times New Roman"/>
                <w:sz w:val="28"/>
                <w:szCs w:val="28"/>
                <w:lang w:val="uk-UA"/>
              </w:rPr>
              <m:t>2</m:t>
            </m:r>
          </m:sup>
        </m:sSup>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φ</m:t>
            </m:r>
          </m:e>
          <m:sub>
            <m:r>
              <w:rPr>
                <w:rFonts w:ascii="Cambria Math" w:hAnsi="Cambria Math" w:cs="Times New Roman"/>
                <w:sz w:val="28"/>
                <w:szCs w:val="28"/>
                <w:lang w:val="uk-UA"/>
              </w:rPr>
              <m:t>p</m:t>
            </m:r>
          </m:sub>
        </m:sSub>
        <m:sSup>
          <m:sSupPr>
            <m:ctrlPr>
              <w:rPr>
                <w:rFonts w:ascii="Cambria Math" w:hAnsi="Cambria Math" w:cs="Times New Roman"/>
                <w:sz w:val="28"/>
                <w:szCs w:val="28"/>
                <w:lang w:val="uk-UA"/>
              </w:rPr>
            </m:ctrlPr>
          </m:sSupPr>
          <m:e>
            <m:r>
              <w:rPr>
                <w:rFonts w:ascii="Cambria Math" w:hAnsi="Cambria Math" w:cs="Times New Roman"/>
                <w:sz w:val="28"/>
                <w:szCs w:val="28"/>
                <w:lang w:val="uk-UA"/>
              </w:rPr>
              <m:t>B</m:t>
            </m:r>
          </m:e>
          <m:sup>
            <m:r>
              <w:rPr>
                <w:rFonts w:ascii="Cambria Math" w:hAnsi="Cambria Math" w:cs="Times New Roman"/>
                <w:sz w:val="28"/>
                <w:szCs w:val="28"/>
                <w:lang w:val="uk-UA"/>
              </w:rPr>
              <m:t>p</m:t>
            </m:r>
          </m:sup>
        </m:sSup>
      </m:oMath>
      <w:r w:rsidR="00FB1A5F" w:rsidRPr="005B0D66">
        <w:rPr>
          <w:rFonts w:ascii="Times New Roman" w:eastAsiaTheme="minorEastAsia" w:hAnsi="Times New Roman" w:cs="Times New Roman"/>
          <w:sz w:val="28"/>
          <w:szCs w:val="28"/>
          <w:lang w:val="uk-UA"/>
        </w:rPr>
        <w:t xml:space="preserve"> </w:t>
      </w:r>
      <w:r w:rsidR="00FB1A5F" w:rsidRPr="005B0D66">
        <w:rPr>
          <w:rFonts w:ascii="Times New Roman" w:hAnsi="Times New Roman" w:cs="Times New Roman"/>
          <w:sz w:val="28"/>
          <w:szCs w:val="28"/>
          <w:lang w:val="uk-UA"/>
        </w:rPr>
        <w:t xml:space="preserve">і </w:t>
      </w:r>
      <m:oMath>
        <m:r>
          <w:rPr>
            <w:rFonts w:ascii="Cambria Math" w:hAnsi="Cambria Math" w:cs="Times New Roman"/>
            <w:sz w:val="28"/>
            <w:szCs w:val="28"/>
            <w:lang w:val="uk-UA"/>
          </w:rPr>
          <m:t>θ</m:t>
        </m:r>
        <m:d>
          <m:dPr>
            <m:ctrlPr>
              <w:rPr>
                <w:rFonts w:ascii="Cambria Math" w:hAnsi="Cambria Math" w:cs="Times New Roman"/>
                <w:sz w:val="28"/>
                <w:szCs w:val="28"/>
                <w:lang w:val="uk-UA"/>
              </w:rPr>
            </m:ctrlPr>
          </m:dPr>
          <m:e>
            <m:r>
              <w:rPr>
                <w:rFonts w:ascii="Cambria Math" w:hAnsi="Cambria Math" w:cs="Times New Roman"/>
                <w:sz w:val="28"/>
                <w:szCs w:val="28"/>
                <w:lang w:val="uk-UA"/>
              </w:rPr>
              <m:t>B</m:t>
            </m:r>
          </m:e>
        </m:d>
        <m:r>
          <m:rPr>
            <m:sty m:val="p"/>
          </m:rPr>
          <w:rPr>
            <w:rFonts w:ascii="Cambria Math" w:hAnsi="Cambria Math" w:cs="Times New Roman"/>
            <w:sz w:val="28"/>
            <w:szCs w:val="28"/>
            <w:lang w:val="uk-UA"/>
          </w:rPr>
          <m:t>=1+</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m:rPr>
                <m:sty m:val="p"/>
              </m:rPr>
              <w:rPr>
                <w:rFonts w:ascii="Cambria Math" w:hAnsi="Cambria Math" w:cs="Times New Roman"/>
                <w:sz w:val="28"/>
                <w:szCs w:val="28"/>
                <w:lang w:val="uk-UA"/>
              </w:rPr>
              <m:t>1</m:t>
            </m:r>
          </m:sub>
        </m:sSub>
        <m:r>
          <w:rPr>
            <w:rFonts w:ascii="Cambria Math" w:hAnsi="Cambria Math" w:cs="Times New Roman"/>
            <w:sz w:val="28"/>
            <w:szCs w:val="28"/>
            <w:lang w:val="uk-UA"/>
          </w:rPr>
          <m:t>B</m:t>
        </m:r>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m:rPr>
                <m:sty m:val="p"/>
              </m:rPr>
              <w:rPr>
                <w:rFonts w:ascii="Cambria Math" w:hAnsi="Cambria Math" w:cs="Times New Roman"/>
                <w:sz w:val="28"/>
                <w:szCs w:val="28"/>
                <w:lang w:val="uk-UA"/>
              </w:rPr>
              <m:t>2</m:t>
            </m:r>
          </m:sub>
        </m:sSub>
        <m:sSup>
          <m:sSupPr>
            <m:ctrlPr>
              <w:rPr>
                <w:rFonts w:ascii="Cambria Math" w:hAnsi="Cambria Math" w:cs="Times New Roman"/>
                <w:sz w:val="28"/>
                <w:szCs w:val="28"/>
                <w:lang w:val="uk-UA"/>
              </w:rPr>
            </m:ctrlPr>
          </m:sSupPr>
          <m:e>
            <m:r>
              <w:rPr>
                <w:rFonts w:ascii="Cambria Math" w:hAnsi="Cambria Math" w:cs="Times New Roman"/>
                <w:sz w:val="28"/>
                <w:szCs w:val="28"/>
                <w:lang w:val="uk-UA"/>
              </w:rPr>
              <m:t>B</m:t>
            </m:r>
          </m:e>
          <m:sup>
            <m:r>
              <m:rPr>
                <m:sty m:val="p"/>
              </m:rPr>
              <w:rPr>
                <w:rFonts w:ascii="Cambria Math" w:hAnsi="Cambria Math" w:cs="Times New Roman"/>
                <w:sz w:val="28"/>
                <w:szCs w:val="28"/>
                <w:lang w:val="uk-UA"/>
              </w:rPr>
              <m:t>2</m:t>
            </m:r>
          </m:sup>
        </m:sSup>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w:rPr>
                <w:rFonts w:ascii="Cambria Math" w:hAnsi="Cambria Math" w:cs="Times New Roman"/>
                <w:sz w:val="28"/>
                <w:szCs w:val="28"/>
                <w:lang w:val="uk-UA"/>
              </w:rPr>
              <m:t>q</m:t>
            </m:r>
          </m:sub>
        </m:sSub>
        <m:sSup>
          <m:sSupPr>
            <m:ctrlPr>
              <w:rPr>
                <w:rFonts w:ascii="Cambria Math" w:hAnsi="Cambria Math" w:cs="Times New Roman"/>
                <w:sz w:val="28"/>
                <w:szCs w:val="28"/>
                <w:lang w:val="uk-UA"/>
              </w:rPr>
            </m:ctrlPr>
          </m:sSupPr>
          <m:e>
            <m:r>
              <w:rPr>
                <w:rFonts w:ascii="Cambria Math" w:hAnsi="Cambria Math" w:cs="Times New Roman"/>
                <w:sz w:val="28"/>
                <w:szCs w:val="28"/>
                <w:lang w:val="uk-UA"/>
              </w:rPr>
              <m:t>B</m:t>
            </m:r>
          </m:e>
          <m:sup>
            <m:r>
              <w:rPr>
                <w:rFonts w:ascii="Cambria Math" w:hAnsi="Cambria Math" w:cs="Times New Roman"/>
                <w:sz w:val="28"/>
                <w:szCs w:val="28"/>
                <w:lang w:val="uk-UA"/>
              </w:rPr>
              <m:t>q</m:t>
            </m:r>
          </m:sup>
        </m:sSup>
      </m:oMath>
      <w:r w:rsidR="00FB1A5F" w:rsidRPr="005B0D66">
        <w:rPr>
          <w:rFonts w:ascii="Times New Roman" w:eastAsiaTheme="minorEastAsia" w:hAnsi="Times New Roman" w:cs="Times New Roman"/>
          <w:sz w:val="28"/>
          <w:szCs w:val="28"/>
          <w:lang w:val="uk-UA"/>
        </w:rPr>
        <w:t xml:space="preserve"> являє собою АР і MA компоненти відповідно; </w:t>
      </w:r>
      <m:oMath>
        <m:r>
          <w:rPr>
            <w:rFonts w:ascii="Cambria Math" w:eastAsiaTheme="minorEastAsia" w:hAnsi="Cambria Math" w:cs="Times New Roman"/>
            <w:sz w:val="28"/>
            <w:szCs w:val="28"/>
            <w:lang w:val="en-US"/>
          </w:rPr>
          <m:t>Φ</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lang w:val="uk-UA"/>
          </w:rPr>
          <m:t>)</m:t>
        </m:r>
      </m:oMath>
      <w:r w:rsidR="00FB1A5F" w:rsidRPr="005B0D66">
        <w:rPr>
          <w:rFonts w:ascii="Times New Roman" w:eastAsiaTheme="minorEastAsia" w:hAnsi="Times New Roman" w:cs="Times New Roman"/>
          <w:sz w:val="28"/>
          <w:szCs w:val="28"/>
          <w:lang w:val="uk-UA"/>
        </w:rPr>
        <w:t xml:space="preserve"> і </w:t>
      </w:r>
      <m:oMath>
        <m:r>
          <w:rPr>
            <w:rFonts w:ascii="Cambria Math" w:eastAsiaTheme="minorEastAsia" w:hAnsi="Cambria Math" w:cs="Times New Roman"/>
            <w:sz w:val="28"/>
            <w:szCs w:val="28"/>
            <w:lang w:val="en-US"/>
          </w:rPr>
          <m:t>Θ</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en-US"/>
          </w:rPr>
          <m:t>B</m:t>
        </m:r>
        <m:r>
          <m:rPr>
            <m:sty m:val="p"/>
          </m:rPr>
          <w:rPr>
            <w:rFonts w:ascii="Cambria Math" w:eastAsiaTheme="minorEastAsia" w:hAnsi="Cambria Math" w:cs="Times New Roman"/>
            <w:sz w:val="28"/>
            <w:szCs w:val="28"/>
            <w:lang w:val="uk-UA"/>
          </w:rPr>
          <m:t>)</m:t>
        </m:r>
      </m:oMath>
      <w:r w:rsidR="00FB1A5F" w:rsidRPr="005B0D66">
        <w:rPr>
          <w:rFonts w:ascii="Times New Roman" w:eastAsiaTheme="minorEastAsia" w:hAnsi="Times New Roman" w:cs="Times New Roman"/>
          <w:sz w:val="28"/>
          <w:szCs w:val="28"/>
          <w:lang w:val="uk-UA"/>
        </w:rPr>
        <w:t xml:space="preserve"> не мають спільних коренів, B - оператор зворотного зсуву, а </w:t>
      </w:r>
      <m:oMath>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m:rPr>
                    <m:sty m:val="p"/>
                  </m:rPr>
                  <w:rPr>
                    <w:rFonts w:ascii="Cambria Math" w:hAnsi="Cambria Math" w:cs="Times New Roman"/>
                    <w:sz w:val="28"/>
                    <w:szCs w:val="28"/>
                    <w:lang w:val="uk-UA"/>
                  </w:rPr>
                  <m:t>1-</m:t>
                </m:r>
                <m:r>
                  <w:rPr>
                    <w:rFonts w:ascii="Cambria Math" w:hAnsi="Cambria Math" w:cs="Times New Roman"/>
                    <w:sz w:val="28"/>
                    <w:szCs w:val="28"/>
                    <w:lang w:val="uk-UA"/>
                  </w:rPr>
                  <m:t>B</m:t>
                </m:r>
              </m:e>
            </m:d>
          </m:e>
          <m:sup>
            <m:r>
              <w:rPr>
                <w:rFonts w:ascii="Cambria Math" w:hAnsi="Cambria Math" w:cs="Times New Roman"/>
                <w:sz w:val="28"/>
                <w:szCs w:val="28"/>
                <w:lang w:val="uk-UA"/>
              </w:rPr>
              <m:t>d</m:t>
            </m:r>
          </m:sup>
        </m:sSup>
      </m:oMath>
      <w:r w:rsidR="00FB1A5F" w:rsidRPr="005B0D66">
        <w:rPr>
          <w:rFonts w:ascii="Times New Roman" w:eastAsiaTheme="minorEastAsia" w:hAnsi="Times New Roman" w:cs="Times New Roman"/>
          <w:sz w:val="28"/>
          <w:szCs w:val="28"/>
          <w:lang w:val="uk-UA"/>
        </w:rPr>
        <w:t xml:space="preserve"> – оператор дробового диференціювання, заданий біноміальним розширенн</w:t>
      </w:r>
      <w:r w:rsidR="00FB1A5F" w:rsidRPr="00686A38">
        <w:rPr>
          <w:rFonts w:ascii="Times New Roman" w:eastAsiaTheme="minorEastAsia" w:hAnsi="Times New Roman" w:cs="Times New Roman"/>
          <w:sz w:val="28"/>
          <w:szCs w:val="28"/>
          <w:lang w:val="uk-UA"/>
        </w:rPr>
        <w:t>ям:</w:t>
      </w:r>
    </w:p>
    <w:p w:rsidR="000A2EC2" w:rsidRPr="00686A38" w:rsidRDefault="000A2EC2" w:rsidP="00277FFC">
      <w:pPr>
        <w:spacing w:after="0" w:line="360" w:lineRule="auto"/>
        <w:jc w:val="both"/>
        <w:rPr>
          <w:rFonts w:ascii="Times New Roman" w:hAnsi="Times New Roman" w:cs="Times New Roman"/>
          <w:sz w:val="28"/>
          <w:szCs w:val="28"/>
          <w:lang w:val="uk-UA"/>
        </w:rPr>
      </w:pPr>
    </w:p>
    <w:p w:rsidR="00FB1A5F" w:rsidRPr="005B0D66" w:rsidRDefault="002704F2" w:rsidP="00277FFC">
      <w:pPr>
        <w:spacing w:after="0" w:line="360" w:lineRule="auto"/>
        <w:jc w:val="both"/>
        <w:rPr>
          <w:rFonts w:ascii="Times New Roman" w:eastAsiaTheme="minorEastAsia" w:hAnsi="Times New Roman" w:cs="Times New Roman"/>
          <w:sz w:val="28"/>
          <w:szCs w:val="28"/>
          <w:lang w:val="uk-UA"/>
        </w:rPr>
      </w:pPr>
      <m:oMathPara>
        <m:oMath>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B</m:t>
                  </m:r>
                </m:e>
              </m:d>
            </m:e>
            <m:sup>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d</m:t>
              </m:r>
            </m:sup>
          </m:sSup>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=0</m:t>
              </m:r>
            </m:sub>
            <m:sup>
              <m:r>
                <m:rPr>
                  <m:sty m:val="p"/>
                </m:rPr>
                <w:rPr>
                  <w:rFonts w:ascii="Cambria Math" w:eastAsiaTheme="minorEastAsia" w:hAnsi="Cambria Math" w:cs="Times New Roman"/>
                  <w:sz w:val="28"/>
                  <w:szCs w:val="28"/>
                  <w:lang w:val="uk-UA"/>
                </w:rPr>
                <m:t>∞</m:t>
              </m:r>
            </m:sup>
            <m:e>
              <m:f>
                <m:fPr>
                  <m:ctrlPr>
                    <w:rPr>
                      <w:rFonts w:ascii="Cambria Math" w:eastAsiaTheme="minorEastAsia" w:hAnsi="Cambria Math" w:cs="Times New Roman"/>
                      <w:sz w:val="28"/>
                      <w:szCs w:val="28"/>
                      <w:lang w:val="uk-UA"/>
                    </w:rPr>
                  </m:ctrlPr>
                </m:fPr>
                <m:num>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+1</m:t>
                      </m:r>
                    </m:e>
                  </m:d>
                </m:num>
                <m:den>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+1</m:t>
                      </m:r>
                    </m:e>
                  </m:d>
                  <m:r>
                    <w:rPr>
                      <w:rFonts w:ascii="Cambria Math" w:eastAsiaTheme="minorEastAsia" w:hAnsi="Cambria Math" w:cs="Times New Roman"/>
                      <w:sz w:val="28"/>
                      <w:szCs w:val="28"/>
                      <w:lang w:val="uk-UA"/>
                    </w:rPr>
                    <m:t>Γ</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d</m:t>
                      </m:r>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k</m:t>
                      </m:r>
                    </m:e>
                  </m:d>
                </m:den>
              </m:f>
              <m:sSup>
                <m:sSupPr>
                  <m:ctrlPr>
                    <w:rPr>
                      <w:rFonts w:ascii="Cambria Math" w:eastAsiaTheme="minorEastAsia" w:hAnsi="Cambria Math" w:cs="Times New Roman"/>
                      <w:sz w:val="28"/>
                      <w:szCs w:val="28"/>
                      <w:lang w:val="uk-UA"/>
                    </w:rPr>
                  </m:ctrlPr>
                </m:sSup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B</m:t>
                      </m:r>
                    </m:e>
                  </m:d>
                </m:e>
                <m:sup>
                  <m:r>
                    <w:rPr>
                      <w:rFonts w:ascii="Cambria Math" w:eastAsiaTheme="minorEastAsia" w:hAnsi="Cambria Math" w:cs="Times New Roman"/>
                      <w:sz w:val="28"/>
                      <w:szCs w:val="28"/>
                      <w:lang w:val="uk-UA"/>
                    </w:rPr>
                    <m:t>k</m:t>
                  </m:r>
                </m:sup>
              </m:sSup>
            </m:e>
          </m:nary>
          <m:r>
            <m:rPr>
              <m:sty m:val="p"/>
            </m:rP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j</m:t>
              </m:r>
              <m:r>
                <m:rPr>
                  <m:sty m:val="p"/>
                </m:rPr>
                <w:rPr>
                  <w:rFonts w:ascii="Cambria Math" w:eastAsiaTheme="minorEastAsia" w:hAnsi="Cambria Math" w:cs="Times New Roman"/>
                  <w:sz w:val="28"/>
                  <w:szCs w:val="28"/>
                  <w:lang w:val="uk-UA"/>
                </w:rPr>
                <m:t>=0</m:t>
              </m:r>
            </m:sub>
            <m:sup>
              <m:r>
                <m:rPr>
                  <m:sty m:val="p"/>
                </m:rPr>
                <w:rPr>
                  <w:rFonts w:ascii="Cambria Math" w:eastAsiaTheme="minorEastAsia" w:hAnsi="Cambria Math" w:cs="Times New Roman"/>
                  <w:sz w:val="28"/>
                  <w:szCs w:val="28"/>
                  <w:lang w:val="uk-UA"/>
                </w:rPr>
                <m:t>∞</m:t>
              </m:r>
            </m:sup>
            <m:e>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uk-UA"/>
                    </w:rPr>
                    <m:t>η</m:t>
                  </m:r>
                  <m:ctrlPr>
                    <w:rPr>
                      <w:rFonts w:ascii="Cambria Math" w:eastAsiaTheme="minorEastAsia" w:hAnsi="Cambria Math" w:cs="Times New Roman"/>
                      <w:sz w:val="28"/>
                      <w:szCs w:val="28"/>
                      <w:lang w:val="uk-UA"/>
                    </w:rPr>
                  </m:ctrlPr>
                </m:e>
                <m:sub>
                  <m:r>
                    <w:rPr>
                      <w:rFonts w:ascii="Cambria Math" w:eastAsiaTheme="minorEastAsia" w:hAnsi="Cambria Math" w:cs="Times New Roman"/>
                      <w:sz w:val="28"/>
                      <w:szCs w:val="28"/>
                      <w:lang w:val="en-US"/>
                    </w:rPr>
                    <m:t>j</m:t>
                  </m:r>
                </m:sub>
              </m:sSub>
              <m:sSup>
                <m:sSupPr>
                  <m:ctrlPr>
                    <w:rPr>
                      <w:rFonts w:ascii="Cambria Math" w:eastAsiaTheme="minorEastAsia" w:hAnsi="Cambria Math" w:cs="Times New Roman"/>
                      <w:sz w:val="28"/>
                      <w:szCs w:val="28"/>
                      <w:lang w:val="en-US"/>
                    </w:rPr>
                  </m:ctrlPr>
                </m:sSupPr>
                <m:e>
                  <m:r>
                    <w:rPr>
                      <w:rFonts w:ascii="Cambria Math" w:eastAsiaTheme="minorEastAsia" w:hAnsi="Cambria Math" w:cs="Times New Roman"/>
                      <w:sz w:val="28"/>
                      <w:szCs w:val="28"/>
                      <w:lang w:val="en-US"/>
                    </w:rPr>
                    <m:t>B</m:t>
                  </m:r>
                </m:e>
                <m:sup>
                  <m:r>
                    <w:rPr>
                      <w:rFonts w:ascii="Cambria Math" w:eastAsiaTheme="minorEastAsia" w:hAnsi="Cambria Math" w:cs="Times New Roman"/>
                      <w:sz w:val="28"/>
                      <w:szCs w:val="28"/>
                      <w:lang w:val="en-US"/>
                    </w:rPr>
                    <m:t>j</m:t>
                  </m:r>
                </m:sup>
              </m:sSup>
            </m:e>
          </m:nary>
        </m:oMath>
      </m:oMathPara>
    </w:p>
    <w:p w:rsidR="000A2EC2" w:rsidRPr="005B0D66"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hAnsi="Times New Roman" w:cs="Times New Roman"/>
          <w:sz w:val="28"/>
          <w:szCs w:val="28"/>
          <w:lang w:val="uk-UA"/>
        </w:rPr>
        <w:t xml:space="preserve">Для великого j існує таке правило </w:t>
      </w:r>
      <m:oMath>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uk-UA"/>
              </w:rPr>
              <m:t>η</m:t>
            </m:r>
            <m:ctrlPr>
              <w:rPr>
                <w:rFonts w:ascii="Cambria Math" w:eastAsiaTheme="minorEastAsia" w:hAnsi="Cambria Math" w:cs="Times New Roman"/>
                <w:sz w:val="28"/>
                <w:szCs w:val="28"/>
                <w:lang w:val="uk-UA"/>
              </w:rPr>
            </m:ctrlPr>
          </m:e>
          <m:sub>
            <m:r>
              <w:rPr>
                <w:rFonts w:ascii="Cambria Math" w:eastAsiaTheme="minorEastAsia" w:hAnsi="Cambria Math" w:cs="Times New Roman"/>
                <w:sz w:val="28"/>
                <w:szCs w:val="28"/>
                <w:lang w:val="en-US"/>
              </w:rPr>
              <m:t>j</m:t>
            </m:r>
          </m:sub>
        </m:sSub>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sz w:val="28"/>
                <w:szCs w:val="28"/>
                <w:lang w:val="en-US"/>
              </w:rPr>
            </m:ctrlPr>
          </m:fPr>
          <m:num>
            <m:sSup>
              <m:sSupPr>
                <m:ctrlPr>
                  <w:rPr>
                    <w:rFonts w:ascii="Cambria Math" w:eastAsiaTheme="minorEastAsia" w:hAnsi="Cambria Math" w:cs="Times New Roman"/>
                    <w:sz w:val="28"/>
                    <w:szCs w:val="28"/>
                    <w:lang w:val="en-US"/>
                  </w:rPr>
                </m:ctrlPr>
              </m:sSupPr>
              <m:e>
                <m:r>
                  <w:rPr>
                    <w:rFonts w:ascii="Cambria Math" w:eastAsiaTheme="minorEastAsia" w:hAnsi="Cambria Math" w:cs="Times New Roman"/>
                    <w:sz w:val="28"/>
                    <w:szCs w:val="28"/>
                    <w:lang w:val="en-US"/>
                  </w:rPr>
                  <m:t>j</m:t>
                </m:r>
              </m:e>
              <m:sup>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lang w:val="uk-UA"/>
                  </w:rPr>
                  <m:t>-1</m:t>
                </m:r>
              </m:sup>
            </m:sSup>
          </m:num>
          <m:den>
            <m:r>
              <w:rPr>
                <w:rFonts w:ascii="Cambria Math" w:eastAsiaTheme="minorEastAsia" w:hAnsi="Cambria Math" w:cs="Times New Roman"/>
                <w:sz w:val="28"/>
                <w:szCs w:val="28"/>
                <w:lang w:val="en-US"/>
              </w:rPr>
              <m:t>Γ</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lang w:val="uk-UA"/>
              </w:rPr>
              <m:t>)</m:t>
            </m:r>
          </m:den>
        </m:f>
      </m:oMath>
      <w:r w:rsidRPr="005B0D66">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lang w:val="uk-UA"/>
          </w:rPr>
          <m:t>∈(-0.5, 0.5)</m:t>
        </m:r>
      </m:oMath>
      <w:r w:rsidRPr="005B0D66">
        <w:rPr>
          <w:rFonts w:ascii="Times New Roman" w:eastAsiaTheme="minorEastAsia" w:hAnsi="Times New Roman" w:cs="Times New Roman"/>
          <w:sz w:val="28"/>
          <w:szCs w:val="28"/>
          <w:lang w:val="uk-UA"/>
        </w:rPr>
        <w:t xml:space="preserve"> і </w:t>
      </w:r>
      <m:oMath>
        <m:r>
          <m:rPr>
            <m:sty m:val="p"/>
          </m:rPr>
          <w:rPr>
            <w:rFonts w:ascii="Cambria Math" w:eastAsiaTheme="minorEastAsia"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ε</m:t>
            </m:r>
          </m:e>
          <m:sub>
            <m:r>
              <w:rPr>
                <w:rFonts w:ascii="Cambria Math" w:hAnsi="Cambria Math" w:cs="Times New Roman"/>
                <w:sz w:val="28"/>
                <w:szCs w:val="28"/>
                <w:lang w:val="uk-UA"/>
              </w:rPr>
              <m:t>t</m:t>
            </m:r>
          </m:sub>
        </m:sSub>
        <m:r>
          <m:rPr>
            <m:sty m:val="p"/>
          </m:rPr>
          <w:rPr>
            <w:rFonts w:ascii="Cambria Math" w:hAnsi="Cambria Math" w:cs="Times New Roman"/>
            <w:sz w:val="28"/>
            <w:szCs w:val="28"/>
            <w:lang w:val="uk-UA"/>
          </w:rPr>
          <m:t>)</m:t>
        </m:r>
      </m:oMath>
      <w:r w:rsidRPr="005B0D66">
        <w:rPr>
          <w:rFonts w:ascii="Times New Roman" w:eastAsiaTheme="minorEastAsia" w:hAnsi="Times New Roman" w:cs="Times New Roman"/>
          <w:sz w:val="28"/>
          <w:szCs w:val="28"/>
          <w:lang w:val="uk-UA"/>
        </w:rPr>
        <w:t xml:space="preserve"> – послідовність білого шуму з нульовим середнім значенням і дисперсією інновацій </w:t>
      </w:r>
      <m:oMath>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σ</m:t>
            </m:r>
          </m:e>
          <m:sub>
            <m:r>
              <w:rPr>
                <w:rFonts w:ascii="Cambria Math" w:hAnsi="Cambria Math" w:cs="Times New Roman"/>
                <w:sz w:val="28"/>
                <w:szCs w:val="28"/>
                <w:lang w:val="uk-UA"/>
              </w:rPr>
              <m:t>ε</m:t>
            </m:r>
          </m:sub>
          <m:sup>
            <m:r>
              <m:rPr>
                <m:sty m:val="p"/>
              </m:rPr>
              <w:rPr>
                <w:rFonts w:ascii="Cambria Math" w:hAnsi="Cambria Math" w:cs="Times New Roman"/>
                <w:sz w:val="28"/>
                <w:szCs w:val="28"/>
                <w:lang w:val="uk-UA"/>
              </w:rPr>
              <m:t>2</m:t>
            </m:r>
          </m:sup>
        </m:sSubSup>
      </m:oMath>
      <w:r w:rsidRPr="005B0D66">
        <w:rPr>
          <w:rFonts w:ascii="Times New Roman" w:eastAsiaTheme="minorEastAsia" w:hAnsi="Times New Roman" w:cs="Times New Roman"/>
          <w:sz w:val="28"/>
          <w:szCs w:val="28"/>
          <w:lang w:val="uk-UA"/>
        </w:rPr>
        <w:t xml:space="preserve">. Властивості області процесу ARFIMA зв'язані з наступною теоремою. Нехай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oMath>
      <w:r w:rsidRPr="005B0D66">
        <w:rPr>
          <w:rFonts w:ascii="Times New Roman" w:eastAsiaTheme="minorEastAsia" w:hAnsi="Times New Roman" w:cs="Times New Roman"/>
          <w:sz w:val="28"/>
          <w:szCs w:val="28"/>
          <w:lang w:val="uk-UA"/>
        </w:rPr>
        <w:t xml:space="preserve"> – процес ARFIMA (p, d, q), тоді:</w:t>
      </w:r>
    </w:p>
    <w:p w:rsidR="00FB1A5F" w:rsidRPr="005B0D66" w:rsidRDefault="002704F2" w:rsidP="00277FFC">
      <w:pPr>
        <w:pStyle w:val="a4"/>
        <w:numPr>
          <w:ilvl w:val="0"/>
          <w:numId w:val="14"/>
        </w:numPr>
        <w:spacing w:after="0" w:line="360" w:lineRule="auto"/>
        <w:jc w:val="both"/>
        <w:rPr>
          <w:rFonts w:ascii="Times New Roman" w:eastAsiaTheme="minorEastAsia"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oMath>
      <w:r w:rsidR="00FB1A5F" w:rsidRPr="005B0D66">
        <w:rPr>
          <w:rFonts w:ascii="Times New Roman" w:eastAsiaTheme="minorEastAsia" w:hAnsi="Times New Roman" w:cs="Times New Roman"/>
          <w:sz w:val="28"/>
          <w:szCs w:val="28"/>
          <w:lang w:val="uk-UA"/>
        </w:rPr>
        <w:t xml:space="preserve"> є стаціонарним і оберненим, якщо d &lt;0.5 і всі</w:t>
      </w:r>
      <w:r w:rsidR="005A6E0E" w:rsidRPr="005B0D66">
        <w:rPr>
          <w:rFonts w:ascii="Times New Roman" w:eastAsiaTheme="minorEastAsia" w:hAnsi="Times New Roman" w:cs="Times New Roman"/>
          <w:sz w:val="28"/>
          <w:szCs w:val="28"/>
          <w:lang w:val="uk-UA"/>
        </w:rPr>
        <w:t xml:space="preserve"> коре</w:t>
      </w:r>
      <w:r w:rsidR="00FB1A5F" w:rsidRPr="005B0D66">
        <w:rPr>
          <w:rFonts w:ascii="Times New Roman" w:eastAsiaTheme="minorEastAsia" w:hAnsi="Times New Roman" w:cs="Times New Roman"/>
          <w:sz w:val="28"/>
          <w:szCs w:val="28"/>
          <w:lang w:val="uk-UA"/>
        </w:rPr>
        <w:t>ні φ (B) = 0 лежить поза одиничного кола.</w:t>
      </w:r>
    </w:p>
    <w:p w:rsidR="00FB1A5F" w:rsidRPr="005B0D66" w:rsidRDefault="002704F2" w:rsidP="00277FFC">
      <w:pPr>
        <w:pStyle w:val="a4"/>
        <w:numPr>
          <w:ilvl w:val="0"/>
          <w:numId w:val="14"/>
        </w:numPr>
        <w:spacing w:after="0" w:line="360" w:lineRule="auto"/>
        <w:jc w:val="both"/>
        <w:rPr>
          <w:rFonts w:ascii="Times New Roman" w:eastAsiaTheme="minorEastAsia"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oMath>
      <w:r w:rsidR="00FB1A5F" w:rsidRPr="005B0D66">
        <w:rPr>
          <w:rFonts w:ascii="Times New Roman" w:eastAsiaTheme="minorEastAsia" w:hAnsi="Times New Roman" w:cs="Times New Roman"/>
          <w:sz w:val="28"/>
          <w:szCs w:val="28"/>
          <w:lang w:val="uk-UA"/>
        </w:rPr>
        <w:t xml:space="preserve"> нестаціонарна, якщо d ≥ 0,5, а корінь θ (B) = 0 лежить поза одиничного кола.</w:t>
      </w:r>
    </w:p>
    <w:p w:rsidR="00FB1A5F" w:rsidRPr="005B0D66" w:rsidRDefault="00FB1A5F" w:rsidP="00277FFC">
      <w:pPr>
        <w:pStyle w:val="a4"/>
        <w:numPr>
          <w:ilvl w:val="0"/>
          <w:numId w:val="14"/>
        </w:numPr>
        <w:spacing w:after="0" w:line="360" w:lineRule="auto"/>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 xml:space="preserve">Якщо </w:t>
      </w:r>
      <m:oMath>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lang w:val="uk-UA"/>
          </w:rPr>
          <m:t>∈(-0.5, 0.5)</m:t>
        </m:r>
      </m:oMath>
      <w:r w:rsidRPr="005B0D66">
        <w:rPr>
          <w:rFonts w:ascii="Times New Roman" w:eastAsiaTheme="minorEastAsia" w:hAnsi="Times New Roman" w:cs="Times New Roman"/>
          <w:sz w:val="28"/>
          <w:szCs w:val="28"/>
          <w:lang w:val="uk-UA"/>
        </w:rPr>
        <w:t xml:space="preserve">, авто коваріація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r>
          <m:rPr>
            <m:sty m:val="p"/>
          </m:rPr>
          <w:rPr>
            <w:rFonts w:ascii="Cambria Math" w:hAnsi="Cambria Math" w:cs="Times New Roman"/>
            <w:sz w:val="28"/>
            <w:szCs w:val="28"/>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γ</m:t>
            </m:r>
          </m:e>
          <m:sub>
            <m:r>
              <w:rPr>
                <w:rFonts w:ascii="Cambria Math" w:hAnsi="Cambria Math" w:cs="Times New Roman"/>
                <w:sz w:val="28"/>
                <w:szCs w:val="28"/>
                <w:lang w:val="en-US"/>
              </w:rPr>
              <m:t>t</m:t>
            </m:r>
          </m:sub>
        </m:sSub>
        <m:r>
          <m:rPr>
            <m:sty m:val="p"/>
          </m:rPr>
          <w:rPr>
            <w:rFonts w:ascii="Cambria Math" w:hAnsi="Cambria Math" w:cs="Times New Roman"/>
            <w:sz w:val="28"/>
            <w:szCs w:val="28"/>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sub>
            </m:sSub>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t</m:t>
                </m:r>
                <m:r>
                  <m:rPr>
                    <m:sty m:val="p"/>
                  </m:rPr>
                  <w:rPr>
                    <w:rFonts w:ascii="Cambria Math" w:hAnsi="Cambria Math" w:cs="Times New Roman"/>
                    <w:sz w:val="28"/>
                    <w:szCs w:val="28"/>
                    <w:lang w:val="uk-UA"/>
                  </w:rPr>
                  <m:t>-</m:t>
                </m:r>
                <m:r>
                  <w:rPr>
                    <w:rFonts w:ascii="Cambria Math" w:hAnsi="Cambria Math" w:cs="Times New Roman"/>
                    <w:sz w:val="28"/>
                    <w:szCs w:val="28"/>
                    <w:lang w:val="uk-UA"/>
                  </w:rPr>
                  <m:t>k</m:t>
                </m:r>
              </m:sub>
            </m:sSub>
          </m:e>
        </m:d>
        <m:r>
          <m:rPr>
            <m:sty m:val="p"/>
          </m:rPr>
          <w:rPr>
            <w:rFonts w:ascii="Cambria Math" w:hAnsi="Cambria Math" w:cs="Times New Roman"/>
            <w:sz w:val="28"/>
            <w:szCs w:val="28"/>
          </w:rPr>
          <m:t>~</m:t>
        </m:r>
        <m:r>
          <w:rPr>
            <w:rFonts w:ascii="Cambria Math" w:hAnsi="Cambria Math" w:cs="Times New Roman"/>
            <w:sz w:val="28"/>
            <w:szCs w:val="28"/>
            <w:lang w:val="en-US"/>
          </w:rPr>
          <m:t>B</m:t>
        </m:r>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w:rPr>
                <w:rFonts w:ascii="Cambria Math" w:hAnsi="Cambria Math" w:cs="Times New Roman"/>
                <w:sz w:val="28"/>
                <w:szCs w:val="28"/>
                <w:lang w:val="en-US"/>
              </w:rPr>
              <m:t>k</m:t>
            </m:r>
          </m:e>
          <m:sup>
            <m:r>
              <m:rPr>
                <m:sty m:val="p"/>
              </m:rPr>
              <w:rPr>
                <w:rFonts w:ascii="Cambria Math" w:hAnsi="Cambria Math" w:cs="Times New Roman"/>
                <w:sz w:val="28"/>
                <w:szCs w:val="28"/>
              </w:rPr>
              <m:t>2</m:t>
            </m:r>
            <m:r>
              <w:rPr>
                <w:rFonts w:ascii="Cambria Math" w:hAnsi="Cambria Math" w:cs="Times New Roman"/>
                <w:sz w:val="28"/>
                <w:szCs w:val="28"/>
                <w:lang w:val="en-US"/>
              </w:rPr>
              <m:t>d</m:t>
            </m:r>
            <m:r>
              <m:rPr>
                <m:sty m:val="p"/>
              </m:rPr>
              <w:rPr>
                <w:rFonts w:ascii="Cambria Math" w:hAnsi="Cambria Math" w:cs="Times New Roman"/>
                <w:sz w:val="28"/>
                <w:szCs w:val="28"/>
              </w:rPr>
              <m:t>-1</m:t>
            </m:r>
          </m:sup>
        </m:sSup>
      </m:oMath>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uk-UA"/>
        </w:rPr>
        <w:t xml:space="preserve">коли </w:t>
      </w:r>
      <m:oMath>
        <m:r>
          <m:rPr>
            <m:sty m:val="p"/>
          </m:rPr>
          <w:rPr>
            <w:rFonts w:ascii="Cambria Math" w:eastAsiaTheme="minorEastAsia" w:hAnsi="Cambria Math" w:cs="Times New Roman"/>
            <w:sz w:val="28"/>
            <w:szCs w:val="28"/>
            <w:lang w:val="uk-UA"/>
          </w:rPr>
          <m:t>|</m:t>
        </m:r>
        <m:r>
          <w:rPr>
            <w:rFonts w:ascii="Cambria Math" w:hAnsi="Cambria Math" w:cs="Times New Roman"/>
            <w:sz w:val="28"/>
            <w:szCs w:val="28"/>
            <w:lang w:val="uk-UA"/>
          </w:rPr>
          <m:t>k</m:t>
        </m:r>
        <m:r>
          <m:rPr>
            <m:sty m:val="p"/>
          </m:rPr>
          <w:rPr>
            <w:rFonts w:ascii="Cambria Math" w:hAnsi="Cambria Math" w:cs="Times New Roman"/>
            <w:sz w:val="28"/>
            <w:szCs w:val="28"/>
            <w:lang w:val="uk-UA"/>
          </w:rPr>
          <m:t>|</m:t>
        </m:r>
        <m:r>
          <m:rPr>
            <m:sty m:val="p"/>
          </m:rPr>
          <w:rPr>
            <w:rFonts w:ascii="Cambria Math" w:eastAsiaTheme="minorEastAsia" w:hAnsi="Cambria Math" w:cs="Times New Roman"/>
            <w:sz w:val="28"/>
            <w:szCs w:val="28"/>
            <w:lang w:val="uk-UA"/>
          </w:rPr>
          <m:t>→∞</m:t>
        </m:r>
      </m:oMath>
      <w:r w:rsidRPr="005B0D66">
        <w:rPr>
          <w:rFonts w:ascii="Times New Roman" w:eastAsiaTheme="minorEastAsia" w:hAnsi="Times New Roman" w:cs="Times New Roman"/>
          <w:sz w:val="28"/>
          <w:szCs w:val="28"/>
        </w:rPr>
        <w:t xml:space="preserve">; де B – </w:t>
      </w:r>
      <w:r w:rsidRPr="005B0D66">
        <w:rPr>
          <w:rFonts w:ascii="Times New Roman" w:eastAsiaTheme="minorEastAsia" w:hAnsi="Times New Roman" w:cs="Times New Roman"/>
          <w:sz w:val="28"/>
          <w:szCs w:val="28"/>
          <w:lang w:val="uk-UA"/>
        </w:rPr>
        <w:t>функція</w:t>
      </w:r>
      <w:r w:rsidRPr="005B0D66">
        <w:rPr>
          <w:rFonts w:ascii="Times New Roman" w:eastAsiaTheme="minorEastAsia" w:hAnsi="Times New Roman" w:cs="Times New Roman"/>
          <w:sz w:val="28"/>
          <w:szCs w:val="28"/>
        </w:rPr>
        <w:t xml:space="preserve"> </w:t>
      </w:r>
      <w:r w:rsidRPr="005B0D66">
        <w:rPr>
          <w:rFonts w:ascii="Times New Roman" w:eastAsiaTheme="minorEastAsia" w:hAnsi="Times New Roman" w:cs="Times New Roman"/>
          <w:sz w:val="28"/>
          <w:szCs w:val="28"/>
          <w:lang w:val="uk-UA"/>
        </w:rPr>
        <w:t>від аргументу</w:t>
      </w:r>
      <w:r w:rsidRPr="005B0D66">
        <w:rPr>
          <w:rFonts w:ascii="Times New Roman" w:eastAsiaTheme="minorEastAsia" w:hAnsi="Times New Roman" w:cs="Times New Roman"/>
          <w:sz w:val="28"/>
          <w:szCs w:val="28"/>
        </w:rPr>
        <w:t xml:space="preserve"> d.</w:t>
      </w: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Функція автоковаріації процесу ARFIMA розпадається гіперболічно до нуля при k → ∞ на відміну від більш швидкого геометричного розпаду стаціонарного процесу ARMA.</w:t>
      </w: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Тест Портманто – це тест, який використовується для дослідження наявності автокореляції у часових рядах, кількості лагів µ та h визначено заздалегідь.</w:t>
      </w: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Гіпотеза</w:t>
      </w:r>
    </w:p>
    <w:p w:rsidR="00FB1A5F" w:rsidRPr="005B0D66" w:rsidRDefault="002704F2" w:rsidP="00277FFC">
      <w:pPr>
        <w:spacing w:after="0" w:line="360" w:lineRule="auto"/>
        <w:ind w:firstLine="360"/>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H</m:t>
            </m:r>
          </m:e>
          <m:sub>
            <m:r>
              <m:rPr>
                <m:sty m:val="p"/>
              </m:rPr>
              <w:rPr>
                <w:rFonts w:ascii="Cambria Math" w:eastAsiaTheme="minorEastAsia" w:hAnsi="Cambria Math" w:cs="Times New Roman"/>
                <w:sz w:val="28"/>
                <w:szCs w:val="28"/>
                <w:lang w:val="uk-UA"/>
              </w:rPr>
              <m:t>0</m:t>
            </m:r>
          </m:sub>
        </m:sSub>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h</m:t>
            </m:r>
          </m:sub>
        </m:sSub>
        <m:r>
          <m:rPr>
            <m:sty m:val="p"/>
          </m:rPr>
          <w:rPr>
            <w:rFonts w:ascii="Cambria Math" w:eastAsiaTheme="minorEastAsia" w:hAnsi="Cambria Math" w:cs="Times New Roman"/>
            <w:sz w:val="28"/>
            <w:szCs w:val="28"/>
            <w:lang w:val="uk-UA"/>
          </w:rPr>
          <m:t>=0</m:t>
        </m:r>
      </m:oMath>
      <w:r w:rsidR="00FB1A5F" w:rsidRPr="005B0D66">
        <w:rPr>
          <w:rFonts w:ascii="Times New Roman" w:eastAsiaTheme="minorEastAsia" w:hAnsi="Times New Roman" w:cs="Times New Roman"/>
          <w:sz w:val="28"/>
          <w:szCs w:val="28"/>
        </w:rPr>
        <w:t xml:space="preserve"> (</w:t>
      </w:r>
      <w:r w:rsidR="00FB1A5F" w:rsidRPr="005B0D66">
        <w:rPr>
          <w:rFonts w:ascii="Times New Roman" w:eastAsiaTheme="minorEastAsia" w:hAnsi="Times New Roman" w:cs="Times New Roman"/>
          <w:sz w:val="28"/>
          <w:szCs w:val="28"/>
          <w:lang w:val="uk-UA"/>
        </w:rPr>
        <w:t>всі лаги спі</w:t>
      </w:r>
      <w:proofErr w:type="gramStart"/>
      <w:r w:rsidR="00FB1A5F" w:rsidRPr="005B0D66">
        <w:rPr>
          <w:rFonts w:ascii="Times New Roman" w:eastAsiaTheme="minorEastAsia" w:hAnsi="Times New Roman" w:cs="Times New Roman"/>
          <w:sz w:val="28"/>
          <w:szCs w:val="28"/>
          <w:lang w:val="uk-UA"/>
        </w:rPr>
        <w:t>вв</w:t>
      </w:r>
      <w:proofErr w:type="gramEnd"/>
      <w:r w:rsidR="00FB1A5F" w:rsidRPr="005B0D66">
        <w:rPr>
          <w:rFonts w:ascii="Times New Roman" w:eastAsiaTheme="minorEastAsia" w:hAnsi="Times New Roman" w:cs="Times New Roman"/>
          <w:sz w:val="28"/>
          <w:szCs w:val="28"/>
          <w:lang w:val="uk-UA"/>
        </w:rPr>
        <w:t>ідносяться до нуля</w:t>
      </w:r>
      <w:r w:rsidR="00FB1A5F" w:rsidRPr="005B0D66">
        <w:rPr>
          <w:rFonts w:ascii="Times New Roman" w:eastAsiaTheme="minorEastAsia" w:hAnsi="Times New Roman" w:cs="Times New Roman"/>
          <w:sz w:val="28"/>
          <w:szCs w:val="28"/>
        </w:rPr>
        <w:t>)</w:t>
      </w:r>
    </w:p>
    <w:p w:rsidR="00FB1A5F" w:rsidRPr="005B0D66" w:rsidRDefault="002704F2" w:rsidP="00277FFC">
      <w:pPr>
        <w:spacing w:after="0" w:line="360" w:lineRule="auto"/>
        <w:ind w:firstLine="360"/>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H</m:t>
            </m:r>
          </m:e>
          <m:sub>
            <m:r>
              <w:rPr>
                <w:rFonts w:ascii="Cambria Math" w:eastAsiaTheme="minorEastAsia" w:hAnsi="Cambria Math" w:cs="Times New Roman"/>
                <w:sz w:val="28"/>
                <w:szCs w:val="28"/>
                <w:lang w:val="uk-UA"/>
              </w:rPr>
              <m:t>i</m:t>
            </m:r>
          </m:sub>
        </m:sSub>
        <m:r>
          <m:rPr>
            <m:sty m:val="p"/>
          </m:rP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,1</m:t>
            </m:r>
          </m:sub>
        </m:sSub>
        <m:r>
          <m:rPr>
            <m:sty m:val="p"/>
          </m:rPr>
          <w:rPr>
            <w:rFonts w:ascii="Cambria Math" w:eastAsiaTheme="minorEastAsia" w:hAnsi="Cambria Math" w:cs="Times New Roman"/>
            <w:sz w:val="28"/>
            <w:szCs w:val="28"/>
            <w:lang w:val="uk-UA"/>
          </w:rPr>
          <m:t>≠0</m:t>
        </m:r>
      </m:oMath>
      <w:r w:rsidR="00FB1A5F" w:rsidRPr="005B0D66">
        <w:rPr>
          <w:rFonts w:ascii="Times New Roman" w:eastAsiaTheme="minorEastAsia" w:hAnsi="Times New Roman" w:cs="Times New Roman"/>
          <w:sz w:val="28"/>
          <w:szCs w:val="28"/>
        </w:rPr>
        <w:t xml:space="preserve"> </w:t>
      </w:r>
      <w:r w:rsidR="00FB1A5F" w:rsidRPr="005B0D66">
        <w:rPr>
          <w:rFonts w:ascii="Times New Roman" w:eastAsiaTheme="minorEastAsia" w:hAnsi="Times New Roman" w:cs="Times New Roman"/>
          <w:sz w:val="28"/>
          <w:szCs w:val="28"/>
          <w:lang w:val="uk-UA"/>
        </w:rPr>
        <w:t>тобто щонайменше один i = 1,</w:t>
      </w:r>
      <w:r w:rsidR="00FB1A5F" w:rsidRPr="005B0D66">
        <w:rPr>
          <w:rFonts w:ascii="Times New Roman" w:eastAsiaTheme="minorEastAsia" w:hAnsi="Times New Roman" w:cs="Times New Roman"/>
          <w:sz w:val="28"/>
          <w:szCs w:val="28"/>
        </w:rPr>
        <w:t xml:space="preserve"> </w:t>
      </w:r>
      <w:r w:rsidR="00FB1A5F" w:rsidRPr="005B0D66">
        <w:rPr>
          <w:rFonts w:ascii="Times New Roman" w:eastAsiaTheme="minorEastAsia" w:hAnsi="Times New Roman" w:cs="Times New Roman"/>
          <w:sz w:val="28"/>
          <w:szCs w:val="28"/>
          <w:lang w:val="uk-UA"/>
        </w:rPr>
        <w:t>…,h випробовується, тобто щонайменше один лаг з ненульовою кореляцією.</w:t>
      </w:r>
    </w:p>
    <w:p w:rsidR="00FB1A5F" w:rsidRPr="005B0D66"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5B0D66">
        <w:rPr>
          <w:rFonts w:ascii="Times New Roman" w:eastAsiaTheme="minorEastAsia" w:hAnsi="Times New Roman" w:cs="Times New Roman"/>
          <w:sz w:val="28"/>
          <w:szCs w:val="28"/>
          <w:lang w:val="uk-UA"/>
        </w:rPr>
        <w:t>Статистика випробувань</w:t>
      </w:r>
      <w:r w:rsidR="000A2EC2" w:rsidRPr="005B0D66">
        <w:rPr>
          <w:rFonts w:ascii="Times New Roman" w:eastAsiaTheme="minorEastAsia" w:hAnsi="Times New Roman" w:cs="Times New Roman"/>
          <w:sz w:val="28"/>
          <w:szCs w:val="28"/>
          <w:lang w:val="uk-UA"/>
        </w:rPr>
        <w:t>:</w:t>
      </w:r>
    </w:p>
    <w:p w:rsidR="000A2EC2" w:rsidRPr="005B0D66"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ind w:firstLine="360"/>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lang w:val="uk-UA"/>
          </w:rPr>
          <m:t>L</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h</m:t>
            </m:r>
          </m:sub>
        </m:sSub>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sz w:val="28"/>
                <w:szCs w:val="28"/>
                <w:lang w:val="uk-UA"/>
              </w:rPr>
            </m:ctrlPr>
          </m:sSupPr>
          <m:e>
            <m:r>
              <w:rPr>
                <w:rFonts w:ascii="Cambria Math" w:eastAsiaTheme="minorEastAsia" w:hAnsi="Cambria Math" w:cs="Times New Roman"/>
                <w:sz w:val="28"/>
                <w:szCs w:val="28"/>
                <w:lang w:val="uk-UA"/>
              </w:rPr>
              <m:t>T</m:t>
            </m:r>
          </m:e>
          <m:sup>
            <m:r>
              <m:rPr>
                <m:sty m:val="p"/>
              </m:rPr>
              <w:rPr>
                <w:rFonts w:ascii="Cambria Math" w:eastAsiaTheme="minorEastAsia" w:hAnsi="Cambria Math" w:cs="Times New Roman"/>
                <w:sz w:val="28"/>
                <w:szCs w:val="28"/>
                <w:lang w:val="uk-UA"/>
              </w:rPr>
              <m:t>2</m:t>
            </m:r>
          </m:sup>
        </m:sSup>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j</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h</m:t>
            </m:r>
          </m:sup>
          <m:e>
            <m:d>
              <m:dPr>
                <m:ctrlPr>
                  <w:rPr>
                    <w:rFonts w:ascii="Cambria Math" w:eastAsiaTheme="minorEastAsia" w:hAnsi="Cambria Math" w:cs="Times New Roman"/>
                    <w:sz w:val="28"/>
                    <w:szCs w:val="28"/>
                    <w:lang w:val="uk-UA"/>
                  </w:rPr>
                </m:ctrlPr>
              </m:dPr>
              <m:e>
                <m:f>
                  <m:fPr>
                    <m:ctrlPr>
                      <w:rPr>
                        <w:rFonts w:ascii="Cambria Math" w:eastAsiaTheme="minorEastAsia" w:hAnsi="Cambria Math" w:cs="Times New Roman"/>
                        <w:sz w:val="28"/>
                        <w:szCs w:val="28"/>
                        <w:lang w:val="uk-UA"/>
                      </w:rPr>
                    </m:ctrlPr>
                  </m:fPr>
                  <m:num>
                    <m:r>
                      <m:rPr>
                        <m:sty m:val="p"/>
                      </m:rPr>
                      <w:rPr>
                        <w:rFonts w:ascii="Cambria Math" w:eastAsiaTheme="minorEastAsia" w:hAnsi="Cambria Math" w:cs="Times New Roman"/>
                        <w:sz w:val="28"/>
                        <w:szCs w:val="28"/>
                        <w:lang w:val="uk-UA"/>
                      </w:rPr>
                      <m:t>1</m:t>
                    </m:r>
                  </m:num>
                  <m:den>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T</m:t>
                    </m:r>
                  </m:den>
                </m:f>
              </m:e>
            </m:d>
            <m:sSubSup>
              <m:sSubSupPr>
                <m:ctrlPr>
                  <w:rPr>
                    <w:rFonts w:ascii="Cambria Math" w:eastAsiaTheme="minorEastAsia" w:hAnsi="Cambria Math" w:cs="Times New Roman"/>
                    <w:sz w:val="28"/>
                    <w:szCs w:val="28"/>
                    <w:lang w:val="uk-UA"/>
                  </w:rPr>
                </m:ctrlPr>
              </m:sSubSupPr>
              <m:e>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ρ</m:t>
                    </m:r>
                  </m:e>
                </m:acc>
              </m:e>
              <m:sub>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j</m:t>
                </m:r>
              </m:sub>
              <m:sup>
                <m:r>
                  <m:rPr>
                    <m:sty m:val="p"/>
                  </m:rPr>
                  <w:rPr>
                    <w:rFonts w:ascii="Cambria Math" w:eastAsiaTheme="minorEastAsia" w:hAnsi="Cambria Math" w:cs="Times New Roman"/>
                    <w:sz w:val="28"/>
                    <w:szCs w:val="28"/>
                    <w:lang w:val="uk-UA"/>
                  </w:rPr>
                  <m:t>2</m:t>
                </m:r>
              </m:sup>
            </m:sSubSup>
          </m:e>
        </m:nary>
      </m:oMath>
      <w:r w:rsidR="00FB1A5F" w:rsidRPr="005B0D66">
        <w:rPr>
          <w:rFonts w:ascii="Times New Roman" w:eastAsiaTheme="minorEastAsia" w:hAnsi="Times New Roman" w:cs="Times New Roman"/>
          <w:sz w:val="28"/>
          <w:szCs w:val="28"/>
          <w:lang w:val="uk-UA"/>
        </w:rPr>
        <w:t xml:space="preserve">, де </w:t>
      </w:r>
      <m:oMath>
        <m:sSubSup>
          <m:sSubSupPr>
            <m:ctrlPr>
              <w:rPr>
                <w:rFonts w:ascii="Cambria Math" w:eastAsiaTheme="minorEastAsia" w:hAnsi="Cambria Math" w:cs="Times New Roman"/>
                <w:sz w:val="28"/>
                <w:szCs w:val="28"/>
                <w:lang w:val="uk-UA"/>
              </w:rPr>
            </m:ctrlPr>
          </m:sSubSupPr>
          <m:e>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ρ</m:t>
                </m:r>
              </m:e>
            </m:acc>
          </m:e>
          <m:sub>
            <m:r>
              <w:rPr>
                <w:rFonts w:ascii="Cambria Math" w:eastAsiaTheme="minorEastAsia" w:hAnsi="Cambria Math" w:cs="Times New Roman"/>
                <w:sz w:val="28"/>
                <w:szCs w:val="28"/>
                <w:lang w:val="uk-UA"/>
              </w:rPr>
              <m:t>μ</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j</m:t>
            </m:r>
          </m:sub>
          <m:sup>
            <m:r>
              <m:rPr>
                <m:sty m:val="p"/>
              </m:rPr>
              <w:rPr>
                <w:rFonts w:ascii="Cambria Math" w:eastAsiaTheme="minorEastAsia" w:hAnsi="Cambria Math" w:cs="Times New Roman"/>
                <w:sz w:val="28"/>
                <w:szCs w:val="28"/>
                <w:lang w:val="uk-UA"/>
              </w:rPr>
              <m:t>2</m:t>
            </m:r>
          </m:sup>
        </m:sSubSup>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sz w:val="28"/>
                <w:szCs w:val="28"/>
                <w:lang w:val="en-US"/>
              </w:rPr>
            </m:ctrlPr>
          </m:sSupPr>
          <m:e>
            <m:r>
              <w:rPr>
                <w:rFonts w:ascii="Cambria Math" w:eastAsiaTheme="minorEastAsia" w:hAnsi="Cambria Math" w:cs="Times New Roman"/>
                <w:sz w:val="28"/>
                <w:szCs w:val="28"/>
                <w:lang w:val="en-US"/>
              </w:rPr>
              <m:t>T</m:t>
            </m:r>
          </m:e>
          <m:sup>
            <m:r>
              <m:rPr>
                <m:sty m:val="p"/>
              </m:rPr>
              <w:rPr>
                <w:rFonts w:ascii="Cambria Math" w:eastAsiaTheme="minorEastAsia" w:hAnsi="Cambria Math" w:cs="Times New Roman"/>
                <w:sz w:val="28"/>
                <w:szCs w:val="28"/>
              </w:rPr>
              <m:t>1</m:t>
            </m:r>
          </m:sup>
        </m:sSup>
        <m:nary>
          <m:naryPr>
            <m:chr m:val="∑"/>
            <m:limLoc m:val="undOvr"/>
            <m:supHide m:val="1"/>
            <m:ctrlPr>
              <w:rPr>
                <w:rFonts w:ascii="Cambria Math" w:eastAsiaTheme="minorEastAsia" w:hAnsi="Cambria Math" w:cs="Times New Roman"/>
                <w:sz w:val="28"/>
                <w:szCs w:val="28"/>
                <w:lang w:val="en-US"/>
              </w:rPr>
            </m:ctrlPr>
          </m:naryPr>
          <m:sub>
            <m:r>
              <w:rPr>
                <w:rFonts w:ascii="Cambria Math" w:eastAsiaTheme="minorEastAsia" w:hAnsi="Cambria Math" w:cs="Times New Roman"/>
                <w:sz w:val="28"/>
                <w:szCs w:val="28"/>
                <w:lang w:val="en-US"/>
              </w:rPr>
              <m:t>t</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sub>
          <m:sup/>
          <m:e>
            <m:sSub>
              <m:sSubPr>
                <m:ctrlPr>
                  <w:rPr>
                    <w:rFonts w:ascii="Cambria Math" w:eastAsiaTheme="minorEastAsia" w:hAnsi="Cambria Math" w:cs="Times New Roman"/>
                    <w:sz w:val="28"/>
                    <w:szCs w:val="28"/>
                    <w:lang w:val="en-US"/>
                  </w:rPr>
                </m:ctrlPr>
              </m:sSubPr>
              <m:e>
                <m:acc>
                  <m:accPr>
                    <m:ctrlPr>
                      <w:rPr>
                        <w:rFonts w:ascii="Cambria Math" w:eastAsiaTheme="minorEastAsia" w:hAnsi="Cambria Math" w:cs="Times New Roman"/>
                        <w:sz w:val="28"/>
                        <w:szCs w:val="28"/>
                        <w:lang w:val="en-US"/>
                      </w:rPr>
                    </m:ctrlPr>
                  </m:accPr>
                  <m:e>
                    <m:r>
                      <w:rPr>
                        <w:rFonts w:ascii="Cambria Math" w:eastAsiaTheme="minorEastAsia" w:hAnsi="Cambria Math" w:cs="Times New Roman"/>
                        <w:sz w:val="28"/>
                        <w:szCs w:val="28"/>
                        <w:lang w:val="en-US"/>
                      </w:rPr>
                      <m:t>μ</m:t>
                    </m:r>
                  </m:e>
                </m:acc>
              </m:e>
              <m:sub>
                <m:r>
                  <w:rPr>
                    <w:rFonts w:ascii="Cambria Math" w:eastAsiaTheme="minorEastAsia" w:hAnsi="Cambria Math" w:cs="Times New Roman"/>
                    <w:sz w:val="28"/>
                    <w:szCs w:val="28"/>
                    <w:lang w:val="en-US"/>
                  </w:rPr>
                  <m:t>is</m:t>
                </m:r>
              </m:sub>
            </m:sSub>
            <m:sSub>
              <m:sSubPr>
                <m:ctrlPr>
                  <w:rPr>
                    <w:rFonts w:ascii="Cambria Math" w:eastAsiaTheme="minorEastAsia" w:hAnsi="Cambria Math" w:cs="Times New Roman"/>
                    <w:sz w:val="28"/>
                    <w:szCs w:val="28"/>
                    <w:lang w:val="en-US"/>
                  </w:rPr>
                </m:ctrlPr>
              </m:sSubPr>
              <m:e>
                <m:acc>
                  <m:accPr>
                    <m:ctrlPr>
                      <w:rPr>
                        <w:rFonts w:ascii="Cambria Math" w:eastAsiaTheme="minorEastAsia" w:hAnsi="Cambria Math" w:cs="Times New Roman"/>
                        <w:sz w:val="28"/>
                        <w:szCs w:val="28"/>
                        <w:lang w:val="en-US"/>
                      </w:rPr>
                    </m:ctrlPr>
                  </m:accPr>
                  <m:e>
                    <m:r>
                      <w:rPr>
                        <w:rFonts w:ascii="Cambria Math" w:eastAsiaTheme="minorEastAsia" w:hAnsi="Cambria Math" w:cs="Times New Roman"/>
                        <w:sz w:val="28"/>
                        <w:szCs w:val="28"/>
                        <w:lang w:val="en-US"/>
                      </w:rPr>
                      <m:t>μ</m:t>
                    </m:r>
                  </m:e>
                </m:acc>
              </m:e>
              <m:sub>
                <m:r>
                  <w:rPr>
                    <w:rFonts w:ascii="Cambria Math" w:eastAsiaTheme="minorEastAsia" w:hAnsi="Cambria Math" w:cs="Times New Roman"/>
                    <w:sz w:val="28"/>
                    <w:szCs w:val="28"/>
                    <w:lang w:val="en-US"/>
                  </w:rPr>
                  <m:t>tj</m:t>
                </m:r>
              </m:sub>
            </m:sSub>
          </m:e>
        </m:nary>
      </m:oMath>
    </w:p>
    <w:p w:rsidR="0091088D" w:rsidRPr="00686A38"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FB1A5F" w:rsidRPr="00686A38" w:rsidRDefault="00A06E6B" w:rsidP="00277FFC">
      <w:pPr>
        <w:spacing w:after="0" w:line="360" w:lineRule="auto"/>
        <w:ind w:left="360"/>
        <w:outlineLvl w:val="1"/>
        <w:rPr>
          <w:rFonts w:ascii="Times New Roman" w:eastAsiaTheme="minorEastAsia" w:hAnsi="Times New Roman" w:cs="Times New Roman"/>
          <w:sz w:val="28"/>
          <w:szCs w:val="28"/>
          <w:lang w:val="uk-UA"/>
        </w:rPr>
      </w:pPr>
      <w:bookmarkStart w:id="17" w:name="_Toc9929741"/>
      <w:bookmarkStart w:id="18" w:name="_Toc11394405"/>
      <w:r w:rsidRPr="00686A38">
        <w:rPr>
          <w:rFonts w:ascii="Times New Roman" w:eastAsiaTheme="minorEastAsia" w:hAnsi="Times New Roman" w:cs="Times New Roman"/>
          <w:sz w:val="28"/>
          <w:szCs w:val="28"/>
          <w:lang w:val="uk-UA"/>
        </w:rPr>
        <w:lastRenderedPageBreak/>
        <w:t xml:space="preserve">2.2 </w:t>
      </w:r>
      <w:r w:rsidR="00FB1A5F" w:rsidRPr="00686A38">
        <w:rPr>
          <w:rFonts w:ascii="Times New Roman" w:eastAsiaTheme="minorEastAsia" w:hAnsi="Times New Roman" w:cs="Times New Roman"/>
          <w:sz w:val="28"/>
          <w:szCs w:val="28"/>
          <w:lang w:val="uk-UA"/>
        </w:rPr>
        <w:t>Огляд і оцінка</w:t>
      </w:r>
      <w:bookmarkEnd w:id="17"/>
      <w:r w:rsidR="0091088D" w:rsidRPr="00686A38">
        <w:rPr>
          <w:rFonts w:ascii="Times New Roman" w:eastAsiaTheme="minorEastAsia" w:hAnsi="Times New Roman" w:cs="Times New Roman"/>
          <w:sz w:val="28"/>
          <w:szCs w:val="28"/>
          <w:lang w:val="uk-UA"/>
        </w:rPr>
        <w:t xml:space="preserve"> методів</w:t>
      </w:r>
      <w:bookmarkEnd w:id="18"/>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Процеси ARFIMA (p, d, q) широко використовуються при моделюванні часових рядів LRD, особливо для даних з високою частотою торгівлі, мережевого трафіку та набору даних для гідрології тощо.</w:t>
      </w:r>
      <w:r w:rsidRPr="00686A38">
        <w:rPr>
          <w:rFonts w:ascii="Times New Roman" w:hAnsi="Times New Roman" w:cs="Times New Roman"/>
          <w:lang w:val="uk-UA"/>
        </w:rPr>
        <w:t xml:space="preserve"> </w:t>
      </w:r>
      <w:r w:rsidRPr="00686A38">
        <w:rPr>
          <w:rFonts w:ascii="Times New Roman" w:eastAsiaTheme="minorEastAsia" w:hAnsi="Times New Roman" w:cs="Times New Roman"/>
          <w:sz w:val="28"/>
          <w:szCs w:val="28"/>
          <w:lang w:val="uk-UA"/>
        </w:rPr>
        <w:t xml:space="preserve">На практиці кілька часових рядів демонструють LRD у своїх спостереженнях, що призводить до розробки ряду методологій оцінки та прогнозування для обліку повільно розкладаються автокореляцій. Процес ARFIMA є одним з найбільш відомих класів моделей довгої пам'яті. Як було введено в Розділі 1, більшість програм статистичного аналізу вбудовані в моделі ARFIMA. Нижче наведено короткий виклад поточного програмного забезпечення, присвяченого аналізу моделі ARFIMA: </w:t>
      </w:r>
    </w:p>
    <w:p w:rsidR="00FB1A5F" w:rsidRPr="00686A38" w:rsidRDefault="00FB1A5F" w:rsidP="00277FFC">
      <w:pPr>
        <w:pStyle w:val="a4"/>
        <w:numPr>
          <w:ilvl w:val="0"/>
          <w:numId w:val="6"/>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Додатки MATLAB</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MATLAB (Matrix Laboratory) – це множинна парадигма чисельного обчислювального середовища та мови програмування четвертого покоління, розроблені MathWorks (Natick, MA 01760-2098, USA). Додатки MATLAB - це інтерактивні програми, написані для виконання технічних обчислювальних завдань з мовою сценаріїв MATLAB з обміну файлами MATLAB, через додаткові продукти MATLAB і користувачів.</w:t>
      </w:r>
    </w:p>
    <w:p w:rsidR="00FB1A5F" w:rsidRPr="00686A38" w:rsidRDefault="00FB1A5F" w:rsidP="00277FFC">
      <w:pPr>
        <w:pStyle w:val="a4"/>
        <w:numPr>
          <w:ilvl w:val="0"/>
          <w:numId w:val="6"/>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Програмне забезпечення SAS</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SAS (система статистичного аналізу) є програмним комплексом, розробленим SAS Institute (Cary, NC 27513-2414, США) для розширеної аналітики, багатоваріантного аналізу, бізнес-аналітики, управління даними та прогнозної аналітики.</w:t>
      </w:r>
    </w:p>
    <w:p w:rsidR="00FB1A5F" w:rsidRPr="00686A38" w:rsidRDefault="00FB1A5F" w:rsidP="00277FFC">
      <w:pPr>
        <w:pStyle w:val="a4"/>
        <w:numPr>
          <w:ilvl w:val="0"/>
          <w:numId w:val="6"/>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Пакети R</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Пакети та проекти R надаються командою RStudio (Бостон, MA 02210, США) на CRAN (Всеосяжна мережа R-архіву). Користувачі R роблять деякі з найбільш інноваційних та важливих робіт у галузі науки, освіти та </w:t>
      </w:r>
      <w:r w:rsidRPr="00686A38">
        <w:rPr>
          <w:rFonts w:ascii="Times New Roman" w:eastAsiaTheme="minorEastAsia" w:hAnsi="Times New Roman" w:cs="Times New Roman"/>
          <w:sz w:val="28"/>
          <w:szCs w:val="28"/>
          <w:lang w:val="uk-UA"/>
        </w:rPr>
        <w:lastRenderedPageBreak/>
        <w:t>промисловості. Це щоденне натхнення та виклик, щоб не відставати від спільноти та всього, що вона робить.</w:t>
      </w:r>
    </w:p>
    <w:p w:rsidR="00FB1A5F" w:rsidRPr="00686A38" w:rsidRDefault="00FB1A5F" w:rsidP="00277FFC">
      <w:pPr>
        <w:pStyle w:val="a4"/>
        <w:numPr>
          <w:ilvl w:val="0"/>
          <w:numId w:val="6"/>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OxMetrics</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Ox – це мова об'єктно-орієнтованої матриці з комплексною математично-статистичною бібліотекою функцій, розробленою компанією Timberlake Consultants Limited (Річмонд, Суррей TW9 3GA, Великобританія). Багато пакетів було написано для Ox, включаючи програмне забезпечення, головним чином для еконо-метричного моделювання. Ox-пакети для аналізу та прогнозування часових рядів.</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Файли MATLAB - це програми з відкритим кодом, де ми могли б завантажувати, редагувати та переглядати коди, якщо це можливо, тоді як інші три пакуються і вбудовуються в програмні модулі. У наступних частинах оцінки можна чітко бачити відмінності між ними, навіть з тими ж входами. Чотири основних вбудованих функцій, що стосуються моделювання, фільтра і дробової різниці, оцінки параметрів ARFIMA показано в Таблиці 1. Слід зазначити, що перші дві функції можна розглядати як прямі системи вирішення проблем, в той час як останні два розроблені для систем зворотного вирішення проблем, які є набагато більш значними. Зважаючи на вищесказане, цей розділ можна розділити на чотири частини. </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0A2EC2" w:rsidRPr="00686A38" w:rsidRDefault="00FB1A5F" w:rsidP="00D03834">
      <w:pPr>
        <w:spacing w:after="0"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Таблиця 1 – Чисельні інструменти</w:t>
      </w:r>
      <w:r w:rsidR="00277FFC" w:rsidRPr="00686A38">
        <w:rPr>
          <w:rFonts w:ascii="Times New Roman" w:eastAsiaTheme="minorEastAsia" w:hAnsi="Times New Roman" w:cs="Times New Roman"/>
          <w:sz w:val="28"/>
          <w:szCs w:val="28"/>
          <w:lang w:val="uk-UA"/>
        </w:rPr>
        <w:t xml:space="preserve"> для процесу ARFIMA</w:t>
      </w:r>
    </w:p>
    <w:tbl>
      <w:tblPr>
        <w:tblStyle w:val="a9"/>
        <w:tblW w:w="0" w:type="auto"/>
        <w:tblLook w:val="04A0" w:firstRow="1" w:lastRow="0" w:firstColumn="1" w:lastColumn="0" w:noHBand="0" w:noVBand="1"/>
      </w:tblPr>
      <w:tblGrid>
        <w:gridCol w:w="2830"/>
        <w:gridCol w:w="1560"/>
        <w:gridCol w:w="1257"/>
        <w:gridCol w:w="1850"/>
        <w:gridCol w:w="1848"/>
      </w:tblGrid>
      <w:tr w:rsidR="00FB1A5F" w:rsidRPr="00686A38" w:rsidTr="000911F5">
        <w:tc>
          <w:tcPr>
            <w:tcW w:w="283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Процедури</w:t>
            </w:r>
          </w:p>
        </w:tc>
        <w:tc>
          <w:tcPr>
            <w:tcW w:w="156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MATLAB</w:t>
            </w:r>
          </w:p>
        </w:tc>
        <w:tc>
          <w:tcPr>
            <w:tcW w:w="1257" w:type="dxa"/>
          </w:tcPr>
          <w:p w:rsidR="00FB1A5F" w:rsidRPr="00686A38" w:rsidRDefault="00FB1A5F" w:rsidP="00277FFC">
            <w:pPr>
              <w:spacing w:line="360" w:lineRule="auto"/>
              <w:jc w:val="center"/>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w:t>
            </w:r>
          </w:p>
        </w:tc>
        <w:tc>
          <w:tcPr>
            <w:tcW w:w="185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SAS</w:t>
            </w:r>
          </w:p>
        </w:tc>
        <w:tc>
          <w:tcPr>
            <w:tcW w:w="1848"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Ox</w:t>
            </w:r>
          </w:p>
        </w:tc>
      </w:tr>
      <w:tr w:rsidR="00FB1A5F" w:rsidRPr="00686A38" w:rsidTr="000911F5">
        <w:tc>
          <w:tcPr>
            <w:tcW w:w="283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Моделювання</w:t>
            </w:r>
          </w:p>
        </w:tc>
        <w:tc>
          <w:tcPr>
            <w:tcW w:w="156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257"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48" w:type="dxa"/>
          </w:tcPr>
          <w:p w:rsidR="00FB1A5F" w:rsidRPr="00686A38" w:rsidRDefault="00FB1A5F" w:rsidP="00277FFC">
            <w:pPr>
              <w:pStyle w:val="a4"/>
              <w:numPr>
                <w:ilvl w:val="0"/>
                <w:numId w:val="11"/>
              </w:numPr>
              <w:spacing w:line="360" w:lineRule="auto"/>
              <w:jc w:val="both"/>
              <w:rPr>
                <w:rFonts w:ascii="Times New Roman" w:eastAsiaTheme="minorEastAsia" w:hAnsi="Times New Roman" w:cs="Times New Roman"/>
                <w:sz w:val="28"/>
                <w:szCs w:val="28"/>
                <w:lang w:val="uk-UA"/>
              </w:rPr>
            </w:pPr>
          </w:p>
        </w:tc>
      </w:tr>
      <w:tr w:rsidR="00FB1A5F" w:rsidRPr="00686A38" w:rsidTr="000911F5">
        <w:tc>
          <w:tcPr>
            <w:tcW w:w="283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Дробова різниця</w:t>
            </w:r>
          </w:p>
        </w:tc>
        <w:tc>
          <w:tcPr>
            <w:tcW w:w="156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257"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4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r>
      <w:tr w:rsidR="00FB1A5F" w:rsidRPr="00686A38" w:rsidTr="000911F5">
        <w:tc>
          <w:tcPr>
            <w:tcW w:w="283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Оцінка параметрів</w:t>
            </w:r>
          </w:p>
        </w:tc>
        <w:tc>
          <w:tcPr>
            <w:tcW w:w="156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257"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4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r>
      <w:tr w:rsidR="00FB1A5F" w:rsidRPr="00686A38" w:rsidTr="000911F5">
        <w:tc>
          <w:tcPr>
            <w:tcW w:w="283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Прогноз </w:t>
            </w:r>
          </w:p>
        </w:tc>
        <w:tc>
          <w:tcPr>
            <w:tcW w:w="156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257"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c>
          <w:tcPr>
            <w:tcW w:w="1850" w:type="dxa"/>
          </w:tcPr>
          <w:p w:rsidR="00FB1A5F" w:rsidRPr="00686A38" w:rsidRDefault="00FB1A5F" w:rsidP="00277FFC">
            <w:pPr>
              <w:pStyle w:val="a4"/>
              <w:numPr>
                <w:ilvl w:val="0"/>
                <w:numId w:val="11"/>
              </w:numPr>
              <w:spacing w:line="360" w:lineRule="auto"/>
              <w:jc w:val="both"/>
              <w:rPr>
                <w:rFonts w:ascii="Times New Roman" w:eastAsiaTheme="minorEastAsia" w:hAnsi="Times New Roman" w:cs="Times New Roman"/>
                <w:sz w:val="28"/>
                <w:szCs w:val="28"/>
                <w:lang w:val="uk-UA"/>
              </w:rPr>
            </w:pPr>
          </w:p>
        </w:tc>
        <w:tc>
          <w:tcPr>
            <w:tcW w:w="184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w:t>
            </w:r>
          </w:p>
        </w:tc>
      </w:tr>
    </w:tbl>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 - означає, що він може імітувати процеси ARFIMA, але не може вибрати або визначити початкові значення. </w:t>
      </w: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8C5570" w:rsidP="00277FFC">
      <w:pPr>
        <w:spacing w:after="0" w:line="360" w:lineRule="auto"/>
        <w:ind w:left="360"/>
        <w:jc w:val="both"/>
        <w:outlineLvl w:val="2"/>
        <w:rPr>
          <w:rFonts w:ascii="Times New Roman" w:eastAsiaTheme="minorEastAsia" w:hAnsi="Times New Roman" w:cs="Times New Roman"/>
          <w:sz w:val="28"/>
          <w:szCs w:val="28"/>
          <w:lang w:val="uk-UA"/>
        </w:rPr>
      </w:pPr>
      <w:bookmarkStart w:id="19" w:name="_Toc9929742"/>
      <w:bookmarkStart w:id="20" w:name="_Toc11394406"/>
      <w:r w:rsidRPr="00686A38">
        <w:rPr>
          <w:rFonts w:ascii="Times New Roman" w:eastAsiaTheme="minorEastAsia" w:hAnsi="Times New Roman" w:cs="Times New Roman"/>
          <w:sz w:val="28"/>
          <w:szCs w:val="28"/>
          <w:lang w:val="uk-UA"/>
        </w:rPr>
        <w:lastRenderedPageBreak/>
        <w:t xml:space="preserve">2.2.1 </w:t>
      </w:r>
      <w:r w:rsidR="00FB1A5F" w:rsidRPr="00686A38">
        <w:rPr>
          <w:rFonts w:ascii="Times New Roman" w:eastAsiaTheme="minorEastAsia" w:hAnsi="Times New Roman" w:cs="Times New Roman"/>
          <w:sz w:val="28"/>
          <w:szCs w:val="28"/>
          <w:lang w:val="uk-UA"/>
        </w:rPr>
        <w:t>Моделювання</w:t>
      </w:r>
      <w:bookmarkEnd w:id="19"/>
      <w:r w:rsidR="0091088D" w:rsidRPr="00686A38">
        <w:rPr>
          <w:rFonts w:ascii="Times New Roman" w:eastAsiaTheme="minorEastAsia" w:hAnsi="Times New Roman" w:cs="Times New Roman"/>
          <w:sz w:val="28"/>
          <w:szCs w:val="28"/>
          <w:lang w:val="uk-UA"/>
        </w:rPr>
        <w:t xml:space="preserve"> методу різними пакетами</w:t>
      </w:r>
      <w:bookmarkEnd w:id="20"/>
    </w:p>
    <w:p w:rsidR="00277FFC" w:rsidRPr="00686A38" w:rsidRDefault="00277FFC" w:rsidP="00277FFC">
      <w:pPr>
        <w:spacing w:after="0" w:line="360" w:lineRule="auto"/>
        <w:ind w:firstLine="360"/>
        <w:contextualSpacing/>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ind w:firstLine="360"/>
        <w:contextualSpacing/>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360"/>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На сайті MATLAB Central є два файли, які можуть імітувати процеси ARFIMA. Вони розроблені Фатічі і Кабальеро. Однак, користувачі не можуть вибирати початкові випадкові значення, тобто він може тільки імітувати одну певну серію процесу ARFIMA. Оцінювач ARFIMA (p, d, q) розробляється Inzelt, який використовується для лінійного стаціонарного процесу ARFIMA (p, d, q).</w:t>
      </w:r>
    </w:p>
    <w:p w:rsidR="003766AD"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R є вільно доступною мовою і середовищем для статистичних обчислень і графіки, яка надає широкий спектр статистичних і графічних методів: лінійне і нелінійне моделювання, статистичні тести, аналіз часових рядів, класифікація, кластеризація і т.д. Подібно до MATLAB Central, CRAN - це платформа, що зберігає ідентичні, сучасні версії коду та документації для R. Існує декілька основних пакетів, що стосуються процесу ARFIMA, згідно з опитуванням авторів у таблиці 2.</w:t>
      </w:r>
    </w:p>
    <w:p w:rsidR="003766AD" w:rsidRPr="00686A38" w:rsidRDefault="003766AD" w:rsidP="00277FFC">
      <w:pPr>
        <w:spacing w:after="0" w:line="360" w:lineRule="auto"/>
        <w:contextualSpacing/>
        <w:jc w:val="both"/>
        <w:rPr>
          <w:rFonts w:ascii="Times New Roman" w:eastAsiaTheme="minorEastAsia" w:hAnsi="Times New Roman" w:cs="Times New Roman"/>
          <w:sz w:val="28"/>
          <w:szCs w:val="28"/>
          <w:lang w:val="uk-UA"/>
        </w:rPr>
      </w:pPr>
    </w:p>
    <w:p w:rsidR="00BD6AEB" w:rsidRPr="00686A38" w:rsidRDefault="00FB1A5F" w:rsidP="00D03834">
      <w:pPr>
        <w:spacing w:after="0"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Таблиця 2 – Порівняння</w:t>
      </w:r>
      <w:r w:rsidR="00277FFC" w:rsidRPr="00686A38">
        <w:rPr>
          <w:rFonts w:ascii="Times New Roman" w:eastAsiaTheme="minorEastAsia" w:hAnsi="Times New Roman" w:cs="Times New Roman"/>
          <w:sz w:val="28"/>
          <w:szCs w:val="28"/>
          <w:lang w:val="uk-UA"/>
        </w:rPr>
        <w:t xml:space="preserve"> пакетів ARFIMA в R</w:t>
      </w:r>
    </w:p>
    <w:tbl>
      <w:tblPr>
        <w:tblStyle w:val="a9"/>
        <w:tblW w:w="0" w:type="auto"/>
        <w:tblLook w:val="04A0" w:firstRow="1" w:lastRow="0" w:firstColumn="1" w:lastColumn="0" w:noHBand="0" w:noVBand="1"/>
      </w:tblPr>
      <w:tblGrid>
        <w:gridCol w:w="1813"/>
        <w:gridCol w:w="1768"/>
        <w:gridCol w:w="1650"/>
        <w:gridCol w:w="1795"/>
        <w:gridCol w:w="2319"/>
      </w:tblGrid>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Пакети</w:t>
            </w:r>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Автори</w:t>
            </w:r>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Дата випуску</w:t>
            </w:r>
          </w:p>
        </w:tc>
        <w:tc>
          <w:tcPr>
            <w:tcW w:w="1795"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Типові функції</w:t>
            </w:r>
          </w:p>
        </w:tc>
        <w:tc>
          <w:tcPr>
            <w:tcW w:w="2319"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Вимоги</w:t>
            </w:r>
          </w:p>
        </w:tc>
      </w:tr>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Fractal</w:t>
            </w:r>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William</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Constantine</w:t>
            </w:r>
            <w:proofErr w:type="spellEnd"/>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2016-05-21</w:t>
            </w:r>
          </w:p>
        </w:tc>
        <w:tc>
          <w:tcPr>
            <w:tcW w:w="1795"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hurstSpec</w:t>
            </w:r>
            <w:proofErr w:type="spellEnd"/>
          </w:p>
        </w:tc>
        <w:tc>
          <w:tcPr>
            <w:tcW w:w="2319"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R(≥3.0.2)</w:t>
            </w:r>
          </w:p>
        </w:tc>
      </w:tr>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Fracdiff</w:t>
            </w:r>
            <w:proofErr w:type="spellEnd"/>
            <w:r w:rsidRPr="00686A38">
              <w:rPr>
                <w:rFonts w:ascii="Times New Roman" w:eastAsiaTheme="minorEastAsia" w:hAnsi="Times New Roman" w:cs="Times New Roman"/>
                <w:sz w:val="28"/>
                <w:szCs w:val="28"/>
                <w:lang w:val="en-US"/>
              </w:rPr>
              <w:t xml:space="preserve"> </w:t>
            </w:r>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Martin</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Maechler</w:t>
            </w:r>
            <w:proofErr w:type="spellEnd"/>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2012-12-02</w:t>
            </w:r>
          </w:p>
        </w:tc>
        <w:tc>
          <w:tcPr>
            <w:tcW w:w="1795"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fracdiff</w:t>
            </w:r>
            <w:proofErr w:type="spellEnd"/>
          </w:p>
        </w:tc>
        <w:tc>
          <w:tcPr>
            <w:tcW w:w="2319"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proofErr w:type="spellStart"/>
            <w:r w:rsidRPr="00686A38">
              <w:rPr>
                <w:rFonts w:ascii="Times New Roman" w:hAnsi="Times New Roman" w:cs="Times New Roman"/>
                <w:sz w:val="28"/>
                <w:szCs w:val="28"/>
              </w:rPr>
              <w:t>longmemo</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urca</w:t>
            </w:r>
            <w:proofErr w:type="spellEnd"/>
            <w:r w:rsidRPr="00686A38">
              <w:rPr>
                <w:rFonts w:ascii="Times New Roman" w:hAnsi="Times New Roman" w:cs="Times New Roman"/>
                <w:sz w:val="28"/>
                <w:szCs w:val="28"/>
                <w:lang w:val="en-US"/>
              </w:rPr>
              <w:t xml:space="preserve"> </w:t>
            </w:r>
            <w:r w:rsidRPr="00686A38">
              <w:rPr>
                <w:rFonts w:ascii="Times New Roman" w:hAnsi="Times New Roman" w:cs="Times New Roman"/>
                <w:sz w:val="28"/>
                <w:szCs w:val="28"/>
              </w:rPr>
              <w:t>R(</w:t>
            </w:r>
            <w:r w:rsidRPr="00686A38">
              <w:rPr>
                <w:rFonts w:ascii="Times New Roman" w:eastAsiaTheme="minorEastAsia" w:hAnsi="Times New Roman" w:cs="Times New Roman"/>
                <w:sz w:val="28"/>
                <w:szCs w:val="28"/>
                <w:lang w:val="en-US"/>
              </w:rPr>
              <w:t>≥</w:t>
            </w:r>
            <w:r w:rsidRPr="00686A38">
              <w:rPr>
                <w:rFonts w:ascii="Times New Roman" w:hAnsi="Times New Roman" w:cs="Times New Roman"/>
                <w:sz w:val="28"/>
                <w:szCs w:val="28"/>
              </w:rPr>
              <w:t xml:space="preserve">2.6.0), </w:t>
            </w:r>
            <w:proofErr w:type="spellStart"/>
            <w:r w:rsidRPr="00686A38">
              <w:rPr>
                <w:rFonts w:ascii="Times New Roman" w:hAnsi="Times New Roman" w:cs="Times New Roman"/>
                <w:sz w:val="28"/>
                <w:szCs w:val="28"/>
              </w:rPr>
              <w:t>polynom</w:t>
            </w:r>
            <w:proofErr w:type="spellEnd"/>
          </w:p>
        </w:tc>
      </w:tr>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Afmtools</w:t>
            </w:r>
            <w:proofErr w:type="spellEnd"/>
            <w:r w:rsidRPr="00686A38">
              <w:rPr>
                <w:rFonts w:ascii="Times New Roman" w:eastAsiaTheme="minorEastAsia" w:hAnsi="Times New Roman" w:cs="Times New Roman"/>
                <w:sz w:val="28"/>
                <w:szCs w:val="28"/>
                <w:lang w:val="en-US"/>
              </w:rPr>
              <w:t xml:space="preserve"> </w:t>
            </w:r>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Javier</w:t>
            </w:r>
            <w:proofErr w:type="spellEnd"/>
            <w:r w:rsidRPr="00686A38">
              <w:rPr>
                <w:rFonts w:ascii="Times New Roman" w:hAnsi="Times New Roman" w:cs="Times New Roman"/>
                <w:sz w:val="28"/>
                <w:szCs w:val="28"/>
              </w:rPr>
              <w:t xml:space="preserve"> E. </w:t>
            </w:r>
            <w:proofErr w:type="spellStart"/>
            <w:r w:rsidRPr="00686A38">
              <w:rPr>
                <w:rFonts w:ascii="Times New Roman" w:hAnsi="Times New Roman" w:cs="Times New Roman"/>
                <w:sz w:val="28"/>
                <w:szCs w:val="28"/>
              </w:rPr>
              <w:t>Contreras-Reyes</w:t>
            </w:r>
            <w:proofErr w:type="spellEnd"/>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2012-12-28</w:t>
            </w:r>
          </w:p>
        </w:tc>
        <w:tc>
          <w:tcPr>
            <w:tcW w:w="1795"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arfima.whittle</w:t>
            </w:r>
            <w:proofErr w:type="spellEnd"/>
          </w:p>
        </w:tc>
        <w:tc>
          <w:tcPr>
            <w:tcW w:w="2319" w:type="dxa"/>
          </w:tcPr>
          <w:p w:rsidR="00FB1A5F" w:rsidRPr="00686A38" w:rsidRDefault="00FB1A5F" w:rsidP="00277FFC">
            <w:pPr>
              <w:autoSpaceDE w:val="0"/>
              <w:autoSpaceDN w:val="0"/>
              <w:adjustRightInd w:val="0"/>
              <w:spacing w:line="360" w:lineRule="auto"/>
              <w:rPr>
                <w:rFonts w:ascii="Times New Roman" w:hAnsi="Times New Roman" w:cs="Times New Roman"/>
                <w:sz w:val="28"/>
                <w:szCs w:val="28"/>
              </w:rPr>
            </w:pPr>
            <w:proofErr w:type="spellStart"/>
            <w:r w:rsidRPr="00686A38">
              <w:rPr>
                <w:rFonts w:ascii="Times New Roman" w:hAnsi="Times New Roman" w:cs="Times New Roman"/>
                <w:sz w:val="28"/>
                <w:szCs w:val="28"/>
              </w:rPr>
              <w:t>fracdiff</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hypergeo</w:t>
            </w:r>
            <w:proofErr w:type="spellEnd"/>
            <w:r w:rsidRPr="00686A38">
              <w:rPr>
                <w:rFonts w:ascii="Times New Roman" w:hAnsi="Times New Roman" w:cs="Times New Roman"/>
                <w:sz w:val="28"/>
                <w:szCs w:val="28"/>
              </w:rPr>
              <w:t>,</w:t>
            </w:r>
          </w:p>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sandwich</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longmemo</w:t>
            </w:r>
            <w:proofErr w:type="spellEnd"/>
          </w:p>
        </w:tc>
      </w:tr>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ArfimaMLM</w:t>
            </w:r>
            <w:proofErr w:type="spellEnd"/>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Patrick</w:t>
            </w:r>
            <w:proofErr w:type="spellEnd"/>
            <w:r w:rsidRPr="00686A38">
              <w:rPr>
                <w:rFonts w:ascii="Times New Roman" w:hAnsi="Times New Roman" w:cs="Times New Roman"/>
                <w:sz w:val="28"/>
                <w:szCs w:val="28"/>
              </w:rPr>
              <w:t xml:space="preserve"> </w:t>
            </w:r>
            <w:proofErr w:type="spellStart"/>
            <w:r w:rsidRPr="00686A38">
              <w:rPr>
                <w:rFonts w:ascii="Times New Roman" w:hAnsi="Times New Roman" w:cs="Times New Roman"/>
                <w:sz w:val="28"/>
                <w:szCs w:val="28"/>
              </w:rPr>
              <w:t>Kraft</w:t>
            </w:r>
            <w:proofErr w:type="spellEnd"/>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2015-01-21</w:t>
            </w:r>
          </w:p>
        </w:tc>
        <w:tc>
          <w:tcPr>
            <w:tcW w:w="1795"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arfimaMLM</w:t>
            </w:r>
            <w:proofErr w:type="spellEnd"/>
          </w:p>
        </w:tc>
        <w:tc>
          <w:tcPr>
            <w:tcW w:w="2319"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sz w:val="28"/>
                <w:szCs w:val="28"/>
              </w:rPr>
              <w:t>R (</w:t>
            </w:r>
            <w:r w:rsidRPr="00686A38">
              <w:rPr>
                <w:rFonts w:ascii="Times New Roman" w:eastAsiaTheme="minorEastAsia" w:hAnsi="Times New Roman" w:cs="Times New Roman"/>
                <w:sz w:val="28"/>
                <w:szCs w:val="28"/>
                <w:lang w:val="en-US"/>
              </w:rPr>
              <w:t>≥</w:t>
            </w:r>
            <w:r w:rsidRPr="00686A38">
              <w:rPr>
                <w:rFonts w:ascii="Times New Roman" w:hAnsi="Times New Roman" w:cs="Times New Roman"/>
                <w:sz w:val="28"/>
                <w:szCs w:val="28"/>
              </w:rPr>
              <w:t xml:space="preserve">3.0.0), </w:t>
            </w:r>
            <w:proofErr w:type="spellStart"/>
            <w:r w:rsidRPr="00686A38">
              <w:rPr>
                <w:rFonts w:ascii="Times New Roman" w:hAnsi="Times New Roman" w:cs="Times New Roman"/>
                <w:sz w:val="28"/>
                <w:szCs w:val="28"/>
              </w:rPr>
              <w:t>fractal</w:t>
            </w:r>
            <w:proofErr w:type="spellEnd"/>
          </w:p>
        </w:tc>
      </w:tr>
      <w:tr w:rsidR="00FB1A5F" w:rsidRPr="00686A38" w:rsidTr="000911F5">
        <w:tc>
          <w:tcPr>
            <w:tcW w:w="1813" w:type="dxa"/>
          </w:tcPr>
          <w:p w:rsidR="00FB1A5F" w:rsidRPr="00686A38" w:rsidRDefault="00FB1A5F" w:rsidP="00277FFC">
            <w:pPr>
              <w:spacing w:line="360" w:lineRule="auto"/>
              <w:jc w:val="both"/>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lastRenderedPageBreak/>
              <w:t>Arfima</w:t>
            </w:r>
            <w:proofErr w:type="spellEnd"/>
            <w:r w:rsidRPr="00686A38">
              <w:rPr>
                <w:rFonts w:ascii="Times New Roman" w:eastAsiaTheme="minorEastAsia" w:hAnsi="Times New Roman" w:cs="Times New Roman"/>
                <w:sz w:val="28"/>
                <w:szCs w:val="28"/>
                <w:lang w:val="en-US"/>
              </w:rPr>
              <w:t xml:space="preserve"> </w:t>
            </w:r>
          </w:p>
        </w:tc>
        <w:tc>
          <w:tcPr>
            <w:tcW w:w="1768"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Justin</w:t>
            </w:r>
            <w:proofErr w:type="spellEnd"/>
            <w:r w:rsidRPr="00686A38">
              <w:rPr>
                <w:rFonts w:ascii="Times New Roman" w:hAnsi="Times New Roman" w:cs="Times New Roman"/>
                <w:sz w:val="28"/>
                <w:szCs w:val="28"/>
              </w:rPr>
              <w:t xml:space="preserve"> Q. </w:t>
            </w:r>
            <w:proofErr w:type="spellStart"/>
            <w:r w:rsidRPr="00686A38">
              <w:rPr>
                <w:rFonts w:ascii="Times New Roman" w:hAnsi="Times New Roman" w:cs="Times New Roman"/>
                <w:sz w:val="28"/>
                <w:szCs w:val="28"/>
              </w:rPr>
              <w:t>Veenstra</w:t>
            </w:r>
            <w:proofErr w:type="spellEnd"/>
          </w:p>
        </w:tc>
        <w:tc>
          <w:tcPr>
            <w:tcW w:w="1650"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2015-12-31</w:t>
            </w:r>
          </w:p>
        </w:tc>
        <w:tc>
          <w:tcPr>
            <w:tcW w:w="1795" w:type="dxa"/>
          </w:tcPr>
          <w:p w:rsidR="00FB1A5F" w:rsidRPr="00686A38" w:rsidRDefault="00FB1A5F" w:rsidP="00277FFC">
            <w:pPr>
              <w:spacing w:line="360" w:lineRule="auto"/>
              <w:rPr>
                <w:rFonts w:ascii="Times New Roman" w:eastAsiaTheme="minorEastAsia" w:hAnsi="Times New Roman" w:cs="Times New Roman"/>
                <w:sz w:val="28"/>
                <w:szCs w:val="28"/>
                <w:lang w:val="uk-UA"/>
              </w:rPr>
            </w:pPr>
            <w:proofErr w:type="spellStart"/>
            <w:r w:rsidRPr="00686A38">
              <w:rPr>
                <w:rFonts w:ascii="Times New Roman" w:hAnsi="Times New Roman" w:cs="Times New Roman"/>
                <w:sz w:val="28"/>
                <w:szCs w:val="28"/>
              </w:rPr>
              <w:t>arfima</w:t>
            </w:r>
            <w:proofErr w:type="spellEnd"/>
          </w:p>
        </w:tc>
        <w:tc>
          <w:tcPr>
            <w:tcW w:w="2319" w:type="dxa"/>
          </w:tcPr>
          <w:p w:rsidR="00FB1A5F" w:rsidRPr="00686A38" w:rsidRDefault="00FB1A5F" w:rsidP="00277FFC">
            <w:pPr>
              <w:spacing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sz w:val="28"/>
                <w:szCs w:val="28"/>
              </w:rPr>
              <w:t>R (</w:t>
            </w:r>
            <w:r w:rsidRPr="00686A38">
              <w:rPr>
                <w:rFonts w:ascii="Times New Roman" w:eastAsiaTheme="minorEastAsia" w:hAnsi="Times New Roman" w:cs="Times New Roman"/>
                <w:sz w:val="28"/>
                <w:szCs w:val="28"/>
                <w:lang w:val="en-US"/>
              </w:rPr>
              <w:t>≥</w:t>
            </w:r>
            <w:r w:rsidRPr="00686A38">
              <w:rPr>
                <w:rFonts w:ascii="Times New Roman" w:hAnsi="Times New Roman" w:cs="Times New Roman"/>
                <w:sz w:val="28"/>
                <w:szCs w:val="28"/>
              </w:rPr>
              <w:t xml:space="preserve">2.14.0), </w:t>
            </w:r>
            <w:proofErr w:type="spellStart"/>
            <w:r w:rsidRPr="00686A38">
              <w:rPr>
                <w:rFonts w:ascii="Times New Roman" w:hAnsi="Times New Roman" w:cs="Times New Roman"/>
                <w:sz w:val="28"/>
                <w:szCs w:val="28"/>
              </w:rPr>
              <w:t>ltsa</w:t>
            </w:r>
            <w:proofErr w:type="spellEnd"/>
          </w:p>
        </w:tc>
      </w:tr>
    </w:tbl>
    <w:p w:rsidR="003766AD"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r>
    </w:p>
    <w:p w:rsidR="00FB1A5F" w:rsidRPr="00686A38" w:rsidRDefault="00FB1A5F"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Перші два пакети використовуються для обробки процесів ARFIMA, включаючи підгонку, розрахунок і різницю дробових порядків Hurst і т.д. Останній пакет arfima є найбільш повноцінним інструментом, який може імітувати, оцінювати та прогнозувати результати процесів ARFIMA. У роботі використано останній пакет для порівняння з іншим програмним забезпеченням.</w:t>
      </w:r>
    </w:p>
    <w:p w:rsidR="00FB1A5F" w:rsidRPr="00686A38" w:rsidRDefault="00FB1A5F" w:rsidP="00277FFC">
      <w:pPr>
        <w:spacing w:after="0" w:line="360" w:lineRule="auto"/>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SAS і R також можуть генерувати процес ARFIMA, визначаючи порядок AR (p) і MA (q), встановлюючи параметри f, q і d, відповідно. Крім того, кількість випадкових початкових значень може бути / повинна бути встановлена для стохастичного процесу. Випадкові значення визначаються внутрішніми алгоритмами, які роблять початковий стохастичний процес різницею. Тому може бути велика різниця, якщо вибрати довільні значення. Для того, щоб проілюструвати вищезазначені проблеми, ми сформували процес ARFIMA (1, 0.4, 1) з d = 0.4, φ = 0.5, θ = - 0.1 та σ = 1. Потім встановлюється 100 різних початкових випадкових значень з 3000 спостереженнями і робиться та ж оцінка. Слід мати на увазі, що навіть за допомогою того самого програмного забезпечення для моделювання, яке генерує процеси, результати оцінки можуть бути великою різницею на рис. 2 перевага порівняно з додатками MATLAB ARFIMA, які можуть генерувати тільки одну певну серію (шлях). Крім того, було також виявлено, що програмне забезпечення SAS є дещо кращим або «консервативним», тоді як програмне забезпечення R більш «агресивне» на рис. 2. Можна було б перевірити порівняння нижче з пунктирними лініями, що показують справжні значення параметрів.</w:t>
      </w:r>
    </w:p>
    <w:p w:rsidR="000A2EC2" w:rsidRPr="00686A38" w:rsidRDefault="000A2EC2" w:rsidP="00277FFC">
      <w:pPr>
        <w:spacing w:after="0" w:line="360" w:lineRule="auto"/>
        <w:contextualSpacing/>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lastRenderedPageBreak/>
        <w:drawing>
          <wp:inline distT="0" distB="0" distL="0" distR="0" wp14:anchorId="2F1AB2EF" wp14:editId="2E4F4109">
            <wp:extent cx="5940425" cy="2682240"/>
            <wp:effectExtent l="0" t="0" r="317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940425" cy="2682240"/>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2 – Результати оцінки SAS і R</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Слід також зазначити, що навіть з певною серією початкових вихідних випадкових значень, результати оцінки також можуть мати досить багато варіацій. Наприклад, було задано дробовий порядок d від 0 до 0,5, і виконано моделювання та оцінювання відповідно в MATLAB. Видно, що оцінка </w:t>
      </w:r>
      <m:oMath>
        <m:acc>
          <m:accPr>
            <m:ctrlPr>
              <w:rPr>
                <w:rFonts w:ascii="Cambria Math" w:eastAsiaTheme="minorEastAsia" w:hAnsi="Cambria Math" w:cs="Times New Roman"/>
                <w:sz w:val="28"/>
                <w:szCs w:val="28"/>
                <w:lang w:val="uk-UA"/>
              </w:rPr>
            </m:ctrlPr>
          </m:accPr>
          <m:e>
            <m:r>
              <m:rPr>
                <m:sty m:val="bi"/>
              </m:rPr>
              <w:rPr>
                <w:rFonts w:ascii="Cambria Math" w:eastAsiaTheme="minorEastAsia" w:hAnsi="Cambria Math" w:cs="Times New Roman"/>
                <w:sz w:val="28"/>
                <w:szCs w:val="28"/>
                <w:lang w:val="uk-UA"/>
              </w:rPr>
              <m:t>d</m:t>
            </m:r>
          </m:e>
        </m:acc>
      </m:oMath>
      <w:r w:rsidRPr="00686A38">
        <w:rPr>
          <w:rFonts w:ascii="Times New Roman" w:eastAsiaTheme="minorEastAsia" w:hAnsi="Times New Roman" w:cs="Times New Roman"/>
          <w:sz w:val="28"/>
          <w:szCs w:val="28"/>
          <w:lang w:val="uk-UA"/>
        </w:rPr>
        <w:t xml:space="preserve"> стрибає вгору і вниз навколо справжніх значень (червона лінія) на рисунку 3.</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317EB150" wp14:editId="646528FF">
            <wp:extent cx="5940425" cy="4051300"/>
            <wp:effectExtent l="0" t="0" r="317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940425" cy="4051300"/>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 xml:space="preserve">Рисунок 3 – Порівняння </w:t>
      </w:r>
      <m:oMath>
        <m:acc>
          <m:accPr>
            <m:ctrlPr>
              <w:rPr>
                <w:rFonts w:ascii="Cambria Math" w:eastAsiaTheme="minorEastAsia" w:hAnsi="Cambria Math" w:cs="Times New Roman"/>
                <w:sz w:val="28"/>
                <w:szCs w:val="28"/>
                <w:lang w:val="uk-UA"/>
              </w:rPr>
            </m:ctrlPr>
          </m:accPr>
          <m:e>
            <m:r>
              <m:rPr>
                <m:sty m:val="bi"/>
              </m:rPr>
              <w:rPr>
                <w:rFonts w:ascii="Cambria Math" w:eastAsiaTheme="minorEastAsia" w:hAnsi="Cambria Math" w:cs="Times New Roman"/>
                <w:sz w:val="28"/>
                <w:szCs w:val="28"/>
                <w:lang w:val="uk-UA"/>
              </w:rPr>
              <m:t>d</m:t>
            </m:r>
          </m:e>
        </m:acc>
      </m:oMath>
      <w:r w:rsidRPr="00686A38">
        <w:rPr>
          <w:rFonts w:ascii="Times New Roman" w:eastAsiaTheme="minorEastAsia" w:hAnsi="Times New Roman" w:cs="Times New Roman"/>
          <w:sz w:val="28"/>
          <w:szCs w:val="28"/>
          <w:lang w:val="uk-UA"/>
        </w:rPr>
        <w:t xml:space="preserve">  і d</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Ось деякі коментарі до цього підрозділу:</w:t>
      </w:r>
    </w:p>
    <w:p w:rsidR="00FB1A5F" w:rsidRPr="00686A38" w:rsidRDefault="00FB1A5F" w:rsidP="00277FFC">
      <w:pPr>
        <w:pStyle w:val="a4"/>
        <w:numPr>
          <w:ilvl w:val="0"/>
          <w:numId w:val="7"/>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Результати оцінки також залежать від початкових випадкових значень, навіть від ряду, що є власними моделями.</w:t>
      </w:r>
    </w:p>
    <w:p w:rsidR="00FB1A5F" w:rsidRPr="00686A38" w:rsidRDefault="00FB1A5F" w:rsidP="00277FFC">
      <w:pPr>
        <w:pStyle w:val="a4"/>
        <w:numPr>
          <w:ilvl w:val="0"/>
          <w:numId w:val="7"/>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Результати тестування можуть бути різними, якщо недостатньо точок / спостережень. Більше 300 точок є кращими.</w:t>
      </w:r>
    </w:p>
    <w:p w:rsidR="00FB1A5F" w:rsidRPr="00686A38" w:rsidRDefault="00FB1A5F" w:rsidP="00277FFC">
      <w:pPr>
        <w:pStyle w:val="a4"/>
        <w:numPr>
          <w:ilvl w:val="0"/>
          <w:numId w:val="7"/>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Результати оцінки можуть бути неточними, якщо вони використовують лише один метод. Перш за все бажано спробувати R.</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91088D" w:rsidRPr="00686A38" w:rsidRDefault="00151393" w:rsidP="00277FFC">
      <w:pPr>
        <w:spacing w:after="0" w:line="360" w:lineRule="auto"/>
        <w:ind w:left="360"/>
        <w:jc w:val="both"/>
        <w:outlineLvl w:val="2"/>
        <w:rPr>
          <w:rFonts w:ascii="Times New Roman" w:eastAsiaTheme="minorEastAsia" w:hAnsi="Times New Roman" w:cs="Times New Roman"/>
          <w:sz w:val="28"/>
          <w:szCs w:val="28"/>
          <w:lang w:val="uk-UA"/>
        </w:rPr>
      </w:pPr>
      <w:bookmarkStart w:id="21" w:name="_Toc9929743"/>
      <w:bookmarkStart w:id="22" w:name="_Toc11394407"/>
      <w:r w:rsidRPr="00686A38">
        <w:rPr>
          <w:rFonts w:ascii="Times New Roman" w:eastAsiaTheme="minorEastAsia" w:hAnsi="Times New Roman" w:cs="Times New Roman"/>
          <w:sz w:val="28"/>
          <w:szCs w:val="28"/>
          <w:lang w:val="uk-UA"/>
        </w:rPr>
        <w:t xml:space="preserve">2.2.2 </w:t>
      </w:r>
      <w:r w:rsidR="00FB1A5F" w:rsidRPr="00686A38">
        <w:rPr>
          <w:rFonts w:ascii="Times New Roman" w:eastAsiaTheme="minorEastAsia" w:hAnsi="Times New Roman" w:cs="Times New Roman"/>
          <w:sz w:val="28"/>
          <w:szCs w:val="28"/>
          <w:lang w:val="uk-UA"/>
        </w:rPr>
        <w:t>Фракція різниці дробового замовлення</w:t>
      </w:r>
      <w:bookmarkEnd w:id="21"/>
      <w:bookmarkEnd w:id="22"/>
    </w:p>
    <w:p w:rsidR="00277FFC" w:rsidRPr="00686A38" w:rsidRDefault="00277FFC" w:rsidP="00277FFC">
      <w:pPr>
        <w:spacing w:after="0" w:line="360" w:lineRule="auto"/>
        <w:ind w:firstLine="357"/>
        <w:contextualSpacing/>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ind w:firstLine="357"/>
        <w:contextualSpacing/>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357"/>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Багато сигнали часових рядів містять тренди, тобто вони нестаціонарні. Зазвичай краще вказати і видалити тренди явно для отримання згладжених або стаціонарних даних для подальшого аналізу та моделювання. Згідно з теорією Box-Jenkins, модель ARIMA можна розглядати як «фільтр», який намагається відокремити сигнал від шуму, і сигнал потім екстраполюється в майбутнє для отримання прогнозів. З початку 1980-х років модель ARFIMA з довгою пам'яттю була впроваджена та досліджена багатьма вченими, особливо з метою оцінки параметрів. Shumway і Stoffer дав короткий огляд " довгої моделі  ARMA" в </w:t>
      </w:r>
      <w:r w:rsidRPr="00686A38">
        <w:rPr>
          <w:rFonts w:ascii="Times New Roman" w:hAnsi="Times New Roman" w:cs="Times New Roman"/>
          <w:sz w:val="28"/>
          <w:szCs w:val="28"/>
          <w:lang w:val="en-US"/>
        </w:rPr>
        <w:t>Time Series Analysis and Its Applications: With R Examples</w:t>
      </w:r>
      <w:r w:rsidRPr="00686A38">
        <w:rPr>
          <w:rFonts w:ascii="Times New Roman" w:hAnsi="Times New Roman" w:cs="Times New Roman"/>
          <w:sz w:val="28"/>
          <w:szCs w:val="28"/>
          <w:lang w:val="uk-UA"/>
        </w:rPr>
        <w:t xml:space="preserve"> (</w:t>
      </w:r>
      <w:r w:rsidRPr="00686A38">
        <w:rPr>
          <w:rFonts w:ascii="Times New Roman" w:hAnsi="Times New Roman" w:cs="Times New Roman"/>
          <w:sz w:val="28"/>
          <w:szCs w:val="28"/>
          <w:lang w:val="en-US"/>
        </w:rPr>
        <w:t>New York, NY, USA, 2010</w:t>
      </w:r>
      <w:r w:rsidRPr="00686A38">
        <w:rPr>
          <w:rFonts w:ascii="Times New Roman" w:hAnsi="Times New Roman" w:cs="Times New Roman"/>
          <w:sz w:val="28"/>
          <w:szCs w:val="28"/>
          <w:lang w:val="uk-UA"/>
        </w:rPr>
        <w:t>)</w:t>
      </w:r>
      <w:r w:rsidRPr="00686A38">
        <w:rPr>
          <w:rFonts w:ascii="Times New Roman" w:eastAsiaTheme="minorEastAsia" w:hAnsi="Times New Roman" w:cs="Times New Roman"/>
          <w:sz w:val="28"/>
          <w:szCs w:val="28"/>
          <w:lang w:val="uk-UA"/>
        </w:rPr>
        <w:t>. Цей тип довгої моделі пам'яті може розглядати і використовувати, коли АКФ серії tapers близьке до 0, а спектральні щільності необмежені при f = 0. Jensen та інші отримали алгоритм розрахунку дробових відмінностей на основі методу кругових згортів. Фактично існує багато методів оцінки алгоритмів дробової різниці.</w:t>
      </w:r>
    </w:p>
    <w:p w:rsidR="00FB1A5F" w:rsidRPr="00686A38" w:rsidRDefault="00FB1A5F" w:rsidP="00277FFC">
      <w:pPr>
        <w:spacing w:after="0" w:line="360" w:lineRule="auto"/>
        <w:ind w:firstLine="357"/>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 xml:space="preserve">У деяких випадках, однак, можна бачити стійку картину ненульових кореляцій, яка починається з першої лаг-кореляції, яка не наближається до 1. </w:t>
      </w:r>
      <w:r w:rsidRPr="00686A38">
        <w:rPr>
          <w:rFonts w:ascii="Times New Roman" w:eastAsiaTheme="minorEastAsia" w:hAnsi="Times New Roman" w:cs="Times New Roman"/>
          <w:sz w:val="28"/>
          <w:szCs w:val="28"/>
          <w:lang w:val="uk-UA"/>
        </w:rPr>
        <w:lastRenderedPageBreak/>
        <w:t>У цих випадках можуть бути корисні моделі, які включають «дробове диференціювання».</w:t>
      </w:r>
      <w:r w:rsidRPr="00686A38">
        <w:rPr>
          <w:rFonts w:ascii="Times New Roman" w:hAnsi="Times New Roman" w:cs="Times New Roman"/>
        </w:rPr>
        <w:t xml:space="preserve"> </w:t>
      </w:r>
      <w:r w:rsidRPr="00686A38">
        <w:rPr>
          <w:rFonts w:ascii="Times New Roman" w:eastAsiaTheme="minorEastAsia" w:hAnsi="Times New Roman" w:cs="Times New Roman"/>
          <w:sz w:val="28"/>
          <w:szCs w:val="28"/>
          <w:lang w:val="uk-UA"/>
        </w:rPr>
        <w:t>Отже, диференціювання даних часових рядів за допомогою апроксимованого біноміального виразу фільтра довгої пам'яті є необхідною умовою для оцінки параметра пам'яті в моделі ARFIMA (p, d, q).</w:t>
      </w:r>
      <w:r w:rsidRPr="00686A38">
        <w:rPr>
          <w:rFonts w:ascii="Times New Roman" w:hAnsi="Times New Roman" w:cs="Times New Roman"/>
        </w:rPr>
        <w:t xml:space="preserve"> </w:t>
      </w:r>
      <w:r w:rsidRPr="00686A38">
        <w:rPr>
          <w:rFonts w:ascii="Times New Roman" w:eastAsiaTheme="minorEastAsia" w:hAnsi="Times New Roman" w:cs="Times New Roman"/>
          <w:sz w:val="28"/>
          <w:szCs w:val="28"/>
          <w:lang w:val="uk-UA"/>
        </w:rPr>
        <w:t>Користувач повинен не тільки встановлювати числовий вектор p і q, але й задавати порядок фільтра дробової різниці.</w:t>
      </w:r>
      <w:r w:rsidRPr="00686A38">
        <w:rPr>
          <w:rFonts w:ascii="Times New Roman" w:hAnsi="Times New Roman" w:cs="Times New Roman"/>
        </w:rPr>
        <w:t xml:space="preserve"> </w:t>
      </w:r>
      <w:r w:rsidRPr="00686A38">
        <w:rPr>
          <w:rFonts w:ascii="Times New Roman" w:eastAsiaTheme="minorEastAsia" w:hAnsi="Times New Roman" w:cs="Times New Roman"/>
          <w:sz w:val="28"/>
          <w:szCs w:val="28"/>
          <w:lang w:val="uk-UA"/>
        </w:rPr>
        <w:t>Проходячи через фільтр різниці дробового порядку, серія ARFIMA дасть залишки, які некорельовані і нормально розподілені з постійною дисперсією на рисунку 4.</w:t>
      </w:r>
    </w:p>
    <w:p w:rsidR="00FB1A5F" w:rsidRPr="00686A38"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17E29DCC" wp14:editId="6BCC68CF">
            <wp:extent cx="5940425" cy="234632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940425" cy="2346325"/>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4 – Фракційна різниця порядку процесу ARFIMA (0, 0.4, 0)</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Зразок АКФ і часткова автокореляційна функція (ЧАКФ) є корисними і якісними інструментами для оцінки наявності автокореляції в окремих лагах. Q-тест Люнга-Бокса  є більш кількісним способом тестування автокореляції на декількох лагах спільно. Статистика випробувань Люнга-Бокса наводиться:</w:t>
      </w:r>
    </w:p>
    <w:p w:rsidR="000A2EC2" w:rsidRPr="00686A38"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jc w:val="center"/>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Q</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L</m:t>
              </m:r>
            </m:e>
          </m:d>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N</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N</m:t>
              </m:r>
              <m:r>
                <m:rPr>
                  <m:sty m:val="p"/>
                </m:rPr>
                <w:rPr>
                  <w:rFonts w:ascii="Cambria Math" w:eastAsiaTheme="minorEastAsia" w:hAnsi="Cambria Math" w:cs="Times New Roman"/>
                  <w:sz w:val="28"/>
                  <w:szCs w:val="28"/>
                  <w:lang w:val="uk-UA"/>
                </w:rPr>
                <m:t>+2</m:t>
              </m:r>
            </m:e>
          </m:d>
          <m:nary>
            <m:naryPr>
              <m:chr m:val="∑"/>
              <m:limLoc m:val="undOvr"/>
              <m:ctrlPr>
                <w:rPr>
                  <w:rFonts w:ascii="Cambria Math" w:eastAsiaTheme="minorEastAsia" w:hAnsi="Cambria Math" w:cs="Times New Roman"/>
                  <w:sz w:val="28"/>
                  <w:szCs w:val="28"/>
                  <w:lang w:val="uk-UA"/>
                </w:rPr>
              </m:ctrlPr>
            </m:naryPr>
            <m:sub>
              <m:r>
                <w:rPr>
                  <w:rFonts w:ascii="Cambria Math" w:eastAsiaTheme="minorEastAsia" w:hAnsi="Cambria Math" w:cs="Times New Roman"/>
                  <w:sz w:val="28"/>
                  <w:szCs w:val="28"/>
                  <w:lang w:val="uk-UA"/>
                </w:rPr>
                <m:t>k</m:t>
              </m:r>
              <m:r>
                <m:rPr>
                  <m:sty m:val="p"/>
                </m:rP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L</m:t>
              </m:r>
            </m:sup>
            <m:e>
              <m:f>
                <m:fPr>
                  <m:ctrlPr>
                    <w:rPr>
                      <w:rFonts w:ascii="Cambria Math" w:eastAsiaTheme="minorEastAsia" w:hAnsi="Cambria Math" w:cs="Times New Roman"/>
                      <w:sz w:val="28"/>
                      <w:szCs w:val="28"/>
                      <w:lang w:val="uk-UA"/>
                    </w:rPr>
                  </m:ctrlPr>
                </m:fPr>
                <m:num>
                  <m:sSubSup>
                    <m:sSubSupPr>
                      <m:ctrlPr>
                        <w:rPr>
                          <w:rFonts w:ascii="Cambria Math" w:eastAsiaTheme="minorEastAsia" w:hAnsi="Cambria Math" w:cs="Times New Roman"/>
                          <w:sz w:val="28"/>
                          <w:szCs w:val="28"/>
                          <w:lang w:val="uk-UA"/>
                        </w:rPr>
                      </m:ctrlPr>
                    </m:sSubSupPr>
                    <m:e>
                      <m:acc>
                        <m:accPr>
                          <m:ctrlPr>
                            <w:rPr>
                              <w:rFonts w:ascii="Cambria Math" w:eastAsiaTheme="minorEastAsia" w:hAnsi="Cambria Math" w:cs="Times New Roman"/>
                              <w:sz w:val="28"/>
                              <w:szCs w:val="28"/>
                              <w:lang w:val="uk-UA"/>
                            </w:rPr>
                          </m:ctrlPr>
                        </m:accPr>
                        <m:e>
                          <m:r>
                            <w:rPr>
                              <w:rFonts w:ascii="Cambria Math" w:eastAsiaTheme="minorEastAsia" w:hAnsi="Cambria Math" w:cs="Times New Roman"/>
                              <w:sz w:val="28"/>
                              <w:szCs w:val="28"/>
                              <w:lang w:val="uk-UA"/>
                            </w:rPr>
                            <m:t>ρ</m:t>
                          </m:r>
                        </m:e>
                      </m:acc>
                    </m:e>
                    <m:sub>
                      <m:r>
                        <w:rPr>
                          <w:rFonts w:ascii="Cambria Math" w:eastAsiaTheme="minorEastAsia" w:hAnsi="Cambria Math" w:cs="Times New Roman"/>
                          <w:sz w:val="28"/>
                          <w:szCs w:val="28"/>
                          <w:lang w:val="uk-UA"/>
                        </w:rPr>
                        <m:t>k</m:t>
                      </m:r>
                    </m:sub>
                    <m:sup>
                      <m:r>
                        <m:rPr>
                          <m:sty m:val="p"/>
                        </m:rPr>
                        <w:rPr>
                          <w:rFonts w:ascii="Cambria Math" w:eastAsiaTheme="minorEastAsia" w:hAnsi="Cambria Math" w:cs="Times New Roman"/>
                          <w:sz w:val="28"/>
                          <w:szCs w:val="28"/>
                          <w:lang w:val="uk-UA"/>
                        </w:rPr>
                        <m:t>2</m:t>
                      </m:r>
                    </m:sup>
                  </m:sSubSup>
                </m:num>
                <m:den>
                  <m:r>
                    <w:rPr>
                      <w:rFonts w:ascii="Cambria Math" w:eastAsiaTheme="minorEastAsia" w:hAnsi="Cambria Math" w:cs="Times New Roman"/>
                      <w:sz w:val="28"/>
                      <w:szCs w:val="28"/>
                      <w:lang w:val="uk-UA"/>
                    </w:rPr>
                    <m:t>N</m:t>
                  </m:r>
                  <m:r>
                    <m:rPr>
                      <m:sty m:val="p"/>
                    </m:rP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uk-UA"/>
                    </w:rPr>
                    <m:t>k</m:t>
                  </m:r>
                </m:den>
              </m:f>
            </m:e>
          </m:nary>
          <m:r>
            <m:rPr>
              <m:sty m:val="p"/>
            </m:rPr>
            <w:rPr>
              <w:rFonts w:ascii="Cambria Math" w:eastAsiaTheme="minorEastAsia" w:hAnsi="Cambria Math" w:cs="Times New Roman"/>
              <w:sz w:val="28"/>
              <w:szCs w:val="28"/>
              <w:lang w:val="uk-UA"/>
            </w:rPr>
            <m:t xml:space="preserve"> ,</m:t>
          </m:r>
        </m:oMath>
      </m:oMathPara>
    </w:p>
    <w:p w:rsidR="000A2EC2" w:rsidRPr="00686A38" w:rsidRDefault="000A2EC2" w:rsidP="00277FFC">
      <w:pPr>
        <w:spacing w:after="0" w:line="360" w:lineRule="auto"/>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де </w:t>
      </w:r>
      <w:r w:rsidRPr="00686A38">
        <w:rPr>
          <w:rFonts w:ascii="Times New Roman" w:eastAsiaTheme="minorEastAsia" w:hAnsi="Times New Roman" w:cs="Times New Roman"/>
          <w:sz w:val="28"/>
          <w:szCs w:val="28"/>
          <w:lang w:val="en-US"/>
        </w:rPr>
        <w:t>N</w:t>
      </w:r>
      <w:r w:rsidRPr="00686A38">
        <w:rPr>
          <w:rFonts w:ascii="Times New Roman" w:eastAsiaTheme="minorEastAsia" w:hAnsi="Times New Roman" w:cs="Times New Roman"/>
          <w:sz w:val="28"/>
          <w:szCs w:val="28"/>
          <w:lang w:val="uk-UA"/>
        </w:rPr>
        <w:t xml:space="preserve"> – розмір вибірки, </w:t>
      </w:r>
      <w:r w:rsidRPr="00686A38">
        <w:rPr>
          <w:rFonts w:ascii="Times New Roman" w:eastAsiaTheme="minorEastAsia" w:hAnsi="Times New Roman" w:cs="Times New Roman"/>
          <w:sz w:val="28"/>
          <w:szCs w:val="28"/>
          <w:lang w:val="en-US"/>
        </w:rPr>
        <w:t>L</w:t>
      </w:r>
      <w:r w:rsidRPr="00686A38">
        <w:rPr>
          <w:rFonts w:ascii="Times New Roman" w:eastAsiaTheme="minorEastAsia" w:hAnsi="Times New Roman" w:cs="Times New Roman"/>
          <w:sz w:val="28"/>
          <w:szCs w:val="28"/>
          <w:lang w:val="uk-UA"/>
        </w:rPr>
        <w:t xml:space="preserve"> – кількість автокореляційних лагів, а ρ(</w:t>
      </w:r>
      <w:r w:rsidRPr="00686A38">
        <w:rPr>
          <w:rFonts w:ascii="Times New Roman" w:eastAsiaTheme="minorEastAsia" w:hAnsi="Times New Roman" w:cs="Times New Roman"/>
          <w:sz w:val="28"/>
          <w:szCs w:val="28"/>
          <w:lang w:val="en-US"/>
        </w:rPr>
        <w:t>k</w:t>
      </w:r>
      <w:r w:rsidRPr="00686A38">
        <w:rPr>
          <w:rFonts w:ascii="Times New Roman" w:eastAsiaTheme="minorEastAsia" w:hAnsi="Times New Roman" w:cs="Times New Roman"/>
          <w:sz w:val="28"/>
          <w:szCs w:val="28"/>
          <w:lang w:val="uk-UA"/>
        </w:rPr>
        <w:t xml:space="preserve">) – автокореляція зразка при лагу </w:t>
      </w:r>
      <w:r w:rsidRPr="00686A38">
        <w:rPr>
          <w:rFonts w:ascii="Times New Roman" w:eastAsiaTheme="minorEastAsia" w:hAnsi="Times New Roman" w:cs="Times New Roman"/>
          <w:sz w:val="28"/>
          <w:szCs w:val="28"/>
          <w:lang w:val="en-US"/>
        </w:rPr>
        <w:t>k</w:t>
      </w:r>
      <w:r w:rsidRPr="00686A38">
        <w:rPr>
          <w:rFonts w:ascii="Times New Roman" w:eastAsiaTheme="minorEastAsia" w:hAnsi="Times New Roman" w:cs="Times New Roman"/>
          <w:sz w:val="28"/>
          <w:szCs w:val="28"/>
          <w:lang w:val="uk-UA"/>
        </w:rPr>
        <w:t xml:space="preserve">. Під нульовою гіпотезою асимптотичного </w:t>
      </w:r>
      <w:r w:rsidRPr="00686A38">
        <w:rPr>
          <w:rFonts w:ascii="Times New Roman" w:eastAsiaTheme="minorEastAsia" w:hAnsi="Times New Roman" w:cs="Times New Roman"/>
          <w:sz w:val="28"/>
          <w:szCs w:val="28"/>
          <w:lang w:val="uk-UA"/>
        </w:rPr>
        <w:lastRenderedPageBreak/>
        <w:t>розподілу Q є хі-квадрат з L ступенями свободи.</w:t>
      </w:r>
      <w:r w:rsidRPr="00686A38">
        <w:rPr>
          <w:rFonts w:ascii="Times New Roman" w:hAnsi="Times New Roman" w:cs="Times New Roman"/>
          <w:lang w:val="uk-UA"/>
        </w:rPr>
        <w:t xml:space="preserve"> </w:t>
      </w:r>
      <w:r w:rsidRPr="00686A38">
        <w:rPr>
          <w:rFonts w:ascii="Times New Roman" w:eastAsiaTheme="minorEastAsia" w:hAnsi="Times New Roman" w:cs="Times New Roman"/>
          <w:sz w:val="28"/>
          <w:szCs w:val="28"/>
          <w:lang w:val="uk-UA"/>
        </w:rPr>
        <w:t>Якщ використовувати lbqtest функцію в MATLAB Econometrics Toolbox, вона повертає рішення про відхилення і ρ-значення для перевірки гіпотези.</w:t>
      </w:r>
      <w:r w:rsidRPr="00686A38">
        <w:rPr>
          <w:rFonts w:ascii="Times New Roman" w:hAnsi="Times New Roman" w:cs="Times New Roman"/>
          <w:lang w:val="uk-UA"/>
        </w:rPr>
        <w:t xml:space="preserve"> </w:t>
      </w:r>
      <w:r w:rsidRPr="00686A38">
        <w:rPr>
          <w:rFonts w:ascii="Times New Roman" w:eastAsiaTheme="minorEastAsia" w:hAnsi="Times New Roman" w:cs="Times New Roman"/>
          <w:sz w:val="28"/>
          <w:szCs w:val="28"/>
          <w:lang w:val="uk-UA"/>
        </w:rPr>
        <w:t>Подібні функції Box.test статистики і ljung.wge tswge також доступні в пакеті R. ρ-значення вказують на силу, при якій тест відхиляє нульову гіпотезу.</w:t>
      </w:r>
      <w:r w:rsidRPr="00686A38">
        <w:rPr>
          <w:rFonts w:ascii="Times New Roman" w:hAnsi="Times New Roman" w:cs="Times New Roman"/>
          <w:lang w:val="uk-UA"/>
        </w:rPr>
        <w:t xml:space="preserve"> </w:t>
      </w:r>
      <w:r w:rsidRPr="00686A38">
        <w:rPr>
          <w:rFonts w:ascii="Times New Roman" w:eastAsiaTheme="minorEastAsia" w:hAnsi="Times New Roman" w:cs="Times New Roman"/>
          <w:sz w:val="28"/>
          <w:szCs w:val="28"/>
          <w:lang w:val="uk-UA"/>
        </w:rPr>
        <w:t>Якщо всі значення ρ перевищують 0,01, то існують вагомі докази для прийняття гіпотези про те, що залишки не є автокорельованими.</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Таким чином, було сформовано процес ARFIMA (0,0.4,0) на рис. 5 і використано фільтр різниці дробового порядку з порядком d = 0.4, щоб фільтрувати властивість LRD на рисунку 6. Очевидно, що, проходячи через дробовий порядок різницевий фільтр, уповільнений розпад властивості LRD було усунуто.</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1BDDB4E7" wp14:editId="2371C462">
            <wp:extent cx="5940425" cy="2988945"/>
            <wp:effectExtent l="0" t="0" r="317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940425" cy="2988945"/>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5 – Моделювання процесу ARFIMA (0, 0.4, 0)</w:t>
      </w:r>
    </w:p>
    <w:p w:rsidR="00FB1A5F"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lastRenderedPageBreak/>
        <w:drawing>
          <wp:inline distT="0" distB="0" distL="0" distR="0" wp14:anchorId="5E879B7F" wp14:editId="1365444F">
            <wp:extent cx="5940425" cy="293687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940425" cy="2936875"/>
                    </a:xfrm>
                    <a:prstGeom prst="rect">
                      <a:avLst/>
                    </a:prstGeom>
                  </pic:spPr>
                </pic:pic>
              </a:graphicData>
            </a:graphic>
          </wp:inline>
        </w:drawing>
      </w:r>
    </w:p>
    <w:p w:rsidR="00FB1A5F" w:rsidRPr="00686A38" w:rsidRDefault="00FB1A5F"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6 – Процес ARFIMA (0,0.4,0), що проходить через фільтр дробової різниці</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8"/>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Для того щоб оцінити залишки, ρ-значення використовуються для кількісного визначення відповідності в Таблиці 3.</w:t>
      </w:r>
    </w:p>
    <w:p w:rsidR="00277FFC" w:rsidRPr="00686A38" w:rsidRDefault="00277FFC" w:rsidP="005B0D66">
      <w:pPr>
        <w:spacing w:after="0" w:line="360" w:lineRule="auto"/>
        <w:rPr>
          <w:rFonts w:ascii="Times New Roman" w:eastAsiaTheme="minorEastAsia" w:hAnsi="Times New Roman" w:cs="Times New Roman"/>
          <w:sz w:val="28"/>
          <w:szCs w:val="28"/>
          <w:lang w:val="uk-UA"/>
        </w:rPr>
      </w:pPr>
    </w:p>
    <w:p w:rsidR="00BD6AEB" w:rsidRPr="00686A38" w:rsidRDefault="00FB1A5F" w:rsidP="00D03834">
      <w:pPr>
        <w:spacing w:after="0" w:line="360" w:lineRule="auto"/>
        <w:ind w:firstLine="708"/>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Таблиця 3 – Фрак</w:t>
      </w:r>
      <w:r w:rsidR="00277FFC" w:rsidRPr="00686A38">
        <w:rPr>
          <w:rFonts w:ascii="Times New Roman" w:eastAsiaTheme="minorEastAsia" w:hAnsi="Times New Roman" w:cs="Times New Roman"/>
          <w:sz w:val="28"/>
          <w:szCs w:val="28"/>
          <w:lang w:val="uk-UA"/>
        </w:rPr>
        <w:t>тальні фільтри</w:t>
      </w:r>
    </w:p>
    <w:tbl>
      <w:tblPr>
        <w:tblStyle w:val="a9"/>
        <w:tblW w:w="0" w:type="auto"/>
        <w:tblLook w:val="04A0" w:firstRow="1" w:lastRow="0" w:firstColumn="1" w:lastColumn="0" w:noHBand="0" w:noVBand="1"/>
      </w:tblPr>
      <w:tblGrid>
        <w:gridCol w:w="1869"/>
        <w:gridCol w:w="1869"/>
        <w:gridCol w:w="1869"/>
        <w:gridCol w:w="1869"/>
        <w:gridCol w:w="1869"/>
      </w:tblGrid>
      <w:tr w:rsidR="00FB1A5F" w:rsidRPr="00686A38" w:rsidTr="000911F5">
        <w:trPr>
          <w:trHeight w:val="493"/>
        </w:trPr>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Програми</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MATLAB</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SAS</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Ox</w:t>
            </w:r>
          </w:p>
        </w:tc>
      </w:tr>
      <w:tr w:rsidR="00FB1A5F" w:rsidRPr="00686A38" w:rsidTr="000911F5">
        <w:trPr>
          <w:trHeight w:val="417"/>
        </w:trPr>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Функціонал</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d_filter</w:t>
            </w:r>
            <w:proofErr w:type="spellEnd"/>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diffseries</w:t>
            </w:r>
            <w:proofErr w:type="spellEnd"/>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fdif</w:t>
            </w:r>
            <w:proofErr w:type="spellEnd"/>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fracdiff</w:t>
            </w:r>
            <w:proofErr w:type="spellEnd"/>
          </w:p>
        </w:tc>
      </w:tr>
      <w:tr w:rsidR="00FB1A5F" w:rsidRPr="00686A38" w:rsidTr="000911F5">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ρ</w:t>
            </w:r>
            <w:r w:rsidRPr="00686A38">
              <w:rPr>
                <w:rFonts w:ascii="Times New Roman" w:eastAsiaTheme="minorEastAsia" w:hAnsi="Times New Roman" w:cs="Times New Roman"/>
                <w:sz w:val="28"/>
                <w:szCs w:val="28"/>
                <w:lang w:val="en-US"/>
              </w:rPr>
              <w:t>-</w:t>
            </w:r>
            <w:r w:rsidRPr="00686A38">
              <w:rPr>
                <w:rFonts w:ascii="Times New Roman" w:eastAsiaTheme="minorEastAsia" w:hAnsi="Times New Roman" w:cs="Times New Roman"/>
                <w:sz w:val="28"/>
                <w:szCs w:val="28"/>
                <w:lang w:val="uk-UA"/>
              </w:rPr>
              <w:t>значення з 1, 5, 10, 15 лагами</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0,0710</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0,2253</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0,5850</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0,5330</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0,09998</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0,2395</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0,5320</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0,4571</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0,1062</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0,2414</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0,5198</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0,4473</w:t>
            </w:r>
          </w:p>
        </w:tc>
        <w:tc>
          <w:tcPr>
            <w:tcW w:w="1869"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0,0862</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0,2114</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0,5898</w:t>
            </w:r>
          </w:p>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0,5473</w:t>
            </w:r>
          </w:p>
        </w:tc>
      </w:tr>
    </w:tbl>
    <w:p w:rsidR="003766AD" w:rsidRPr="00686A38" w:rsidRDefault="00FB1A5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Ось деякі коментарі до цього підрозділу: всі чотири вищезазначені програми мають операторів дробового порядку, які успішно фільтрують процес LRD. Взагалі, d - це перший параметр. Якщо використати розрахунок, визначений методом Hurst в рівняннях (1) і (2), то d може ймовірно бути дробовим. Отже, фільтр дробового порядку був би основним інструментом </w:t>
      </w:r>
      <w:r w:rsidRPr="00686A38">
        <w:rPr>
          <w:rFonts w:ascii="Times New Roman" w:eastAsiaTheme="minorEastAsia" w:hAnsi="Times New Roman" w:cs="Times New Roman"/>
          <w:sz w:val="28"/>
          <w:szCs w:val="28"/>
          <w:lang w:val="uk-UA"/>
        </w:rPr>
        <w:lastRenderedPageBreak/>
        <w:t>для усунення властивості LRD або важкого хвоста для того, щоб отримати стаціонарні ряди.</w:t>
      </w: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Тим часом, однак, дробовий порядок d тісно пов'язаний з параметром Hurst в рівняннях (1) і (2). Існує більше десяти методів для оцінки параметрів Hurst, методу R / S, методу агрегованої дисперсії, методу абсолютної величини, методу періодограм, методу згортання, методу Хігучі тощо. Ці оцінки Hurst були введені для аналізу часових рядів LRD. Таким чином, результати оцінок Hurst можуть бути різними, якщо застосовувати різні методи. Крім того, з рівняння (*) цікаво відзначити, що в розширенні біноміальної експансії існують нескінченні факторні ряди. На практиці зазвичай приймають перші три факторіали для наближення. Тобто, точність диференціації також визначається тим, як багато факторіалів використовуються для апроксимації. Отже, ці різні методи роблять наступні оцінки які відрізняються один від одного, це описано в наступних розділах.</w:t>
      </w:r>
    </w:p>
    <w:p w:rsidR="0091088D" w:rsidRPr="00686A38" w:rsidRDefault="0091088D"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91088D" w:rsidRPr="00686A38" w:rsidRDefault="00151393" w:rsidP="00277FFC">
      <w:pPr>
        <w:spacing w:after="0" w:line="360" w:lineRule="auto"/>
        <w:ind w:left="360"/>
        <w:jc w:val="both"/>
        <w:outlineLvl w:val="2"/>
        <w:rPr>
          <w:rFonts w:ascii="Times New Roman" w:eastAsiaTheme="minorEastAsia" w:hAnsi="Times New Roman" w:cs="Times New Roman"/>
          <w:sz w:val="28"/>
          <w:szCs w:val="28"/>
          <w:lang w:val="uk-UA"/>
        </w:rPr>
      </w:pPr>
      <w:bookmarkStart w:id="23" w:name="_Toc9929744"/>
      <w:bookmarkStart w:id="24" w:name="_Toc11394408"/>
      <w:r w:rsidRPr="00686A38">
        <w:rPr>
          <w:rFonts w:ascii="Times New Roman" w:eastAsiaTheme="minorEastAsia" w:hAnsi="Times New Roman" w:cs="Times New Roman"/>
          <w:sz w:val="28"/>
          <w:szCs w:val="28"/>
          <w:lang w:val="uk-UA"/>
        </w:rPr>
        <w:t xml:space="preserve">2.2.3 </w:t>
      </w:r>
      <w:r w:rsidR="00FB1A5F" w:rsidRPr="00686A38">
        <w:rPr>
          <w:rFonts w:ascii="Times New Roman" w:eastAsiaTheme="minorEastAsia" w:hAnsi="Times New Roman" w:cs="Times New Roman"/>
          <w:sz w:val="28"/>
          <w:szCs w:val="28"/>
          <w:lang w:val="uk-UA"/>
        </w:rPr>
        <w:t>Оцінка параметрів</w:t>
      </w:r>
      <w:bookmarkEnd w:id="23"/>
      <w:bookmarkEnd w:id="24"/>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З рисунка 2 можна бачити, що, незважаючи на те, що R і SAS можуть як моделювати процеси ARFIMA, властивості цих процесів не є однаковими, головним чином через відмінні випадкові значення, визначені різним програмним забезпеченням. Тому, при розгляді та оцінці точності вищезазначеного програмного забезпечення, спочатку повинні бути гарантовані ті самі серії ARFIMA.</w:t>
      </w:r>
      <w:r w:rsidRPr="00686A38">
        <w:rPr>
          <w:rFonts w:ascii="Times New Roman" w:hAnsi="Times New Roman" w:cs="Times New Roman"/>
        </w:rPr>
        <w:t xml:space="preserve"> </w:t>
      </w:r>
      <w:r w:rsidRPr="00686A38">
        <w:rPr>
          <w:rFonts w:ascii="Times New Roman" w:eastAsiaTheme="minorEastAsia" w:hAnsi="Times New Roman" w:cs="Times New Roman"/>
          <w:sz w:val="28"/>
          <w:szCs w:val="28"/>
          <w:lang w:val="uk-UA"/>
        </w:rPr>
        <w:t xml:space="preserve">Тут буде запропоновано використовувати наступні кроки для порівняння результатів на рисунку 7. Крім того, OxMetrics є програмним забезпеченням, яке не може генерувати ARFIMA-моделювання, але може оцінювати і прогнозувати процеси ARFIMA-FIGARCH. MATLAB не може генерувати кілька серій ARFIMA для </w:t>
      </w:r>
      <w:r w:rsidRPr="00686A38">
        <w:rPr>
          <w:rFonts w:ascii="Times New Roman" w:eastAsiaTheme="minorEastAsia" w:hAnsi="Times New Roman" w:cs="Times New Roman"/>
          <w:sz w:val="28"/>
          <w:szCs w:val="28"/>
          <w:lang w:val="uk-UA"/>
        </w:rPr>
        <w:lastRenderedPageBreak/>
        <w:t>однакових комбінацій параметрів. Таким чином, було використано програми R та SAS для забезпечення серії ARFIMA для входів оцінок.</w:t>
      </w:r>
    </w:p>
    <w:p w:rsidR="000A2EC2" w:rsidRPr="00686A38"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686A38" w:rsidRDefault="00FB1A5F" w:rsidP="00277FFC">
      <w:pPr>
        <w:spacing w:after="0" w:line="360" w:lineRule="auto"/>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2EFA5721" wp14:editId="54ED4AF4">
            <wp:extent cx="5940425" cy="2167890"/>
            <wp:effectExtent l="0" t="0" r="3175"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940425" cy="2167890"/>
                    </a:xfrm>
                    <a:prstGeom prst="rect">
                      <a:avLst/>
                    </a:prstGeom>
                  </pic:spPr>
                </pic:pic>
              </a:graphicData>
            </a:graphic>
          </wp:inline>
        </w:drawing>
      </w:r>
    </w:p>
    <w:p w:rsidR="00FB1A5F" w:rsidRPr="00686A38" w:rsidRDefault="00FB1A5F" w:rsidP="00277FFC">
      <w:pPr>
        <w:spacing w:after="0" w:line="360" w:lineRule="auto"/>
        <w:ind w:firstLine="708"/>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7 – Моделювання та оцінка процесу ARFIMA</w:t>
      </w:r>
    </w:p>
    <w:p w:rsidR="000A2EC2" w:rsidRPr="00686A38" w:rsidRDefault="000A2EC2" w:rsidP="00277FFC">
      <w:pPr>
        <w:spacing w:after="0" w:line="360" w:lineRule="auto"/>
        <w:ind w:firstLine="708"/>
        <w:jc w:val="center"/>
        <w:rPr>
          <w:rFonts w:ascii="Times New Roman" w:eastAsiaTheme="minorEastAsia" w:hAnsi="Times New Roman" w:cs="Times New Roman"/>
          <w:sz w:val="28"/>
          <w:szCs w:val="28"/>
          <w:lang w:val="uk-UA"/>
        </w:rPr>
      </w:pPr>
    </w:p>
    <w:p w:rsidR="00FB1A5F" w:rsidRPr="00686A38" w:rsidRDefault="00FB1A5F" w:rsidP="00277FFC">
      <w:pPr>
        <w:spacing w:after="0" w:line="360" w:lineRule="auto"/>
        <w:ind w:firstLine="709"/>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Оскільки було отримано результати моделювання, параметри процесів ARFIMA можна оцінити і порівняти з істинними значеннями (значення параметрів). По-перше, було використано дані моделювання з програмного забезпечення R, а потім використовувалися ці три програми, щоб зробити оцінку на рисунку 8. По-друге, було використано SAS для того, щоб зробити те ж саме моделювання і потім використано інші три, щоб зробити оцінку на рисунку 9. Без втрати спільності було обрано 10 груп з 3000 спостережень, щоб побачити, хто може захопити точність.</w:t>
      </w:r>
    </w:p>
    <w:p w:rsidR="00FB1A5F" w:rsidRPr="00686A38" w:rsidRDefault="00FB1A5F" w:rsidP="00277FFC">
      <w:pPr>
        <w:spacing w:after="0" w:line="360" w:lineRule="auto"/>
        <w:ind w:firstLine="709"/>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Ось деякі коментарі з цього підрозділу: з наведених вище графіків дуже цікаво знайти, що результати оцінювання ARFIMA-моделювання відносно точні, коли вони виходять з того ж набору даних моделювання. Проте OxMetrics і MATLAB оцінюють негативні значення θ.</w:t>
      </w:r>
    </w:p>
    <w:p w:rsidR="00FB1A5F" w:rsidRPr="00686A38" w:rsidRDefault="00FB1A5F" w:rsidP="00277FFC">
      <w:pPr>
        <w:spacing w:after="0" w:line="360" w:lineRule="auto"/>
        <w:ind w:firstLine="709"/>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Для подальшого тестування, чи можуть Ox і MATLAB повертати тільки негативні значення θ або якщо вони просто повертають зворотні значення. Параметри задаються зворотними значеннями, відповідно, з φ = -0.5 і θ = 0.2; тоді як у попередньому тесті вони дорівнюють  φ = 0.5 і θ = - 0.1; </w:t>
      </w:r>
      <w:r w:rsidRPr="00686A38">
        <w:rPr>
          <w:rFonts w:ascii="Times New Roman" w:eastAsiaTheme="minorEastAsia" w:hAnsi="Times New Roman" w:cs="Times New Roman"/>
          <w:sz w:val="28"/>
          <w:szCs w:val="28"/>
          <w:lang w:val="uk-UA"/>
        </w:rPr>
        <w:lastRenderedPageBreak/>
        <w:t>відповідно. Результат, представлений на рисунку 10, підтверджує вищенаведені коментарі.</w:t>
      </w:r>
    </w:p>
    <w:p w:rsidR="00FB1A5F" w:rsidRPr="00686A38" w:rsidRDefault="00FB1A5F" w:rsidP="00277FFC">
      <w:pPr>
        <w:spacing w:after="0" w:line="360" w:lineRule="auto"/>
        <w:ind w:firstLine="708"/>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2E6154CC" wp14:editId="66FEEE00">
            <wp:extent cx="5715000" cy="3199300"/>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733643" cy="3209737"/>
                    </a:xfrm>
                    <a:prstGeom prst="rect">
                      <a:avLst/>
                    </a:prstGeom>
                  </pic:spPr>
                </pic:pic>
              </a:graphicData>
            </a:graphic>
          </wp:inline>
        </w:drawing>
      </w:r>
    </w:p>
    <w:p w:rsidR="00FB1A5F" w:rsidRPr="00686A38" w:rsidRDefault="00FB1A5F" w:rsidP="00277FFC">
      <w:pPr>
        <w:spacing w:after="0" w:line="360" w:lineRule="auto"/>
        <w:ind w:firstLine="708"/>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8 – Оцінка параметрів різними методами (вхідні сигнали моделювання R)</w:t>
      </w:r>
    </w:p>
    <w:p w:rsidR="00FB1A5F" w:rsidRPr="00686A38" w:rsidRDefault="00FB1A5F" w:rsidP="00277FFC">
      <w:pPr>
        <w:spacing w:after="0" w:line="360" w:lineRule="auto"/>
        <w:ind w:firstLine="708"/>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5CFD524F" wp14:editId="7D4B9882">
            <wp:extent cx="5888391" cy="316166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913459" cy="3175125"/>
                    </a:xfrm>
                    <a:prstGeom prst="rect">
                      <a:avLst/>
                    </a:prstGeom>
                  </pic:spPr>
                </pic:pic>
              </a:graphicData>
            </a:graphic>
          </wp:inline>
        </w:drawing>
      </w:r>
    </w:p>
    <w:p w:rsidR="00FB1A5F" w:rsidRPr="00686A38" w:rsidRDefault="00FB1A5F" w:rsidP="00277FFC">
      <w:pPr>
        <w:spacing w:after="0" w:line="360" w:lineRule="auto"/>
        <w:ind w:firstLine="708"/>
        <w:jc w:val="center"/>
        <w:rPr>
          <w:rFonts w:ascii="Times New Roman" w:eastAsiaTheme="minorEastAsia" w:hAnsi="Times New Roman" w:cs="Times New Roman"/>
          <w:sz w:val="28"/>
          <w:szCs w:val="28"/>
        </w:rPr>
      </w:pPr>
      <w:r w:rsidRPr="00686A38">
        <w:rPr>
          <w:rFonts w:ascii="Times New Roman" w:eastAsiaTheme="minorEastAsia" w:hAnsi="Times New Roman" w:cs="Times New Roman"/>
          <w:sz w:val="28"/>
          <w:szCs w:val="28"/>
        </w:rPr>
        <w:t xml:space="preserve">Рисунок 9 – </w:t>
      </w:r>
      <w:r w:rsidRPr="00686A38">
        <w:rPr>
          <w:rFonts w:ascii="Times New Roman" w:eastAsiaTheme="minorEastAsia" w:hAnsi="Times New Roman" w:cs="Times New Roman"/>
          <w:sz w:val="28"/>
          <w:szCs w:val="28"/>
          <w:lang w:val="uk-UA"/>
        </w:rPr>
        <w:t xml:space="preserve">Оцінка параметрів </w:t>
      </w:r>
      <w:proofErr w:type="gramStart"/>
      <w:r w:rsidRPr="00686A38">
        <w:rPr>
          <w:rFonts w:ascii="Times New Roman" w:eastAsiaTheme="minorEastAsia" w:hAnsi="Times New Roman" w:cs="Times New Roman"/>
          <w:sz w:val="28"/>
          <w:szCs w:val="28"/>
          <w:lang w:val="uk-UA"/>
        </w:rPr>
        <w:t>р</w:t>
      </w:r>
      <w:proofErr w:type="gramEnd"/>
      <w:r w:rsidRPr="00686A38">
        <w:rPr>
          <w:rFonts w:ascii="Times New Roman" w:eastAsiaTheme="minorEastAsia" w:hAnsi="Times New Roman" w:cs="Times New Roman"/>
          <w:sz w:val="28"/>
          <w:szCs w:val="28"/>
          <w:lang w:val="uk-UA"/>
        </w:rPr>
        <w:t>ізними</w:t>
      </w:r>
      <w:r w:rsidRPr="00686A38">
        <w:rPr>
          <w:rFonts w:ascii="Times New Roman" w:eastAsiaTheme="minorEastAsia" w:hAnsi="Times New Roman" w:cs="Times New Roman"/>
          <w:sz w:val="28"/>
          <w:szCs w:val="28"/>
        </w:rPr>
        <w:t xml:space="preserve"> методами (SAS-</w:t>
      </w:r>
      <w:r w:rsidRPr="00686A38">
        <w:rPr>
          <w:rFonts w:ascii="Times New Roman" w:eastAsiaTheme="minorEastAsia" w:hAnsi="Times New Roman" w:cs="Times New Roman"/>
          <w:sz w:val="28"/>
          <w:szCs w:val="28"/>
          <w:lang w:val="uk-UA"/>
        </w:rPr>
        <w:t xml:space="preserve">симуляційні </w:t>
      </w:r>
      <w:r w:rsidRPr="00686A38">
        <w:rPr>
          <w:rFonts w:ascii="Times New Roman" w:eastAsiaTheme="minorEastAsia" w:hAnsi="Times New Roman" w:cs="Times New Roman"/>
          <w:sz w:val="28"/>
          <w:szCs w:val="28"/>
        </w:rPr>
        <w:t>входи)</w:t>
      </w:r>
    </w:p>
    <w:p w:rsidR="00FB1A5F" w:rsidRPr="00686A38" w:rsidRDefault="00FB1A5F" w:rsidP="00277FFC">
      <w:pPr>
        <w:spacing w:after="0" w:line="360" w:lineRule="auto"/>
        <w:ind w:firstLine="708"/>
        <w:rPr>
          <w:rFonts w:ascii="Times New Roman" w:eastAsiaTheme="minorEastAsia" w:hAnsi="Times New Roman" w:cs="Times New Roman"/>
          <w:sz w:val="28"/>
          <w:szCs w:val="28"/>
        </w:rPr>
      </w:pPr>
      <w:r w:rsidRPr="00686A38">
        <w:rPr>
          <w:rFonts w:ascii="Times New Roman" w:hAnsi="Times New Roman" w:cs="Times New Roman"/>
          <w:noProof/>
          <w:lang w:eastAsia="ru-RU"/>
        </w:rPr>
        <w:lastRenderedPageBreak/>
        <w:drawing>
          <wp:inline distT="0" distB="0" distL="0" distR="0" wp14:anchorId="58269E13" wp14:editId="5C8B19A4">
            <wp:extent cx="5689385" cy="2980009"/>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701352" cy="2986277"/>
                    </a:xfrm>
                    <a:prstGeom prst="rect">
                      <a:avLst/>
                    </a:prstGeom>
                  </pic:spPr>
                </pic:pic>
              </a:graphicData>
            </a:graphic>
          </wp:inline>
        </w:drawing>
      </w:r>
    </w:p>
    <w:p w:rsidR="00FB1A5F" w:rsidRPr="00686A38" w:rsidRDefault="00FB1A5F" w:rsidP="00277FFC">
      <w:pPr>
        <w:spacing w:after="0" w:line="360" w:lineRule="auto"/>
        <w:ind w:firstLine="708"/>
        <w:jc w:val="center"/>
        <w:rPr>
          <w:rFonts w:ascii="Times New Roman" w:eastAsiaTheme="minorEastAsia" w:hAnsi="Times New Roman" w:cs="Times New Roman"/>
          <w:sz w:val="28"/>
          <w:szCs w:val="28"/>
        </w:rPr>
      </w:pPr>
      <w:r w:rsidRPr="00686A38">
        <w:rPr>
          <w:rFonts w:ascii="Times New Roman" w:eastAsiaTheme="minorEastAsia" w:hAnsi="Times New Roman" w:cs="Times New Roman"/>
          <w:sz w:val="28"/>
          <w:szCs w:val="28"/>
        </w:rPr>
        <w:t xml:space="preserve">Рисунок 10 – </w:t>
      </w:r>
      <w:r w:rsidRPr="00686A38">
        <w:rPr>
          <w:rFonts w:ascii="Times New Roman" w:eastAsiaTheme="minorEastAsia" w:hAnsi="Times New Roman" w:cs="Times New Roman"/>
          <w:sz w:val="28"/>
          <w:szCs w:val="28"/>
          <w:lang w:val="uk-UA"/>
        </w:rPr>
        <w:t xml:space="preserve">Оцінка параметрів </w:t>
      </w:r>
      <w:proofErr w:type="gramStart"/>
      <w:r w:rsidRPr="00686A38">
        <w:rPr>
          <w:rFonts w:ascii="Times New Roman" w:eastAsiaTheme="minorEastAsia" w:hAnsi="Times New Roman" w:cs="Times New Roman"/>
          <w:sz w:val="28"/>
          <w:szCs w:val="28"/>
          <w:lang w:val="uk-UA"/>
        </w:rPr>
        <w:t>р</w:t>
      </w:r>
      <w:proofErr w:type="gramEnd"/>
      <w:r w:rsidRPr="00686A38">
        <w:rPr>
          <w:rFonts w:ascii="Times New Roman" w:eastAsiaTheme="minorEastAsia" w:hAnsi="Times New Roman" w:cs="Times New Roman"/>
          <w:sz w:val="28"/>
          <w:szCs w:val="28"/>
          <w:lang w:val="uk-UA"/>
        </w:rPr>
        <w:t>ізними</w:t>
      </w:r>
      <w:r w:rsidRPr="00686A38">
        <w:rPr>
          <w:rFonts w:ascii="Times New Roman" w:eastAsiaTheme="minorEastAsia" w:hAnsi="Times New Roman" w:cs="Times New Roman"/>
          <w:sz w:val="28"/>
          <w:szCs w:val="28"/>
        </w:rPr>
        <w:t xml:space="preserve"> методами (</w:t>
      </w:r>
      <w:r w:rsidRPr="00686A38">
        <w:rPr>
          <w:rFonts w:ascii="Times New Roman" w:eastAsiaTheme="minorEastAsia" w:hAnsi="Times New Roman" w:cs="Times New Roman"/>
          <w:sz w:val="28"/>
          <w:szCs w:val="28"/>
          <w:lang w:val="uk-UA"/>
        </w:rPr>
        <w:t>вхідні сигнали моделювання</w:t>
      </w:r>
      <w:r w:rsidRPr="00686A38">
        <w:rPr>
          <w:rFonts w:ascii="Times New Roman" w:eastAsiaTheme="minorEastAsia" w:hAnsi="Times New Roman" w:cs="Times New Roman"/>
          <w:sz w:val="28"/>
          <w:szCs w:val="28"/>
        </w:rPr>
        <w:t xml:space="preserve"> R)</w:t>
      </w:r>
    </w:p>
    <w:p w:rsidR="0091088D" w:rsidRPr="00686A38" w:rsidRDefault="0091088D" w:rsidP="00277FFC">
      <w:pPr>
        <w:spacing w:after="0" w:line="360" w:lineRule="auto"/>
        <w:rPr>
          <w:rFonts w:ascii="Times New Roman" w:eastAsiaTheme="minorEastAsia" w:hAnsi="Times New Roman" w:cs="Times New Roman"/>
          <w:sz w:val="28"/>
          <w:szCs w:val="28"/>
          <w:lang w:val="uk-UA"/>
        </w:rPr>
      </w:pPr>
    </w:p>
    <w:p w:rsidR="00277FFC" w:rsidRPr="00686A38" w:rsidRDefault="00277FFC" w:rsidP="00277FFC">
      <w:pPr>
        <w:spacing w:after="0" w:line="360" w:lineRule="auto"/>
        <w:rPr>
          <w:rFonts w:ascii="Times New Roman" w:eastAsiaTheme="minorEastAsia" w:hAnsi="Times New Roman" w:cs="Times New Roman"/>
          <w:sz w:val="28"/>
          <w:szCs w:val="28"/>
          <w:lang w:val="uk-UA"/>
        </w:rPr>
      </w:pPr>
    </w:p>
    <w:p w:rsidR="00FB1A5F" w:rsidRPr="00686A38" w:rsidRDefault="00151393" w:rsidP="00277FFC">
      <w:pPr>
        <w:pStyle w:val="a4"/>
        <w:spacing w:after="0" w:line="360" w:lineRule="auto"/>
        <w:ind w:left="852"/>
        <w:jc w:val="both"/>
        <w:outlineLvl w:val="2"/>
        <w:rPr>
          <w:rFonts w:ascii="Times New Roman" w:eastAsiaTheme="minorEastAsia" w:hAnsi="Times New Roman" w:cs="Times New Roman"/>
          <w:sz w:val="28"/>
          <w:szCs w:val="28"/>
          <w:lang w:val="uk-UA"/>
        </w:rPr>
      </w:pPr>
      <w:bookmarkStart w:id="25" w:name="_Toc9929745"/>
      <w:bookmarkStart w:id="26" w:name="_Toc11394409"/>
      <w:r w:rsidRPr="00686A38">
        <w:rPr>
          <w:rFonts w:ascii="Times New Roman" w:eastAsiaTheme="minorEastAsia" w:hAnsi="Times New Roman" w:cs="Times New Roman"/>
          <w:sz w:val="28"/>
          <w:szCs w:val="28"/>
          <w:lang w:val="uk-UA"/>
        </w:rPr>
        <w:t xml:space="preserve">2.2.4 </w:t>
      </w:r>
      <w:r w:rsidR="00FB1A5F" w:rsidRPr="00686A38">
        <w:rPr>
          <w:rFonts w:ascii="Times New Roman" w:eastAsiaTheme="minorEastAsia" w:hAnsi="Times New Roman" w:cs="Times New Roman"/>
          <w:sz w:val="28"/>
          <w:szCs w:val="28"/>
          <w:lang w:val="uk-UA"/>
        </w:rPr>
        <w:t>Прогнозування</w:t>
      </w:r>
      <w:bookmarkEnd w:id="25"/>
      <w:bookmarkEnd w:id="26"/>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Дані моделювання можуть бути лише допоміжною частиною цього програмного забезпечення, оскільки він ніколи не може бути потужним і корисним інструментом для аналізу процесу ARFIMA, якщо він не може отримати параметри оцінки з реальних даних з LRD. Більше того, остання і найважливіша частина процесу ARFIMA полягає в прогнозуванні і тим самим в прогнозуванні майбутньої поведінки. Таким чином, середні значення абсолютної процентної помилки (MAPE) використовуються для оцінки результатів прогнозування для даних реального життя. Квадрат помилки результатів прогнозування з різних методів із збільшенням кількості прогнозів проілюстровано на рисунку 11:</w:t>
      </w:r>
    </w:p>
    <w:p w:rsidR="000A2EC2" w:rsidRPr="00686A38" w:rsidRDefault="000A2EC2" w:rsidP="00277FFC">
      <w:pPr>
        <w:spacing w:after="0" w:line="360" w:lineRule="auto"/>
        <w:ind w:firstLine="360"/>
        <w:jc w:val="both"/>
        <w:rPr>
          <w:rFonts w:ascii="Times New Roman" w:eastAsiaTheme="minorEastAsia" w:hAnsi="Times New Roman" w:cs="Times New Roman"/>
          <w:sz w:val="28"/>
          <w:szCs w:val="28"/>
          <w:lang w:val="uk-UA"/>
        </w:rPr>
      </w:pPr>
    </w:p>
    <w:p w:rsidR="00FB1A5F" w:rsidRPr="005B0D66" w:rsidRDefault="005B0D66" w:rsidP="00277FFC">
      <w:pPr>
        <w:spacing w:after="0" w:line="360" w:lineRule="auto"/>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w:lastRenderedPageBreak/>
            <m:t>MAPE</m:t>
          </m:r>
          <m:r>
            <m:rPr>
              <m:sty m:val="p"/>
            </m:rPr>
            <w:rPr>
              <w:rFonts w:ascii="Cambria Math" w:eastAsiaTheme="minorEastAsia" w:hAnsi="Cambria Math" w:cs="Times New Roman"/>
              <w:sz w:val="28"/>
              <w:szCs w:val="28"/>
              <w:lang w:val="en-US"/>
            </w:rPr>
            <m:t>=</m:t>
          </m:r>
          <m:f>
            <m:fPr>
              <m:ctrlPr>
                <w:rPr>
                  <w:rFonts w:ascii="Cambria Math" w:eastAsiaTheme="minorEastAsia" w:hAnsi="Cambria Math" w:cs="Times New Roman"/>
                  <w:sz w:val="28"/>
                  <w:szCs w:val="28"/>
                  <w:lang w:val="en-US"/>
                </w:rPr>
              </m:ctrlPr>
            </m:fPr>
            <m:num>
              <m:r>
                <m:rPr>
                  <m:sty m:val="p"/>
                </m:rP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N</m:t>
              </m:r>
            </m:den>
          </m:f>
          <m:nary>
            <m:naryPr>
              <m:chr m:val="∑"/>
              <m:limLoc m:val="undOvr"/>
              <m:ctrlPr>
                <w:rPr>
                  <w:rFonts w:ascii="Cambria Math" w:eastAsiaTheme="minorEastAsia" w:hAnsi="Cambria Math" w:cs="Times New Roman"/>
                  <w:sz w:val="28"/>
                  <w:szCs w:val="28"/>
                  <w:lang w:val="en-US"/>
                </w:rPr>
              </m:ctrlPr>
            </m:naryPr>
            <m:sub>
              <m:r>
                <w:rPr>
                  <w:rFonts w:ascii="Cambria Math" w:eastAsiaTheme="minorEastAsia" w:hAnsi="Cambria Math" w:cs="Times New Roman"/>
                  <w:sz w:val="28"/>
                  <w:szCs w:val="28"/>
                  <w:lang w:val="en-US"/>
                </w:rPr>
                <m:t>i</m:t>
              </m:r>
              <m:r>
                <m:rPr>
                  <m:sty m:val="p"/>
                </m:rP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n</m:t>
              </m:r>
            </m:sup>
            <m:e>
              <m:f>
                <m:fPr>
                  <m:ctrlPr>
                    <w:rPr>
                      <w:rFonts w:ascii="Cambria Math" w:eastAsiaTheme="minorEastAsia" w:hAnsi="Cambria Math" w:cs="Times New Roman"/>
                      <w:sz w:val="28"/>
                      <w:szCs w:val="28"/>
                      <w:lang w:val="en-US"/>
                    </w:rPr>
                  </m:ctrlPr>
                </m:fPr>
                <m:num>
                  <m:d>
                    <m:dPr>
                      <m:begChr m:val="|"/>
                      <m:endChr m:val="|"/>
                      <m:ctrlPr>
                        <w:rPr>
                          <w:rFonts w:ascii="Cambria Math" w:eastAsiaTheme="minorEastAsia" w:hAnsi="Cambria Math" w:cs="Times New Roman"/>
                          <w:sz w:val="28"/>
                          <w:szCs w:val="28"/>
                          <w:lang w:val="en-US"/>
                        </w:rPr>
                      </m:ctrlPr>
                    </m:dPr>
                    <m:e>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i</m:t>
                          </m:r>
                        </m:sub>
                      </m:sSub>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acc>
                            <m:accPr>
                              <m:ctrlPr>
                                <w:rPr>
                                  <w:rFonts w:ascii="Cambria Math" w:eastAsiaTheme="minorEastAsia" w:hAnsi="Cambria Math" w:cs="Times New Roman"/>
                                  <w:sz w:val="28"/>
                                  <w:szCs w:val="28"/>
                                  <w:lang w:val="en-US"/>
                                </w:rPr>
                              </m:ctrlPr>
                            </m:accPr>
                            <m:e>
                              <m:r>
                                <w:rPr>
                                  <w:rFonts w:ascii="Cambria Math" w:eastAsiaTheme="minorEastAsia" w:hAnsi="Cambria Math" w:cs="Times New Roman"/>
                                  <w:sz w:val="28"/>
                                  <w:szCs w:val="28"/>
                                  <w:lang w:val="en-US"/>
                                </w:rPr>
                                <m:t>y</m:t>
                              </m:r>
                            </m:e>
                          </m:acc>
                        </m:e>
                        <m:sub>
                          <m:r>
                            <w:rPr>
                              <w:rFonts w:ascii="Cambria Math" w:eastAsiaTheme="minorEastAsia" w:hAnsi="Cambria Math" w:cs="Times New Roman"/>
                              <w:sz w:val="28"/>
                              <w:szCs w:val="28"/>
                              <w:lang w:val="en-US"/>
                            </w:rPr>
                            <m:t>i</m:t>
                          </m:r>
                        </m:sub>
                      </m:sSub>
                    </m:e>
                  </m:d>
                </m:num>
                <m:den>
                  <m:d>
                    <m:dPr>
                      <m:begChr m:val="|"/>
                      <m:endChr m:val="|"/>
                      <m:ctrlPr>
                        <w:rPr>
                          <w:rFonts w:ascii="Cambria Math" w:eastAsiaTheme="minorEastAsia" w:hAnsi="Cambria Math" w:cs="Times New Roman"/>
                          <w:sz w:val="28"/>
                          <w:szCs w:val="28"/>
                          <w:lang w:val="en-US"/>
                        </w:rPr>
                      </m:ctrlPr>
                    </m:dPr>
                    <m:e>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i</m:t>
                          </m:r>
                        </m:sub>
                      </m:sSub>
                    </m:e>
                  </m:d>
                </m:den>
              </m:f>
              <m:r>
                <m:rPr>
                  <m:sty m:val="p"/>
                </m:rPr>
                <w:rPr>
                  <w:rFonts w:ascii="Cambria Math" w:eastAsiaTheme="minorEastAsia" w:hAnsi="Cambria Math" w:cs="Times New Roman"/>
                  <w:sz w:val="28"/>
                  <w:szCs w:val="28"/>
                  <w:lang w:val="en-US"/>
                </w:rPr>
                <m:t xml:space="preserve"> ×100%</m:t>
              </m:r>
            </m:e>
          </m:nary>
        </m:oMath>
      </m:oMathPara>
    </w:p>
    <w:p w:rsidR="00FB1A5F" w:rsidRPr="005B0D66" w:rsidRDefault="002704F2" w:rsidP="00277FFC">
      <w:pPr>
        <w:spacing w:after="0" w:line="360" w:lineRule="auto"/>
        <w:jc w:val="both"/>
        <w:rPr>
          <w:rFonts w:ascii="Times New Roman" w:eastAsiaTheme="minorEastAsia" w:hAnsi="Times New Roman" w:cs="Times New Roman"/>
          <w:sz w:val="28"/>
          <w:szCs w:val="28"/>
          <w:lang w:val="en-US"/>
        </w:rPr>
      </w:pPr>
      <m:oMathPara>
        <m:oMath>
          <m:sSubSup>
            <m:sSubSupPr>
              <m:ctrlPr>
                <w:rPr>
                  <w:rFonts w:ascii="Cambria Math" w:eastAsiaTheme="minorEastAsia" w:hAnsi="Cambria Math" w:cs="Times New Roman"/>
                  <w:sz w:val="28"/>
                  <w:szCs w:val="28"/>
                  <w:lang w:val="en-US"/>
                </w:rPr>
              </m:ctrlPr>
            </m:sSubSupPr>
            <m:e>
              <m:r>
                <w:rPr>
                  <w:rFonts w:ascii="Cambria Math" w:eastAsiaTheme="minorEastAsia" w:hAnsi="Cambria Math" w:cs="Times New Roman"/>
                  <w:sz w:val="28"/>
                  <w:szCs w:val="28"/>
                  <w:lang w:val="en-US"/>
                </w:rPr>
                <m:t>σ</m:t>
              </m:r>
            </m:e>
            <m:sub>
              <m:r>
                <w:rPr>
                  <w:rFonts w:ascii="Cambria Math" w:eastAsiaTheme="minorEastAsia" w:hAnsi="Cambria Math" w:cs="Times New Roman"/>
                  <w:sz w:val="28"/>
                  <w:szCs w:val="28"/>
                  <w:lang w:val="en-US"/>
                </w:rPr>
                <m:t>t</m:t>
              </m:r>
            </m:sub>
            <m:sup>
              <m:r>
                <m:rPr>
                  <m:sty m:val="p"/>
                </m:rPr>
                <w:rPr>
                  <w:rFonts w:ascii="Cambria Math" w:eastAsiaTheme="minorEastAsia" w:hAnsi="Cambria Math" w:cs="Times New Roman"/>
                  <w:sz w:val="28"/>
                  <w:szCs w:val="28"/>
                  <w:lang w:val="en-US"/>
                </w:rPr>
                <m:t>2</m:t>
              </m:r>
            </m:sup>
          </m:sSubSup>
          <m:r>
            <m:rPr>
              <m:sty m:val="p"/>
            </m:rPr>
            <w:rPr>
              <w:rFonts w:ascii="Cambria Math" w:eastAsiaTheme="minorEastAsia" w:hAnsi="Cambria Math" w:cs="Times New Roman"/>
              <w:sz w:val="28"/>
              <w:szCs w:val="28"/>
              <w:lang w:val="en-US"/>
            </w:rPr>
            <m:t>=</m:t>
          </m:r>
          <m:nary>
            <m:naryPr>
              <m:chr m:val="∑"/>
              <m:limLoc m:val="undOvr"/>
              <m:ctrlPr>
                <w:rPr>
                  <w:rFonts w:ascii="Cambria Math" w:eastAsiaTheme="minorEastAsia" w:hAnsi="Cambria Math" w:cs="Times New Roman"/>
                  <w:sz w:val="28"/>
                  <w:szCs w:val="28"/>
                  <w:lang w:val="en-US"/>
                </w:rPr>
              </m:ctrlPr>
            </m:naryPr>
            <m:sub>
              <m:r>
                <w:rPr>
                  <w:rFonts w:ascii="Cambria Math" w:eastAsiaTheme="minorEastAsia" w:hAnsi="Cambria Math" w:cs="Times New Roman"/>
                  <w:sz w:val="28"/>
                  <w:szCs w:val="28"/>
                  <w:lang w:val="en-US"/>
                </w:rPr>
                <m:t>t</m:t>
              </m:r>
              <m:r>
                <m:rPr>
                  <m:sty m:val="p"/>
                </m:rPr>
                <w:rPr>
                  <w:rFonts w:ascii="Cambria Math" w:eastAsiaTheme="minorEastAsia" w:hAnsi="Cambria Math" w:cs="Times New Roman"/>
                  <w:sz w:val="28"/>
                  <w:szCs w:val="28"/>
                  <w:lang w:val="en-US"/>
                </w:rPr>
                <m:t>=1</m:t>
              </m:r>
            </m:sub>
            <m:sup>
              <m:r>
                <w:rPr>
                  <w:rFonts w:ascii="Cambria Math" w:eastAsiaTheme="minorEastAsia" w:hAnsi="Cambria Math" w:cs="Times New Roman"/>
                  <w:sz w:val="28"/>
                  <w:szCs w:val="28"/>
                  <w:lang w:val="en-US"/>
                </w:rPr>
                <m:t>n</m:t>
              </m:r>
            </m:sup>
            <m:e>
              <m:sSup>
                <m:sSupPr>
                  <m:ctrlPr>
                    <w:rPr>
                      <w:rFonts w:ascii="Cambria Math" w:eastAsiaTheme="minorEastAsia" w:hAnsi="Cambria Math" w:cs="Times New Roman"/>
                      <w:sz w:val="28"/>
                      <w:szCs w:val="28"/>
                      <w:lang w:val="en-US"/>
                    </w:rPr>
                  </m:ctrlPr>
                </m:sSupPr>
                <m:e>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i</m:t>
                      </m:r>
                    </m:sub>
                  </m:sSub>
                  <m:r>
                    <m:rPr>
                      <m:sty m:val="p"/>
                    </m:rPr>
                    <w:rPr>
                      <w:rFonts w:ascii="Cambria Math" w:eastAsiaTheme="minorEastAsia" w:hAnsi="Cambria Math" w:cs="Times New Roman"/>
                      <w:sz w:val="28"/>
                      <w:szCs w:val="28"/>
                      <w:lang w:val="en-US"/>
                    </w:rPr>
                    <m:t>-</m:t>
                  </m:r>
                  <m:sSub>
                    <m:sSubPr>
                      <m:ctrlPr>
                        <w:rPr>
                          <w:rFonts w:ascii="Cambria Math" w:eastAsiaTheme="minorEastAsia" w:hAnsi="Cambria Math" w:cs="Times New Roman"/>
                          <w:sz w:val="28"/>
                          <w:szCs w:val="28"/>
                          <w:lang w:val="en-US"/>
                        </w:rPr>
                      </m:ctrlPr>
                    </m:sSubPr>
                    <m:e>
                      <m:acc>
                        <m:accPr>
                          <m:ctrlPr>
                            <w:rPr>
                              <w:rFonts w:ascii="Cambria Math" w:eastAsiaTheme="minorEastAsia" w:hAnsi="Cambria Math" w:cs="Times New Roman"/>
                              <w:sz w:val="28"/>
                              <w:szCs w:val="28"/>
                              <w:lang w:val="en-US"/>
                            </w:rPr>
                          </m:ctrlPr>
                        </m:accPr>
                        <m:e>
                          <m:r>
                            <w:rPr>
                              <w:rFonts w:ascii="Cambria Math" w:eastAsiaTheme="minorEastAsia" w:hAnsi="Cambria Math" w:cs="Times New Roman"/>
                              <w:sz w:val="28"/>
                              <w:szCs w:val="28"/>
                              <w:lang w:val="en-US"/>
                            </w:rPr>
                            <m:t>y</m:t>
                          </m:r>
                        </m:e>
                      </m:acc>
                    </m:e>
                    <m:sub>
                      <m:r>
                        <w:rPr>
                          <w:rFonts w:ascii="Cambria Math" w:eastAsiaTheme="minorEastAsia" w:hAnsi="Cambria Math" w:cs="Times New Roman"/>
                          <w:sz w:val="28"/>
                          <w:szCs w:val="28"/>
                          <w:lang w:val="en-US"/>
                        </w:rPr>
                        <m:t>i</m:t>
                      </m:r>
                    </m:sub>
                  </m:sSub>
                  <m:r>
                    <m:rPr>
                      <m:sty m:val="p"/>
                    </m:rPr>
                    <w:rPr>
                      <w:rFonts w:ascii="Cambria Math" w:eastAsiaTheme="minorEastAsia" w:hAnsi="Cambria Math" w:cs="Times New Roman"/>
                      <w:sz w:val="28"/>
                      <w:szCs w:val="28"/>
                      <w:lang w:val="en-US"/>
                    </w:rPr>
                    <m:t>)</m:t>
                  </m:r>
                </m:e>
                <m:sup>
                  <m:r>
                    <m:rPr>
                      <m:sty m:val="p"/>
                    </m:rPr>
                    <w:rPr>
                      <w:rFonts w:ascii="Cambria Math" w:eastAsiaTheme="minorEastAsia" w:hAnsi="Cambria Math" w:cs="Times New Roman"/>
                      <w:sz w:val="28"/>
                      <w:szCs w:val="28"/>
                      <w:lang w:val="en-US"/>
                    </w:rPr>
                    <m:t>2</m:t>
                  </m:r>
                </m:sup>
              </m:sSup>
            </m:e>
          </m:nary>
          <m:r>
            <m:rPr>
              <m:sty m:val="p"/>
            </m:rPr>
            <w:rPr>
              <w:rFonts w:ascii="Cambria Math" w:eastAsiaTheme="minorEastAsia" w:hAnsi="Cambria Math" w:cs="Times New Roman"/>
              <w:sz w:val="28"/>
              <w:szCs w:val="28"/>
              <w:lang w:val="en-US"/>
            </w:rPr>
            <m:t xml:space="preserve"> </m:t>
          </m:r>
        </m:oMath>
      </m:oMathPara>
    </w:p>
    <w:p w:rsidR="000A2EC2" w:rsidRPr="00686A38" w:rsidRDefault="000A2EC2" w:rsidP="00277FFC">
      <w:pPr>
        <w:spacing w:after="0" w:line="360" w:lineRule="auto"/>
        <w:jc w:val="both"/>
        <w:rPr>
          <w:rFonts w:ascii="Times New Roman" w:eastAsiaTheme="minorEastAsia" w:hAnsi="Times New Roman" w:cs="Times New Roman"/>
          <w:sz w:val="28"/>
          <w:szCs w:val="28"/>
          <w:lang w:val="en-US"/>
        </w:rPr>
      </w:pPr>
    </w:p>
    <w:p w:rsidR="00FB1A5F" w:rsidRPr="00686A38" w:rsidRDefault="00FB1A5F" w:rsidP="00277FFC">
      <w:pPr>
        <w:spacing w:after="0" w:line="360" w:lineRule="auto"/>
        <w:jc w:val="both"/>
        <w:rPr>
          <w:rFonts w:ascii="Times New Roman" w:hAnsi="Times New Roman" w:cs="Times New Roman"/>
          <w:sz w:val="28"/>
          <w:szCs w:val="28"/>
          <w:lang w:val="uk-UA"/>
        </w:rPr>
      </w:pPr>
      <w:r w:rsidRPr="00686A38">
        <w:rPr>
          <w:rFonts w:ascii="Times New Roman" w:hAnsi="Times New Roman" w:cs="Times New Roman"/>
          <w:sz w:val="28"/>
          <w:szCs w:val="28"/>
          <w:lang w:val="uk-UA"/>
        </w:rPr>
        <w:t>RMSE (середньоквадратична похибка):</w:t>
      </w:r>
    </w:p>
    <w:p w:rsidR="000A2EC2" w:rsidRPr="00686A38" w:rsidRDefault="000A2EC2" w:rsidP="00277FFC">
      <w:pPr>
        <w:spacing w:after="0" w:line="360" w:lineRule="auto"/>
        <w:jc w:val="both"/>
        <w:rPr>
          <w:rFonts w:ascii="Times New Roman" w:hAnsi="Times New Roman" w:cs="Times New Roman"/>
          <w:sz w:val="28"/>
          <w:szCs w:val="28"/>
          <w:lang w:val="uk-UA"/>
        </w:rPr>
      </w:pPr>
    </w:p>
    <w:p w:rsidR="00FB1A5F" w:rsidRPr="005B0D66" w:rsidRDefault="005B0D66" w:rsidP="00277FFC">
      <w:pPr>
        <w:spacing w:after="0" w:line="360" w:lineRule="auto"/>
        <w:jc w:val="both"/>
        <w:rPr>
          <w:rFonts w:ascii="Times New Roman" w:eastAsiaTheme="minorEastAsia" w:hAnsi="Times New Roman" w:cs="Times New Roman"/>
          <w:sz w:val="28"/>
          <w:szCs w:val="28"/>
          <w:lang w:val="en-US"/>
        </w:rPr>
      </w:pPr>
      <m:oMathPara>
        <m:oMath>
          <m:r>
            <w:rPr>
              <w:rFonts w:ascii="Cambria Math" w:eastAsia="Times New Roman" w:hAnsi="Cambria Math" w:cs="Times New Roman"/>
              <w:sz w:val="28"/>
              <w:szCs w:val="28"/>
              <w:lang w:val="en-US"/>
            </w:rPr>
            <m:t>RMSE</m:t>
          </m:r>
          <m:r>
            <m:rPr>
              <m:sty m:val="p"/>
            </m:rPr>
            <w:rPr>
              <w:rFonts w:ascii="Cambria Math" w:eastAsia="Times New Roman" w:hAnsi="Cambria Math" w:cs="Times New Roman"/>
              <w:sz w:val="28"/>
              <w:szCs w:val="28"/>
              <w:lang w:val="en-US"/>
            </w:rPr>
            <m:t>=</m:t>
          </m:r>
          <m:rad>
            <m:radPr>
              <m:degHide m:val="1"/>
              <m:ctrlPr>
                <w:rPr>
                  <w:rFonts w:ascii="Cambria Math" w:eastAsia="Times New Roman" w:hAnsi="Cambria Math" w:cs="Times New Roman"/>
                  <w:sz w:val="28"/>
                  <w:szCs w:val="28"/>
                  <w:lang w:val="en-US"/>
                </w:rPr>
              </m:ctrlPr>
            </m:radPr>
            <m:deg/>
            <m:e>
              <m:f>
                <m:fPr>
                  <m:ctrlPr>
                    <w:rPr>
                      <w:rFonts w:ascii="Cambria Math" w:eastAsia="Times New Roman" w:hAnsi="Cambria Math" w:cs="Times New Roman"/>
                      <w:sz w:val="28"/>
                      <w:szCs w:val="28"/>
                      <w:lang w:val="en-US"/>
                    </w:rPr>
                  </m:ctrlPr>
                </m:fPr>
                <m:num>
                  <m:r>
                    <m:rPr>
                      <m:sty m:val="p"/>
                    </m:rPr>
                    <w:rPr>
                      <w:rFonts w:ascii="Cambria Math" w:eastAsia="Times New Roman" w:hAnsi="Cambria Math" w:cs="Times New Roman"/>
                      <w:sz w:val="28"/>
                      <w:szCs w:val="28"/>
                      <w:lang w:val="en-US"/>
                    </w:rPr>
                    <m:t>1</m:t>
                  </m:r>
                </m:num>
                <m:den>
                  <m:r>
                    <w:rPr>
                      <w:rFonts w:ascii="Cambria Math" w:eastAsia="Times New Roman" w:hAnsi="Cambria Math" w:cs="Times New Roman"/>
                      <w:sz w:val="28"/>
                      <w:szCs w:val="28"/>
                      <w:lang w:val="en-US"/>
                    </w:rPr>
                    <m:t>N</m:t>
                  </m:r>
                </m:den>
              </m:f>
              <m:nary>
                <m:naryPr>
                  <m:chr m:val="∑"/>
                  <m:limLoc m:val="undOvr"/>
                  <m:ctrlPr>
                    <w:rPr>
                      <w:rFonts w:ascii="Cambria Math" w:eastAsia="Times New Roman" w:hAnsi="Cambria Math" w:cs="Times New Roman"/>
                      <w:sz w:val="28"/>
                      <w:szCs w:val="28"/>
                      <w:lang w:val="en-US"/>
                    </w:rPr>
                  </m:ctrlPr>
                </m:naryPr>
                <m:sub>
                  <m:r>
                    <w:rPr>
                      <w:rFonts w:ascii="Cambria Math" w:eastAsia="Times New Roman" w:hAnsi="Cambria Math" w:cs="Times New Roman"/>
                      <w:sz w:val="28"/>
                      <w:szCs w:val="28"/>
                      <w:lang w:val="en-US"/>
                    </w:rPr>
                    <m:t>i</m:t>
                  </m:r>
                  <m:r>
                    <m:rPr>
                      <m:sty m:val="p"/>
                    </m:rPr>
                    <w:rPr>
                      <w:rFonts w:ascii="Cambria Math" w:eastAsia="Times New Roman" w:hAnsi="Cambria Math" w:cs="Times New Roman"/>
                      <w:sz w:val="28"/>
                      <w:szCs w:val="28"/>
                      <w:lang w:val="en-US"/>
                    </w:rPr>
                    <m:t>=1</m:t>
                  </m:r>
                </m:sub>
                <m:sup>
                  <m:r>
                    <w:rPr>
                      <w:rFonts w:ascii="Cambria Math" w:eastAsia="Times New Roman" w:hAnsi="Cambria Math" w:cs="Times New Roman"/>
                      <w:sz w:val="28"/>
                      <w:szCs w:val="28"/>
                      <w:lang w:val="en-US"/>
                    </w:rPr>
                    <m:t>N</m:t>
                  </m:r>
                </m:sup>
                <m:e>
                  <m:sSup>
                    <m:sSupPr>
                      <m:ctrlPr>
                        <w:rPr>
                          <w:rFonts w:ascii="Cambria Math" w:eastAsia="Times New Roman" w:hAnsi="Cambria Math" w:cs="Times New Roman"/>
                          <w:sz w:val="28"/>
                          <w:szCs w:val="28"/>
                          <w:lang w:val="en-US"/>
                        </w:rPr>
                      </m:ctrlPr>
                    </m:sSupPr>
                    <m:e>
                      <m:d>
                        <m:dPr>
                          <m:ctrlPr>
                            <w:rPr>
                              <w:rFonts w:ascii="Cambria Math" w:eastAsia="Times New Roman" w:hAnsi="Cambria Math" w:cs="Times New Roman"/>
                              <w:sz w:val="28"/>
                              <w:szCs w:val="28"/>
                              <w:lang w:val="en-US"/>
                            </w:rPr>
                          </m:ctrlPr>
                        </m:dPr>
                        <m:e>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P</m:t>
                              </m:r>
                            </m:e>
                            <m:sub>
                              <m:r>
                                <w:rPr>
                                  <w:rFonts w:ascii="Cambria Math" w:eastAsia="Times New Roman" w:hAnsi="Cambria Math" w:cs="Times New Roman"/>
                                  <w:sz w:val="28"/>
                                  <w:szCs w:val="28"/>
                                  <w:lang w:val="en-US"/>
                                </w:rPr>
                                <m:t>i</m:t>
                              </m:r>
                            </m:sub>
                            <m:sup>
                              <m:r>
                                <w:rPr>
                                  <w:rFonts w:ascii="Cambria Math" w:eastAsia="Times New Roman" w:hAnsi="Cambria Math" w:cs="Times New Roman"/>
                                  <w:sz w:val="28"/>
                                  <w:szCs w:val="28"/>
                                  <w:lang w:val="en-US"/>
                                </w:rPr>
                                <m:t>predicted</m:t>
                              </m:r>
                            </m:sup>
                          </m:sSubSup>
                          <m:r>
                            <m:rPr>
                              <m:sty m:val="p"/>
                            </m:rP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P</m:t>
                              </m:r>
                            </m:e>
                            <m:sub>
                              <m:r>
                                <w:rPr>
                                  <w:rFonts w:ascii="Cambria Math" w:eastAsia="Times New Roman" w:hAnsi="Cambria Math" w:cs="Times New Roman"/>
                                  <w:sz w:val="28"/>
                                  <w:szCs w:val="28"/>
                                  <w:lang w:val="en-US"/>
                                </w:rPr>
                                <m:t>i</m:t>
                              </m:r>
                            </m:sub>
                            <m:sup>
                              <m:r>
                                <w:rPr>
                                  <w:rFonts w:ascii="Cambria Math" w:eastAsia="Times New Roman" w:hAnsi="Cambria Math" w:cs="Times New Roman"/>
                                  <w:sz w:val="28"/>
                                  <w:szCs w:val="28"/>
                                  <w:lang w:val="en-US"/>
                                </w:rPr>
                                <m:t>real</m:t>
                              </m:r>
                            </m:sup>
                          </m:sSubSup>
                        </m:e>
                      </m:d>
                    </m:e>
                    <m:sup>
                      <m:r>
                        <m:rPr>
                          <m:sty m:val="p"/>
                        </m:rPr>
                        <w:rPr>
                          <w:rFonts w:ascii="Cambria Math" w:eastAsia="Times New Roman" w:hAnsi="Cambria Math" w:cs="Times New Roman"/>
                          <w:sz w:val="28"/>
                          <w:szCs w:val="28"/>
                          <w:lang w:val="en-US"/>
                        </w:rPr>
                        <m:t>2</m:t>
                      </m:r>
                    </m:sup>
                  </m:sSup>
                </m:e>
              </m:nary>
            </m:e>
          </m:rad>
        </m:oMath>
      </m:oMathPara>
    </w:p>
    <w:p w:rsidR="000A2EC2" w:rsidRPr="00686A38" w:rsidRDefault="000A2EC2" w:rsidP="00277FFC">
      <w:pPr>
        <w:spacing w:after="0" w:line="360" w:lineRule="auto"/>
        <w:jc w:val="both"/>
        <w:rPr>
          <w:rFonts w:ascii="Times New Roman" w:eastAsiaTheme="minorEastAsia" w:hAnsi="Times New Roman" w:cs="Times New Roman"/>
          <w:sz w:val="28"/>
          <w:szCs w:val="28"/>
          <w:lang w:val="en-US"/>
        </w:rPr>
      </w:pP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rPr>
      </w:pPr>
      <w:r w:rsidRPr="00686A38">
        <w:rPr>
          <w:rFonts w:ascii="Times New Roman" w:eastAsiaTheme="minorEastAsia" w:hAnsi="Times New Roman" w:cs="Times New Roman"/>
          <w:sz w:val="28"/>
          <w:szCs w:val="28"/>
          <w:lang w:val="uk-UA"/>
        </w:rPr>
        <w:t>Опис даних: Щорічні вимірювання ширини кільцевих кілець дерева</w:t>
      </w:r>
      <w:r w:rsidRPr="00686A38">
        <w:rPr>
          <w:rFonts w:ascii="Times New Roman" w:eastAsiaTheme="minorEastAsia" w:hAnsi="Times New Roman" w:cs="Times New Roman"/>
          <w:sz w:val="28"/>
          <w:szCs w:val="28"/>
          <w:lang w:val="en-US"/>
        </w:rPr>
        <w:t xml:space="preserve"> </w:t>
      </w:r>
      <w:proofErr w:type="spellStart"/>
      <w:r w:rsidRPr="00686A38">
        <w:rPr>
          <w:rFonts w:ascii="Times New Roman" w:eastAsiaTheme="minorEastAsia" w:hAnsi="Times New Roman" w:cs="Times New Roman"/>
          <w:sz w:val="28"/>
          <w:szCs w:val="28"/>
          <w:lang w:val="en-US"/>
        </w:rPr>
        <w:t>Pinus</w:t>
      </w:r>
      <w:proofErr w:type="spellEnd"/>
      <w:r w:rsidRPr="00686A38">
        <w:rPr>
          <w:rFonts w:ascii="Times New Roman" w:eastAsiaTheme="minorEastAsia" w:hAnsi="Times New Roman" w:cs="Times New Roman"/>
          <w:sz w:val="28"/>
          <w:szCs w:val="28"/>
          <w:lang w:val="en-US"/>
        </w:rPr>
        <w:t xml:space="preserve"> </w:t>
      </w:r>
      <w:proofErr w:type="spellStart"/>
      <w:r w:rsidRPr="00686A38">
        <w:rPr>
          <w:rFonts w:ascii="Times New Roman" w:eastAsiaTheme="minorEastAsia" w:hAnsi="Times New Roman" w:cs="Times New Roman"/>
          <w:sz w:val="28"/>
          <w:szCs w:val="28"/>
          <w:lang w:val="en-US"/>
        </w:rPr>
        <w:t>longaeva</w:t>
      </w:r>
      <w:proofErr w:type="spellEnd"/>
      <w:r w:rsidRPr="00686A38">
        <w:rPr>
          <w:rFonts w:ascii="Times New Roman" w:eastAsiaTheme="minorEastAsia" w:hAnsi="Times New Roman" w:cs="Times New Roman"/>
          <w:sz w:val="28"/>
          <w:szCs w:val="28"/>
          <w:lang w:val="en-US"/>
        </w:rPr>
        <w:t xml:space="preserve"> </w:t>
      </w:r>
      <w:r w:rsidRPr="00686A38">
        <w:rPr>
          <w:rFonts w:ascii="Times New Roman" w:eastAsiaTheme="minorEastAsia" w:hAnsi="Times New Roman" w:cs="Times New Roman"/>
          <w:sz w:val="28"/>
          <w:szCs w:val="28"/>
          <w:lang w:val="uk-UA"/>
        </w:rPr>
        <w:t>в Маммот-Крік, штат Юта,</w:t>
      </w:r>
      <w:r w:rsidRPr="00686A38">
        <w:rPr>
          <w:rFonts w:ascii="Times New Roman" w:eastAsiaTheme="minorEastAsia" w:hAnsi="Times New Roman" w:cs="Times New Roman"/>
          <w:sz w:val="28"/>
          <w:szCs w:val="28"/>
          <w:lang w:val="en-US"/>
        </w:rPr>
        <w:t xml:space="preserve"> США </w:t>
      </w:r>
      <w:r w:rsidRPr="00686A38">
        <w:rPr>
          <w:rFonts w:ascii="Times New Roman" w:eastAsiaTheme="minorEastAsia" w:hAnsi="Times New Roman" w:cs="Times New Roman"/>
          <w:sz w:val="28"/>
          <w:szCs w:val="28"/>
          <w:lang w:val="uk-UA"/>
        </w:rPr>
        <w:t>від</w:t>
      </w:r>
      <w:r w:rsidRPr="00686A38">
        <w:rPr>
          <w:rFonts w:ascii="Times New Roman" w:eastAsiaTheme="minorEastAsia" w:hAnsi="Times New Roman" w:cs="Times New Roman"/>
          <w:sz w:val="28"/>
          <w:szCs w:val="28"/>
          <w:lang w:val="en-US"/>
        </w:rPr>
        <w:t xml:space="preserve"> 0 A.D (anno Domini) </w:t>
      </w:r>
      <w:proofErr w:type="spellStart"/>
      <w:r w:rsidRPr="00686A38">
        <w:rPr>
          <w:rFonts w:ascii="Times New Roman" w:eastAsiaTheme="minorEastAsia" w:hAnsi="Times New Roman" w:cs="Times New Roman"/>
          <w:sz w:val="28"/>
          <w:szCs w:val="28"/>
          <w:lang w:val="en-US"/>
        </w:rPr>
        <w:t>до</w:t>
      </w:r>
      <w:proofErr w:type="spellEnd"/>
      <w:r w:rsidRPr="00686A38">
        <w:rPr>
          <w:rFonts w:ascii="Times New Roman" w:eastAsiaTheme="minorEastAsia" w:hAnsi="Times New Roman" w:cs="Times New Roman"/>
          <w:sz w:val="28"/>
          <w:szCs w:val="28"/>
          <w:lang w:val="en-US"/>
        </w:rPr>
        <w:t xml:space="preserve"> 1989р. </w:t>
      </w:r>
      <w:r w:rsidRPr="00686A38">
        <w:rPr>
          <w:rFonts w:ascii="Times New Roman" w:eastAsiaTheme="minorEastAsia" w:hAnsi="Times New Roman" w:cs="Times New Roman"/>
          <w:sz w:val="28"/>
          <w:szCs w:val="28"/>
          <w:lang w:val="uk-UA"/>
        </w:rPr>
        <w:t>Дані можна розділити на дві частини: першу частину з 1900 спостережень використовують для оцінки параметрів</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rPr>
        <w:t xml:space="preserve">, а другу </w:t>
      </w:r>
      <w:r w:rsidRPr="00686A38">
        <w:rPr>
          <w:rFonts w:ascii="Times New Roman" w:eastAsiaTheme="minorEastAsia" w:hAnsi="Times New Roman" w:cs="Times New Roman"/>
          <w:sz w:val="28"/>
          <w:szCs w:val="28"/>
          <w:lang w:val="uk-UA"/>
        </w:rPr>
        <w:t>частину з 90 точками використовують для порівняння з результатами прогнозування</w:t>
      </w:r>
      <w:r w:rsidRPr="00686A38">
        <w:rPr>
          <w:rFonts w:ascii="Times New Roman" w:eastAsiaTheme="minorEastAsia" w:hAnsi="Times New Roman" w:cs="Times New Roman"/>
          <w:sz w:val="28"/>
          <w:szCs w:val="28"/>
        </w:rPr>
        <w:t xml:space="preserve"> з моделей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uk-UA"/>
        </w:rPr>
        <w:t>Нарешті, результати з впровадженими</w:t>
      </w:r>
      <w:r w:rsidRPr="00686A38">
        <w:rPr>
          <w:rFonts w:ascii="Times New Roman" w:eastAsiaTheme="minorEastAsia" w:hAnsi="Times New Roman" w:cs="Times New Roman"/>
          <w:sz w:val="28"/>
          <w:szCs w:val="28"/>
        </w:rPr>
        <w:t xml:space="preserve"> методами, </w:t>
      </w:r>
      <w:r w:rsidRPr="00686A38">
        <w:rPr>
          <w:rFonts w:ascii="Times New Roman" w:eastAsiaTheme="minorEastAsia" w:hAnsi="Times New Roman" w:cs="Times New Roman"/>
          <w:sz w:val="28"/>
          <w:szCs w:val="28"/>
          <w:lang w:val="uk-UA"/>
        </w:rPr>
        <w:t>які застосовуються до реальних часових рядів, узагальнені в Таблиці</w:t>
      </w:r>
      <w:r w:rsidRPr="00686A38">
        <w:rPr>
          <w:rFonts w:ascii="Times New Roman" w:eastAsiaTheme="minorEastAsia" w:hAnsi="Times New Roman" w:cs="Times New Roman"/>
          <w:sz w:val="28"/>
          <w:szCs w:val="28"/>
        </w:rPr>
        <w:t xml:space="preserve"> 4.</w:t>
      </w:r>
    </w:p>
    <w:p w:rsidR="00FB1A5F" w:rsidRPr="00686A38" w:rsidRDefault="00FB1A5F"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Ось деякі коментарі до цього підрозділу: </w:t>
      </w:r>
    </w:p>
    <w:p w:rsidR="00FB1A5F" w:rsidRPr="00686A38" w:rsidRDefault="00FB1A5F" w:rsidP="00277FFC">
      <w:pPr>
        <w:pStyle w:val="a4"/>
        <w:numPr>
          <w:ilvl w:val="0"/>
          <w:numId w:val="8"/>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d - параметр, який слід оцінювати спочатку під час підгонки моделі ARFIMA. Отже, якщо оцінка d є різною для певного часового ряду, наступні оцінки для AR (Φ) і MA (Θ) будуть різними.</w:t>
      </w:r>
    </w:p>
    <w:p w:rsidR="00FB1A5F" w:rsidRPr="00686A38" w:rsidRDefault="00FB1A5F" w:rsidP="00277FFC">
      <w:pPr>
        <w:pStyle w:val="a4"/>
        <w:numPr>
          <w:ilvl w:val="0"/>
          <w:numId w:val="8"/>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Ідеальна довжина (горизонт) передбачень знаходиться в межах 30 кроків. Зі зростаючими кроками прогнозу помилки прогнозування додаються. Якщо потрібна серія прогнозування великої відстані, R і MATLAB повинні бути пріоритетами для їх менших помилок прогнозування.</w:t>
      </w:r>
    </w:p>
    <w:p w:rsidR="00FB1A5F" w:rsidRPr="00686A38" w:rsidRDefault="00FB1A5F" w:rsidP="00277FFC">
      <w:pPr>
        <w:pStyle w:val="a4"/>
        <w:numPr>
          <w:ilvl w:val="0"/>
          <w:numId w:val="8"/>
        </w:num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 xml:space="preserve">У порівнянні з іншими результатами прогнозування з істинними значеннями в Таблиці 4, </w:t>
      </w:r>
      <w:r w:rsidRPr="00686A38">
        <w:rPr>
          <w:rFonts w:ascii="Times New Roman" w:eastAsiaTheme="minorEastAsia" w:hAnsi="Times New Roman" w:cs="Times New Roman"/>
          <w:sz w:val="28"/>
          <w:szCs w:val="28"/>
        </w:rPr>
        <w:t>R</w:t>
      </w:r>
      <w:r w:rsidRPr="00686A38">
        <w:rPr>
          <w:rFonts w:ascii="Times New Roman" w:eastAsiaTheme="minorEastAsia" w:hAnsi="Times New Roman" w:cs="Times New Roman"/>
          <w:sz w:val="28"/>
          <w:szCs w:val="28"/>
          <w:lang w:val="uk-UA"/>
        </w:rPr>
        <w:t xml:space="preserve"> виробляє мінімальні помилки прогнозування і </w:t>
      </w:r>
      <w:r w:rsidRPr="00686A38">
        <w:rPr>
          <w:rFonts w:ascii="Times New Roman" w:eastAsiaTheme="minorEastAsia" w:hAnsi="Times New Roman" w:cs="Times New Roman"/>
          <w:sz w:val="28"/>
          <w:szCs w:val="28"/>
        </w:rPr>
        <w:t>MAPE</w:t>
      </w:r>
      <w:r w:rsidRPr="00686A38">
        <w:rPr>
          <w:rFonts w:ascii="Times New Roman" w:eastAsiaTheme="minorEastAsia" w:hAnsi="Times New Roman" w:cs="Times New Roman"/>
          <w:sz w:val="28"/>
          <w:szCs w:val="28"/>
          <w:lang w:val="uk-UA"/>
        </w:rPr>
        <w:t>.</w:t>
      </w:r>
    </w:p>
    <w:p w:rsidR="00FB1A5F" w:rsidRPr="00686A38" w:rsidRDefault="00FB1A5F" w:rsidP="00277FFC">
      <w:pPr>
        <w:spacing w:after="0" w:line="360" w:lineRule="auto"/>
        <w:ind w:left="360"/>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5F638124" wp14:editId="075E36BF">
            <wp:extent cx="5455920" cy="281806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465178" cy="2822848"/>
                    </a:xfrm>
                    <a:prstGeom prst="rect">
                      <a:avLst/>
                    </a:prstGeom>
                  </pic:spPr>
                </pic:pic>
              </a:graphicData>
            </a:graphic>
          </wp:inline>
        </w:drawing>
      </w:r>
    </w:p>
    <w:p w:rsidR="00FB1A5F" w:rsidRPr="00686A38" w:rsidRDefault="00FB1A5F" w:rsidP="00277FFC">
      <w:pPr>
        <w:spacing w:after="0" w:line="360" w:lineRule="auto"/>
        <w:ind w:left="360"/>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11 – Порівняння прогнозування з різними методами</w:t>
      </w:r>
    </w:p>
    <w:p w:rsidR="003766AD" w:rsidRPr="00686A38" w:rsidRDefault="003766AD" w:rsidP="00277FFC">
      <w:pPr>
        <w:spacing w:after="0" w:line="360" w:lineRule="auto"/>
        <w:ind w:left="360"/>
        <w:jc w:val="center"/>
        <w:rPr>
          <w:rFonts w:ascii="Times New Roman" w:eastAsiaTheme="minorEastAsia" w:hAnsi="Times New Roman" w:cs="Times New Roman"/>
          <w:sz w:val="28"/>
          <w:szCs w:val="28"/>
          <w:lang w:val="uk-UA"/>
        </w:rPr>
      </w:pPr>
    </w:p>
    <w:p w:rsidR="00FB1A5F" w:rsidRPr="00686A38" w:rsidRDefault="00FB1A5F" w:rsidP="00D03834">
      <w:pPr>
        <w:spacing w:after="0"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Таблиця 4 – Оцінки параметрів та порівняння прогнозів</w:t>
      </w:r>
    </w:p>
    <w:p w:rsidR="00BD6AEB" w:rsidRPr="00686A38" w:rsidRDefault="00BD6AEB" w:rsidP="00277FFC">
      <w:pPr>
        <w:spacing w:after="0" w:line="360" w:lineRule="auto"/>
        <w:jc w:val="center"/>
        <w:rPr>
          <w:rFonts w:ascii="Times New Roman" w:eastAsiaTheme="minorEastAsia" w:hAnsi="Times New Roman" w:cs="Times New Roman"/>
          <w:sz w:val="28"/>
          <w:szCs w:val="28"/>
          <w:lang w:val="uk-UA"/>
        </w:rPr>
      </w:pPr>
    </w:p>
    <w:tbl>
      <w:tblPr>
        <w:tblStyle w:val="a9"/>
        <w:tblW w:w="0" w:type="auto"/>
        <w:tblInd w:w="360" w:type="dxa"/>
        <w:tblLook w:val="04A0" w:firstRow="1" w:lastRow="0" w:firstColumn="1" w:lastColumn="0" w:noHBand="0" w:noVBand="1"/>
      </w:tblPr>
      <w:tblGrid>
        <w:gridCol w:w="1001"/>
        <w:gridCol w:w="1896"/>
        <w:gridCol w:w="1590"/>
        <w:gridCol w:w="1682"/>
        <w:gridCol w:w="1480"/>
        <w:gridCol w:w="1336"/>
      </w:tblGrid>
      <w:tr w:rsidR="00FB1A5F" w:rsidRPr="00686A38" w:rsidTr="000911F5">
        <w:trPr>
          <w:trHeight w:val="435"/>
        </w:trPr>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Номер </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Параметри</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MATLAB</w:t>
            </w:r>
          </w:p>
        </w:tc>
        <w:tc>
          <w:tcPr>
            <w:tcW w:w="1682" w:type="dxa"/>
          </w:tcPr>
          <w:p w:rsidR="00FB1A5F" w:rsidRPr="00686A38" w:rsidRDefault="00FB1A5F" w:rsidP="00277FFC">
            <w:pPr>
              <w:spacing w:line="360" w:lineRule="auto"/>
              <w:jc w:val="center"/>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SAS</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Ox</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1</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Mu</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0.9833</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N/A (Not Applicable)</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0.98799</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0.9878</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D</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0.1670</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0.1479624</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0.28087</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0.2313</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Ar</w:t>
            </w:r>
            <w:proofErr w:type="spellEnd"/>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0.9070119</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0.8939677</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-0.254265</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0.6473</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4</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Ma</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0.8603811</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0.8318787</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0.18698</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0.6393</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5</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Sigma</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0.1078173</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0.1073417</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0.1246</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01163</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6</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p-value Lag1</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0.9195</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N/A</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0.7709458</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0.9101</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7</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p-value Lag5</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0.6369</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N/A</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0.341324</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06959</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8</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p-value Lag10</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0.8659</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N/A</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0.4367925</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0.9037</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9</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p-value Lag15</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0.6491</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N/A</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0.6229542</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0.6776</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10</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proofErr w:type="spellStart"/>
            <w:r w:rsidRPr="00686A38">
              <w:rPr>
                <w:rFonts w:ascii="Times New Roman" w:eastAsiaTheme="minorEastAsia" w:hAnsi="Times New Roman" w:cs="Times New Roman"/>
                <w:sz w:val="28"/>
                <w:szCs w:val="28"/>
                <w:lang w:val="en-US"/>
              </w:rPr>
              <w:t>LogLikelihood</w:t>
            </w:r>
            <w:proofErr w:type="spellEnd"/>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2117.224</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1851.5512</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-570.599</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11.62.527</w:t>
            </w:r>
          </w:p>
        </w:tc>
      </w:tr>
      <w:tr w:rsidR="00FB1A5F" w:rsidRPr="00686A38" w:rsidTr="000911F5">
        <w:tc>
          <w:tcPr>
            <w:tcW w:w="1001"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11</w:t>
            </w:r>
          </w:p>
        </w:tc>
        <w:tc>
          <w:tcPr>
            <w:tcW w:w="189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MAPE</w:t>
            </w:r>
          </w:p>
        </w:tc>
        <w:tc>
          <w:tcPr>
            <w:tcW w:w="159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28.95</w:t>
            </w:r>
          </w:p>
        </w:tc>
        <w:tc>
          <w:tcPr>
            <w:tcW w:w="1682" w:type="dxa"/>
          </w:tcPr>
          <w:p w:rsidR="00FB1A5F" w:rsidRPr="00686A38" w:rsidRDefault="00FB1A5F" w:rsidP="00277FFC">
            <w:pPr>
              <w:spacing w:line="360" w:lineRule="auto"/>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N/A</w:t>
            </w:r>
          </w:p>
        </w:tc>
        <w:tc>
          <w:tcPr>
            <w:tcW w:w="1480"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29.36</w:t>
            </w:r>
          </w:p>
        </w:tc>
        <w:tc>
          <w:tcPr>
            <w:tcW w:w="1336" w:type="dxa"/>
          </w:tcPr>
          <w:p w:rsidR="00FB1A5F" w:rsidRPr="00686A38" w:rsidRDefault="00FB1A5F" w:rsidP="00277FFC">
            <w:pPr>
              <w:spacing w:line="360" w:lineRule="auto"/>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29.02</w:t>
            </w:r>
          </w:p>
        </w:tc>
      </w:tr>
    </w:tbl>
    <w:p w:rsidR="00FB1A5F" w:rsidRPr="00686A38" w:rsidRDefault="00A06E6B" w:rsidP="00277FFC">
      <w:pPr>
        <w:spacing w:after="0" w:line="360" w:lineRule="auto"/>
        <w:ind w:left="360"/>
        <w:jc w:val="both"/>
        <w:outlineLvl w:val="1"/>
        <w:rPr>
          <w:rFonts w:ascii="Times New Roman" w:eastAsiaTheme="minorEastAsia" w:hAnsi="Times New Roman" w:cs="Times New Roman"/>
          <w:sz w:val="28"/>
          <w:szCs w:val="28"/>
          <w:lang w:val="uk-UA"/>
        </w:rPr>
      </w:pPr>
      <w:bookmarkStart w:id="27" w:name="_Toc9929746"/>
      <w:bookmarkStart w:id="28" w:name="_Toc11394410"/>
      <w:r w:rsidRPr="00686A38">
        <w:rPr>
          <w:rFonts w:ascii="Times New Roman" w:eastAsiaTheme="minorEastAsia" w:hAnsi="Times New Roman" w:cs="Times New Roman"/>
          <w:sz w:val="28"/>
          <w:szCs w:val="28"/>
          <w:lang w:val="uk-UA"/>
        </w:rPr>
        <w:lastRenderedPageBreak/>
        <w:t xml:space="preserve">2.3 </w:t>
      </w:r>
      <w:r w:rsidR="00FB1A5F" w:rsidRPr="00686A38">
        <w:rPr>
          <w:rFonts w:ascii="Times New Roman" w:eastAsiaTheme="minorEastAsia" w:hAnsi="Times New Roman" w:cs="Times New Roman"/>
          <w:sz w:val="28"/>
          <w:szCs w:val="28"/>
          <w:lang w:val="uk-UA"/>
        </w:rPr>
        <w:t>Резюме Керівних принципів відбору</w:t>
      </w:r>
      <w:bookmarkEnd w:id="27"/>
      <w:bookmarkEnd w:id="28"/>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У попередніх розділах проведено якісний аналіз, а також кількісні оцінки вибраних інструментів ARFIMA. Для того, щоб полегшити дослідникам з різних фонів, було підсумовано керівні принципи для моделювання та аналізу процесів ARFIMA.</w:t>
      </w:r>
    </w:p>
    <w:p w:rsidR="00FB1A5F" w:rsidRPr="00686A38" w:rsidRDefault="00FB1A5F" w:rsidP="00277FFC">
      <w:pPr>
        <w:pStyle w:val="a4"/>
        <w:numPr>
          <w:ilvl w:val="0"/>
          <w:numId w:val="9"/>
        </w:numPr>
        <w:spacing w:after="0" w:line="360" w:lineRule="auto"/>
        <w:ind w:left="357" w:firstLine="357"/>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Програмне забезпечення R та SAS є пріоритетними для моделювання процесу ARFIMA, оскільки вони можуть визначати початкові значення. R є одним з бажаних інструментів для оцінки процесу ARFIMA, оскільки він має більше ніж п'ять пакетів, включаючи оцінки Hurst, графік ACF, Quantile-Quantile (QQ), тест білого шуму і деякі приклади LRD.</w:t>
      </w:r>
    </w:p>
    <w:p w:rsidR="00FB1A5F" w:rsidRPr="00686A38" w:rsidRDefault="00FB1A5F" w:rsidP="00277FFC">
      <w:pPr>
        <w:pStyle w:val="a4"/>
        <w:numPr>
          <w:ilvl w:val="0"/>
          <w:numId w:val="9"/>
        </w:numPr>
        <w:spacing w:after="0" w:line="360" w:lineRule="auto"/>
        <w:ind w:left="357" w:firstLine="357"/>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Результати оцінки процесу ARFIMA можуть бути різними, якщо кількість спостережень недостатньо велика. Тому для гарантії точності слід використовувати більше одного методу оцінки.</w:t>
      </w:r>
    </w:p>
    <w:p w:rsidR="00FB1A5F" w:rsidRPr="00686A38" w:rsidRDefault="00FB1A5F" w:rsidP="00277FFC">
      <w:pPr>
        <w:pStyle w:val="a4"/>
        <w:numPr>
          <w:ilvl w:val="0"/>
          <w:numId w:val="9"/>
        </w:numPr>
        <w:spacing w:after="0" w:line="360" w:lineRule="auto"/>
        <w:ind w:left="357" w:firstLine="357"/>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d - перший параметр, що підлягає оцінці. Все це програмне забезпечення може використовувати функції дробової різниці для фільтрації тренда і, відповідно, даних стаціонарних часових рядів.</w:t>
      </w:r>
    </w:p>
    <w:p w:rsidR="00FB1A5F" w:rsidRPr="00686A38" w:rsidRDefault="00FB1A5F" w:rsidP="00277FFC">
      <w:pPr>
        <w:pStyle w:val="a4"/>
        <w:numPr>
          <w:ilvl w:val="0"/>
          <w:numId w:val="9"/>
        </w:numPr>
        <w:spacing w:after="0" w:line="360" w:lineRule="auto"/>
        <w:ind w:left="357" w:firstLine="357"/>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Ідеальна довжина (горизонт) передбачень знаходиться в межах 30 кроків. Якщо потрібна серія прогнозування на великі відстані, R і MATLAB є пріоритетами для запобігання більших помилок прогнозування.</w:t>
      </w:r>
    </w:p>
    <w:p w:rsidR="005B0D66" w:rsidRDefault="005B0D66">
      <w:pPr>
        <w:rPr>
          <w:rFonts w:ascii="Times New Roman" w:eastAsiaTheme="minorEastAsia" w:hAnsi="Times New Roman" w:cs="Times New Roman"/>
          <w:sz w:val="28"/>
          <w:szCs w:val="28"/>
          <w:lang w:val="uk-UA"/>
        </w:rPr>
      </w:pPr>
      <w:bookmarkStart w:id="29" w:name="_Toc9929747"/>
      <w:r>
        <w:rPr>
          <w:rFonts w:ascii="Times New Roman" w:eastAsiaTheme="minorEastAsia" w:hAnsi="Times New Roman" w:cs="Times New Roman"/>
          <w:sz w:val="28"/>
          <w:szCs w:val="28"/>
          <w:lang w:val="uk-UA"/>
        </w:rPr>
        <w:br w:type="page"/>
      </w:r>
    </w:p>
    <w:p w:rsidR="00FB1A5F" w:rsidRPr="00686A38" w:rsidRDefault="00A06E6B" w:rsidP="00277FFC">
      <w:pPr>
        <w:spacing w:after="0" w:line="360" w:lineRule="auto"/>
        <w:ind w:left="360"/>
        <w:jc w:val="both"/>
        <w:outlineLvl w:val="1"/>
        <w:rPr>
          <w:rFonts w:ascii="Times New Roman" w:eastAsiaTheme="minorEastAsia" w:hAnsi="Times New Roman" w:cs="Times New Roman"/>
          <w:sz w:val="28"/>
          <w:szCs w:val="28"/>
          <w:lang w:val="uk-UA"/>
        </w:rPr>
      </w:pPr>
      <w:bookmarkStart w:id="30" w:name="_Toc11394411"/>
      <w:r w:rsidRPr="00686A38">
        <w:rPr>
          <w:rFonts w:ascii="Times New Roman" w:eastAsiaTheme="minorEastAsia" w:hAnsi="Times New Roman" w:cs="Times New Roman"/>
          <w:sz w:val="28"/>
          <w:szCs w:val="28"/>
          <w:lang w:val="uk-UA"/>
        </w:rPr>
        <w:lastRenderedPageBreak/>
        <w:t xml:space="preserve">2.4 </w:t>
      </w:r>
      <w:r w:rsidR="00FB1A5F" w:rsidRPr="00686A38">
        <w:rPr>
          <w:rFonts w:ascii="Times New Roman" w:eastAsiaTheme="minorEastAsia" w:hAnsi="Times New Roman" w:cs="Times New Roman"/>
          <w:sz w:val="28"/>
          <w:szCs w:val="28"/>
          <w:lang w:val="uk-UA"/>
        </w:rPr>
        <w:t>Висновки</w:t>
      </w:r>
      <w:bookmarkEnd w:id="29"/>
      <w:bookmarkEnd w:id="30"/>
    </w:p>
    <w:p w:rsidR="0091088D" w:rsidRPr="00686A38" w:rsidRDefault="0091088D" w:rsidP="00277FFC">
      <w:pPr>
        <w:pStyle w:val="140"/>
        <w:rPr>
          <w:rFonts w:cs="Times New Roman"/>
          <w:lang w:val="uk-UA"/>
        </w:rPr>
      </w:pPr>
    </w:p>
    <w:p w:rsidR="00277FFC" w:rsidRPr="00686A38" w:rsidRDefault="00277FFC" w:rsidP="00277FFC">
      <w:pPr>
        <w:pStyle w:val="140"/>
        <w:rPr>
          <w:rFonts w:cs="Times New Roman"/>
          <w:lang w:val="uk-UA"/>
        </w:rPr>
      </w:pPr>
    </w:p>
    <w:p w:rsidR="00FB1A5F" w:rsidRPr="00686A38" w:rsidRDefault="00FB1A5F" w:rsidP="00277FFC">
      <w:pPr>
        <w:spacing w:after="0" w:line="360" w:lineRule="auto"/>
        <w:ind w:firstLine="360"/>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У порівнянні зі звичайними цілочисельними моделями, які можуть захоплювати тільки SRD, модель ARFIMA дає кращий підходящий результат, особливо для даних з властивістю LRD. Сьогодні деякі програми інтегровані з рішеннями ARFIMA. Однак під час вибору різних методів кінцеві результати оцінки та прогнозування можуть бути різними або навіть суперечливими. Тому в роботі було представлений комплексний огляд та оцінка чисельних інструментів для процесу ARFIMA, щоб надати деякі рекомендації при виборі відповідних методів для аналізу часових рядів даних LRD. Завдяки таким зусиллям можна сподіватися, що більше не буде проблем, коли інженер-дослідник стикатиметься з проблемою вибору чисельного інструмента для конкретного застосування. </w:t>
      </w:r>
    </w:p>
    <w:p w:rsidR="00151393" w:rsidRPr="00686A38" w:rsidRDefault="00151393" w:rsidP="00277FFC">
      <w:pPr>
        <w:spacing w:after="0"/>
        <w:rPr>
          <w:rFonts w:ascii="Times New Roman" w:eastAsiaTheme="minorEastAsia" w:hAnsi="Times New Roman" w:cs="Times New Roman"/>
          <w:color w:val="000000" w:themeColor="text1"/>
          <w:sz w:val="28"/>
          <w:szCs w:val="28"/>
          <w:lang w:val="uk-UA"/>
        </w:rPr>
      </w:pPr>
      <w:r w:rsidRPr="00686A38">
        <w:rPr>
          <w:rFonts w:ascii="Times New Roman" w:eastAsiaTheme="minorEastAsia" w:hAnsi="Times New Roman" w:cs="Times New Roman"/>
          <w:color w:val="000000" w:themeColor="text1"/>
          <w:sz w:val="28"/>
          <w:szCs w:val="28"/>
          <w:lang w:val="uk-UA"/>
        </w:rPr>
        <w:br w:type="page"/>
      </w:r>
    </w:p>
    <w:p w:rsidR="00BE6C51" w:rsidRPr="00686A38" w:rsidRDefault="00BE6C51" w:rsidP="00277FFC">
      <w:pPr>
        <w:pStyle w:val="1"/>
        <w:spacing w:before="0"/>
        <w:jc w:val="center"/>
        <w:rPr>
          <w:rFonts w:ascii="Times New Roman" w:eastAsiaTheme="minorEastAsia" w:hAnsi="Times New Roman" w:cs="Times New Roman"/>
          <w:color w:val="000000" w:themeColor="text1"/>
          <w:sz w:val="28"/>
          <w:szCs w:val="28"/>
          <w:lang w:val="uk-UA"/>
        </w:rPr>
      </w:pPr>
      <w:bookmarkStart w:id="31" w:name="_Toc11394412"/>
      <w:r w:rsidRPr="00686A38">
        <w:rPr>
          <w:rFonts w:ascii="Times New Roman" w:eastAsiaTheme="minorEastAsia" w:hAnsi="Times New Roman" w:cs="Times New Roman"/>
          <w:color w:val="000000" w:themeColor="text1"/>
          <w:sz w:val="28"/>
          <w:szCs w:val="28"/>
          <w:lang w:val="uk-UA"/>
        </w:rPr>
        <w:lastRenderedPageBreak/>
        <w:t>РОЗДІЛ 3</w:t>
      </w:r>
      <w:bookmarkEnd w:id="31"/>
    </w:p>
    <w:p w:rsidR="00BE6C51" w:rsidRPr="00686A38" w:rsidRDefault="00575C73" w:rsidP="00277FFC">
      <w:pPr>
        <w:pStyle w:val="1"/>
        <w:spacing w:before="0"/>
        <w:jc w:val="center"/>
        <w:rPr>
          <w:rFonts w:ascii="Times New Roman" w:eastAsiaTheme="minorEastAsia" w:hAnsi="Times New Roman" w:cs="Times New Roman"/>
          <w:color w:val="000000" w:themeColor="text1"/>
          <w:sz w:val="28"/>
          <w:szCs w:val="28"/>
          <w:lang w:val="uk-UA"/>
        </w:rPr>
      </w:pPr>
      <w:bookmarkStart w:id="32" w:name="_Toc11394413"/>
      <w:r w:rsidRPr="00686A38">
        <w:rPr>
          <w:rFonts w:ascii="Times New Roman" w:eastAsiaTheme="minorEastAsia" w:hAnsi="Times New Roman" w:cs="Times New Roman"/>
          <w:color w:val="000000" w:themeColor="text1"/>
          <w:sz w:val="28"/>
          <w:szCs w:val="28"/>
          <w:lang w:val="uk-UA"/>
        </w:rPr>
        <w:t>ПОБУДОВА ПРОГРАМНОГО ПРОДУКТУ ДЛЯ ПОРІВННЯ МОДЕЛЕЙ</w:t>
      </w:r>
      <w:bookmarkEnd w:id="32"/>
    </w:p>
    <w:p w:rsidR="00151393" w:rsidRPr="00686A38" w:rsidRDefault="00151393" w:rsidP="00277FFC">
      <w:pPr>
        <w:pStyle w:val="140"/>
        <w:rPr>
          <w:rFonts w:cs="Times New Roman"/>
          <w:lang w:val="uk-UA"/>
        </w:rPr>
      </w:pPr>
    </w:p>
    <w:p w:rsidR="00277FFC" w:rsidRPr="00686A38" w:rsidRDefault="00277FFC" w:rsidP="00277FFC">
      <w:pPr>
        <w:pStyle w:val="140"/>
        <w:rPr>
          <w:rFonts w:cs="Times New Roman"/>
          <w:lang w:val="uk-UA"/>
        </w:rPr>
      </w:pPr>
    </w:p>
    <w:p w:rsidR="00575C73" w:rsidRPr="00686A38" w:rsidRDefault="00575C73" w:rsidP="00277FFC">
      <w:pPr>
        <w:pStyle w:val="a4"/>
        <w:numPr>
          <w:ilvl w:val="1"/>
          <w:numId w:val="2"/>
        </w:numPr>
        <w:spacing w:after="0" w:line="360" w:lineRule="auto"/>
        <w:jc w:val="both"/>
        <w:outlineLvl w:val="1"/>
        <w:rPr>
          <w:rFonts w:ascii="Times New Roman" w:eastAsiaTheme="minorEastAsia" w:hAnsi="Times New Roman" w:cs="Times New Roman"/>
          <w:sz w:val="28"/>
          <w:szCs w:val="28"/>
          <w:lang w:val="uk-UA"/>
        </w:rPr>
      </w:pPr>
      <w:bookmarkStart w:id="33" w:name="_Toc11394414"/>
      <w:r w:rsidRPr="00686A38">
        <w:rPr>
          <w:rFonts w:ascii="Times New Roman" w:eastAsiaTheme="minorEastAsia" w:hAnsi="Times New Roman" w:cs="Times New Roman"/>
          <w:sz w:val="28"/>
          <w:szCs w:val="28"/>
          <w:lang w:val="uk-UA"/>
        </w:rPr>
        <w:t>Програмна реалізація та її архітектура</w:t>
      </w:r>
      <w:bookmarkEnd w:id="33"/>
    </w:p>
    <w:p w:rsidR="00575C73" w:rsidRPr="00686A38" w:rsidRDefault="00575C73"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575C73" w:rsidRPr="00686A38" w:rsidRDefault="00575C73"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Під час виконання бакалаврської дипломної роботи було розроблено та практично реалізовано програмний продукт для порівняння моделей з довгою пам’яттю, для будь яких стаціонарних і нестаціонарних рядів.</w:t>
      </w:r>
    </w:p>
    <w:p w:rsidR="00B33FE9" w:rsidRPr="00686A38" w:rsidRDefault="00575C73"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Дане дослідження і побудова програмного продукту спрямоване на порівняння потужності передбачуваності моделей ARFIMA і ARIMA, доцільніше використання моделей для різного типу рядів, точності і оцінки якості прогнозу. Для наглядного прикладу роботи порівняльного аналізу було прогнозовано щоденні історичні ціни на СРО в Малайзії. Крім того,</w:t>
      </w:r>
      <w:r w:rsidR="00A85F7A" w:rsidRPr="00686A38">
        <w:rPr>
          <w:rFonts w:ascii="Times New Roman" w:eastAsiaTheme="minorEastAsia" w:hAnsi="Times New Roman" w:cs="Times New Roman"/>
          <w:sz w:val="28"/>
          <w:szCs w:val="28"/>
          <w:lang w:val="uk-UA"/>
        </w:rPr>
        <w:t xml:space="preserve"> це дослідження також встановлює для використання фрактально інтегрованої моделі, щоб бути альтернативою при обробці тимчасових рядів, які зберігаються до нестаціонарності.</w:t>
      </w:r>
    </w:p>
    <w:p w:rsidR="00A85F7A" w:rsidRPr="00686A38" w:rsidRDefault="00A85F7A"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b/>
        <w:t>Алгоритм функціонування програмного продукту представлений у вигляді блок схеми(Рисунок 3.1):</w:t>
      </w:r>
    </w:p>
    <w:p w:rsidR="00A85F7A" w:rsidRPr="00686A38" w:rsidRDefault="007D0E59"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lastRenderedPageBreak/>
        <w:drawing>
          <wp:inline distT="0" distB="0" distL="0" distR="0" wp14:anchorId="4466E9BF" wp14:editId="3B220C3E">
            <wp:extent cx="5940425" cy="672846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940425" cy="6728460"/>
                    </a:xfrm>
                    <a:prstGeom prst="rect">
                      <a:avLst/>
                    </a:prstGeom>
                  </pic:spPr>
                </pic:pic>
              </a:graphicData>
            </a:graphic>
          </wp:inline>
        </w:drawing>
      </w:r>
    </w:p>
    <w:p w:rsidR="00A85F7A" w:rsidRPr="00686A38" w:rsidRDefault="00A85F7A" w:rsidP="00277FFC">
      <w:pPr>
        <w:pStyle w:val="aa"/>
        <w:spacing w:before="0" w:after="0"/>
        <w:jc w:val="center"/>
        <w:rPr>
          <w:rFonts w:ascii="Times New Roman" w:hAnsi="Times New Roman" w:cs="Times New Roman"/>
          <w:b w:val="0"/>
          <w:i w:val="0"/>
          <w:color w:val="auto"/>
          <w:sz w:val="28"/>
          <w:szCs w:val="28"/>
        </w:rPr>
      </w:pPr>
      <w:r w:rsidRPr="00686A38">
        <w:rPr>
          <w:rFonts w:ascii="Times New Roman" w:hAnsi="Times New Roman" w:cs="Times New Roman"/>
          <w:b w:val="0"/>
          <w:i w:val="0"/>
          <w:color w:val="auto"/>
          <w:sz w:val="28"/>
          <w:szCs w:val="28"/>
        </w:rPr>
        <w:t>Рисунок 3.</w:t>
      </w:r>
      <w:r w:rsidR="00B106F9" w:rsidRPr="00686A38">
        <w:rPr>
          <w:rFonts w:ascii="Times New Roman" w:hAnsi="Times New Roman" w:cs="Times New Roman"/>
          <w:b w:val="0"/>
          <w:i w:val="0"/>
          <w:color w:val="auto"/>
          <w:sz w:val="28"/>
          <w:szCs w:val="28"/>
        </w:rPr>
        <w:fldChar w:fldCharType="begin"/>
      </w:r>
      <w:r w:rsidRPr="00686A38">
        <w:rPr>
          <w:rFonts w:ascii="Times New Roman" w:hAnsi="Times New Roman" w:cs="Times New Roman"/>
          <w:b w:val="0"/>
          <w:i w:val="0"/>
          <w:color w:val="auto"/>
          <w:sz w:val="28"/>
          <w:szCs w:val="28"/>
        </w:rPr>
        <w:instrText xml:space="preserve"> SEQ Рис. \* ARABIC \s 1 </w:instrText>
      </w:r>
      <w:r w:rsidR="00B106F9" w:rsidRPr="00686A38">
        <w:rPr>
          <w:rFonts w:ascii="Times New Roman" w:hAnsi="Times New Roman" w:cs="Times New Roman"/>
          <w:b w:val="0"/>
          <w:i w:val="0"/>
          <w:color w:val="auto"/>
          <w:sz w:val="28"/>
          <w:szCs w:val="28"/>
        </w:rPr>
        <w:fldChar w:fldCharType="separate"/>
      </w:r>
      <w:r w:rsidR="006A19A1">
        <w:rPr>
          <w:rFonts w:ascii="Times New Roman" w:hAnsi="Times New Roman" w:cs="Times New Roman"/>
          <w:b w:val="0"/>
          <w:i w:val="0"/>
          <w:noProof/>
          <w:color w:val="auto"/>
          <w:sz w:val="28"/>
          <w:szCs w:val="28"/>
        </w:rPr>
        <w:t>1</w:t>
      </w:r>
      <w:r w:rsidR="00B106F9" w:rsidRPr="00686A38">
        <w:rPr>
          <w:rFonts w:ascii="Times New Roman" w:hAnsi="Times New Roman" w:cs="Times New Roman"/>
          <w:b w:val="0"/>
          <w:i w:val="0"/>
          <w:color w:val="auto"/>
          <w:sz w:val="28"/>
          <w:szCs w:val="28"/>
        </w:rPr>
        <w:fldChar w:fldCharType="end"/>
      </w:r>
      <w:r w:rsidRPr="00686A38">
        <w:rPr>
          <w:rFonts w:ascii="Times New Roman" w:hAnsi="Times New Roman" w:cs="Times New Roman"/>
          <w:b w:val="0"/>
          <w:i w:val="0"/>
          <w:color w:val="auto"/>
          <w:sz w:val="28"/>
          <w:szCs w:val="28"/>
        </w:rPr>
        <w:t xml:space="preserve"> – Алгоритм функціонування програми</w:t>
      </w:r>
    </w:p>
    <w:p w:rsidR="00FE3C42" w:rsidRPr="00686A38" w:rsidRDefault="00FE3C42" w:rsidP="00277FFC">
      <w:pPr>
        <w:pStyle w:val="140"/>
        <w:rPr>
          <w:rFonts w:cs="Times New Roman"/>
          <w:lang w:val="uk-UA" w:eastAsia="ru-RU"/>
        </w:rPr>
      </w:pPr>
    </w:p>
    <w:p w:rsidR="00277FFC" w:rsidRPr="00686A38" w:rsidRDefault="00277FFC" w:rsidP="00277FFC">
      <w:pPr>
        <w:pStyle w:val="140"/>
        <w:rPr>
          <w:rFonts w:cs="Times New Roman"/>
          <w:lang w:val="uk-UA" w:eastAsia="ru-RU"/>
        </w:rPr>
      </w:pPr>
    </w:p>
    <w:p w:rsidR="00A85F7A" w:rsidRPr="00686A38" w:rsidRDefault="00FE3C42" w:rsidP="00277FFC">
      <w:pPr>
        <w:pStyle w:val="a4"/>
        <w:numPr>
          <w:ilvl w:val="1"/>
          <w:numId w:val="2"/>
        </w:numPr>
        <w:spacing w:after="0" w:line="360" w:lineRule="auto"/>
        <w:jc w:val="both"/>
        <w:outlineLvl w:val="1"/>
        <w:rPr>
          <w:rFonts w:ascii="Times New Roman" w:eastAsiaTheme="minorEastAsia" w:hAnsi="Times New Roman" w:cs="Times New Roman"/>
          <w:sz w:val="28"/>
          <w:szCs w:val="28"/>
          <w:lang w:val="uk-UA"/>
        </w:rPr>
      </w:pPr>
      <w:bookmarkStart w:id="34" w:name="_Toc11394415"/>
      <w:r w:rsidRPr="00686A38">
        <w:rPr>
          <w:rFonts w:ascii="Times New Roman" w:eastAsiaTheme="minorEastAsia" w:hAnsi="Times New Roman" w:cs="Times New Roman"/>
          <w:sz w:val="28"/>
          <w:szCs w:val="28"/>
          <w:lang w:val="uk-UA"/>
        </w:rPr>
        <w:t>Опис даних</w:t>
      </w:r>
      <w:bookmarkEnd w:id="34"/>
    </w:p>
    <w:p w:rsidR="00FE3C42" w:rsidRPr="00686A38" w:rsidRDefault="00FE3C42" w:rsidP="00277FFC">
      <w:pPr>
        <w:pStyle w:val="a4"/>
        <w:spacing w:after="0" w:line="360" w:lineRule="auto"/>
        <w:ind w:left="1128"/>
        <w:jc w:val="both"/>
        <w:rPr>
          <w:rFonts w:ascii="Times New Roman" w:eastAsiaTheme="minorEastAsia" w:hAnsi="Times New Roman" w:cs="Times New Roman"/>
          <w:sz w:val="28"/>
          <w:szCs w:val="28"/>
          <w:lang w:val="uk-UA"/>
        </w:rPr>
      </w:pPr>
    </w:p>
    <w:p w:rsidR="00277FFC" w:rsidRPr="00686A38" w:rsidRDefault="00277FFC" w:rsidP="00277FFC">
      <w:pPr>
        <w:pStyle w:val="a4"/>
        <w:spacing w:after="0" w:line="360" w:lineRule="auto"/>
        <w:ind w:left="1128"/>
        <w:jc w:val="both"/>
        <w:rPr>
          <w:rFonts w:ascii="Times New Roman" w:eastAsiaTheme="minorEastAsia" w:hAnsi="Times New Roman" w:cs="Times New Roman"/>
          <w:sz w:val="28"/>
          <w:szCs w:val="28"/>
          <w:lang w:val="uk-UA"/>
        </w:rPr>
      </w:pPr>
    </w:p>
    <w:p w:rsidR="00D44F99" w:rsidRPr="00686A38" w:rsidRDefault="00FE3C42"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Спираючись на те, що обидві інспекції АКФ і ЧАКФ</w:t>
      </w:r>
      <w:r w:rsidR="006A402A" w:rsidRPr="00686A38">
        <w:rPr>
          <w:rFonts w:ascii="Times New Roman" w:eastAsiaTheme="minorEastAsia" w:hAnsi="Times New Roman" w:cs="Times New Roman"/>
          <w:sz w:val="28"/>
          <w:szCs w:val="28"/>
          <w:lang w:val="uk-UA"/>
        </w:rPr>
        <w:t xml:space="preserve"> (Рисунок 3.2)</w:t>
      </w:r>
      <w:r w:rsidRPr="00686A38">
        <w:rPr>
          <w:rFonts w:ascii="Times New Roman" w:eastAsiaTheme="minorEastAsia" w:hAnsi="Times New Roman" w:cs="Times New Roman"/>
          <w:sz w:val="28"/>
          <w:szCs w:val="28"/>
          <w:lang w:val="uk-UA"/>
        </w:rPr>
        <w:t xml:space="preserve"> і результати одиничного кореня, а також випробування на стаціонарність </w:t>
      </w:r>
      <w:r w:rsidRPr="005B0D66">
        <w:rPr>
          <w:rFonts w:ascii="Times New Roman" w:eastAsiaTheme="minorEastAsia" w:hAnsi="Times New Roman" w:cs="Times New Roman"/>
          <w:sz w:val="28"/>
          <w:szCs w:val="28"/>
          <w:lang w:val="uk-UA"/>
        </w:rPr>
        <w:lastRenderedPageBreak/>
        <w:t>показують, що</w:t>
      </w:r>
      <w:r w:rsidR="00D44F99" w:rsidRPr="005B0D66">
        <w:rPr>
          <w:rFonts w:ascii="Times New Roman" w:eastAsiaTheme="minorEastAsia" w:hAnsi="Times New Roman" w:cs="Times New Roman"/>
          <w:sz w:val="28"/>
          <w:szCs w:val="28"/>
          <w:lang w:val="uk-UA"/>
        </w:rPr>
        <w:t xml:space="preserve"> оригінальність серії повинні бути перетворені в стаціонарні серії про середнє, обчислення відмінностей порядку </w:t>
      </w:r>
      <w:r w:rsidR="00D44F99" w:rsidRPr="005B0D66">
        <w:rPr>
          <w:rFonts w:ascii="Times New Roman" w:eastAsiaTheme="minorEastAsia" w:hAnsi="Times New Roman" w:cs="Times New Roman"/>
          <w:sz w:val="28"/>
          <w:szCs w:val="28"/>
          <w:lang w:val="en-US"/>
        </w:rPr>
        <w:t>d</w:t>
      </w:r>
      <w:r w:rsidR="00D44F99" w:rsidRPr="005B0D66">
        <w:rPr>
          <w:rFonts w:ascii="Times New Roman" w:eastAsiaTheme="minorEastAsia" w:hAnsi="Times New Roman" w:cs="Times New Roman"/>
          <w:sz w:val="28"/>
          <w:szCs w:val="28"/>
          <w:lang w:val="uk-UA"/>
        </w:rPr>
        <w:t xml:space="preserve"> з </w:t>
      </w:r>
      <m:oMath>
        <m:r>
          <m:rPr>
            <m:sty m:val="p"/>
          </m:rPr>
          <w:rPr>
            <w:rFonts w:ascii="Cambria Math" w:eastAsiaTheme="minorEastAsia" w:hAnsi="Cambria Math" w:cs="Times New Roman"/>
            <w:sz w:val="28"/>
            <w:szCs w:val="28"/>
            <w:lang w:val="uk-UA"/>
          </w:rPr>
          <m:t>0≤</m:t>
        </m:r>
        <m:r>
          <w:rPr>
            <w:rFonts w:ascii="Cambria Math" w:eastAsiaTheme="minorEastAsia" w:hAnsi="Cambria Math" w:cs="Times New Roman"/>
            <w:sz w:val="28"/>
            <w:szCs w:val="28"/>
            <w:lang w:val="en-US"/>
          </w:rPr>
          <m:t>d</m:t>
        </m:r>
        <m:r>
          <m:rPr>
            <m:sty m:val="p"/>
          </m:rPr>
          <w:rPr>
            <w:rFonts w:ascii="Cambria Math" w:eastAsiaTheme="minorEastAsia" w:hAnsi="Cambria Math" w:cs="Times New Roman"/>
            <w:sz w:val="28"/>
            <w:szCs w:val="28"/>
            <w:lang w:val="uk-UA"/>
          </w:rPr>
          <m:t>≤0.5</m:t>
        </m:r>
      </m:oMath>
      <w:r w:rsidR="00D44F99" w:rsidRPr="005B0D66">
        <w:rPr>
          <w:rFonts w:ascii="Times New Roman" w:eastAsiaTheme="minorEastAsia" w:hAnsi="Times New Roman" w:cs="Times New Roman"/>
          <w:sz w:val="28"/>
          <w:szCs w:val="28"/>
          <w:lang w:val="uk-UA"/>
        </w:rPr>
        <w:t xml:space="preserve"> для моделей </w:t>
      </w:r>
      <w:r w:rsidR="00D44F99" w:rsidRPr="005B0D66">
        <w:rPr>
          <w:rFonts w:ascii="Times New Roman" w:eastAsiaTheme="minorEastAsia" w:hAnsi="Times New Roman" w:cs="Times New Roman"/>
          <w:sz w:val="28"/>
          <w:szCs w:val="28"/>
          <w:lang w:val="en-US"/>
        </w:rPr>
        <w:t>ARFIMA</w:t>
      </w:r>
      <w:r w:rsidR="00D44F99" w:rsidRPr="005B0D66">
        <w:rPr>
          <w:rFonts w:ascii="Times New Roman" w:eastAsiaTheme="minorEastAsia" w:hAnsi="Times New Roman" w:cs="Times New Roman"/>
          <w:sz w:val="28"/>
          <w:szCs w:val="28"/>
          <w:lang w:val="uk-UA"/>
        </w:rPr>
        <w:t xml:space="preserve"> і </w:t>
      </w:r>
      <w:r w:rsidR="00D44F99" w:rsidRPr="005B0D66">
        <w:rPr>
          <w:rFonts w:ascii="Times New Roman" w:eastAsiaTheme="minorEastAsia" w:hAnsi="Times New Roman" w:cs="Times New Roman"/>
          <w:sz w:val="28"/>
          <w:szCs w:val="28"/>
          <w:lang w:val="en-US"/>
        </w:rPr>
        <w:t>d</w:t>
      </w:r>
      <w:r w:rsidR="00D44F99" w:rsidRPr="005B0D66">
        <w:rPr>
          <w:rFonts w:ascii="Times New Roman" w:eastAsiaTheme="minorEastAsia" w:hAnsi="Times New Roman" w:cs="Times New Roman"/>
          <w:sz w:val="28"/>
          <w:szCs w:val="28"/>
          <w:lang w:val="uk-UA"/>
        </w:rPr>
        <w:t xml:space="preserve"> ціле число (дорівнює 1 або 2, як правило) для моделей </w:t>
      </w:r>
      <w:r w:rsidR="00D44F99" w:rsidRPr="005B0D66">
        <w:rPr>
          <w:rFonts w:ascii="Times New Roman" w:eastAsiaTheme="minorEastAsia" w:hAnsi="Times New Roman" w:cs="Times New Roman"/>
          <w:sz w:val="28"/>
          <w:szCs w:val="28"/>
          <w:lang w:val="en-US"/>
        </w:rPr>
        <w:t>ARIMA</w:t>
      </w:r>
      <w:r w:rsidR="00D44F99" w:rsidRPr="005B0D66">
        <w:rPr>
          <w:rFonts w:ascii="Times New Roman" w:eastAsiaTheme="minorEastAsia" w:hAnsi="Times New Roman" w:cs="Times New Roman"/>
          <w:sz w:val="28"/>
          <w:szCs w:val="28"/>
          <w:lang w:val="uk-UA"/>
        </w:rPr>
        <w:t xml:space="preserve">. Для моделей </w:t>
      </w:r>
      <w:r w:rsidR="00D44F99" w:rsidRPr="005B0D66">
        <w:rPr>
          <w:rFonts w:ascii="Times New Roman" w:eastAsiaTheme="minorEastAsia" w:hAnsi="Times New Roman" w:cs="Times New Roman"/>
          <w:sz w:val="28"/>
          <w:szCs w:val="28"/>
          <w:lang w:val="en-US"/>
        </w:rPr>
        <w:t>ARFIMA</w:t>
      </w:r>
      <w:r w:rsidR="00D44F99" w:rsidRPr="005B0D66">
        <w:rPr>
          <w:rFonts w:ascii="Times New Roman" w:eastAsiaTheme="minorEastAsia" w:hAnsi="Times New Roman" w:cs="Times New Roman"/>
          <w:sz w:val="28"/>
          <w:szCs w:val="28"/>
          <w:lang w:val="uk-UA"/>
        </w:rPr>
        <w:t xml:space="preserve"> оцінюється значення </w:t>
      </w:r>
      <w:r w:rsidR="00D44F99" w:rsidRPr="005B0D66">
        <w:rPr>
          <w:rFonts w:ascii="Times New Roman" w:eastAsiaTheme="minorEastAsia" w:hAnsi="Times New Roman" w:cs="Times New Roman"/>
          <w:sz w:val="28"/>
          <w:szCs w:val="28"/>
          <w:lang w:val="en-US"/>
        </w:rPr>
        <w:t>d</w:t>
      </w:r>
      <w:r w:rsidR="00D44F99" w:rsidRPr="005B0D66">
        <w:rPr>
          <w:rFonts w:ascii="Times New Roman" w:eastAsiaTheme="minorEastAsia" w:hAnsi="Times New Roman" w:cs="Times New Roman"/>
          <w:sz w:val="28"/>
          <w:szCs w:val="28"/>
          <w:lang w:val="uk-UA"/>
        </w:rPr>
        <w:t xml:space="preserve"> через пакет, введений </w:t>
      </w:r>
      <w:proofErr w:type="spellStart"/>
      <w:r w:rsidR="00D44F99" w:rsidRPr="005B0D66">
        <w:rPr>
          <w:rFonts w:ascii="Times New Roman" w:eastAsiaTheme="minorEastAsia" w:hAnsi="Times New Roman" w:cs="Times New Roman"/>
          <w:sz w:val="28"/>
          <w:szCs w:val="28"/>
          <w:lang w:val="en-US"/>
        </w:rPr>
        <w:t>Doornik</w:t>
      </w:r>
      <w:proofErr w:type="spellEnd"/>
      <w:r w:rsidR="00D44F99" w:rsidRPr="005B0D66">
        <w:rPr>
          <w:rFonts w:ascii="Times New Roman" w:eastAsiaTheme="minorEastAsia" w:hAnsi="Times New Roman" w:cs="Times New Roman"/>
          <w:sz w:val="28"/>
          <w:szCs w:val="28"/>
          <w:lang w:val="uk-UA"/>
        </w:rPr>
        <w:t xml:space="preserve"> і</w:t>
      </w:r>
      <w:r w:rsidR="00D44F99" w:rsidRPr="005B0D66">
        <w:rPr>
          <w:rFonts w:ascii="Times New Roman" w:eastAsiaTheme="minorEastAsia" w:hAnsi="Times New Roman" w:cs="Times New Roman"/>
          <w:sz w:val="28"/>
          <w:szCs w:val="28"/>
        </w:rPr>
        <w:t xml:space="preserve"> </w:t>
      </w:r>
      <w:proofErr w:type="spellStart"/>
      <w:r w:rsidR="00D44F99" w:rsidRPr="005B0D66">
        <w:rPr>
          <w:rFonts w:ascii="Times New Roman" w:eastAsiaTheme="minorEastAsia" w:hAnsi="Times New Roman" w:cs="Times New Roman"/>
          <w:sz w:val="28"/>
          <w:szCs w:val="28"/>
          <w:lang w:val="en-US"/>
        </w:rPr>
        <w:t>Ooms</w:t>
      </w:r>
      <w:proofErr w:type="spellEnd"/>
      <w:r w:rsidR="00D44F99" w:rsidRPr="005B0D66">
        <w:rPr>
          <w:rFonts w:ascii="Times New Roman" w:eastAsiaTheme="minorEastAsia" w:hAnsi="Times New Roman" w:cs="Times New Roman"/>
          <w:sz w:val="28"/>
          <w:szCs w:val="28"/>
          <w:lang w:val="uk-UA"/>
        </w:rPr>
        <w:t xml:space="preserve">, результатом якого було пораховано </w:t>
      </w:r>
      <w:r w:rsidR="00D44F99" w:rsidRPr="005B0D66">
        <w:rPr>
          <w:rFonts w:ascii="Times New Roman" w:eastAsiaTheme="minorEastAsia" w:hAnsi="Times New Roman" w:cs="Times New Roman"/>
          <w:sz w:val="28"/>
          <w:szCs w:val="28"/>
          <w:lang w:val="en-US"/>
        </w:rPr>
        <w:t>d</w:t>
      </w:r>
      <w:r w:rsidR="00D44F99" w:rsidRPr="005B0D66">
        <w:rPr>
          <w:rFonts w:ascii="Times New Roman" w:eastAsiaTheme="minorEastAsia" w:hAnsi="Times New Roman" w:cs="Times New Roman"/>
          <w:sz w:val="28"/>
          <w:szCs w:val="28"/>
          <w:lang w:val="uk-UA"/>
        </w:rPr>
        <w:t xml:space="preserve"> = 0.0016, тобто </w:t>
      </w:r>
      <m:oMath>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L</m:t>
            </m:r>
          </m:e>
        </m:d>
        <m:sSub>
          <m:sSubPr>
            <m:ctrlPr>
              <w:rPr>
                <w:rFonts w:ascii="Cambria Math" w:eastAsiaTheme="minorEastAsia" w:hAnsi="Cambria Math" w:cs="Times New Roman"/>
                <w:sz w:val="28"/>
                <w:szCs w:val="28"/>
                <w:lang w:val="uk-UA"/>
              </w:rPr>
            </m:ctrlPr>
          </m:sSubPr>
          <m:e>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uk-UA"/>
                  </w:rPr>
                  <m:t>L</m:t>
                </m:r>
              </m:e>
            </m:d>
          </m:e>
          <m:sub>
            <m:r>
              <m:rPr>
                <m:sty m:val="p"/>
              </m:rPr>
              <w:rPr>
                <w:rFonts w:ascii="Cambria Math" w:eastAsiaTheme="minorEastAsia" w:hAnsi="Cambria Math" w:cs="Times New Roman"/>
                <w:sz w:val="28"/>
                <w:szCs w:val="28"/>
                <w:lang w:val="uk-UA"/>
              </w:rPr>
              <m:t>0.0016</m:t>
            </m:r>
          </m:sub>
        </m:sSub>
        <m:d>
          <m:dPr>
            <m:ctrlPr>
              <w:rPr>
                <w:rFonts w:ascii="Cambria Math" w:eastAsiaTheme="minorEastAsia" w:hAnsi="Cambria Math" w:cs="Times New Roman"/>
                <w:sz w:val="28"/>
                <w:szCs w:val="28"/>
                <w:lang w:val="uk-UA"/>
              </w:rPr>
            </m:ctrlPr>
          </m:dPr>
          <m:e>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μ</m:t>
                </m:r>
              </m:e>
              <m:sub>
                <m:r>
                  <w:rPr>
                    <w:rFonts w:ascii="Cambria Math" w:eastAsiaTheme="minorEastAsia" w:hAnsi="Cambria Math" w:cs="Times New Roman"/>
                    <w:sz w:val="28"/>
                    <w:szCs w:val="28"/>
                    <w:lang w:val="uk-UA"/>
                  </w:rPr>
                  <m:t>t</m:t>
                </m:r>
              </m:sub>
            </m:sSub>
          </m:e>
        </m:d>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r>
              <w:rPr>
                <w:rFonts w:ascii="Cambria Math" w:eastAsiaTheme="minorEastAsia" w:hAnsi="Cambria Math" w:cs="Times New Roman"/>
                <w:sz w:val="28"/>
                <w:szCs w:val="28"/>
                <w:lang w:val="uk-UA"/>
              </w:rPr>
              <m:t>L</m:t>
            </m:r>
          </m:e>
        </m:d>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ε</m:t>
            </m:r>
          </m:e>
          <m:sub>
            <m:r>
              <w:rPr>
                <w:rFonts w:ascii="Cambria Math" w:eastAsiaTheme="minorEastAsia" w:hAnsi="Cambria Math" w:cs="Times New Roman"/>
                <w:sz w:val="28"/>
                <w:szCs w:val="28"/>
                <w:lang w:val="uk-UA"/>
              </w:rPr>
              <m:t>t</m:t>
            </m:r>
          </m:sub>
        </m:sSub>
      </m:oMath>
      <w:r w:rsidR="00D44F99" w:rsidRPr="005B0D66">
        <w:rPr>
          <w:rFonts w:ascii="Times New Roman" w:eastAsiaTheme="minorEastAsia" w:hAnsi="Times New Roman" w:cs="Times New Roman"/>
          <w:sz w:val="28"/>
          <w:szCs w:val="28"/>
          <w:lang w:val="uk-UA"/>
        </w:rPr>
        <w:t>.</w:t>
      </w:r>
    </w:p>
    <w:p w:rsidR="00D44F99" w:rsidRPr="00686A38" w:rsidRDefault="006A402A"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7D8C5719" wp14:editId="0BF6574A">
            <wp:extent cx="5940425" cy="2183765"/>
            <wp:effectExtent l="0" t="0" r="3175"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940425" cy="2183765"/>
                    </a:xfrm>
                    <a:prstGeom prst="rect">
                      <a:avLst/>
                    </a:prstGeom>
                  </pic:spPr>
                </pic:pic>
              </a:graphicData>
            </a:graphic>
          </wp:inline>
        </w:drawing>
      </w:r>
    </w:p>
    <w:p w:rsidR="006A402A" w:rsidRPr="00686A38" w:rsidRDefault="006A402A" w:rsidP="00277FFC">
      <w:pPr>
        <w:spacing w:after="0" w:line="360" w:lineRule="auto"/>
        <w:ind w:firstLine="708"/>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Рисунок 3.2 – Ділянки з d = 0.0016 та  різниця першого порядку оригіналу </w:t>
      </w:r>
      <w:r w:rsidR="00B77BA1" w:rsidRPr="00686A38">
        <w:rPr>
          <w:rFonts w:ascii="Times New Roman" w:eastAsiaTheme="minorEastAsia" w:hAnsi="Times New Roman" w:cs="Times New Roman"/>
          <w:sz w:val="28"/>
          <w:szCs w:val="28"/>
          <w:lang w:val="uk-UA"/>
        </w:rPr>
        <w:t>часові ряди цін CPO</w:t>
      </w:r>
    </w:p>
    <w:p w:rsidR="006A402A" w:rsidRPr="00686A38" w:rsidRDefault="006A402A"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Отриманий ряд зображений на рисунку 3.2, з якого можна спостерігати, що він немає багато втрати інформації з оригінальної серії. Це можна пояснити тим, що фрактально інтегровані часові ряди все ще відображають характеристику, подібну тенденції. Однак необхідно бути дуже обережним щодо стаціонарності отриманих даних часових рядів після застосування параметра дробового диференціювання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 0.0016. Що стосується цього питання, то необхідно проводити випробування на стаціонарність для перевірки.</w:t>
      </w:r>
    </w:p>
    <w:p w:rsidR="006A402A" w:rsidRDefault="006A402A"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Таким чином</w:t>
      </w:r>
      <w:r w:rsidR="00376784" w:rsidRPr="00686A38">
        <w:rPr>
          <w:rFonts w:ascii="Times New Roman" w:eastAsiaTheme="minorEastAsia" w:hAnsi="Times New Roman" w:cs="Times New Roman"/>
          <w:sz w:val="28"/>
          <w:szCs w:val="28"/>
          <w:lang w:val="uk-UA"/>
        </w:rPr>
        <w:t xml:space="preserve">, результати випробувань одиничного кореня і стаціонарності для серії з дробовими диференціалами представлена в таблиці 3.1. Ця таблиця є досить показовою в декількох варіантах.  Знайдено тест АКФ для рівня значень 10%, тобто з рівнем довіри 90%, тобто відкидаємо нульову гіпотезу про те, що дробово інтегровані часові ряди з </w:t>
      </w:r>
      <w:r w:rsidR="00376784" w:rsidRPr="00686A38">
        <w:rPr>
          <w:rFonts w:ascii="Times New Roman" w:eastAsiaTheme="minorEastAsia" w:hAnsi="Times New Roman" w:cs="Times New Roman"/>
          <w:sz w:val="28"/>
          <w:szCs w:val="28"/>
          <w:lang w:val="en-US"/>
        </w:rPr>
        <w:t>d</w:t>
      </w:r>
      <w:r w:rsidR="00376784" w:rsidRPr="00686A38">
        <w:rPr>
          <w:rFonts w:ascii="Times New Roman" w:eastAsiaTheme="minorEastAsia" w:hAnsi="Times New Roman" w:cs="Times New Roman"/>
          <w:sz w:val="28"/>
          <w:szCs w:val="28"/>
          <w:lang w:val="uk-UA"/>
        </w:rPr>
        <w:t xml:space="preserve"> = 0.0016 мають одиничний корінь. Однак тест РР не є значущим на рівні 1%, 5%, 10%, </w:t>
      </w:r>
      <w:r w:rsidR="00376784" w:rsidRPr="00686A38">
        <w:rPr>
          <w:rFonts w:ascii="Times New Roman" w:eastAsiaTheme="minorEastAsia" w:hAnsi="Times New Roman" w:cs="Times New Roman"/>
          <w:sz w:val="28"/>
          <w:szCs w:val="28"/>
          <w:lang w:val="uk-UA"/>
        </w:rPr>
        <w:lastRenderedPageBreak/>
        <w:t xml:space="preserve">і тому не відкидається їх нульова гіпотеза одиничного кореня з 99% довірию. Тест </w:t>
      </w:r>
      <w:r w:rsidR="00376784" w:rsidRPr="00686A38">
        <w:rPr>
          <w:rFonts w:ascii="Times New Roman" w:eastAsiaTheme="minorEastAsia" w:hAnsi="Times New Roman" w:cs="Times New Roman"/>
          <w:sz w:val="28"/>
          <w:szCs w:val="28"/>
          <w:lang w:val="en-US"/>
        </w:rPr>
        <w:t>DF</w:t>
      </w:r>
      <w:r w:rsidR="00376784" w:rsidRPr="00686A38">
        <w:rPr>
          <w:rFonts w:ascii="Times New Roman" w:eastAsiaTheme="minorEastAsia" w:hAnsi="Times New Roman" w:cs="Times New Roman"/>
          <w:sz w:val="28"/>
          <w:szCs w:val="28"/>
          <w:lang w:val="uk-UA"/>
        </w:rPr>
        <w:t xml:space="preserve"> </w:t>
      </w:r>
      <w:r w:rsidR="00376784" w:rsidRPr="00686A38">
        <w:rPr>
          <w:rFonts w:ascii="Times New Roman" w:eastAsiaTheme="minorEastAsia" w:hAnsi="Times New Roman" w:cs="Times New Roman"/>
          <w:sz w:val="28"/>
          <w:szCs w:val="28"/>
          <w:lang w:val="en-US"/>
        </w:rPr>
        <w:t>GLS</w:t>
      </w:r>
      <w:r w:rsidR="00376784" w:rsidRPr="00686A38">
        <w:rPr>
          <w:rFonts w:ascii="Times New Roman" w:eastAsiaTheme="minorEastAsia" w:hAnsi="Times New Roman" w:cs="Times New Roman"/>
          <w:sz w:val="28"/>
          <w:szCs w:val="28"/>
          <w:lang w:val="uk-UA"/>
        </w:rPr>
        <w:t xml:space="preserve"> є значним на 5% рівні і тому відкидаємо їх нульову гіпотезу одиничного кореня з 95% довіри. З нульовою гіпотезою, що серія є стаціонарною, тест KPSS був значним на рівні 10%, а потім з 90% довіри тому відкидаємо, що серія є стаціонарною. . І через це, враховуючи ці результати чотирьох тестів, був зроблений висновок, що при 95% впевненості, що дробово інтегровані часові ряди з d = 0.0016 не мають одиничного кореня та / або є стаціонарним.</w:t>
      </w:r>
    </w:p>
    <w:p w:rsidR="005B0D66" w:rsidRPr="00686A38" w:rsidRDefault="005B0D66" w:rsidP="00277FFC">
      <w:pPr>
        <w:spacing w:after="0" w:line="360" w:lineRule="auto"/>
        <w:ind w:firstLine="708"/>
        <w:jc w:val="both"/>
        <w:rPr>
          <w:rFonts w:ascii="Times New Roman" w:eastAsiaTheme="minorEastAsia" w:hAnsi="Times New Roman" w:cs="Times New Roman"/>
          <w:sz w:val="28"/>
          <w:szCs w:val="28"/>
          <w:lang w:val="uk-UA"/>
        </w:rPr>
      </w:pPr>
    </w:p>
    <w:p w:rsidR="00A85F7A" w:rsidRPr="00686A38" w:rsidRDefault="00FE3C42"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Таблиця 3.1 - Результати випробувань одиничних коренів і стаціонарності для вихідних рядів CPO цін (з 1 січня 2011 року по 31 грудня 2018</w:t>
      </w:r>
      <w:r w:rsidR="00B77BA1" w:rsidRPr="00686A38">
        <w:rPr>
          <w:rFonts w:ascii="Times New Roman" w:eastAsiaTheme="minorEastAsia" w:hAnsi="Times New Roman" w:cs="Times New Roman"/>
          <w:sz w:val="28"/>
          <w:szCs w:val="28"/>
          <w:lang w:val="uk-UA"/>
        </w:rPr>
        <w:t xml:space="preserve"> року)</w:t>
      </w:r>
    </w:p>
    <w:p w:rsidR="00BD6AEB" w:rsidRPr="00686A38" w:rsidRDefault="00BD6AEB" w:rsidP="00277FFC">
      <w:pPr>
        <w:spacing w:after="0" w:line="360" w:lineRule="auto"/>
        <w:jc w:val="center"/>
        <w:rPr>
          <w:rFonts w:ascii="Times New Roman" w:eastAsiaTheme="minorEastAsia" w:hAnsi="Times New Roman" w:cs="Times New Roman"/>
          <w:sz w:val="28"/>
          <w:szCs w:val="28"/>
          <w:lang w:val="uk-UA"/>
        </w:rPr>
      </w:pPr>
    </w:p>
    <w:tbl>
      <w:tblPr>
        <w:tblStyle w:val="a9"/>
        <w:tblW w:w="0" w:type="auto"/>
        <w:tblLook w:val="04A0" w:firstRow="1" w:lastRow="0" w:firstColumn="1" w:lastColumn="0" w:noHBand="0" w:noVBand="1"/>
      </w:tblPr>
      <w:tblGrid>
        <w:gridCol w:w="1271"/>
        <w:gridCol w:w="1985"/>
        <w:gridCol w:w="1842"/>
        <w:gridCol w:w="1985"/>
        <w:gridCol w:w="2262"/>
      </w:tblGrid>
      <w:tr w:rsidR="00FE3C42" w:rsidRPr="00686A38" w:rsidTr="00D94ACE">
        <w:tc>
          <w:tcPr>
            <w:tcW w:w="1271" w:type="dxa"/>
          </w:tcPr>
          <w:p w:rsidR="00FE3C42" w:rsidRPr="00686A38" w:rsidRDefault="00FE3C42"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Тест </w:t>
            </w:r>
          </w:p>
        </w:tc>
        <w:tc>
          <w:tcPr>
            <w:tcW w:w="1985" w:type="dxa"/>
          </w:tcPr>
          <w:p w:rsidR="00FE3C42" w:rsidRPr="00686A38" w:rsidRDefault="00FE3C42"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Статистичне значення</w:t>
            </w:r>
          </w:p>
        </w:tc>
        <w:tc>
          <w:tcPr>
            <w:tcW w:w="1842" w:type="dxa"/>
          </w:tcPr>
          <w:p w:rsidR="00FE3C42" w:rsidRPr="00686A38" w:rsidRDefault="00FE3C42"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1% критичне значення</w:t>
            </w:r>
          </w:p>
        </w:tc>
        <w:tc>
          <w:tcPr>
            <w:tcW w:w="1985" w:type="dxa"/>
          </w:tcPr>
          <w:p w:rsidR="00FE3C42" w:rsidRPr="00686A38" w:rsidRDefault="00FE3C42"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5% критичне значення</w:t>
            </w:r>
          </w:p>
        </w:tc>
        <w:tc>
          <w:tcPr>
            <w:tcW w:w="2262" w:type="dxa"/>
          </w:tcPr>
          <w:p w:rsidR="00FE3C42" w:rsidRPr="00686A38" w:rsidRDefault="00FE3C42"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10% критичне значення</w:t>
            </w:r>
          </w:p>
        </w:tc>
      </w:tr>
      <w:tr w:rsidR="00FE3C42" w:rsidRPr="00686A38" w:rsidTr="00D94ACE">
        <w:tc>
          <w:tcPr>
            <w:tcW w:w="1271" w:type="dxa"/>
          </w:tcPr>
          <w:p w:rsidR="00FE3C42" w:rsidRPr="00686A38" w:rsidRDefault="007D0E59"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ADF</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-3.392763</w:t>
            </w:r>
            <w:r w:rsidR="00A237CF" w:rsidRPr="00686A38">
              <w:rPr>
                <w:rFonts w:ascii="Times New Roman" w:eastAsiaTheme="minorEastAsia" w:hAnsi="Times New Roman" w:cs="Times New Roman"/>
                <w:sz w:val="28"/>
                <w:szCs w:val="28"/>
                <w:lang w:val="en-US"/>
              </w:rPr>
              <w:t>*</w:t>
            </w:r>
          </w:p>
        </w:tc>
        <w:tc>
          <w:tcPr>
            <w:tcW w:w="184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-3.962620</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-3.412050</w:t>
            </w:r>
          </w:p>
        </w:tc>
        <w:tc>
          <w:tcPr>
            <w:tcW w:w="226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-3.127940</w:t>
            </w:r>
          </w:p>
        </w:tc>
      </w:tr>
      <w:tr w:rsidR="00FE3C42" w:rsidRPr="00686A38" w:rsidTr="00D94ACE">
        <w:tc>
          <w:tcPr>
            <w:tcW w:w="1271"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PP</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-2.471755</w:t>
            </w:r>
          </w:p>
        </w:tc>
        <w:tc>
          <w:tcPr>
            <w:tcW w:w="184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-3.962450</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-.3411960</w:t>
            </w:r>
          </w:p>
        </w:tc>
        <w:tc>
          <w:tcPr>
            <w:tcW w:w="226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-3.127890</w:t>
            </w:r>
          </w:p>
        </w:tc>
      </w:tr>
      <w:tr w:rsidR="00FE3C42" w:rsidRPr="00686A38" w:rsidTr="00D94ACE">
        <w:tc>
          <w:tcPr>
            <w:tcW w:w="1271"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KPSS</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0.133418</w:t>
            </w:r>
            <w:r w:rsidR="00A237CF" w:rsidRPr="00686A38">
              <w:rPr>
                <w:rFonts w:ascii="Times New Roman" w:eastAsiaTheme="minorEastAsia" w:hAnsi="Times New Roman" w:cs="Times New Roman"/>
                <w:sz w:val="28"/>
                <w:szCs w:val="28"/>
                <w:lang w:val="en-US"/>
              </w:rPr>
              <w:t>**</w:t>
            </w:r>
          </w:p>
        </w:tc>
        <w:tc>
          <w:tcPr>
            <w:tcW w:w="184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0.216000</w:t>
            </w:r>
          </w:p>
        </w:tc>
        <w:tc>
          <w:tcPr>
            <w:tcW w:w="1985"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0.146000</w:t>
            </w:r>
          </w:p>
        </w:tc>
        <w:tc>
          <w:tcPr>
            <w:tcW w:w="2262"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0.119000</w:t>
            </w:r>
          </w:p>
        </w:tc>
      </w:tr>
      <w:tr w:rsidR="00FE3C42" w:rsidRPr="00686A38" w:rsidTr="00D94ACE">
        <w:tc>
          <w:tcPr>
            <w:tcW w:w="1271" w:type="dxa"/>
          </w:tcPr>
          <w:p w:rsidR="00FE3C42" w:rsidRPr="00686A38" w:rsidRDefault="00D94ACE"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DF GLS</w:t>
            </w:r>
          </w:p>
        </w:tc>
        <w:tc>
          <w:tcPr>
            <w:tcW w:w="1985" w:type="dxa"/>
          </w:tcPr>
          <w:p w:rsidR="00FE3C42" w:rsidRPr="00686A38" w:rsidRDefault="00A237C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3</w:t>
            </w: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247697</w:t>
            </w:r>
            <w:r w:rsidRPr="00686A38">
              <w:rPr>
                <w:rFonts w:ascii="Times New Roman" w:eastAsiaTheme="minorEastAsia" w:hAnsi="Times New Roman" w:cs="Times New Roman"/>
                <w:sz w:val="28"/>
                <w:szCs w:val="28"/>
                <w:lang w:val="en-US"/>
              </w:rPr>
              <w:t>***</w:t>
            </w:r>
          </w:p>
        </w:tc>
        <w:tc>
          <w:tcPr>
            <w:tcW w:w="1842" w:type="dxa"/>
          </w:tcPr>
          <w:p w:rsidR="00FE3C42" w:rsidRPr="00686A38" w:rsidRDefault="00A237C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3</w:t>
            </w: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480000</w:t>
            </w:r>
          </w:p>
        </w:tc>
        <w:tc>
          <w:tcPr>
            <w:tcW w:w="1985" w:type="dxa"/>
          </w:tcPr>
          <w:p w:rsidR="00FE3C42" w:rsidRPr="00686A38" w:rsidRDefault="00A237C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2</w:t>
            </w:r>
            <w:r w:rsidRPr="00686A38">
              <w:rPr>
                <w:rFonts w:ascii="Times New Roman" w:eastAsiaTheme="minorEastAsia" w:hAnsi="Times New Roman" w:cs="Times New Roman"/>
                <w:sz w:val="28"/>
                <w:szCs w:val="28"/>
                <w:lang w:val="en-US"/>
              </w:rPr>
              <w:t>.</w:t>
            </w:r>
            <w:r w:rsidR="00D94ACE" w:rsidRPr="00686A38">
              <w:rPr>
                <w:rFonts w:ascii="Times New Roman" w:eastAsiaTheme="minorEastAsia" w:hAnsi="Times New Roman" w:cs="Times New Roman"/>
                <w:sz w:val="28"/>
                <w:szCs w:val="28"/>
                <w:lang w:val="en-US"/>
              </w:rPr>
              <w:t>890000</w:t>
            </w:r>
          </w:p>
        </w:tc>
        <w:tc>
          <w:tcPr>
            <w:tcW w:w="2262" w:type="dxa"/>
          </w:tcPr>
          <w:p w:rsidR="00FE3C42" w:rsidRPr="00686A38" w:rsidRDefault="00A237CF"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-2.570000</w:t>
            </w:r>
          </w:p>
        </w:tc>
      </w:tr>
    </w:tbl>
    <w:p w:rsidR="00BD6AEB" w:rsidRPr="00686A38" w:rsidRDefault="00BD6AEB" w:rsidP="00277FFC">
      <w:pPr>
        <w:spacing w:after="0" w:line="360" w:lineRule="auto"/>
        <w:jc w:val="both"/>
        <w:rPr>
          <w:rFonts w:ascii="Times New Roman" w:eastAsiaTheme="minorEastAsia" w:hAnsi="Times New Roman" w:cs="Times New Roman"/>
          <w:sz w:val="28"/>
          <w:szCs w:val="28"/>
          <w:lang w:val="uk-UA"/>
        </w:rPr>
      </w:pPr>
    </w:p>
    <w:p w:rsidR="00A237CF" w:rsidRPr="00686A38" w:rsidRDefault="00A237C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Примітка: Критичні значення базуються на відсоткових рівнях 1%, 5% і 10%, які відповідають 99%, 95% і 90% рівня довіри.</w:t>
      </w:r>
    </w:p>
    <w:p w:rsidR="00A237CF" w:rsidRPr="00686A38" w:rsidRDefault="00A237C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Значний на рівні 10%.</w:t>
      </w:r>
    </w:p>
    <w:p w:rsidR="00A237CF" w:rsidRPr="00686A38" w:rsidRDefault="00A237C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Значний на рівні 5%.</w:t>
      </w:r>
    </w:p>
    <w:p w:rsidR="00A85F7A" w:rsidRPr="00686A38" w:rsidRDefault="00A237C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Значний на рівні 1%.</w:t>
      </w:r>
    </w:p>
    <w:p w:rsidR="00A237CF" w:rsidRPr="00686A38" w:rsidRDefault="00A237CF"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Тепер для моделей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на рисунку 3.2 показана серія різниці першого порядку (</w:t>
      </w:r>
      <w:r w:rsidRPr="00686A38">
        <w:rPr>
          <w:rFonts w:ascii="Times New Roman" w:eastAsiaTheme="minorEastAsia" w:hAnsi="Times New Roman" w:cs="Times New Roman"/>
          <w:sz w:val="28"/>
          <w:szCs w:val="28"/>
          <w:lang w:val="en-US"/>
        </w:rPr>
        <w:t>d</w:t>
      </w:r>
      <w:r w:rsidRPr="00686A38">
        <w:rPr>
          <w:rFonts w:ascii="Times New Roman" w:eastAsiaTheme="minorEastAsia" w:hAnsi="Times New Roman" w:cs="Times New Roman"/>
          <w:sz w:val="28"/>
          <w:szCs w:val="28"/>
          <w:lang w:val="uk-UA"/>
        </w:rPr>
        <w:t xml:space="preserve"> =1) оригінальної серії цін СРО, яка, здається має стаціонарну модель, але також здається занадто далеко, оскільки </w:t>
      </w:r>
      <w:r w:rsidR="007D0E59" w:rsidRPr="00686A38">
        <w:rPr>
          <w:rFonts w:ascii="Times New Roman" w:eastAsiaTheme="minorEastAsia" w:hAnsi="Times New Roman" w:cs="Times New Roman"/>
          <w:sz w:val="28"/>
          <w:szCs w:val="28"/>
          <w:lang w:val="uk-UA"/>
        </w:rPr>
        <w:t xml:space="preserve">характеристики тенденції, наприклад, не були послаблені, але були майже знищені. Серія відмінностей першого порядку вказує на те, що характеристика нагадує тенденцію і не впливає і коливається навколо нульового значення. Крім того, </w:t>
      </w:r>
      <w:r w:rsidR="007D0E59" w:rsidRPr="00686A38">
        <w:rPr>
          <w:rFonts w:ascii="Times New Roman" w:eastAsiaTheme="minorEastAsia" w:hAnsi="Times New Roman" w:cs="Times New Roman"/>
          <w:sz w:val="28"/>
          <w:szCs w:val="28"/>
          <w:lang w:val="uk-UA"/>
        </w:rPr>
        <w:lastRenderedPageBreak/>
        <w:t xml:space="preserve">рисунок 3.2 вказує на наявність ознак перебільшення. У цьому випадку отримані ряди диференційовані </w:t>
      </w:r>
      <w:r w:rsidR="007D0E59" w:rsidRPr="00686A38">
        <w:rPr>
          <w:rFonts w:ascii="Times New Roman" w:eastAsiaTheme="minorEastAsia" w:hAnsi="Times New Roman" w:cs="Times New Roman"/>
          <w:sz w:val="28"/>
          <w:szCs w:val="28"/>
          <w:lang w:val="en-US"/>
        </w:rPr>
        <w:t>d</w:t>
      </w:r>
      <w:r w:rsidR="007D0E59" w:rsidRPr="00686A38">
        <w:rPr>
          <w:rFonts w:ascii="Times New Roman" w:eastAsiaTheme="minorEastAsia" w:hAnsi="Times New Roman" w:cs="Times New Roman"/>
          <w:sz w:val="28"/>
          <w:szCs w:val="28"/>
          <w:lang w:val="uk-UA"/>
        </w:rPr>
        <w:t xml:space="preserve"> = 1, здається, стаціонарні, але він відповідає за втрату інформації щоденному рекорду цін СРО.</w:t>
      </w:r>
    </w:p>
    <w:p w:rsidR="007D0E59" w:rsidRPr="00686A38" w:rsidRDefault="007D0E59" w:rsidP="00277FFC">
      <w:pPr>
        <w:spacing w:after="0" w:line="360" w:lineRule="auto"/>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jc w:val="both"/>
        <w:rPr>
          <w:rFonts w:ascii="Times New Roman" w:eastAsiaTheme="minorEastAsia" w:hAnsi="Times New Roman" w:cs="Times New Roman"/>
          <w:sz w:val="28"/>
          <w:szCs w:val="28"/>
          <w:lang w:val="uk-UA"/>
        </w:rPr>
      </w:pPr>
    </w:p>
    <w:p w:rsidR="007D0E59" w:rsidRPr="00686A38" w:rsidRDefault="007D0E59" w:rsidP="00277FFC">
      <w:pPr>
        <w:pStyle w:val="a4"/>
        <w:numPr>
          <w:ilvl w:val="1"/>
          <w:numId w:val="2"/>
        </w:numPr>
        <w:spacing w:after="0" w:line="360" w:lineRule="auto"/>
        <w:jc w:val="both"/>
        <w:outlineLvl w:val="1"/>
        <w:rPr>
          <w:rFonts w:ascii="Times New Roman" w:eastAsiaTheme="minorEastAsia" w:hAnsi="Times New Roman" w:cs="Times New Roman"/>
          <w:sz w:val="28"/>
          <w:szCs w:val="28"/>
          <w:lang w:val="uk-UA"/>
        </w:rPr>
      </w:pPr>
      <w:bookmarkStart w:id="35" w:name="_Toc11394416"/>
      <w:r w:rsidRPr="00686A38">
        <w:rPr>
          <w:rFonts w:ascii="Times New Roman" w:eastAsiaTheme="minorEastAsia" w:hAnsi="Times New Roman" w:cs="Times New Roman"/>
          <w:sz w:val="28"/>
          <w:szCs w:val="28"/>
          <w:lang w:val="uk-UA"/>
        </w:rPr>
        <w:t>Результати прогнозування</w:t>
      </w:r>
      <w:bookmarkEnd w:id="35"/>
    </w:p>
    <w:p w:rsidR="007D0E59" w:rsidRPr="00686A38" w:rsidRDefault="007D0E59" w:rsidP="00277FFC">
      <w:pPr>
        <w:spacing w:after="0" w:line="360" w:lineRule="auto"/>
        <w:ind w:left="708"/>
        <w:jc w:val="both"/>
        <w:rPr>
          <w:rFonts w:ascii="Times New Roman" w:eastAsiaTheme="minorEastAsia" w:hAnsi="Times New Roman" w:cs="Times New Roman"/>
          <w:sz w:val="28"/>
          <w:szCs w:val="28"/>
          <w:lang w:val="uk-UA"/>
        </w:rPr>
      </w:pPr>
    </w:p>
    <w:p w:rsidR="00277FFC" w:rsidRPr="00686A38" w:rsidRDefault="00277FFC" w:rsidP="00277FFC">
      <w:pPr>
        <w:spacing w:after="0" w:line="360" w:lineRule="auto"/>
        <w:ind w:left="708"/>
        <w:jc w:val="both"/>
        <w:rPr>
          <w:rFonts w:ascii="Times New Roman" w:eastAsiaTheme="minorEastAsia" w:hAnsi="Times New Roman" w:cs="Times New Roman"/>
          <w:sz w:val="28"/>
          <w:szCs w:val="28"/>
          <w:lang w:val="uk-UA"/>
        </w:rPr>
      </w:pPr>
    </w:p>
    <w:p w:rsidR="007D0E59" w:rsidRPr="00686A38" w:rsidRDefault="007D0E59"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Порівняння між двома моделями </w:t>
      </w:r>
      <w:r w:rsidR="005D036B" w:rsidRPr="00686A38">
        <w:rPr>
          <w:rFonts w:ascii="Times New Roman" w:eastAsiaTheme="minorEastAsia" w:hAnsi="Times New Roman" w:cs="Times New Roman"/>
          <w:sz w:val="28"/>
          <w:szCs w:val="28"/>
          <w:lang w:val="en-US"/>
        </w:rPr>
        <w:t>ARFIMA</w:t>
      </w:r>
      <w:r w:rsidR="005D036B" w:rsidRPr="00686A38">
        <w:rPr>
          <w:rFonts w:ascii="Times New Roman" w:eastAsiaTheme="minorEastAsia" w:hAnsi="Times New Roman" w:cs="Times New Roman"/>
          <w:sz w:val="28"/>
          <w:szCs w:val="28"/>
          <w:lang w:val="uk-UA"/>
        </w:rPr>
        <w:t xml:space="preserve"> і </w:t>
      </w:r>
      <w:r w:rsidR="005D036B" w:rsidRPr="00686A38">
        <w:rPr>
          <w:rFonts w:ascii="Times New Roman" w:eastAsiaTheme="minorEastAsia" w:hAnsi="Times New Roman" w:cs="Times New Roman"/>
          <w:sz w:val="28"/>
          <w:szCs w:val="28"/>
          <w:lang w:val="en-US"/>
        </w:rPr>
        <w:t>ARIMA</w:t>
      </w:r>
      <w:r w:rsidR="005D036B" w:rsidRPr="00686A38">
        <w:rPr>
          <w:rFonts w:ascii="Times New Roman" w:eastAsiaTheme="minorEastAsia" w:hAnsi="Times New Roman" w:cs="Times New Roman"/>
          <w:sz w:val="28"/>
          <w:szCs w:val="28"/>
          <w:lang w:val="uk-UA"/>
        </w:rPr>
        <w:t xml:space="preserve"> було зроблено з використанням </w:t>
      </w:r>
      <w:r w:rsidR="005D036B" w:rsidRPr="00686A38">
        <w:rPr>
          <w:rFonts w:ascii="Times New Roman" w:eastAsiaTheme="minorEastAsia" w:hAnsi="Times New Roman" w:cs="Times New Roman"/>
          <w:sz w:val="28"/>
          <w:szCs w:val="28"/>
          <w:lang w:val="en-US"/>
        </w:rPr>
        <w:t>RMSE</w:t>
      </w:r>
      <w:r w:rsidR="005D036B" w:rsidRPr="00686A38">
        <w:rPr>
          <w:rFonts w:ascii="Times New Roman" w:eastAsiaTheme="minorEastAsia" w:hAnsi="Times New Roman" w:cs="Times New Roman"/>
          <w:sz w:val="28"/>
          <w:szCs w:val="28"/>
          <w:lang w:val="uk-UA"/>
        </w:rPr>
        <w:t xml:space="preserve"> і </w:t>
      </w:r>
      <w:r w:rsidR="005D036B" w:rsidRPr="00686A38">
        <w:rPr>
          <w:rFonts w:ascii="Times New Roman" w:eastAsiaTheme="minorEastAsia" w:hAnsi="Times New Roman" w:cs="Times New Roman"/>
          <w:sz w:val="28"/>
          <w:szCs w:val="28"/>
          <w:lang w:val="en-US"/>
        </w:rPr>
        <w:t>R</w:t>
      </w:r>
      <w:r w:rsidR="005D036B" w:rsidRPr="00686A38">
        <w:rPr>
          <w:rFonts w:ascii="Times New Roman" w:eastAsiaTheme="minorEastAsia" w:hAnsi="Times New Roman" w:cs="Times New Roman"/>
          <w:sz w:val="28"/>
          <w:szCs w:val="28"/>
          <w:vertAlign w:val="superscript"/>
          <w:lang w:val="uk-UA"/>
        </w:rPr>
        <w:t>2</w:t>
      </w:r>
      <w:r w:rsidR="005D036B" w:rsidRPr="00686A38">
        <w:rPr>
          <w:rFonts w:ascii="Times New Roman" w:eastAsiaTheme="minorEastAsia" w:hAnsi="Times New Roman" w:cs="Times New Roman"/>
          <w:sz w:val="28"/>
          <w:szCs w:val="28"/>
          <w:lang w:val="uk-UA"/>
        </w:rPr>
        <w:t xml:space="preserve">, і результати проілюстровано в таблиці 3.3. Зокрема, для вибору прогнозування використовується краща модель </w:t>
      </w:r>
      <w:r w:rsidR="005D036B" w:rsidRPr="00686A38">
        <w:rPr>
          <w:rFonts w:ascii="Times New Roman" w:eastAsiaTheme="minorEastAsia" w:hAnsi="Times New Roman" w:cs="Times New Roman"/>
          <w:sz w:val="28"/>
          <w:szCs w:val="28"/>
          <w:lang w:val="en-US"/>
        </w:rPr>
        <w:t>ARFIMA</w:t>
      </w:r>
      <w:r w:rsidR="005D036B" w:rsidRPr="00686A38">
        <w:rPr>
          <w:rFonts w:ascii="Times New Roman" w:eastAsiaTheme="minorEastAsia" w:hAnsi="Times New Roman" w:cs="Times New Roman"/>
          <w:sz w:val="28"/>
          <w:szCs w:val="28"/>
          <w:lang w:val="uk-UA"/>
        </w:rPr>
        <w:t xml:space="preserve"> і краща модель </w:t>
      </w:r>
      <w:r w:rsidR="005D036B" w:rsidRPr="00686A38">
        <w:rPr>
          <w:rFonts w:ascii="Times New Roman" w:eastAsiaTheme="minorEastAsia" w:hAnsi="Times New Roman" w:cs="Times New Roman"/>
          <w:sz w:val="28"/>
          <w:szCs w:val="28"/>
          <w:lang w:val="en-US"/>
        </w:rPr>
        <w:t>ARIMA</w:t>
      </w:r>
      <w:r w:rsidR="005D036B" w:rsidRPr="00686A38">
        <w:rPr>
          <w:rFonts w:ascii="Times New Roman" w:eastAsiaTheme="minorEastAsia" w:hAnsi="Times New Roman" w:cs="Times New Roman"/>
          <w:sz w:val="28"/>
          <w:szCs w:val="28"/>
          <w:lang w:val="uk-UA"/>
        </w:rPr>
        <w:t xml:space="preserve">. ЯК можна спостерігати, для моделей </w:t>
      </w:r>
      <w:r w:rsidR="005D036B" w:rsidRPr="00686A38">
        <w:rPr>
          <w:rFonts w:ascii="Times New Roman" w:eastAsiaTheme="minorEastAsia" w:hAnsi="Times New Roman" w:cs="Times New Roman"/>
          <w:sz w:val="28"/>
          <w:szCs w:val="28"/>
          <w:lang w:val="en-US"/>
        </w:rPr>
        <w:t>ARFIMA</w:t>
      </w:r>
      <w:r w:rsidR="005D036B" w:rsidRPr="00686A38">
        <w:rPr>
          <w:rFonts w:ascii="Times New Roman" w:eastAsiaTheme="minorEastAsia" w:hAnsi="Times New Roman" w:cs="Times New Roman"/>
          <w:sz w:val="28"/>
          <w:szCs w:val="28"/>
        </w:rPr>
        <w:t xml:space="preserve"> </w:t>
      </w:r>
      <w:r w:rsidR="005D036B" w:rsidRPr="00686A38">
        <w:rPr>
          <w:rFonts w:ascii="Times New Roman" w:eastAsiaTheme="minorEastAsia" w:hAnsi="Times New Roman" w:cs="Times New Roman"/>
          <w:sz w:val="28"/>
          <w:szCs w:val="28"/>
          <w:lang w:val="uk-UA"/>
        </w:rPr>
        <w:t xml:space="preserve">найкраще відповідає </w:t>
      </w:r>
      <w:r w:rsidR="005D036B" w:rsidRPr="00686A38">
        <w:rPr>
          <w:rFonts w:ascii="Times New Roman" w:eastAsiaTheme="minorEastAsia" w:hAnsi="Times New Roman" w:cs="Times New Roman"/>
          <w:sz w:val="28"/>
          <w:szCs w:val="28"/>
          <w:lang w:val="en-US"/>
        </w:rPr>
        <w:t>ARFIMA</w:t>
      </w:r>
      <w:r w:rsidR="005D036B" w:rsidRPr="00686A38">
        <w:rPr>
          <w:rFonts w:ascii="Times New Roman" w:eastAsiaTheme="minorEastAsia" w:hAnsi="Times New Roman" w:cs="Times New Roman"/>
          <w:sz w:val="28"/>
          <w:szCs w:val="28"/>
          <w:lang w:val="uk-UA"/>
        </w:rPr>
        <w:t>(1, 0.0016, 0), оцінки параметрів, якого:</w:t>
      </w:r>
    </w:p>
    <w:p w:rsidR="005D036B" w:rsidRPr="00686A38" w:rsidRDefault="002704F2" w:rsidP="00277FFC">
      <w:pPr>
        <w:spacing w:after="0" w:line="360" w:lineRule="auto"/>
        <w:ind w:left="708"/>
        <w:jc w:val="both"/>
        <w:rPr>
          <w:rFonts w:ascii="Times New Roman" w:eastAsiaTheme="minorEastAsia" w:hAnsi="Times New Roman" w:cs="Times New Roman"/>
          <w:sz w:val="28"/>
          <w:szCs w:val="28"/>
          <w:lang w:val="uk-UA"/>
        </w:rPr>
      </w:pPr>
      <m:oMathPara>
        <m:oMath>
          <m:d>
            <m:dPr>
              <m:ctrlPr>
                <w:rPr>
                  <w:rFonts w:ascii="Cambria Math" w:eastAsiaTheme="minorEastAsia" w:hAnsi="Cambria Math" w:cs="Times New Roman"/>
                  <w:sz w:val="28"/>
                  <w:szCs w:val="28"/>
                  <w:lang w:val="uk-UA"/>
                </w:rPr>
              </m:ctrlPr>
            </m:dPr>
            <m:e>
              <m:r>
                <m:rPr>
                  <m:sty m:val="bi"/>
                </m:rPr>
                <w:rPr>
                  <w:rFonts w:ascii="Cambria Math" w:eastAsiaTheme="minorEastAsia" w:hAnsi="Cambria Math" w:cs="Times New Roman"/>
                  <w:sz w:val="28"/>
                  <w:szCs w:val="28"/>
                  <w:lang w:val="en-US"/>
                </w:rPr>
                <m:t>L</m:t>
              </m:r>
            </m:e>
          </m:d>
          <m:sSub>
            <m:sSubPr>
              <m:ctrlPr>
                <w:rPr>
                  <w:rFonts w:ascii="Cambria Math" w:eastAsiaTheme="minorEastAsia" w:hAnsi="Cambria Math" w:cs="Times New Roman"/>
                  <w:sz w:val="28"/>
                  <w:szCs w:val="28"/>
                  <w:lang w:val="uk-UA"/>
                </w:rPr>
              </m:ctrlPr>
            </m:sSubPr>
            <m:e>
              <m:d>
                <m:dPr>
                  <m:ctrlPr>
                    <w:rPr>
                      <w:rFonts w:ascii="Cambria Math" w:eastAsiaTheme="minorEastAsia" w:hAnsi="Cambria Math" w:cs="Times New Roman"/>
                      <w:sz w:val="28"/>
                      <w:szCs w:val="28"/>
                      <w:lang w:val="uk-UA"/>
                    </w:rPr>
                  </m:ctrlPr>
                </m:dPr>
                <m:e>
                  <m:r>
                    <m:rPr>
                      <m:sty m:val="b"/>
                    </m:rPr>
                    <w:rPr>
                      <w:rFonts w:ascii="Cambria Math" w:eastAsiaTheme="minorEastAsia" w:hAnsi="Cambria Math" w:cs="Times New Roman"/>
                      <w:sz w:val="28"/>
                      <w:szCs w:val="28"/>
                      <w:lang w:val="uk-UA"/>
                    </w:rPr>
                    <m:t>1</m:t>
                  </m:r>
                  <m:r>
                    <m:rPr>
                      <m:sty m:val="p"/>
                    </m:rPr>
                    <w:rPr>
                      <w:rFonts w:ascii="Cambria Math" w:eastAsiaTheme="minorEastAsia" w:hAnsi="Cambria Math" w:cs="Times New Roman"/>
                      <w:sz w:val="28"/>
                      <w:szCs w:val="28"/>
                      <w:lang w:val="uk-UA"/>
                    </w:rPr>
                    <m:t>-</m:t>
                  </m:r>
                  <m:r>
                    <m:rPr>
                      <m:sty m:val="bi"/>
                    </m:rPr>
                    <w:rPr>
                      <w:rFonts w:ascii="Cambria Math" w:eastAsiaTheme="minorEastAsia" w:hAnsi="Cambria Math" w:cs="Times New Roman"/>
                      <w:sz w:val="28"/>
                      <w:szCs w:val="28"/>
                      <w:lang w:val="uk-UA"/>
                    </w:rPr>
                    <m:t>L</m:t>
                  </m:r>
                </m:e>
              </m:d>
            </m:e>
            <m:sub>
              <m:r>
                <m:rPr>
                  <m:sty m:val="b"/>
                </m:rPr>
                <w:rPr>
                  <w:rFonts w:ascii="Cambria Math" w:eastAsiaTheme="minorEastAsia" w:hAnsi="Cambria Math" w:cs="Times New Roman"/>
                  <w:sz w:val="28"/>
                  <w:szCs w:val="28"/>
                  <w:lang w:val="uk-UA"/>
                </w:rPr>
                <m:t>0</m:t>
              </m:r>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0016</m:t>
              </m:r>
            </m:sub>
          </m:sSub>
          <m:d>
            <m:dPr>
              <m:ctrlPr>
                <w:rPr>
                  <w:rFonts w:ascii="Cambria Math" w:eastAsiaTheme="minorEastAsia" w:hAnsi="Cambria Math" w:cs="Times New Roman"/>
                  <w:sz w:val="28"/>
                  <w:szCs w:val="28"/>
                  <w:lang w:val="uk-UA"/>
                </w:rPr>
              </m:ctrlPr>
            </m:dPr>
            <m:e>
              <m:sSub>
                <m:sSubPr>
                  <m:ctrlPr>
                    <w:rPr>
                      <w:rFonts w:ascii="Cambria Math" w:eastAsiaTheme="minorEastAsia" w:hAnsi="Cambria Math" w:cs="Times New Roman"/>
                      <w:sz w:val="28"/>
                      <w:szCs w:val="28"/>
                      <w:lang w:val="uk-UA"/>
                    </w:rPr>
                  </m:ctrlPr>
                </m:sSubPr>
                <m:e>
                  <m:r>
                    <m:rPr>
                      <m:sty m:val="bi"/>
                    </m:rPr>
                    <w:rPr>
                      <w:rFonts w:ascii="Cambria Math" w:eastAsiaTheme="minorEastAsia" w:hAnsi="Cambria Math" w:cs="Times New Roman"/>
                      <w:sz w:val="28"/>
                      <w:szCs w:val="28"/>
                      <w:lang w:val="uk-UA"/>
                    </w:rPr>
                    <m:t>Y</m:t>
                  </m:r>
                </m:e>
                <m:sub>
                  <m:r>
                    <m:rPr>
                      <m:sty m:val="bi"/>
                    </m:rP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sz w:val="28"/>
                      <w:szCs w:val="28"/>
                      <w:lang w:val="uk-UA"/>
                    </w:rPr>
                  </m:ctrlPr>
                </m:sSubPr>
                <m:e>
                  <m:r>
                    <m:rPr>
                      <m:sty m:val="bi"/>
                    </m:rPr>
                    <w:rPr>
                      <w:rFonts w:ascii="Cambria Math" w:eastAsiaTheme="minorEastAsia" w:hAnsi="Cambria Math" w:cs="Times New Roman"/>
                      <w:sz w:val="28"/>
                      <w:szCs w:val="28"/>
                      <w:lang w:val="uk-UA"/>
                    </w:rPr>
                    <m:t>μ</m:t>
                  </m:r>
                </m:e>
                <m:sub>
                  <m:r>
                    <m:rPr>
                      <m:sty m:val="bi"/>
                    </m:rPr>
                    <w:rPr>
                      <w:rFonts w:ascii="Cambria Math" w:eastAsiaTheme="minorEastAsia" w:hAnsi="Cambria Math" w:cs="Times New Roman"/>
                      <w:sz w:val="28"/>
                      <w:szCs w:val="28"/>
                      <w:lang w:val="uk-UA"/>
                    </w:rPr>
                    <m:t>t</m:t>
                  </m:r>
                </m:sub>
              </m:sSub>
            </m:e>
          </m:d>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sz w:val="28"/>
                  <w:szCs w:val="28"/>
                  <w:lang w:val="uk-UA"/>
                </w:rPr>
              </m:ctrlPr>
            </m:dPr>
            <m:e>
              <m:r>
                <m:rPr>
                  <m:sty m:val="bi"/>
                </m:rPr>
                <w:rPr>
                  <w:rFonts w:ascii="Cambria Math" w:eastAsiaTheme="minorEastAsia" w:hAnsi="Cambria Math" w:cs="Times New Roman"/>
                  <w:sz w:val="28"/>
                  <w:szCs w:val="28"/>
                  <w:lang w:val="uk-UA"/>
                </w:rPr>
                <m:t>L</m:t>
              </m:r>
            </m:e>
          </m:d>
          <m:sSub>
            <m:sSubPr>
              <m:ctrlPr>
                <w:rPr>
                  <w:rFonts w:ascii="Cambria Math" w:eastAsiaTheme="minorEastAsia" w:hAnsi="Cambria Math" w:cs="Times New Roman"/>
                  <w:sz w:val="28"/>
                  <w:szCs w:val="28"/>
                  <w:lang w:val="uk-UA"/>
                </w:rPr>
              </m:ctrlPr>
            </m:sSubPr>
            <m:e>
              <m:r>
                <m:rPr>
                  <m:sty m:val="bi"/>
                </m:rPr>
                <w:rPr>
                  <w:rFonts w:ascii="Cambria Math" w:eastAsiaTheme="minorEastAsia" w:hAnsi="Cambria Math" w:cs="Times New Roman"/>
                  <w:sz w:val="28"/>
                  <w:szCs w:val="28"/>
                  <w:lang w:val="uk-UA"/>
                </w:rPr>
                <m:t>ε</m:t>
              </m:r>
            </m:e>
            <m:sub>
              <m:r>
                <m:rPr>
                  <m:sty m:val="bi"/>
                </m:rPr>
                <w:rPr>
                  <w:rFonts w:ascii="Cambria Math" w:eastAsiaTheme="minorEastAsia" w:hAnsi="Cambria Math" w:cs="Times New Roman"/>
                  <w:sz w:val="28"/>
                  <w:szCs w:val="28"/>
                  <w:lang w:val="uk-UA"/>
                </w:rPr>
                <m:t>t</m:t>
              </m:r>
            </m:sub>
          </m:sSub>
        </m:oMath>
      </m:oMathPara>
    </w:p>
    <w:p w:rsidR="005D036B" w:rsidRPr="00686A38" w:rsidRDefault="005D036B"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З авторегресією, наданою</w:t>
      </w:r>
    </w:p>
    <w:p w:rsidR="005D036B" w:rsidRPr="00686A38" w:rsidRDefault="002704F2" w:rsidP="00277FFC">
      <w:pPr>
        <w:spacing w:after="0" w:line="360" w:lineRule="auto"/>
        <w:ind w:left="708"/>
        <w:jc w:val="both"/>
        <w:rPr>
          <w:rFonts w:ascii="Times New Roman" w:eastAsiaTheme="minorEastAsia" w:hAnsi="Times New Roman" w:cs="Times New Roman"/>
          <w:sz w:val="28"/>
          <w:szCs w:val="28"/>
          <w:lang w:val="uk-UA"/>
        </w:rPr>
      </w:pPr>
      <m:oMathPara>
        <m:oMath>
          <m:d>
            <m:dPr>
              <m:ctrlPr>
                <w:rPr>
                  <w:rFonts w:ascii="Cambria Math" w:eastAsiaTheme="minorEastAsia" w:hAnsi="Cambria Math" w:cs="Times New Roman"/>
                  <w:sz w:val="28"/>
                  <w:szCs w:val="28"/>
                  <w:lang w:val="uk-UA"/>
                </w:rPr>
              </m:ctrlPr>
            </m:dPr>
            <m:e>
              <m:r>
                <m:rPr>
                  <m:sty m:val="bi"/>
                </m:rPr>
                <w:rPr>
                  <w:rFonts w:ascii="Cambria Math" w:eastAsiaTheme="minorEastAsia" w:hAnsi="Cambria Math" w:cs="Times New Roman"/>
                  <w:sz w:val="28"/>
                  <w:szCs w:val="28"/>
                  <w:lang w:val="uk-UA"/>
                </w:rPr>
                <m:t>L</m:t>
              </m:r>
            </m:e>
          </m:d>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1</m:t>
          </m:r>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0</m:t>
          </m:r>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9987</m:t>
          </m:r>
          <m:r>
            <m:rPr>
              <m:sty m:val="bi"/>
            </m:rPr>
            <w:rPr>
              <w:rFonts w:ascii="Cambria Math" w:eastAsiaTheme="minorEastAsia" w:hAnsi="Cambria Math" w:cs="Times New Roman"/>
              <w:sz w:val="28"/>
              <w:szCs w:val="28"/>
              <w:lang w:val="uk-UA"/>
            </w:rPr>
            <m:t>L</m:t>
          </m:r>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0</m:t>
          </m:r>
          <m:r>
            <m:rPr>
              <m:sty m:val="p"/>
            </m:rPr>
            <w:rPr>
              <w:rFonts w:ascii="Cambria Math" w:eastAsiaTheme="minorEastAsia" w:hAnsi="Cambria Math" w:cs="Times New Roman"/>
              <w:sz w:val="28"/>
              <w:szCs w:val="28"/>
              <w:lang w:val="uk-UA"/>
            </w:rPr>
            <m:t>.</m:t>
          </m:r>
          <m:r>
            <m:rPr>
              <m:sty m:val="b"/>
            </m:rPr>
            <w:rPr>
              <w:rFonts w:ascii="Cambria Math" w:eastAsiaTheme="minorEastAsia" w:hAnsi="Cambria Math" w:cs="Times New Roman"/>
              <w:sz w:val="28"/>
              <w:szCs w:val="28"/>
              <w:lang w:val="uk-UA"/>
            </w:rPr>
            <m:t>0001</m:t>
          </m:r>
          <m:r>
            <m:rPr>
              <m:sty m:val="p"/>
            </m:rPr>
            <w:rPr>
              <w:rFonts w:ascii="Cambria Math" w:eastAsiaTheme="minorEastAsia" w:hAnsi="Cambria Math" w:cs="Times New Roman"/>
              <w:sz w:val="28"/>
              <w:szCs w:val="28"/>
              <w:lang w:val="uk-UA"/>
            </w:rPr>
            <m:t>)</m:t>
          </m:r>
        </m:oMath>
      </m:oMathPara>
    </w:p>
    <w:p w:rsidR="005D036B" w:rsidRPr="00686A38" w:rsidRDefault="005D036B"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І значення </w:t>
      </w:r>
      <w:r w:rsidRPr="00686A38">
        <w:rPr>
          <w:rFonts w:ascii="Times New Roman" w:eastAsiaTheme="minorEastAsia" w:hAnsi="Times New Roman" w:cs="Times New Roman"/>
          <w:sz w:val="28"/>
          <w:szCs w:val="28"/>
          <w:lang w:val="en-US"/>
        </w:rPr>
        <w:t>RMSE</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uk-UA"/>
        </w:rPr>
        <w:t>і</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vertAlign w:val="superscript"/>
          <w:lang w:val="uk-UA"/>
        </w:rPr>
        <w:t>2</w:t>
      </w:r>
      <w:r w:rsidRPr="00686A38">
        <w:rPr>
          <w:rFonts w:ascii="Times New Roman" w:eastAsiaTheme="minorEastAsia" w:hAnsi="Times New Roman" w:cs="Times New Roman"/>
          <w:sz w:val="28"/>
          <w:szCs w:val="28"/>
          <w:lang w:val="uk-UA"/>
        </w:rPr>
        <w:t xml:space="preserve"> становлять 0,017034 і 0,997384 відповідно. Виявилося, що значення </w:t>
      </w:r>
      <w:r w:rsidRPr="00686A38">
        <w:rPr>
          <w:rFonts w:ascii="Times New Roman" w:eastAsiaTheme="minorEastAsia" w:hAnsi="Times New Roman" w:cs="Times New Roman"/>
          <w:sz w:val="28"/>
          <w:szCs w:val="28"/>
          <w:lang w:val="en-US"/>
        </w:rPr>
        <w:t>RMSE</w:t>
      </w:r>
      <w:r w:rsidRPr="00686A38">
        <w:rPr>
          <w:rFonts w:ascii="Times New Roman" w:eastAsiaTheme="minorEastAsia" w:hAnsi="Times New Roman" w:cs="Times New Roman"/>
          <w:sz w:val="28"/>
          <w:szCs w:val="28"/>
          <w:lang w:val="uk-UA"/>
        </w:rPr>
        <w:t xml:space="preserve"> збільшується, а </w:t>
      </w: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vertAlign w:val="superscript"/>
          <w:lang w:val="uk-UA"/>
        </w:rPr>
        <w:t>2</w:t>
      </w:r>
      <w:r w:rsidRPr="00686A38">
        <w:rPr>
          <w:rFonts w:ascii="Times New Roman" w:eastAsiaTheme="minorEastAsia" w:hAnsi="Times New Roman" w:cs="Times New Roman"/>
          <w:sz w:val="28"/>
          <w:szCs w:val="28"/>
          <w:lang w:val="uk-UA"/>
        </w:rPr>
        <w:t xml:space="preserve"> зменшується як порядок авторегресії і ковзного середнього елемент збільшується. </w:t>
      </w:r>
    </w:p>
    <w:p w:rsidR="003766AD" w:rsidRPr="00686A38" w:rsidRDefault="005B0D66" w:rsidP="005B0D66">
      <w:pP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br w:type="page"/>
      </w:r>
    </w:p>
    <w:p w:rsidR="00BA58F7" w:rsidRPr="00686A38" w:rsidRDefault="00BA58F7" w:rsidP="00D03834">
      <w:pPr>
        <w:spacing w:after="0" w:line="360" w:lineRule="auto"/>
        <w:ind w:left="708"/>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lastRenderedPageBreak/>
        <w:t xml:space="preserve">Таблиця 3.3 - Результати АПК для моделей ARFIMA і ARIMA. </w:t>
      </w:r>
      <w:r w:rsidR="00B77BA1" w:rsidRPr="00686A38">
        <w:rPr>
          <w:rFonts w:ascii="Times New Roman" w:eastAsiaTheme="minorEastAsia" w:hAnsi="Times New Roman" w:cs="Times New Roman"/>
          <w:sz w:val="28"/>
          <w:szCs w:val="28"/>
          <w:lang w:val="uk-UA"/>
        </w:rPr>
        <w:t>Виконання помилок прогнозування</w:t>
      </w:r>
    </w:p>
    <w:p w:rsidR="000A2EC2" w:rsidRPr="00686A38" w:rsidRDefault="000A2EC2" w:rsidP="00277FFC">
      <w:pPr>
        <w:spacing w:after="0" w:line="360" w:lineRule="auto"/>
        <w:ind w:left="708"/>
        <w:jc w:val="center"/>
        <w:rPr>
          <w:rFonts w:ascii="Times New Roman" w:eastAsiaTheme="minorEastAsia" w:hAnsi="Times New Roman" w:cs="Times New Roman"/>
          <w:sz w:val="28"/>
          <w:szCs w:val="28"/>
          <w:lang w:val="uk-UA"/>
        </w:rPr>
      </w:pPr>
    </w:p>
    <w:tbl>
      <w:tblPr>
        <w:tblStyle w:val="a9"/>
        <w:tblW w:w="0" w:type="auto"/>
        <w:tblInd w:w="708" w:type="dxa"/>
        <w:tblLook w:val="04A0" w:firstRow="1" w:lastRow="0" w:firstColumn="1" w:lastColumn="0" w:noHBand="0" w:noVBand="1"/>
      </w:tblPr>
      <w:tblGrid>
        <w:gridCol w:w="2973"/>
        <w:gridCol w:w="1385"/>
        <w:gridCol w:w="2169"/>
        <w:gridCol w:w="2110"/>
      </w:tblGrid>
      <w:tr w:rsidR="00861318" w:rsidRPr="00686A38" w:rsidTr="00861318">
        <w:tc>
          <w:tcPr>
            <w:tcW w:w="2973" w:type="dxa"/>
          </w:tcPr>
          <w:p w:rsidR="00861318" w:rsidRPr="00686A38" w:rsidRDefault="00861318" w:rsidP="00277FFC">
            <w:pPr>
              <w:spacing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Модель</w:t>
            </w:r>
          </w:p>
        </w:tc>
        <w:tc>
          <w:tcPr>
            <w:tcW w:w="1385" w:type="dxa"/>
          </w:tcPr>
          <w:p w:rsidR="00861318" w:rsidRPr="00686A38" w:rsidRDefault="00BA58F7" w:rsidP="00277FFC">
            <w:pPr>
              <w:spacing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AIC</w:t>
            </w:r>
          </w:p>
        </w:tc>
        <w:tc>
          <w:tcPr>
            <w:tcW w:w="2169" w:type="dxa"/>
          </w:tcPr>
          <w:p w:rsidR="00861318" w:rsidRPr="00686A38" w:rsidRDefault="00861318" w:rsidP="00277FFC">
            <w:pPr>
              <w:spacing w:line="360" w:lineRule="auto"/>
              <w:jc w:val="center"/>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RMSE</w:t>
            </w:r>
          </w:p>
        </w:tc>
        <w:tc>
          <w:tcPr>
            <w:tcW w:w="2110" w:type="dxa"/>
          </w:tcPr>
          <w:p w:rsidR="00861318" w:rsidRPr="00686A38" w:rsidRDefault="00861318" w:rsidP="00277FFC">
            <w:pPr>
              <w:spacing w:line="360" w:lineRule="auto"/>
              <w:jc w:val="center"/>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vertAlign w:val="superscript"/>
                <w:lang w:val="en-US"/>
              </w:rPr>
              <w:t>2</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ARFIMA (1, 0.0016, 0)</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4.00003</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0.017034</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0.997384</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ARFIMA (1, 0.0016, 1)</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6.00003</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0.017036</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0.997383</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ARFIMA (2, 0.0016, 0)</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6.00001</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0.017040</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0.997381</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ARFIMA (2, 0.0016, 1)</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8.000011</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0.017042</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0.997381</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ARFIMA (2, 0.0016, 2)</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10.00000</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0.017182</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0.997339</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ARIMA (1, 1, 0)</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4.000671</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0.025257</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0.995126</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ARIMA (1, 1, 1)</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6.000000</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0.027003</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0.994305</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ARIMA (2, 1, 0)</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6.602374</w:t>
            </w:r>
          </w:p>
        </w:tc>
        <w:tc>
          <w:tcPr>
            <w:tcW w:w="2169"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1.064019</w:t>
            </w:r>
          </w:p>
        </w:tc>
        <w:tc>
          <w:tcPr>
            <w:tcW w:w="2110"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0.995128</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ARIMA (2, 1, 1)</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8.000015</w:t>
            </w:r>
          </w:p>
        </w:tc>
        <w:tc>
          <w:tcPr>
            <w:tcW w:w="2169" w:type="dxa"/>
          </w:tcPr>
          <w:p w:rsidR="00861318" w:rsidRPr="00686A38" w:rsidRDefault="00BA58F7"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0.042292</w:t>
            </w:r>
          </w:p>
        </w:tc>
        <w:tc>
          <w:tcPr>
            <w:tcW w:w="2110" w:type="dxa"/>
          </w:tcPr>
          <w:p w:rsidR="00861318" w:rsidRPr="00686A38" w:rsidRDefault="00BA58F7"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0.984907</w:t>
            </w:r>
          </w:p>
        </w:tc>
      </w:tr>
      <w:tr w:rsidR="00861318" w:rsidRPr="00686A38" w:rsidTr="00861318">
        <w:tc>
          <w:tcPr>
            <w:tcW w:w="2973" w:type="dxa"/>
          </w:tcPr>
          <w:p w:rsidR="00861318" w:rsidRPr="00686A38" w:rsidRDefault="00861318" w:rsidP="00277FFC">
            <w:pPr>
              <w:spacing w:line="360" w:lineRule="auto"/>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en-US"/>
              </w:rPr>
              <w:t>ARIMA (2, 1, 2)</w:t>
            </w:r>
          </w:p>
        </w:tc>
        <w:tc>
          <w:tcPr>
            <w:tcW w:w="1385" w:type="dxa"/>
          </w:tcPr>
          <w:p w:rsidR="00861318" w:rsidRPr="00686A38" w:rsidRDefault="00861318"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10.00000</w:t>
            </w:r>
          </w:p>
        </w:tc>
        <w:tc>
          <w:tcPr>
            <w:tcW w:w="2169" w:type="dxa"/>
          </w:tcPr>
          <w:p w:rsidR="00861318" w:rsidRPr="00686A38" w:rsidRDefault="00BA58F7"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0.042349</w:t>
            </w:r>
          </w:p>
        </w:tc>
        <w:tc>
          <w:tcPr>
            <w:tcW w:w="2110" w:type="dxa"/>
          </w:tcPr>
          <w:p w:rsidR="00861318" w:rsidRPr="00686A38" w:rsidRDefault="00BA58F7" w:rsidP="00277FFC">
            <w:pPr>
              <w:spacing w:line="360" w:lineRule="auto"/>
              <w:jc w:val="both"/>
              <w:rPr>
                <w:rFonts w:ascii="Times New Roman" w:eastAsiaTheme="minorEastAsia" w:hAnsi="Times New Roman" w:cs="Times New Roman"/>
                <w:sz w:val="28"/>
                <w:szCs w:val="28"/>
                <w:lang w:val="en-US"/>
              </w:rPr>
            </w:pPr>
            <w:r w:rsidRPr="00686A38">
              <w:rPr>
                <w:rFonts w:ascii="Times New Roman" w:eastAsiaTheme="minorEastAsia" w:hAnsi="Times New Roman" w:cs="Times New Roman"/>
                <w:sz w:val="28"/>
                <w:szCs w:val="28"/>
                <w:lang w:val="en-US"/>
              </w:rPr>
              <w:t>0.984852</w:t>
            </w:r>
          </w:p>
        </w:tc>
      </w:tr>
    </w:tbl>
    <w:p w:rsidR="00BA58F7" w:rsidRPr="00686A38" w:rsidRDefault="00BA58F7" w:rsidP="00277FFC">
      <w:pPr>
        <w:spacing w:after="0" w:line="360" w:lineRule="auto"/>
        <w:ind w:left="708"/>
        <w:jc w:val="both"/>
        <w:rPr>
          <w:rFonts w:ascii="Times New Roman" w:eastAsiaTheme="minorEastAsia" w:hAnsi="Times New Roman" w:cs="Times New Roman"/>
          <w:sz w:val="28"/>
          <w:szCs w:val="28"/>
          <w:lang w:val="uk-UA"/>
        </w:rPr>
      </w:pPr>
    </w:p>
    <w:p w:rsidR="005D036B" w:rsidRPr="00686A38" w:rsidRDefault="00BA58F7" w:rsidP="00277FFC">
      <w:pPr>
        <w:spacing w:after="0" w:line="360" w:lineRule="auto"/>
        <w:ind w:firstLine="708"/>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Розглядаючи</w:t>
      </w:r>
      <w:r w:rsidR="00613CC6" w:rsidRPr="00686A38">
        <w:rPr>
          <w:rFonts w:ascii="Times New Roman" w:eastAsiaTheme="minorEastAsia" w:hAnsi="Times New Roman" w:cs="Times New Roman"/>
          <w:sz w:val="28"/>
          <w:szCs w:val="28"/>
          <w:lang w:val="uk-UA"/>
        </w:rPr>
        <w:t xml:space="preserve"> модель </w:t>
      </w:r>
      <w:r w:rsidR="00613CC6" w:rsidRPr="00686A38">
        <w:rPr>
          <w:rFonts w:ascii="Times New Roman" w:eastAsiaTheme="minorEastAsia" w:hAnsi="Times New Roman" w:cs="Times New Roman"/>
          <w:sz w:val="28"/>
          <w:szCs w:val="28"/>
          <w:lang w:val="en-US"/>
        </w:rPr>
        <w:t>ARIMA</w:t>
      </w:r>
      <w:r w:rsidR="00613CC6" w:rsidRPr="00686A38">
        <w:rPr>
          <w:rFonts w:ascii="Times New Roman" w:eastAsiaTheme="minorEastAsia" w:hAnsi="Times New Roman" w:cs="Times New Roman"/>
          <w:sz w:val="28"/>
          <w:szCs w:val="28"/>
          <w:lang w:val="uk-UA"/>
        </w:rPr>
        <w:t xml:space="preserve">, чітко зазначено, що </w:t>
      </w:r>
      <w:r w:rsidR="00613CC6" w:rsidRPr="00686A38">
        <w:rPr>
          <w:rFonts w:ascii="Times New Roman" w:eastAsiaTheme="minorEastAsia" w:hAnsi="Times New Roman" w:cs="Times New Roman"/>
          <w:sz w:val="28"/>
          <w:szCs w:val="28"/>
          <w:lang w:val="en-US"/>
        </w:rPr>
        <w:t>ARIMA</w:t>
      </w:r>
      <w:r w:rsidR="00613CC6" w:rsidRPr="00686A38">
        <w:rPr>
          <w:rFonts w:ascii="Times New Roman" w:eastAsiaTheme="minorEastAsia" w:hAnsi="Times New Roman" w:cs="Times New Roman"/>
          <w:sz w:val="28"/>
          <w:szCs w:val="28"/>
          <w:lang w:val="uk-UA"/>
        </w:rPr>
        <w:t xml:space="preserve">(1, 1, 0) дається </w:t>
      </w:r>
    </w:p>
    <w:p w:rsidR="00613CC6" w:rsidRPr="005B0D66" w:rsidRDefault="002704F2" w:rsidP="00277FFC">
      <w:pPr>
        <w:spacing w:after="0" w:line="360" w:lineRule="auto"/>
        <w:ind w:left="708"/>
        <w:contextualSpacing/>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w</m:t>
              </m:r>
            </m:e>
            <m:sub>
              <m:r>
                <w:rPr>
                  <w:rFonts w:ascii="Cambria Math" w:eastAsiaTheme="minorEastAsia" w:hAnsi="Cambria Math" w:cs="Times New Roman"/>
                  <w:sz w:val="28"/>
                  <w:szCs w:val="28"/>
                  <w:lang w:val="uk-UA"/>
                </w:rPr>
                <m:t>t</m:t>
              </m:r>
            </m:sub>
          </m:sSub>
          <m:r>
            <m:rPr>
              <m:sty m:val="p"/>
            </m:rPr>
            <w:rPr>
              <w:rFonts w:ascii="Cambria Math" w:eastAsiaTheme="minorEastAsia" w:hAnsi="Cambria Math" w:cs="Times New Roman"/>
              <w:sz w:val="28"/>
              <w:szCs w:val="28"/>
              <w:lang w:val="uk-UA"/>
            </w:rPr>
            <m:t>=0.0106-0.0013</m:t>
          </m:r>
          <m:sSub>
            <m:sSubPr>
              <m:ctrlPr>
                <w:rPr>
                  <w:rFonts w:ascii="Cambria Math" w:eastAsiaTheme="minorEastAsia" w:hAnsi="Cambria Math" w:cs="Times New Roman"/>
                  <w:sz w:val="28"/>
                  <w:szCs w:val="28"/>
                  <w:lang w:val="uk-UA"/>
                </w:rPr>
              </m:ctrlPr>
            </m:sSubPr>
            <m:e>
              <m:r>
                <w:rPr>
                  <w:rFonts w:ascii="Cambria Math" w:eastAsiaTheme="minorEastAsia" w:hAnsi="Cambria Math" w:cs="Times New Roman"/>
                  <w:sz w:val="28"/>
                  <w:szCs w:val="28"/>
                  <w:lang w:val="uk-UA"/>
                </w:rPr>
                <m:t>w</m:t>
              </m:r>
            </m:e>
            <m:sub>
              <m:r>
                <w:rPr>
                  <w:rFonts w:ascii="Cambria Math" w:eastAsiaTheme="minorEastAsia" w:hAnsi="Cambria Math" w:cs="Times New Roman"/>
                  <w:sz w:val="28"/>
                  <w:szCs w:val="28"/>
                  <w:lang w:val="uk-UA"/>
                </w:rPr>
                <m:t>t</m:t>
              </m:r>
              <m:r>
                <m:rPr>
                  <m:sty m:val="p"/>
                </m:rPr>
                <w:rPr>
                  <w:rFonts w:ascii="Cambria Math" w:eastAsiaTheme="minorEastAsia" w:hAnsi="Cambria Math" w:cs="Times New Roman"/>
                  <w:sz w:val="28"/>
                  <w:szCs w:val="28"/>
                  <w:lang w:val="uk-UA"/>
                </w:rPr>
                <m:t>-1</m:t>
              </m:r>
            </m:sub>
          </m:sSub>
          <m:d>
            <m:dPr>
              <m:ctrlPr>
                <w:rPr>
                  <w:rFonts w:ascii="Cambria Math" w:eastAsiaTheme="minorEastAsia" w:hAnsi="Cambria Math" w:cs="Times New Roman"/>
                  <w:sz w:val="28"/>
                  <w:szCs w:val="28"/>
                  <w:lang w:val="uk-UA"/>
                </w:rPr>
              </m:ctrlPr>
            </m:dPr>
            <m:e>
              <m:r>
                <m:rPr>
                  <m:sty m:val="p"/>
                </m:rPr>
                <w:rPr>
                  <w:rFonts w:ascii="Cambria Math" w:eastAsiaTheme="minorEastAsia" w:hAnsi="Cambria Math" w:cs="Times New Roman"/>
                  <w:sz w:val="28"/>
                  <w:szCs w:val="28"/>
                  <w:lang w:val="uk-UA"/>
                </w:rPr>
                <m:t>0.0120</m:t>
              </m:r>
            </m:e>
          </m:d>
        </m:oMath>
      </m:oMathPara>
    </w:p>
    <w:p w:rsidR="00613CC6" w:rsidRPr="00686A38" w:rsidRDefault="00613CC6" w:rsidP="00277FFC">
      <w:pPr>
        <w:spacing w:after="0" w:line="360" w:lineRule="auto"/>
        <w:ind w:firstLine="708"/>
        <w:contextualSpacing/>
        <w:jc w:val="both"/>
        <w:rPr>
          <w:rFonts w:ascii="Times New Roman" w:hAnsi="Times New Roman" w:cs="Times New Roman"/>
          <w:iCs/>
          <w:color w:val="000000"/>
          <w:sz w:val="28"/>
          <w:szCs w:val="28"/>
          <w:shd w:val="clear" w:color="auto" w:fill="FFFFFF"/>
          <w:lang w:val="uk-UA"/>
        </w:rPr>
      </w:pPr>
      <w:r w:rsidRPr="00686A38">
        <w:rPr>
          <w:rFonts w:ascii="Times New Roman" w:eastAsiaTheme="minorEastAsia" w:hAnsi="Times New Roman" w:cs="Times New Roman"/>
          <w:sz w:val="28"/>
          <w:szCs w:val="28"/>
          <w:lang w:val="uk-UA"/>
        </w:rPr>
        <w:t xml:space="preserve">При цьому значення </w:t>
      </w:r>
      <w:r w:rsidRPr="00686A38">
        <w:rPr>
          <w:rFonts w:ascii="Times New Roman" w:eastAsiaTheme="minorEastAsia" w:hAnsi="Times New Roman" w:cs="Times New Roman"/>
          <w:sz w:val="28"/>
          <w:szCs w:val="28"/>
          <w:lang w:val="en-US"/>
        </w:rPr>
        <w:t>RMSE</w:t>
      </w:r>
      <w:r w:rsidRPr="00686A38">
        <w:rPr>
          <w:rFonts w:ascii="Times New Roman" w:eastAsiaTheme="minorEastAsia" w:hAnsi="Times New Roman" w:cs="Times New Roman"/>
          <w:sz w:val="28"/>
          <w:szCs w:val="28"/>
          <w:lang w:val="uk-UA"/>
        </w:rPr>
        <w:t xml:space="preserve"> дорівнює 0,025257 і є трохи кращим, ніж інші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моделі. Значення в дужках є </w:t>
      </w:r>
      <w:r w:rsidRPr="00686A38">
        <w:rPr>
          <w:rFonts w:ascii="Times New Roman" w:hAnsi="Times New Roman" w:cs="Times New Roman"/>
          <w:iCs/>
          <w:color w:val="000000"/>
          <w:sz w:val="28"/>
          <w:szCs w:val="28"/>
          <w:shd w:val="clear" w:color="auto" w:fill="FFFFFF"/>
        </w:rPr>
        <w:t>p</w:t>
      </w:r>
      <w:r w:rsidRPr="00686A38">
        <w:rPr>
          <w:rFonts w:ascii="Times New Roman" w:hAnsi="Times New Roman" w:cs="Times New Roman"/>
          <w:iCs/>
          <w:color w:val="000000"/>
          <w:sz w:val="28"/>
          <w:szCs w:val="28"/>
          <w:shd w:val="clear" w:color="auto" w:fill="FFFFFF"/>
          <w:lang w:val="uk-UA"/>
        </w:rPr>
        <w:t xml:space="preserve"> – значеннями, які вказують на </w:t>
      </w:r>
      <w:r w:rsidRPr="00686A38">
        <w:rPr>
          <w:rFonts w:ascii="Times New Roman" w:hAnsi="Times New Roman" w:cs="Times New Roman"/>
          <w:iCs/>
          <w:color w:val="000000"/>
          <w:sz w:val="28"/>
          <w:szCs w:val="28"/>
          <w:shd w:val="clear" w:color="auto" w:fill="FFFFFF"/>
          <w:lang w:val="en-US"/>
        </w:rPr>
        <w:t>ARFIMA</w:t>
      </w:r>
      <w:r w:rsidRPr="00686A38">
        <w:rPr>
          <w:rFonts w:ascii="Times New Roman" w:hAnsi="Times New Roman" w:cs="Times New Roman"/>
          <w:iCs/>
          <w:color w:val="000000"/>
          <w:sz w:val="28"/>
          <w:szCs w:val="28"/>
          <w:shd w:val="clear" w:color="auto" w:fill="FFFFFF"/>
          <w:lang w:val="uk-UA"/>
        </w:rPr>
        <w:t xml:space="preserve"> (1, 0.0016, 0) і параметри моделей </w:t>
      </w:r>
      <w:r w:rsidRPr="00686A38">
        <w:rPr>
          <w:rFonts w:ascii="Times New Roman" w:hAnsi="Times New Roman" w:cs="Times New Roman"/>
          <w:iCs/>
          <w:color w:val="000000"/>
          <w:sz w:val="28"/>
          <w:szCs w:val="28"/>
          <w:shd w:val="clear" w:color="auto" w:fill="FFFFFF"/>
          <w:lang w:val="en-US"/>
        </w:rPr>
        <w:t>ARFIMA</w:t>
      </w:r>
      <w:r w:rsidRPr="00686A38">
        <w:rPr>
          <w:rFonts w:ascii="Times New Roman" w:hAnsi="Times New Roman" w:cs="Times New Roman"/>
          <w:iCs/>
          <w:color w:val="000000"/>
          <w:sz w:val="28"/>
          <w:szCs w:val="28"/>
          <w:shd w:val="clear" w:color="auto" w:fill="FFFFFF"/>
          <w:lang w:val="uk-UA"/>
        </w:rPr>
        <w:t xml:space="preserve"> кращі порівняно з моделями </w:t>
      </w:r>
      <w:r w:rsidRPr="00686A38">
        <w:rPr>
          <w:rFonts w:ascii="Times New Roman" w:hAnsi="Times New Roman" w:cs="Times New Roman"/>
          <w:iCs/>
          <w:color w:val="000000"/>
          <w:sz w:val="28"/>
          <w:szCs w:val="28"/>
          <w:shd w:val="clear" w:color="auto" w:fill="FFFFFF"/>
          <w:lang w:val="en-US"/>
        </w:rPr>
        <w:t>ARIMA</w:t>
      </w:r>
      <w:r w:rsidRPr="00686A38">
        <w:rPr>
          <w:rFonts w:ascii="Times New Roman" w:hAnsi="Times New Roman" w:cs="Times New Roman"/>
          <w:iCs/>
          <w:color w:val="000000"/>
          <w:sz w:val="28"/>
          <w:szCs w:val="28"/>
          <w:shd w:val="clear" w:color="auto" w:fill="FFFFFF"/>
          <w:lang w:val="uk-UA"/>
        </w:rPr>
        <w:t>.</w:t>
      </w:r>
    </w:p>
    <w:p w:rsidR="00613CC6" w:rsidRPr="00686A38" w:rsidRDefault="00613CC6" w:rsidP="00277FFC">
      <w:pPr>
        <w:spacing w:after="0" w:line="360" w:lineRule="auto"/>
        <w:contextualSpacing/>
        <w:jc w:val="both"/>
        <w:rPr>
          <w:rFonts w:ascii="Times New Roman" w:hAnsi="Times New Roman" w:cs="Times New Roman"/>
          <w:iCs/>
          <w:color w:val="000000"/>
          <w:sz w:val="28"/>
          <w:szCs w:val="28"/>
          <w:shd w:val="clear" w:color="auto" w:fill="FFFFFF"/>
          <w:lang w:val="uk-UA"/>
        </w:rPr>
      </w:pPr>
      <w:r w:rsidRPr="00686A38">
        <w:rPr>
          <w:rFonts w:ascii="Times New Roman" w:hAnsi="Times New Roman" w:cs="Times New Roman"/>
          <w:iCs/>
          <w:color w:val="000000"/>
          <w:sz w:val="28"/>
          <w:szCs w:val="28"/>
          <w:shd w:val="clear" w:color="auto" w:fill="FFFFFF"/>
          <w:lang w:val="uk-UA"/>
        </w:rPr>
        <w:tab/>
        <w:t>Цікаво, що результати таблиці 3.3 свідчать про те, що різниця першого порядку повинна нести відповідність за втрату важливої інформації, оскільки</w:t>
      </w:r>
      <w:r w:rsidR="00B77BA1" w:rsidRPr="00686A38">
        <w:rPr>
          <w:rFonts w:ascii="Times New Roman" w:hAnsi="Times New Roman" w:cs="Times New Roman"/>
          <w:iCs/>
          <w:color w:val="000000"/>
          <w:sz w:val="28"/>
          <w:szCs w:val="28"/>
          <w:shd w:val="clear" w:color="auto" w:fill="FFFFFF"/>
          <w:lang w:val="uk-UA"/>
        </w:rPr>
        <w:t xml:space="preserve"> вона виключає занадто багато подібних характеристик, які призводять до збільшення помилок у прогнозуванні цін СРО. Порівнюючи два зображення графіків може бути видно, що найкращі прогнози представлені моделлю </w:t>
      </w:r>
      <w:r w:rsidR="00B77BA1" w:rsidRPr="00686A38">
        <w:rPr>
          <w:rFonts w:ascii="Times New Roman" w:hAnsi="Times New Roman" w:cs="Times New Roman"/>
          <w:iCs/>
          <w:color w:val="000000"/>
          <w:sz w:val="28"/>
          <w:szCs w:val="28"/>
          <w:shd w:val="clear" w:color="auto" w:fill="FFFFFF"/>
          <w:lang w:val="en-US"/>
        </w:rPr>
        <w:t>ARFIMA</w:t>
      </w:r>
      <w:r w:rsidR="00B77BA1" w:rsidRPr="00686A38">
        <w:rPr>
          <w:rFonts w:ascii="Times New Roman" w:hAnsi="Times New Roman" w:cs="Times New Roman"/>
          <w:iCs/>
          <w:color w:val="000000"/>
          <w:sz w:val="28"/>
          <w:szCs w:val="28"/>
          <w:shd w:val="clear" w:color="auto" w:fill="FFFFFF"/>
          <w:lang w:val="uk-UA"/>
        </w:rPr>
        <w:t xml:space="preserve">. Прогнозовані значення від моделі </w:t>
      </w:r>
      <w:r w:rsidR="00B77BA1" w:rsidRPr="00686A38">
        <w:rPr>
          <w:rFonts w:ascii="Times New Roman" w:hAnsi="Times New Roman" w:cs="Times New Roman"/>
          <w:iCs/>
          <w:color w:val="000000"/>
          <w:sz w:val="28"/>
          <w:szCs w:val="28"/>
          <w:shd w:val="clear" w:color="auto" w:fill="FFFFFF"/>
          <w:lang w:val="en-US"/>
        </w:rPr>
        <w:t>ARFIMA</w:t>
      </w:r>
      <w:r w:rsidR="00B77BA1" w:rsidRPr="00686A38">
        <w:rPr>
          <w:rFonts w:ascii="Times New Roman" w:hAnsi="Times New Roman" w:cs="Times New Roman"/>
          <w:iCs/>
          <w:color w:val="000000"/>
          <w:sz w:val="28"/>
          <w:szCs w:val="28"/>
          <w:shd w:val="clear" w:color="auto" w:fill="FFFFFF"/>
          <w:lang w:val="uk-UA"/>
        </w:rPr>
        <w:t xml:space="preserve"> більш близька до спостережуваних цін СРО, ніж у моделі </w:t>
      </w:r>
      <w:r w:rsidR="00B77BA1" w:rsidRPr="00686A38">
        <w:rPr>
          <w:rFonts w:ascii="Times New Roman" w:hAnsi="Times New Roman" w:cs="Times New Roman"/>
          <w:iCs/>
          <w:color w:val="000000"/>
          <w:sz w:val="28"/>
          <w:szCs w:val="28"/>
          <w:shd w:val="clear" w:color="auto" w:fill="FFFFFF"/>
          <w:lang w:val="en-US"/>
        </w:rPr>
        <w:t>ARIMA</w:t>
      </w:r>
      <w:r w:rsidR="00B77BA1" w:rsidRPr="00686A38">
        <w:rPr>
          <w:rFonts w:ascii="Times New Roman" w:hAnsi="Times New Roman" w:cs="Times New Roman"/>
          <w:iCs/>
          <w:color w:val="000000"/>
          <w:sz w:val="28"/>
          <w:szCs w:val="28"/>
          <w:shd w:val="clear" w:color="auto" w:fill="FFFFFF"/>
          <w:lang w:val="uk-UA"/>
        </w:rPr>
        <w:t xml:space="preserve">. На рисунках 3.3 і 3.4 між </w:t>
      </w:r>
      <w:r w:rsidR="00B77BA1" w:rsidRPr="00686A38">
        <w:rPr>
          <w:rFonts w:ascii="Times New Roman" w:hAnsi="Times New Roman" w:cs="Times New Roman"/>
          <w:iCs/>
          <w:color w:val="000000"/>
          <w:sz w:val="28"/>
          <w:szCs w:val="28"/>
          <w:shd w:val="clear" w:color="auto" w:fill="FFFFFF"/>
          <w:lang w:val="uk-UA"/>
        </w:rPr>
        <w:lastRenderedPageBreak/>
        <w:t xml:space="preserve">спостережуваним і прогнозованим значенням за </w:t>
      </w:r>
      <w:r w:rsidR="00B77BA1" w:rsidRPr="00686A38">
        <w:rPr>
          <w:rFonts w:ascii="Times New Roman" w:hAnsi="Times New Roman" w:cs="Times New Roman"/>
          <w:iCs/>
          <w:color w:val="000000"/>
          <w:sz w:val="28"/>
          <w:szCs w:val="28"/>
          <w:shd w:val="clear" w:color="auto" w:fill="FFFFFF"/>
          <w:lang w:val="en-US"/>
        </w:rPr>
        <w:t>ARFIMA</w:t>
      </w:r>
      <w:r w:rsidR="00B77BA1" w:rsidRPr="00686A38">
        <w:rPr>
          <w:rFonts w:ascii="Times New Roman" w:hAnsi="Times New Roman" w:cs="Times New Roman"/>
          <w:iCs/>
          <w:color w:val="000000"/>
          <w:sz w:val="28"/>
          <w:szCs w:val="28"/>
          <w:shd w:val="clear" w:color="auto" w:fill="FFFFFF"/>
        </w:rPr>
        <w:t xml:space="preserve"> (1, 0.0016, 0) </w:t>
      </w:r>
      <w:r w:rsidR="00B77BA1" w:rsidRPr="00686A38">
        <w:rPr>
          <w:rFonts w:ascii="Times New Roman" w:hAnsi="Times New Roman" w:cs="Times New Roman"/>
          <w:iCs/>
          <w:color w:val="000000"/>
          <w:sz w:val="28"/>
          <w:szCs w:val="28"/>
          <w:shd w:val="clear" w:color="auto" w:fill="FFFFFF"/>
          <w:lang w:val="uk-UA"/>
        </w:rPr>
        <w:t xml:space="preserve">і </w:t>
      </w:r>
      <w:r w:rsidR="00B77BA1" w:rsidRPr="00686A38">
        <w:rPr>
          <w:rFonts w:ascii="Times New Roman" w:hAnsi="Times New Roman" w:cs="Times New Roman"/>
          <w:iCs/>
          <w:color w:val="000000"/>
          <w:sz w:val="28"/>
          <w:szCs w:val="28"/>
          <w:shd w:val="clear" w:color="auto" w:fill="FFFFFF"/>
          <w:lang w:val="en-US"/>
        </w:rPr>
        <w:t>ARIMA</w:t>
      </w:r>
      <w:r w:rsidR="00B77BA1" w:rsidRPr="00686A38">
        <w:rPr>
          <w:rFonts w:ascii="Times New Roman" w:hAnsi="Times New Roman" w:cs="Times New Roman"/>
          <w:iCs/>
          <w:color w:val="000000"/>
          <w:sz w:val="28"/>
          <w:szCs w:val="28"/>
          <w:shd w:val="clear" w:color="auto" w:fill="FFFFFF"/>
        </w:rPr>
        <w:t xml:space="preserve"> (1, 1, 0)</w:t>
      </w:r>
      <w:r w:rsidR="00B77BA1" w:rsidRPr="00686A38">
        <w:rPr>
          <w:rFonts w:ascii="Times New Roman" w:hAnsi="Times New Roman" w:cs="Times New Roman"/>
          <w:iCs/>
          <w:color w:val="000000"/>
          <w:sz w:val="28"/>
          <w:szCs w:val="28"/>
          <w:shd w:val="clear" w:color="auto" w:fill="FFFFFF"/>
          <w:lang w:val="uk-UA"/>
        </w:rPr>
        <w:t xml:space="preserve"> моделі.</w:t>
      </w:r>
    </w:p>
    <w:p w:rsidR="00B77BA1" w:rsidRDefault="00B77BA1" w:rsidP="00277FFC">
      <w:pPr>
        <w:spacing w:after="0" w:line="360" w:lineRule="auto"/>
        <w:contextualSpacing/>
        <w:jc w:val="both"/>
        <w:rPr>
          <w:rFonts w:ascii="Times New Roman" w:eastAsiaTheme="minorEastAsia" w:hAnsi="Times New Roman" w:cs="Times New Roman"/>
          <w:iCs/>
          <w:color w:val="000000"/>
          <w:sz w:val="28"/>
          <w:szCs w:val="28"/>
          <w:shd w:val="clear" w:color="auto" w:fill="FFFFFF"/>
        </w:rPr>
      </w:pPr>
      <w:r w:rsidRPr="00686A38">
        <w:rPr>
          <w:rFonts w:ascii="Times New Roman" w:hAnsi="Times New Roman" w:cs="Times New Roman"/>
          <w:iCs/>
          <w:color w:val="000000"/>
          <w:sz w:val="28"/>
          <w:szCs w:val="28"/>
          <w:shd w:val="clear" w:color="auto" w:fill="FFFFFF"/>
          <w:lang w:val="uk-UA"/>
        </w:rPr>
        <w:t>Подальші аналізи на помилки прогнозування (</w:t>
      </w:r>
      <m:oMath>
        <m:sSub>
          <m:sSubPr>
            <m:ctrlPr>
              <w:rPr>
                <w:rFonts w:ascii="Cambria Math" w:hAnsi="Cambria Math" w:cs="Times New Roman"/>
                <w:iCs/>
                <w:color w:val="000000"/>
                <w:sz w:val="28"/>
                <w:szCs w:val="28"/>
                <w:shd w:val="clear" w:color="auto" w:fill="FFFFFF"/>
                <w:lang w:val="en-US"/>
              </w:rPr>
            </m:ctrlPr>
          </m:sSubPr>
          <m:e>
            <m:r>
              <m:rPr>
                <m:sty m:val="bi"/>
              </m:rPr>
              <w:rPr>
                <w:rFonts w:ascii="Cambria Math" w:hAnsi="Cambria Math" w:cs="Times New Roman"/>
                <w:color w:val="000000"/>
                <w:sz w:val="28"/>
                <w:szCs w:val="28"/>
                <w:shd w:val="clear" w:color="auto" w:fill="FFFFFF"/>
                <w:lang w:val="uk-UA"/>
              </w:rPr>
              <m:t>ε</m:t>
            </m:r>
            <m:ctrlPr>
              <w:rPr>
                <w:rFonts w:ascii="Cambria Math" w:hAnsi="Cambria Math" w:cs="Times New Roman"/>
                <w:iCs/>
                <w:color w:val="000000"/>
                <w:sz w:val="28"/>
                <w:szCs w:val="28"/>
                <w:shd w:val="clear" w:color="auto" w:fill="FFFFFF"/>
                <w:lang w:val="uk-UA"/>
              </w:rPr>
            </m:ctrlPr>
          </m:e>
          <m:sub>
            <m:r>
              <m:rPr>
                <m:sty m:val="bi"/>
              </m:rPr>
              <w:rPr>
                <w:rFonts w:ascii="Cambria Math" w:hAnsi="Cambria Math" w:cs="Times New Roman"/>
                <w:color w:val="000000"/>
                <w:sz w:val="28"/>
                <w:szCs w:val="28"/>
                <w:shd w:val="clear" w:color="auto" w:fill="FFFFFF"/>
                <w:lang w:val="en-US"/>
              </w:rPr>
              <m:t>t</m:t>
            </m:r>
          </m:sub>
        </m:sSub>
      </m:oMath>
      <w:r w:rsidRPr="00686A38">
        <w:rPr>
          <w:rFonts w:ascii="Times New Roman" w:hAnsi="Times New Roman" w:cs="Times New Roman"/>
          <w:iCs/>
          <w:color w:val="000000"/>
          <w:sz w:val="28"/>
          <w:szCs w:val="28"/>
          <w:shd w:val="clear" w:color="auto" w:fill="FFFFFF"/>
          <w:lang w:val="uk-UA"/>
        </w:rPr>
        <w:t>)</w:t>
      </w:r>
      <w:r w:rsidR="00BF1400" w:rsidRPr="00686A38">
        <w:rPr>
          <w:rFonts w:ascii="Times New Roman" w:hAnsi="Times New Roman" w:cs="Times New Roman"/>
          <w:iCs/>
          <w:color w:val="000000"/>
          <w:sz w:val="28"/>
          <w:szCs w:val="28"/>
          <w:shd w:val="clear" w:color="auto" w:fill="FFFFFF"/>
        </w:rPr>
        <w:t xml:space="preserve">, </w:t>
      </w:r>
      <w:r w:rsidR="00BF1400" w:rsidRPr="00686A38">
        <w:rPr>
          <w:rFonts w:ascii="Times New Roman" w:hAnsi="Times New Roman" w:cs="Times New Roman"/>
          <w:iCs/>
          <w:color w:val="000000"/>
          <w:sz w:val="28"/>
          <w:szCs w:val="28"/>
          <w:shd w:val="clear" w:color="auto" w:fill="FFFFFF"/>
          <w:lang w:val="uk-UA"/>
        </w:rPr>
        <w:t>що</w:t>
      </w:r>
      <w:r w:rsidR="00BF1400" w:rsidRPr="00686A38">
        <w:rPr>
          <w:rFonts w:ascii="Times New Roman" w:hAnsi="Times New Roman" w:cs="Times New Roman"/>
          <w:iCs/>
          <w:color w:val="000000"/>
          <w:sz w:val="28"/>
          <w:szCs w:val="28"/>
          <w:shd w:val="clear" w:color="auto" w:fill="FFFFFF"/>
        </w:rPr>
        <w:t xml:space="preserve"> </w:t>
      </w:r>
      <w:r w:rsidR="00BF1400" w:rsidRPr="00686A38">
        <w:rPr>
          <w:rFonts w:ascii="Times New Roman" w:hAnsi="Times New Roman" w:cs="Times New Roman"/>
          <w:iCs/>
          <w:color w:val="000000"/>
          <w:sz w:val="28"/>
          <w:szCs w:val="28"/>
          <w:shd w:val="clear" w:color="auto" w:fill="FFFFFF"/>
          <w:lang w:val="uk-UA"/>
        </w:rPr>
        <w:t>генеруються обома моделями, відображаються на рисунку 3.5</w:t>
      </w:r>
      <w:r w:rsidR="00BF1400" w:rsidRPr="00686A38">
        <w:rPr>
          <w:rFonts w:ascii="Times New Roman" w:hAnsi="Times New Roman" w:cs="Times New Roman"/>
          <w:iCs/>
          <w:color w:val="000000"/>
          <w:sz w:val="28"/>
          <w:szCs w:val="28"/>
          <w:shd w:val="clear" w:color="auto" w:fill="FFFFFF"/>
        </w:rPr>
        <w:t>.</w:t>
      </w:r>
      <w:r w:rsidR="00BF1400" w:rsidRPr="00686A38">
        <w:rPr>
          <w:rFonts w:ascii="Times New Roman" w:hAnsi="Times New Roman" w:cs="Times New Roman"/>
          <w:iCs/>
          <w:color w:val="000000"/>
          <w:sz w:val="28"/>
          <w:szCs w:val="28"/>
          <w:shd w:val="clear" w:color="auto" w:fill="FFFFFF"/>
          <w:lang w:val="uk-UA"/>
        </w:rPr>
        <w:t xml:space="preserve"> Термін </w:t>
      </w:r>
      <m:oMath>
        <m:sSub>
          <m:sSubPr>
            <m:ctrlPr>
              <w:rPr>
                <w:rFonts w:ascii="Cambria Math" w:hAnsi="Cambria Math" w:cs="Times New Roman"/>
                <w:iCs/>
                <w:color w:val="000000"/>
                <w:sz w:val="28"/>
                <w:szCs w:val="28"/>
                <w:shd w:val="clear" w:color="auto" w:fill="FFFFFF"/>
                <w:lang w:val="en-US"/>
              </w:rPr>
            </m:ctrlPr>
          </m:sSubPr>
          <m:e>
            <m:r>
              <m:rPr>
                <m:sty m:val="bi"/>
              </m:rPr>
              <w:rPr>
                <w:rFonts w:ascii="Cambria Math" w:hAnsi="Cambria Math" w:cs="Times New Roman"/>
                <w:color w:val="000000"/>
                <w:sz w:val="28"/>
                <w:szCs w:val="28"/>
                <w:shd w:val="clear" w:color="auto" w:fill="FFFFFF"/>
                <w:lang w:val="uk-UA"/>
              </w:rPr>
              <m:t>ε</m:t>
            </m:r>
            <m:ctrlPr>
              <w:rPr>
                <w:rFonts w:ascii="Cambria Math" w:hAnsi="Cambria Math" w:cs="Times New Roman"/>
                <w:iCs/>
                <w:color w:val="000000"/>
                <w:sz w:val="28"/>
                <w:szCs w:val="28"/>
                <w:shd w:val="clear" w:color="auto" w:fill="FFFFFF"/>
                <w:lang w:val="uk-UA"/>
              </w:rPr>
            </m:ctrlPr>
          </m:e>
          <m:sub>
            <m:r>
              <m:rPr>
                <m:sty m:val="bi"/>
              </m:rPr>
              <w:rPr>
                <w:rFonts w:ascii="Cambria Math" w:hAnsi="Cambria Math" w:cs="Times New Roman"/>
                <w:color w:val="000000"/>
                <w:sz w:val="28"/>
                <w:szCs w:val="28"/>
                <w:shd w:val="clear" w:color="auto" w:fill="FFFFFF"/>
                <w:lang w:val="en-US"/>
              </w:rPr>
              <m:t>t</m:t>
            </m:r>
          </m:sub>
        </m:sSub>
      </m:oMath>
      <w:r w:rsidR="00BF1400" w:rsidRPr="00686A38">
        <w:rPr>
          <w:rFonts w:ascii="Times New Roman" w:eastAsiaTheme="minorEastAsia" w:hAnsi="Times New Roman" w:cs="Times New Roman"/>
          <w:iCs/>
          <w:color w:val="000000"/>
          <w:sz w:val="28"/>
          <w:szCs w:val="28"/>
          <w:shd w:val="clear" w:color="auto" w:fill="FFFFFF"/>
          <w:lang w:val="uk-UA"/>
        </w:rPr>
        <w:t xml:space="preserve"> є фактичним спостереженням у точці і встановлює значення в момент часу</w:t>
      </w:r>
      <w:r w:rsidR="00BF1400" w:rsidRPr="00686A38">
        <w:rPr>
          <w:rFonts w:ascii="Times New Roman" w:eastAsiaTheme="minorEastAsia" w:hAnsi="Times New Roman" w:cs="Times New Roman"/>
          <w:iCs/>
          <w:color w:val="000000"/>
          <w:sz w:val="28"/>
          <w:szCs w:val="28"/>
          <w:shd w:val="clear" w:color="auto" w:fill="FFFFFF"/>
        </w:rPr>
        <w:t xml:space="preserve"> </w:t>
      </w:r>
      <w:r w:rsidR="00BF1400" w:rsidRPr="00686A38">
        <w:rPr>
          <w:rFonts w:ascii="Times New Roman" w:eastAsiaTheme="minorEastAsia" w:hAnsi="Times New Roman" w:cs="Times New Roman"/>
          <w:iCs/>
          <w:color w:val="000000"/>
          <w:sz w:val="28"/>
          <w:szCs w:val="28"/>
          <w:shd w:val="clear" w:color="auto" w:fill="FFFFFF"/>
          <w:lang w:val="en-US"/>
        </w:rPr>
        <w:t>t</w:t>
      </w:r>
      <w:r w:rsidR="00BF1400" w:rsidRPr="00686A38">
        <w:rPr>
          <w:rFonts w:ascii="Times New Roman" w:eastAsiaTheme="minorEastAsia" w:hAnsi="Times New Roman" w:cs="Times New Roman"/>
          <w:iCs/>
          <w:color w:val="000000"/>
          <w:sz w:val="28"/>
          <w:szCs w:val="28"/>
          <w:shd w:val="clear" w:color="auto" w:fill="FFFFFF"/>
        </w:rPr>
        <w:t xml:space="preserve">, </w:t>
      </w:r>
      <w:r w:rsidR="00BF1400" w:rsidRPr="00686A38">
        <w:rPr>
          <w:rFonts w:ascii="Times New Roman" w:eastAsiaTheme="minorEastAsia" w:hAnsi="Times New Roman" w:cs="Times New Roman"/>
          <w:iCs/>
          <w:color w:val="000000"/>
          <w:sz w:val="28"/>
          <w:szCs w:val="28"/>
          <w:shd w:val="clear" w:color="auto" w:fill="FFFFFF"/>
          <w:lang w:val="uk-UA"/>
        </w:rPr>
        <w:t>відповідно</w:t>
      </w:r>
      <w:r w:rsidR="00BF1400" w:rsidRPr="00686A38">
        <w:rPr>
          <w:rFonts w:ascii="Times New Roman" w:eastAsiaTheme="minorEastAsia" w:hAnsi="Times New Roman" w:cs="Times New Roman"/>
          <w:iCs/>
          <w:color w:val="000000"/>
          <w:sz w:val="28"/>
          <w:szCs w:val="28"/>
          <w:shd w:val="clear" w:color="auto" w:fill="FFFFFF"/>
        </w:rPr>
        <w:t xml:space="preserve">. </w:t>
      </w:r>
    </w:p>
    <w:p w:rsidR="005B0D66" w:rsidRPr="00686A38" w:rsidRDefault="005B0D66" w:rsidP="00277FFC">
      <w:pPr>
        <w:spacing w:after="0" w:line="360" w:lineRule="auto"/>
        <w:contextualSpacing/>
        <w:jc w:val="both"/>
        <w:rPr>
          <w:rFonts w:ascii="Times New Roman" w:hAnsi="Times New Roman" w:cs="Times New Roman"/>
          <w:iCs/>
          <w:color w:val="000000"/>
          <w:sz w:val="28"/>
          <w:szCs w:val="28"/>
          <w:shd w:val="clear" w:color="auto" w:fill="FFFFFF"/>
          <w:lang w:val="uk-UA"/>
        </w:rPr>
      </w:pPr>
    </w:p>
    <w:p w:rsidR="00B77BA1" w:rsidRDefault="00B77BA1"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047F7971" wp14:editId="2962A970">
            <wp:extent cx="5940425" cy="217678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940425" cy="2176780"/>
                    </a:xfrm>
                    <a:prstGeom prst="rect">
                      <a:avLst/>
                    </a:prstGeom>
                  </pic:spPr>
                </pic:pic>
              </a:graphicData>
            </a:graphic>
          </wp:inline>
        </w:drawing>
      </w:r>
      <w:r w:rsidRPr="00686A38">
        <w:rPr>
          <w:rFonts w:ascii="Times New Roman" w:eastAsiaTheme="minorEastAsia" w:hAnsi="Times New Roman" w:cs="Times New Roman"/>
          <w:sz w:val="28"/>
          <w:szCs w:val="28"/>
          <w:lang w:val="uk-UA"/>
        </w:rPr>
        <w:t>Рисунок 3.3 – Ділянка початкового часового ряду ціни СРО і прогнозованої часової серії з використанням моделі АРІМА (1,0,0016,0)</w:t>
      </w:r>
    </w:p>
    <w:p w:rsidR="005B0D66" w:rsidRPr="00686A38" w:rsidRDefault="005B0D66" w:rsidP="00277FFC">
      <w:pPr>
        <w:spacing w:after="0" w:line="360" w:lineRule="auto"/>
        <w:jc w:val="center"/>
        <w:rPr>
          <w:rFonts w:ascii="Times New Roman" w:eastAsiaTheme="minorEastAsia" w:hAnsi="Times New Roman" w:cs="Times New Roman"/>
          <w:sz w:val="28"/>
          <w:szCs w:val="28"/>
          <w:lang w:val="uk-UA"/>
        </w:rPr>
      </w:pPr>
    </w:p>
    <w:p w:rsidR="00B77BA1" w:rsidRPr="00686A38" w:rsidRDefault="00B77BA1"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490AE8CE" wp14:editId="42920CBD">
            <wp:extent cx="5940425" cy="210439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940425" cy="2104390"/>
                    </a:xfrm>
                    <a:prstGeom prst="rect">
                      <a:avLst/>
                    </a:prstGeom>
                  </pic:spPr>
                </pic:pic>
              </a:graphicData>
            </a:graphic>
          </wp:inline>
        </w:drawing>
      </w:r>
    </w:p>
    <w:p w:rsidR="00B77BA1" w:rsidRPr="00686A38" w:rsidRDefault="00B77BA1"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Рисунок 3.4 – Графік початкового часового ряду цін CPO та прогнозованого часового ряду з використанням моделі ARIMA (1,1,0)</w:t>
      </w:r>
    </w:p>
    <w:p w:rsidR="00BF1400" w:rsidRPr="00686A38" w:rsidRDefault="00BF1400"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lastRenderedPageBreak/>
        <w:drawing>
          <wp:inline distT="0" distB="0" distL="0" distR="0" wp14:anchorId="77FF89B2" wp14:editId="2152661B">
            <wp:extent cx="5940425" cy="278320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940425" cy="2783205"/>
                    </a:xfrm>
                    <a:prstGeom prst="rect">
                      <a:avLst/>
                    </a:prstGeom>
                  </pic:spPr>
                </pic:pic>
              </a:graphicData>
            </a:graphic>
          </wp:inline>
        </w:drawing>
      </w:r>
    </w:p>
    <w:p w:rsidR="00BF1400" w:rsidRPr="00686A38" w:rsidRDefault="00BF1400"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Рисунок 3.5 – </w:t>
      </w:r>
      <w:r w:rsidR="007442FE">
        <w:rPr>
          <w:rFonts w:ascii="Times New Roman" w:eastAsiaTheme="minorEastAsia" w:hAnsi="Times New Roman" w:cs="Times New Roman"/>
          <w:sz w:val="28"/>
          <w:szCs w:val="28"/>
          <w:lang w:val="uk-UA"/>
        </w:rPr>
        <w:t>Ділянки помилок передбачення ARFIMA (1,0,0016,0) та</w:t>
      </w:r>
      <w:r w:rsidRPr="00686A38">
        <w:rPr>
          <w:rFonts w:ascii="Times New Roman" w:eastAsiaTheme="minorEastAsia" w:hAnsi="Times New Roman" w:cs="Times New Roman"/>
          <w:sz w:val="28"/>
          <w:szCs w:val="28"/>
          <w:lang w:val="uk-UA"/>
        </w:rPr>
        <w:t xml:space="preserve"> моделей ARIMA (1,1,0).</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270249" w:rsidRPr="00686A38" w:rsidRDefault="00BF1400"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З рисунка 3.5 видно, що модель ARIMA показує збільшення рівня шуму в порівнянні з його конкурентною моделлю. Відповідно до попереднього статистичного аналізу помилки прогнозування доводять, що модель ARFIMA є найкращою моделлю для</w:t>
      </w:r>
      <w:r w:rsidR="00270249" w:rsidRPr="00686A38">
        <w:rPr>
          <w:rFonts w:ascii="Times New Roman" w:eastAsiaTheme="minorEastAsia" w:hAnsi="Times New Roman" w:cs="Times New Roman"/>
          <w:sz w:val="28"/>
          <w:szCs w:val="28"/>
          <w:lang w:val="uk-UA"/>
        </w:rPr>
        <w:t xml:space="preserve"> представлення щоденних цін СРО.</w:t>
      </w:r>
    </w:p>
    <w:p w:rsidR="005B0D66" w:rsidRDefault="005B0D66">
      <w:pP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br w:type="page"/>
      </w:r>
    </w:p>
    <w:p w:rsidR="000A2EC2" w:rsidRPr="00686A38" w:rsidRDefault="000A2EC2" w:rsidP="00277FFC">
      <w:pPr>
        <w:spacing w:after="0" w:line="360" w:lineRule="auto"/>
        <w:ind w:firstLine="708"/>
        <w:jc w:val="both"/>
        <w:rPr>
          <w:rFonts w:ascii="Times New Roman" w:eastAsiaTheme="minorEastAsia" w:hAnsi="Times New Roman" w:cs="Times New Roman"/>
          <w:sz w:val="28"/>
          <w:szCs w:val="28"/>
          <w:lang w:val="uk-UA"/>
        </w:rPr>
      </w:pPr>
    </w:p>
    <w:p w:rsidR="00270249" w:rsidRPr="00686A38" w:rsidRDefault="00270249" w:rsidP="00277FFC">
      <w:pPr>
        <w:spacing w:after="0" w:line="360" w:lineRule="auto"/>
        <w:jc w:val="both"/>
        <w:rPr>
          <w:rFonts w:ascii="Times New Roman" w:eastAsiaTheme="minorEastAsia" w:hAnsi="Times New Roman" w:cs="Times New Roman"/>
          <w:sz w:val="28"/>
          <w:szCs w:val="28"/>
          <w:lang w:val="uk-UA"/>
        </w:rPr>
      </w:pPr>
      <w:r w:rsidRPr="00686A38">
        <w:rPr>
          <w:rFonts w:ascii="Times New Roman" w:hAnsi="Times New Roman" w:cs="Times New Roman"/>
          <w:noProof/>
          <w:lang w:eastAsia="ru-RU"/>
        </w:rPr>
        <w:drawing>
          <wp:inline distT="0" distB="0" distL="0" distR="0" wp14:anchorId="7123D7C6" wp14:editId="0719A917">
            <wp:extent cx="5940425" cy="311150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940425" cy="3111500"/>
                    </a:xfrm>
                    <a:prstGeom prst="rect">
                      <a:avLst/>
                    </a:prstGeom>
                  </pic:spPr>
                </pic:pic>
              </a:graphicData>
            </a:graphic>
          </wp:inline>
        </w:drawing>
      </w:r>
    </w:p>
    <w:p w:rsidR="00270249" w:rsidRPr="00686A38" w:rsidRDefault="00270249" w:rsidP="00277FFC">
      <w:pPr>
        <w:spacing w:after="0" w:line="360" w:lineRule="auto"/>
        <w:jc w:val="center"/>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Ри</w:t>
      </w:r>
      <w:r w:rsidR="005F0FD0">
        <w:rPr>
          <w:rFonts w:ascii="Times New Roman" w:eastAsiaTheme="minorEastAsia" w:hAnsi="Times New Roman" w:cs="Times New Roman"/>
          <w:sz w:val="28"/>
          <w:szCs w:val="28"/>
          <w:lang w:val="uk-UA"/>
        </w:rPr>
        <w:t>сунок 3.6 - Діаграми розкиду</w:t>
      </w:r>
      <w:r w:rsidRPr="00686A38">
        <w:rPr>
          <w:rFonts w:ascii="Times New Roman" w:eastAsiaTheme="minorEastAsia" w:hAnsi="Times New Roman" w:cs="Times New Roman"/>
          <w:sz w:val="28"/>
          <w:szCs w:val="28"/>
          <w:lang w:val="uk-UA"/>
        </w:rPr>
        <w:t xml:space="preserve"> початкового часового ряду цін СРО з передбаченими часовими рядам</w:t>
      </w:r>
      <w:r w:rsidR="000A2EC2" w:rsidRPr="00686A38">
        <w:rPr>
          <w:rFonts w:ascii="Times New Roman" w:eastAsiaTheme="minorEastAsia" w:hAnsi="Times New Roman" w:cs="Times New Roman"/>
          <w:sz w:val="28"/>
          <w:szCs w:val="28"/>
          <w:lang w:val="uk-UA"/>
        </w:rPr>
        <w:t>и з використанням моделі ARFIMA</w:t>
      </w:r>
      <w:r w:rsidRPr="00686A38">
        <w:rPr>
          <w:rFonts w:ascii="Times New Roman" w:eastAsiaTheme="minorEastAsia" w:hAnsi="Times New Roman" w:cs="Times New Roman"/>
          <w:sz w:val="28"/>
          <w:szCs w:val="28"/>
          <w:lang w:val="uk-UA"/>
        </w:rPr>
        <w:t>(1,0,0016,0) та (б) початкового часового ряду цін СРО з передбаченими часовими рядами з використанням ARIMA (1,1 0) модель.</w:t>
      </w:r>
    </w:p>
    <w:p w:rsidR="000A2EC2" w:rsidRPr="00686A38" w:rsidRDefault="000A2EC2" w:rsidP="00277FFC">
      <w:pPr>
        <w:spacing w:after="0" w:line="360" w:lineRule="auto"/>
        <w:jc w:val="center"/>
        <w:rPr>
          <w:rFonts w:ascii="Times New Roman" w:eastAsiaTheme="minorEastAsia" w:hAnsi="Times New Roman" w:cs="Times New Roman"/>
          <w:sz w:val="28"/>
          <w:szCs w:val="28"/>
          <w:lang w:val="uk-UA"/>
        </w:rPr>
      </w:pPr>
    </w:p>
    <w:p w:rsidR="00270249" w:rsidRPr="00686A38" w:rsidRDefault="00270249"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На рисунку 3.6 графік розкиду використовувалися для порівняння прогнозованих і спостережуваних значень для моделей ARFIMA (1,0,0016,0) та ARIMA (1,1 0). Ці два графіки відображають позитивну залежність між прогнозованими та спостережуваними цінами СРО. Дивлячись на розкид лінії. Зокрема ARFIMA представляє більш близькі, ніж їхні приклади ARIMA моделі. Частиною цього є модель ARIMA, яка в порівнянні з конкуруючою моделлю представляє більший коефіцієнт детермінації є однією з ознак того, що модель ARFIMA має дещо</w:t>
      </w:r>
      <w:r w:rsidR="00192AB7" w:rsidRPr="00686A38">
        <w:rPr>
          <w:rFonts w:ascii="Times New Roman" w:eastAsiaTheme="minorEastAsia" w:hAnsi="Times New Roman" w:cs="Times New Roman"/>
          <w:sz w:val="28"/>
          <w:szCs w:val="28"/>
          <w:lang w:val="uk-UA"/>
        </w:rPr>
        <w:t xml:space="preserve"> краще пристосування ніж модель ARIMA, </w:t>
      </w:r>
      <w:r w:rsidR="00192AB7" w:rsidRPr="00686A38">
        <w:rPr>
          <w:rFonts w:ascii="Times New Roman" w:eastAsiaTheme="minorEastAsia" w:hAnsi="Times New Roman" w:cs="Times New Roman"/>
          <w:sz w:val="28"/>
          <w:szCs w:val="28"/>
          <w:lang w:val="en-US"/>
        </w:rPr>
        <w:t>R</w:t>
      </w:r>
      <w:r w:rsidR="00192AB7" w:rsidRPr="00686A38">
        <w:rPr>
          <w:rFonts w:ascii="Times New Roman" w:eastAsiaTheme="minorEastAsia" w:hAnsi="Times New Roman" w:cs="Times New Roman"/>
          <w:sz w:val="28"/>
          <w:szCs w:val="28"/>
          <w:vertAlign w:val="superscript"/>
          <w:lang w:val="uk-UA"/>
        </w:rPr>
        <w:t>2</w:t>
      </w:r>
      <w:r w:rsidR="00192AB7" w:rsidRPr="00686A38">
        <w:rPr>
          <w:rFonts w:ascii="Times New Roman" w:eastAsiaTheme="minorEastAsia" w:hAnsi="Times New Roman" w:cs="Times New Roman"/>
          <w:sz w:val="28"/>
          <w:szCs w:val="28"/>
          <w:lang w:val="uk-UA"/>
        </w:rPr>
        <w:t xml:space="preserve">=0.997 і </w:t>
      </w:r>
      <w:r w:rsidR="00192AB7" w:rsidRPr="00686A38">
        <w:rPr>
          <w:rFonts w:ascii="Times New Roman" w:eastAsiaTheme="minorEastAsia" w:hAnsi="Times New Roman" w:cs="Times New Roman"/>
          <w:sz w:val="28"/>
          <w:szCs w:val="28"/>
          <w:lang w:val="en-US"/>
        </w:rPr>
        <w:t>R</w:t>
      </w:r>
      <w:r w:rsidR="00192AB7" w:rsidRPr="00686A38">
        <w:rPr>
          <w:rFonts w:ascii="Times New Roman" w:eastAsiaTheme="minorEastAsia" w:hAnsi="Times New Roman" w:cs="Times New Roman"/>
          <w:sz w:val="28"/>
          <w:szCs w:val="28"/>
          <w:vertAlign w:val="superscript"/>
          <w:lang w:val="uk-UA"/>
        </w:rPr>
        <w:t>2</w:t>
      </w:r>
      <w:r w:rsidR="00192AB7" w:rsidRPr="00686A38">
        <w:rPr>
          <w:rFonts w:ascii="Times New Roman" w:eastAsiaTheme="minorEastAsia" w:hAnsi="Times New Roman" w:cs="Times New Roman"/>
          <w:sz w:val="28"/>
          <w:szCs w:val="28"/>
          <w:lang w:val="uk-UA"/>
        </w:rPr>
        <w:t>=0.995, відповідно. Тому враховуючи всі чисельні результати, графіки та аналіз можна зробити висновок, що модель ARFIMA набагато краща ніж модель ARIMA для випадку ціни СРО.</w:t>
      </w:r>
    </w:p>
    <w:p w:rsidR="00192AB7" w:rsidRPr="00686A38" w:rsidRDefault="00192AB7" w:rsidP="00277FFC">
      <w:pPr>
        <w:spacing w:after="0" w:line="360" w:lineRule="auto"/>
        <w:ind w:firstLine="708"/>
        <w:jc w:val="both"/>
        <w:rPr>
          <w:rFonts w:ascii="Times New Roman" w:eastAsiaTheme="minorEastAsia" w:hAnsi="Times New Roman" w:cs="Times New Roman"/>
          <w:sz w:val="28"/>
          <w:szCs w:val="28"/>
          <w:lang w:val="uk-UA"/>
        </w:rPr>
      </w:pPr>
    </w:p>
    <w:p w:rsidR="000A2EC2" w:rsidRPr="00686A38" w:rsidRDefault="000A2EC2" w:rsidP="00277FFC">
      <w:pPr>
        <w:spacing w:after="0" w:line="360" w:lineRule="auto"/>
        <w:ind w:firstLine="708"/>
        <w:jc w:val="both"/>
        <w:rPr>
          <w:rFonts w:ascii="Times New Roman" w:eastAsiaTheme="minorEastAsia" w:hAnsi="Times New Roman" w:cs="Times New Roman"/>
          <w:sz w:val="28"/>
          <w:szCs w:val="28"/>
          <w:lang w:val="uk-UA"/>
        </w:rPr>
      </w:pPr>
    </w:p>
    <w:p w:rsidR="00192AB7" w:rsidRPr="00686A38" w:rsidRDefault="00192AB7" w:rsidP="00277FFC">
      <w:pPr>
        <w:pStyle w:val="a4"/>
        <w:numPr>
          <w:ilvl w:val="1"/>
          <w:numId w:val="2"/>
        </w:numPr>
        <w:spacing w:after="0" w:line="360" w:lineRule="auto"/>
        <w:jc w:val="both"/>
        <w:outlineLvl w:val="1"/>
        <w:rPr>
          <w:rFonts w:ascii="Times New Roman" w:eastAsiaTheme="minorEastAsia" w:hAnsi="Times New Roman" w:cs="Times New Roman"/>
          <w:sz w:val="28"/>
          <w:szCs w:val="28"/>
          <w:lang w:val="uk-UA"/>
        </w:rPr>
      </w:pPr>
      <w:bookmarkStart w:id="36" w:name="_Toc11394417"/>
      <w:r w:rsidRPr="00686A38">
        <w:rPr>
          <w:rFonts w:ascii="Times New Roman" w:eastAsiaTheme="minorEastAsia" w:hAnsi="Times New Roman" w:cs="Times New Roman"/>
          <w:sz w:val="28"/>
          <w:szCs w:val="28"/>
          <w:lang w:val="uk-UA"/>
        </w:rPr>
        <w:lastRenderedPageBreak/>
        <w:t>Виснов</w:t>
      </w:r>
      <w:r w:rsidR="00151393" w:rsidRPr="00686A38">
        <w:rPr>
          <w:rFonts w:ascii="Times New Roman" w:eastAsiaTheme="minorEastAsia" w:hAnsi="Times New Roman" w:cs="Times New Roman"/>
          <w:sz w:val="28"/>
          <w:szCs w:val="28"/>
          <w:lang w:val="uk-UA"/>
        </w:rPr>
        <w:t>ки</w:t>
      </w:r>
      <w:bookmarkEnd w:id="36"/>
    </w:p>
    <w:p w:rsidR="0059776F" w:rsidRPr="00686A38" w:rsidRDefault="0059776F" w:rsidP="00277FFC">
      <w:pPr>
        <w:pStyle w:val="140"/>
        <w:rPr>
          <w:rFonts w:cs="Times New Roman"/>
          <w:lang w:val="uk-UA"/>
        </w:rPr>
      </w:pPr>
    </w:p>
    <w:p w:rsidR="00277FFC" w:rsidRPr="00686A38" w:rsidRDefault="00277FFC" w:rsidP="00277FFC">
      <w:pPr>
        <w:pStyle w:val="140"/>
        <w:rPr>
          <w:rFonts w:cs="Times New Roman"/>
          <w:lang w:val="uk-UA"/>
        </w:rPr>
      </w:pPr>
    </w:p>
    <w:p w:rsidR="00192AB7" w:rsidRPr="00686A38" w:rsidRDefault="00192AB7" w:rsidP="00277FFC">
      <w:pPr>
        <w:spacing w:after="0" w:line="360" w:lineRule="auto"/>
        <w:ind w:firstLine="709"/>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Вищезгадані розділи стосувалися даних часових рядів щодо збереження нестаціонарності. В цьому випадку щоденні ціни на СРО в Малайзії складаються з сильної довгої пам’яті. Тому необхідно запропонуват</w:t>
      </w:r>
      <w:r w:rsidR="0057646A" w:rsidRPr="00686A38">
        <w:rPr>
          <w:rFonts w:ascii="Times New Roman" w:eastAsiaTheme="minorEastAsia" w:hAnsi="Times New Roman" w:cs="Times New Roman"/>
          <w:sz w:val="28"/>
          <w:szCs w:val="28"/>
          <w:lang w:val="uk-UA"/>
        </w:rPr>
        <w:t xml:space="preserve">и процедуру таку як, фрактально інтегрована, а також різниця першого порядку для досягнення адекватної стаціонарності ряду. Було виявлено, що прогнозування продуктивності модель ARFIMA (1,0,0016,0) дала високу якість прогнозу і перевершувала модель ARIMA (1,1 0) з урахуванням деяких критеріїв статистичної оцінки. </w:t>
      </w:r>
    </w:p>
    <w:p w:rsidR="0057646A" w:rsidRPr="00686A38" w:rsidRDefault="0057646A" w:rsidP="00277FFC">
      <w:pPr>
        <w:spacing w:after="0" w:line="360" w:lineRule="auto"/>
        <w:ind w:firstLine="709"/>
        <w:contextualSpacing/>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Крім того, за результатами прогнозування ціни СРО виявилося, що продуктивність ARIMA не підходить як модель ARFIMA. Це, мабуть, можна пояснити тим, що зусилля детренд (або диференціювання), ймовірно, погіршують продуктивність моделі ARIMA. Проте важко переконатися, що надмірне розрізнення погіршить продуктивність моделі ARIMA, оскільки це дослідження стосується лише одного часового ряду. Тому це набагато більш переконливі показники для подальшого вивчення цього методу.</w:t>
      </w:r>
    </w:p>
    <w:p w:rsidR="002903C1" w:rsidRPr="00686A38" w:rsidRDefault="002903C1" w:rsidP="00277FFC">
      <w:pPr>
        <w:spacing w:after="0" w:line="360" w:lineRule="auto"/>
        <w:ind w:firstLine="708"/>
        <w:jc w:val="both"/>
        <w:rPr>
          <w:rFonts w:ascii="Times New Roman" w:eastAsiaTheme="minorEastAsia" w:hAnsi="Times New Roman" w:cs="Times New Roman"/>
          <w:sz w:val="28"/>
          <w:szCs w:val="28"/>
          <w:lang w:val="uk-UA"/>
        </w:rPr>
      </w:pPr>
    </w:p>
    <w:p w:rsidR="002903C1" w:rsidRPr="00686A38" w:rsidRDefault="00151393" w:rsidP="00277FFC">
      <w:pPr>
        <w:spacing w:after="0"/>
        <w:rPr>
          <w:rFonts w:ascii="Times New Roman" w:eastAsia="Times New Roman" w:hAnsi="Times New Roman" w:cs="Times New Roman"/>
          <w:smallCaps/>
          <w:color w:val="000000"/>
          <w:spacing w:val="5"/>
          <w:sz w:val="28"/>
          <w:szCs w:val="28"/>
          <w:lang w:val="uk-UA"/>
        </w:rPr>
      </w:pPr>
      <w:r w:rsidRPr="00686A38">
        <w:rPr>
          <w:rFonts w:ascii="Times New Roman" w:eastAsia="Times New Roman" w:hAnsi="Times New Roman" w:cs="Times New Roman"/>
          <w:smallCaps/>
          <w:color w:val="000000"/>
          <w:spacing w:val="5"/>
          <w:sz w:val="28"/>
          <w:szCs w:val="28"/>
        </w:rPr>
        <w:br w:type="page"/>
      </w:r>
    </w:p>
    <w:p w:rsidR="00995643" w:rsidRPr="00686A38" w:rsidRDefault="00995643" w:rsidP="00277FFC">
      <w:pPr>
        <w:pStyle w:val="1"/>
        <w:spacing w:before="0"/>
        <w:jc w:val="center"/>
        <w:rPr>
          <w:rFonts w:ascii="Times New Roman" w:eastAsia="Times New Roman" w:hAnsi="Times New Roman" w:cs="Times New Roman"/>
          <w:smallCaps/>
          <w:color w:val="000000"/>
          <w:spacing w:val="5"/>
          <w:sz w:val="28"/>
          <w:szCs w:val="28"/>
        </w:rPr>
      </w:pPr>
      <w:bookmarkStart w:id="37" w:name="_Toc11394418"/>
      <w:r w:rsidRPr="00686A38">
        <w:rPr>
          <w:rFonts w:ascii="Times New Roman" w:eastAsia="Times New Roman" w:hAnsi="Times New Roman" w:cs="Times New Roman"/>
          <w:smallCaps/>
          <w:color w:val="000000"/>
          <w:spacing w:val="5"/>
          <w:sz w:val="28"/>
          <w:szCs w:val="28"/>
        </w:rPr>
        <w:lastRenderedPageBreak/>
        <w:t>РОЗДІЛ 4</w:t>
      </w:r>
      <w:bookmarkEnd w:id="37"/>
    </w:p>
    <w:p w:rsidR="00995643" w:rsidRPr="00686A38" w:rsidRDefault="00995643" w:rsidP="00277FFC">
      <w:pPr>
        <w:pStyle w:val="1"/>
        <w:spacing w:before="0"/>
        <w:jc w:val="center"/>
        <w:rPr>
          <w:rFonts w:ascii="Times New Roman" w:eastAsia="Times New Roman" w:hAnsi="Times New Roman" w:cs="Times New Roman"/>
          <w:smallCaps/>
          <w:color w:val="000000"/>
          <w:spacing w:val="5"/>
          <w:sz w:val="28"/>
          <w:szCs w:val="28"/>
        </w:rPr>
      </w:pPr>
      <w:bookmarkStart w:id="38" w:name="_Toc11394419"/>
      <w:r w:rsidRPr="00686A38">
        <w:rPr>
          <w:rFonts w:ascii="Times New Roman" w:eastAsia="Times New Roman" w:hAnsi="Times New Roman" w:cs="Times New Roman"/>
          <w:smallCaps/>
          <w:color w:val="000000"/>
          <w:spacing w:val="5"/>
          <w:sz w:val="28"/>
          <w:szCs w:val="28"/>
        </w:rPr>
        <w:t>ФУНКЦІОНАЛЬНО-ВАРТІСНИЙ АНАЛІ</w:t>
      </w:r>
      <w:proofErr w:type="gramStart"/>
      <w:r w:rsidRPr="00686A38">
        <w:rPr>
          <w:rFonts w:ascii="Times New Roman" w:eastAsia="Times New Roman" w:hAnsi="Times New Roman" w:cs="Times New Roman"/>
          <w:smallCaps/>
          <w:color w:val="000000"/>
          <w:spacing w:val="5"/>
          <w:sz w:val="28"/>
          <w:szCs w:val="28"/>
        </w:rPr>
        <w:t>З</w:t>
      </w:r>
      <w:proofErr w:type="gramEnd"/>
      <w:r w:rsidRPr="00686A38">
        <w:rPr>
          <w:rFonts w:ascii="Times New Roman" w:eastAsia="Times New Roman" w:hAnsi="Times New Roman" w:cs="Times New Roman"/>
          <w:smallCaps/>
          <w:color w:val="000000"/>
          <w:spacing w:val="5"/>
          <w:sz w:val="28"/>
          <w:szCs w:val="28"/>
        </w:rPr>
        <w:t xml:space="preserve"> ПРОГРАМНОГО ПРОДУКТУ</w:t>
      </w:r>
      <w:bookmarkEnd w:id="38"/>
    </w:p>
    <w:p w:rsidR="00995643" w:rsidRPr="00686A38" w:rsidRDefault="00995643" w:rsidP="00277FFC">
      <w:pPr>
        <w:spacing w:after="0"/>
        <w:jc w:val="both"/>
        <w:rPr>
          <w:rFonts w:ascii="Times New Roman" w:eastAsia="Times New Roman" w:hAnsi="Times New Roman" w:cs="Times New Roman"/>
          <w:sz w:val="28"/>
          <w:szCs w:val="24"/>
        </w:rPr>
      </w:pPr>
    </w:p>
    <w:p w:rsidR="00995643" w:rsidRPr="00686A38" w:rsidRDefault="00995643" w:rsidP="00277FFC">
      <w:pPr>
        <w:spacing w:after="0"/>
        <w:jc w:val="both"/>
        <w:rPr>
          <w:rFonts w:ascii="Times New Roman" w:eastAsia="Times New Roman" w:hAnsi="Times New Roman" w:cs="Times New Roman"/>
          <w:sz w:val="28"/>
          <w:szCs w:val="24"/>
        </w:rPr>
      </w:pP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У даному розділі проводиться оцінка основних характеристик програмного продукту, розробленого в рамках дипломної роботи. Програмний продукт написаний на мові програмування </w:t>
      </w:r>
      <w:r w:rsidRPr="00686A38">
        <w:rPr>
          <w:rFonts w:ascii="Times New Roman" w:eastAsia="Times New Roman" w:hAnsi="Times New Roman" w:cs="Times New Roman"/>
          <w:sz w:val="28"/>
          <w:szCs w:val="24"/>
          <w:lang w:val="en-US"/>
        </w:rPr>
        <w:t>Python</w:t>
      </w:r>
      <w:r w:rsidRPr="00686A38">
        <w:rPr>
          <w:rFonts w:ascii="Times New Roman" w:eastAsia="Times New Roman" w:hAnsi="Times New Roman" w:cs="Times New Roman"/>
          <w:sz w:val="28"/>
          <w:szCs w:val="24"/>
          <w:lang w:val="uk-UA"/>
        </w:rPr>
        <w:t xml:space="preserve"> 3.7 у середовищі розробки </w:t>
      </w:r>
      <w:proofErr w:type="spellStart"/>
      <w:r w:rsidRPr="00686A38">
        <w:rPr>
          <w:rFonts w:ascii="Times New Roman" w:eastAsia="Times New Roman" w:hAnsi="Times New Roman" w:cs="Times New Roman"/>
          <w:sz w:val="28"/>
          <w:szCs w:val="24"/>
          <w:lang w:val="en-US"/>
        </w:rPr>
        <w:t>PyCharm</w:t>
      </w:r>
      <w:proofErr w:type="spellEnd"/>
      <w:r w:rsidRPr="00686A38">
        <w:rPr>
          <w:rFonts w:ascii="Times New Roman" w:eastAsia="Times New Roman" w:hAnsi="Times New Roman" w:cs="Times New Roman"/>
          <w:sz w:val="28"/>
          <w:szCs w:val="24"/>
        </w:rPr>
        <w:t xml:space="preserve"> </w:t>
      </w:r>
      <w:r w:rsidRPr="00686A38">
        <w:rPr>
          <w:rFonts w:ascii="Times New Roman" w:eastAsia="Times New Roman" w:hAnsi="Times New Roman" w:cs="Times New Roman"/>
          <w:sz w:val="28"/>
          <w:szCs w:val="24"/>
          <w:lang w:val="en-US"/>
        </w:rPr>
        <w:t>Community</w:t>
      </w:r>
      <w:r w:rsidRPr="00686A38">
        <w:rPr>
          <w:rFonts w:ascii="Times New Roman" w:eastAsia="Times New Roman" w:hAnsi="Times New Roman" w:cs="Times New Roman"/>
          <w:sz w:val="28"/>
          <w:szCs w:val="24"/>
        </w:rPr>
        <w:t>-</w:t>
      </w:r>
      <w:r w:rsidRPr="00686A38">
        <w:rPr>
          <w:rFonts w:ascii="Times New Roman" w:eastAsia="Times New Roman" w:hAnsi="Times New Roman" w:cs="Times New Roman"/>
          <w:sz w:val="28"/>
          <w:szCs w:val="24"/>
          <w:lang w:val="en-US"/>
        </w:rPr>
        <w:t>Edition</w:t>
      </w:r>
      <w:r w:rsidRPr="00686A38">
        <w:rPr>
          <w:rFonts w:ascii="Times New Roman" w:eastAsia="Times New Roman" w:hAnsi="Times New Roman" w:cs="Times New Roman"/>
          <w:sz w:val="28"/>
          <w:szCs w:val="24"/>
        </w:rPr>
        <w:t>.</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 даному розділі проводиться аналіз варіантів реалізації модулю з метою вибору оптимального, з економічної точки зору. А саме проводиться функціонально-вартісний аналіз (ФВА).</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Функціонально-вартісний аналіз — це метод комплексного техніко-економічного дослідження об’єкта з метою розвитку його корисних функцій при оптимальному співвідношенні між їхньою значимістю для споживача і витратами на їхнє здійснення.</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Є одним з основних методів оцінки вартості науково-дослідної роботи, оскільки ФВА враховує як технічну оцінку продукту, що розробляється, так і економічну частину розробки.</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Крім того, даний метод дозволяє вибрати оптимальний, як з погляду розробника, так і з точки зору покупця варіант розв’язання будь-якої задачі, а також дозволяє оптимізувати витрати й час виконання робіт.</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Мета ФВА полягає у забезпеченні правильного розподілу ресурсів, виділених на виробництво продукції або надання послуг, на прямі та непрямі витрати. У даному випадку – аналізу функцій програмного продукту й виявлення усіх витрат на реалізацію цих функцій.</w:t>
      </w:r>
    </w:p>
    <w:p w:rsidR="00995643" w:rsidRPr="00686A38" w:rsidRDefault="00995643" w:rsidP="00277FFC">
      <w:pPr>
        <w:autoSpaceDE w:val="0"/>
        <w:autoSpaceDN w:val="0"/>
        <w:adjustRightInd w:val="0"/>
        <w:spacing w:after="0" w:line="360" w:lineRule="auto"/>
        <w:ind w:right="-1" w:firstLine="708"/>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Фактично цей метод працює за таким алгоритмом:</w:t>
      </w:r>
    </w:p>
    <w:p w:rsidR="00995643" w:rsidRPr="00686A38" w:rsidRDefault="00995643" w:rsidP="00277FFC">
      <w:pPr>
        <w:numPr>
          <w:ilvl w:val="0"/>
          <w:numId w:val="34"/>
        </w:numPr>
        <w:spacing w:after="0" w:line="360" w:lineRule="auto"/>
        <w:ind w:right="-1" w:firstLine="720"/>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визначається послідовність функцій, необхідних для виробництва продукту. Спочатку – всі можливі, потім вони розподіляються по двом групам: ті, що впливають на вартість продукту і ті, що не впливають. На цьому ж етапі оптимізується </w:t>
      </w:r>
      <w:r w:rsidRPr="00686A38">
        <w:rPr>
          <w:rFonts w:ascii="Times New Roman" w:eastAsia="Times New Roman" w:hAnsi="Times New Roman" w:cs="Times New Roman"/>
          <w:sz w:val="28"/>
          <w:szCs w:val="24"/>
          <w:lang w:val="uk-UA"/>
        </w:rPr>
        <w:lastRenderedPageBreak/>
        <w:t>сама послідовність скороченням кроків, що не впливають на цінність і відповідно витрат.</w:t>
      </w:r>
    </w:p>
    <w:p w:rsidR="00995643" w:rsidRPr="00686A38" w:rsidRDefault="00995643" w:rsidP="00277FFC">
      <w:pPr>
        <w:numPr>
          <w:ilvl w:val="0"/>
          <w:numId w:val="34"/>
        </w:numPr>
        <w:spacing w:after="0" w:line="360" w:lineRule="auto"/>
        <w:ind w:right="-1" w:firstLine="720"/>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для кожної функції визначаються повні річні витрати й кількість робочих часів.</w:t>
      </w:r>
    </w:p>
    <w:p w:rsidR="00995643" w:rsidRPr="00686A38" w:rsidRDefault="00995643" w:rsidP="00277FFC">
      <w:pPr>
        <w:numPr>
          <w:ilvl w:val="0"/>
          <w:numId w:val="34"/>
        </w:numPr>
        <w:spacing w:after="0" w:line="360" w:lineRule="auto"/>
        <w:ind w:right="-1" w:firstLine="720"/>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для кожної функції на основі оцінок попереднього пункту визначається кількісна характеристика джерел витрат.</w:t>
      </w:r>
    </w:p>
    <w:p w:rsidR="00995643" w:rsidRPr="00686A38" w:rsidRDefault="00995643" w:rsidP="00277FFC">
      <w:pPr>
        <w:numPr>
          <w:ilvl w:val="0"/>
          <w:numId w:val="34"/>
        </w:numPr>
        <w:spacing w:after="0" w:line="360" w:lineRule="auto"/>
        <w:ind w:right="-1" w:firstLine="720"/>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після того, як для кожної функції будуть визначені їх джерела витрат, проводиться кінцевий розрахунок витрат на виробництво продукту.</w:t>
      </w:r>
    </w:p>
    <w:p w:rsidR="00995643" w:rsidRPr="00686A38" w:rsidRDefault="00995643" w:rsidP="00277FFC">
      <w:pPr>
        <w:spacing w:after="0"/>
        <w:jc w:val="both"/>
        <w:rPr>
          <w:rFonts w:ascii="Times New Roman" w:eastAsia="Times New Roman" w:hAnsi="Times New Roman" w:cs="Times New Roman"/>
          <w:sz w:val="28"/>
          <w:szCs w:val="24"/>
          <w:lang w:val="uk-UA"/>
        </w:rPr>
      </w:pPr>
    </w:p>
    <w:p w:rsidR="00995643" w:rsidRPr="00686A38" w:rsidRDefault="00995643" w:rsidP="00277FFC">
      <w:pPr>
        <w:spacing w:after="0"/>
        <w:jc w:val="both"/>
        <w:rPr>
          <w:rFonts w:ascii="Times New Roman" w:eastAsia="Times New Roman" w:hAnsi="Times New Roman" w:cs="Times New Roman"/>
          <w:sz w:val="28"/>
          <w:szCs w:val="24"/>
          <w:lang w:val="uk-UA"/>
        </w:rPr>
      </w:pPr>
    </w:p>
    <w:p w:rsidR="00995643" w:rsidRPr="00686A38" w:rsidRDefault="00995643" w:rsidP="00277FFC">
      <w:pPr>
        <w:pStyle w:val="20"/>
        <w:spacing w:before="0"/>
        <w:jc w:val="both"/>
        <w:rPr>
          <w:rFonts w:ascii="Times New Roman" w:eastAsia="Times New Roman" w:hAnsi="Times New Roman" w:cs="Times New Roman"/>
          <w:color w:val="000000" w:themeColor="text1"/>
          <w:sz w:val="28"/>
          <w:szCs w:val="28"/>
          <w:lang w:val="uk-UA" w:eastAsia="ru-RU"/>
        </w:rPr>
      </w:pPr>
      <w:bookmarkStart w:id="39" w:name="_Toc485046518"/>
      <w:bookmarkStart w:id="40" w:name="_Toc485596872"/>
      <w:bookmarkStart w:id="41" w:name="_Toc485936994"/>
      <w:bookmarkStart w:id="42" w:name="_Toc11394420"/>
      <w:r w:rsidRPr="00686A38">
        <w:rPr>
          <w:rFonts w:ascii="Times New Roman" w:eastAsia="Times New Roman" w:hAnsi="Times New Roman" w:cs="Times New Roman"/>
          <w:color w:val="000000" w:themeColor="text1"/>
          <w:sz w:val="28"/>
          <w:szCs w:val="28"/>
          <w:lang w:val="uk-UA" w:eastAsia="ru-RU"/>
        </w:rPr>
        <w:t>4.1 Постановка задачі техніко-економічного аналізу</w:t>
      </w:r>
      <w:bookmarkEnd w:id="39"/>
      <w:bookmarkEnd w:id="40"/>
      <w:bookmarkEnd w:id="41"/>
      <w:bookmarkEnd w:id="42"/>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spacing w:after="0"/>
        <w:ind w:firstLine="709"/>
        <w:jc w:val="both"/>
        <w:rPr>
          <w:rFonts w:ascii="Times New Roman" w:eastAsia="Times New Roman" w:hAnsi="Times New Roman" w:cs="Times New Roman"/>
          <w:color w:val="000000"/>
          <w:sz w:val="28"/>
          <w:szCs w:val="24"/>
          <w:lang w:val="uk-UA"/>
        </w:rPr>
      </w:pP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У роботі застосовується метод ФВА для проведення техніко-економічний аналізу розробки.</w:t>
      </w: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Відповідно цьому варто обирати і систему показників якості програмного продукту. </w:t>
      </w: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Технічні вимоги до продукту наступні:</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програмний продукт повинен функціонувати на персональних комп’ютерах із стандартним набором компонент;</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забезпечувати високу швидкість обробки великих об’ємів даних у реальному часі;</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забезпечувати зручність і простоту взаємодії з користувачем або з розробником програмного забезпечення у випадку використовування його як модуля;</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передбачати мінімальні витрати на впровадження програмного продукту.</w:t>
      </w:r>
      <w:bookmarkStart w:id="43" w:name="id.bb4219f6af53"/>
      <w:bookmarkEnd w:id="43"/>
    </w:p>
    <w:p w:rsidR="00277FFC" w:rsidRPr="00686A38" w:rsidRDefault="00277FFC" w:rsidP="00277FFC">
      <w:pPr>
        <w:spacing w:after="0" w:line="360" w:lineRule="auto"/>
        <w:contextualSpacing/>
        <w:jc w:val="both"/>
        <w:rPr>
          <w:rFonts w:ascii="Times New Roman" w:eastAsia="Times New Roman" w:hAnsi="Times New Roman" w:cs="Times New Roman"/>
          <w:sz w:val="28"/>
          <w:szCs w:val="24"/>
          <w:lang w:val="uk-UA"/>
        </w:rPr>
      </w:pPr>
    </w:p>
    <w:p w:rsidR="00277FFC" w:rsidRPr="00686A38" w:rsidRDefault="00277FFC" w:rsidP="00277FFC">
      <w:pPr>
        <w:spacing w:after="0" w:line="360" w:lineRule="auto"/>
        <w:contextualSpacing/>
        <w:jc w:val="both"/>
        <w:rPr>
          <w:rFonts w:ascii="Times New Roman" w:eastAsia="Times New Roman" w:hAnsi="Times New Roman" w:cs="Times New Roman"/>
          <w:sz w:val="28"/>
          <w:szCs w:val="24"/>
          <w:lang w:val="uk-UA"/>
        </w:rPr>
      </w:pPr>
    </w:p>
    <w:p w:rsidR="00277FFC" w:rsidRPr="00686A38" w:rsidRDefault="00277FFC" w:rsidP="00277FFC">
      <w:pPr>
        <w:spacing w:after="0" w:line="360" w:lineRule="auto"/>
        <w:contextualSpacing/>
        <w:jc w:val="both"/>
        <w:rPr>
          <w:rFonts w:ascii="Times New Roman" w:eastAsia="Times New Roman" w:hAnsi="Times New Roman" w:cs="Times New Roman"/>
          <w:sz w:val="28"/>
          <w:szCs w:val="24"/>
          <w:lang w:val="uk-UA"/>
        </w:rPr>
      </w:pPr>
    </w:p>
    <w:p w:rsidR="00277FFC" w:rsidRPr="00686A38" w:rsidRDefault="00277FFC" w:rsidP="00277FFC">
      <w:pPr>
        <w:spacing w:after="0" w:line="360" w:lineRule="auto"/>
        <w:contextualSpacing/>
        <w:jc w:val="both"/>
        <w:rPr>
          <w:rFonts w:ascii="Times New Roman" w:eastAsia="Times New Roman" w:hAnsi="Times New Roman" w:cs="Times New Roman"/>
          <w:sz w:val="28"/>
          <w:szCs w:val="24"/>
          <w:lang w:val="uk-UA"/>
        </w:rPr>
      </w:pPr>
    </w:p>
    <w:p w:rsidR="00995643" w:rsidRPr="00686A38" w:rsidRDefault="00995643" w:rsidP="00277FFC">
      <w:pPr>
        <w:pStyle w:val="30"/>
        <w:spacing w:before="0"/>
        <w:ind w:firstLine="708"/>
        <w:jc w:val="both"/>
        <w:rPr>
          <w:rFonts w:ascii="Times New Roman" w:eastAsia="Times New Roman" w:hAnsi="Times New Roman" w:cs="Times New Roman"/>
          <w:b w:val="0"/>
          <w:color w:val="000000" w:themeColor="text1"/>
          <w:sz w:val="28"/>
          <w:szCs w:val="28"/>
          <w:lang w:eastAsia="ru-RU"/>
        </w:rPr>
      </w:pPr>
      <w:bookmarkStart w:id="44" w:name="_Toc485046519"/>
      <w:bookmarkStart w:id="45" w:name="_Toc453342321"/>
      <w:bookmarkStart w:id="46" w:name="_Toc325472495"/>
      <w:bookmarkStart w:id="47" w:name="_Toc324262927"/>
      <w:bookmarkStart w:id="48" w:name="_Toc295904344"/>
      <w:bookmarkStart w:id="49" w:name="_Toc485596873"/>
      <w:bookmarkStart w:id="50" w:name="_Toc485936995"/>
      <w:bookmarkStart w:id="51" w:name="_Toc11394421"/>
      <w:r w:rsidRPr="00686A38">
        <w:rPr>
          <w:rFonts w:ascii="Times New Roman" w:eastAsia="Times New Roman" w:hAnsi="Times New Roman" w:cs="Times New Roman"/>
          <w:b w:val="0"/>
          <w:color w:val="000000" w:themeColor="text1"/>
          <w:sz w:val="28"/>
          <w:szCs w:val="28"/>
          <w:lang w:eastAsia="ru-RU"/>
        </w:rPr>
        <w:lastRenderedPageBreak/>
        <w:t>4.1.1 Обґрунтування функцій програмного продукту</w:t>
      </w:r>
      <w:bookmarkStart w:id="52" w:name="id.e1402ba33049"/>
      <w:bookmarkEnd w:id="44"/>
      <w:bookmarkEnd w:id="45"/>
      <w:bookmarkEnd w:id="46"/>
      <w:bookmarkEnd w:id="47"/>
      <w:bookmarkEnd w:id="48"/>
      <w:bookmarkEnd w:id="49"/>
      <w:bookmarkEnd w:id="50"/>
      <w:bookmarkEnd w:id="51"/>
      <w:bookmarkEnd w:id="52"/>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Головна функція </w:t>
      </w: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 xml:space="preserve">0 </w:t>
      </w:r>
      <w:r w:rsidRPr="00686A38">
        <w:rPr>
          <w:rFonts w:ascii="Times New Roman" w:eastAsia="Times New Roman" w:hAnsi="Times New Roman" w:cs="Times New Roman"/>
          <w:sz w:val="28"/>
          <w:szCs w:val="24"/>
          <w:lang w:val="uk-UA"/>
        </w:rPr>
        <w:t>– розробка програмного продукту, який аналізує процес за вхідними даними та будує його модель для подальшого прогнозування. Виходячи з конкретної мети, можна виділити наступні основні функції ПП:</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1</w:t>
      </w:r>
      <w:r w:rsidRPr="00686A38">
        <w:rPr>
          <w:rFonts w:ascii="Times New Roman" w:eastAsia="Times New Roman" w:hAnsi="Times New Roman" w:cs="Times New Roman"/>
          <w:sz w:val="28"/>
          <w:szCs w:val="24"/>
          <w:lang w:val="uk-UA"/>
        </w:rPr>
        <w:t xml:space="preserve"> – вибір мови програмування;</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2</w:t>
      </w:r>
      <w:r w:rsidRPr="00686A38">
        <w:rPr>
          <w:rFonts w:ascii="Times New Roman" w:eastAsia="Times New Roman" w:hAnsi="Times New Roman" w:cs="Times New Roman"/>
          <w:sz w:val="28"/>
          <w:szCs w:val="24"/>
          <w:lang w:val="uk-UA"/>
        </w:rPr>
        <w:t xml:space="preserve"> – вибір оптимального середовища розробки;</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3</w:t>
      </w:r>
      <w:r w:rsidRPr="00686A38">
        <w:rPr>
          <w:rFonts w:ascii="Times New Roman" w:eastAsia="Times New Roman" w:hAnsi="Times New Roman" w:cs="Times New Roman"/>
          <w:sz w:val="28"/>
          <w:szCs w:val="24"/>
          <w:lang w:val="uk-UA"/>
        </w:rPr>
        <w:t xml:space="preserve"> – інтерфейс користувача.</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Кожна з основних функцій може мати декілька варіантів реалізації.</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1</w:t>
      </w:r>
      <w:r w:rsidRPr="00686A38">
        <w:rPr>
          <w:rFonts w:ascii="Times New Roman" w:eastAsia="Times New Roman" w:hAnsi="Times New Roman" w:cs="Times New Roman"/>
          <w:sz w:val="28"/>
          <w:szCs w:val="24"/>
          <w:lang w:val="uk-UA"/>
        </w:rPr>
        <w:t>:</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 мова програмування R;</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 мова програмування Python.</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2</w:t>
      </w:r>
      <w:r w:rsidRPr="00686A38">
        <w:rPr>
          <w:rFonts w:ascii="Times New Roman" w:eastAsia="Times New Roman" w:hAnsi="Times New Roman" w:cs="Times New Roman"/>
          <w:sz w:val="28"/>
          <w:szCs w:val="24"/>
          <w:lang w:val="uk-UA"/>
        </w:rPr>
        <w:t>:</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 IDE;</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 TextReader.</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F</w:t>
      </w:r>
      <w:r w:rsidRPr="00686A38">
        <w:rPr>
          <w:rFonts w:ascii="Times New Roman" w:eastAsia="Times New Roman" w:hAnsi="Times New Roman" w:cs="Times New Roman"/>
          <w:iCs/>
          <w:sz w:val="28"/>
          <w:szCs w:val="24"/>
          <w:vertAlign w:val="subscript"/>
          <w:lang w:val="uk-UA"/>
        </w:rPr>
        <w:t>3</w:t>
      </w:r>
      <w:r w:rsidRPr="00686A38">
        <w:rPr>
          <w:rFonts w:ascii="Times New Roman" w:eastAsia="Times New Roman" w:hAnsi="Times New Roman" w:cs="Times New Roman"/>
          <w:sz w:val="28"/>
          <w:szCs w:val="24"/>
          <w:lang w:val="uk-UA"/>
        </w:rPr>
        <w:t>:</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 віконний додаток;</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 консольний додаток.</w:t>
      </w:r>
      <w:bookmarkStart w:id="53" w:name="_Toc485046520"/>
      <w:bookmarkStart w:id="54" w:name="_Toc453342322"/>
      <w:bookmarkStart w:id="55" w:name="_Toc325472496"/>
      <w:bookmarkStart w:id="56" w:name="_Toc324262928"/>
      <w:bookmarkStart w:id="57" w:name="_Toc295904345"/>
      <w:bookmarkStart w:id="58" w:name="_Toc485596874"/>
      <w:bookmarkStart w:id="59" w:name="_Toc485936996"/>
    </w:p>
    <w:p w:rsidR="00995643" w:rsidRPr="00686A38" w:rsidRDefault="00995643" w:rsidP="00277FFC">
      <w:pPr>
        <w:pBdr>
          <w:top w:val="nil"/>
          <w:left w:val="nil"/>
          <w:bottom w:val="nil"/>
          <w:right w:val="nil"/>
          <w:between w:val="nil"/>
          <w:bar w:val="nil"/>
        </w:pBdr>
        <w:spacing w:after="0" w:line="360" w:lineRule="auto"/>
        <w:ind w:firstLine="709"/>
        <w:contextualSpacing/>
        <w:rPr>
          <w:rFonts w:ascii="Times New Roman" w:eastAsia="Times New Roman" w:hAnsi="Times New Roman" w:cs="Times New Roman"/>
          <w:sz w:val="28"/>
          <w:szCs w:val="28"/>
          <w:lang w:val="uk-UA" w:eastAsia="ru-RU"/>
        </w:rPr>
      </w:pPr>
    </w:p>
    <w:p w:rsidR="000A2EC2" w:rsidRPr="00686A38" w:rsidRDefault="000A2EC2" w:rsidP="00277FFC">
      <w:pPr>
        <w:pBdr>
          <w:top w:val="nil"/>
          <w:left w:val="nil"/>
          <w:bottom w:val="nil"/>
          <w:right w:val="nil"/>
          <w:between w:val="nil"/>
          <w:bar w:val="nil"/>
        </w:pBdr>
        <w:spacing w:after="0" w:line="360" w:lineRule="auto"/>
        <w:ind w:firstLine="709"/>
        <w:contextualSpacing/>
        <w:rPr>
          <w:rFonts w:ascii="Times New Roman" w:eastAsia="Times New Roman" w:hAnsi="Times New Roman" w:cs="Times New Roman"/>
          <w:sz w:val="28"/>
          <w:szCs w:val="28"/>
          <w:lang w:val="uk-UA" w:eastAsia="ru-RU"/>
        </w:rPr>
      </w:pPr>
    </w:p>
    <w:p w:rsidR="00277FFC" w:rsidRPr="00686A38" w:rsidRDefault="000C4C9C" w:rsidP="000C4C9C">
      <w:pPr>
        <w:pStyle w:val="30"/>
        <w:spacing w:before="0"/>
        <w:rPr>
          <w:rFonts w:ascii="Times New Roman" w:eastAsia="Times New Roman" w:hAnsi="Times New Roman" w:cs="Times New Roman"/>
          <w:b w:val="0"/>
          <w:color w:val="000000" w:themeColor="text1"/>
          <w:sz w:val="28"/>
          <w:szCs w:val="28"/>
          <w:lang w:eastAsia="ru-RU"/>
        </w:rPr>
      </w:pPr>
      <w:bookmarkStart w:id="60" w:name="_Toc11394422"/>
      <w:r w:rsidRPr="00686A38">
        <w:rPr>
          <w:rFonts w:ascii="Times New Roman" w:eastAsia="Times New Roman" w:hAnsi="Times New Roman" w:cs="Times New Roman"/>
          <w:b w:val="0"/>
          <w:color w:val="000000" w:themeColor="text1"/>
          <w:sz w:val="28"/>
          <w:szCs w:val="28"/>
          <w:lang w:eastAsia="ru-RU"/>
        </w:rPr>
        <w:t>4.1.2 Варіанти реалізації основних функцій</w:t>
      </w:r>
      <w:bookmarkEnd w:id="60"/>
    </w:p>
    <w:bookmarkEnd w:id="53"/>
    <w:bookmarkEnd w:id="54"/>
    <w:bookmarkEnd w:id="55"/>
    <w:bookmarkEnd w:id="56"/>
    <w:bookmarkEnd w:id="57"/>
    <w:bookmarkEnd w:id="58"/>
    <w:bookmarkEnd w:id="59"/>
    <w:p w:rsidR="00277FFC" w:rsidRPr="00686A38" w:rsidRDefault="00277FFC"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277FFC" w:rsidRPr="00686A38" w:rsidRDefault="00277FFC"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0C4C9C" w:rsidRPr="00686A38" w:rsidRDefault="00995643" w:rsidP="000C4C9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Варіанти реалізації основних функцій  наведені у  морфологічній карті системи (рис. 4.1). На основі цієї карти побудовано позитивно-негативну матрицю варіантів основних функцій (таблиця 4.1). </w:t>
      </w:r>
    </w:p>
    <w:p w:rsidR="00995643" w:rsidRPr="00686A38" w:rsidRDefault="00995643" w:rsidP="00277FFC">
      <w:pPr>
        <w:pBdr>
          <w:top w:val="nil"/>
          <w:left w:val="nil"/>
          <w:bottom w:val="nil"/>
          <w:right w:val="nil"/>
          <w:between w:val="nil"/>
          <w:bar w:val="nil"/>
        </w:pBdr>
        <w:spacing w:after="0"/>
        <w:jc w:val="both"/>
        <w:rPr>
          <w:rFonts w:ascii="Times New Roman" w:eastAsia="Helvetica" w:hAnsi="Times New Roman" w:cs="Times New Roman"/>
          <w:color w:val="000000"/>
          <w:bdr w:val="nil"/>
          <w:lang w:val="uk-UA" w:eastAsia="ru-RU"/>
        </w:rPr>
      </w:pPr>
    </w:p>
    <w:p w:rsidR="00995643" w:rsidRPr="00686A38" w:rsidRDefault="002704F2"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Pr>
          <w:rFonts w:ascii="Times New Roman" w:eastAsia="Times New Roman" w:hAnsi="Times New Roman" w:cs="Times New Roman"/>
          <w:noProof/>
          <w:sz w:val="28"/>
          <w:szCs w:val="24"/>
          <w:lang w:val="uk-UA" w:eastAsia="ru-RU"/>
        </w:rPr>
        <w:pict>
          <v:shapetype id="_x0000_t32" coordsize="21600,21600" o:spt="32" o:oned="t" path="m,l21600,21600e" filled="f">
            <v:path arrowok="t" fillok="f" o:connecttype="none"/>
            <o:lock v:ext="edit" shapetype="t"/>
          </v:shapetype>
          <v:shape id="Прямая со стрелкой 12" o:spid="_x0000_s1043" type="#_x0000_t32" style="position:absolute;left:0;text-align:left;margin-left:305.65pt;margin-top:131.65pt;width:0;height:29.25pt;z-index:251656704;visibility:visible;mso-wrap-distance-left:3.17497mm;mso-wrap-distance-right:3.17497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" strokecolor="windowText" strokeweight=".5pt">
            <v:stroke endarrow="open" joinstyle="miter"/>
            <o:lock v:ext="edit" shapetype="f"/>
          </v:shape>
        </w:pict>
      </w:r>
      <w:r>
        <w:rPr>
          <w:rFonts w:ascii="Times New Roman" w:eastAsia="Times New Roman" w:hAnsi="Times New Roman" w:cs="Times New Roman"/>
          <w:noProof/>
          <w:sz w:val="28"/>
          <w:szCs w:val="24"/>
          <w:lang w:val="uk-UA" w:eastAsia="ru-RU"/>
        </w:rPr>
        <w:pict>
          <v:shape id="Прямая со стрелкой 11" o:spid="_x0000_s1058" type="#_x0000_t32" style="position:absolute;left:0;text-align:left;margin-left:323.9pt;margin-top:102.5pt;width:0;height:29.25pt;z-index:2516587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" strokecolor="windowText" strokeweight=".5pt">
            <v:stroke endarrow="open" joinstyle="miter"/>
            <o:lock v:ext="edit" shapetype="f"/>
          </v:shape>
        </w:pict>
      </w: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ind w:firstLine="709"/>
        <w:jc w:val="center"/>
        <w:rPr>
          <w:rFonts w:ascii="Times New Roman" w:eastAsia="Times New Roman" w:hAnsi="Times New Roman" w:cs="Times New Roman"/>
          <w:noProof/>
          <w:sz w:val="28"/>
          <w:szCs w:val="24"/>
          <w:lang w:val="uk-UA"/>
        </w:rPr>
      </w:pPr>
    </w:p>
    <w:p w:rsidR="00995643" w:rsidRPr="00686A38" w:rsidRDefault="002704F2" w:rsidP="00277FFC">
      <w:pPr>
        <w:spacing w:after="0"/>
        <w:ind w:firstLine="709"/>
        <w:jc w:val="center"/>
        <w:rPr>
          <w:rFonts w:ascii="Times New Roman" w:eastAsia="Times New Roman" w:hAnsi="Times New Roman" w:cs="Times New Roman"/>
          <w:sz w:val="28"/>
          <w:szCs w:val="24"/>
          <w:lang w:val="uk-UA"/>
        </w:rPr>
      </w:pPr>
      <w:r>
        <w:rPr>
          <w:rFonts w:ascii="Times New Roman" w:eastAsia="Times New Roman" w:hAnsi="Times New Roman" w:cs="Times New Roman"/>
          <w:noProof/>
          <w:sz w:val="28"/>
          <w:szCs w:val="24"/>
          <w:lang w:val="uk-UA" w:eastAsia="ru-RU"/>
        </w:rPr>
        <w:lastRenderedPageBreak/>
        <w:pict>
          <v:group id="Группа 26" o:spid="_x0000_s1044" style="position:absolute;left:0;text-align:left;margin-left:86.1pt;margin-top:16.95pt;width:295.5pt;height:151.5pt;z-index:251657728" coordsize="37528,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">
            <v:shapetype id="_x0000_t202" coordsize="21600,21600" o:spt="202" path="m,l,21600r21600,l21600,xe">
              <v:stroke joinstyle="miter"/>
              <v:path gradientshapeok="t" o:connecttype="rect"/>
            </v:shapetype>
            <v:shape id="Поле 6" o:spid="_x0000_s1045" type="#_x0000_t202" style="position:absolute;width:16478;height:3905;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" strokeweight=".5pt">
              <v:textbox style="mso-next-textbox:#Поле 6">
                <w:txbxContent>
                  <w:p w:rsidR="00B26AF7" w:rsidRPr="000C7772" w:rsidRDefault="00B26AF7" w:rsidP="00995643">
                    <w:pPr>
                      <w:jc w:val="center"/>
                      <w:rPr>
                        <w:rFonts w:ascii="Times New Roman" w:hAnsi="Times New Roman" w:cs="Times New Roman"/>
                        <w:sz w:val="24"/>
                        <w:szCs w:val="24"/>
                        <w:lang w:val="en-US"/>
                      </w:rPr>
                    </w:pPr>
                    <w:proofErr w:type="spellStart"/>
                    <w:r w:rsidRPr="000C7772">
                      <w:rPr>
                        <w:rFonts w:ascii="Times New Roman" w:hAnsi="Times New Roman" w:cs="Times New Roman"/>
                        <w:sz w:val="24"/>
                        <w:szCs w:val="24"/>
                      </w:rPr>
                      <w:t>Мова</w:t>
                    </w:r>
                    <w:proofErr w:type="spellEnd"/>
                    <w:r w:rsidRPr="000C7772">
                      <w:rPr>
                        <w:rFonts w:ascii="Times New Roman" w:hAnsi="Times New Roman" w:cs="Times New Roman"/>
                        <w:sz w:val="24"/>
                        <w:szCs w:val="24"/>
                      </w:rPr>
                      <w:t xml:space="preserve"> </w:t>
                    </w:r>
                    <w:r>
                      <w:rPr>
                        <w:rFonts w:ascii="Times New Roman" w:hAnsi="Times New Roman" w:cs="Times New Roman"/>
                        <w:sz w:val="24"/>
                        <w:szCs w:val="24"/>
                        <w:lang w:val="en-US"/>
                      </w:rPr>
                      <w:t>R</w:t>
                    </w:r>
                  </w:p>
                </w:txbxContent>
              </v:textbox>
            </v:shape>
            <v:shape id="Поле 7" o:spid="_x0000_s1046" type="#_x0000_t202" style="position:absolute;left:21050;width:16478;height:3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" strokeweight=".5pt">
              <v:textbox style="mso-next-textbox:#Поле 7">
                <w:txbxContent>
                  <w:p w:rsidR="00B26AF7" w:rsidRPr="000C7772" w:rsidRDefault="00B26AF7" w:rsidP="00995643">
                    <w:pPr>
                      <w:jc w:val="center"/>
                      <w:rPr>
                        <w:rFonts w:ascii="Times New Roman" w:hAnsi="Times New Roman" w:cs="Times New Roman"/>
                        <w:sz w:val="24"/>
                        <w:szCs w:val="24"/>
                      </w:rPr>
                    </w:pPr>
                    <w:proofErr w:type="spellStart"/>
                    <w:r w:rsidRPr="000C7772">
                      <w:rPr>
                        <w:rFonts w:ascii="Times New Roman" w:hAnsi="Times New Roman" w:cs="Times New Roman"/>
                        <w:sz w:val="24"/>
                        <w:szCs w:val="24"/>
                      </w:rPr>
                      <w:t>Мова</w:t>
                    </w:r>
                    <w:proofErr w:type="spellEnd"/>
                    <w:r w:rsidRPr="000C7772">
                      <w:rPr>
                        <w:rFonts w:ascii="Times New Roman" w:hAnsi="Times New Roman" w:cs="Times New Roman"/>
                        <w:sz w:val="24"/>
                        <w:szCs w:val="24"/>
                      </w:rPr>
                      <w:t xml:space="preserve"> </w:t>
                    </w:r>
                    <w:r w:rsidRPr="000C7772">
                      <w:rPr>
                        <w:rFonts w:ascii="Times New Roman" w:hAnsi="Times New Roman" w:cs="Times New Roman"/>
                        <w:sz w:val="24"/>
                        <w:szCs w:val="24"/>
                        <w:lang w:val="en-US"/>
                      </w:rPr>
                      <w:t>Python</w:t>
                    </w:r>
                  </w:p>
                </w:txbxContent>
              </v:textbox>
            </v:shape>
            <v:shape id="Поле 8" o:spid="_x0000_s1047" type="#_x0000_t202" style="position:absolute;top:7620;width:16478;height:3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" strokeweight=".5pt">
              <v:textbox style="mso-next-textbox:#Поле 8">
                <w:txbxContent>
                  <w:p w:rsidR="00B26AF7" w:rsidRPr="000C7772" w:rsidRDefault="00B26AF7" w:rsidP="00995643">
                    <w:pPr>
                      <w:jc w:val="center"/>
                      <w:rPr>
                        <w:rFonts w:ascii="Times New Roman" w:hAnsi="Times New Roman" w:cs="Times New Roman"/>
                        <w:sz w:val="24"/>
                        <w:szCs w:val="24"/>
                        <w:lang w:val="en-US"/>
                      </w:rPr>
                    </w:pPr>
                    <w:r w:rsidRPr="000C7772">
                      <w:rPr>
                        <w:rFonts w:ascii="Times New Roman" w:hAnsi="Times New Roman" w:cs="Times New Roman"/>
                        <w:sz w:val="24"/>
                        <w:szCs w:val="24"/>
                        <w:lang w:val="en-US"/>
                      </w:rPr>
                      <w:t>IDE</w:t>
                    </w:r>
                  </w:p>
                </w:txbxContent>
              </v:textbox>
            </v:shape>
            <v:shape id="Поле 9" o:spid="_x0000_s1048" type="#_x0000_t202" style="position:absolute;left:21050;top:7620;width:16478;height:3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" strokeweight=".5pt">
              <v:textbox style="mso-next-textbox:#Поле 9">
                <w:txbxContent>
                  <w:p w:rsidR="00B26AF7" w:rsidRPr="000C7772" w:rsidRDefault="00B26AF7" w:rsidP="0099564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TextReader</w:t>
                    </w:r>
                    <w:proofErr w:type="spellEnd"/>
                  </w:p>
                </w:txbxContent>
              </v:textbox>
            </v:shape>
            <v:shape id="Поле 10" o:spid="_x0000_s1049" type="#_x0000_t202" style="position:absolute;top:15335;width:18632;height:3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" strokeweight=".5pt">
              <v:textbox style="mso-next-textbox:#Поле 10">
                <w:txbxContent>
                  <w:p w:rsidR="00B26AF7" w:rsidRPr="000C7772" w:rsidRDefault="00B26AF7" w:rsidP="00995643">
                    <w:pPr>
                      <w:jc w:val="center"/>
                      <w:rPr>
                        <w:rFonts w:ascii="Times New Roman" w:hAnsi="Times New Roman" w:cs="Times New Roman"/>
                        <w:sz w:val="24"/>
                      </w:rPr>
                    </w:pPr>
                    <w:proofErr w:type="spellStart"/>
                    <w:r w:rsidRPr="000C7772">
                      <w:rPr>
                        <w:rFonts w:ascii="Times New Roman" w:hAnsi="Times New Roman" w:cs="Times New Roman"/>
                        <w:sz w:val="24"/>
                      </w:rPr>
                      <w:t>Консольний</w:t>
                    </w:r>
                    <w:proofErr w:type="spellEnd"/>
                    <w:r w:rsidRPr="000C7772">
                      <w:rPr>
                        <w:rFonts w:ascii="Times New Roman" w:hAnsi="Times New Roman" w:cs="Times New Roman"/>
                        <w:sz w:val="24"/>
                      </w:rPr>
                      <w:t xml:space="preserve"> </w:t>
                    </w:r>
                    <w:proofErr w:type="spellStart"/>
                    <w:r>
                      <w:rPr>
                        <w:rFonts w:ascii="Times New Roman" w:hAnsi="Times New Roman" w:cs="Times New Roman"/>
                        <w:sz w:val="24"/>
                      </w:rPr>
                      <w:t>додаток</w:t>
                    </w:r>
                    <w:proofErr w:type="spellEnd"/>
                  </w:p>
                </w:txbxContent>
              </v:textbox>
            </v:shape>
            <v:shape id="Поле 11" o:spid="_x0000_s1050" type="#_x0000_t202" style="position:absolute;left:21050;top:15335;width:16478;height:3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" strokeweight=".5pt">
              <v:textbox style="mso-next-textbox:#Поле 11">
                <w:txbxContent>
                  <w:p w:rsidR="00B26AF7" w:rsidRPr="000C7772" w:rsidRDefault="00B26AF7" w:rsidP="00995643">
                    <w:pPr>
                      <w:jc w:val="center"/>
                      <w:rPr>
                        <w:rFonts w:ascii="Times New Roman" w:hAnsi="Times New Roman" w:cs="Times New Roman"/>
                        <w:sz w:val="24"/>
                        <w:lang w:val="en-US"/>
                      </w:rPr>
                    </w:pPr>
                    <w:proofErr w:type="spellStart"/>
                    <w:r>
                      <w:rPr>
                        <w:rFonts w:ascii="Times New Roman" w:hAnsi="Times New Roman" w:cs="Times New Roman"/>
                        <w:sz w:val="24"/>
                      </w:rPr>
                      <w:t>Віконний</w:t>
                    </w:r>
                    <w:r w:rsidRPr="00FA7928">
                      <w:rPr>
                        <w:rFonts w:ascii="Times New Roman" w:hAnsi="Times New Roman" w:cs="Times New Roman"/>
                        <w:sz w:val="24"/>
                      </w:rPr>
                      <w:t>додаток</w:t>
                    </w:r>
                    <w:proofErr w:type="spellEnd"/>
                  </w:p>
                </w:txbxContent>
              </v:textbox>
            </v:shape>
            <v:shape id="Прямая со стрелкой 68" o:spid="_x0000_s1051" type="#_x0000_t32" style="position:absolute;left:7810;top:3905;width:0;height:37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">
              <v:stroke endarrow="open"/>
            </v:shape>
            <v:shape id="Прямая со стрелкой 69" o:spid="_x0000_s1052" type="#_x0000_t32" style="position:absolute;left:7810;top:11620;width:0;height:37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">
              <v:stroke endarrow="open"/>
            </v:shape>
            <v:shape id="Прямая со стрелкой 70" o:spid="_x0000_s1053" type="#_x0000_t32" style="position:absolute;left:29622;top:3905;width:0;height:37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">
              <v:stroke endarrow="open"/>
            </v:shape>
            <v:shape id="Прямая со стрелкой 88" o:spid="_x0000_s1054" type="#_x0000_t32" style="position:absolute;left:7810;top:3905;width:21812;height:304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">
              <v:stroke endarrow="open"/>
            </v:shape>
            <v:shape id="Прямая со стрелкой 100" o:spid="_x0000_s1055" type="#_x0000_t32" style="position:absolute;left:7810;top:11525;width:21812;height:304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">
              <v:stroke endarrow="open"/>
            </v:shape>
            <v:shape id="Прямая со стрелкой 101" o:spid="_x0000_s1056" type="#_x0000_t32" style="position:absolute;left:7810;top:3905;width:21812;height:3048;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">
              <v:stroke endarrow="open"/>
            </v:shape>
            <v:shape id="Прямая со стрелкой 108" o:spid="_x0000_s1057" type="#_x0000_t32" style="position:absolute;left:7810;top:11525;width:21812;height:3048;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">
              <v:stroke endarrow="open"/>
            </v:shape>
          </v:group>
        </w:pict>
      </w:r>
    </w:p>
    <w:p w:rsidR="00995643" w:rsidRPr="00686A38" w:rsidRDefault="00995643" w:rsidP="00277FFC">
      <w:pPr>
        <w:spacing w:after="0"/>
        <w:ind w:firstLine="709"/>
        <w:jc w:val="center"/>
        <w:rPr>
          <w:rFonts w:ascii="Times New Roman" w:eastAsia="Times New Roman" w:hAnsi="Times New Roman" w:cs="Times New Roman"/>
          <w:sz w:val="28"/>
          <w:szCs w:val="24"/>
          <w:lang w:val="uk-UA"/>
        </w:rPr>
      </w:pPr>
    </w:p>
    <w:p w:rsidR="00995643" w:rsidRPr="00686A38" w:rsidRDefault="00995643"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0C4C9C" w:rsidRPr="00686A38" w:rsidRDefault="000C4C9C" w:rsidP="00277FFC">
      <w:pPr>
        <w:spacing w:after="0"/>
        <w:rPr>
          <w:rFonts w:ascii="Times New Roman" w:eastAsia="Times New Roman" w:hAnsi="Times New Roman" w:cs="Times New Roman"/>
          <w:sz w:val="28"/>
          <w:szCs w:val="24"/>
          <w:lang w:val="uk-UA"/>
        </w:rPr>
      </w:pPr>
    </w:p>
    <w:p w:rsidR="00995643" w:rsidRPr="00686A38" w:rsidRDefault="00995643" w:rsidP="00277FFC">
      <w:pPr>
        <w:spacing w:after="0"/>
        <w:jc w:val="both"/>
        <w:rPr>
          <w:rFonts w:ascii="Times New Roman" w:eastAsia="Times New Roman" w:hAnsi="Times New Roman" w:cs="Times New Roman"/>
          <w:sz w:val="28"/>
          <w:szCs w:val="24"/>
          <w:lang w:val="uk-UA"/>
        </w:rPr>
      </w:pPr>
    </w:p>
    <w:p w:rsidR="00995643" w:rsidRPr="00686A38" w:rsidRDefault="00995643" w:rsidP="00277FFC">
      <w:pPr>
        <w:spacing w:after="0"/>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Рисунок 4.1 – Морфологічна карта</w:t>
      </w:r>
    </w:p>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p>
    <w:p w:rsidR="00995643"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Морфологічна карта відображує всі можливі комбінації варіантів реалізації функцій, які складають повну множину варіантів ПП.</w:t>
      </w:r>
    </w:p>
    <w:p w:rsidR="005B0D66" w:rsidRPr="00686A38" w:rsidRDefault="005B0D66"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695206" w:rsidRPr="00686A38" w:rsidRDefault="00995643" w:rsidP="000C4C9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Таблиця 4.1 – Позитивно-негативна матриця</w:t>
      </w:r>
    </w:p>
    <w:tbl>
      <w:tblPr>
        <w:tblW w:w="0" w:type="auto"/>
        <w:tblLook w:val="04A0" w:firstRow="1" w:lastRow="0" w:firstColumn="1" w:lastColumn="0" w:noHBand="0" w:noVBand="1"/>
      </w:tblPr>
      <w:tblGrid>
        <w:gridCol w:w="1558"/>
        <w:gridCol w:w="1562"/>
        <w:gridCol w:w="3102"/>
        <w:gridCol w:w="3112"/>
      </w:tblGrid>
      <w:tr w:rsidR="00995643" w:rsidRPr="00686A38" w:rsidTr="00995643">
        <w:trPr>
          <w:trHeight w:val="633"/>
        </w:trPr>
        <w:tc>
          <w:tcPr>
            <w:tcW w:w="15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Основні функції</w:t>
            </w: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Варіанти реалізації</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995643" w:rsidRPr="00686A38" w:rsidRDefault="00995643" w:rsidP="00277FFC">
            <w:pPr>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Переваги</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995643" w:rsidRPr="00686A38" w:rsidRDefault="00995643" w:rsidP="00277FFC">
            <w:pPr>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Недоліки</w:t>
            </w:r>
          </w:p>
        </w:tc>
      </w:tr>
      <w:tr w:rsidR="00995643" w:rsidRPr="00686A38" w:rsidTr="00995643">
        <w:tc>
          <w:tcPr>
            <w:tcW w:w="155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851"/>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F1</w:t>
            </w: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851"/>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А</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Простота реалізації в рамках даної задачі</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Складнощі в реалізації алгоритмів</w:t>
            </w:r>
          </w:p>
        </w:tc>
      </w:tr>
      <w:tr w:rsidR="00995643" w:rsidRPr="00686A38" w:rsidTr="00995643">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jc w:val="center"/>
              <w:rPr>
                <w:rFonts w:ascii="Times New Roman" w:eastAsia="Times New Roman" w:hAnsi="Times New Roman" w:cs="Times New Roman"/>
                <w:color w:val="000000"/>
                <w:sz w:val="28"/>
                <w:szCs w:val="24"/>
                <w:lang w:val="uk-UA"/>
              </w:rPr>
            </w:pP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851"/>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Б</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Простота реалізації в рамках даної задачі</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Швидкодія</w:t>
            </w:r>
          </w:p>
        </w:tc>
      </w:tr>
      <w:tr w:rsidR="00995643" w:rsidRPr="00686A38" w:rsidTr="00995643">
        <w:tc>
          <w:tcPr>
            <w:tcW w:w="155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F2</w:t>
            </w: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Виділення синтаксису</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Довгий процес виправлення помилок</w:t>
            </w:r>
          </w:p>
        </w:tc>
      </w:tr>
      <w:tr w:rsidR="00995643" w:rsidRPr="00686A38" w:rsidTr="00995643">
        <w:trPr>
          <w:trHeight w:val="686"/>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jc w:val="center"/>
              <w:rPr>
                <w:rFonts w:ascii="Times New Roman" w:eastAsia="Times New Roman" w:hAnsi="Times New Roman" w:cs="Times New Roman"/>
                <w:iCs/>
                <w:color w:val="000000"/>
                <w:sz w:val="28"/>
                <w:szCs w:val="24"/>
                <w:lang w:val="uk-UA"/>
              </w:rPr>
            </w:pP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rPr>
                <w:rFonts w:ascii="Times New Roman" w:eastAsia="Times New Roman" w:hAnsi="Times New Roman" w:cs="Times New Roman"/>
                <w:sz w:val="28"/>
                <w:szCs w:val="24"/>
                <w:lang w:val="uk-UA"/>
              </w:rPr>
            </w:pP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Кожного разу запуск з консолі</w:t>
            </w:r>
          </w:p>
        </w:tc>
      </w:tr>
      <w:tr w:rsidR="00995643" w:rsidRPr="00686A38" w:rsidTr="00995643">
        <w:tc>
          <w:tcPr>
            <w:tcW w:w="155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F3</w:t>
            </w: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А</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Інтерфейс інтуїтивно зрозумілий кожному</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Складності в оформленні і повільність роботи</w:t>
            </w:r>
          </w:p>
        </w:tc>
      </w:tr>
      <w:tr w:rsidR="00995643" w:rsidRPr="00686A38" w:rsidTr="00995643">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jc w:val="center"/>
              <w:rPr>
                <w:rFonts w:ascii="Times New Roman" w:eastAsia="Times New Roman" w:hAnsi="Times New Roman" w:cs="Times New Roman"/>
                <w:color w:val="000000"/>
                <w:sz w:val="28"/>
                <w:szCs w:val="24"/>
                <w:lang w:val="uk-UA"/>
              </w:rPr>
            </w:pPr>
          </w:p>
        </w:tc>
        <w:tc>
          <w:tcPr>
            <w:tcW w:w="1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tabs>
                <w:tab w:val="left" w:pos="993"/>
              </w:tabs>
              <w:autoSpaceDE w:val="0"/>
              <w:autoSpaceDN w:val="0"/>
              <w:adjustRightInd w:val="0"/>
              <w:spacing w:after="0" w:line="240" w:lineRule="atLeast"/>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Б</w:t>
            </w:r>
          </w:p>
        </w:tc>
        <w:tc>
          <w:tcPr>
            <w:tcW w:w="31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Зручність для пересічного користувача</w:t>
            </w:r>
          </w:p>
        </w:tc>
        <w:tc>
          <w:tcPr>
            <w:tcW w:w="31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240" w:lineRule="atLeast"/>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Повільніше працює</w:t>
            </w:r>
          </w:p>
        </w:tc>
      </w:tr>
    </w:tbl>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На основі аналізу позитивно-негативної матриці робимо висновок, що при розробці програмного продукту деякі варіанти реалізації функцій варто відкинути, тому, що вони не відповідають поставленим перед програмним продуктом задачам. Ці варіанти відзначені у морфологічній карті.</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F1:</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lastRenderedPageBreak/>
        <w:t>Оскільки в рамках даної задачі налаштування Python не займають багато часу, обираємо варіант Б.</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 xml:space="preserve">F2: </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При роботі з даними необхідно постійно виправляти та доповнювати код, тому вибираємо варіант А.</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Функція </w:t>
      </w:r>
      <w:r w:rsidRPr="00686A38">
        <w:rPr>
          <w:rFonts w:ascii="Times New Roman" w:eastAsia="Times New Roman" w:hAnsi="Times New Roman" w:cs="Times New Roman"/>
          <w:iCs/>
          <w:sz w:val="28"/>
          <w:szCs w:val="24"/>
          <w:lang w:val="uk-UA"/>
        </w:rPr>
        <w:t>F3:</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Оскільки, щодо інтерфейсу програмного продукту не має вишуканих вимог (ПП є виключно робочою частиною, в подальшому планується абсолютна автоматизація), то обидва варіанти А і Б влаштовують.</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Таким чином, будемо розглядати такі варіанти реалізації ПП:</w:t>
      </w:r>
    </w:p>
    <w:p w:rsidR="00995643" w:rsidRPr="00686A38" w:rsidRDefault="00995643" w:rsidP="00277FFC">
      <w:pPr>
        <w:widowControl w:val="0"/>
        <w:numPr>
          <w:ilvl w:val="0"/>
          <w:numId w:val="35"/>
        </w:numPr>
        <w:tabs>
          <w:tab w:val="left" w:pos="993"/>
        </w:tabs>
        <w:autoSpaceDE w:val="0"/>
        <w:autoSpaceDN w:val="0"/>
        <w:adjustRightInd w:val="0"/>
        <w:spacing w:after="0" w:line="360" w:lineRule="auto"/>
        <w:ind w:left="1418" w:firstLine="709"/>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F1Б – F2А – F3А</w:t>
      </w:r>
    </w:p>
    <w:p w:rsidR="00995643" w:rsidRPr="00686A38" w:rsidRDefault="00995643" w:rsidP="00277FFC">
      <w:pPr>
        <w:widowControl w:val="0"/>
        <w:numPr>
          <w:ilvl w:val="0"/>
          <w:numId w:val="35"/>
        </w:numPr>
        <w:tabs>
          <w:tab w:val="left" w:pos="993"/>
        </w:tabs>
        <w:autoSpaceDE w:val="0"/>
        <w:autoSpaceDN w:val="0"/>
        <w:adjustRightInd w:val="0"/>
        <w:spacing w:after="0" w:line="360" w:lineRule="auto"/>
        <w:ind w:left="1418" w:firstLine="709"/>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F1Б – F2А – F3Б</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Для оцінювання якості розглянутих функцій обрана система параметрів, описана нижче.</w:t>
      </w: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jc w:val="both"/>
        <w:rPr>
          <w:rFonts w:ascii="Times New Roman" w:eastAsia="Times New Roman" w:hAnsi="Times New Roman" w:cs="Times New Roman"/>
          <w:sz w:val="28"/>
          <w:szCs w:val="24"/>
          <w:lang w:val="uk-UA"/>
        </w:rPr>
      </w:pPr>
    </w:p>
    <w:p w:rsidR="000C4C9C" w:rsidRPr="00686A38" w:rsidRDefault="00995643" w:rsidP="000C4C9C">
      <w:pPr>
        <w:pStyle w:val="20"/>
        <w:numPr>
          <w:ilvl w:val="1"/>
          <w:numId w:val="34"/>
        </w:numPr>
        <w:spacing w:before="0"/>
        <w:rPr>
          <w:rFonts w:ascii="Times New Roman" w:eastAsia="Times New Roman" w:hAnsi="Times New Roman" w:cs="Times New Roman"/>
          <w:color w:val="000000" w:themeColor="text1"/>
          <w:sz w:val="28"/>
          <w:szCs w:val="28"/>
          <w:lang w:val="uk-UA" w:eastAsia="ru-RU"/>
        </w:rPr>
      </w:pPr>
      <w:bookmarkStart w:id="61" w:name="id.c1e080ea20d7"/>
      <w:bookmarkStart w:id="62" w:name="_Toc295904346"/>
      <w:bookmarkStart w:id="63" w:name="_Toc324262929"/>
      <w:bookmarkStart w:id="64" w:name="_Toc325472497"/>
      <w:bookmarkStart w:id="65" w:name="_Toc453342323"/>
      <w:bookmarkStart w:id="66" w:name="_Toc485046521"/>
      <w:bookmarkStart w:id="67" w:name="_Toc485596875"/>
      <w:bookmarkStart w:id="68" w:name="_Toc485936997"/>
      <w:bookmarkStart w:id="69" w:name="_Toc11394423"/>
      <w:bookmarkEnd w:id="61"/>
      <w:r w:rsidRPr="00686A38">
        <w:rPr>
          <w:rFonts w:ascii="Times New Roman" w:eastAsia="Times New Roman" w:hAnsi="Times New Roman" w:cs="Times New Roman"/>
          <w:color w:val="000000" w:themeColor="text1"/>
          <w:sz w:val="28"/>
          <w:szCs w:val="28"/>
          <w:lang w:val="uk-UA" w:eastAsia="ru-RU"/>
        </w:rPr>
        <w:t>Обґрунтування системи параметрів ПП</w:t>
      </w:r>
      <w:bookmarkStart w:id="70" w:name="id.cb3f6f0df777"/>
      <w:bookmarkEnd w:id="62"/>
      <w:bookmarkEnd w:id="63"/>
      <w:bookmarkEnd w:id="64"/>
      <w:bookmarkEnd w:id="65"/>
      <w:bookmarkEnd w:id="66"/>
      <w:bookmarkEnd w:id="67"/>
      <w:bookmarkEnd w:id="68"/>
      <w:bookmarkEnd w:id="69"/>
      <w:bookmarkEnd w:id="70"/>
    </w:p>
    <w:p w:rsidR="000C4C9C" w:rsidRPr="00686A38" w:rsidRDefault="000C4C9C" w:rsidP="000C4C9C">
      <w:pPr>
        <w:pStyle w:val="140"/>
        <w:rPr>
          <w:rFonts w:cs="Times New Roman"/>
          <w:lang w:val="uk-UA" w:eastAsia="ru-RU"/>
        </w:rPr>
      </w:pPr>
    </w:p>
    <w:p w:rsidR="000C4C9C" w:rsidRPr="00686A38" w:rsidRDefault="000C4C9C" w:rsidP="000C4C9C">
      <w:pPr>
        <w:pStyle w:val="140"/>
        <w:rPr>
          <w:rFonts w:cs="Times New Roman"/>
          <w:lang w:val="uk-UA" w:eastAsia="ru-RU"/>
        </w:rPr>
      </w:pPr>
    </w:p>
    <w:p w:rsidR="00995643" w:rsidRPr="00686A38" w:rsidRDefault="00995643" w:rsidP="00277FFC">
      <w:pPr>
        <w:pStyle w:val="30"/>
        <w:spacing w:before="0"/>
        <w:ind w:firstLine="708"/>
        <w:jc w:val="both"/>
        <w:rPr>
          <w:rFonts w:ascii="Times New Roman" w:eastAsia="Times New Roman" w:hAnsi="Times New Roman" w:cs="Times New Roman"/>
          <w:b w:val="0"/>
          <w:color w:val="000000" w:themeColor="text1"/>
          <w:sz w:val="28"/>
          <w:szCs w:val="28"/>
          <w:lang w:eastAsia="ru-RU"/>
        </w:rPr>
      </w:pPr>
      <w:bookmarkStart w:id="71" w:name="_Toc485046522"/>
      <w:bookmarkStart w:id="72" w:name="_Toc453342324"/>
      <w:bookmarkStart w:id="73" w:name="_Toc325472498"/>
      <w:bookmarkStart w:id="74" w:name="_Toc324262930"/>
      <w:bookmarkStart w:id="75" w:name="_Toc295904347"/>
      <w:bookmarkStart w:id="76" w:name="_Toc485596876"/>
      <w:bookmarkStart w:id="77" w:name="_Toc485936998"/>
      <w:bookmarkStart w:id="78" w:name="_Toc11394424"/>
      <w:r w:rsidRPr="00686A38">
        <w:rPr>
          <w:rFonts w:ascii="Times New Roman" w:eastAsia="Times New Roman" w:hAnsi="Times New Roman" w:cs="Times New Roman"/>
          <w:b w:val="0"/>
          <w:color w:val="000000" w:themeColor="text1"/>
          <w:sz w:val="28"/>
          <w:szCs w:val="28"/>
          <w:lang w:eastAsia="ru-RU"/>
        </w:rPr>
        <w:t>4.2.1 Опис параметрів</w:t>
      </w:r>
      <w:bookmarkEnd w:id="71"/>
      <w:bookmarkEnd w:id="72"/>
      <w:bookmarkEnd w:id="73"/>
      <w:bookmarkEnd w:id="74"/>
      <w:bookmarkEnd w:id="75"/>
      <w:bookmarkEnd w:id="76"/>
      <w:bookmarkEnd w:id="77"/>
      <w:bookmarkEnd w:id="78"/>
    </w:p>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На підставі даних про основні функції, що повинен реалізувати програмний продукт, вимог до нього, визначаються основні параметри виробу, що будуть використані для розрахунку коефіцієнта технічного рівня.</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Для того, щоб охарактеризувати програмний продукт, будемо використовувати наступні параметри:</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X1</w:t>
      </w:r>
      <w:r w:rsidRPr="00686A38">
        <w:rPr>
          <w:rFonts w:ascii="Times New Roman" w:eastAsia="Times New Roman" w:hAnsi="Times New Roman" w:cs="Times New Roman"/>
          <w:sz w:val="28"/>
          <w:szCs w:val="24"/>
          <w:lang w:val="uk-UA"/>
        </w:rPr>
        <w:t xml:space="preserve"> – швидкодія мови програмування;</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X2</w:t>
      </w:r>
      <w:r w:rsidRPr="00686A38">
        <w:rPr>
          <w:rFonts w:ascii="Times New Roman" w:eastAsia="Times New Roman" w:hAnsi="Times New Roman" w:cs="Times New Roman"/>
          <w:sz w:val="28"/>
          <w:szCs w:val="24"/>
          <w:lang w:val="uk-UA"/>
        </w:rPr>
        <w:t xml:space="preserve"> – час обробки даних;</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X3</w:t>
      </w:r>
      <w:r w:rsidRPr="00686A38">
        <w:rPr>
          <w:rFonts w:ascii="Times New Roman" w:eastAsia="Times New Roman" w:hAnsi="Times New Roman" w:cs="Times New Roman"/>
          <w:sz w:val="28"/>
          <w:szCs w:val="24"/>
          <w:lang w:val="uk-UA"/>
        </w:rPr>
        <w:t xml:space="preserve"> – потенційний об’єм програмного коду.</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lastRenderedPageBreak/>
        <w:t>X1</w:t>
      </w:r>
      <w:r w:rsidRPr="00686A38">
        <w:rPr>
          <w:rFonts w:ascii="Times New Roman" w:eastAsia="Times New Roman" w:hAnsi="Times New Roman" w:cs="Times New Roman"/>
          <w:sz w:val="28"/>
          <w:szCs w:val="24"/>
          <w:lang w:val="uk-UA"/>
        </w:rPr>
        <w:t xml:space="preserve">: Відображає швидкодію операцій залежно від обраної мови програмування. </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t>X2:</w:t>
      </w:r>
      <w:r w:rsidRPr="00686A38">
        <w:rPr>
          <w:rFonts w:ascii="Times New Roman" w:eastAsia="Times New Roman" w:hAnsi="Times New Roman" w:cs="Times New Roman"/>
          <w:sz w:val="28"/>
          <w:szCs w:val="24"/>
          <w:lang w:val="uk-UA"/>
        </w:rPr>
        <w:t xml:space="preserve"> Відображає час, який витрачається на дії.</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X3:</w:t>
      </w:r>
      <w:r w:rsidRPr="00686A38">
        <w:rPr>
          <w:rFonts w:ascii="Times New Roman" w:eastAsia="Times New Roman" w:hAnsi="Times New Roman" w:cs="Times New Roman"/>
          <w:sz w:val="28"/>
          <w:szCs w:val="24"/>
          <w:lang w:val="uk-UA"/>
        </w:rPr>
        <w:t xml:space="preserve"> Показує розмір програмного коду який необхідно створити безпосередньо розробнику.</w:t>
      </w:r>
    </w:p>
    <w:p w:rsidR="00995643" w:rsidRPr="00686A38" w:rsidRDefault="00995643" w:rsidP="000C4C9C">
      <w:pPr>
        <w:pStyle w:val="140"/>
        <w:rPr>
          <w:rFonts w:cs="Times New Roman"/>
          <w:bdr w:val="nil"/>
          <w:lang w:val="uk-UA" w:eastAsia="ru-RU"/>
        </w:rPr>
      </w:pPr>
    </w:p>
    <w:p w:rsidR="00995643" w:rsidRPr="00686A38" w:rsidRDefault="00995643" w:rsidP="000C4C9C">
      <w:pPr>
        <w:pStyle w:val="140"/>
        <w:rPr>
          <w:rFonts w:cs="Times New Roman"/>
          <w:bdr w:val="nil"/>
          <w:lang w:val="uk-UA" w:eastAsia="ru-RU"/>
        </w:rPr>
      </w:pPr>
    </w:p>
    <w:p w:rsidR="00995643" w:rsidRPr="00686A38" w:rsidRDefault="00995643" w:rsidP="00277FFC">
      <w:pPr>
        <w:pStyle w:val="30"/>
        <w:spacing w:before="0"/>
        <w:ind w:firstLine="708"/>
        <w:rPr>
          <w:rFonts w:ascii="Times New Roman" w:eastAsia="Times New Roman" w:hAnsi="Times New Roman" w:cs="Times New Roman"/>
          <w:b w:val="0"/>
          <w:color w:val="000000" w:themeColor="text1"/>
          <w:sz w:val="28"/>
          <w:szCs w:val="28"/>
          <w:lang w:eastAsia="ru-RU"/>
        </w:rPr>
      </w:pPr>
      <w:bookmarkStart w:id="79" w:name="id.1abcb235142a"/>
      <w:bookmarkStart w:id="80" w:name="_Toc453166953"/>
      <w:bookmarkStart w:id="81" w:name="_Toc451423825"/>
      <w:bookmarkStart w:id="82" w:name="_Toc325472499"/>
      <w:bookmarkStart w:id="83" w:name="_Toc324262931"/>
      <w:bookmarkStart w:id="84" w:name="_Toc295904348"/>
      <w:bookmarkStart w:id="85" w:name="_Toc453342325"/>
      <w:bookmarkStart w:id="86" w:name="_Toc485046523"/>
      <w:bookmarkStart w:id="87" w:name="_Toc485596877"/>
      <w:bookmarkStart w:id="88" w:name="_Toc485936999"/>
      <w:bookmarkStart w:id="89" w:name="_Toc11394425"/>
      <w:bookmarkEnd w:id="79"/>
      <w:r w:rsidRPr="00686A38">
        <w:rPr>
          <w:rFonts w:ascii="Times New Roman" w:eastAsia="Times New Roman" w:hAnsi="Times New Roman" w:cs="Times New Roman"/>
          <w:b w:val="0"/>
          <w:color w:val="000000" w:themeColor="text1"/>
          <w:sz w:val="28"/>
          <w:szCs w:val="28"/>
          <w:lang w:eastAsia="ru-RU"/>
        </w:rPr>
        <w:t>4.2.2 Кількісна оцінка параметрів</w:t>
      </w:r>
      <w:bookmarkEnd w:id="80"/>
      <w:bookmarkEnd w:id="81"/>
      <w:bookmarkEnd w:id="82"/>
      <w:bookmarkEnd w:id="83"/>
      <w:bookmarkEnd w:id="84"/>
      <w:bookmarkEnd w:id="85"/>
      <w:bookmarkEnd w:id="86"/>
      <w:bookmarkEnd w:id="87"/>
      <w:bookmarkEnd w:id="88"/>
      <w:bookmarkEnd w:id="89"/>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Гірші, середні і кращі значення параметрів вибираються на основі вимог замовника й умов, що характеризують експлуатацію ПП як показано у табл. 4.2.</w:t>
      </w:r>
    </w:p>
    <w:p w:rsidR="00995643" w:rsidRPr="00686A38" w:rsidRDefault="00995643" w:rsidP="00277FFC">
      <w:pPr>
        <w:spacing w:after="0"/>
        <w:ind w:firstLine="709"/>
        <w:jc w:val="both"/>
        <w:rPr>
          <w:rFonts w:ascii="Times New Roman" w:eastAsia="Times New Roman" w:hAnsi="Times New Roman" w:cs="Times New Roman"/>
          <w:sz w:val="28"/>
          <w:szCs w:val="24"/>
          <w:lang w:val="uk-UA"/>
        </w:rPr>
      </w:pPr>
    </w:p>
    <w:p w:rsidR="00995643" w:rsidRPr="00686A38" w:rsidRDefault="00995643" w:rsidP="00D03834">
      <w:pPr>
        <w:spacing w:after="0"/>
        <w:ind w:firstLine="709"/>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Таблиця 4.2 – Основні параметри ПП</w:t>
      </w:r>
    </w:p>
    <w:tbl>
      <w:tblPr>
        <w:tblW w:w="9660" w:type="dxa"/>
        <w:tblLayout w:type="fixed"/>
        <w:tblLook w:val="04A0" w:firstRow="1" w:lastRow="0" w:firstColumn="1" w:lastColumn="0" w:noHBand="0" w:noVBand="1"/>
      </w:tblPr>
      <w:tblGrid>
        <w:gridCol w:w="2142"/>
        <w:gridCol w:w="1713"/>
        <w:gridCol w:w="1529"/>
        <w:gridCol w:w="1338"/>
        <w:gridCol w:w="1533"/>
        <w:gridCol w:w="1405"/>
      </w:tblGrid>
      <w:tr w:rsidR="00995643" w:rsidRPr="00686A38" w:rsidTr="00995643">
        <w:tc>
          <w:tcPr>
            <w:tcW w:w="21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НазваПараметра</w:t>
            </w:r>
          </w:p>
        </w:tc>
        <w:tc>
          <w:tcPr>
            <w:tcW w:w="171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Умовні позначення</w:t>
            </w:r>
          </w:p>
        </w:tc>
        <w:tc>
          <w:tcPr>
            <w:tcW w:w="15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Одиниці виміру</w:t>
            </w:r>
          </w:p>
        </w:tc>
        <w:tc>
          <w:tcPr>
            <w:tcW w:w="427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Значення параметра</w:t>
            </w:r>
          </w:p>
        </w:tc>
      </w:tr>
      <w:tr w:rsidR="00995643" w:rsidRPr="00686A38" w:rsidTr="00995643">
        <w:tc>
          <w:tcPr>
            <w:tcW w:w="2145"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rPr>
                <w:rFonts w:ascii="Times New Roman" w:eastAsia="Times New Roman" w:hAnsi="Times New Roman" w:cs="Times New Roman"/>
                <w:color w:val="000000"/>
                <w:sz w:val="28"/>
                <w:szCs w:val="24"/>
                <w:lang w:val="uk-UA"/>
              </w:rPr>
            </w:pPr>
          </w:p>
        </w:tc>
        <w:tc>
          <w:tcPr>
            <w:tcW w:w="1715"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rPr>
                <w:rFonts w:ascii="Times New Roman" w:eastAsia="Times New Roman" w:hAnsi="Times New Roman" w:cs="Times New Roman"/>
                <w:color w:val="000000"/>
                <w:sz w:val="28"/>
                <w:szCs w:val="24"/>
                <w:lang w:val="uk-UA"/>
              </w:rPr>
            </w:pPr>
          </w:p>
        </w:tc>
        <w:tc>
          <w:tcPr>
            <w:tcW w:w="1530"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256" w:lineRule="auto"/>
              <w:rPr>
                <w:rFonts w:ascii="Times New Roman" w:eastAsia="Times New Roman" w:hAnsi="Times New Roman" w:cs="Times New Roman"/>
                <w:color w:val="000000"/>
                <w:sz w:val="28"/>
                <w:szCs w:val="24"/>
                <w:lang w:val="uk-UA"/>
              </w:rPr>
            </w:pPr>
          </w:p>
        </w:tc>
        <w:tc>
          <w:tcPr>
            <w:tcW w:w="13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гірші</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середні</w:t>
            </w:r>
          </w:p>
        </w:tc>
        <w:tc>
          <w:tcPr>
            <w:tcW w:w="14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кращі</w:t>
            </w:r>
          </w:p>
        </w:tc>
      </w:tr>
      <w:tr w:rsidR="00995643" w:rsidRPr="00686A38" w:rsidTr="00995643">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Швидкодія мови програмування</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Оп/мс</w:t>
            </w:r>
          </w:p>
        </w:tc>
        <w:tc>
          <w:tcPr>
            <w:tcW w:w="13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19000</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11000</w:t>
            </w:r>
          </w:p>
        </w:tc>
        <w:tc>
          <w:tcPr>
            <w:tcW w:w="14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2000</w:t>
            </w:r>
          </w:p>
        </w:tc>
      </w:tr>
      <w:tr w:rsidR="00995643" w:rsidRPr="00686A38" w:rsidTr="00995643">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Час обробки запитів</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X2</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мс</w:t>
            </w:r>
          </w:p>
        </w:tc>
        <w:tc>
          <w:tcPr>
            <w:tcW w:w="13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1000</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420</w:t>
            </w:r>
          </w:p>
        </w:tc>
        <w:tc>
          <w:tcPr>
            <w:tcW w:w="14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60</w:t>
            </w:r>
          </w:p>
        </w:tc>
      </w:tr>
      <w:tr w:rsidR="00995643" w:rsidRPr="00686A38" w:rsidTr="00995643">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Потенційний об’єм прогр. коду</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X3</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кількість строк коду</w:t>
            </w:r>
          </w:p>
        </w:tc>
        <w:tc>
          <w:tcPr>
            <w:tcW w:w="13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350</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200</w:t>
            </w:r>
          </w:p>
        </w:tc>
        <w:tc>
          <w:tcPr>
            <w:tcW w:w="14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100</w:t>
            </w:r>
          </w:p>
        </w:tc>
      </w:tr>
    </w:tbl>
    <w:p w:rsidR="00995643" w:rsidRPr="00686A38" w:rsidRDefault="00995643" w:rsidP="00277FFC">
      <w:pPr>
        <w:spacing w:after="0"/>
        <w:ind w:firstLine="709"/>
        <w:jc w:val="both"/>
        <w:rPr>
          <w:rFonts w:ascii="Times New Roman" w:eastAsia="Times New Roman" w:hAnsi="Times New Roman" w:cs="Times New Roman"/>
          <w:color w:val="000000"/>
          <w:sz w:val="28"/>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eastAsia="ru-RU"/>
        </w:rPr>
      </w:pPr>
      <w:r w:rsidRPr="00686A38">
        <w:rPr>
          <w:rFonts w:ascii="Times New Roman" w:eastAsia="Times New Roman" w:hAnsi="Times New Roman" w:cs="Times New Roman"/>
          <w:sz w:val="28"/>
          <w:szCs w:val="24"/>
          <w:lang w:val="uk-UA"/>
        </w:rPr>
        <w:t xml:space="preserve">За даними таблиці 4.2 будуються графічні характеристики параметрів – рис. 4.2 – рис. 4.4. </w:t>
      </w:r>
    </w:p>
    <w:p w:rsidR="000C4C9C" w:rsidRPr="00686A38" w:rsidRDefault="000C4C9C">
      <w:pP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br w:type="page"/>
      </w: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noProof/>
          <w:sz w:val="28"/>
          <w:szCs w:val="24"/>
          <w:lang w:val="uk-UA"/>
        </w:rPr>
      </w:pPr>
      <w:r w:rsidRPr="00686A38">
        <w:rPr>
          <w:rFonts w:ascii="Times New Roman" w:eastAsia="Times New Roman" w:hAnsi="Times New Roman" w:cs="Times New Roman"/>
          <w:noProof/>
          <w:sz w:val="28"/>
          <w:szCs w:val="24"/>
          <w:lang w:eastAsia="ru-RU"/>
        </w:rPr>
        <w:lastRenderedPageBreak/>
        <w:drawing>
          <wp:inline distT="0" distB="0" distL="0" distR="0" wp14:anchorId="7E788908" wp14:editId="712DE227">
            <wp:extent cx="5372100" cy="276860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95643" w:rsidRPr="00686A38" w:rsidRDefault="00995643" w:rsidP="00277FFC">
      <w:pPr>
        <w:autoSpaceDE w:val="0"/>
        <w:autoSpaceDN w:val="0"/>
        <w:adjustRightInd w:val="0"/>
        <w:spacing w:after="0"/>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noProof/>
          <w:sz w:val="28"/>
          <w:szCs w:val="24"/>
          <w:lang w:val="uk-UA"/>
        </w:rPr>
        <w:t xml:space="preserve">Рисунок 4.2 – Х1, </w:t>
      </w:r>
      <w:r w:rsidRPr="00686A38">
        <w:rPr>
          <w:rFonts w:ascii="Times New Roman" w:eastAsia="Times New Roman" w:hAnsi="Times New Roman" w:cs="Times New Roman"/>
          <w:sz w:val="28"/>
          <w:szCs w:val="24"/>
          <w:lang w:val="uk-UA"/>
        </w:rPr>
        <w:t>швидкодія мови програмування</w:t>
      </w:r>
    </w:p>
    <w:p w:rsidR="00995643" w:rsidRPr="00686A38" w:rsidRDefault="00995643" w:rsidP="00277FFC">
      <w:pPr>
        <w:autoSpaceDE w:val="0"/>
        <w:autoSpaceDN w:val="0"/>
        <w:adjustRightInd w:val="0"/>
        <w:spacing w:after="0"/>
        <w:ind w:firstLine="709"/>
        <w:jc w:val="center"/>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noProof/>
          <w:sz w:val="28"/>
          <w:szCs w:val="24"/>
          <w:lang w:val="uk-UA"/>
        </w:rPr>
      </w:pPr>
      <w:r w:rsidRPr="00686A38">
        <w:rPr>
          <w:rFonts w:ascii="Times New Roman" w:eastAsia="Times New Roman" w:hAnsi="Times New Roman" w:cs="Times New Roman"/>
          <w:noProof/>
          <w:color w:val="000000"/>
          <w:sz w:val="28"/>
          <w:szCs w:val="24"/>
          <w:lang w:eastAsia="ru-RU"/>
        </w:rPr>
        <w:drawing>
          <wp:inline distT="0" distB="0" distL="0" distR="0" wp14:anchorId="0849E1E4" wp14:editId="156B94B7">
            <wp:extent cx="5257800" cy="2984500"/>
            <wp:effectExtent l="0" t="0" r="0" b="1270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95643" w:rsidRPr="00686A38" w:rsidRDefault="00995643" w:rsidP="00277FFC">
      <w:pPr>
        <w:autoSpaceDE w:val="0"/>
        <w:autoSpaceDN w:val="0"/>
        <w:adjustRightInd w:val="0"/>
        <w:spacing w:after="0"/>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noProof/>
          <w:sz w:val="28"/>
          <w:szCs w:val="24"/>
          <w:lang w:val="uk-UA"/>
        </w:rPr>
        <w:t>Рисунок 4.3 – Х2, ч</w:t>
      </w:r>
      <w:r w:rsidRPr="00686A38">
        <w:rPr>
          <w:rFonts w:ascii="Times New Roman" w:eastAsia="Times New Roman" w:hAnsi="Times New Roman" w:cs="Times New Roman"/>
          <w:sz w:val="28"/>
          <w:szCs w:val="24"/>
          <w:lang w:val="uk-UA"/>
        </w:rPr>
        <w:t>ас виконання запитів користувача</w:t>
      </w:r>
    </w:p>
    <w:p w:rsidR="00995643" w:rsidRPr="00686A38" w:rsidRDefault="00995643" w:rsidP="00277FFC">
      <w:pPr>
        <w:autoSpaceDE w:val="0"/>
        <w:autoSpaceDN w:val="0"/>
        <w:adjustRightInd w:val="0"/>
        <w:spacing w:after="0"/>
        <w:ind w:firstLine="709"/>
        <w:jc w:val="center"/>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noProof/>
          <w:color w:val="000000"/>
          <w:sz w:val="28"/>
          <w:szCs w:val="24"/>
          <w:lang w:eastAsia="ru-RU"/>
        </w:rPr>
        <w:lastRenderedPageBreak/>
        <w:drawing>
          <wp:inline distT="0" distB="0" distL="0" distR="0" wp14:anchorId="5B34DC63" wp14:editId="15F7ACBE">
            <wp:extent cx="5257800" cy="2984500"/>
            <wp:effectExtent l="0" t="0" r="0" b="1270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95643" w:rsidRPr="00686A38" w:rsidRDefault="00995643" w:rsidP="000C4C9C">
      <w:pPr>
        <w:autoSpaceDE w:val="0"/>
        <w:autoSpaceDN w:val="0"/>
        <w:adjustRightInd w:val="0"/>
        <w:spacing w:after="0"/>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noProof/>
          <w:sz w:val="28"/>
          <w:szCs w:val="24"/>
          <w:lang w:val="uk-UA"/>
        </w:rPr>
        <w:t xml:space="preserve">Рисунок 4.4 – Х3, </w:t>
      </w:r>
      <w:r w:rsidRPr="00686A38">
        <w:rPr>
          <w:rFonts w:ascii="Times New Roman" w:eastAsia="Times New Roman" w:hAnsi="Times New Roman" w:cs="Times New Roman"/>
          <w:sz w:val="28"/>
          <w:szCs w:val="24"/>
          <w:lang w:val="uk-UA"/>
        </w:rPr>
        <w:t>потенційний об’єм програмного коду</w:t>
      </w:r>
      <w:bookmarkStart w:id="90" w:name="_Toc485046524"/>
      <w:bookmarkStart w:id="91" w:name="_Toc453342326"/>
      <w:bookmarkStart w:id="92" w:name="_Toc295904349"/>
      <w:bookmarkStart w:id="93" w:name="_Toc324262932"/>
      <w:bookmarkStart w:id="94" w:name="_Toc325472500"/>
      <w:bookmarkStart w:id="95" w:name="_Toc451423826"/>
      <w:bookmarkStart w:id="96" w:name="_Toc453166954"/>
    </w:p>
    <w:p w:rsidR="00995643" w:rsidRPr="00686A38" w:rsidRDefault="00995643" w:rsidP="00277FFC">
      <w:pPr>
        <w:pBdr>
          <w:top w:val="nil"/>
          <w:left w:val="nil"/>
          <w:bottom w:val="nil"/>
          <w:right w:val="nil"/>
          <w:between w:val="nil"/>
          <w:bar w:val="nil"/>
        </w:pBdr>
        <w:spacing w:after="0" w:line="360" w:lineRule="auto"/>
        <w:contextualSpacing/>
        <w:rPr>
          <w:rFonts w:ascii="Times New Roman" w:eastAsia="Times New Roman" w:hAnsi="Times New Roman" w:cs="Times New Roman"/>
          <w:sz w:val="28"/>
          <w:szCs w:val="28"/>
          <w:lang w:val="uk-UA" w:eastAsia="ru-RU"/>
        </w:rPr>
      </w:pPr>
      <w:bookmarkStart w:id="97" w:name="_Toc485596878"/>
      <w:bookmarkStart w:id="98" w:name="_Toc485937000"/>
    </w:p>
    <w:p w:rsidR="00995643" w:rsidRPr="00686A38" w:rsidRDefault="00995643" w:rsidP="00277FFC">
      <w:pPr>
        <w:pBdr>
          <w:top w:val="nil"/>
          <w:left w:val="nil"/>
          <w:bottom w:val="nil"/>
          <w:right w:val="nil"/>
          <w:between w:val="nil"/>
          <w:bar w:val="nil"/>
        </w:pBdr>
        <w:spacing w:after="0" w:line="360" w:lineRule="auto"/>
        <w:ind w:firstLine="709"/>
        <w:contextualSpacing/>
        <w:rPr>
          <w:rFonts w:ascii="Times New Roman" w:eastAsia="Times New Roman" w:hAnsi="Times New Roman" w:cs="Times New Roman"/>
          <w:sz w:val="28"/>
          <w:szCs w:val="28"/>
          <w:lang w:val="uk-UA" w:eastAsia="ru-RU"/>
        </w:rPr>
      </w:pPr>
    </w:p>
    <w:p w:rsidR="00995643" w:rsidRPr="00686A38" w:rsidRDefault="00995643" w:rsidP="00277FFC">
      <w:pPr>
        <w:pStyle w:val="30"/>
        <w:spacing w:before="0"/>
        <w:rPr>
          <w:rFonts w:ascii="Times New Roman" w:eastAsia="Times New Roman" w:hAnsi="Times New Roman" w:cs="Times New Roman"/>
          <w:b w:val="0"/>
          <w:color w:val="000000" w:themeColor="text1"/>
          <w:sz w:val="28"/>
          <w:szCs w:val="24"/>
          <w:lang w:eastAsia="ru-RU"/>
        </w:rPr>
      </w:pPr>
      <w:bookmarkStart w:id="99" w:name="_Toc11394426"/>
      <w:r w:rsidRPr="00686A38">
        <w:rPr>
          <w:rFonts w:ascii="Times New Roman" w:eastAsia="Times New Roman" w:hAnsi="Times New Roman" w:cs="Times New Roman"/>
          <w:b w:val="0"/>
          <w:color w:val="000000" w:themeColor="text1"/>
          <w:sz w:val="28"/>
          <w:szCs w:val="28"/>
          <w:lang w:eastAsia="ru-RU"/>
        </w:rPr>
        <w:t>4.2.3 Аналіз експертного оцінювання параметрів</w:t>
      </w:r>
      <w:bookmarkEnd w:id="90"/>
      <w:bookmarkEnd w:id="91"/>
      <w:bookmarkEnd w:id="92"/>
      <w:bookmarkEnd w:id="93"/>
      <w:bookmarkEnd w:id="94"/>
      <w:bookmarkEnd w:id="95"/>
      <w:bookmarkEnd w:id="96"/>
      <w:bookmarkEnd w:id="97"/>
      <w:bookmarkEnd w:id="98"/>
      <w:bookmarkEnd w:id="99"/>
    </w:p>
    <w:p w:rsidR="00995643" w:rsidRPr="00686A38" w:rsidRDefault="00995643" w:rsidP="00277FFC">
      <w:pPr>
        <w:spacing w:after="0"/>
        <w:jc w:val="both"/>
        <w:rPr>
          <w:rFonts w:ascii="Times New Roman" w:eastAsia="Times New Roman" w:hAnsi="Times New Roman" w:cs="Times New Roman"/>
          <w:sz w:val="28"/>
          <w:szCs w:val="24"/>
          <w:lang w:val="uk-UA"/>
        </w:rPr>
      </w:pPr>
    </w:p>
    <w:p w:rsidR="00995643" w:rsidRPr="00686A38" w:rsidRDefault="00995643" w:rsidP="00277FFC">
      <w:pPr>
        <w:spacing w:after="0"/>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Після детального обговорення й аналізу кожний експерт оцінює ступінь важливості кожного параметру для конкретно поставленої цілі – розробка програмного продукту, який дає найбільш точні результати при знаходженні параметрів моделей адаптивного прогнозування і обчислення прогнозних значень. </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Значимість кожного параметра визначається методом попарного порівняння. Оцінку проводить експертна комісія із 7 людей. Визначення коефіцієнтів значимості передбачає:</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визначення рівня значимості параметра шляхом присвоєння різних рангів;</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перевірку придатності експертних оцінок для подальшого використання;</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визначення оцінки попарного пріоритету параметрів;</w:t>
      </w:r>
    </w:p>
    <w:p w:rsidR="00995643" w:rsidRPr="00686A38" w:rsidRDefault="00995643" w:rsidP="00277FFC">
      <w:pPr>
        <w:numPr>
          <w:ilvl w:val="0"/>
          <w:numId w:val="32"/>
        </w:numPr>
        <w:spacing w:after="0" w:line="360" w:lineRule="auto"/>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обробку результатів та визначення коефіцієнту значимості.</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Результати експертного ранжування наведені у таблиці 4.3.</w:t>
      </w:r>
    </w:p>
    <w:p w:rsidR="00995643" w:rsidRPr="00686A38" w:rsidRDefault="00995643" w:rsidP="00277FFC">
      <w:pPr>
        <w:autoSpaceDE w:val="0"/>
        <w:autoSpaceDN w:val="0"/>
        <w:adjustRightInd w:val="0"/>
        <w:spacing w:after="0"/>
        <w:ind w:firstLine="709"/>
        <w:rPr>
          <w:rFonts w:ascii="Times New Roman" w:hAnsi="Times New Roman" w:cs="Times New Roman"/>
          <w:sz w:val="28"/>
          <w:szCs w:val="28"/>
          <w:lang w:val="uk-UA"/>
        </w:rPr>
      </w:pPr>
      <w:r w:rsidRPr="00686A38">
        <w:rPr>
          <w:rFonts w:ascii="Times New Roman" w:eastAsia="Times New Roman" w:hAnsi="Times New Roman" w:cs="Times New Roman"/>
          <w:sz w:val="28"/>
          <w:szCs w:val="24"/>
          <w:lang w:val="uk-UA"/>
        </w:rPr>
        <w:lastRenderedPageBreak/>
        <w:t xml:space="preserve">Таблиця 4.3 – Результати ранжування параметрів </w:t>
      </w:r>
    </w:p>
    <w:p w:rsidR="00995643" w:rsidRPr="00686A38" w:rsidRDefault="00995643" w:rsidP="00277FFC">
      <w:pPr>
        <w:tabs>
          <w:tab w:val="left" w:pos="2730"/>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tbl>
      <w:tblPr>
        <w:tblW w:w="10292" w:type="dxa"/>
        <w:jc w:val="center"/>
        <w:tblLayout w:type="fixed"/>
        <w:tblLook w:val="04A0" w:firstRow="1" w:lastRow="0" w:firstColumn="1" w:lastColumn="0" w:noHBand="0" w:noVBand="1"/>
      </w:tblPr>
      <w:tblGrid>
        <w:gridCol w:w="1362"/>
        <w:gridCol w:w="1418"/>
        <w:gridCol w:w="1275"/>
        <w:gridCol w:w="426"/>
        <w:gridCol w:w="567"/>
        <w:gridCol w:w="425"/>
        <w:gridCol w:w="425"/>
        <w:gridCol w:w="425"/>
        <w:gridCol w:w="426"/>
        <w:gridCol w:w="283"/>
        <w:gridCol w:w="1134"/>
        <w:gridCol w:w="1134"/>
        <w:gridCol w:w="992"/>
      </w:tblGrid>
      <w:tr w:rsidR="00995643" w:rsidRPr="00686A38" w:rsidTr="00995643">
        <w:trPr>
          <w:trHeight w:val="658"/>
          <w:jc w:val="center"/>
        </w:trPr>
        <w:tc>
          <w:tcPr>
            <w:tcW w:w="13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Позначення параметра</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bCs/>
                <w:sz w:val="28"/>
                <w:szCs w:val="24"/>
                <w:lang w:val="uk-UA"/>
              </w:rPr>
            </w:pPr>
            <w:r w:rsidRPr="00686A38">
              <w:rPr>
                <w:rFonts w:ascii="Times New Roman" w:eastAsia="Times New Roman" w:hAnsi="Times New Roman" w:cs="Times New Roman"/>
                <w:bCs/>
                <w:sz w:val="28"/>
                <w:szCs w:val="24"/>
                <w:lang w:val="uk-UA"/>
              </w:rPr>
              <w:t>Назва параметра</w:t>
            </w:r>
          </w:p>
        </w:tc>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bCs/>
                <w:sz w:val="28"/>
                <w:szCs w:val="24"/>
                <w:lang w:val="uk-UA"/>
              </w:rPr>
            </w:pPr>
            <w:r w:rsidRPr="00686A38">
              <w:rPr>
                <w:rFonts w:ascii="Times New Roman" w:eastAsia="Times New Roman" w:hAnsi="Times New Roman" w:cs="Times New Roman"/>
                <w:bCs/>
                <w:sz w:val="28"/>
                <w:szCs w:val="24"/>
                <w:lang w:val="uk-UA"/>
              </w:rPr>
              <w:t>Одиниці виміру</w:t>
            </w:r>
          </w:p>
        </w:tc>
        <w:tc>
          <w:tcPr>
            <w:tcW w:w="2977"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Ранг параметра за оцінкою експерта</w:t>
            </w:r>
          </w:p>
        </w:tc>
        <w:tc>
          <w:tcPr>
            <w:tcW w:w="11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 xml:space="preserve">Сума рангів </w:t>
            </w:r>
            <w:r w:rsidRPr="00686A38">
              <w:rPr>
                <w:rFonts w:ascii="Times New Roman" w:eastAsia="Times New Roman" w:hAnsi="Times New Roman" w:cs="Times New Roman"/>
                <w:bCs/>
                <w:iCs/>
                <w:sz w:val="28"/>
                <w:szCs w:val="24"/>
                <w:lang w:val="uk-UA"/>
              </w:rPr>
              <w:t>R</w:t>
            </w:r>
            <w:r w:rsidRPr="00686A38">
              <w:rPr>
                <w:rFonts w:ascii="Times New Roman" w:eastAsia="Times New Roman" w:hAnsi="Times New Roman" w:cs="Times New Roman"/>
                <w:bCs/>
                <w:iCs/>
                <w:sz w:val="28"/>
                <w:szCs w:val="24"/>
                <w:vertAlign w:val="subscript"/>
                <w:lang w:val="uk-UA"/>
              </w:rPr>
              <w:t>i</w:t>
            </w:r>
          </w:p>
        </w:tc>
        <w:tc>
          <w:tcPr>
            <w:tcW w:w="11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 xml:space="preserve">Відхилення </w:t>
            </w:r>
            <w:r w:rsidRPr="00686A38">
              <w:rPr>
                <w:rFonts w:ascii="Times New Roman" w:eastAsia="Times New Roman" w:hAnsi="Times New Roman" w:cs="Times New Roman"/>
                <w:bCs/>
                <w:iCs/>
                <w:sz w:val="28"/>
                <w:szCs w:val="24"/>
                <w:lang w:val="uk-UA"/>
              </w:rPr>
              <w:t>Δ</w:t>
            </w:r>
            <w:r w:rsidRPr="00686A38">
              <w:rPr>
                <w:rFonts w:ascii="Times New Roman" w:eastAsia="Times New Roman" w:hAnsi="Times New Roman" w:cs="Times New Roman"/>
                <w:bCs/>
                <w:iCs/>
                <w:sz w:val="28"/>
                <w:szCs w:val="24"/>
                <w:vertAlign w:val="subscript"/>
                <w:lang w:val="uk-UA"/>
              </w:rPr>
              <w:t>i</w:t>
            </w:r>
          </w:p>
        </w:tc>
        <w:tc>
          <w:tcPr>
            <w:tcW w:w="9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iCs/>
                <w:sz w:val="28"/>
                <w:szCs w:val="24"/>
                <w:lang w:val="uk-UA"/>
              </w:rPr>
              <w:t>Δ</w:t>
            </w:r>
            <w:r w:rsidRPr="00686A38">
              <w:rPr>
                <w:rFonts w:ascii="Times New Roman" w:eastAsia="Times New Roman" w:hAnsi="Times New Roman" w:cs="Times New Roman"/>
                <w:bCs/>
                <w:iCs/>
                <w:sz w:val="28"/>
                <w:szCs w:val="24"/>
                <w:vertAlign w:val="subscript"/>
                <w:lang w:val="uk-UA"/>
              </w:rPr>
              <w:t>i</w:t>
            </w:r>
            <w:r w:rsidRPr="00686A38">
              <w:rPr>
                <w:rFonts w:ascii="Times New Roman" w:eastAsia="Times New Roman" w:hAnsi="Times New Roman" w:cs="Times New Roman"/>
                <w:bCs/>
                <w:iCs/>
                <w:sz w:val="28"/>
                <w:szCs w:val="24"/>
                <w:vertAlign w:val="superscript"/>
                <w:lang w:val="uk-UA"/>
              </w:rPr>
              <w:t>2</w:t>
            </w:r>
          </w:p>
        </w:tc>
      </w:tr>
      <w:tr w:rsidR="00995643" w:rsidRPr="00686A38" w:rsidTr="00995643">
        <w:trPr>
          <w:trHeight w:val="673"/>
          <w:jc w:val="center"/>
        </w:trPr>
        <w:tc>
          <w:tcPr>
            <w:tcW w:w="1362"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bCs/>
                <w:color w:val="000000"/>
                <w:sz w:val="28"/>
                <w:szCs w:val="24"/>
                <w:lang w:val="uk-UA"/>
              </w:rPr>
            </w:pP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bCs/>
                <w:color w:val="000000"/>
                <w:sz w:val="28"/>
                <w:szCs w:val="24"/>
                <w:lang w:val="uk-UA"/>
              </w:rPr>
            </w:pP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4</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6</w:t>
            </w:r>
          </w:p>
        </w:tc>
        <w:tc>
          <w:tcPr>
            <w:tcW w:w="2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7</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r>
      <w:tr w:rsidR="00995643" w:rsidRPr="00686A38" w:rsidTr="00995643">
        <w:trPr>
          <w:trHeight w:val="244"/>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X1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Швидкодія мови програмування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Оп/мс</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2</w:t>
            </w:r>
          </w:p>
        </w:tc>
        <w:tc>
          <w:tcPr>
            <w:tcW w:w="2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2</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17</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0,33</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0,109</w:t>
            </w:r>
          </w:p>
        </w:tc>
      </w:tr>
      <w:tr w:rsidR="00995643" w:rsidRPr="00686A38" w:rsidTr="00995643">
        <w:trPr>
          <w:trHeight w:val="60"/>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X2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Час обробки запитів</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Мс</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2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11</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-14,67</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215,2</w:t>
            </w:r>
          </w:p>
        </w:tc>
      </w:tr>
      <w:tr w:rsidR="00995643" w:rsidRPr="00686A38" w:rsidTr="00995643">
        <w:trPr>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X3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Потенційний об’єм програмного коду</w:t>
            </w:r>
          </w:p>
        </w:tc>
        <w:tc>
          <w:tcPr>
            <w:tcW w:w="1275"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кількість строк коду</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3</w:t>
            </w:r>
          </w:p>
        </w:tc>
        <w:tc>
          <w:tcPr>
            <w:tcW w:w="2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14,33</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214,92</w:t>
            </w:r>
          </w:p>
        </w:tc>
      </w:tr>
      <w:tr w:rsidR="00995643" w:rsidRPr="00686A38" w:rsidTr="00995643">
        <w:trPr>
          <w:trHeight w:val="60"/>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keepNext/>
              <w:autoSpaceDE w:val="0"/>
              <w:autoSpaceDN w:val="0"/>
              <w:adjustRightInd w:val="0"/>
              <w:spacing w:after="0" w:line="360" w:lineRule="auto"/>
              <w:jc w:val="center"/>
              <w:outlineLvl w:val="8"/>
              <w:rPr>
                <w:rFonts w:ascii="Times New Roman" w:eastAsia="Times New Roman" w:hAnsi="Times New Roman" w:cs="Times New Roman"/>
                <w:sz w:val="28"/>
                <w:szCs w:val="24"/>
                <w:lang w:val="uk-UA"/>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Разом</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2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val="uk-UA"/>
              </w:rPr>
            </w:pPr>
            <w:r w:rsidRPr="00686A38">
              <w:rPr>
                <w:rFonts w:ascii="Times New Roman" w:eastAsia="Times New Roman" w:hAnsi="Times New Roman" w:cs="Times New Roman"/>
                <w:color w:val="000000" w:themeColor="text1"/>
                <w:sz w:val="28"/>
                <w:szCs w:val="24"/>
                <w:lang w:val="uk-UA"/>
              </w:rPr>
              <w:t>6</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42</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430,229</w:t>
            </w:r>
          </w:p>
        </w:tc>
      </w:tr>
    </w:tbl>
    <w:p w:rsidR="00995643" w:rsidRPr="00686A38" w:rsidRDefault="00995643" w:rsidP="00277FFC">
      <w:pPr>
        <w:spacing w:after="0" w:line="360" w:lineRule="auto"/>
        <w:ind w:firstLine="709"/>
        <w:jc w:val="both"/>
        <w:rPr>
          <w:rFonts w:ascii="Times New Roman" w:eastAsia="Times New Roman" w:hAnsi="Times New Roman" w:cs="Times New Roman"/>
          <w:color w:val="000000"/>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z w:val="28"/>
          <w:lang w:val="uk-UA" w:eastAsia="ru-RU"/>
        </w:rPr>
      </w:pPr>
      <w:r w:rsidRPr="00686A38">
        <w:rPr>
          <w:rFonts w:ascii="Times New Roman" w:eastAsia="Times New Roman" w:hAnsi="Times New Roman" w:cs="Times New Roman"/>
          <w:sz w:val="28"/>
          <w:szCs w:val="24"/>
          <w:lang w:val="uk-UA"/>
        </w:rPr>
        <w:t>Для перевірки степені достовірності експертних оцінок, визначимо наступні параметри:</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 сума рангів кожного з параметрів і загальна сума рангів:</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R</m:t>
            </m:r>
          </m:e>
          <m:sub>
            <m:r>
              <w:rPr>
                <w:rFonts w:ascii="Cambria Math" w:eastAsia="Times New Roman" w:hAnsi="Cambria Math" w:cs="Times New Roman"/>
                <w:sz w:val="28"/>
                <w:szCs w:val="24"/>
                <w:lang w:val="uk-UA"/>
              </w:rPr>
              <m:t>i</m:t>
            </m:r>
          </m:sub>
        </m:sSub>
        <m:r>
          <m:rPr>
            <m:sty m:val="p"/>
          </m:rPr>
          <w:rPr>
            <w:rFonts w:ascii="Cambria Math" w:eastAsia="Times New Roman" w:hAnsi="Cambria Math" w:cs="Times New Roman"/>
            <w:sz w:val="28"/>
            <w:szCs w:val="24"/>
            <w:lang w:val="uk-UA"/>
          </w:rPr>
          <m:t>=</m:t>
        </m:r>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j</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r</m:t>
                </m:r>
              </m:e>
              <m:sub>
                <m:r>
                  <w:rPr>
                    <w:rFonts w:ascii="Cambria Math" w:eastAsia="Times New Roman" w:hAnsi="Cambria Math" w:cs="Times New Roman"/>
                    <w:sz w:val="28"/>
                    <w:szCs w:val="24"/>
                    <w:lang w:val="uk-UA"/>
                  </w:rPr>
                  <m:t>ij</m:t>
                </m:r>
              </m:sub>
            </m:sSub>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R</m:t>
                </m:r>
              </m:e>
              <m:sub>
                <m:r>
                  <w:rPr>
                    <w:rFonts w:ascii="Cambria Math" w:eastAsia="Times New Roman" w:hAnsi="Cambria Math" w:cs="Times New Roman"/>
                    <w:sz w:val="28"/>
                    <w:szCs w:val="24"/>
                    <w:lang w:val="uk-UA"/>
                  </w:rPr>
                  <m:t>ij</m:t>
                </m:r>
              </m:sub>
            </m:sSub>
          </m:e>
        </m:nary>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r>
              <w:rPr>
                <w:rFonts w:ascii="Cambria Math" w:eastAsia="Times New Roman" w:hAnsi="Cambria Math" w:cs="Times New Roman"/>
                <w:sz w:val="28"/>
                <w:szCs w:val="24"/>
                <w:lang w:val="uk-UA"/>
              </w:rPr>
              <m:t>Nn</m:t>
            </m:r>
            <m:d>
              <m:dPr>
                <m:ctrlPr>
                  <w:rPr>
                    <w:rFonts w:ascii="Cambria Math" w:eastAsia="Times New Roman" w:hAnsi="Cambria Math" w:cs="Times New Roman"/>
                    <w:color w:val="000000"/>
                    <w:sz w:val="28"/>
                    <w:szCs w:val="24"/>
                    <w:lang w:val="uk-UA"/>
                  </w:rPr>
                </m:ctrlPr>
              </m:dPr>
              <m:e>
                <m:r>
                  <w:rPr>
                    <w:rFonts w:ascii="Cambria Math" w:eastAsia="Times New Roman" w:hAnsi="Cambria Math" w:cs="Times New Roman"/>
                    <w:sz w:val="28"/>
                    <w:szCs w:val="24"/>
                    <w:lang w:val="uk-UA"/>
                  </w:rPr>
                  <m:t>n</m:t>
                </m:r>
                <m:r>
                  <m:rPr>
                    <m:sty m:val="p"/>
                  </m:rPr>
                  <w:rPr>
                    <w:rFonts w:ascii="Cambria Math" w:eastAsia="Times New Roman" w:hAnsi="Cambria Math" w:cs="Times New Roman"/>
                    <w:sz w:val="28"/>
                    <w:szCs w:val="24"/>
                    <w:lang w:val="uk-UA"/>
                  </w:rPr>
                  <m:t>+1</m:t>
                </m:r>
              </m:e>
            </m:d>
          </m:num>
          <m:den>
            <m:r>
              <m:rPr>
                <m:sty m:val="p"/>
              </m:rPr>
              <w:rPr>
                <w:rFonts w:ascii="Cambria Math" w:eastAsia="Times New Roman" w:hAnsi="Cambria Math" w:cs="Times New Roman"/>
                <w:sz w:val="28"/>
                <w:szCs w:val="24"/>
                <w:lang w:val="uk-UA"/>
              </w:rPr>
              <m:t>2</m:t>
            </m:r>
          </m:den>
        </m:f>
        <m:r>
          <m:rPr>
            <m:sty m:val="p"/>
          </m:rPr>
          <w:rPr>
            <w:rFonts w:ascii="Cambria Math" w:eastAsia="Times New Roman" w:hAnsi="Cambria Math" w:cs="Times New Roman"/>
            <w:sz w:val="28"/>
            <w:szCs w:val="24"/>
            <w:lang w:val="uk-UA"/>
          </w:rPr>
          <m:t>=42,</m:t>
        </m:r>
      </m:oMath>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 xml:space="preserve"> (4.1) </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де </w:t>
      </w:r>
      <w:r w:rsidRPr="00686A38">
        <w:rPr>
          <w:rFonts w:ascii="Times New Roman" w:eastAsia="Times New Roman" w:hAnsi="Times New Roman" w:cs="Times New Roman"/>
          <w:sz w:val="28"/>
          <w:szCs w:val="24"/>
          <w:lang w:val="uk-UA"/>
        </w:rPr>
        <w:tab/>
      </w:r>
      <w:r w:rsidRPr="00686A38">
        <w:rPr>
          <w:rFonts w:ascii="Times New Roman" w:eastAsia="Times New Roman" w:hAnsi="Times New Roman" w:cs="Times New Roman"/>
          <w:iCs/>
          <w:sz w:val="28"/>
          <w:szCs w:val="24"/>
          <w:lang w:val="uk-UA"/>
        </w:rPr>
        <w:t xml:space="preserve">N </w:t>
      </w:r>
      <w:r w:rsidRPr="00686A38">
        <w:rPr>
          <w:rFonts w:ascii="Times New Roman" w:eastAsia="Times New Roman" w:hAnsi="Times New Roman" w:cs="Times New Roman"/>
          <w:sz w:val="28"/>
          <w:szCs w:val="24"/>
          <w:lang w:val="uk-UA"/>
        </w:rPr>
        <w:t xml:space="preserve">– число експертів, </w:t>
      </w:r>
      <w:r w:rsidRPr="00686A38">
        <w:rPr>
          <w:rFonts w:ascii="Times New Roman" w:eastAsia="Times New Roman" w:hAnsi="Times New Roman" w:cs="Times New Roman"/>
          <w:iCs/>
          <w:sz w:val="28"/>
          <w:szCs w:val="24"/>
          <w:lang w:val="uk-UA"/>
        </w:rPr>
        <w:t>n</w:t>
      </w:r>
      <w:r w:rsidRPr="00686A38">
        <w:rPr>
          <w:rFonts w:ascii="Times New Roman" w:eastAsia="Times New Roman" w:hAnsi="Times New Roman" w:cs="Times New Roman"/>
          <w:sz w:val="28"/>
          <w:szCs w:val="24"/>
          <w:lang w:val="uk-UA"/>
        </w:rPr>
        <w:t xml:space="preserve"> – кількість параметрів;</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 середня сума рангів:</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5B0D66"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r>
          <w:rPr>
            <w:rFonts w:ascii="Cambria Math" w:eastAsia="Times New Roman" w:hAnsi="Cambria Math" w:cs="Times New Roman"/>
            <w:sz w:val="28"/>
            <w:szCs w:val="24"/>
            <w:lang w:val="uk-UA"/>
          </w:rPr>
          <m:t>T</m:t>
        </m:r>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r>
              <m:rPr>
                <m:sty m:val="p"/>
              </m:rPr>
              <w:rPr>
                <w:rFonts w:ascii="Cambria Math" w:eastAsia="Times New Roman" w:hAnsi="Cambria Math" w:cs="Times New Roman"/>
                <w:sz w:val="28"/>
                <w:szCs w:val="24"/>
                <w:lang w:val="uk-UA"/>
              </w:rPr>
              <m:t>1</m:t>
            </m:r>
          </m:num>
          <m:den>
            <m:r>
              <w:rPr>
                <w:rFonts w:ascii="Cambria Math" w:eastAsia="Times New Roman" w:hAnsi="Cambria Math" w:cs="Times New Roman"/>
                <w:sz w:val="28"/>
                <w:szCs w:val="24"/>
                <w:lang w:val="uk-UA"/>
              </w:rPr>
              <m:t>n</m:t>
            </m:r>
          </m:den>
        </m:f>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R</m:t>
            </m:r>
          </m:e>
          <m:sub>
            <m:r>
              <w:rPr>
                <w:rFonts w:ascii="Cambria Math" w:eastAsia="Times New Roman" w:hAnsi="Cambria Math" w:cs="Times New Roman"/>
                <w:sz w:val="28"/>
                <w:szCs w:val="24"/>
                <w:lang w:val="uk-UA"/>
              </w:rPr>
              <m:t>ij</m:t>
            </m:r>
          </m:sub>
        </m:sSub>
        <m:r>
          <m:rPr>
            <m:sty m:val="p"/>
          </m:rPr>
          <w:rPr>
            <w:rFonts w:ascii="Cambria Math" w:eastAsia="Times New Roman" w:hAnsi="Cambria Math" w:cs="Times New Roman"/>
            <w:sz w:val="28"/>
            <w:szCs w:val="24"/>
            <w:lang w:val="uk-UA"/>
          </w:rPr>
          <m:t>=26,67</m:t>
        </m:r>
      </m:oMath>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(4.2)</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lastRenderedPageBreak/>
        <w:t>в) відхилення суми рангів кожного параметра від середньої суми рангів:</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m:t>
            </m:r>
          </m:e>
          <m:sub>
            <m:r>
              <w:rPr>
                <w:rFonts w:ascii="Cambria Math" w:eastAsia="Times New Roman" w:hAnsi="Cambria Math" w:cs="Times New Roman"/>
                <w:sz w:val="28"/>
                <w:szCs w:val="24"/>
                <w:lang w:val="uk-UA"/>
              </w:rPr>
              <m:t>i</m:t>
            </m:r>
          </m:sub>
        </m:sSub>
        <m:r>
          <m:rPr>
            <m:sty m:val="p"/>
          </m:rPr>
          <w:rPr>
            <w:rFonts w:ascii="Cambria Math" w:eastAsia="Times New Roman" w:hAnsi="Cambria Math" w:cs="Times New Roman"/>
            <w:sz w:val="28"/>
            <w:szCs w:val="24"/>
            <w:lang w:val="uk-UA"/>
          </w:rPr>
          <m:t>=</m:t>
        </m:r>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R</m:t>
            </m:r>
          </m:e>
          <m:sub>
            <m:r>
              <w:rPr>
                <w:rFonts w:ascii="Cambria Math" w:eastAsia="Times New Roman" w:hAnsi="Cambria Math" w:cs="Times New Roman"/>
                <w:sz w:val="28"/>
                <w:szCs w:val="24"/>
                <w:lang w:val="uk-UA"/>
              </w:rPr>
              <m:t>i</m:t>
            </m:r>
          </m:sub>
        </m:sSub>
        <m:r>
          <m:rPr>
            <m:sty m:val="p"/>
          </m:rPr>
          <w:rPr>
            <w:rFonts w:ascii="Cambria Math" w:eastAsia="Times New Roman" w:hAnsi="Cambria Math" w:cs="Times New Roman"/>
            <w:sz w:val="28"/>
            <w:szCs w:val="24"/>
            <w:lang w:val="uk-UA"/>
          </w:rPr>
          <m:t>-</m:t>
        </m:r>
        <m:r>
          <w:rPr>
            <w:rFonts w:ascii="Cambria Math" w:eastAsia="Times New Roman" w:hAnsi="Cambria Math" w:cs="Times New Roman"/>
            <w:sz w:val="28"/>
            <w:szCs w:val="24"/>
            <w:lang w:val="uk-UA"/>
          </w:rPr>
          <m:t>T</m:t>
        </m:r>
      </m:oMath>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 xml:space="preserve"> (4.3)</w:t>
      </w:r>
    </w:p>
    <w:p w:rsidR="00995643" w:rsidRPr="00686A38" w:rsidRDefault="00995643"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w:p>
    <w:p w:rsidR="00995643" w:rsidRPr="00686A38" w:rsidRDefault="00995643" w:rsidP="00277FFC">
      <w:pPr>
        <w:tabs>
          <w:tab w:val="left" w:pos="0"/>
          <w:tab w:val="left" w:pos="28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Сума відхилень по всім параметрам повинна дорівнювати 0;</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г)загальна сума квадратів відхилення:</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5B0D66"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r>
          <w:rPr>
            <w:rFonts w:ascii="Cambria Math" w:eastAsia="Times New Roman" w:hAnsi="Cambria Math" w:cs="Times New Roman"/>
            <w:sz w:val="28"/>
            <w:szCs w:val="24"/>
            <w:lang w:val="uk-UA"/>
          </w:rPr>
          <m:t>S</m:t>
        </m:r>
        <m:r>
          <m:rPr>
            <m:sty m:val="p"/>
          </m:rPr>
          <w:rPr>
            <w:rFonts w:ascii="Cambria Math" w:eastAsia="Times New Roman" w:hAnsi="Cambria Math" w:cs="Times New Roman"/>
            <w:sz w:val="28"/>
            <w:szCs w:val="24"/>
            <w:lang w:val="uk-UA"/>
          </w:rPr>
          <m:t>=</m:t>
        </m:r>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Sup>
              <m:sSubSupPr>
                <m:ctrlPr>
                  <w:rPr>
                    <w:rFonts w:ascii="Cambria Math" w:eastAsia="Times New Roman" w:hAnsi="Cambria Math" w:cs="Times New Roman"/>
                    <w:color w:val="000000"/>
                    <w:sz w:val="28"/>
                    <w:szCs w:val="24"/>
                    <w:lang w:val="uk-UA"/>
                  </w:rPr>
                </m:ctrlPr>
              </m:sSubSupPr>
              <m:e>
                <m:r>
                  <m:rPr>
                    <m:sty m:val="p"/>
                  </m:rPr>
                  <w:rPr>
                    <w:rFonts w:ascii="Cambria Math" w:eastAsia="Times New Roman" w:hAnsi="Cambria Math" w:cs="Times New Roman"/>
                    <w:sz w:val="28"/>
                    <w:szCs w:val="24"/>
                    <w:lang w:val="uk-UA"/>
                  </w:rPr>
                  <m:t>∆</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2</m:t>
                </m:r>
              </m:sup>
            </m:sSubSup>
            <m:r>
              <m:rPr>
                <m:sty m:val="p"/>
              </m:rPr>
              <w:rPr>
                <w:rFonts w:ascii="Cambria Math" w:eastAsia="Times New Roman" w:hAnsi="Cambria Math" w:cs="Times New Roman"/>
                <w:sz w:val="28"/>
                <w:szCs w:val="24"/>
                <w:lang w:val="uk-UA"/>
              </w:rPr>
              <m:t>=430,229</m:t>
            </m:r>
          </m:e>
        </m:nary>
      </m:oMath>
      <w:r w:rsidR="00995643" w:rsidRPr="005B0D66">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(4.4)</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Порахуємо коефіцієнт узгодженості:</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5B0D66"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r>
          <w:rPr>
            <w:rFonts w:ascii="Cambria Math" w:eastAsia="Times New Roman" w:hAnsi="Cambria Math" w:cs="Times New Roman"/>
            <w:sz w:val="28"/>
            <w:szCs w:val="24"/>
            <w:lang w:val="uk-UA"/>
          </w:rPr>
          <m:t>W</m:t>
        </m:r>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r>
              <m:rPr>
                <m:sty m:val="p"/>
              </m:rPr>
              <w:rPr>
                <w:rFonts w:ascii="Cambria Math" w:eastAsia="Times New Roman" w:hAnsi="Cambria Math" w:cs="Times New Roman"/>
                <w:sz w:val="28"/>
                <w:szCs w:val="24"/>
                <w:lang w:val="uk-UA"/>
              </w:rPr>
              <m:t>12</m:t>
            </m:r>
            <m:r>
              <w:rPr>
                <w:rFonts w:ascii="Cambria Math" w:eastAsia="Times New Roman" w:hAnsi="Cambria Math" w:cs="Times New Roman"/>
                <w:sz w:val="28"/>
                <w:szCs w:val="24"/>
                <w:lang w:val="uk-UA"/>
              </w:rPr>
              <m:t>S</m:t>
            </m:r>
          </m:num>
          <m:den>
            <m:sSup>
              <m:sSupPr>
                <m:ctrlPr>
                  <w:rPr>
                    <w:rFonts w:ascii="Cambria Math" w:eastAsia="Times New Roman" w:hAnsi="Cambria Math" w:cs="Times New Roman"/>
                    <w:color w:val="000000"/>
                    <w:sz w:val="28"/>
                    <w:szCs w:val="24"/>
                    <w:lang w:val="uk-UA"/>
                  </w:rPr>
                </m:ctrlPr>
              </m:sSupPr>
              <m:e>
                <m:r>
                  <w:rPr>
                    <w:rFonts w:ascii="Cambria Math" w:eastAsia="Times New Roman" w:hAnsi="Cambria Math" w:cs="Times New Roman"/>
                    <w:sz w:val="28"/>
                    <w:szCs w:val="24"/>
                    <w:lang w:val="uk-UA"/>
                  </w:rPr>
                  <m:t>N</m:t>
                </m:r>
              </m:e>
              <m:sup>
                <m:r>
                  <m:rPr>
                    <m:sty m:val="p"/>
                  </m:rPr>
                  <w:rPr>
                    <w:rFonts w:ascii="Cambria Math" w:eastAsia="Times New Roman" w:hAnsi="Cambria Math" w:cs="Times New Roman"/>
                    <w:sz w:val="28"/>
                    <w:szCs w:val="24"/>
                    <w:lang w:val="uk-UA"/>
                  </w:rPr>
                  <m:t>2</m:t>
                </m:r>
              </m:sup>
            </m:sSup>
            <m:d>
              <m:dPr>
                <m:ctrlPr>
                  <w:rPr>
                    <w:rFonts w:ascii="Cambria Math" w:eastAsia="Times New Roman" w:hAnsi="Cambria Math" w:cs="Times New Roman"/>
                    <w:color w:val="000000"/>
                    <w:sz w:val="28"/>
                    <w:szCs w:val="24"/>
                    <w:lang w:val="uk-UA"/>
                  </w:rPr>
                </m:ctrlPr>
              </m:dPr>
              <m:e>
                <m:sSup>
                  <m:sSupPr>
                    <m:ctrlPr>
                      <w:rPr>
                        <w:rFonts w:ascii="Cambria Math" w:eastAsia="Times New Roman" w:hAnsi="Cambria Math" w:cs="Times New Roman"/>
                        <w:color w:val="000000"/>
                        <w:sz w:val="28"/>
                        <w:szCs w:val="24"/>
                        <w:lang w:val="uk-UA"/>
                      </w:rPr>
                    </m:ctrlPr>
                  </m:sSupPr>
                  <m:e>
                    <m:r>
                      <w:rPr>
                        <w:rFonts w:ascii="Cambria Math" w:eastAsia="Times New Roman" w:hAnsi="Cambria Math" w:cs="Times New Roman"/>
                        <w:sz w:val="28"/>
                        <w:szCs w:val="24"/>
                        <w:lang w:val="uk-UA"/>
                      </w:rPr>
                      <m:t>n</m:t>
                    </m:r>
                  </m:e>
                  <m:sup>
                    <m:r>
                      <m:rPr>
                        <m:sty m:val="p"/>
                      </m:rPr>
                      <w:rPr>
                        <w:rFonts w:ascii="Cambria Math" w:eastAsia="Times New Roman" w:hAnsi="Cambria Math" w:cs="Times New Roman"/>
                        <w:sz w:val="28"/>
                        <w:szCs w:val="24"/>
                        <w:lang w:val="uk-UA"/>
                      </w:rPr>
                      <m:t>3</m:t>
                    </m:r>
                  </m:sup>
                </m:sSup>
                <m:r>
                  <m:rPr>
                    <m:sty m:val="p"/>
                  </m:rPr>
                  <w:rPr>
                    <w:rFonts w:ascii="Cambria Math" w:eastAsia="Times New Roman" w:hAnsi="Cambria Math" w:cs="Times New Roman"/>
                    <w:sz w:val="28"/>
                    <w:szCs w:val="24"/>
                    <w:lang w:val="uk-UA"/>
                  </w:rPr>
                  <m:t>-</m:t>
                </m:r>
                <m:r>
                  <w:rPr>
                    <w:rFonts w:ascii="Cambria Math" w:eastAsia="Times New Roman" w:hAnsi="Cambria Math" w:cs="Times New Roman"/>
                    <w:sz w:val="28"/>
                    <w:szCs w:val="24"/>
                    <w:lang w:val="uk-UA"/>
                  </w:rPr>
                  <m:t>n</m:t>
                </m:r>
              </m:e>
            </m:d>
          </m:den>
        </m:f>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r>
              <m:rPr>
                <m:sty m:val="p"/>
              </m:rPr>
              <w:rPr>
                <w:rFonts w:ascii="Cambria Math" w:eastAsia="Times New Roman" w:hAnsi="Cambria Math" w:cs="Times New Roman"/>
                <w:sz w:val="28"/>
                <w:szCs w:val="24"/>
                <w:lang w:val="uk-UA"/>
              </w:rPr>
              <m:t>12⋅430,229</m:t>
            </m:r>
          </m:num>
          <m:den>
            <m:sSup>
              <m:sSupPr>
                <m:ctrlPr>
                  <w:rPr>
                    <w:rFonts w:ascii="Cambria Math" w:eastAsia="Times New Roman" w:hAnsi="Cambria Math" w:cs="Times New Roman"/>
                    <w:color w:val="000000"/>
                    <w:sz w:val="28"/>
                    <w:szCs w:val="24"/>
                    <w:lang w:val="uk-UA"/>
                  </w:rPr>
                </m:ctrlPr>
              </m:sSupPr>
              <m:e>
                <m:r>
                  <m:rPr>
                    <m:sty m:val="p"/>
                  </m:rPr>
                  <w:rPr>
                    <w:rFonts w:ascii="Cambria Math" w:eastAsia="Times New Roman" w:hAnsi="Cambria Math" w:cs="Times New Roman"/>
                    <w:sz w:val="28"/>
                    <w:szCs w:val="24"/>
                    <w:lang w:val="uk-UA"/>
                  </w:rPr>
                  <m:t>7</m:t>
                </m:r>
              </m:e>
              <m:sup>
                <m:r>
                  <m:rPr>
                    <m:sty m:val="p"/>
                  </m:rPr>
                  <w:rPr>
                    <w:rFonts w:ascii="Cambria Math" w:eastAsia="Times New Roman" w:hAnsi="Cambria Math" w:cs="Times New Roman"/>
                    <w:sz w:val="28"/>
                    <w:szCs w:val="24"/>
                    <w:lang w:val="uk-UA"/>
                  </w:rPr>
                  <m:t>2</m:t>
                </m:r>
              </m:sup>
            </m:sSup>
            <m:d>
              <m:dPr>
                <m:ctrlPr>
                  <w:rPr>
                    <w:rFonts w:ascii="Cambria Math" w:eastAsia="Times New Roman" w:hAnsi="Cambria Math" w:cs="Times New Roman"/>
                    <w:color w:val="000000"/>
                    <w:sz w:val="28"/>
                    <w:szCs w:val="24"/>
                    <w:lang w:val="uk-UA"/>
                  </w:rPr>
                </m:ctrlPr>
              </m:dPr>
              <m:e>
                <m:sSup>
                  <m:sSupPr>
                    <m:ctrlPr>
                      <w:rPr>
                        <w:rFonts w:ascii="Cambria Math" w:eastAsia="Times New Roman" w:hAnsi="Cambria Math" w:cs="Times New Roman"/>
                        <w:color w:val="000000"/>
                        <w:sz w:val="28"/>
                        <w:szCs w:val="24"/>
                        <w:lang w:val="uk-UA"/>
                      </w:rPr>
                    </m:ctrlPr>
                  </m:sSupPr>
                  <m:e>
                    <m:r>
                      <m:rPr>
                        <m:sty m:val="p"/>
                      </m:rPr>
                      <w:rPr>
                        <w:rFonts w:ascii="Cambria Math" w:eastAsia="Times New Roman" w:hAnsi="Cambria Math" w:cs="Times New Roman"/>
                        <w:sz w:val="28"/>
                        <w:szCs w:val="24"/>
                        <w:lang w:val="uk-UA"/>
                      </w:rPr>
                      <m:t>3</m:t>
                    </m:r>
                  </m:e>
                  <m:sup>
                    <m:r>
                      <m:rPr>
                        <m:sty m:val="p"/>
                      </m:rPr>
                      <w:rPr>
                        <w:rFonts w:ascii="Cambria Math" w:eastAsia="Times New Roman" w:hAnsi="Cambria Math" w:cs="Times New Roman"/>
                        <w:sz w:val="28"/>
                        <w:szCs w:val="24"/>
                        <w:lang w:val="uk-UA"/>
                      </w:rPr>
                      <m:t>3</m:t>
                    </m:r>
                  </m:sup>
                </m:sSup>
                <m:r>
                  <m:rPr>
                    <m:sty m:val="p"/>
                  </m:rPr>
                  <w:rPr>
                    <w:rFonts w:ascii="Cambria Math" w:eastAsia="Times New Roman" w:hAnsi="Cambria Math" w:cs="Times New Roman"/>
                    <w:sz w:val="28"/>
                    <w:szCs w:val="24"/>
                    <w:lang w:val="uk-UA"/>
                  </w:rPr>
                  <m:t>-3</m:t>
                </m:r>
              </m:e>
            </m:d>
          </m:den>
        </m:f>
        <m:r>
          <m:rPr>
            <m:sty m:val="p"/>
          </m:rPr>
          <w:rPr>
            <w:rFonts w:ascii="Cambria Math" w:eastAsia="Times New Roman" w:hAnsi="Cambria Math" w:cs="Times New Roman"/>
            <w:sz w:val="28"/>
            <w:szCs w:val="24"/>
            <w:lang w:val="uk-UA"/>
          </w:rPr>
          <m:t>=4,39&gt;</m:t>
        </m:r>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W</m:t>
            </m:r>
          </m:e>
          <m:sub>
            <m:r>
              <m:rPr>
                <m:sty m:val="p"/>
              </m:rPr>
              <w:rPr>
                <w:rFonts w:ascii="Cambria Math" w:eastAsia="Times New Roman" w:hAnsi="Cambria Math" w:cs="Times New Roman"/>
                <w:sz w:val="28"/>
                <w:szCs w:val="24"/>
                <w:lang w:val="uk-UA"/>
              </w:rPr>
              <m:t>норм</m:t>
            </m:r>
          </m:sub>
        </m:sSub>
        <m:r>
          <m:rPr>
            <m:sty m:val="p"/>
          </m:rPr>
          <w:rPr>
            <w:rFonts w:ascii="Cambria Math" w:eastAsia="Times New Roman" w:hAnsi="Cambria Math" w:cs="Times New Roman"/>
            <w:sz w:val="28"/>
            <w:szCs w:val="24"/>
            <w:lang w:val="uk-UA"/>
          </w:rPr>
          <m:t>=0,67</m:t>
        </m:r>
      </m:oMath>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(4.5)</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Ранжування можна вважати достовірним, тому що знайдений коефіцієнт узгодженості перевищує нормативний, котрий дорівнює 0,67.</w:t>
      </w:r>
    </w:p>
    <w:p w:rsidR="00995643" w:rsidRPr="00686A38" w:rsidRDefault="00995643" w:rsidP="00277FFC">
      <w:pPr>
        <w:tabs>
          <w:tab w:val="left" w:pos="851"/>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Скориставшись результатами ранжирування, проведемо попарне порівняння всіх параметрів і результати занесемо у таблицю 4.4.</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color w:val="FF0000"/>
          <w:sz w:val="28"/>
          <w:szCs w:val="24"/>
          <w:lang w:val="uk-UA"/>
        </w:rPr>
      </w:pPr>
      <w:r w:rsidRPr="00686A38">
        <w:rPr>
          <w:rFonts w:ascii="Times New Roman" w:eastAsia="Times New Roman" w:hAnsi="Times New Roman" w:cs="Times New Roman"/>
          <w:sz w:val="28"/>
          <w:szCs w:val="24"/>
          <w:lang w:val="uk-UA"/>
        </w:rPr>
        <w:t xml:space="preserve">Таблиця 4.4 – Попарне порівняння параметрів </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567"/>
        <w:gridCol w:w="568"/>
        <w:gridCol w:w="569"/>
        <w:gridCol w:w="568"/>
        <w:gridCol w:w="569"/>
        <w:gridCol w:w="568"/>
        <w:gridCol w:w="569"/>
        <w:gridCol w:w="1417"/>
        <w:gridCol w:w="1558"/>
      </w:tblGrid>
      <w:tr w:rsidR="00995643" w:rsidRPr="00686A38" w:rsidTr="00995643">
        <w:trPr>
          <w:cantSplit/>
          <w:jc w:val="center"/>
        </w:trPr>
        <w:tc>
          <w:tcPr>
            <w:tcW w:w="1549" w:type="dxa"/>
            <w:vMerge w:val="restart"/>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Параметри</w:t>
            </w:r>
          </w:p>
        </w:tc>
        <w:tc>
          <w:tcPr>
            <w:tcW w:w="3979" w:type="dxa"/>
            <w:gridSpan w:val="7"/>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ind w:firstLine="709"/>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Експерти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Кінцева оцінка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Числове значення</w:t>
            </w:r>
          </w:p>
        </w:tc>
      </w:tr>
      <w:tr w:rsidR="00995643" w:rsidRPr="00686A38" w:rsidTr="00995643">
        <w:trPr>
          <w:cantSplit/>
          <w:jc w:val="center"/>
        </w:trPr>
        <w:tc>
          <w:tcPr>
            <w:tcW w:w="1549" w:type="dxa"/>
            <w:vMerge/>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568"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w:t>
            </w:r>
          </w:p>
        </w:tc>
        <w:tc>
          <w:tcPr>
            <w:tcW w:w="56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w:t>
            </w:r>
          </w:p>
        </w:tc>
        <w:tc>
          <w:tcPr>
            <w:tcW w:w="568"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4</w:t>
            </w:r>
          </w:p>
        </w:tc>
        <w:tc>
          <w:tcPr>
            <w:tcW w:w="56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5</w:t>
            </w:r>
          </w:p>
        </w:tc>
        <w:tc>
          <w:tcPr>
            <w:tcW w:w="568"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6</w:t>
            </w:r>
          </w:p>
        </w:tc>
        <w:tc>
          <w:tcPr>
            <w:tcW w:w="56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r>
      <w:tr w:rsidR="00995643" w:rsidRPr="00686A38" w:rsidTr="00995643">
        <w:trPr>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X1 і X2</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141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155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1,5</w:t>
            </w:r>
          </w:p>
        </w:tc>
      </w:tr>
      <w:tr w:rsidR="00995643" w:rsidRPr="00686A38" w:rsidTr="00995643">
        <w:trPr>
          <w:trHeight w:val="333"/>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X1 і X3</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141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155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0,5</w:t>
            </w:r>
          </w:p>
        </w:tc>
      </w:tr>
      <w:tr w:rsidR="00995643" w:rsidRPr="00686A38" w:rsidTr="00995643">
        <w:trPr>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X2 і X3</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&gt;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56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569"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1418" w:type="dxa"/>
            <w:tcBorders>
              <w:top w:val="single" w:sz="4" w:space="0" w:color="auto"/>
              <w:left w:val="single" w:sz="4" w:space="0" w:color="auto"/>
              <w:bottom w:val="single" w:sz="4" w:space="0" w:color="auto"/>
              <w:right w:val="single" w:sz="4" w:space="0" w:color="auto"/>
            </w:tcBorders>
            <w:vAlign w:val="center"/>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&lt;</w:t>
            </w:r>
          </w:p>
        </w:tc>
        <w:tc>
          <w:tcPr>
            <w:tcW w:w="1559" w:type="dxa"/>
            <w:tcBorders>
              <w:top w:val="single" w:sz="4" w:space="0" w:color="auto"/>
              <w:left w:val="single" w:sz="4" w:space="0" w:color="auto"/>
              <w:bottom w:val="single" w:sz="4" w:space="0" w:color="auto"/>
              <w:right w:val="single" w:sz="4" w:space="0" w:color="auto"/>
            </w:tcBorders>
            <w:vAlign w:val="center"/>
            <w:hideMark/>
          </w:tcPr>
          <w:p w:rsidR="00995643" w:rsidRPr="00686A38" w:rsidRDefault="00995643" w:rsidP="00277FFC">
            <w:pPr>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0,5</w:t>
            </w:r>
          </w:p>
        </w:tc>
      </w:tr>
    </w:tbl>
    <w:p w:rsidR="00995643" w:rsidRPr="00686A38" w:rsidRDefault="00995643" w:rsidP="00277FFC">
      <w:pPr>
        <w:tabs>
          <w:tab w:val="left" w:pos="604"/>
        </w:tabs>
        <w:autoSpaceDE w:val="0"/>
        <w:autoSpaceDN w:val="0"/>
        <w:adjustRightInd w:val="0"/>
        <w:spacing w:after="0" w:line="360" w:lineRule="auto"/>
        <w:jc w:val="both"/>
        <w:rPr>
          <w:rFonts w:ascii="Times New Roman" w:eastAsia="Times New Roman" w:hAnsi="Times New Roman" w:cs="Times New Roman"/>
          <w:color w:val="000000"/>
          <w:sz w:val="28"/>
          <w:szCs w:val="24"/>
          <w:lang w:val="uk-UA"/>
        </w:rPr>
      </w:pPr>
    </w:p>
    <w:p w:rsidR="00995643" w:rsidRPr="00686A38" w:rsidRDefault="00995643" w:rsidP="00277FFC">
      <w:pPr>
        <w:tabs>
          <w:tab w:val="left" w:pos="426"/>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Числове значення, що визначає ступінь переваги </w:t>
      </w:r>
      <w:r w:rsidRPr="00686A38">
        <w:rPr>
          <w:rFonts w:ascii="Times New Roman" w:eastAsia="Times New Roman" w:hAnsi="Times New Roman" w:cs="Times New Roman"/>
          <w:iCs/>
          <w:sz w:val="28"/>
          <w:szCs w:val="24"/>
          <w:lang w:val="uk-UA"/>
        </w:rPr>
        <w:t>i</w:t>
      </w:r>
      <w:r w:rsidRPr="00686A38">
        <w:rPr>
          <w:rFonts w:ascii="Times New Roman" w:eastAsia="Times New Roman" w:hAnsi="Times New Roman" w:cs="Times New Roman"/>
          <w:sz w:val="28"/>
          <w:szCs w:val="24"/>
          <w:lang w:val="uk-UA"/>
        </w:rPr>
        <w:t xml:space="preserve">–го параметра над </w:t>
      </w:r>
      <w:r w:rsidRPr="00686A38">
        <w:rPr>
          <w:rFonts w:ascii="Times New Roman" w:eastAsia="Times New Roman" w:hAnsi="Times New Roman" w:cs="Times New Roman"/>
          <w:iCs/>
          <w:sz w:val="28"/>
          <w:szCs w:val="24"/>
          <w:lang w:val="uk-UA"/>
        </w:rPr>
        <w:t>j</w:t>
      </w:r>
      <w:r w:rsidRPr="00686A38">
        <w:rPr>
          <w:rFonts w:ascii="Times New Roman" w:eastAsia="Times New Roman" w:hAnsi="Times New Roman" w:cs="Times New Roman"/>
          <w:sz w:val="28"/>
          <w:szCs w:val="24"/>
          <w:lang w:val="uk-UA"/>
        </w:rPr>
        <w:t xml:space="preserve">–тим, </w:t>
      </w:r>
      <w:r w:rsidRPr="00686A38">
        <w:rPr>
          <w:rFonts w:ascii="Times New Roman" w:eastAsia="Times New Roman" w:hAnsi="Times New Roman" w:cs="Times New Roman"/>
          <w:iCs/>
          <w:sz w:val="28"/>
          <w:szCs w:val="24"/>
          <w:lang w:val="uk-UA"/>
        </w:rPr>
        <w:t xml:space="preserve">aij </w:t>
      </w:r>
      <w:r w:rsidRPr="00686A38">
        <w:rPr>
          <w:rFonts w:ascii="Times New Roman" w:eastAsia="Times New Roman" w:hAnsi="Times New Roman" w:cs="Times New Roman"/>
          <w:sz w:val="28"/>
          <w:szCs w:val="24"/>
          <w:lang w:val="uk-UA"/>
        </w:rPr>
        <w:t>визначається по формулі:</w:t>
      </w:r>
    </w:p>
    <w:p w:rsidR="00695206" w:rsidRPr="00686A38" w:rsidRDefault="00695206" w:rsidP="00277FFC">
      <w:pPr>
        <w:tabs>
          <w:tab w:val="left" w:pos="426"/>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eastAsia="ru-RU"/>
        </w:rPr>
      </w:pPr>
    </w:p>
    <w:p w:rsidR="00995643" w:rsidRPr="005B0D66" w:rsidRDefault="002704F2"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sz w:val="28"/>
                <w:szCs w:val="24"/>
                <w:lang w:val="uk-UA"/>
              </w:rPr>
            </m:ctrlPr>
          </m:sSubPr>
          <m:e>
            <m:r>
              <w:rPr>
                <w:rFonts w:ascii="Cambria Math" w:eastAsia="Times New Roman" w:hAnsi="Cambria Math" w:cs="Times New Roman"/>
                <w:sz w:val="28"/>
                <w:szCs w:val="24"/>
                <w:lang w:val="uk-UA"/>
              </w:rPr>
              <m:t>a</m:t>
            </m:r>
          </m:e>
          <m:sub>
            <m:r>
              <w:rPr>
                <w:rFonts w:ascii="Cambria Math" w:eastAsia="Times New Roman" w:hAnsi="Cambria Math" w:cs="Times New Roman"/>
                <w:sz w:val="28"/>
                <w:szCs w:val="24"/>
                <w:lang w:val="uk-UA"/>
              </w:rPr>
              <m:t>ij</m:t>
            </m:r>
          </m:sub>
        </m:sSub>
        <m:r>
          <m:rPr>
            <m:sty m:val="p"/>
          </m:rPr>
          <w:rPr>
            <w:rFonts w:ascii="Cambria Math" w:eastAsia="Times New Roman" w:hAnsi="Cambria Math" w:cs="Times New Roman"/>
            <w:sz w:val="28"/>
            <w:szCs w:val="24"/>
            <w:lang w:val="uk-UA"/>
          </w:rPr>
          <m:t>=</m:t>
        </m:r>
        <m:d>
          <m:dPr>
            <m:begChr m:val="{"/>
            <m:endChr m:val=""/>
            <m:ctrlPr>
              <w:rPr>
                <w:rFonts w:ascii="Cambria Math" w:eastAsia="Times New Roman" w:hAnsi="Cambria Math" w:cs="Times New Roman"/>
                <w:sz w:val="28"/>
                <w:szCs w:val="24"/>
                <w:lang w:val="uk-UA"/>
              </w:rPr>
            </m:ctrlPr>
          </m:dPr>
          <m:e>
            <m:eqArr>
              <m:eqArrPr>
                <m:ctrlPr>
                  <w:rPr>
                    <w:rFonts w:ascii="Cambria Math" w:eastAsia="Times New Roman" w:hAnsi="Cambria Math" w:cs="Times New Roman"/>
                    <w:sz w:val="28"/>
                    <w:szCs w:val="24"/>
                    <w:lang w:val="uk-UA"/>
                  </w:rPr>
                </m:ctrlPr>
              </m:eqArrPr>
              <m:e>
                <m:r>
                  <m:rPr>
                    <m:sty m:val="p"/>
                  </m:rPr>
                  <w:rPr>
                    <w:rFonts w:ascii="Cambria Math" w:eastAsia="Times New Roman" w:hAnsi="Cambria Math" w:cs="Times New Roman"/>
                    <w:sz w:val="28"/>
                    <w:szCs w:val="24"/>
                    <w:lang w:val="uk-UA"/>
                  </w:rPr>
                  <m:t>1.5, при Х</m:t>
                </m:r>
                <m:r>
                  <m:rPr>
                    <m:sty m:val="p"/>
                  </m:rPr>
                  <w:rPr>
                    <w:rFonts w:ascii="Cambria Math" w:eastAsia="Times New Roman" w:hAnsi="Cambria Math" w:cs="Times New Roman"/>
                    <w:sz w:val="28"/>
                    <w:szCs w:val="24"/>
                    <w:vertAlign w:val="subscript"/>
                    <w:lang w:val="uk-UA"/>
                  </w:rPr>
                  <m:t>і</m:t>
                </m:r>
                <m:r>
                  <m:rPr>
                    <m:sty m:val="p"/>
                  </m:rPr>
                  <w:rPr>
                    <w:rFonts w:ascii="Cambria Math" w:eastAsia="Times New Roman" w:hAnsi="Cambria Math" w:cs="Times New Roman"/>
                    <w:sz w:val="28"/>
                    <w:szCs w:val="24"/>
                    <w:lang w:val="uk-UA"/>
                  </w:rPr>
                  <m:t>&gt;</m:t>
                </m:r>
                <m:r>
                  <w:rPr>
                    <w:rFonts w:ascii="Cambria Math" w:eastAsia="Times New Roman" w:hAnsi="Cambria Math" w:cs="Times New Roman"/>
                    <w:sz w:val="28"/>
                    <w:szCs w:val="24"/>
                    <w:lang w:val="uk-UA"/>
                  </w:rPr>
                  <m:t>X</m:t>
                </m:r>
                <m:r>
                  <w:rPr>
                    <w:rFonts w:ascii="Cambria Math" w:eastAsia="Times New Roman" w:hAnsi="Cambria Math" w:cs="Times New Roman"/>
                    <w:sz w:val="28"/>
                    <w:szCs w:val="24"/>
                    <w:vertAlign w:val="subscript"/>
                    <w:lang w:val="uk-UA"/>
                  </w:rPr>
                  <m:t>j</m:t>
                </m:r>
              </m:e>
              <m:e>
                <m:r>
                  <m:rPr>
                    <m:sty m:val="p"/>
                  </m:rPr>
                  <w:rPr>
                    <w:rFonts w:ascii="Cambria Math" w:eastAsia="Times New Roman" w:hAnsi="Cambria Math" w:cs="Times New Roman"/>
                    <w:sz w:val="28"/>
                    <w:szCs w:val="24"/>
                    <w:lang w:val="uk-UA"/>
                  </w:rPr>
                  <m:t>1.0, при Х</m:t>
                </m:r>
                <m:r>
                  <m:rPr>
                    <m:sty m:val="p"/>
                  </m:rPr>
                  <w:rPr>
                    <w:rFonts w:ascii="Cambria Math" w:eastAsia="Times New Roman" w:hAnsi="Cambria Math" w:cs="Times New Roman"/>
                    <w:sz w:val="28"/>
                    <w:szCs w:val="24"/>
                    <w:vertAlign w:val="subscript"/>
                    <w:lang w:val="uk-UA"/>
                  </w:rPr>
                  <m:t>і</m:t>
                </m:r>
                <m:r>
                  <m:rPr>
                    <m:sty m:val="p"/>
                  </m:rPr>
                  <w:rPr>
                    <w:rFonts w:ascii="Cambria Math" w:eastAsia="Times New Roman" w:hAnsi="Cambria Math" w:cs="Times New Roman"/>
                    <w:sz w:val="28"/>
                    <w:szCs w:val="24"/>
                    <w:lang w:val="uk-UA"/>
                  </w:rPr>
                  <m:t>= Х</m:t>
                </m:r>
                <m:r>
                  <w:rPr>
                    <w:rFonts w:ascii="Cambria Math" w:eastAsia="Times New Roman" w:hAnsi="Cambria Math" w:cs="Times New Roman"/>
                    <w:sz w:val="28"/>
                    <w:szCs w:val="24"/>
                    <w:vertAlign w:val="subscript"/>
                    <w:lang w:val="uk-UA"/>
                  </w:rPr>
                  <m:t>j</m:t>
                </m:r>
              </m:e>
              <m:e>
                <m:r>
                  <m:rPr>
                    <m:sty m:val="p"/>
                  </m:rPr>
                  <w:rPr>
                    <w:rFonts w:ascii="Cambria Math" w:eastAsia="Times New Roman" w:hAnsi="Cambria Math" w:cs="Times New Roman"/>
                    <w:sz w:val="28"/>
                    <w:szCs w:val="24"/>
                    <w:lang w:val="uk-UA"/>
                  </w:rPr>
                  <m:t>0.5, при Х</m:t>
                </m:r>
                <m:r>
                  <m:rPr>
                    <m:sty m:val="p"/>
                  </m:rPr>
                  <w:rPr>
                    <w:rFonts w:ascii="Cambria Math" w:eastAsia="Times New Roman" w:hAnsi="Cambria Math" w:cs="Times New Roman"/>
                    <w:sz w:val="28"/>
                    <w:szCs w:val="24"/>
                    <w:vertAlign w:val="subscript"/>
                    <w:lang w:val="uk-UA"/>
                  </w:rPr>
                  <m:t>і</m:t>
                </m:r>
                <m:r>
                  <m:rPr>
                    <m:sty m:val="p"/>
                  </m:rPr>
                  <w:rPr>
                    <w:rFonts w:ascii="Cambria Math" w:eastAsia="Times New Roman" w:hAnsi="Cambria Math" w:cs="Times New Roman"/>
                    <w:sz w:val="28"/>
                    <w:szCs w:val="24"/>
                    <w:lang w:val="uk-UA"/>
                  </w:rPr>
                  <m:t xml:space="preserve">&lt; </m:t>
                </m:r>
                <m:r>
                  <w:rPr>
                    <w:rFonts w:ascii="Cambria Math" w:eastAsia="Times New Roman" w:hAnsi="Cambria Math" w:cs="Times New Roman"/>
                    <w:sz w:val="28"/>
                    <w:szCs w:val="24"/>
                    <w:lang w:val="uk-UA"/>
                  </w:rPr>
                  <m:t>X</m:t>
                </m:r>
                <m:r>
                  <w:rPr>
                    <w:rFonts w:ascii="Cambria Math" w:eastAsia="Times New Roman" w:hAnsi="Cambria Math" w:cs="Times New Roman"/>
                    <w:sz w:val="28"/>
                    <w:szCs w:val="24"/>
                    <w:vertAlign w:val="subscript"/>
                    <w:lang w:val="uk-UA"/>
                  </w:rPr>
                  <m:t>j</m:t>
                </m:r>
              </m:e>
            </m:eqArr>
          </m:e>
        </m:d>
      </m:oMath>
      <w:r w:rsidR="00995643" w:rsidRPr="005B0D66">
        <w:rPr>
          <w:rFonts w:ascii="Times New Roman" w:eastAsia="Times New Roman" w:hAnsi="Times New Roman" w:cs="Times New Roman"/>
          <w:sz w:val="28"/>
          <w:szCs w:val="24"/>
          <w:lang w:val="uk-UA"/>
        </w:rPr>
        <w:tab/>
      </w:r>
      <w:r w:rsidR="00995643" w:rsidRPr="005B0D66">
        <w:rPr>
          <w:rFonts w:ascii="Times New Roman" w:eastAsia="Times New Roman" w:hAnsi="Times New Roman" w:cs="Times New Roman"/>
          <w:sz w:val="28"/>
          <w:szCs w:val="24"/>
          <w:lang w:val="uk-UA"/>
        </w:rPr>
        <w:tab/>
      </w:r>
      <w:r w:rsidR="00995643" w:rsidRPr="005B0D66">
        <w:rPr>
          <w:rFonts w:ascii="Times New Roman" w:eastAsia="Times New Roman" w:hAnsi="Times New Roman" w:cs="Times New Roman"/>
          <w:sz w:val="28"/>
          <w:szCs w:val="24"/>
          <w:lang w:val="uk-UA"/>
        </w:rPr>
        <w:tab/>
      </w:r>
      <w:r w:rsidR="00995643" w:rsidRPr="005B0D66">
        <w:rPr>
          <w:rFonts w:ascii="Times New Roman" w:eastAsia="Times New Roman" w:hAnsi="Times New Roman" w:cs="Times New Roman"/>
          <w:sz w:val="28"/>
          <w:szCs w:val="24"/>
          <w:lang w:val="uk-UA"/>
        </w:rPr>
        <w:tab/>
        <w:t>(4.6)</w:t>
      </w:r>
    </w:p>
    <w:p w:rsidR="00695206" w:rsidRPr="00686A38" w:rsidRDefault="00695206" w:rsidP="00277FFC">
      <w:pPr>
        <w:tabs>
          <w:tab w:val="left" w:pos="604"/>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 З отриманих числових оцінок переваги складемо матрицю A=</w:t>
      </w:r>
      <w:r w:rsidRPr="00686A38">
        <w:rPr>
          <w:rFonts w:ascii="Times New Roman" w:eastAsia="MS Mincho" w:hAnsi="Times New Roman" w:cs="Times New Roman"/>
          <w:sz w:val="28"/>
          <w:szCs w:val="24"/>
          <w:lang w:val="uk-UA"/>
        </w:rPr>
        <w:t>║</w:t>
      </w:r>
      <w:r w:rsidRPr="00686A38">
        <w:rPr>
          <w:rFonts w:ascii="Times New Roman" w:eastAsia="Times New Roman" w:hAnsi="Times New Roman" w:cs="Times New Roman"/>
          <w:iCs/>
          <w:sz w:val="28"/>
          <w:szCs w:val="24"/>
          <w:lang w:val="uk-UA"/>
        </w:rPr>
        <w:t>a</w:t>
      </w:r>
      <w:r w:rsidRPr="00686A38">
        <w:rPr>
          <w:rFonts w:ascii="Times New Roman" w:eastAsia="Times New Roman" w:hAnsi="Times New Roman" w:cs="Times New Roman"/>
          <w:iCs/>
          <w:sz w:val="28"/>
          <w:szCs w:val="24"/>
          <w:vertAlign w:val="subscript"/>
          <w:lang w:val="uk-UA"/>
        </w:rPr>
        <w:t>ij</w:t>
      </w:r>
      <w:r w:rsidRPr="00686A38">
        <w:rPr>
          <w:rFonts w:ascii="Times New Roman" w:eastAsia="MS Mincho" w:hAnsi="Times New Roman" w:cs="Times New Roman"/>
          <w:sz w:val="28"/>
          <w:szCs w:val="24"/>
          <w:lang w:val="uk-UA"/>
        </w:rPr>
        <w:t>║</w:t>
      </w:r>
      <w:r w:rsidRPr="00686A38">
        <w:rPr>
          <w:rFonts w:ascii="Times New Roman" w:eastAsia="Times New Roman" w:hAnsi="Times New Roman" w:cs="Times New Roman"/>
          <w:sz w:val="28"/>
          <w:szCs w:val="24"/>
          <w:lang w:val="uk-UA"/>
        </w:rPr>
        <w:t>.Для кожного параметра зробимо розрахунок вагомості K</w:t>
      </w:r>
      <w:r w:rsidRPr="00686A38">
        <w:rPr>
          <w:rFonts w:ascii="Times New Roman" w:eastAsia="Times New Roman" w:hAnsi="Times New Roman" w:cs="Times New Roman"/>
          <w:sz w:val="28"/>
          <w:szCs w:val="24"/>
          <w:vertAlign w:val="subscript"/>
          <w:lang w:val="uk-UA"/>
        </w:rPr>
        <w:t>ві</w:t>
      </w:r>
      <w:r w:rsidRPr="00686A38">
        <w:rPr>
          <w:rFonts w:ascii="Times New Roman" w:eastAsia="Times New Roman" w:hAnsi="Times New Roman" w:cs="Times New Roman"/>
          <w:sz w:val="28"/>
          <w:szCs w:val="24"/>
          <w:lang w:val="uk-UA"/>
        </w:rPr>
        <w:t xml:space="preserve"> за наступними формулами:</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tabs>
          <w:tab w:val="left" w:pos="604"/>
          <w:tab w:val="center" w:pos="5204"/>
          <w:tab w:val="left" w:pos="8280"/>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ві</m:t>
            </m:r>
          </m:sub>
        </m:sSub>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Sub>
          </m:num>
          <m:den>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Sub>
              </m:e>
            </m:nary>
          </m:den>
        </m:f>
      </m:oMath>
      <w:r w:rsidR="00995643" w:rsidRPr="00686A38">
        <w:rPr>
          <w:rFonts w:ascii="Times New Roman" w:eastAsia="Times New Roman" w:hAnsi="Times New Roman" w:cs="Times New Roman"/>
          <w:sz w:val="28"/>
          <w:szCs w:val="24"/>
          <w:lang w:val="uk-UA"/>
        </w:rPr>
        <w:t>,</w:t>
      </w:r>
      <w:r w:rsidR="00995643" w:rsidRPr="00686A38">
        <w:rPr>
          <w:rFonts w:ascii="Times New Roman" w:eastAsia="Times New Roman" w:hAnsi="Times New Roman" w:cs="Times New Roman"/>
          <w:sz w:val="28"/>
          <w:szCs w:val="24"/>
          <w:lang w:val="uk-UA"/>
        </w:rPr>
        <w:tab/>
        <w:t>(4.7)</w:t>
      </w:r>
    </w:p>
    <w:p w:rsidR="00995643" w:rsidRPr="00686A38" w:rsidRDefault="00995643" w:rsidP="00277FFC">
      <w:pPr>
        <w:tabs>
          <w:tab w:val="left" w:pos="604"/>
          <w:tab w:val="center" w:pos="5204"/>
          <w:tab w:val="left" w:pos="8280"/>
        </w:tabs>
        <w:autoSpaceDE w:val="0"/>
        <w:autoSpaceDN w:val="0"/>
        <w:adjustRightInd w:val="0"/>
        <w:spacing w:after="0" w:line="360" w:lineRule="auto"/>
        <w:ind w:firstLine="709"/>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де</w:t>
      </w:r>
      <w:r w:rsidRPr="00686A38">
        <w:rPr>
          <w:rFonts w:ascii="Times New Roman" w:eastAsia="Times New Roman" w:hAnsi="Times New Roman" w:cs="Times New Roman"/>
          <w:sz w:val="28"/>
          <w:szCs w:val="24"/>
          <w:lang w:val="uk-UA"/>
        </w:rPr>
        <w:tab/>
      </w: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Sub>
        <m:r>
          <m:rPr>
            <m:sty m:val="p"/>
          </m:rPr>
          <w:rPr>
            <w:rFonts w:ascii="Cambria Math" w:eastAsia="Times New Roman" w:hAnsi="Cambria Math" w:cs="Times New Roman"/>
            <w:sz w:val="28"/>
            <w:szCs w:val="24"/>
            <w:lang w:val="uk-UA"/>
          </w:rPr>
          <m:t>=</m:t>
        </m:r>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a</m:t>
                </m:r>
              </m:e>
              <m:sub>
                <m:r>
                  <w:rPr>
                    <w:rFonts w:ascii="Cambria Math" w:eastAsia="Times New Roman" w:hAnsi="Cambria Math" w:cs="Times New Roman"/>
                    <w:sz w:val="28"/>
                    <w:szCs w:val="24"/>
                    <w:lang w:val="uk-UA"/>
                  </w:rPr>
                  <m:t>ij</m:t>
                </m:r>
              </m:sub>
            </m:sSub>
          </m:e>
        </m:nary>
      </m:oMath>
      <w:r w:rsidRPr="005B0D66">
        <w:rPr>
          <w:rFonts w:ascii="Times New Roman" w:eastAsia="Times New Roman" w:hAnsi="Times New Roman" w:cs="Times New Roman"/>
          <w:sz w:val="28"/>
          <w:szCs w:val="24"/>
          <w:lang w:val="uk-UA"/>
        </w:rPr>
        <w:t>.</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Відносні оцінки розраховуються декілька разів доти, поки наступні значення не будуть незначно відрізнятися від попередніх (менше 2%).</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На другому і наступних кроках відносні оцінки розраховуються за наступними формулами:</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tabs>
          <w:tab w:val="left" w:pos="604"/>
          <w:tab w:val="left" w:pos="8115"/>
        </w:tabs>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ві</m:t>
            </m:r>
          </m:sub>
        </m:sSub>
        <m:r>
          <m:rPr>
            <m:sty m:val="p"/>
          </m:rPr>
          <w:rPr>
            <w:rFonts w:ascii="Cambria Math" w:eastAsia="Times New Roman" w:hAnsi="Cambria Math" w:cs="Times New Roman"/>
            <w:sz w:val="28"/>
            <w:szCs w:val="24"/>
            <w:lang w:val="uk-UA"/>
          </w:rPr>
          <m:t>=</m:t>
        </m:r>
        <m:f>
          <m:fPr>
            <m:ctrlPr>
              <w:rPr>
                <w:rFonts w:ascii="Cambria Math" w:eastAsia="Times New Roman" w:hAnsi="Cambria Math" w:cs="Times New Roman"/>
                <w:color w:val="000000"/>
                <w:sz w:val="28"/>
                <w:szCs w:val="24"/>
                <w:lang w:val="uk-UA"/>
              </w:rPr>
            </m:ctrlPr>
          </m:fPr>
          <m:num>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m:t>
                </m:r>
              </m:sup>
            </m:sSubSup>
          </m:num>
          <m:den>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m:t>
                    </m:r>
                  </m:sup>
                </m:sSubSup>
              </m:e>
            </m:nary>
          </m:den>
        </m:f>
        <m:r>
          <m:rPr>
            <m:sty m:val="p"/>
          </m:rPr>
          <w:rPr>
            <w:rFonts w:ascii="Cambria Math" w:eastAsia="Times New Roman" w:hAnsi="Cambria Math" w:cs="Times New Roman"/>
            <w:sz w:val="28"/>
            <w:szCs w:val="24"/>
            <w:lang w:val="uk-UA"/>
          </w:rPr>
          <m:t>,</m:t>
        </m:r>
      </m:oMath>
      <w:r w:rsidR="00995643" w:rsidRPr="00686A38">
        <w:rPr>
          <w:rFonts w:ascii="Times New Roman" w:eastAsia="Times New Roman" w:hAnsi="Times New Roman" w:cs="Times New Roman"/>
          <w:sz w:val="28"/>
          <w:szCs w:val="24"/>
          <w:lang w:val="uk-UA"/>
        </w:rPr>
        <w:t xml:space="preserve">де </w:t>
      </w:r>
      <m:oMath>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m:t>
            </m:r>
          </m:sup>
        </m:sSubSup>
        <m:r>
          <m:rPr>
            <m:sty m:val="p"/>
          </m:rPr>
          <w:rPr>
            <w:rFonts w:ascii="Cambria Math" w:eastAsia="Times New Roman" w:hAnsi="Cambria Math" w:cs="Times New Roman"/>
            <w:sz w:val="28"/>
            <w:szCs w:val="24"/>
            <w:lang w:val="uk-UA"/>
          </w:rPr>
          <m:t>=</m:t>
        </m:r>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a</m:t>
                </m:r>
              </m:e>
              <m:sub>
                <m:r>
                  <w:rPr>
                    <w:rFonts w:ascii="Cambria Math" w:eastAsia="Times New Roman" w:hAnsi="Cambria Math" w:cs="Times New Roman"/>
                    <w:sz w:val="28"/>
                    <w:szCs w:val="24"/>
                    <w:lang w:val="uk-UA"/>
                  </w:rPr>
                  <m:t>ij</m:t>
                </m:r>
              </m:sub>
            </m:sSub>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j</m:t>
                </m:r>
              </m:sub>
            </m:sSub>
          </m:e>
        </m:nary>
      </m:oMath>
      <w:r w:rsidR="00995643" w:rsidRPr="00686A38">
        <w:rPr>
          <w:rFonts w:ascii="Times New Roman" w:eastAsia="Times New Roman" w:hAnsi="Times New Roman" w:cs="Times New Roman"/>
          <w:sz w:val="28"/>
          <w:szCs w:val="24"/>
          <w:lang w:val="uk-UA"/>
        </w:rPr>
        <w:t>.                             (4.8)</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Як видно з таблиці 5.5, різниця значень коефіцієнтів вагомості не перевищує 2%, тому більшої кількості ітерацій не потрібно</w:t>
      </w:r>
    </w:p>
    <w:p w:rsidR="00995643" w:rsidRPr="00686A38" w:rsidRDefault="00995643" w:rsidP="000C4C9C">
      <w:pPr>
        <w:tabs>
          <w:tab w:val="left" w:pos="604"/>
        </w:tabs>
        <w:autoSpaceDE w:val="0"/>
        <w:autoSpaceDN w:val="0"/>
        <w:adjustRightInd w:val="0"/>
        <w:spacing w:after="0" w:line="360" w:lineRule="auto"/>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Таблиця 4.5 – Розрахунок вагомості параметрів</w:t>
      </w:r>
    </w:p>
    <w:tbl>
      <w:tblPr>
        <w:tblW w:w="0" w:type="auto"/>
        <w:tblLayout w:type="fixed"/>
        <w:tblLook w:val="04A0" w:firstRow="1" w:lastRow="0" w:firstColumn="1" w:lastColumn="0" w:noHBand="0" w:noVBand="1"/>
      </w:tblPr>
      <w:tblGrid>
        <w:gridCol w:w="1853"/>
        <w:gridCol w:w="562"/>
        <w:gridCol w:w="563"/>
        <w:gridCol w:w="718"/>
        <w:gridCol w:w="40"/>
        <w:gridCol w:w="810"/>
        <w:gridCol w:w="14"/>
        <w:gridCol w:w="837"/>
        <w:gridCol w:w="13"/>
        <w:gridCol w:w="837"/>
        <w:gridCol w:w="14"/>
        <w:gridCol w:w="837"/>
        <w:gridCol w:w="13"/>
        <w:gridCol w:w="1121"/>
        <w:gridCol w:w="13"/>
        <w:gridCol w:w="837"/>
        <w:gridCol w:w="14"/>
      </w:tblGrid>
      <w:tr w:rsidR="00995643" w:rsidRPr="00686A38" w:rsidTr="00995643">
        <w:trPr>
          <w:gridAfter w:val="1"/>
          <w:wAfter w:w="14" w:type="dxa"/>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bookmarkStart w:id="100" w:name="id.46555ff7e38a"/>
            <w:bookmarkStart w:id="101" w:name="_Toc295904350"/>
            <w:bookmarkStart w:id="102" w:name="_Toc324262933"/>
            <w:bookmarkEnd w:id="100"/>
            <w:r w:rsidRPr="00686A38">
              <w:rPr>
                <w:rFonts w:ascii="Times New Roman" w:eastAsia="Times New Roman" w:hAnsi="Times New Roman" w:cs="Times New Roman"/>
                <w:bCs/>
                <w:sz w:val="28"/>
                <w:szCs w:val="24"/>
                <w:lang w:val="uk-UA"/>
              </w:rPr>
              <w:t xml:space="preserve">Параметри </w:t>
            </w:r>
            <m:oMath>
              <m:sSub>
                <m:sSubPr>
                  <m:ctrlPr>
                    <w:rPr>
                      <w:rFonts w:ascii="Cambria Math" w:eastAsia="Times New Roman" w:hAnsi="Cambria Math" w:cs="Times New Roman"/>
                      <w:bCs/>
                      <w:color w:val="000000"/>
                      <w:sz w:val="28"/>
                      <w:szCs w:val="24"/>
                      <w:lang w:val="uk-UA"/>
                    </w:rPr>
                  </m:ctrlPr>
                </m:sSubPr>
                <m:e>
                  <m:r>
                    <w:rPr>
                      <w:rFonts w:ascii="Cambria Math" w:eastAsia="Times New Roman" w:hAnsi="Cambria Math" w:cs="Times New Roman"/>
                      <w:sz w:val="28"/>
                      <w:szCs w:val="24"/>
                      <w:lang w:val="uk-UA"/>
                    </w:rPr>
                    <m:t>x</m:t>
                  </m:r>
                </m:e>
                <m:sub>
                  <m:r>
                    <w:rPr>
                      <w:rFonts w:ascii="Cambria Math" w:eastAsia="Times New Roman" w:hAnsi="Cambria Math" w:cs="Times New Roman"/>
                      <w:sz w:val="28"/>
                      <w:szCs w:val="24"/>
                      <w:lang w:val="uk-UA"/>
                    </w:rPr>
                    <m:t>i</m:t>
                  </m:r>
                </m:sub>
              </m:sSub>
            </m:oMath>
          </w:p>
        </w:tc>
        <w:tc>
          <w:tcPr>
            <w:tcW w:w="184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 xml:space="preserve">Параметри </w:t>
            </w:r>
            <m:oMath>
              <m:sSub>
                <m:sSubPr>
                  <m:ctrlPr>
                    <w:rPr>
                      <w:rFonts w:ascii="Cambria Math" w:eastAsia="Times New Roman" w:hAnsi="Cambria Math" w:cs="Times New Roman"/>
                      <w:bCs/>
                      <w:color w:val="000000"/>
                      <w:sz w:val="28"/>
                      <w:szCs w:val="24"/>
                      <w:lang w:val="uk-UA"/>
                    </w:rPr>
                  </m:ctrlPr>
                </m:sSubPr>
                <m:e>
                  <m:r>
                    <w:rPr>
                      <w:rFonts w:ascii="Cambria Math" w:eastAsia="Times New Roman" w:hAnsi="Cambria Math" w:cs="Times New Roman"/>
                      <w:sz w:val="28"/>
                      <w:szCs w:val="24"/>
                      <w:lang w:val="uk-UA"/>
                    </w:rPr>
                    <m:t>x</m:t>
                  </m:r>
                </m:e>
                <m:sub>
                  <m:r>
                    <w:rPr>
                      <w:rFonts w:ascii="Cambria Math" w:eastAsia="Times New Roman" w:hAnsi="Cambria Math" w:cs="Times New Roman"/>
                      <w:sz w:val="28"/>
                      <w:szCs w:val="24"/>
                      <w:lang w:val="uk-UA"/>
                    </w:rPr>
                    <m:t>j</m:t>
                  </m:r>
                </m:sub>
              </m:sSub>
            </m:oMath>
          </w:p>
        </w:tc>
        <w:tc>
          <w:tcPr>
            <w:tcW w:w="170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Перша ітер.</w:t>
            </w:r>
          </w:p>
        </w:tc>
        <w:tc>
          <w:tcPr>
            <w:tcW w:w="170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Друга ітер.</w:t>
            </w:r>
          </w:p>
        </w:tc>
        <w:tc>
          <w:tcPr>
            <w:tcW w:w="1984"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Третя ітер.</w:t>
            </w:r>
          </w:p>
        </w:tc>
      </w:tr>
      <w:tr w:rsidR="00995643" w:rsidRPr="00686A38" w:rsidTr="00995643">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Х1</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Х2</w:t>
            </w:r>
          </w:p>
        </w:tc>
        <w:tc>
          <w:tcPr>
            <w:tcW w:w="7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Х3</w:t>
            </w:r>
          </w:p>
        </w:tc>
        <w:tc>
          <w:tcPr>
            <w:tcW w:w="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keepNext/>
              <w:autoSpaceDE w:val="0"/>
              <w:autoSpaceDN w:val="0"/>
              <w:adjustRightInd w:val="0"/>
              <w:spacing w:after="0" w:line="360" w:lineRule="auto"/>
              <w:ind w:firstLine="709"/>
              <w:jc w:val="center"/>
              <w:outlineLvl w:val="7"/>
              <w:rPr>
                <w:rFonts w:ascii="Times New Roman" w:eastAsia="Times New Roman" w:hAnsi="Times New Roman" w:cs="Times New Roman"/>
                <w:sz w:val="28"/>
                <w:szCs w:val="24"/>
                <w:lang w:val="uk-UA"/>
              </w:rPr>
            </w:pPr>
          </w:p>
        </w:tc>
        <w:tc>
          <w:tcPr>
            <w:tcW w:w="82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m:oMathPara>
              <m:oMath>
                <m:sSub>
                  <m:sSubPr>
                    <m:ctrlPr>
                      <w:rPr>
                        <w:rFonts w:ascii="Cambria Math" w:eastAsia="Times New Roman" w:hAnsi="Cambria Math" w:cs="Times New Roman"/>
                        <w:bCs/>
                        <w:iCs/>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Sub>
              </m:oMath>
            </m:oMathPara>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vertAlign w:val="subscript"/>
                <w:lang w:val="uk-UA"/>
              </w:rPr>
            </w:pPr>
            <m:oMathPara>
              <m:oMathParaPr>
                <m:jc m:val="center"/>
              </m:oMathPara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ві</m:t>
                    </m:r>
                  </m:sub>
                </m:sSub>
              </m:oMath>
            </m:oMathPara>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m:oMathPara>
              <m:oMath>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1</m:t>
                    </m:r>
                  </m:sup>
                </m:sSubSup>
              </m:oMath>
            </m:oMathPara>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m:oMathPara>
              <m:oMathParaPr>
                <m:jc m:val="center"/>
              </m:oMathParaPr>
              <m:oMath>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ві</m:t>
                    </m:r>
                  </m:sub>
                  <m:sup>
                    <m:r>
                      <m:rPr>
                        <m:sty m:val="p"/>
                      </m:rPr>
                      <w:rPr>
                        <w:rFonts w:ascii="Cambria Math" w:eastAsia="Times New Roman" w:hAnsi="Cambria Math" w:cs="Times New Roman"/>
                        <w:sz w:val="28"/>
                        <w:szCs w:val="24"/>
                        <w:lang w:val="uk-UA"/>
                      </w:rPr>
                      <m:t>1</m:t>
                    </m:r>
                  </m:sup>
                </m:sSubSup>
              </m:oMath>
            </m:oMathPara>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m:oMathPara>
              <m:oMath>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sub>
                  <m:sup>
                    <m:r>
                      <m:rPr>
                        <m:sty m:val="p"/>
                      </m:rPr>
                      <w:rPr>
                        <w:rFonts w:ascii="Cambria Math" w:eastAsia="Times New Roman" w:hAnsi="Cambria Math" w:cs="Times New Roman"/>
                        <w:sz w:val="28"/>
                        <w:szCs w:val="24"/>
                        <w:lang w:val="uk-UA"/>
                      </w:rPr>
                      <m:t>2</m:t>
                    </m:r>
                  </m:sup>
                </m:sSubSup>
              </m:oMath>
            </m:oMathPara>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2704F2"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m:oMathPara>
              <m:oMathParaPr>
                <m:jc m:val="center"/>
              </m:oMathParaPr>
              <m:oMath>
                <m:sSubSup>
                  <m:sSubSupPr>
                    <m:ctrlPr>
                      <w:rPr>
                        <w:rFonts w:ascii="Cambria Math" w:eastAsia="Times New Roman" w:hAnsi="Cambria Math" w:cs="Times New Roman"/>
                        <w:color w:val="000000"/>
                        <w:sz w:val="28"/>
                        <w:szCs w:val="24"/>
                        <w:lang w:val="uk-UA"/>
                      </w:rPr>
                    </m:ctrlPr>
                  </m:sSubSup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ві</m:t>
                    </m:r>
                  </m:sub>
                  <m:sup>
                    <m:r>
                      <m:rPr>
                        <m:sty m:val="p"/>
                      </m:rPr>
                      <w:rPr>
                        <w:rFonts w:ascii="Cambria Math" w:eastAsia="Times New Roman" w:hAnsi="Cambria Math" w:cs="Times New Roman"/>
                        <w:sz w:val="28"/>
                        <w:szCs w:val="24"/>
                        <w:lang w:val="uk-UA"/>
                      </w:rPr>
                      <m:t>2</m:t>
                    </m:r>
                  </m:sup>
                </m:sSubSup>
              </m:oMath>
            </m:oMathPara>
          </w:p>
        </w:tc>
      </w:tr>
      <w:tr w:rsidR="00995643" w:rsidRPr="00686A38" w:rsidTr="00995643">
        <w:trPr>
          <w:trHeight w:val="337"/>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Х1</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1,5</w:t>
            </w:r>
          </w:p>
        </w:tc>
        <w:tc>
          <w:tcPr>
            <w:tcW w:w="7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0,5</w:t>
            </w:r>
          </w:p>
        </w:tc>
        <w:tc>
          <w:tcPr>
            <w:tcW w:w="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p>
        </w:tc>
        <w:tc>
          <w:tcPr>
            <w:tcW w:w="82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3.0</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0.333</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8.0</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0.32</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21.25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0.31</w:t>
            </w:r>
          </w:p>
        </w:tc>
      </w:tr>
      <w:tr w:rsidR="00995643" w:rsidRPr="00686A38" w:rsidTr="00995643">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Х2</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w:t>
            </w:r>
          </w:p>
        </w:tc>
        <w:tc>
          <w:tcPr>
            <w:tcW w:w="7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0,5</w:t>
            </w:r>
          </w:p>
        </w:tc>
        <w:tc>
          <w:tcPr>
            <w:tcW w:w="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p>
        </w:tc>
        <w:tc>
          <w:tcPr>
            <w:tcW w:w="82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0.222</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5.5</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0.22</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15.25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0.223</w:t>
            </w:r>
          </w:p>
        </w:tc>
      </w:tr>
      <w:tr w:rsidR="00995643" w:rsidRPr="00686A38" w:rsidTr="00995643">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Х3</w:t>
            </w: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1,5</w:t>
            </w:r>
          </w:p>
        </w:tc>
        <w:tc>
          <w:tcPr>
            <w:tcW w:w="7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w:t>
            </w:r>
          </w:p>
        </w:tc>
        <w:tc>
          <w:tcPr>
            <w:tcW w:w="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p>
        </w:tc>
        <w:tc>
          <w:tcPr>
            <w:tcW w:w="82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4.0</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hideMark/>
          </w:tcPr>
          <w:p w:rsidR="00995643" w:rsidRPr="00686A38" w:rsidRDefault="00995643" w:rsidP="00277FFC">
            <w:pPr>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0. 445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11.5</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31.75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0.465</w:t>
            </w:r>
          </w:p>
        </w:tc>
      </w:tr>
      <w:tr w:rsidR="00995643" w:rsidRPr="00686A38" w:rsidTr="00995643">
        <w:trPr>
          <w:gridAfter w:val="1"/>
          <w:wAfter w:w="14" w:type="dxa"/>
          <w:trHeight w:val="309"/>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Всього:</w:t>
            </w:r>
          </w:p>
        </w:tc>
        <w:tc>
          <w:tcPr>
            <w:tcW w:w="184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9</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25</w:t>
            </w:r>
          </w:p>
        </w:tc>
        <w:tc>
          <w:tcPr>
            <w:tcW w:w="8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113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68.25</w:t>
            </w:r>
          </w:p>
        </w:tc>
        <w:tc>
          <w:tcPr>
            <w:tcW w:w="85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r>
    </w:tbl>
    <w:p w:rsidR="00995643" w:rsidRPr="00686A38" w:rsidRDefault="00995643" w:rsidP="000C4C9C">
      <w:pPr>
        <w:pBdr>
          <w:top w:val="nil"/>
          <w:left w:val="nil"/>
          <w:bottom w:val="nil"/>
          <w:right w:val="nil"/>
          <w:between w:val="nil"/>
          <w:bar w:val="nil"/>
        </w:pBdr>
        <w:spacing w:after="0" w:line="360" w:lineRule="auto"/>
        <w:contextualSpacing/>
        <w:rPr>
          <w:rFonts w:ascii="Times New Roman" w:eastAsia="Times New Roman" w:hAnsi="Times New Roman" w:cs="Times New Roman"/>
          <w:sz w:val="28"/>
          <w:szCs w:val="28"/>
          <w:lang w:val="uk-UA" w:eastAsia="ru-RU"/>
        </w:rPr>
      </w:pPr>
      <w:bookmarkStart w:id="103" w:name="_Toc453342327"/>
      <w:bookmarkStart w:id="104" w:name="_Toc325472501"/>
      <w:bookmarkStart w:id="105" w:name="_Toc451423827"/>
      <w:bookmarkStart w:id="106" w:name="_Toc453166955"/>
      <w:bookmarkStart w:id="107" w:name="_Toc485046525"/>
      <w:bookmarkStart w:id="108" w:name="_Toc485596879"/>
      <w:bookmarkStart w:id="109" w:name="_Toc485937001"/>
    </w:p>
    <w:p w:rsidR="00995643" w:rsidRPr="00686A38" w:rsidRDefault="00995643" w:rsidP="00277FFC">
      <w:pPr>
        <w:pStyle w:val="20"/>
        <w:spacing w:before="0"/>
        <w:jc w:val="both"/>
        <w:rPr>
          <w:rFonts w:ascii="Times New Roman" w:eastAsia="Times New Roman" w:hAnsi="Times New Roman" w:cs="Times New Roman"/>
          <w:color w:val="000000" w:themeColor="text1"/>
          <w:sz w:val="28"/>
          <w:szCs w:val="28"/>
          <w:lang w:val="uk-UA" w:eastAsia="ru-RU"/>
        </w:rPr>
      </w:pPr>
      <w:bookmarkStart w:id="110" w:name="_Toc11394427"/>
      <w:r w:rsidRPr="00686A38">
        <w:rPr>
          <w:rFonts w:ascii="Times New Roman" w:eastAsia="Times New Roman" w:hAnsi="Times New Roman" w:cs="Times New Roman"/>
          <w:color w:val="000000" w:themeColor="text1"/>
          <w:sz w:val="28"/>
          <w:szCs w:val="28"/>
          <w:lang w:val="uk-UA" w:eastAsia="ru-RU"/>
        </w:rPr>
        <w:lastRenderedPageBreak/>
        <w:t>4.3 Аналіз рівня якості варіантів реалізації функцій</w:t>
      </w:r>
      <w:bookmarkEnd w:id="101"/>
      <w:bookmarkEnd w:id="102"/>
      <w:bookmarkEnd w:id="103"/>
      <w:bookmarkEnd w:id="104"/>
      <w:bookmarkEnd w:id="105"/>
      <w:bookmarkEnd w:id="106"/>
      <w:bookmarkEnd w:id="107"/>
      <w:bookmarkEnd w:id="108"/>
      <w:bookmarkEnd w:id="109"/>
      <w:bookmarkEnd w:id="110"/>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ab/>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Визначаємо рівень якості кожного варіанту виконання основних функцій окремо. Коефіцієнт технічного рівня для кожного варіанта реалізації ПП розраховується так (таблиця 4.6): </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w:rPr>
                <w:rFonts w:ascii="Cambria Math" w:eastAsia="Times New Roman" w:hAnsi="Cambria Math" w:cs="Times New Roman"/>
                <w:sz w:val="28"/>
                <w:szCs w:val="24"/>
                <w:lang w:val="uk-UA"/>
              </w:rPr>
              <m:t>K</m:t>
            </m:r>
          </m:sub>
        </m:sSub>
        <m:d>
          <m:dPr>
            <m:ctrlPr>
              <w:rPr>
                <w:rFonts w:ascii="Cambria Math" w:eastAsia="Times New Roman" w:hAnsi="Cambria Math" w:cs="Times New Roman"/>
                <w:color w:val="000000"/>
                <w:sz w:val="28"/>
                <w:szCs w:val="24"/>
                <w:lang w:val="uk-UA"/>
              </w:rPr>
            </m:ctrlPr>
          </m:dPr>
          <m:e>
            <m:r>
              <w:rPr>
                <w:rFonts w:ascii="Cambria Math" w:eastAsia="Times New Roman" w:hAnsi="Cambria Math" w:cs="Times New Roman"/>
                <w:sz w:val="28"/>
                <w:szCs w:val="24"/>
                <w:lang w:val="uk-UA"/>
              </w:rPr>
              <m:t>j</m:t>
            </m:r>
          </m:e>
        </m:d>
        <m:r>
          <m:rPr>
            <m:sty m:val="p"/>
          </m:rPr>
          <w:rPr>
            <w:rFonts w:ascii="Cambria Math" w:eastAsia="Times New Roman" w:hAnsi="Cambria Math" w:cs="Times New Roman"/>
            <w:sz w:val="28"/>
            <w:szCs w:val="24"/>
            <w:lang w:val="uk-UA"/>
          </w:rPr>
          <m:t>=</m:t>
        </m:r>
        <m:nary>
          <m:naryPr>
            <m:chr m:val="∑"/>
            <m:limLoc m:val="undOvr"/>
            <m:ctrlPr>
              <w:rPr>
                <w:rFonts w:ascii="Cambria Math" w:eastAsia="Times New Roman" w:hAnsi="Cambria Math" w:cs="Times New Roman"/>
                <w:color w:val="000000"/>
                <w:sz w:val="28"/>
                <w:szCs w:val="24"/>
                <w:lang w:val="uk-UA"/>
              </w:rPr>
            </m:ctrlPr>
          </m:naryPr>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=1</m:t>
            </m:r>
          </m:sub>
          <m:sup>
            <m:r>
              <w:rPr>
                <w:rFonts w:ascii="Cambria Math" w:eastAsia="Times New Roman" w:hAnsi="Cambria Math" w:cs="Times New Roman"/>
                <w:sz w:val="28"/>
                <w:szCs w:val="24"/>
                <w:lang w:val="uk-UA"/>
              </w:rPr>
              <m:t>n</m:t>
            </m:r>
          </m:sup>
          <m:e>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m:t>
                </m:r>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m:t>
                </m:r>
                <m:r>
                  <w:rPr>
                    <w:rFonts w:ascii="Cambria Math" w:eastAsia="Times New Roman" w:hAnsi="Cambria Math" w:cs="Times New Roman"/>
                    <w:sz w:val="28"/>
                    <w:szCs w:val="24"/>
                    <w:lang w:val="uk-UA"/>
                  </w:rPr>
                  <m:t>j</m:t>
                </m:r>
              </m:sub>
            </m:sSub>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B</m:t>
                </m:r>
              </m:e>
              <m:sub>
                <m:r>
                  <w:rPr>
                    <w:rFonts w:ascii="Cambria Math" w:eastAsia="Times New Roman" w:hAnsi="Cambria Math" w:cs="Times New Roman"/>
                    <w:sz w:val="28"/>
                    <w:szCs w:val="24"/>
                    <w:lang w:val="uk-UA"/>
                  </w:rPr>
                  <m:t>i</m:t>
                </m:r>
                <m:r>
                  <m:rPr>
                    <m:sty m:val="p"/>
                  </m:rPr>
                  <w:rPr>
                    <w:rFonts w:ascii="Cambria Math" w:eastAsia="Times New Roman" w:hAnsi="Cambria Math" w:cs="Times New Roman"/>
                    <w:sz w:val="28"/>
                    <w:szCs w:val="24"/>
                    <w:lang w:val="uk-UA"/>
                  </w:rPr>
                  <m:t>,</m:t>
                </m:r>
                <m:r>
                  <w:rPr>
                    <w:rFonts w:ascii="Cambria Math" w:eastAsia="Times New Roman" w:hAnsi="Cambria Math" w:cs="Times New Roman"/>
                    <w:sz w:val="28"/>
                    <w:szCs w:val="24"/>
                    <w:lang w:val="uk-UA"/>
                  </w:rPr>
                  <m:t>j</m:t>
                </m:r>
              </m:sub>
            </m:sSub>
          </m:e>
        </m:nary>
        <m:r>
          <m:rPr>
            <m:sty m:val="p"/>
          </m:rPr>
          <w:rPr>
            <w:rFonts w:ascii="Cambria Math" w:eastAsia="Times New Roman" w:hAnsi="Cambria Math" w:cs="Times New Roman"/>
            <w:sz w:val="28"/>
            <w:szCs w:val="24"/>
            <w:lang w:val="uk-UA"/>
          </w:rPr>
          <m:t>,</m:t>
        </m:r>
      </m:oMath>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r>
      <w:r w:rsidR="00995643" w:rsidRPr="00686A38">
        <w:rPr>
          <w:rFonts w:ascii="Times New Roman" w:eastAsia="Times New Roman" w:hAnsi="Times New Roman" w:cs="Times New Roman"/>
          <w:sz w:val="28"/>
          <w:szCs w:val="24"/>
          <w:lang w:val="uk-UA"/>
        </w:rPr>
        <w:tab/>
        <w:t>(4.9)</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де </w:t>
      </w:r>
      <w:r w:rsidRPr="00686A38">
        <w:rPr>
          <w:rFonts w:ascii="Times New Roman" w:eastAsia="Times New Roman" w:hAnsi="Times New Roman" w:cs="Times New Roman"/>
          <w:sz w:val="28"/>
          <w:szCs w:val="24"/>
          <w:lang w:val="uk-UA"/>
        </w:rPr>
        <w:tab/>
      </w:r>
      <w:r w:rsidRPr="00686A38">
        <w:rPr>
          <w:rFonts w:ascii="Times New Roman" w:eastAsia="Times New Roman" w:hAnsi="Times New Roman" w:cs="Times New Roman"/>
          <w:iCs/>
          <w:sz w:val="28"/>
          <w:szCs w:val="24"/>
          <w:lang w:val="uk-UA"/>
        </w:rPr>
        <w:t>n</w:t>
      </w:r>
      <w:r w:rsidRPr="00686A38">
        <w:rPr>
          <w:rFonts w:ascii="Times New Roman" w:eastAsia="Times New Roman" w:hAnsi="Times New Roman" w:cs="Times New Roman"/>
          <w:sz w:val="28"/>
          <w:szCs w:val="24"/>
          <w:lang w:val="uk-UA"/>
        </w:rPr>
        <w:t xml:space="preserve"> – кількість параметрів;</w:t>
      </w:r>
    </w:p>
    <w:p w:rsidR="00995643" w:rsidRPr="00686A38" w:rsidRDefault="002704F2"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в</m:t>
            </m:r>
            <m:r>
              <w:rPr>
                <w:rFonts w:ascii="Cambria Math" w:eastAsia="Times New Roman" w:hAnsi="Cambria Math" w:cs="Times New Roman"/>
                <w:sz w:val="28"/>
                <w:szCs w:val="24"/>
                <w:lang w:val="uk-UA"/>
              </w:rPr>
              <m:t>i</m:t>
            </m:r>
          </m:sub>
        </m:sSub>
      </m:oMath>
      <w:r w:rsidR="00995643" w:rsidRPr="00686A38">
        <w:rPr>
          <w:rFonts w:ascii="Times New Roman" w:eastAsia="Times New Roman" w:hAnsi="Times New Roman" w:cs="Times New Roman"/>
          <w:sz w:val="28"/>
          <w:szCs w:val="24"/>
          <w:lang w:val="uk-UA"/>
        </w:rPr>
        <w:t xml:space="preserve">– коефіцієнт вагомості </w:t>
      </w:r>
      <w:r w:rsidR="00995643" w:rsidRPr="00686A38">
        <w:rPr>
          <w:rFonts w:ascii="Times New Roman" w:eastAsia="Times New Roman" w:hAnsi="Times New Roman" w:cs="Times New Roman"/>
          <w:iCs/>
          <w:sz w:val="28"/>
          <w:szCs w:val="24"/>
          <w:lang w:val="uk-UA"/>
        </w:rPr>
        <w:t>i</w:t>
      </w:r>
      <w:r w:rsidR="00995643" w:rsidRPr="00686A38">
        <w:rPr>
          <w:rFonts w:ascii="Times New Roman" w:eastAsia="Times New Roman" w:hAnsi="Times New Roman" w:cs="Times New Roman"/>
          <w:sz w:val="28"/>
          <w:szCs w:val="24"/>
          <w:lang w:val="uk-UA"/>
        </w:rPr>
        <w:t xml:space="preserve">–го параметра; </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В</w:t>
      </w:r>
      <w:r w:rsidRPr="00686A38">
        <w:rPr>
          <w:rFonts w:ascii="Times New Roman" w:eastAsia="Times New Roman" w:hAnsi="Times New Roman" w:cs="Times New Roman"/>
          <w:iCs/>
          <w:sz w:val="28"/>
          <w:szCs w:val="24"/>
          <w:vertAlign w:val="subscript"/>
          <w:lang w:val="uk-UA"/>
        </w:rPr>
        <w:t>i</w:t>
      </w:r>
      <w:r w:rsidRPr="00686A38">
        <w:rPr>
          <w:rFonts w:ascii="Times New Roman" w:eastAsia="Times New Roman" w:hAnsi="Times New Roman" w:cs="Times New Roman"/>
          <w:sz w:val="28"/>
          <w:szCs w:val="24"/>
          <w:lang w:val="uk-UA"/>
        </w:rPr>
        <w:t xml:space="preserve"> – оцінка </w:t>
      </w:r>
      <w:r w:rsidRPr="00686A38">
        <w:rPr>
          <w:rFonts w:ascii="Times New Roman" w:eastAsia="Times New Roman" w:hAnsi="Times New Roman" w:cs="Times New Roman"/>
          <w:iCs/>
          <w:sz w:val="28"/>
          <w:szCs w:val="24"/>
          <w:lang w:val="uk-UA"/>
        </w:rPr>
        <w:t>i</w:t>
      </w:r>
      <w:r w:rsidRPr="00686A38">
        <w:rPr>
          <w:rFonts w:ascii="Times New Roman" w:eastAsia="Times New Roman" w:hAnsi="Times New Roman" w:cs="Times New Roman"/>
          <w:sz w:val="28"/>
          <w:szCs w:val="24"/>
          <w:lang w:val="uk-UA"/>
        </w:rPr>
        <w:t>–го параметра в балах.</w:t>
      </w:r>
    </w:p>
    <w:p w:rsidR="00995643" w:rsidRPr="00686A38" w:rsidRDefault="00995643" w:rsidP="00D03834">
      <w:pPr>
        <w:autoSpaceDE w:val="0"/>
        <w:autoSpaceDN w:val="0"/>
        <w:adjustRightInd w:val="0"/>
        <w:spacing w:after="0" w:line="360" w:lineRule="auto"/>
        <w:ind w:firstLine="709"/>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Таблиця 4.6 –</w:t>
      </w:r>
      <w:r w:rsidRPr="00686A38">
        <w:rPr>
          <w:rFonts w:ascii="Times New Roman" w:eastAsia="Times New Roman" w:hAnsi="Times New Roman" w:cs="Times New Roman"/>
          <w:sz w:val="28"/>
          <w:szCs w:val="24"/>
          <w:lang w:val="uk-UA"/>
        </w:rPr>
        <w:t xml:space="preserve"> Розрахунок показників рівня якості варіантів реалізації основних функцій ПП </w:t>
      </w:r>
    </w:p>
    <w:tbl>
      <w:tblPr>
        <w:tblW w:w="10060" w:type="dxa"/>
        <w:tblInd w:w="-244" w:type="dxa"/>
        <w:tblLayout w:type="fixed"/>
        <w:tblCellMar>
          <w:left w:w="40" w:type="dxa"/>
          <w:right w:w="40" w:type="dxa"/>
        </w:tblCellMar>
        <w:tblLook w:val="04A0" w:firstRow="1" w:lastRow="0" w:firstColumn="1" w:lastColumn="0" w:noHBand="0" w:noVBand="1"/>
      </w:tblPr>
      <w:tblGrid>
        <w:gridCol w:w="1134"/>
        <w:gridCol w:w="1276"/>
        <w:gridCol w:w="1558"/>
        <w:gridCol w:w="1559"/>
        <w:gridCol w:w="1416"/>
        <w:gridCol w:w="1559"/>
        <w:gridCol w:w="1558"/>
      </w:tblGrid>
      <w:tr w:rsidR="00995643" w:rsidRPr="00686A38" w:rsidTr="00995643">
        <w:trPr>
          <w:trHeight w:hRule="exact" w:val="1743"/>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Основні функції</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Варіант реалізації функції</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П</w:t>
            </w:r>
            <w:r w:rsidRPr="00686A38">
              <w:rPr>
                <w:rFonts w:ascii="Times New Roman" w:eastAsia="Times New Roman" w:hAnsi="Times New Roman" w:cs="Times New Roman"/>
                <w:bCs/>
                <w:sz w:val="28"/>
                <w:szCs w:val="24"/>
                <w:lang w:val="uk-UA"/>
              </w:rPr>
              <w:t xml:space="preserve">араметри </w:t>
            </w:r>
            <m:oMath>
              <m:sSub>
                <m:sSubPr>
                  <m:ctrlPr>
                    <w:rPr>
                      <w:rFonts w:ascii="Cambria Math" w:eastAsia="Times New Roman" w:hAnsi="Cambria Math" w:cs="Times New Roman"/>
                      <w:bCs/>
                      <w:color w:val="000000"/>
                      <w:sz w:val="28"/>
                      <w:szCs w:val="24"/>
                      <w:lang w:val="uk-UA"/>
                    </w:rPr>
                  </m:ctrlPr>
                </m:sSubPr>
                <m:e>
                  <m:r>
                    <w:rPr>
                      <w:rFonts w:ascii="Cambria Math" w:eastAsia="Times New Roman" w:hAnsi="Cambria Math" w:cs="Times New Roman"/>
                      <w:sz w:val="28"/>
                      <w:szCs w:val="24"/>
                      <w:lang w:val="uk-UA"/>
                    </w:rPr>
                    <m:t>x</m:t>
                  </m:r>
                </m:e>
                <m:sub>
                  <m:r>
                    <w:rPr>
                      <w:rFonts w:ascii="Cambria Math" w:eastAsia="Times New Roman" w:hAnsi="Cambria Math" w:cs="Times New Roman"/>
                      <w:sz w:val="28"/>
                      <w:szCs w:val="24"/>
                      <w:lang w:val="uk-UA"/>
                    </w:rPr>
                    <m:t>i</m:t>
                  </m:r>
                </m:sub>
              </m:sSub>
            </m:oMath>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Абсолютне значення параметра</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Бальна оцінка параметра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Коефіцієнт вагомості параметра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Коефіцієнт рівня якості</w:t>
            </w:r>
          </w:p>
        </w:tc>
      </w:tr>
      <w:tr w:rsidR="00995643" w:rsidRPr="00686A38" w:rsidTr="00995643">
        <w:trPr>
          <w:trHeight w:hRule="exact" w:val="408"/>
        </w:trPr>
        <w:tc>
          <w:tcPr>
            <w:tcW w:w="113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F1</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w:t>
            </w: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Хl</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11000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7</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0,312</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2,185</w:t>
            </w:r>
          </w:p>
        </w:tc>
      </w:tr>
      <w:tr w:rsidR="00995643" w:rsidRPr="00686A38" w:rsidTr="00995643">
        <w:trPr>
          <w:trHeight w:hRule="exact" w:val="428"/>
        </w:trPr>
        <w:tc>
          <w:tcPr>
            <w:tcW w:w="1134"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Х3</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5</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0,465</w:t>
            </w:r>
          </w:p>
        </w:tc>
        <w:tc>
          <w:tcPr>
            <w:tcW w:w="1559" w:type="dxa"/>
            <w:tcBorders>
              <w:top w:val="single" w:sz="4"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2,325</w:t>
            </w:r>
          </w:p>
        </w:tc>
      </w:tr>
      <w:tr w:rsidR="00995643" w:rsidRPr="00686A38" w:rsidTr="00995643">
        <w:trPr>
          <w:trHeight w:hRule="exact" w:val="420"/>
        </w:trPr>
        <w:tc>
          <w:tcPr>
            <w:tcW w:w="113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F2</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w:t>
            </w: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Х2</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0,223</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0,662</w:t>
            </w:r>
          </w:p>
        </w:tc>
      </w:tr>
      <w:tr w:rsidR="00995643" w:rsidRPr="00686A38" w:rsidTr="00995643">
        <w:trPr>
          <w:trHeight w:hRule="exact" w:val="406"/>
        </w:trPr>
        <w:tc>
          <w:tcPr>
            <w:tcW w:w="1134"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Х3</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7,5</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0,465</w:t>
            </w:r>
          </w:p>
        </w:tc>
        <w:tc>
          <w:tcPr>
            <w:tcW w:w="1559" w:type="dxa"/>
            <w:tcBorders>
              <w:top w:val="single" w:sz="4"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3,488</w:t>
            </w:r>
          </w:p>
        </w:tc>
      </w:tr>
      <w:tr w:rsidR="00995643" w:rsidRPr="00686A38" w:rsidTr="00995643">
        <w:trPr>
          <w:trHeight w:hRule="exact" w:val="445"/>
        </w:trPr>
        <w:tc>
          <w:tcPr>
            <w:tcW w:w="113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F3</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б)</w:t>
            </w: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Х2</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3,5</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0,78</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0,78</w:t>
            </w:r>
          </w:p>
        </w:tc>
      </w:tr>
      <w:tr w:rsidR="00995643" w:rsidRPr="00686A38" w:rsidTr="00995643">
        <w:trPr>
          <w:trHeight w:hRule="exact" w:val="424"/>
        </w:trPr>
        <w:tc>
          <w:tcPr>
            <w:tcW w:w="1134"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Х3</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350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0,465</w:t>
            </w:r>
          </w:p>
        </w:tc>
        <w:tc>
          <w:tcPr>
            <w:tcW w:w="1559" w:type="dxa"/>
            <w:tcBorders>
              <w:top w:val="single" w:sz="4"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0,465</w:t>
            </w:r>
          </w:p>
        </w:tc>
      </w:tr>
      <w:tr w:rsidR="00995643" w:rsidRPr="00686A38" w:rsidTr="00995643">
        <w:trPr>
          <w:cantSplit/>
          <w:trHeight w:hRule="exact" w:val="432"/>
        </w:trPr>
        <w:tc>
          <w:tcPr>
            <w:tcW w:w="1134" w:type="dxa"/>
            <w:vMerge/>
            <w:tcBorders>
              <w:top w:val="single" w:sz="6" w:space="0" w:color="auto"/>
              <w:left w:val="single" w:sz="6" w:space="0" w:color="auto"/>
              <w:bottom w:val="single" w:sz="6" w:space="0" w:color="auto"/>
              <w:right w:val="single" w:sz="6" w:space="0" w:color="auto"/>
            </w:tcBorders>
            <w:vAlign w:val="center"/>
            <w:hideMark/>
          </w:tcPr>
          <w:p w:rsidR="00995643" w:rsidRPr="00686A38" w:rsidRDefault="00995643" w:rsidP="00277FFC">
            <w:pPr>
              <w:spacing w:after="0" w:line="360" w:lineRule="auto"/>
              <w:rPr>
                <w:rFonts w:ascii="Times New Roman" w:eastAsia="Times New Roman" w:hAnsi="Times New Roman" w:cs="Times New Roman"/>
                <w:color w:val="000000"/>
                <w:sz w:val="28"/>
                <w:szCs w:val="24"/>
                <w:lang w:val="uk-UA"/>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а)</w:t>
            </w:r>
          </w:p>
        </w:tc>
        <w:tc>
          <w:tcPr>
            <w:tcW w:w="1559"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Х3</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200</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0,461</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0,461</w:t>
            </w:r>
          </w:p>
        </w:tc>
      </w:tr>
    </w:tbl>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bCs/>
          <w:color w:val="000000"/>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eastAsia="ru-RU"/>
        </w:rPr>
      </w:pPr>
      <w:r w:rsidRPr="00686A38">
        <w:rPr>
          <w:rFonts w:ascii="Times New Roman" w:eastAsia="Times New Roman" w:hAnsi="Times New Roman" w:cs="Times New Roman"/>
          <w:sz w:val="28"/>
          <w:szCs w:val="24"/>
          <w:lang w:val="uk-UA"/>
        </w:rPr>
        <w:t>За даними з таблиці 4.6 за формулою</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2704F2" w:rsidP="00277FFC">
      <w:pPr>
        <w:autoSpaceDE w:val="0"/>
        <w:autoSpaceDN w:val="0"/>
        <w:adjustRightInd w:val="0"/>
        <w:spacing w:after="0" w:line="360" w:lineRule="auto"/>
        <w:ind w:firstLine="709"/>
        <w:jc w:val="right"/>
        <w:rPr>
          <w:rFonts w:ascii="Times New Roman" w:eastAsia="Times New Roman" w:hAnsi="Times New Roman" w:cs="Times New Roman"/>
          <w:sz w:val="28"/>
          <w:szCs w:val="24"/>
          <w:lang w:val="uk-UA"/>
        </w:rPr>
      </w:pPr>
      <m:oMath>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K</m:t>
            </m:r>
          </m:sub>
        </m:sSub>
        <m:r>
          <m:rPr>
            <m:sty m:val="p"/>
          </m:rPr>
          <w:rPr>
            <w:rFonts w:ascii="Cambria Math" w:eastAsia="Times New Roman" w:hAnsi="Cambria Math" w:cs="Times New Roman"/>
            <w:sz w:val="28"/>
            <w:szCs w:val="24"/>
            <w:lang w:val="uk-UA"/>
          </w:rPr>
          <m:t>=</m:t>
        </m:r>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ТУ</m:t>
            </m:r>
          </m:sub>
        </m:sSub>
        <m:d>
          <m:dPr>
            <m:begChr m:val="["/>
            <m:endChr m:val="]"/>
            <m:ctrlPr>
              <w:rPr>
                <w:rFonts w:ascii="Cambria Math" w:eastAsia="Times New Roman" w:hAnsi="Cambria Math" w:cs="Times New Roman"/>
                <w:color w:val="000000"/>
                <w:sz w:val="28"/>
                <w:szCs w:val="24"/>
                <w:lang w:val="uk-UA"/>
              </w:rPr>
            </m:ctrlPr>
          </m:dPr>
          <m:e>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F</m:t>
                </m:r>
              </m:e>
              <m:sub>
                <m:r>
                  <m:rPr>
                    <m:sty m:val="p"/>
                  </m:rPr>
                  <w:rPr>
                    <w:rFonts w:ascii="Cambria Math" w:eastAsia="Times New Roman" w:hAnsi="Cambria Math" w:cs="Times New Roman"/>
                    <w:sz w:val="28"/>
                    <w:szCs w:val="24"/>
                    <w:lang w:val="uk-UA"/>
                  </w:rPr>
                  <m:t>1k</m:t>
                </m:r>
              </m:sub>
            </m:sSub>
          </m:e>
        </m:d>
        <m:r>
          <m:rPr>
            <m:sty m:val="p"/>
          </m:rPr>
          <w:rPr>
            <w:rFonts w:ascii="Cambria Math" w:eastAsia="Times New Roman" w:hAnsi="Cambria Math" w:cs="Times New Roman"/>
            <w:sz w:val="28"/>
            <w:szCs w:val="24"/>
            <w:lang w:val="uk-UA"/>
          </w:rPr>
          <m:t>+</m:t>
        </m:r>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ТУ</m:t>
            </m:r>
          </m:sub>
        </m:sSub>
        <m:d>
          <m:dPr>
            <m:begChr m:val="["/>
            <m:endChr m:val="]"/>
            <m:ctrlPr>
              <w:rPr>
                <w:rFonts w:ascii="Cambria Math" w:eastAsia="Times New Roman" w:hAnsi="Cambria Math" w:cs="Times New Roman"/>
                <w:color w:val="000000"/>
                <w:sz w:val="28"/>
                <w:szCs w:val="24"/>
                <w:lang w:val="uk-UA"/>
              </w:rPr>
            </m:ctrlPr>
          </m:dPr>
          <m:e>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F</m:t>
                </m:r>
              </m:e>
              <m:sub>
                <m:r>
                  <m:rPr>
                    <m:sty m:val="p"/>
                  </m:rPr>
                  <w:rPr>
                    <w:rFonts w:ascii="Cambria Math" w:eastAsia="Times New Roman" w:hAnsi="Cambria Math" w:cs="Times New Roman"/>
                    <w:sz w:val="28"/>
                    <w:szCs w:val="24"/>
                    <w:lang w:val="uk-UA"/>
                  </w:rPr>
                  <m:t>2k</m:t>
                </m:r>
              </m:sub>
            </m:sSub>
          </m:e>
        </m:d>
        <m:r>
          <m:rPr>
            <m:sty m:val="p"/>
          </m:rPr>
          <w:rPr>
            <w:rFonts w:ascii="Cambria Math" w:eastAsia="Times New Roman" w:hAnsi="Cambria Math" w:cs="Times New Roman"/>
            <w:sz w:val="28"/>
            <w:szCs w:val="24"/>
            <w:lang w:val="uk-UA"/>
          </w:rPr>
          <m:t>+...+</m:t>
        </m:r>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K</m:t>
            </m:r>
          </m:e>
          <m:sub>
            <m:r>
              <m:rPr>
                <m:sty m:val="p"/>
              </m:rPr>
              <w:rPr>
                <w:rFonts w:ascii="Cambria Math" w:eastAsia="Times New Roman" w:hAnsi="Cambria Math" w:cs="Times New Roman"/>
                <w:sz w:val="28"/>
                <w:szCs w:val="24"/>
                <w:lang w:val="uk-UA"/>
              </w:rPr>
              <m:t>ТУ</m:t>
            </m:r>
          </m:sub>
        </m:sSub>
        <m:d>
          <m:dPr>
            <m:begChr m:val="["/>
            <m:endChr m:val="]"/>
            <m:ctrlPr>
              <w:rPr>
                <w:rFonts w:ascii="Cambria Math" w:eastAsia="Times New Roman" w:hAnsi="Cambria Math" w:cs="Times New Roman"/>
                <w:color w:val="000000"/>
                <w:sz w:val="28"/>
                <w:szCs w:val="24"/>
                <w:lang w:val="uk-UA"/>
              </w:rPr>
            </m:ctrlPr>
          </m:dPr>
          <m:e>
            <m:sSub>
              <m:sSubPr>
                <m:ctrlPr>
                  <w:rPr>
                    <w:rFonts w:ascii="Cambria Math" w:eastAsia="Times New Roman" w:hAnsi="Cambria Math" w:cs="Times New Roman"/>
                    <w:color w:val="000000"/>
                    <w:sz w:val="28"/>
                    <w:szCs w:val="24"/>
                    <w:lang w:val="uk-UA"/>
                  </w:rPr>
                </m:ctrlPr>
              </m:sSubPr>
              <m:e>
                <m:r>
                  <m:rPr>
                    <m:sty m:val="p"/>
                  </m:rPr>
                  <w:rPr>
                    <w:rFonts w:ascii="Cambria Math" w:eastAsia="Times New Roman" w:hAnsi="Cambria Math" w:cs="Times New Roman"/>
                    <w:sz w:val="28"/>
                    <w:szCs w:val="24"/>
                    <w:lang w:val="uk-UA"/>
                  </w:rPr>
                  <m:t>F</m:t>
                </m:r>
              </m:e>
              <m:sub>
                <m:r>
                  <m:rPr>
                    <m:sty m:val="p"/>
                  </m:rPr>
                  <w:rPr>
                    <w:rFonts w:ascii="Cambria Math" w:eastAsia="Times New Roman" w:hAnsi="Cambria Math" w:cs="Times New Roman"/>
                    <w:sz w:val="28"/>
                    <w:szCs w:val="24"/>
                    <w:lang w:val="uk-UA"/>
                  </w:rPr>
                  <m:t>zk</m:t>
                </m:r>
              </m:sub>
            </m:sSub>
          </m:e>
        </m:d>
        <m:r>
          <m:rPr>
            <m:sty m:val="p"/>
          </m:rPr>
          <w:rPr>
            <w:rFonts w:ascii="Cambria Math" w:eastAsia="Times New Roman" w:hAnsi="Cambria Math" w:cs="Times New Roman"/>
            <w:sz w:val="28"/>
            <w:szCs w:val="24"/>
            <w:lang w:val="uk-UA"/>
          </w:rPr>
          <m:t>,</m:t>
        </m:r>
      </m:oMath>
      <w:r w:rsidR="00995643" w:rsidRPr="00686A38">
        <w:rPr>
          <w:rFonts w:ascii="Times New Roman" w:eastAsia="Times New Roman" w:hAnsi="Times New Roman" w:cs="Times New Roman"/>
          <w:sz w:val="28"/>
          <w:szCs w:val="24"/>
          <w:lang w:val="uk-UA"/>
        </w:rPr>
        <w:t xml:space="preserve">                     (4.10)</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color w:val="FF0000"/>
          <w:sz w:val="28"/>
          <w:szCs w:val="24"/>
          <w:lang w:val="uk-UA"/>
        </w:rPr>
      </w:pPr>
      <w:r w:rsidRPr="00686A38">
        <w:rPr>
          <w:rFonts w:ascii="Times New Roman" w:eastAsia="Times New Roman" w:hAnsi="Times New Roman" w:cs="Times New Roman"/>
          <w:sz w:val="28"/>
          <w:szCs w:val="24"/>
          <w:lang w:val="uk-UA"/>
        </w:rPr>
        <w:t>визначаємо рівень якості кожного з варіантів:</w:t>
      </w:r>
    </w:p>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iCs/>
          <w:sz w:val="28"/>
          <w:szCs w:val="24"/>
          <w:lang w:val="uk-UA"/>
        </w:rPr>
      </w:pPr>
      <w:r w:rsidRPr="00686A38">
        <w:rPr>
          <w:rFonts w:ascii="Times New Roman" w:eastAsia="Times New Roman" w:hAnsi="Times New Roman" w:cs="Times New Roman"/>
          <w:iCs/>
          <w:sz w:val="28"/>
          <w:szCs w:val="24"/>
          <w:lang w:val="uk-UA"/>
        </w:rPr>
        <w:lastRenderedPageBreak/>
        <w:t>К</w:t>
      </w:r>
      <w:r w:rsidRPr="00686A38">
        <w:rPr>
          <w:rFonts w:ascii="Times New Roman" w:eastAsia="Times New Roman" w:hAnsi="Times New Roman" w:cs="Times New Roman"/>
          <w:iCs/>
          <w:sz w:val="28"/>
          <w:szCs w:val="24"/>
          <w:vertAlign w:val="subscript"/>
          <w:lang w:val="uk-UA"/>
        </w:rPr>
        <w:t xml:space="preserve">К1 </w:t>
      </w:r>
      <w:r w:rsidRPr="00686A38">
        <w:rPr>
          <w:rFonts w:ascii="Times New Roman" w:eastAsia="Times New Roman" w:hAnsi="Times New Roman" w:cs="Times New Roman"/>
          <w:sz w:val="28"/>
          <w:szCs w:val="24"/>
          <w:lang w:val="uk-UA"/>
        </w:rPr>
        <w:t>= 2,185+2,325+0,662+3,488+0,78+0,465 = 9,891</w:t>
      </w:r>
    </w:p>
    <w:p w:rsidR="00995643" w:rsidRPr="00686A38" w:rsidRDefault="00995643" w:rsidP="00277FFC">
      <w:pPr>
        <w:autoSpaceDE w:val="0"/>
        <w:autoSpaceDN w:val="0"/>
        <w:adjustRightInd w:val="0"/>
        <w:spacing w:after="0" w:line="360" w:lineRule="auto"/>
        <w:ind w:firstLine="709"/>
        <w:jc w:val="center"/>
        <w:rPr>
          <w:rFonts w:ascii="Times New Roman" w:eastAsia="Times New Roman" w:hAnsi="Times New Roman" w:cs="Times New Roman"/>
          <w:sz w:val="28"/>
          <w:szCs w:val="24"/>
          <w:lang w:val="uk-UA"/>
        </w:rPr>
      </w:pPr>
      <w:r w:rsidRPr="00686A38">
        <w:rPr>
          <w:rFonts w:ascii="Times New Roman" w:eastAsia="Times New Roman" w:hAnsi="Times New Roman" w:cs="Times New Roman"/>
          <w:iCs/>
          <w:sz w:val="28"/>
          <w:szCs w:val="24"/>
          <w:lang w:val="uk-UA"/>
        </w:rPr>
        <w:t>К</w:t>
      </w:r>
      <w:r w:rsidRPr="00686A38">
        <w:rPr>
          <w:rFonts w:ascii="Times New Roman" w:eastAsia="Times New Roman" w:hAnsi="Times New Roman" w:cs="Times New Roman"/>
          <w:iCs/>
          <w:sz w:val="28"/>
          <w:szCs w:val="24"/>
          <w:vertAlign w:val="subscript"/>
          <w:lang w:val="uk-UA"/>
        </w:rPr>
        <w:t>К</w:t>
      </w:r>
      <w:r w:rsidRPr="00686A38">
        <w:rPr>
          <w:rFonts w:ascii="Times New Roman" w:eastAsia="Times New Roman" w:hAnsi="Times New Roman" w:cs="Times New Roman"/>
          <w:sz w:val="28"/>
          <w:szCs w:val="24"/>
          <w:vertAlign w:val="subscript"/>
          <w:lang w:val="uk-UA"/>
        </w:rPr>
        <w:t xml:space="preserve">2 </w:t>
      </w:r>
      <w:r w:rsidRPr="00686A38">
        <w:rPr>
          <w:rFonts w:ascii="Times New Roman" w:eastAsia="Times New Roman" w:hAnsi="Times New Roman" w:cs="Times New Roman"/>
          <w:sz w:val="28"/>
          <w:szCs w:val="24"/>
          <w:lang w:val="uk-UA"/>
        </w:rPr>
        <w:t>= 2,185+2,325+0,662+3,488+0,461 = 9,121</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Як видно з розрахунків, кращим є перший варіант, для якого коефіцієнт технічного рівня має найбільше значення.</w:t>
      </w:r>
    </w:p>
    <w:p w:rsidR="00995643" w:rsidRPr="00686A38" w:rsidRDefault="00995643" w:rsidP="00277FFC">
      <w:pPr>
        <w:tabs>
          <w:tab w:val="left" w:pos="604"/>
        </w:tabs>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p>
    <w:p w:rsidR="00995643" w:rsidRPr="00686A38" w:rsidRDefault="00995643" w:rsidP="00277FFC">
      <w:pPr>
        <w:pBdr>
          <w:top w:val="nil"/>
          <w:left w:val="nil"/>
          <w:bottom w:val="nil"/>
          <w:right w:val="nil"/>
          <w:between w:val="nil"/>
          <w:bar w:val="nil"/>
        </w:pBdr>
        <w:spacing w:after="0" w:line="360" w:lineRule="auto"/>
        <w:ind w:firstLine="709"/>
        <w:contextualSpacing/>
        <w:rPr>
          <w:rFonts w:ascii="Times New Roman" w:eastAsia="Times New Roman" w:hAnsi="Times New Roman" w:cs="Times New Roman"/>
          <w:sz w:val="28"/>
          <w:szCs w:val="28"/>
          <w:lang w:val="uk-UA" w:eastAsia="ru-RU"/>
        </w:rPr>
      </w:pPr>
      <w:bookmarkStart w:id="111" w:name="_Toc485046526"/>
      <w:bookmarkStart w:id="112" w:name="_Toc485596880"/>
      <w:bookmarkStart w:id="113" w:name="_Toc485937002"/>
    </w:p>
    <w:p w:rsidR="00995643" w:rsidRPr="00686A38" w:rsidRDefault="00995643" w:rsidP="00277FFC">
      <w:pPr>
        <w:pBdr>
          <w:top w:val="nil"/>
          <w:left w:val="nil"/>
          <w:bottom w:val="nil"/>
          <w:right w:val="nil"/>
          <w:between w:val="nil"/>
          <w:bar w:val="nil"/>
        </w:pBdr>
        <w:spacing w:after="0" w:line="360" w:lineRule="auto"/>
        <w:ind w:firstLine="709"/>
        <w:contextualSpacing/>
        <w:rPr>
          <w:rFonts w:ascii="Times New Roman" w:eastAsia="Times New Roman" w:hAnsi="Times New Roman" w:cs="Times New Roman"/>
          <w:sz w:val="28"/>
          <w:szCs w:val="28"/>
          <w:lang w:val="uk-UA" w:eastAsia="ru-RU"/>
        </w:rPr>
      </w:pPr>
    </w:p>
    <w:p w:rsidR="00995643" w:rsidRPr="00686A38" w:rsidRDefault="00995643" w:rsidP="00277FFC">
      <w:pPr>
        <w:pStyle w:val="20"/>
        <w:spacing w:before="0"/>
        <w:jc w:val="both"/>
        <w:rPr>
          <w:rFonts w:ascii="Times New Roman" w:eastAsia="Times New Roman" w:hAnsi="Times New Roman" w:cs="Times New Roman"/>
          <w:color w:val="000000" w:themeColor="text1"/>
          <w:sz w:val="28"/>
          <w:szCs w:val="28"/>
          <w:lang w:val="uk-UA" w:eastAsia="ru-RU"/>
        </w:rPr>
      </w:pPr>
      <w:bookmarkStart w:id="114" w:name="_Toc11394428"/>
      <w:r w:rsidRPr="00686A38">
        <w:rPr>
          <w:rFonts w:ascii="Times New Roman" w:eastAsia="Times New Roman" w:hAnsi="Times New Roman" w:cs="Times New Roman"/>
          <w:color w:val="000000" w:themeColor="text1"/>
          <w:sz w:val="28"/>
          <w:szCs w:val="28"/>
          <w:lang w:val="uk-UA" w:eastAsia="ru-RU"/>
        </w:rPr>
        <w:t>4.4 Eкономічний аналіз варіантів розробки ПП</w:t>
      </w:r>
      <w:bookmarkEnd w:id="111"/>
      <w:bookmarkEnd w:id="112"/>
      <w:bookmarkEnd w:id="113"/>
      <w:bookmarkEnd w:id="114"/>
    </w:p>
    <w:p w:rsidR="00995643" w:rsidRPr="00686A38" w:rsidRDefault="00995643" w:rsidP="00277FFC">
      <w:pPr>
        <w:spacing w:after="0" w:line="360" w:lineRule="auto"/>
        <w:jc w:val="both"/>
        <w:rPr>
          <w:rFonts w:ascii="Times New Roman" w:eastAsia="Times New Roman" w:hAnsi="Times New Roman" w:cs="Times New Roman"/>
          <w:sz w:val="28"/>
          <w:szCs w:val="26"/>
          <w:lang w:val="uk-UA"/>
        </w:rPr>
      </w:pPr>
      <w:r w:rsidRPr="00686A38">
        <w:rPr>
          <w:rFonts w:ascii="Times New Roman" w:eastAsia="Times New Roman" w:hAnsi="Times New Roman" w:cs="Times New Roman"/>
          <w:sz w:val="28"/>
          <w:szCs w:val="26"/>
          <w:lang w:val="uk-UA"/>
        </w:rPr>
        <w:tab/>
      </w:r>
    </w:p>
    <w:p w:rsidR="00995643" w:rsidRPr="00686A38" w:rsidRDefault="00995643" w:rsidP="00277FFC">
      <w:pPr>
        <w:spacing w:after="0" w:line="360" w:lineRule="auto"/>
        <w:jc w:val="both"/>
        <w:rPr>
          <w:rFonts w:ascii="Times New Roman" w:eastAsia="Calibri"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Для визначення вартості розробки ПП спочатку проведемо розрахунок трудомісткості.</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Всі варіанти включають в себе два окремих завдання:</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1. Розробка проекту програмного продукту;</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2. Розробка програмної оболонки;</w:t>
      </w:r>
    </w:p>
    <w:p w:rsidR="00995643" w:rsidRPr="00686A38" w:rsidRDefault="00995643" w:rsidP="00277FFC">
      <w:pPr>
        <w:spacing w:after="0" w:line="360" w:lineRule="auto"/>
        <w:ind w:firstLine="709"/>
        <w:jc w:val="both"/>
        <w:rPr>
          <w:rFonts w:ascii="Times New Roman" w:eastAsia="Times New Roman" w:hAnsi="Times New Roman" w:cs="Times New Roman"/>
          <w:sz w:val="28"/>
          <w:lang w:val="uk-UA"/>
        </w:rPr>
      </w:pPr>
      <w:r w:rsidRPr="00686A38">
        <w:rPr>
          <w:rFonts w:ascii="Times New Roman" w:eastAsia="Times New Roman" w:hAnsi="Times New Roman" w:cs="Times New Roman"/>
          <w:snapToGrid w:val="0"/>
          <w:sz w:val="28"/>
          <w:szCs w:val="24"/>
          <w:lang w:val="uk-UA"/>
        </w:rPr>
        <w:t>Але варіант II реалізації програмного забезпечення включає ще одне завдання:</w:t>
      </w:r>
      <w:r w:rsidRPr="00686A38">
        <w:rPr>
          <w:rFonts w:ascii="Times New Roman" w:eastAsia="Times New Roman" w:hAnsi="Times New Roman" w:cs="Times New Roman"/>
          <w:snapToGrid w:val="0"/>
          <w:sz w:val="28"/>
          <w:szCs w:val="24"/>
          <w:lang w:val="uk-UA"/>
        </w:rPr>
        <w:br/>
      </w:r>
      <w:r w:rsidRPr="00686A38">
        <w:rPr>
          <w:rFonts w:ascii="Times New Roman" w:eastAsia="Times New Roman" w:hAnsi="Times New Roman" w:cs="Times New Roman"/>
          <w:snapToGrid w:val="0"/>
          <w:sz w:val="28"/>
          <w:szCs w:val="24"/>
          <w:lang w:val="uk-UA"/>
        </w:rPr>
        <w:tab/>
        <w:t xml:space="preserve"> 3. </w:t>
      </w:r>
      <w:r w:rsidRPr="00686A38">
        <w:rPr>
          <w:rFonts w:ascii="Times New Roman" w:eastAsia="Times New Roman" w:hAnsi="Times New Roman" w:cs="Times New Roman"/>
          <w:sz w:val="28"/>
          <w:szCs w:val="24"/>
          <w:lang w:val="uk-UA"/>
        </w:rPr>
        <w:t>Написання алгоритму збереження інформації у вигляді компонента, зручного для візуалізації.</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Завдання 1 за ступенем новизни відноситься до групи А, завдання 2 – до групи Б, завдання 3 до групи Г. За складністю алгоритми, які використовуються в завданні 1 належать до групи 1; а в завданні 2 – до групи 3. Завдання 3 відноситься за складністю до групи 3.</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Для реалізації завдання 1 використовується довідкова інформація, а завдання 2 використовує інформацію у вигляді даних.</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Проведемо розрахунок норм часу на розробку та програмування для кожного з завдань.</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Проведемо розрахунок норм часу на розробку та програмування для кожного з завдань. Загальна трудомісткість обчислюється як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lastRenderedPageBreak/>
        <w:t>Т</w:t>
      </w:r>
      <w:r w:rsidRPr="00686A38">
        <w:rPr>
          <w:rFonts w:ascii="Times New Roman" w:eastAsia="Times New Roman" w:hAnsi="Times New Roman" w:cs="Times New Roman"/>
          <w:snapToGrid w:val="0"/>
          <w:sz w:val="28"/>
          <w:szCs w:val="24"/>
          <w:vertAlign w:val="subscript"/>
          <w:lang w:val="uk-UA"/>
        </w:rPr>
        <w:t>О</w:t>
      </w:r>
      <w:r w:rsidRPr="00686A38">
        <w:rPr>
          <w:rFonts w:ascii="Times New Roman" w:eastAsia="Times New Roman" w:hAnsi="Times New Roman" w:cs="Times New Roman"/>
          <w:snapToGrid w:val="0"/>
          <w:sz w:val="28"/>
          <w:szCs w:val="24"/>
          <w:lang w:val="uk-UA"/>
        </w:rPr>
        <w:t xml:space="preserve"> = Т</w:t>
      </w:r>
      <w:r w:rsidRPr="00686A38">
        <w:rPr>
          <w:rFonts w:ascii="Times New Roman" w:eastAsia="Times New Roman" w:hAnsi="Times New Roman" w:cs="Times New Roman"/>
          <w:snapToGrid w:val="0"/>
          <w:sz w:val="28"/>
          <w:szCs w:val="24"/>
          <w:vertAlign w:val="subscript"/>
          <w:lang w:val="uk-UA"/>
        </w:rPr>
        <w:t>Р</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П</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СК</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М</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СТ</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СТ.М</w:t>
      </w:r>
      <w:r w:rsidRPr="00686A38">
        <w:rPr>
          <w:rFonts w:ascii="Times New Roman" w:eastAsia="Times New Roman" w:hAnsi="Times New Roman" w:cs="Times New Roman"/>
          <w:snapToGrid w:val="0"/>
          <w:sz w:val="28"/>
          <w:szCs w:val="24"/>
          <w:lang w:val="uk-UA"/>
        </w:rPr>
        <w:t>,</w:t>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t xml:space="preserve">    (4.11)</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де </w:t>
      </w:r>
      <w:r w:rsidRPr="00686A38">
        <w:rPr>
          <w:rFonts w:ascii="Times New Roman" w:eastAsia="Times New Roman" w:hAnsi="Times New Roman" w:cs="Times New Roman"/>
          <w:snapToGrid w:val="0"/>
          <w:sz w:val="28"/>
          <w:szCs w:val="24"/>
          <w:lang w:val="uk-UA"/>
        </w:rPr>
        <w:tab/>
        <w:t>Т</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xml:space="preserve"> – трудомісткість розробки ПП;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П</w:t>
      </w:r>
      <w:r w:rsidRPr="00686A38">
        <w:rPr>
          <w:rFonts w:ascii="Times New Roman" w:eastAsia="Times New Roman" w:hAnsi="Times New Roman" w:cs="Times New Roman"/>
          <w:snapToGrid w:val="0"/>
          <w:sz w:val="28"/>
          <w:szCs w:val="24"/>
          <w:lang w:val="uk-UA"/>
        </w:rPr>
        <w:t xml:space="preserve"> – поправочний коефіцієнт;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СК</w:t>
      </w:r>
      <w:r w:rsidRPr="00686A38">
        <w:rPr>
          <w:rFonts w:ascii="Times New Roman" w:eastAsia="Times New Roman" w:hAnsi="Times New Roman" w:cs="Times New Roman"/>
          <w:snapToGrid w:val="0"/>
          <w:sz w:val="28"/>
          <w:szCs w:val="24"/>
          <w:lang w:val="uk-UA"/>
        </w:rPr>
        <w:t xml:space="preserve"> – коефіцієнт на складність вхідної інформації;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М</w:t>
      </w:r>
      <w:r w:rsidRPr="00686A38">
        <w:rPr>
          <w:rFonts w:ascii="Times New Roman" w:eastAsia="Times New Roman" w:hAnsi="Times New Roman" w:cs="Times New Roman"/>
          <w:snapToGrid w:val="0"/>
          <w:sz w:val="28"/>
          <w:szCs w:val="24"/>
          <w:lang w:val="uk-UA"/>
        </w:rPr>
        <w:t xml:space="preserve"> – коефіцієнт рівня мови програмування;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СТ</w:t>
      </w:r>
      <w:r w:rsidRPr="00686A38">
        <w:rPr>
          <w:rFonts w:ascii="Times New Roman" w:eastAsia="Times New Roman" w:hAnsi="Times New Roman" w:cs="Times New Roman"/>
          <w:snapToGrid w:val="0"/>
          <w:sz w:val="28"/>
          <w:szCs w:val="24"/>
          <w:lang w:val="uk-UA"/>
        </w:rPr>
        <w:t xml:space="preserve"> – коефіцієнт використання стандартних модулів і прикладних програм;</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СТ.М</w:t>
      </w:r>
      <w:r w:rsidRPr="00686A38">
        <w:rPr>
          <w:rFonts w:ascii="Times New Roman" w:eastAsia="Times New Roman" w:hAnsi="Times New Roman" w:cs="Times New Roman"/>
          <w:snapToGrid w:val="0"/>
          <w:sz w:val="28"/>
          <w:szCs w:val="24"/>
          <w:lang w:val="uk-UA"/>
        </w:rPr>
        <w:t xml:space="preserve"> – коефіцієнт стандартного математичного забезпечення</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 xml:space="preserve">Для першого завдання, виходячи із норм часу для завдань розрахункового характеру степеню новизни А та групи складності алгоритму 1, трудомісткість дорівнює: </w:t>
      </w:r>
      <w:r w:rsidRPr="00686A38">
        <w:rPr>
          <w:rFonts w:ascii="Times New Roman" w:eastAsia="Times New Roman" w:hAnsi="Times New Roman" w:cs="Times New Roman"/>
          <w:snapToGrid w:val="0"/>
          <w:sz w:val="28"/>
          <w:szCs w:val="24"/>
          <w:lang w:val="uk-UA"/>
        </w:rPr>
        <w:t>Т</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Calibri" w:hAnsi="Times New Roman" w:cs="Times New Roman"/>
          <w:sz w:val="28"/>
          <w:szCs w:val="24"/>
          <w:lang w:val="uk-UA"/>
        </w:rPr>
        <w:t xml:space="preserve"> =90 людино-днів. Поправочний коефіцієнт, який враховує вид нормативно-довідкової інформації для першого завдання: </w:t>
      </w: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П</w:t>
      </w:r>
      <w:r w:rsidRPr="00686A38">
        <w:rPr>
          <w:rFonts w:ascii="Times New Roman" w:eastAsia="Calibri" w:hAnsi="Times New Roman" w:cs="Times New Roman"/>
          <w:sz w:val="28"/>
          <w:szCs w:val="24"/>
          <w:lang w:val="uk-UA"/>
        </w:rPr>
        <w:t xml:space="preserve"> = 1.7. Поправочний коефіцієнт, який враховує складність контролю вхідної та вихідної інформації для завдань рівний 1: </w:t>
      </w: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СК</w:t>
      </w:r>
      <w:r w:rsidRPr="00686A38">
        <w:rPr>
          <w:rFonts w:ascii="Times New Roman" w:eastAsia="Calibri" w:hAnsi="Times New Roman" w:cs="Times New Roman"/>
          <w:sz w:val="28"/>
          <w:szCs w:val="24"/>
          <w:lang w:val="uk-UA"/>
        </w:rPr>
        <w:t xml:space="preserve"> = 1. Оскільки при розробці першого завдання використовуються стандартні модулі, врахуємо це за допомогою коефіцієнта </w:t>
      </w: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СТ</w:t>
      </w:r>
      <w:r w:rsidRPr="00686A38">
        <w:rPr>
          <w:rFonts w:ascii="Times New Roman" w:eastAsia="Calibri" w:hAnsi="Times New Roman" w:cs="Times New Roman"/>
          <w:sz w:val="28"/>
          <w:szCs w:val="24"/>
          <w:lang w:val="uk-UA"/>
        </w:rPr>
        <w:t xml:space="preserve"> = 0.8. Тоді, за формулою (4.11), загальна трудомісткість програмування першого завдання дорівнює:</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w:t>
      </w:r>
      <w:r w:rsidRPr="00686A38">
        <w:rPr>
          <w:rFonts w:ascii="Times New Roman" w:eastAsia="Calibri" w:hAnsi="Times New Roman" w:cs="Times New Roman"/>
          <w:sz w:val="28"/>
          <w:szCs w:val="24"/>
          <w:vertAlign w:val="subscript"/>
          <w:lang w:val="uk-UA"/>
        </w:rPr>
        <w:t>1</w:t>
      </w:r>
      <w:r w:rsidRPr="00686A38">
        <w:rPr>
          <w:rFonts w:ascii="Times New Roman" w:eastAsia="Calibri" w:hAnsi="Times New Roman" w:cs="Times New Roman"/>
          <w:sz w:val="28"/>
          <w:szCs w:val="24"/>
          <w:lang w:val="uk-UA"/>
        </w:rPr>
        <w:t xml:space="preserve"> = 90</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1.7</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0.8 = 122.4 людино-днів.</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Проведемо аналогічні розрахунки для подальших завдань.</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Для другого завдання (використовується алгоритм третьої групи складності, степінь новизни Б), тобто Т</w:t>
      </w:r>
      <w:r w:rsidRPr="00686A38">
        <w:rPr>
          <w:rFonts w:ascii="Times New Roman" w:eastAsia="Calibri" w:hAnsi="Times New Roman" w:cs="Times New Roman"/>
          <w:sz w:val="28"/>
          <w:szCs w:val="24"/>
          <w:vertAlign w:val="subscript"/>
          <w:lang w:val="uk-UA"/>
        </w:rPr>
        <w:t>Р</w:t>
      </w:r>
      <w:r w:rsidRPr="00686A38">
        <w:rPr>
          <w:rFonts w:ascii="Times New Roman" w:eastAsia="Calibri" w:hAnsi="Times New Roman" w:cs="Times New Roman"/>
          <w:sz w:val="28"/>
          <w:szCs w:val="24"/>
          <w:lang w:val="uk-UA"/>
        </w:rPr>
        <w:t xml:space="preserve"> =27 людино-днів, К</w:t>
      </w:r>
      <w:r w:rsidRPr="00686A38">
        <w:rPr>
          <w:rFonts w:ascii="Times New Roman" w:eastAsia="Calibri" w:hAnsi="Times New Roman" w:cs="Times New Roman"/>
          <w:sz w:val="28"/>
          <w:szCs w:val="24"/>
          <w:vertAlign w:val="subscript"/>
          <w:lang w:val="uk-UA"/>
        </w:rPr>
        <w:t>П</w:t>
      </w:r>
      <w:r w:rsidRPr="00686A38">
        <w:rPr>
          <w:rFonts w:ascii="Times New Roman" w:eastAsia="Calibri" w:hAnsi="Times New Roman" w:cs="Times New Roman"/>
          <w:sz w:val="28"/>
          <w:szCs w:val="24"/>
          <w:lang w:val="uk-UA"/>
        </w:rPr>
        <w:t xml:space="preserve"> =0.9, К</w:t>
      </w:r>
      <w:r w:rsidRPr="00686A38">
        <w:rPr>
          <w:rFonts w:ascii="Times New Roman" w:eastAsia="Calibri" w:hAnsi="Times New Roman" w:cs="Times New Roman"/>
          <w:sz w:val="28"/>
          <w:szCs w:val="24"/>
          <w:vertAlign w:val="subscript"/>
          <w:lang w:val="uk-UA"/>
        </w:rPr>
        <w:t>СК</w:t>
      </w:r>
      <w:r w:rsidRPr="00686A38">
        <w:rPr>
          <w:rFonts w:ascii="Times New Roman" w:eastAsia="Calibri" w:hAnsi="Times New Roman" w:cs="Times New Roman"/>
          <w:sz w:val="28"/>
          <w:szCs w:val="24"/>
          <w:lang w:val="uk-UA"/>
        </w:rPr>
        <w:t xml:space="preserve"> = 1, К</w:t>
      </w:r>
      <w:r w:rsidRPr="00686A38">
        <w:rPr>
          <w:rFonts w:ascii="Times New Roman" w:eastAsia="Calibri" w:hAnsi="Times New Roman" w:cs="Times New Roman"/>
          <w:sz w:val="28"/>
          <w:szCs w:val="24"/>
          <w:vertAlign w:val="subscript"/>
          <w:lang w:val="uk-UA"/>
        </w:rPr>
        <w:t>СТ</w:t>
      </w:r>
      <w:r w:rsidRPr="00686A38">
        <w:rPr>
          <w:rFonts w:ascii="Times New Roman" w:eastAsia="Calibri" w:hAnsi="Times New Roman" w:cs="Times New Roman"/>
          <w:sz w:val="28"/>
          <w:szCs w:val="24"/>
          <w:lang w:val="uk-UA"/>
        </w:rPr>
        <w:t xml:space="preserve"> =0.8:</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w:t>
      </w:r>
      <w:r w:rsidRPr="00686A38">
        <w:rPr>
          <w:rFonts w:ascii="Times New Roman" w:eastAsia="Calibri" w:hAnsi="Times New Roman" w:cs="Times New Roman"/>
          <w:sz w:val="28"/>
          <w:szCs w:val="24"/>
          <w:vertAlign w:val="subscript"/>
          <w:lang w:val="uk-UA"/>
        </w:rPr>
        <w:t>2</w:t>
      </w:r>
      <w:r w:rsidRPr="00686A38">
        <w:rPr>
          <w:rFonts w:ascii="Times New Roman" w:eastAsia="Calibri" w:hAnsi="Times New Roman" w:cs="Times New Roman"/>
          <w:sz w:val="28"/>
          <w:szCs w:val="24"/>
          <w:lang w:val="uk-UA"/>
        </w:rPr>
        <w:t xml:space="preserve"> = 27 *0.9 *0.8 = 19.44 людино-днів.</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Для третього завдання  (використовується алгоритм третьої групи складності, ступінь новизни Г):</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w:t>
      </w:r>
      <w:r w:rsidRPr="00686A38">
        <w:rPr>
          <w:rFonts w:ascii="Times New Roman" w:eastAsia="Calibri" w:hAnsi="Times New Roman" w:cs="Times New Roman"/>
          <w:sz w:val="28"/>
          <w:szCs w:val="24"/>
          <w:vertAlign w:val="subscript"/>
          <w:lang w:val="uk-UA"/>
        </w:rPr>
        <w:t>р</w:t>
      </w:r>
      <w:r w:rsidRPr="00686A38">
        <w:rPr>
          <w:rFonts w:ascii="Times New Roman" w:eastAsia="Calibri" w:hAnsi="Times New Roman" w:cs="Times New Roman"/>
          <w:sz w:val="28"/>
          <w:szCs w:val="24"/>
          <w:lang w:val="uk-UA"/>
        </w:rPr>
        <w:t xml:space="preserve"> = 15 людино-днів;   К</w:t>
      </w:r>
      <w:r w:rsidRPr="00686A38">
        <w:rPr>
          <w:rFonts w:ascii="Times New Roman" w:eastAsia="Calibri" w:hAnsi="Times New Roman" w:cs="Times New Roman"/>
          <w:sz w:val="28"/>
          <w:szCs w:val="24"/>
          <w:vertAlign w:val="subscript"/>
          <w:lang w:val="uk-UA"/>
        </w:rPr>
        <w:t>п</w:t>
      </w:r>
      <w:r w:rsidRPr="00686A38">
        <w:rPr>
          <w:rFonts w:ascii="Times New Roman" w:eastAsia="Calibri" w:hAnsi="Times New Roman" w:cs="Times New Roman"/>
          <w:sz w:val="28"/>
          <w:szCs w:val="24"/>
          <w:lang w:val="uk-UA"/>
        </w:rPr>
        <w:t xml:space="preserve">  = 0,6;  К</w:t>
      </w:r>
      <w:r w:rsidRPr="00686A38">
        <w:rPr>
          <w:rFonts w:ascii="Times New Roman" w:eastAsia="Calibri" w:hAnsi="Times New Roman" w:cs="Times New Roman"/>
          <w:sz w:val="28"/>
          <w:szCs w:val="24"/>
          <w:vertAlign w:val="subscript"/>
          <w:lang w:val="uk-UA"/>
        </w:rPr>
        <w:t>ст</w:t>
      </w:r>
      <w:r w:rsidRPr="00686A38">
        <w:rPr>
          <w:rFonts w:ascii="Times New Roman" w:eastAsia="Calibri" w:hAnsi="Times New Roman" w:cs="Times New Roman"/>
          <w:sz w:val="28"/>
          <w:szCs w:val="24"/>
          <w:lang w:val="uk-UA"/>
        </w:rPr>
        <w:t xml:space="preserve"> = 1;  Т</w:t>
      </w:r>
      <w:r w:rsidRPr="00686A38">
        <w:rPr>
          <w:rFonts w:ascii="Times New Roman" w:eastAsia="Calibri" w:hAnsi="Times New Roman" w:cs="Times New Roman"/>
          <w:sz w:val="28"/>
          <w:szCs w:val="24"/>
          <w:vertAlign w:val="subscript"/>
          <w:lang w:val="uk-UA"/>
        </w:rPr>
        <w:t>3</w:t>
      </w:r>
      <w:r w:rsidRPr="00686A38">
        <w:rPr>
          <w:rFonts w:ascii="Times New Roman" w:eastAsia="Calibri" w:hAnsi="Times New Roman" w:cs="Times New Roman"/>
          <w:sz w:val="28"/>
          <w:szCs w:val="24"/>
          <w:lang w:val="uk-UA"/>
        </w:rPr>
        <w:t xml:space="preserve"> = 15 * 0,6 *1 = 9.</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Складаємо трудомісткість відповідних завдань для кожного з обраних варіантів реалізації програми, щоб отримати їх трудомісткість:</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w:t>
      </w:r>
      <w:r w:rsidRPr="00686A38">
        <w:rPr>
          <w:rFonts w:ascii="Times New Roman" w:eastAsia="Calibri" w:hAnsi="Times New Roman" w:cs="Times New Roman"/>
          <w:sz w:val="28"/>
          <w:szCs w:val="24"/>
          <w:vertAlign w:val="subscript"/>
          <w:lang w:val="uk-UA"/>
        </w:rPr>
        <w:t>I</w:t>
      </w:r>
      <w:r w:rsidRPr="00686A38">
        <w:rPr>
          <w:rFonts w:ascii="Times New Roman" w:eastAsia="Calibri" w:hAnsi="Times New Roman" w:cs="Times New Roman"/>
          <w:sz w:val="28"/>
          <w:szCs w:val="24"/>
          <w:lang w:val="uk-UA"/>
        </w:rPr>
        <w:t xml:space="preserve"> = (122.4 + 19.44) * 15 = 2127,6 людино-годин;</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lastRenderedPageBreak/>
        <w:t>Т</w:t>
      </w:r>
      <w:r w:rsidRPr="00686A38">
        <w:rPr>
          <w:rFonts w:ascii="Times New Roman" w:eastAsia="Calibri" w:hAnsi="Times New Roman" w:cs="Times New Roman"/>
          <w:sz w:val="28"/>
          <w:szCs w:val="24"/>
          <w:vertAlign w:val="subscript"/>
          <w:lang w:val="uk-UA"/>
        </w:rPr>
        <w:t>II</w:t>
      </w:r>
      <w:r w:rsidRPr="00686A38">
        <w:rPr>
          <w:rFonts w:ascii="Times New Roman" w:eastAsia="Calibri" w:hAnsi="Times New Roman" w:cs="Times New Roman"/>
          <w:sz w:val="28"/>
          <w:szCs w:val="24"/>
          <w:lang w:val="uk-UA"/>
        </w:rPr>
        <w:t xml:space="preserve"> = (122.4 + 19.44 + 9) * 15 = 2262,6 людино-годин;</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Найбільш високу трудомісткість має варіант II.</w:t>
      </w:r>
    </w:p>
    <w:p w:rsidR="00995643" w:rsidRPr="00686A38" w:rsidRDefault="00995643" w:rsidP="00277FF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 розробці беруть участь два програмісти з окладом 14000 грн., один спеціаліст по цифровій обробці сигналів з окладом 22000грн. Визначимо зарплату за годину за формулою:</w:t>
      </w:r>
    </w:p>
    <w:p w:rsidR="00995643" w:rsidRPr="00686A38" w:rsidRDefault="00686A38" w:rsidP="00277FFC">
      <w:pPr>
        <w:spacing w:after="0" w:line="360" w:lineRule="auto"/>
        <w:jc w:val="right"/>
        <w:rPr>
          <w:rFonts w:ascii="Times New Roman" w:eastAsia="Calibri" w:hAnsi="Times New Roman" w:cs="Times New Roman"/>
          <w:sz w:val="28"/>
          <w:szCs w:val="24"/>
          <w:lang w:val="uk-UA"/>
        </w:rPr>
      </w:pPr>
      <m:oMath>
        <m:r>
          <m:rPr>
            <m:sty m:val="p"/>
          </m:rPr>
          <w:rPr>
            <w:rFonts w:ascii="Cambria Math" w:eastAsia="Calibri" w:hAnsi="Cambria Math" w:cs="Times New Roman"/>
            <w:sz w:val="28"/>
            <w:szCs w:val="24"/>
            <w:lang w:val="uk-UA"/>
          </w:rPr>
          <m:t>С</m:t>
        </m:r>
        <m:r>
          <m:rPr>
            <m:sty m:val="p"/>
          </m:rPr>
          <w:rPr>
            <w:rFonts w:ascii="Cambria Math" w:eastAsia="Calibri" w:hAnsi="Cambria Math" w:cs="Times New Roman"/>
            <w:sz w:val="28"/>
            <w:szCs w:val="24"/>
            <w:vertAlign w:val="subscript"/>
            <w:lang w:val="uk-UA"/>
          </w:rPr>
          <m:t>Ч</m:t>
        </m:r>
        <m:r>
          <m:rPr>
            <m:sty m:val="p"/>
          </m:rPr>
          <w:rPr>
            <w:rFonts w:ascii="Cambria Math" w:eastAsia="Calibri" w:hAnsi="Cambria Math" w:cs="Times New Roman"/>
            <w:sz w:val="28"/>
            <w:szCs w:val="24"/>
            <w:lang w:val="uk-UA"/>
          </w:rPr>
          <m:t>=</m:t>
        </m:r>
        <m:f>
          <m:fPr>
            <m:ctrlPr>
              <w:rPr>
                <w:rFonts w:ascii="Cambria Math" w:eastAsia="Calibri" w:hAnsi="Cambria Math" w:cs="Times New Roman"/>
                <w:color w:val="000000"/>
                <w:sz w:val="28"/>
                <w:szCs w:val="24"/>
                <w:lang w:val="uk-UA"/>
              </w:rPr>
            </m:ctrlPr>
          </m:fPr>
          <m:num>
            <m:r>
              <m:rPr>
                <m:sty m:val="p"/>
              </m:rPr>
              <w:rPr>
                <w:rFonts w:ascii="Cambria Math" w:eastAsia="Calibri" w:hAnsi="Cambria Math" w:cs="Times New Roman"/>
                <w:sz w:val="28"/>
                <w:szCs w:val="24"/>
                <w:lang w:val="uk-UA"/>
              </w:rPr>
              <m:t>М</m:t>
            </m:r>
          </m:num>
          <m:den>
            <m:sSub>
              <m:sSubPr>
                <m:ctrlPr>
                  <w:rPr>
                    <w:rFonts w:ascii="Cambria Math" w:eastAsia="Calibri" w:hAnsi="Cambria Math" w:cs="Times New Roman"/>
                    <w:color w:val="000000"/>
                    <w:sz w:val="28"/>
                    <w:szCs w:val="24"/>
                    <w:lang w:val="uk-UA"/>
                  </w:rPr>
                </m:ctrlPr>
              </m:sSubPr>
              <m:e>
                <m:r>
                  <m:rPr>
                    <m:sty m:val="p"/>
                  </m:rPr>
                  <w:rPr>
                    <w:rFonts w:ascii="Cambria Math" w:eastAsia="Calibri" w:hAnsi="Cambria Math" w:cs="Times New Roman"/>
                    <w:sz w:val="28"/>
                    <w:szCs w:val="24"/>
                    <w:lang w:val="uk-UA"/>
                  </w:rPr>
                  <m:t>T</m:t>
                </m:r>
              </m:e>
              <m:sub>
                <m:r>
                  <m:rPr>
                    <m:sty m:val="p"/>
                  </m:rPr>
                  <w:rPr>
                    <w:rFonts w:ascii="Cambria Math" w:eastAsia="Calibri" w:hAnsi="Cambria Math" w:cs="Times New Roman"/>
                    <w:sz w:val="28"/>
                    <w:szCs w:val="24"/>
                    <w:lang w:val="uk-UA"/>
                  </w:rPr>
                  <m:t>m</m:t>
                </m:r>
              </m:sub>
            </m:sSub>
            <m:r>
              <m:rPr>
                <m:sty m:val="p"/>
              </m:rPr>
              <w:rPr>
                <w:rFonts w:ascii="Cambria Math" w:eastAsia="Calibri" w:hAnsi="Cambria Math" w:cs="Times New Roman"/>
                <w:sz w:val="28"/>
                <w:szCs w:val="24"/>
                <w:lang w:val="uk-UA"/>
              </w:rPr>
              <m:t>⋅t</m:t>
            </m:r>
          </m:den>
        </m:f>
        <m:r>
          <m:rPr>
            <m:sty m:val="p"/>
          </m:rPr>
          <w:rPr>
            <w:rFonts w:ascii="Cambria Math" w:eastAsia="Calibri" w:hAnsi="Cambria Math" w:cs="Times New Roman"/>
            <w:sz w:val="28"/>
            <w:szCs w:val="24"/>
            <w:lang w:val="uk-UA"/>
          </w:rPr>
          <m:t>грн.</m:t>
        </m:r>
      </m:oMath>
      <w:r w:rsidR="00695206" w:rsidRPr="00686A38">
        <w:rPr>
          <w:rFonts w:ascii="Times New Roman" w:eastAsia="Calibri" w:hAnsi="Times New Roman" w:cs="Times New Roman"/>
          <w:sz w:val="28"/>
          <w:szCs w:val="24"/>
          <w:lang w:val="uk-UA"/>
        </w:rPr>
        <w:t xml:space="preserve">,                                                  </w:t>
      </w:r>
      <w:r w:rsidR="00995643" w:rsidRPr="00686A38">
        <w:rPr>
          <w:rFonts w:ascii="Times New Roman" w:eastAsia="Calibri" w:hAnsi="Times New Roman" w:cs="Times New Roman"/>
          <w:sz w:val="28"/>
          <w:szCs w:val="24"/>
          <w:lang w:val="uk-UA"/>
        </w:rPr>
        <w:t>(4.12)</w:t>
      </w: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p>
    <w:p w:rsidR="00995643" w:rsidRPr="00686A38" w:rsidRDefault="00995643" w:rsidP="00277FFC">
      <w:pPr>
        <w:spacing w:after="0" w:line="360" w:lineRule="auto"/>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 xml:space="preserve">де </w:t>
      </w:r>
      <w:r w:rsidRPr="00686A38">
        <w:rPr>
          <w:rFonts w:ascii="Times New Roman" w:eastAsia="Calibri" w:hAnsi="Times New Roman" w:cs="Times New Roman"/>
          <w:sz w:val="28"/>
          <w:szCs w:val="24"/>
          <w:lang w:val="uk-UA"/>
        </w:rPr>
        <w:tab/>
        <w:t>М – місячний оклад працівників;</w:t>
      </w:r>
    </w:p>
    <w:p w:rsidR="00995643" w:rsidRPr="00686A38" w:rsidRDefault="002704F2" w:rsidP="00277FFC">
      <w:pPr>
        <w:spacing w:after="0" w:line="360" w:lineRule="auto"/>
        <w:ind w:firstLine="709"/>
        <w:jc w:val="both"/>
        <w:rPr>
          <w:rFonts w:ascii="Times New Roman" w:eastAsia="Calibri" w:hAnsi="Times New Roman" w:cs="Times New Roman"/>
          <w:sz w:val="28"/>
          <w:szCs w:val="24"/>
          <w:lang w:val="uk-UA"/>
        </w:rPr>
      </w:pPr>
      <m:oMath>
        <m:sSub>
          <m:sSubPr>
            <m:ctrlPr>
              <w:rPr>
                <w:rFonts w:ascii="Cambria Math" w:eastAsia="Calibri" w:hAnsi="Cambria Math" w:cs="Times New Roman"/>
                <w:color w:val="000000"/>
                <w:sz w:val="28"/>
                <w:szCs w:val="24"/>
                <w:lang w:val="uk-UA"/>
              </w:rPr>
            </m:ctrlPr>
          </m:sSubPr>
          <m:e>
            <m:r>
              <m:rPr>
                <m:sty m:val="p"/>
              </m:rPr>
              <w:rPr>
                <w:rFonts w:ascii="Cambria Math" w:eastAsia="Calibri" w:hAnsi="Cambria Math" w:cs="Times New Roman"/>
                <w:sz w:val="28"/>
                <w:szCs w:val="24"/>
                <w:lang w:val="uk-UA"/>
              </w:rPr>
              <m:t xml:space="preserve"> T</m:t>
            </m:r>
          </m:e>
          <m:sub>
            <m:r>
              <m:rPr>
                <m:sty m:val="p"/>
              </m:rPr>
              <w:rPr>
                <w:rFonts w:ascii="Cambria Math" w:eastAsia="Calibri" w:hAnsi="Cambria Math" w:cs="Times New Roman"/>
                <w:sz w:val="28"/>
                <w:szCs w:val="24"/>
                <w:lang w:val="uk-UA"/>
              </w:rPr>
              <m:t>m</m:t>
            </m:r>
          </m:sub>
        </m:sSub>
      </m:oMath>
      <w:r w:rsidR="00995643" w:rsidRPr="00686A38">
        <w:rPr>
          <w:rFonts w:ascii="Times New Roman" w:eastAsia="Calibri" w:hAnsi="Times New Roman" w:cs="Times New Roman"/>
          <w:sz w:val="28"/>
          <w:szCs w:val="24"/>
          <w:lang w:val="uk-UA"/>
        </w:rPr>
        <w:t xml:space="preserve"> – кількість робочих днів тиждень;</w:t>
      </w:r>
    </w:p>
    <w:p w:rsidR="00995643" w:rsidRPr="00686A38" w:rsidRDefault="00686A38" w:rsidP="00277FFC">
      <w:pPr>
        <w:spacing w:after="0" w:line="360" w:lineRule="auto"/>
        <w:ind w:firstLine="709"/>
        <w:jc w:val="both"/>
        <w:rPr>
          <w:rFonts w:ascii="Times New Roman" w:eastAsia="Calibri" w:hAnsi="Times New Roman" w:cs="Times New Roman"/>
          <w:sz w:val="28"/>
          <w:szCs w:val="24"/>
          <w:lang w:val="uk-UA"/>
        </w:rPr>
      </w:pPr>
      <m:oMath>
        <m:r>
          <m:rPr>
            <m:sty m:val="p"/>
          </m:rPr>
          <w:rPr>
            <w:rFonts w:ascii="Cambria Math" w:eastAsia="Calibri" w:hAnsi="Cambria Math" w:cs="Times New Roman"/>
            <w:sz w:val="28"/>
            <w:szCs w:val="24"/>
            <w:lang w:val="uk-UA"/>
          </w:rPr>
          <m:t xml:space="preserve"> t</m:t>
        </m:r>
      </m:oMath>
      <w:r w:rsidR="00995643" w:rsidRPr="00686A38">
        <w:rPr>
          <w:rFonts w:ascii="Times New Roman" w:eastAsia="Calibri" w:hAnsi="Times New Roman" w:cs="Times New Roman"/>
          <w:sz w:val="28"/>
          <w:szCs w:val="24"/>
          <w:lang w:val="uk-UA"/>
        </w:rPr>
        <w:t xml:space="preserve"> – кількість робочих годин в день.</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p>
    <w:p w:rsidR="00995643" w:rsidRPr="00686A38" w:rsidRDefault="00686A38" w:rsidP="00277FFC">
      <w:pPr>
        <w:spacing w:after="0" w:line="360" w:lineRule="auto"/>
        <w:ind w:firstLine="709"/>
        <w:jc w:val="both"/>
        <w:rPr>
          <w:rFonts w:ascii="Times New Roman" w:eastAsia="Calibri" w:hAnsi="Times New Roman" w:cs="Times New Roman"/>
          <w:sz w:val="28"/>
          <w:szCs w:val="24"/>
          <w:lang w:val="uk-UA"/>
        </w:rPr>
      </w:pPr>
      <m:oMathPara>
        <m:oMathParaPr>
          <m:jc m:val="center"/>
        </m:oMathParaPr>
        <m:oMath>
          <m:r>
            <m:rPr>
              <m:sty m:val="p"/>
            </m:rPr>
            <w:rPr>
              <w:rFonts w:ascii="Cambria Math" w:eastAsia="Calibri" w:hAnsi="Cambria Math" w:cs="Times New Roman"/>
              <w:sz w:val="28"/>
              <w:szCs w:val="24"/>
              <w:lang w:val="uk-UA"/>
            </w:rPr>
            <m:t>С</m:t>
          </m:r>
          <m:r>
            <m:rPr>
              <m:sty m:val="p"/>
            </m:rPr>
            <w:rPr>
              <w:rFonts w:ascii="Cambria Math" w:eastAsia="Calibri" w:hAnsi="Cambria Math" w:cs="Times New Roman"/>
              <w:sz w:val="28"/>
              <w:szCs w:val="24"/>
              <w:vertAlign w:val="subscript"/>
              <w:lang w:val="uk-UA"/>
            </w:rPr>
            <m:t>Ч</m:t>
          </m:r>
          <m:r>
            <m:rPr>
              <m:sty m:val="p"/>
            </m:rPr>
            <w:rPr>
              <w:rFonts w:ascii="Cambria Math" w:eastAsia="Calibri" w:hAnsi="Cambria Math" w:cs="Times New Roman"/>
              <w:sz w:val="28"/>
              <w:szCs w:val="24"/>
              <w:lang w:val="uk-UA"/>
            </w:rPr>
            <m:t>=</m:t>
          </m:r>
          <m:f>
            <m:fPr>
              <m:ctrlPr>
                <w:rPr>
                  <w:rFonts w:ascii="Cambria Math" w:eastAsia="Calibri" w:hAnsi="Cambria Math" w:cs="Times New Roman"/>
                  <w:color w:val="000000"/>
                  <w:sz w:val="28"/>
                  <w:szCs w:val="24"/>
                  <w:lang w:val="uk-UA"/>
                </w:rPr>
              </m:ctrlPr>
            </m:fPr>
            <m:num>
              <m:r>
                <m:rPr>
                  <m:sty m:val="p"/>
                </m:rPr>
                <w:rPr>
                  <w:rFonts w:ascii="Cambria Math" w:eastAsia="Calibri" w:hAnsi="Cambria Math" w:cs="Times New Roman"/>
                  <w:sz w:val="28"/>
                  <w:szCs w:val="24"/>
                  <w:lang w:val="uk-UA"/>
                </w:rPr>
                <m:t>14000+14000+22000</m:t>
              </m:r>
            </m:num>
            <m:den>
              <m:r>
                <m:rPr>
                  <m:sty m:val="p"/>
                </m:rPr>
                <w:rPr>
                  <w:rFonts w:ascii="Cambria Math" w:eastAsia="Calibri" w:hAnsi="Cambria Math" w:cs="Times New Roman"/>
                  <w:sz w:val="28"/>
                  <w:szCs w:val="24"/>
                  <w:lang w:val="uk-UA"/>
                </w:rPr>
                <m:t>3⋅21⋅15</m:t>
              </m:r>
            </m:den>
          </m:f>
          <m:r>
            <m:rPr>
              <m:sty m:val="p"/>
            </m:rPr>
            <w:rPr>
              <w:rFonts w:ascii="Cambria Math" w:eastAsia="Calibri" w:hAnsi="Cambria Math" w:cs="Times New Roman"/>
              <w:sz w:val="28"/>
              <w:szCs w:val="24"/>
              <w:lang w:val="uk-UA"/>
            </w:rPr>
            <m:t>=52,91 грн.</m:t>
          </m:r>
        </m:oMath>
      </m:oMathPara>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Тоді, розрахуємо заробітну плату за формулою</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p>
    <w:p w:rsidR="00995643" w:rsidRPr="00686A38" w:rsidRDefault="00686A38" w:rsidP="00277FFC">
      <w:pPr>
        <w:spacing w:after="0" w:line="360" w:lineRule="auto"/>
        <w:ind w:firstLine="709"/>
        <w:jc w:val="right"/>
        <w:rPr>
          <w:rFonts w:ascii="Times New Roman" w:eastAsia="Calibri" w:hAnsi="Times New Roman" w:cs="Times New Roman"/>
          <w:sz w:val="28"/>
          <w:szCs w:val="24"/>
          <w:lang w:val="uk-UA"/>
        </w:rPr>
      </w:pPr>
      <m:oMath>
        <m:r>
          <m:rPr>
            <m:sty m:val="p"/>
          </m:rPr>
          <w:rPr>
            <w:rFonts w:ascii="Cambria Math" w:eastAsia="Calibri" w:hAnsi="Cambria Math" w:cs="Times New Roman"/>
            <w:sz w:val="28"/>
            <w:szCs w:val="24"/>
            <w:lang w:val="uk-UA"/>
          </w:rPr>
          <m:t>С</m:t>
        </m:r>
        <m:r>
          <m:rPr>
            <m:sty m:val="p"/>
          </m:rPr>
          <w:rPr>
            <w:rFonts w:ascii="Cambria Math" w:eastAsia="Calibri" w:hAnsi="Cambria Math" w:cs="Times New Roman"/>
            <w:sz w:val="28"/>
            <w:szCs w:val="24"/>
            <w:vertAlign w:val="subscript"/>
            <w:lang w:val="uk-UA"/>
          </w:rPr>
          <m:t>ЗП</m:t>
        </m:r>
        <m:r>
          <m:rPr>
            <m:sty m:val="p"/>
          </m:rPr>
          <w:rPr>
            <w:rFonts w:ascii="Cambria Math" w:eastAsia="Calibri" w:hAnsi="Cambria Math" w:cs="Times New Roman"/>
            <w:sz w:val="28"/>
            <w:szCs w:val="24"/>
            <w:lang w:val="uk-UA"/>
          </w:rPr>
          <m:t>=</m:t>
        </m:r>
        <m:sSub>
          <m:sSubPr>
            <m:ctrlPr>
              <w:rPr>
                <w:rFonts w:ascii="Cambria Math" w:eastAsia="Calibri" w:hAnsi="Cambria Math" w:cs="Times New Roman"/>
                <w:color w:val="000000"/>
                <w:sz w:val="28"/>
                <w:szCs w:val="24"/>
                <w:lang w:val="uk-UA"/>
              </w:rPr>
            </m:ctrlPr>
          </m:sSubPr>
          <m:e>
            <m:r>
              <m:rPr>
                <m:sty m:val="p"/>
              </m:rPr>
              <w:rPr>
                <w:rFonts w:ascii="Cambria Math" w:eastAsia="Calibri" w:hAnsi="Cambria Math" w:cs="Times New Roman"/>
                <w:sz w:val="28"/>
                <w:szCs w:val="24"/>
                <w:lang w:val="uk-UA"/>
              </w:rPr>
              <m:t>С</m:t>
            </m:r>
          </m:e>
          <m:sub>
            <m:r>
              <m:rPr>
                <m:sty m:val="p"/>
              </m:rPr>
              <w:rPr>
                <w:rFonts w:ascii="Cambria Math" w:eastAsia="Calibri" w:hAnsi="Cambria Math" w:cs="Times New Roman"/>
                <w:sz w:val="28"/>
                <w:szCs w:val="24"/>
                <w:lang w:val="uk-UA"/>
              </w:rPr>
              <m:t>ч</m:t>
            </m:r>
          </m:sub>
        </m:sSub>
        <m:r>
          <m:rPr>
            <m:sty m:val="p"/>
          </m:rPr>
          <w:rPr>
            <w:rFonts w:ascii="Cambria Math" w:eastAsia="Calibri" w:hAnsi="Cambria Math" w:cs="Times New Roman"/>
            <w:sz w:val="28"/>
            <w:szCs w:val="24"/>
            <w:lang w:val="uk-UA"/>
          </w:rPr>
          <m:t>⋅</m:t>
        </m:r>
        <m:sSub>
          <m:sSubPr>
            <m:ctrlPr>
              <w:rPr>
                <w:rFonts w:ascii="Cambria Math" w:eastAsia="Calibri" w:hAnsi="Cambria Math" w:cs="Times New Roman"/>
                <w:color w:val="000000"/>
                <w:sz w:val="28"/>
                <w:szCs w:val="24"/>
                <w:lang w:val="uk-UA"/>
              </w:rPr>
            </m:ctrlPr>
          </m:sSubPr>
          <m:e>
            <m:r>
              <m:rPr>
                <m:sty m:val="p"/>
              </m:rPr>
              <w:rPr>
                <w:rFonts w:ascii="Cambria Math" w:eastAsia="Calibri" w:hAnsi="Cambria Math" w:cs="Times New Roman"/>
                <w:sz w:val="28"/>
                <w:szCs w:val="24"/>
                <w:lang w:val="uk-UA"/>
              </w:rPr>
              <m:t>Т</m:t>
            </m:r>
          </m:e>
          <m:sub>
            <m:r>
              <m:rPr>
                <m:sty m:val="p"/>
              </m:rPr>
              <w:rPr>
                <w:rFonts w:ascii="Cambria Math" w:eastAsia="Calibri" w:hAnsi="Cambria Math" w:cs="Times New Roman"/>
                <w:sz w:val="28"/>
                <w:szCs w:val="24"/>
                <w:lang w:val="uk-UA"/>
              </w:rPr>
              <m:t>i</m:t>
            </m:r>
          </m:sub>
        </m:sSub>
        <m:r>
          <m:rPr>
            <m:sty m:val="p"/>
          </m:rPr>
          <w:rPr>
            <w:rFonts w:ascii="Cambria Math" w:eastAsia="Calibri" w:hAnsi="Cambria Math" w:cs="Times New Roman"/>
            <w:sz w:val="28"/>
            <w:szCs w:val="24"/>
            <w:lang w:val="uk-UA"/>
          </w:rPr>
          <m:t>⋅К</m:t>
        </m:r>
        <m:r>
          <m:rPr>
            <m:sty m:val="p"/>
          </m:rPr>
          <w:rPr>
            <w:rFonts w:ascii="Cambria Math" w:eastAsia="Calibri" w:hAnsi="Cambria Math" w:cs="Times New Roman"/>
            <w:sz w:val="28"/>
            <w:szCs w:val="24"/>
            <w:vertAlign w:val="subscript"/>
            <w:lang w:val="uk-UA"/>
          </w:rPr>
          <m:t>Д</m:t>
        </m:r>
      </m:oMath>
      <w:r w:rsidR="00995643" w:rsidRPr="00686A38">
        <w:rPr>
          <w:rFonts w:ascii="Times New Roman" w:eastAsia="Calibri" w:hAnsi="Times New Roman" w:cs="Times New Roman"/>
          <w:sz w:val="28"/>
          <w:szCs w:val="24"/>
          <w:lang w:val="uk-UA"/>
        </w:rPr>
        <w:t>,                                              (4.13)</w:t>
      </w: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p>
    <w:p w:rsidR="00995643" w:rsidRPr="00686A38" w:rsidRDefault="00995643" w:rsidP="00277FFC">
      <w:pPr>
        <w:spacing w:after="0" w:line="360" w:lineRule="auto"/>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де</w:t>
      </w:r>
      <w:r w:rsidRPr="00686A38">
        <w:rPr>
          <w:rFonts w:ascii="Times New Roman" w:eastAsia="Calibri" w:hAnsi="Times New Roman" w:cs="Times New Roman"/>
          <w:sz w:val="28"/>
          <w:szCs w:val="24"/>
          <w:lang w:val="uk-UA"/>
        </w:rPr>
        <w:tab/>
        <w:t xml:space="preserve"> С</w:t>
      </w:r>
      <w:r w:rsidRPr="00686A38">
        <w:rPr>
          <w:rFonts w:ascii="Times New Roman" w:eastAsia="Calibri" w:hAnsi="Times New Roman" w:cs="Times New Roman"/>
          <w:sz w:val="28"/>
          <w:szCs w:val="24"/>
          <w:vertAlign w:val="subscript"/>
          <w:lang w:val="uk-UA"/>
        </w:rPr>
        <w:t xml:space="preserve">Ч </w:t>
      </w:r>
      <w:r w:rsidRPr="00686A38">
        <w:rPr>
          <w:rFonts w:ascii="Times New Roman" w:eastAsia="Calibri" w:hAnsi="Times New Roman" w:cs="Times New Roman"/>
          <w:sz w:val="28"/>
          <w:szCs w:val="24"/>
          <w:lang w:val="uk-UA"/>
        </w:rPr>
        <w:t>– величина погодинної оплати праці програміста;</w:t>
      </w:r>
    </w:p>
    <w:p w:rsidR="00995643" w:rsidRPr="00686A38" w:rsidRDefault="002704F2" w:rsidP="00277FFC">
      <w:pPr>
        <w:spacing w:after="0" w:line="360" w:lineRule="auto"/>
        <w:ind w:firstLine="709"/>
        <w:jc w:val="both"/>
        <w:rPr>
          <w:rFonts w:ascii="Times New Roman" w:eastAsia="Calibri" w:hAnsi="Times New Roman" w:cs="Times New Roman"/>
          <w:sz w:val="28"/>
          <w:szCs w:val="24"/>
          <w:lang w:val="uk-UA"/>
        </w:rPr>
      </w:pPr>
      <m:oMath>
        <m:sSub>
          <m:sSubPr>
            <m:ctrlPr>
              <w:rPr>
                <w:rFonts w:ascii="Cambria Math" w:eastAsia="Calibri" w:hAnsi="Cambria Math" w:cs="Times New Roman"/>
                <w:color w:val="000000"/>
                <w:sz w:val="28"/>
                <w:szCs w:val="24"/>
                <w:lang w:val="uk-UA"/>
              </w:rPr>
            </m:ctrlPr>
          </m:sSubPr>
          <m:e>
            <m:r>
              <m:rPr>
                <m:sty m:val="p"/>
              </m:rPr>
              <w:rPr>
                <w:rFonts w:ascii="Cambria Math" w:eastAsia="Calibri" w:hAnsi="Cambria Math" w:cs="Times New Roman"/>
                <w:sz w:val="28"/>
                <w:szCs w:val="24"/>
                <w:lang w:val="uk-UA"/>
              </w:rPr>
              <m:t xml:space="preserve"> Т</m:t>
            </m:r>
          </m:e>
          <m:sub>
            <m:r>
              <m:rPr>
                <m:sty m:val="p"/>
              </m:rPr>
              <w:rPr>
                <w:rFonts w:ascii="Cambria Math" w:eastAsia="Calibri" w:hAnsi="Cambria Math" w:cs="Times New Roman"/>
                <w:sz w:val="28"/>
                <w:szCs w:val="24"/>
                <w:lang w:val="uk-UA"/>
              </w:rPr>
              <m:t>i</m:t>
            </m:r>
          </m:sub>
        </m:sSub>
      </m:oMath>
      <w:r w:rsidR="00995643" w:rsidRPr="00686A38">
        <w:rPr>
          <w:rFonts w:ascii="Times New Roman" w:eastAsia="Calibri" w:hAnsi="Times New Roman" w:cs="Times New Roman"/>
          <w:sz w:val="28"/>
          <w:szCs w:val="24"/>
          <w:lang w:val="uk-UA"/>
        </w:rPr>
        <w:t xml:space="preserve"> – трудомісткість відповідного завдання;</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 xml:space="preserve"> К</w:t>
      </w:r>
      <w:r w:rsidRPr="00686A38">
        <w:rPr>
          <w:rFonts w:ascii="Times New Roman" w:eastAsia="Calibri" w:hAnsi="Times New Roman" w:cs="Times New Roman"/>
          <w:sz w:val="28"/>
          <w:szCs w:val="24"/>
          <w:vertAlign w:val="subscript"/>
          <w:lang w:val="uk-UA"/>
        </w:rPr>
        <w:t>Д</w:t>
      </w:r>
      <w:r w:rsidRPr="00686A38">
        <w:rPr>
          <w:rFonts w:ascii="Times New Roman" w:eastAsia="Calibri" w:hAnsi="Times New Roman" w:cs="Times New Roman"/>
          <w:sz w:val="28"/>
          <w:szCs w:val="24"/>
          <w:lang w:val="uk-UA"/>
        </w:rPr>
        <w:t xml:space="preserve"> – норматив, який враховує додаткову заробітну плату.</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Зарплата розробників за варіантами становить:</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I.</w:t>
      </w:r>
      <w:r w:rsidRPr="00686A38">
        <w:rPr>
          <w:rFonts w:ascii="Times New Roman" w:eastAsia="Calibri" w:hAnsi="Times New Roman" w:cs="Times New Roman"/>
          <w:sz w:val="28"/>
          <w:szCs w:val="24"/>
          <w:lang w:val="uk-UA"/>
        </w:rPr>
        <w:tab/>
        <w:t>С</w:t>
      </w:r>
      <w:r w:rsidRPr="00686A38">
        <w:rPr>
          <w:rFonts w:ascii="Times New Roman" w:eastAsia="Calibri" w:hAnsi="Times New Roman" w:cs="Times New Roman"/>
          <w:sz w:val="28"/>
          <w:szCs w:val="24"/>
          <w:vertAlign w:val="subscript"/>
          <w:lang w:val="uk-UA"/>
        </w:rPr>
        <w:t>ЗП</w:t>
      </w:r>
      <w:r w:rsidRPr="00686A38">
        <w:rPr>
          <w:rFonts w:ascii="Times New Roman" w:eastAsia="Calibri" w:hAnsi="Times New Roman" w:cs="Times New Roman"/>
          <w:sz w:val="28"/>
          <w:szCs w:val="24"/>
          <w:lang w:val="uk-UA"/>
        </w:rPr>
        <w:t xml:space="preserve"> = 52,91</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2127,6 </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1.2 = 135085,58 грн.</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II.</w:t>
      </w:r>
      <w:r w:rsidRPr="00686A38">
        <w:rPr>
          <w:rFonts w:ascii="Times New Roman" w:eastAsia="Calibri" w:hAnsi="Times New Roman" w:cs="Times New Roman"/>
          <w:sz w:val="28"/>
          <w:szCs w:val="24"/>
          <w:lang w:val="uk-UA"/>
        </w:rPr>
        <w:tab/>
        <w:t>С</w:t>
      </w:r>
      <w:r w:rsidRPr="00686A38">
        <w:rPr>
          <w:rFonts w:ascii="Times New Roman" w:eastAsia="Calibri" w:hAnsi="Times New Roman" w:cs="Times New Roman"/>
          <w:sz w:val="28"/>
          <w:szCs w:val="24"/>
          <w:vertAlign w:val="subscript"/>
          <w:lang w:val="uk-UA"/>
        </w:rPr>
        <w:t>ЗП</w:t>
      </w:r>
      <w:r w:rsidRPr="00686A38">
        <w:rPr>
          <w:rFonts w:ascii="Times New Roman" w:eastAsia="Calibri" w:hAnsi="Times New Roman" w:cs="Times New Roman"/>
          <w:sz w:val="28"/>
          <w:szCs w:val="24"/>
          <w:lang w:val="uk-UA"/>
        </w:rPr>
        <w:t xml:space="preserve"> = 52,91</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2262,6 </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1.2 = 143657,00 грн.</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Відрахування на єдиний соціальний внесок в залежності від групи професійного ризику (II клас) становить 22%:</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I.</w:t>
      </w:r>
      <w:r w:rsidRPr="00686A38">
        <w:rPr>
          <w:rFonts w:ascii="Times New Roman" w:eastAsia="Calibri" w:hAnsi="Times New Roman" w:cs="Times New Roman"/>
          <w:sz w:val="28"/>
          <w:szCs w:val="24"/>
          <w:lang w:val="uk-UA"/>
        </w:rPr>
        <w:tab/>
        <w:t>С</w:t>
      </w:r>
      <w:r w:rsidRPr="00686A38">
        <w:rPr>
          <w:rFonts w:ascii="Times New Roman" w:eastAsia="Calibri" w:hAnsi="Times New Roman" w:cs="Times New Roman"/>
          <w:sz w:val="28"/>
          <w:szCs w:val="24"/>
          <w:vertAlign w:val="subscript"/>
          <w:lang w:val="uk-UA"/>
        </w:rPr>
        <w:t>ВІД</w:t>
      </w:r>
      <w:r w:rsidRPr="00686A38">
        <w:rPr>
          <w:rFonts w:ascii="Times New Roman" w:eastAsia="Calibri" w:hAnsi="Times New Roman" w:cs="Times New Roman"/>
          <w:sz w:val="28"/>
          <w:szCs w:val="24"/>
          <w:lang w:val="uk-UA"/>
        </w:rPr>
        <w:t xml:space="preserve"> = </w:t>
      </w: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ЗП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0.3677 = </w:t>
      </w:r>
      <w:r w:rsidRPr="00686A38">
        <w:rPr>
          <w:rFonts w:ascii="Times New Roman" w:eastAsia="Calibri" w:hAnsi="Times New Roman" w:cs="Times New Roman"/>
          <w:sz w:val="28"/>
          <w:szCs w:val="24"/>
          <w:lang w:val="uk-UA"/>
        </w:rPr>
        <w:t xml:space="preserve">135085,58 </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0.22 = 29718,83 грн.</w:t>
      </w:r>
    </w:p>
    <w:p w:rsidR="00995643" w:rsidRPr="00686A38" w:rsidRDefault="00995643" w:rsidP="00277FFC">
      <w:pPr>
        <w:spacing w:after="0" w:line="360" w:lineRule="auto"/>
        <w:ind w:firstLine="709"/>
        <w:jc w:val="center"/>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II.</w:t>
      </w:r>
      <w:r w:rsidRPr="00686A38">
        <w:rPr>
          <w:rFonts w:ascii="Times New Roman" w:eastAsia="Calibri" w:hAnsi="Times New Roman" w:cs="Times New Roman"/>
          <w:sz w:val="28"/>
          <w:szCs w:val="24"/>
          <w:lang w:val="uk-UA"/>
        </w:rPr>
        <w:tab/>
        <w:t>С</w:t>
      </w:r>
      <w:r w:rsidRPr="00686A38">
        <w:rPr>
          <w:rFonts w:ascii="Times New Roman" w:eastAsia="Calibri" w:hAnsi="Times New Roman" w:cs="Times New Roman"/>
          <w:sz w:val="28"/>
          <w:szCs w:val="24"/>
          <w:vertAlign w:val="subscript"/>
          <w:lang w:val="uk-UA"/>
        </w:rPr>
        <w:t>ВІД</w:t>
      </w:r>
      <w:r w:rsidRPr="00686A38">
        <w:rPr>
          <w:rFonts w:ascii="Times New Roman" w:eastAsia="Calibri" w:hAnsi="Times New Roman" w:cs="Times New Roman"/>
          <w:sz w:val="28"/>
          <w:szCs w:val="24"/>
          <w:lang w:val="uk-UA"/>
        </w:rPr>
        <w:t xml:space="preserve"> = </w:t>
      </w: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ЗП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0.3677 = </w:t>
      </w:r>
      <w:r w:rsidRPr="00686A38">
        <w:rPr>
          <w:rFonts w:ascii="Times New Roman" w:eastAsia="Calibri" w:hAnsi="Times New Roman" w:cs="Times New Roman"/>
          <w:sz w:val="28"/>
          <w:szCs w:val="24"/>
          <w:lang w:val="uk-UA"/>
        </w:rPr>
        <w:t xml:space="preserve">143657,00 </w:t>
      </w:r>
      <w:r w:rsidRPr="00686A38">
        <w:rPr>
          <w:rFonts w:ascii="Cambria Math" w:eastAsia="Calibri" w:hAnsi="Cambria Math" w:cs="Cambria Math"/>
          <w:sz w:val="28"/>
          <w:szCs w:val="24"/>
          <w:lang w:val="uk-UA"/>
        </w:rPr>
        <w:t>⋅</w:t>
      </w:r>
      <w:r w:rsidRPr="00686A38">
        <w:rPr>
          <w:rFonts w:ascii="Times New Roman" w:eastAsia="Calibri" w:hAnsi="Times New Roman" w:cs="Times New Roman"/>
          <w:sz w:val="28"/>
          <w:szCs w:val="24"/>
          <w:lang w:val="uk-UA"/>
        </w:rPr>
        <w:t xml:space="preserve"> 0.22 = 31604,54 грн.</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Тепер визначимо витрати на оплату однієї машино-години. (С</w:t>
      </w:r>
      <w:r w:rsidRPr="00686A38">
        <w:rPr>
          <w:rFonts w:ascii="Times New Roman" w:eastAsia="Calibri" w:hAnsi="Times New Roman" w:cs="Times New Roman"/>
          <w:sz w:val="28"/>
          <w:szCs w:val="24"/>
          <w:vertAlign w:val="subscript"/>
          <w:lang w:val="uk-UA"/>
        </w:rPr>
        <w:t>М</w:t>
      </w:r>
      <w:r w:rsidRPr="00686A38">
        <w:rPr>
          <w:rFonts w:ascii="Times New Roman" w:eastAsia="Calibri" w:hAnsi="Times New Roman" w:cs="Times New Roman"/>
          <w:sz w:val="28"/>
          <w:szCs w:val="24"/>
          <w:lang w:val="uk-UA"/>
        </w:rPr>
        <w:t>)</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lastRenderedPageBreak/>
        <w:t>Так як одна ЕОМ обслуговує одного програміста з окладом 14000 грн., з коефіцієнтом зайнятості 0,2 то для однієї машини отримаємо:</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Г </w:t>
      </w:r>
      <w:r w:rsidRPr="00686A38">
        <w:rPr>
          <w:rFonts w:ascii="Times New Roman" w:eastAsia="Times New Roman" w:hAnsi="Times New Roman" w:cs="Times New Roman"/>
          <w:snapToGrid w:val="0"/>
          <w:sz w:val="28"/>
          <w:szCs w:val="24"/>
          <w:lang w:val="uk-UA"/>
        </w:rPr>
        <w:t>= 12</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M</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K</w:t>
      </w:r>
      <w:r w:rsidRPr="00686A38">
        <w:rPr>
          <w:rFonts w:ascii="Times New Roman" w:eastAsia="Times New Roman" w:hAnsi="Times New Roman" w:cs="Times New Roman"/>
          <w:snapToGrid w:val="0"/>
          <w:sz w:val="28"/>
          <w:szCs w:val="24"/>
          <w:vertAlign w:val="subscript"/>
          <w:lang w:val="uk-UA"/>
        </w:rPr>
        <w:t>З</w:t>
      </w:r>
      <w:r w:rsidRPr="00686A38">
        <w:rPr>
          <w:rFonts w:ascii="Times New Roman" w:eastAsia="Times New Roman" w:hAnsi="Times New Roman" w:cs="Times New Roman"/>
          <w:snapToGrid w:val="0"/>
          <w:sz w:val="28"/>
          <w:szCs w:val="24"/>
          <w:lang w:val="uk-UA"/>
        </w:rPr>
        <w:t xml:space="preserve"> = 12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12000</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0,2 = 28800 грн.</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З урахуванням додаткової заробітної плати:</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ЗП </w:t>
      </w: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Г</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(1+ K</w:t>
      </w:r>
      <w:r w:rsidRPr="00686A38">
        <w:rPr>
          <w:rFonts w:ascii="Times New Roman" w:eastAsia="Times New Roman" w:hAnsi="Times New Roman" w:cs="Times New Roman"/>
          <w:snapToGrid w:val="0"/>
          <w:sz w:val="28"/>
          <w:szCs w:val="24"/>
          <w:vertAlign w:val="subscript"/>
          <w:lang w:val="uk-UA"/>
        </w:rPr>
        <w:t>З</w:t>
      </w:r>
      <w:r w:rsidRPr="00686A38">
        <w:rPr>
          <w:rFonts w:ascii="Times New Roman" w:eastAsia="Times New Roman" w:hAnsi="Times New Roman" w:cs="Times New Roman"/>
          <w:snapToGrid w:val="0"/>
          <w:sz w:val="28"/>
          <w:szCs w:val="24"/>
          <w:lang w:val="uk-UA"/>
        </w:rPr>
        <w:t>) = 28800</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(1 + 0.2)=34560 грн.</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Відрахування </w:t>
      </w:r>
      <w:r w:rsidRPr="00686A38">
        <w:rPr>
          <w:rFonts w:ascii="Times New Roman" w:eastAsia="Calibri" w:hAnsi="Times New Roman" w:cs="Times New Roman"/>
          <w:sz w:val="28"/>
          <w:szCs w:val="24"/>
          <w:lang w:val="uk-UA"/>
        </w:rPr>
        <w:t>на єдиний соціальний внесок</w:t>
      </w:r>
      <w:r w:rsidRPr="00686A38">
        <w:rPr>
          <w:rFonts w:ascii="Times New Roman" w:eastAsia="Times New Roman" w:hAnsi="Times New Roman" w:cs="Times New Roman"/>
          <w:snapToGrid w:val="0"/>
          <w:sz w:val="28"/>
          <w:szCs w:val="24"/>
          <w:lang w:val="uk-UA"/>
        </w:rPr>
        <w:t>:</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ВІД</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 xml:space="preserve">ЗП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0.3677 = 34560</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0,22 = 7603,20 грн.</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Амортизаційні відрахування розраховуємо при амортизації 25% та вартості ЕОМ – 8000 грн.</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А </w:t>
      </w:r>
      <w:r w:rsidRPr="00686A38">
        <w:rPr>
          <w:rFonts w:ascii="Times New Roman" w:eastAsia="Times New Roman" w:hAnsi="Times New Roman" w:cs="Times New Roman"/>
          <w:snapToGrid w:val="0"/>
          <w:sz w:val="28"/>
          <w:szCs w:val="24"/>
          <w:lang w:val="uk-UA"/>
        </w:rPr>
        <w:t>= К</w:t>
      </w:r>
      <w:r w:rsidRPr="00686A38">
        <w:rPr>
          <w:rFonts w:ascii="Times New Roman" w:eastAsia="Times New Roman" w:hAnsi="Times New Roman" w:cs="Times New Roman"/>
          <w:snapToGrid w:val="0"/>
          <w:sz w:val="28"/>
          <w:szCs w:val="24"/>
          <w:vertAlign w:val="subscript"/>
          <w:lang w:val="uk-UA"/>
        </w:rPr>
        <w:t>ТМ</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K</w:t>
      </w:r>
      <w:r w:rsidRPr="00686A38">
        <w:rPr>
          <w:rFonts w:ascii="Times New Roman" w:eastAsia="Times New Roman" w:hAnsi="Times New Roman" w:cs="Times New Roman"/>
          <w:snapToGrid w:val="0"/>
          <w:sz w:val="28"/>
          <w:szCs w:val="24"/>
          <w:vertAlign w:val="subscript"/>
          <w:lang w:val="uk-UA"/>
        </w:rPr>
        <w:t>А</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Ц</w:t>
      </w:r>
      <w:r w:rsidRPr="00686A38">
        <w:rPr>
          <w:rFonts w:ascii="Times New Roman" w:eastAsia="Times New Roman" w:hAnsi="Times New Roman" w:cs="Times New Roman"/>
          <w:snapToGrid w:val="0"/>
          <w:sz w:val="28"/>
          <w:szCs w:val="24"/>
          <w:vertAlign w:val="subscript"/>
          <w:lang w:val="uk-UA"/>
        </w:rPr>
        <w:t>ПР</w:t>
      </w:r>
      <w:r w:rsidRPr="00686A38">
        <w:rPr>
          <w:rFonts w:ascii="Times New Roman" w:eastAsia="Times New Roman" w:hAnsi="Times New Roman" w:cs="Times New Roman"/>
          <w:snapToGrid w:val="0"/>
          <w:sz w:val="28"/>
          <w:szCs w:val="24"/>
          <w:lang w:val="uk-UA"/>
        </w:rPr>
        <w:t xml:space="preserve"> = 1.15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0.25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8000 = 2300 грн.,</w:t>
      </w: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де</w:t>
      </w:r>
      <w:r w:rsidRPr="00686A38">
        <w:rPr>
          <w:rFonts w:ascii="Times New Roman" w:eastAsia="Times New Roman" w:hAnsi="Times New Roman" w:cs="Times New Roman"/>
          <w:snapToGrid w:val="0"/>
          <w:sz w:val="28"/>
          <w:szCs w:val="24"/>
          <w:lang w:val="uk-UA"/>
        </w:rPr>
        <w:tab/>
        <w:t>К</w:t>
      </w:r>
      <w:r w:rsidRPr="00686A38">
        <w:rPr>
          <w:rFonts w:ascii="Times New Roman" w:eastAsia="Times New Roman" w:hAnsi="Times New Roman" w:cs="Times New Roman"/>
          <w:snapToGrid w:val="0"/>
          <w:sz w:val="28"/>
          <w:szCs w:val="24"/>
          <w:vertAlign w:val="subscript"/>
          <w:lang w:val="uk-UA"/>
        </w:rPr>
        <w:t>ТМ</w:t>
      </w:r>
      <w:r w:rsidRPr="00686A38">
        <w:rPr>
          <w:rFonts w:ascii="Times New Roman" w:eastAsia="Times New Roman" w:hAnsi="Times New Roman" w:cs="Times New Roman"/>
          <w:snapToGrid w:val="0"/>
          <w:sz w:val="28"/>
          <w:szCs w:val="24"/>
          <w:lang w:val="uk-UA"/>
        </w:rPr>
        <w:t>– коефіцієнт, який враховує витрати на транспортування та монтаж приладу у користувача;</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K</w:t>
      </w:r>
      <w:r w:rsidRPr="00686A38">
        <w:rPr>
          <w:rFonts w:ascii="Times New Roman" w:eastAsia="Times New Roman" w:hAnsi="Times New Roman" w:cs="Times New Roman"/>
          <w:snapToGrid w:val="0"/>
          <w:sz w:val="28"/>
          <w:szCs w:val="24"/>
          <w:vertAlign w:val="subscript"/>
          <w:lang w:val="uk-UA"/>
        </w:rPr>
        <w:t>А</w:t>
      </w:r>
      <w:r w:rsidRPr="00686A38">
        <w:rPr>
          <w:rFonts w:ascii="Times New Roman" w:eastAsia="Times New Roman" w:hAnsi="Times New Roman" w:cs="Times New Roman"/>
          <w:snapToGrid w:val="0"/>
          <w:sz w:val="28"/>
          <w:szCs w:val="24"/>
          <w:lang w:val="uk-UA"/>
        </w:rPr>
        <w:t xml:space="preserve">– річна норма амортизації;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Ц</w:t>
      </w:r>
      <w:r w:rsidRPr="00686A38">
        <w:rPr>
          <w:rFonts w:ascii="Times New Roman" w:eastAsia="Times New Roman" w:hAnsi="Times New Roman" w:cs="Times New Roman"/>
          <w:snapToGrid w:val="0"/>
          <w:sz w:val="28"/>
          <w:szCs w:val="24"/>
          <w:vertAlign w:val="subscript"/>
          <w:lang w:val="uk-UA"/>
        </w:rPr>
        <w:t>ПР</w:t>
      </w:r>
      <w:r w:rsidRPr="00686A38">
        <w:rPr>
          <w:rFonts w:ascii="Times New Roman" w:eastAsia="Times New Roman" w:hAnsi="Times New Roman" w:cs="Times New Roman"/>
          <w:snapToGrid w:val="0"/>
          <w:sz w:val="28"/>
          <w:szCs w:val="24"/>
          <w:lang w:val="uk-UA"/>
        </w:rPr>
        <w:t>– договірна ціна приладу.</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Витрати на ремонт та профілактику розраховуємо як:</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Р </w:t>
      </w:r>
      <w:r w:rsidRPr="00686A38">
        <w:rPr>
          <w:rFonts w:ascii="Times New Roman" w:eastAsia="Times New Roman" w:hAnsi="Times New Roman" w:cs="Times New Roman"/>
          <w:snapToGrid w:val="0"/>
          <w:sz w:val="28"/>
          <w:szCs w:val="24"/>
          <w:lang w:val="uk-UA"/>
        </w:rPr>
        <w:t>= К</w:t>
      </w:r>
      <w:r w:rsidRPr="00686A38">
        <w:rPr>
          <w:rFonts w:ascii="Times New Roman" w:eastAsia="Times New Roman" w:hAnsi="Times New Roman" w:cs="Times New Roman"/>
          <w:snapToGrid w:val="0"/>
          <w:sz w:val="28"/>
          <w:szCs w:val="24"/>
          <w:vertAlign w:val="subscript"/>
          <w:lang w:val="uk-UA"/>
        </w:rPr>
        <w:t>ТМ</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Ц</w:t>
      </w:r>
      <w:r w:rsidRPr="00686A38">
        <w:rPr>
          <w:rFonts w:ascii="Times New Roman" w:eastAsia="Times New Roman" w:hAnsi="Times New Roman" w:cs="Times New Roman"/>
          <w:snapToGrid w:val="0"/>
          <w:sz w:val="28"/>
          <w:szCs w:val="24"/>
          <w:vertAlign w:val="subscript"/>
          <w:lang w:val="uk-UA"/>
        </w:rPr>
        <w:t>ПР</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xml:space="preserve"> = 1.15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8000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0.05 = 460 грн.,</w:t>
      </w: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де</w:t>
      </w:r>
      <w:r w:rsidRPr="00686A38">
        <w:rPr>
          <w:rFonts w:ascii="Times New Roman" w:eastAsia="Times New Roman" w:hAnsi="Times New Roman" w:cs="Times New Roman"/>
          <w:snapToGrid w:val="0"/>
          <w:sz w:val="28"/>
          <w:szCs w:val="24"/>
          <w:lang w:val="uk-UA"/>
        </w:rPr>
        <w:tab/>
        <w:t>К</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відсоток витрат на поточні ремонти.</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Ефективний годинний фонд часу ПК за рік розраховуємо за формулою:</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t>Т</w:t>
      </w:r>
      <w:r w:rsidRPr="00686A38">
        <w:rPr>
          <w:rFonts w:ascii="Times New Roman" w:eastAsia="Times New Roman" w:hAnsi="Times New Roman" w:cs="Times New Roman"/>
          <w:snapToGrid w:val="0"/>
          <w:sz w:val="28"/>
          <w:szCs w:val="24"/>
          <w:vertAlign w:val="subscript"/>
          <w:lang w:val="uk-UA"/>
        </w:rPr>
        <w:t xml:space="preserve">ЕФ  </w:t>
      </w:r>
      <w:r w:rsidRPr="00686A38">
        <w:rPr>
          <w:rFonts w:ascii="Times New Roman" w:eastAsia="Times New Roman" w:hAnsi="Times New Roman" w:cs="Times New Roman"/>
          <w:snapToGrid w:val="0"/>
          <w:sz w:val="28"/>
          <w:szCs w:val="24"/>
          <w:lang w:val="uk-UA"/>
        </w:rPr>
        <w:t>=(Д</w:t>
      </w:r>
      <w:r w:rsidRPr="00686A38">
        <w:rPr>
          <w:rFonts w:ascii="Times New Roman" w:eastAsia="Times New Roman" w:hAnsi="Times New Roman" w:cs="Times New Roman"/>
          <w:snapToGrid w:val="0"/>
          <w:sz w:val="28"/>
          <w:szCs w:val="24"/>
          <w:vertAlign w:val="subscript"/>
          <w:lang w:val="uk-UA"/>
        </w:rPr>
        <w:t>К</w:t>
      </w:r>
      <w:r w:rsidRPr="00686A38">
        <w:rPr>
          <w:rFonts w:ascii="Times New Roman" w:eastAsia="Times New Roman" w:hAnsi="Times New Roman" w:cs="Times New Roman"/>
          <w:snapToGrid w:val="0"/>
          <w:sz w:val="28"/>
          <w:szCs w:val="24"/>
          <w:lang w:val="uk-UA"/>
        </w:rPr>
        <w:t xml:space="preserve"> – Д</w:t>
      </w:r>
      <w:r w:rsidRPr="00686A38">
        <w:rPr>
          <w:rFonts w:ascii="Times New Roman" w:eastAsia="Times New Roman" w:hAnsi="Times New Roman" w:cs="Times New Roman"/>
          <w:snapToGrid w:val="0"/>
          <w:sz w:val="28"/>
          <w:szCs w:val="24"/>
          <w:vertAlign w:val="subscript"/>
          <w:lang w:val="uk-UA"/>
        </w:rPr>
        <w:t>В</w:t>
      </w:r>
      <w:r w:rsidRPr="00686A38">
        <w:rPr>
          <w:rFonts w:ascii="Times New Roman" w:eastAsia="Times New Roman" w:hAnsi="Times New Roman" w:cs="Times New Roman"/>
          <w:snapToGrid w:val="0"/>
          <w:sz w:val="28"/>
          <w:szCs w:val="24"/>
          <w:lang w:val="uk-UA"/>
        </w:rPr>
        <w:t xml:space="preserve"> – Д</w:t>
      </w:r>
      <w:r w:rsidRPr="00686A38">
        <w:rPr>
          <w:rFonts w:ascii="Times New Roman" w:eastAsia="Times New Roman" w:hAnsi="Times New Roman" w:cs="Times New Roman"/>
          <w:snapToGrid w:val="0"/>
          <w:sz w:val="28"/>
          <w:szCs w:val="24"/>
          <w:vertAlign w:val="subscript"/>
          <w:lang w:val="uk-UA"/>
        </w:rPr>
        <w:t>С</w:t>
      </w:r>
      <w:r w:rsidRPr="00686A38">
        <w:rPr>
          <w:rFonts w:ascii="Times New Roman" w:eastAsia="Times New Roman" w:hAnsi="Times New Roman" w:cs="Times New Roman"/>
          <w:snapToGrid w:val="0"/>
          <w:sz w:val="28"/>
          <w:szCs w:val="24"/>
          <w:lang w:val="uk-UA"/>
        </w:rPr>
        <w:t xml:space="preserve"> – Д</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xml:space="preserve">)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t</w:t>
      </w:r>
      <w:r w:rsidRPr="00686A38">
        <w:rPr>
          <w:rFonts w:ascii="Times New Roman" w:eastAsia="Times New Roman" w:hAnsi="Times New Roman" w:cs="Times New Roman"/>
          <w:snapToGrid w:val="0"/>
          <w:sz w:val="28"/>
          <w:szCs w:val="24"/>
          <w:vertAlign w:val="subscript"/>
          <w:lang w:val="uk-UA"/>
        </w:rPr>
        <w:t>З</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К</w:t>
      </w:r>
      <w:r w:rsidRPr="00686A38">
        <w:rPr>
          <w:rFonts w:ascii="Times New Roman" w:eastAsia="Times New Roman" w:hAnsi="Times New Roman" w:cs="Times New Roman"/>
          <w:snapToGrid w:val="0"/>
          <w:sz w:val="28"/>
          <w:szCs w:val="24"/>
          <w:vertAlign w:val="subscript"/>
          <w:lang w:val="uk-UA"/>
        </w:rPr>
        <w:t>В</w:t>
      </w:r>
      <w:r w:rsidR="00695206" w:rsidRPr="00686A38">
        <w:rPr>
          <w:rFonts w:ascii="Times New Roman" w:eastAsia="Times New Roman" w:hAnsi="Times New Roman" w:cs="Times New Roman"/>
          <w:snapToGrid w:val="0"/>
          <w:sz w:val="28"/>
          <w:szCs w:val="24"/>
          <w:vertAlign w:val="subscript"/>
          <w:lang w:val="uk-UA"/>
        </w:rPr>
        <w:t xml:space="preserve">                                                   </w:t>
      </w:r>
      <w:r w:rsidRPr="00686A38">
        <w:rPr>
          <w:rFonts w:ascii="Times New Roman" w:eastAsia="Calibri" w:hAnsi="Times New Roman" w:cs="Times New Roman"/>
          <w:sz w:val="28"/>
          <w:szCs w:val="24"/>
          <w:lang w:val="uk-UA"/>
        </w:rPr>
        <w:t>(4.14)</w:t>
      </w:r>
    </w:p>
    <w:p w:rsidR="00995643" w:rsidRPr="00686A38" w:rsidRDefault="00995643" w:rsidP="00277FFC">
      <w:pPr>
        <w:spacing w:after="0" w:line="360" w:lineRule="auto"/>
        <w:ind w:firstLine="709"/>
        <w:jc w:val="right"/>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Т</w:t>
      </w:r>
      <w:r w:rsidRPr="00686A38">
        <w:rPr>
          <w:rFonts w:ascii="Times New Roman" w:eastAsia="Times New Roman" w:hAnsi="Times New Roman" w:cs="Times New Roman"/>
          <w:snapToGrid w:val="0"/>
          <w:sz w:val="28"/>
          <w:szCs w:val="24"/>
          <w:vertAlign w:val="subscript"/>
          <w:lang w:val="uk-UA"/>
        </w:rPr>
        <w:t>ЕФ</w:t>
      </w:r>
      <w:r w:rsidRPr="00686A38">
        <w:rPr>
          <w:rFonts w:ascii="Times New Roman" w:eastAsia="Times New Roman" w:hAnsi="Times New Roman" w:cs="Times New Roman"/>
          <w:snapToGrid w:val="0"/>
          <w:sz w:val="28"/>
          <w:szCs w:val="24"/>
          <w:lang w:val="uk-UA"/>
        </w:rPr>
        <w:t xml:space="preserve"> = (365 – 104 – 8 – 16)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8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0.9 = 1706.4 годин,</w:t>
      </w: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де</w:t>
      </w:r>
      <w:r w:rsidRPr="00686A38">
        <w:rPr>
          <w:rFonts w:ascii="Times New Roman" w:eastAsia="Times New Roman" w:hAnsi="Times New Roman" w:cs="Times New Roman"/>
          <w:snapToGrid w:val="0"/>
          <w:sz w:val="28"/>
          <w:szCs w:val="24"/>
          <w:lang w:val="uk-UA"/>
        </w:rPr>
        <w:tab/>
        <w:t>Д</w:t>
      </w:r>
      <w:r w:rsidRPr="00686A38">
        <w:rPr>
          <w:rFonts w:ascii="Times New Roman" w:eastAsia="Times New Roman" w:hAnsi="Times New Roman" w:cs="Times New Roman"/>
          <w:snapToGrid w:val="0"/>
          <w:sz w:val="28"/>
          <w:szCs w:val="24"/>
          <w:vertAlign w:val="subscript"/>
          <w:lang w:val="uk-UA"/>
        </w:rPr>
        <w:t>К</w:t>
      </w:r>
      <w:r w:rsidRPr="00686A38">
        <w:rPr>
          <w:rFonts w:ascii="Times New Roman" w:eastAsia="Times New Roman" w:hAnsi="Times New Roman" w:cs="Times New Roman"/>
          <w:snapToGrid w:val="0"/>
          <w:sz w:val="28"/>
          <w:szCs w:val="24"/>
          <w:lang w:val="uk-UA"/>
        </w:rPr>
        <w:t xml:space="preserve"> – календарна кількість днів у році;</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w:t>
      </w:r>
      <w:r w:rsidRPr="00686A38">
        <w:rPr>
          <w:rFonts w:ascii="Times New Roman" w:eastAsia="Times New Roman" w:hAnsi="Times New Roman" w:cs="Times New Roman"/>
          <w:snapToGrid w:val="0"/>
          <w:sz w:val="28"/>
          <w:szCs w:val="24"/>
          <w:vertAlign w:val="subscript"/>
          <w:lang w:val="uk-UA"/>
        </w:rPr>
        <w:t>В</w:t>
      </w:r>
      <w:r w:rsidRPr="00686A38">
        <w:rPr>
          <w:rFonts w:ascii="Times New Roman" w:eastAsia="Times New Roman" w:hAnsi="Times New Roman" w:cs="Times New Roman"/>
          <w:snapToGrid w:val="0"/>
          <w:sz w:val="28"/>
          <w:szCs w:val="24"/>
          <w:lang w:val="uk-UA"/>
        </w:rPr>
        <w:t>, Д</w:t>
      </w:r>
      <w:r w:rsidRPr="00686A38">
        <w:rPr>
          <w:rFonts w:ascii="Times New Roman" w:eastAsia="Times New Roman" w:hAnsi="Times New Roman" w:cs="Times New Roman"/>
          <w:snapToGrid w:val="0"/>
          <w:sz w:val="28"/>
          <w:szCs w:val="24"/>
          <w:vertAlign w:val="subscript"/>
          <w:lang w:val="uk-UA"/>
        </w:rPr>
        <w:t>С</w:t>
      </w:r>
      <w:r w:rsidRPr="00686A38">
        <w:rPr>
          <w:rFonts w:ascii="Times New Roman" w:eastAsia="Times New Roman" w:hAnsi="Times New Roman" w:cs="Times New Roman"/>
          <w:snapToGrid w:val="0"/>
          <w:sz w:val="28"/>
          <w:szCs w:val="24"/>
          <w:lang w:val="uk-UA"/>
        </w:rPr>
        <w:t xml:space="preserve"> – відповідно кількість вихідних та святкових днів;</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xml:space="preserve"> – кількість днів планових ремонтів устаткування;</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t –кількість робочих годин в день;</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К</w:t>
      </w:r>
      <w:r w:rsidRPr="00686A38">
        <w:rPr>
          <w:rFonts w:ascii="Times New Roman" w:eastAsia="Times New Roman" w:hAnsi="Times New Roman" w:cs="Times New Roman"/>
          <w:snapToGrid w:val="0"/>
          <w:sz w:val="28"/>
          <w:szCs w:val="24"/>
          <w:vertAlign w:val="subscript"/>
          <w:lang w:val="uk-UA"/>
        </w:rPr>
        <w:t>В</w:t>
      </w:r>
      <w:r w:rsidRPr="00686A38">
        <w:rPr>
          <w:rFonts w:ascii="Times New Roman" w:eastAsia="Times New Roman" w:hAnsi="Times New Roman" w:cs="Times New Roman"/>
          <w:snapToGrid w:val="0"/>
          <w:sz w:val="28"/>
          <w:szCs w:val="24"/>
          <w:lang w:val="uk-UA"/>
        </w:rPr>
        <w:t>– коефіцієнт використання приладу у часі протягом зміни.</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Витрати на оплату електроенергії розраховуємо за формулою:</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ЕЛ  </w:t>
      </w:r>
      <w:r w:rsidRPr="00686A38">
        <w:rPr>
          <w:rFonts w:ascii="Times New Roman" w:eastAsia="Times New Roman" w:hAnsi="Times New Roman" w:cs="Times New Roman"/>
          <w:snapToGrid w:val="0"/>
          <w:sz w:val="28"/>
          <w:szCs w:val="24"/>
          <w:lang w:val="uk-UA"/>
        </w:rPr>
        <w:t>= Т</w:t>
      </w:r>
      <w:r w:rsidRPr="00686A38">
        <w:rPr>
          <w:rFonts w:ascii="Times New Roman" w:eastAsia="Times New Roman" w:hAnsi="Times New Roman" w:cs="Times New Roman"/>
          <w:snapToGrid w:val="0"/>
          <w:sz w:val="28"/>
          <w:szCs w:val="24"/>
          <w:vertAlign w:val="subscript"/>
          <w:lang w:val="uk-UA"/>
        </w:rPr>
        <w:t>ЕФ</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N</w:t>
      </w:r>
      <w:r w:rsidRPr="00686A38">
        <w:rPr>
          <w:rFonts w:ascii="Times New Roman" w:eastAsia="Times New Roman" w:hAnsi="Times New Roman" w:cs="Times New Roman"/>
          <w:snapToGrid w:val="0"/>
          <w:sz w:val="28"/>
          <w:szCs w:val="24"/>
          <w:vertAlign w:val="subscript"/>
          <w:lang w:val="uk-UA"/>
        </w:rPr>
        <w:t>С</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K</w:t>
      </w:r>
      <w:r w:rsidRPr="00686A38">
        <w:rPr>
          <w:rFonts w:ascii="Times New Roman" w:eastAsia="Times New Roman" w:hAnsi="Times New Roman" w:cs="Times New Roman"/>
          <w:snapToGrid w:val="0"/>
          <w:sz w:val="28"/>
          <w:szCs w:val="24"/>
          <w:vertAlign w:val="subscript"/>
          <w:lang w:val="uk-UA"/>
        </w:rPr>
        <w:t>З</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Ц</w:t>
      </w:r>
      <w:r w:rsidRPr="00686A38">
        <w:rPr>
          <w:rFonts w:ascii="Times New Roman" w:eastAsia="Times New Roman" w:hAnsi="Times New Roman" w:cs="Times New Roman"/>
          <w:snapToGrid w:val="0"/>
          <w:sz w:val="28"/>
          <w:szCs w:val="24"/>
          <w:vertAlign w:val="subscript"/>
          <w:lang w:val="uk-UA"/>
        </w:rPr>
        <w:t>ЕН</w:t>
      </w:r>
      <w:r w:rsidRPr="00686A38">
        <w:rPr>
          <w:rFonts w:ascii="Times New Roman" w:eastAsia="Times New Roman" w:hAnsi="Times New Roman" w:cs="Times New Roman"/>
          <w:snapToGrid w:val="0"/>
          <w:sz w:val="28"/>
          <w:szCs w:val="24"/>
          <w:lang w:val="uk-UA"/>
        </w:rPr>
        <w:t xml:space="preserve"> =1706,4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0,156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0,9733 </w:t>
      </w:r>
      <w:r w:rsidRPr="00686A38">
        <w:rPr>
          <w:rFonts w:ascii="Cambria Math" w:eastAsia="Times New Roman" w:hAnsi="Cambria Math" w:cs="Cambria Math"/>
          <w:snapToGrid w:val="0"/>
          <w:sz w:val="28"/>
          <w:szCs w:val="24"/>
          <w:lang w:val="uk-UA"/>
        </w:rPr>
        <w:t>⋅</w:t>
      </w:r>
      <w:r w:rsidRPr="00686A38">
        <w:rPr>
          <w:rFonts w:ascii="Times New Roman" w:hAnsi="Times New Roman" w:cs="Times New Roman"/>
          <w:bCs/>
          <w:sz w:val="28"/>
          <w:szCs w:val="28"/>
          <w:lang w:val="uk-UA"/>
        </w:rPr>
        <w:t>2,7515</w:t>
      </w:r>
      <w:r w:rsidRPr="00686A38">
        <w:rPr>
          <w:rFonts w:ascii="Times New Roman" w:eastAsia="Times New Roman" w:hAnsi="Times New Roman" w:cs="Times New Roman"/>
          <w:snapToGrid w:val="0"/>
          <w:sz w:val="28"/>
          <w:szCs w:val="24"/>
          <w:lang w:val="uk-UA"/>
        </w:rPr>
        <w:t xml:space="preserve"> = 712,88 грн.,</w:t>
      </w: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де</w:t>
      </w:r>
      <w:r w:rsidRPr="00686A38">
        <w:rPr>
          <w:rFonts w:ascii="Times New Roman" w:eastAsia="Times New Roman" w:hAnsi="Times New Roman" w:cs="Times New Roman"/>
          <w:snapToGrid w:val="0"/>
          <w:sz w:val="28"/>
          <w:szCs w:val="24"/>
          <w:lang w:val="uk-UA"/>
        </w:rPr>
        <w:tab/>
        <w:t>N</w:t>
      </w:r>
      <w:r w:rsidRPr="00686A38">
        <w:rPr>
          <w:rFonts w:ascii="Times New Roman" w:eastAsia="Times New Roman" w:hAnsi="Times New Roman" w:cs="Times New Roman"/>
          <w:snapToGrid w:val="0"/>
          <w:sz w:val="28"/>
          <w:szCs w:val="24"/>
          <w:vertAlign w:val="subscript"/>
          <w:lang w:val="uk-UA"/>
        </w:rPr>
        <w:t>С</w:t>
      </w:r>
      <w:r w:rsidRPr="00686A38">
        <w:rPr>
          <w:rFonts w:ascii="Times New Roman" w:eastAsia="Times New Roman" w:hAnsi="Times New Roman" w:cs="Times New Roman"/>
          <w:snapToGrid w:val="0"/>
          <w:sz w:val="28"/>
          <w:szCs w:val="24"/>
          <w:lang w:val="uk-UA"/>
        </w:rPr>
        <w:t xml:space="preserve"> – середньо-споживча потужність приладу;</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lastRenderedPageBreak/>
        <w:t>K</w:t>
      </w:r>
      <w:r w:rsidRPr="00686A38">
        <w:rPr>
          <w:rFonts w:ascii="Times New Roman" w:eastAsia="Times New Roman" w:hAnsi="Times New Roman" w:cs="Times New Roman"/>
          <w:snapToGrid w:val="0"/>
          <w:sz w:val="28"/>
          <w:szCs w:val="24"/>
          <w:vertAlign w:val="subscript"/>
          <w:lang w:val="uk-UA"/>
        </w:rPr>
        <w:t>З</w:t>
      </w:r>
      <w:r w:rsidRPr="00686A38">
        <w:rPr>
          <w:rFonts w:ascii="Times New Roman" w:eastAsia="Times New Roman" w:hAnsi="Times New Roman" w:cs="Times New Roman"/>
          <w:snapToGrid w:val="0"/>
          <w:sz w:val="28"/>
          <w:szCs w:val="24"/>
          <w:lang w:val="uk-UA"/>
        </w:rPr>
        <w:t>– коефіцієнтом зайнятості приладу;</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Ц</w:t>
      </w:r>
      <w:r w:rsidRPr="00686A38">
        <w:rPr>
          <w:rFonts w:ascii="Times New Roman" w:eastAsia="Times New Roman" w:hAnsi="Times New Roman" w:cs="Times New Roman"/>
          <w:snapToGrid w:val="0"/>
          <w:sz w:val="28"/>
          <w:szCs w:val="24"/>
          <w:vertAlign w:val="subscript"/>
          <w:lang w:val="uk-UA"/>
        </w:rPr>
        <w:t>ЕН</w:t>
      </w:r>
      <w:r w:rsidRPr="00686A38">
        <w:rPr>
          <w:rFonts w:ascii="Times New Roman" w:eastAsia="Times New Roman" w:hAnsi="Times New Roman" w:cs="Times New Roman"/>
          <w:snapToGrid w:val="0"/>
          <w:sz w:val="28"/>
          <w:szCs w:val="24"/>
          <w:lang w:val="uk-UA"/>
        </w:rPr>
        <w:t xml:space="preserve"> – тариф за 1 КВт-годин електроенергії.</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Накладні витрати розраховуємо за формулою:</w:t>
      </w: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Н</w:t>
      </w:r>
      <w:r w:rsidRPr="00686A38">
        <w:rPr>
          <w:rFonts w:ascii="Times New Roman" w:eastAsia="Times New Roman" w:hAnsi="Times New Roman" w:cs="Times New Roman"/>
          <w:snapToGrid w:val="0"/>
          <w:sz w:val="28"/>
          <w:szCs w:val="24"/>
          <w:lang w:val="uk-UA"/>
        </w:rPr>
        <w:t xml:space="preserve"> = Ц</w:t>
      </w:r>
      <w:r w:rsidRPr="00686A38">
        <w:rPr>
          <w:rFonts w:ascii="Times New Roman" w:eastAsia="Times New Roman" w:hAnsi="Times New Roman" w:cs="Times New Roman"/>
          <w:snapToGrid w:val="0"/>
          <w:sz w:val="28"/>
          <w:szCs w:val="24"/>
          <w:vertAlign w:val="subscript"/>
          <w:lang w:val="uk-UA"/>
        </w:rPr>
        <w:t>ПР</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0.67 = 8000</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0,67 =5360 грн.</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Тоді, річні експлуатаційні витрати будуть:</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ЕКС </w:t>
      </w:r>
      <w:r w:rsidRPr="00686A38">
        <w:rPr>
          <w:rFonts w:ascii="Times New Roman" w:eastAsia="Times New Roman" w:hAnsi="Times New Roman" w:cs="Times New Roman"/>
          <w:snapToGrid w:val="0"/>
          <w:sz w:val="28"/>
          <w:szCs w:val="24"/>
          <w:lang w:val="uk-UA"/>
        </w:rPr>
        <w:t>=</w:t>
      </w:r>
      <w:r w:rsidRPr="00686A38">
        <w:rPr>
          <w:rFonts w:ascii="Times New Roman" w:eastAsia="Calibri" w:hAnsi="Times New Roman" w:cs="Times New Roman"/>
          <w:sz w:val="28"/>
          <w:szCs w:val="24"/>
          <w:lang w:val="uk-UA"/>
        </w:rPr>
        <w:t>С</w:t>
      </w:r>
      <w:r w:rsidRPr="00686A38">
        <w:rPr>
          <w:rFonts w:ascii="Times New Roman" w:eastAsia="Calibri" w:hAnsi="Times New Roman" w:cs="Times New Roman"/>
          <w:sz w:val="28"/>
          <w:szCs w:val="24"/>
          <w:vertAlign w:val="subscript"/>
          <w:lang w:val="uk-UA"/>
        </w:rPr>
        <w:t>ЗП</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ВІД</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А</w:t>
      </w:r>
      <w:r w:rsidRPr="00686A38">
        <w:rPr>
          <w:rFonts w:ascii="Times New Roman" w:eastAsia="Times New Roman" w:hAnsi="Times New Roman" w:cs="Times New Roman"/>
          <w:snapToGrid w:val="0"/>
          <w:sz w:val="28"/>
          <w:szCs w:val="24"/>
          <w:lang w:val="uk-UA"/>
        </w:rPr>
        <w:t xml:space="preserve"> + С</w:t>
      </w:r>
      <w:r w:rsidRPr="00686A38">
        <w:rPr>
          <w:rFonts w:ascii="Times New Roman" w:eastAsia="Times New Roman" w:hAnsi="Times New Roman" w:cs="Times New Roman"/>
          <w:snapToGrid w:val="0"/>
          <w:sz w:val="28"/>
          <w:szCs w:val="24"/>
          <w:vertAlign w:val="subscript"/>
          <w:lang w:val="uk-UA"/>
        </w:rPr>
        <w:t>Р</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ЕЛ</w:t>
      </w:r>
      <w:r w:rsidRPr="00686A38">
        <w:rPr>
          <w:rFonts w:ascii="Times New Roman" w:eastAsia="Times New Roman" w:hAnsi="Times New Roman" w:cs="Times New Roman"/>
          <w:snapToGrid w:val="0"/>
          <w:sz w:val="28"/>
          <w:szCs w:val="24"/>
          <w:lang w:val="uk-UA"/>
        </w:rPr>
        <w:t xml:space="preserve"> + С</w:t>
      </w:r>
      <w:r w:rsidRPr="00686A38">
        <w:rPr>
          <w:rFonts w:ascii="Times New Roman" w:eastAsia="Times New Roman" w:hAnsi="Times New Roman" w:cs="Times New Roman"/>
          <w:snapToGrid w:val="0"/>
          <w:sz w:val="28"/>
          <w:szCs w:val="24"/>
          <w:vertAlign w:val="subscript"/>
          <w:lang w:val="uk-UA"/>
        </w:rPr>
        <w:t>Н</w:t>
      </w:r>
      <w:r w:rsidR="00695206" w:rsidRPr="00686A38">
        <w:rPr>
          <w:rFonts w:ascii="Times New Roman" w:eastAsia="Times New Roman" w:hAnsi="Times New Roman" w:cs="Times New Roman"/>
          <w:snapToGrid w:val="0"/>
          <w:sz w:val="28"/>
          <w:szCs w:val="24"/>
          <w:vertAlign w:val="subscript"/>
          <w:lang w:val="uk-UA"/>
        </w:rPr>
        <w:t xml:space="preserve">  </w:t>
      </w:r>
      <w:r w:rsidRPr="00686A38">
        <w:rPr>
          <w:rFonts w:ascii="Times New Roman" w:eastAsia="Times New Roman" w:hAnsi="Times New Roman" w:cs="Times New Roman"/>
          <w:snapToGrid w:val="0"/>
          <w:sz w:val="28"/>
          <w:szCs w:val="24"/>
          <w:vertAlign w:val="subscript"/>
          <w:lang w:val="uk-UA"/>
        </w:rPr>
        <w:tab/>
      </w:r>
      <w:r w:rsidR="00695206" w:rsidRPr="00686A38">
        <w:rPr>
          <w:rFonts w:ascii="Times New Roman" w:eastAsia="Times New Roman" w:hAnsi="Times New Roman" w:cs="Times New Roman"/>
          <w:snapToGrid w:val="0"/>
          <w:sz w:val="28"/>
          <w:szCs w:val="24"/>
          <w:vertAlign w:val="subscript"/>
          <w:lang w:val="uk-UA"/>
        </w:rPr>
        <w:t xml:space="preserve">      </w:t>
      </w:r>
      <w:r w:rsidRPr="00686A38">
        <w:rPr>
          <w:rFonts w:ascii="Times New Roman" w:eastAsia="Times New Roman" w:hAnsi="Times New Roman" w:cs="Times New Roman"/>
          <w:snapToGrid w:val="0"/>
          <w:sz w:val="28"/>
          <w:szCs w:val="24"/>
          <w:vertAlign w:val="subscript"/>
          <w:lang w:val="uk-UA"/>
        </w:rPr>
        <w:tab/>
      </w:r>
      <w:r w:rsidR="00695206" w:rsidRPr="00686A38">
        <w:rPr>
          <w:rFonts w:ascii="Times New Roman" w:eastAsia="Times New Roman" w:hAnsi="Times New Roman" w:cs="Times New Roman"/>
          <w:snapToGrid w:val="0"/>
          <w:sz w:val="28"/>
          <w:szCs w:val="24"/>
          <w:lang w:val="uk-UA"/>
        </w:rPr>
        <w:t xml:space="preserve">       </w:t>
      </w:r>
      <w:r w:rsidRPr="00686A38">
        <w:rPr>
          <w:rFonts w:ascii="Times New Roman" w:eastAsia="Calibri" w:hAnsi="Times New Roman" w:cs="Times New Roman"/>
          <w:sz w:val="28"/>
          <w:szCs w:val="24"/>
          <w:lang w:val="uk-UA"/>
        </w:rPr>
        <w:t>(4.15)</w:t>
      </w:r>
    </w:p>
    <w:p w:rsidR="00995643" w:rsidRPr="00686A38" w:rsidRDefault="00995643" w:rsidP="00277FFC">
      <w:pPr>
        <w:spacing w:after="0" w:line="360" w:lineRule="auto"/>
        <w:ind w:firstLine="709"/>
        <w:jc w:val="right"/>
        <w:rPr>
          <w:rFonts w:ascii="Times New Roman" w:eastAsia="Times New Roman" w:hAnsi="Times New Roman" w:cs="Times New Roman"/>
          <w:snapToGrid w:val="0"/>
          <w:sz w:val="28"/>
          <w:szCs w:val="24"/>
          <w:vertAlign w:val="subscript"/>
          <w:lang w:val="uk-UA"/>
        </w:rPr>
      </w:pPr>
    </w:p>
    <w:p w:rsidR="00995643" w:rsidRPr="00686A38" w:rsidRDefault="00995643" w:rsidP="00277FFC">
      <w:pPr>
        <w:spacing w:after="0" w:line="360" w:lineRule="auto"/>
        <w:ind w:firstLine="709"/>
        <w:jc w:val="center"/>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ЕКС </w:t>
      </w:r>
      <w:r w:rsidRPr="00686A38">
        <w:rPr>
          <w:rFonts w:ascii="Times New Roman" w:eastAsia="Times New Roman" w:hAnsi="Times New Roman" w:cs="Times New Roman"/>
          <w:snapToGrid w:val="0"/>
          <w:sz w:val="28"/>
          <w:szCs w:val="24"/>
          <w:lang w:val="uk-UA"/>
        </w:rPr>
        <w:t>= 34560+ 7603,20 +  2300 + 460 + 712,88  + 5360 = 50996,08 грн.</w:t>
      </w:r>
    </w:p>
    <w:p w:rsidR="00695206" w:rsidRPr="00686A38" w:rsidRDefault="00695206" w:rsidP="00277FFC">
      <w:pPr>
        <w:spacing w:after="0" w:line="360" w:lineRule="auto"/>
        <w:ind w:firstLine="709"/>
        <w:jc w:val="center"/>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Собівартість однієї машино-години ЕОМ дорівнюватиме:</w:t>
      </w:r>
    </w:p>
    <w:p w:rsidR="00695206" w:rsidRPr="00686A38" w:rsidRDefault="00695206"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center"/>
        <w:rPr>
          <w:rFonts w:ascii="Times New Roman" w:eastAsia="Times New Roman" w:hAnsi="Times New Roman" w:cs="Times New Roman"/>
          <w:noProof/>
          <w:snapToGrid w:val="0"/>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 xml:space="preserve">М-Г </w:t>
      </w:r>
      <w:r w:rsidRPr="00686A38">
        <w:rPr>
          <w:rFonts w:ascii="Times New Roman" w:eastAsia="Times New Roman" w:hAnsi="Times New Roman" w:cs="Times New Roman"/>
          <w:noProof/>
          <w:snapToGrid w:val="0"/>
          <w:sz w:val="28"/>
          <w:szCs w:val="24"/>
          <w:lang w:val="uk-UA"/>
        </w:rPr>
        <w:t>= С</w:t>
      </w:r>
      <w:r w:rsidRPr="00686A38">
        <w:rPr>
          <w:rFonts w:ascii="Times New Roman" w:eastAsia="Times New Roman" w:hAnsi="Times New Roman" w:cs="Times New Roman"/>
          <w:noProof/>
          <w:snapToGrid w:val="0"/>
          <w:sz w:val="28"/>
          <w:szCs w:val="24"/>
          <w:vertAlign w:val="subscript"/>
          <w:lang w:val="uk-UA"/>
        </w:rPr>
        <w:t>ЕКС</w:t>
      </w:r>
      <w:r w:rsidRPr="00686A38">
        <w:rPr>
          <w:rFonts w:ascii="Times New Roman" w:eastAsia="Times New Roman" w:hAnsi="Times New Roman" w:cs="Times New Roman"/>
          <w:noProof/>
          <w:snapToGrid w:val="0"/>
          <w:sz w:val="28"/>
          <w:szCs w:val="24"/>
          <w:lang w:val="uk-UA"/>
        </w:rPr>
        <w:t>/ Т</w:t>
      </w:r>
      <w:r w:rsidRPr="00686A38">
        <w:rPr>
          <w:rFonts w:ascii="Times New Roman" w:eastAsia="Times New Roman" w:hAnsi="Times New Roman" w:cs="Times New Roman"/>
          <w:noProof/>
          <w:snapToGrid w:val="0"/>
          <w:sz w:val="28"/>
          <w:szCs w:val="24"/>
          <w:vertAlign w:val="subscript"/>
          <w:lang w:val="uk-UA"/>
        </w:rPr>
        <w:t>ЕФ</w:t>
      </w:r>
      <w:r w:rsidRPr="00686A38">
        <w:rPr>
          <w:rFonts w:ascii="Times New Roman" w:eastAsia="Times New Roman" w:hAnsi="Times New Roman" w:cs="Times New Roman"/>
          <w:noProof/>
          <w:snapToGrid w:val="0"/>
          <w:sz w:val="28"/>
          <w:szCs w:val="24"/>
          <w:lang w:val="uk-UA"/>
        </w:rPr>
        <w:t xml:space="preserve"> = </w:t>
      </w:r>
      <w:r w:rsidRPr="00686A38">
        <w:rPr>
          <w:rFonts w:ascii="Times New Roman" w:eastAsia="Times New Roman" w:hAnsi="Times New Roman" w:cs="Times New Roman"/>
          <w:snapToGrid w:val="0"/>
          <w:sz w:val="28"/>
          <w:szCs w:val="24"/>
          <w:lang w:val="uk-UA"/>
        </w:rPr>
        <w:t>50996,08</w:t>
      </w:r>
      <w:r w:rsidRPr="00686A38">
        <w:rPr>
          <w:rFonts w:ascii="Times New Roman" w:eastAsia="Times New Roman" w:hAnsi="Times New Roman" w:cs="Times New Roman"/>
          <w:noProof/>
          <w:snapToGrid w:val="0"/>
          <w:sz w:val="28"/>
          <w:szCs w:val="24"/>
          <w:lang w:val="uk-UA"/>
        </w:rPr>
        <w:t>/1706,4 = 29,885 грн/час.</w:t>
      </w:r>
    </w:p>
    <w:p w:rsidR="00695206" w:rsidRPr="00686A38" w:rsidRDefault="00695206" w:rsidP="00277FFC">
      <w:pPr>
        <w:spacing w:after="0" w:line="360" w:lineRule="auto"/>
        <w:ind w:firstLine="709"/>
        <w:jc w:val="center"/>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Оскільки в даному випадку всі роботи, які пов‘язані з розробкою програмного продукту ведуться на ЕОМ, витрати на оплату машинного часу, в залежності від обраного варіанта реалізації, складає:</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М</w:t>
      </w:r>
      <w:r w:rsidRPr="00686A38">
        <w:rPr>
          <w:rFonts w:ascii="Times New Roman" w:eastAsia="Times New Roman" w:hAnsi="Times New Roman" w:cs="Times New Roman"/>
          <w:snapToGrid w:val="0"/>
          <w:sz w:val="28"/>
          <w:szCs w:val="24"/>
          <w:lang w:val="uk-UA"/>
        </w:rPr>
        <w:t xml:space="preserve"> = С</w:t>
      </w:r>
      <w:r w:rsidRPr="00686A38">
        <w:rPr>
          <w:rFonts w:ascii="Times New Roman" w:eastAsia="Times New Roman" w:hAnsi="Times New Roman" w:cs="Times New Roman"/>
          <w:snapToGrid w:val="0"/>
          <w:sz w:val="28"/>
          <w:szCs w:val="24"/>
          <w:vertAlign w:val="subscript"/>
          <w:lang w:val="uk-UA"/>
        </w:rPr>
        <w:t>М-Г</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T</w:t>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Calibri" w:hAnsi="Times New Roman" w:cs="Times New Roman"/>
          <w:sz w:val="28"/>
          <w:szCs w:val="24"/>
          <w:lang w:val="uk-UA"/>
        </w:rPr>
        <w:t>(4.15)</w:t>
      </w:r>
    </w:p>
    <w:p w:rsidR="00995643" w:rsidRPr="00686A38" w:rsidRDefault="00995643" w:rsidP="00277FFC">
      <w:pPr>
        <w:spacing w:after="0" w:line="360" w:lineRule="auto"/>
        <w:ind w:firstLine="709"/>
        <w:jc w:val="right"/>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М</w:t>
      </w:r>
      <w:r w:rsidRPr="00686A38">
        <w:rPr>
          <w:rFonts w:ascii="Times New Roman" w:eastAsia="Times New Roman" w:hAnsi="Times New Roman" w:cs="Times New Roman"/>
          <w:snapToGrid w:val="0"/>
          <w:sz w:val="28"/>
          <w:szCs w:val="24"/>
          <w:lang w:val="uk-UA"/>
        </w:rPr>
        <w:t xml:space="preserve"> = </w:t>
      </w:r>
      <w:r w:rsidRPr="00686A38">
        <w:rPr>
          <w:rFonts w:ascii="Times New Roman" w:eastAsia="Times New Roman" w:hAnsi="Times New Roman" w:cs="Times New Roman"/>
          <w:noProof/>
          <w:snapToGrid w:val="0"/>
          <w:sz w:val="28"/>
          <w:szCs w:val="24"/>
          <w:lang w:val="uk-UA"/>
        </w:rPr>
        <w:t xml:space="preserve">29,885 </w:t>
      </w:r>
      <w:r w:rsidRPr="00686A38">
        <w:rPr>
          <w:rFonts w:ascii="Cambria Math" w:eastAsia="Times New Roman" w:hAnsi="Cambria Math" w:cs="Cambria Math"/>
          <w:snapToGrid w:val="0"/>
          <w:sz w:val="28"/>
          <w:szCs w:val="24"/>
          <w:lang w:val="uk-UA"/>
        </w:rPr>
        <w:t>⋅</w:t>
      </w:r>
      <w:r w:rsidRPr="00686A38">
        <w:rPr>
          <w:rFonts w:ascii="Times New Roman" w:eastAsia="Calibri" w:hAnsi="Times New Roman" w:cs="Times New Roman"/>
          <w:sz w:val="28"/>
          <w:szCs w:val="24"/>
          <w:lang w:val="uk-UA"/>
        </w:rPr>
        <w:t xml:space="preserve">2127,6 </w:t>
      </w:r>
      <w:r w:rsidRPr="00686A38">
        <w:rPr>
          <w:rFonts w:ascii="Times New Roman" w:eastAsia="Times New Roman" w:hAnsi="Times New Roman" w:cs="Times New Roman"/>
          <w:snapToGrid w:val="0"/>
          <w:sz w:val="28"/>
          <w:szCs w:val="24"/>
          <w:lang w:val="uk-UA"/>
        </w:rPr>
        <w:t xml:space="preserve">= 63583,326 грн.;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М</w:t>
      </w:r>
      <w:r w:rsidRPr="00686A38">
        <w:rPr>
          <w:rFonts w:ascii="Times New Roman" w:eastAsia="Times New Roman" w:hAnsi="Times New Roman" w:cs="Times New Roman"/>
          <w:snapToGrid w:val="0"/>
          <w:sz w:val="28"/>
          <w:szCs w:val="24"/>
          <w:lang w:val="uk-UA"/>
        </w:rPr>
        <w:t xml:space="preserve"> = </w:t>
      </w:r>
      <w:r w:rsidRPr="00686A38">
        <w:rPr>
          <w:rFonts w:ascii="Times New Roman" w:eastAsia="Times New Roman" w:hAnsi="Times New Roman" w:cs="Times New Roman"/>
          <w:noProof/>
          <w:snapToGrid w:val="0"/>
          <w:sz w:val="28"/>
          <w:szCs w:val="24"/>
          <w:lang w:val="uk-UA"/>
        </w:rPr>
        <w:t xml:space="preserve">29,885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2262,6 = 67617,801 грн.;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Накладні витрати складають 67% від заробітної плати:</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t>С</w:t>
      </w:r>
      <w:r w:rsidRPr="00686A38">
        <w:rPr>
          <w:rFonts w:ascii="Times New Roman" w:eastAsia="Times New Roman" w:hAnsi="Times New Roman" w:cs="Times New Roman"/>
          <w:snapToGrid w:val="0"/>
          <w:sz w:val="28"/>
          <w:szCs w:val="24"/>
          <w:vertAlign w:val="subscript"/>
          <w:lang w:val="uk-UA"/>
        </w:rPr>
        <w:t>Н</w:t>
      </w:r>
      <w:r w:rsidRPr="00686A38">
        <w:rPr>
          <w:rFonts w:ascii="Times New Roman" w:eastAsia="Times New Roman" w:hAnsi="Times New Roman" w:cs="Times New Roman"/>
          <w:snapToGrid w:val="0"/>
          <w:sz w:val="28"/>
          <w:szCs w:val="24"/>
          <w:lang w:val="uk-UA"/>
        </w:rPr>
        <w:t xml:space="preserve"> = С</w:t>
      </w:r>
      <w:r w:rsidRPr="00686A38">
        <w:rPr>
          <w:rFonts w:ascii="Times New Roman" w:eastAsia="Times New Roman" w:hAnsi="Times New Roman" w:cs="Times New Roman"/>
          <w:snapToGrid w:val="0"/>
          <w:sz w:val="28"/>
          <w:szCs w:val="24"/>
          <w:vertAlign w:val="subscript"/>
          <w:lang w:val="uk-UA"/>
        </w:rPr>
        <w:t>ЗП</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0,67</w:t>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Times New Roman" w:hAnsi="Times New Roman" w:cs="Times New Roman"/>
          <w:snapToGrid w:val="0"/>
          <w:sz w:val="28"/>
          <w:szCs w:val="24"/>
          <w:lang w:val="uk-UA"/>
        </w:rPr>
        <w:tab/>
      </w:r>
      <w:r w:rsidRPr="00686A38">
        <w:rPr>
          <w:rFonts w:ascii="Times New Roman" w:eastAsia="Calibri" w:hAnsi="Times New Roman" w:cs="Times New Roman"/>
          <w:sz w:val="28"/>
          <w:szCs w:val="24"/>
          <w:lang w:val="uk-UA"/>
        </w:rPr>
        <w:t>(4.16)</w:t>
      </w:r>
    </w:p>
    <w:p w:rsidR="00995643" w:rsidRPr="00686A38" w:rsidRDefault="00995643" w:rsidP="00277FFC">
      <w:pPr>
        <w:spacing w:after="0" w:line="360" w:lineRule="auto"/>
        <w:ind w:firstLine="709"/>
        <w:jc w:val="right"/>
        <w:rPr>
          <w:rFonts w:ascii="Times New Roman" w:eastAsia="Times New Roman"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Н</w:t>
      </w:r>
      <w:r w:rsidRPr="00686A38">
        <w:rPr>
          <w:rFonts w:ascii="Times New Roman" w:eastAsia="Times New Roman" w:hAnsi="Times New Roman" w:cs="Times New Roman"/>
          <w:snapToGrid w:val="0"/>
          <w:sz w:val="28"/>
          <w:szCs w:val="24"/>
          <w:lang w:val="uk-UA"/>
        </w:rPr>
        <w:t xml:space="preserve"> = </w:t>
      </w:r>
      <w:r w:rsidRPr="00686A38">
        <w:rPr>
          <w:rFonts w:ascii="Times New Roman" w:eastAsia="Calibri" w:hAnsi="Times New Roman" w:cs="Times New Roman"/>
          <w:sz w:val="28"/>
          <w:szCs w:val="24"/>
          <w:lang w:val="uk-UA"/>
        </w:rPr>
        <w:t xml:space="preserve">135085,58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0,67 = 90507,34 грн.;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Н</w:t>
      </w:r>
      <w:r w:rsidRPr="00686A38">
        <w:rPr>
          <w:rFonts w:ascii="Times New Roman" w:eastAsia="Times New Roman" w:hAnsi="Times New Roman" w:cs="Times New Roman"/>
          <w:snapToGrid w:val="0"/>
          <w:sz w:val="28"/>
          <w:szCs w:val="24"/>
          <w:lang w:val="uk-UA"/>
        </w:rPr>
        <w:t xml:space="preserve"> = </w:t>
      </w:r>
      <w:r w:rsidRPr="00686A38">
        <w:rPr>
          <w:rFonts w:ascii="Times New Roman" w:eastAsia="Calibri" w:hAnsi="Times New Roman" w:cs="Times New Roman"/>
          <w:sz w:val="28"/>
          <w:szCs w:val="24"/>
          <w:lang w:val="uk-UA"/>
        </w:rPr>
        <w:t xml:space="preserve">143657,00 </w:t>
      </w:r>
      <w:r w:rsidRPr="00686A38">
        <w:rPr>
          <w:rFonts w:ascii="Cambria Math" w:eastAsia="Times New Roman" w:hAnsi="Cambria Math" w:cs="Cambria Math"/>
          <w:snapToGrid w:val="0"/>
          <w:sz w:val="28"/>
          <w:szCs w:val="24"/>
          <w:lang w:val="uk-UA"/>
        </w:rPr>
        <w:t>⋅</w:t>
      </w:r>
      <w:r w:rsidRPr="00686A38">
        <w:rPr>
          <w:rFonts w:ascii="Times New Roman" w:eastAsia="Times New Roman" w:hAnsi="Times New Roman" w:cs="Times New Roman"/>
          <w:snapToGrid w:val="0"/>
          <w:sz w:val="28"/>
          <w:szCs w:val="24"/>
          <w:lang w:val="uk-UA"/>
        </w:rPr>
        <w:t xml:space="preserve"> 0,67 = </w:t>
      </w:r>
      <w:bookmarkStart w:id="115" w:name="OLE_LINK13"/>
      <w:r w:rsidRPr="00686A38">
        <w:rPr>
          <w:rFonts w:ascii="Times New Roman" w:eastAsia="Times New Roman" w:hAnsi="Times New Roman" w:cs="Times New Roman"/>
          <w:snapToGrid w:val="0"/>
          <w:sz w:val="28"/>
          <w:szCs w:val="24"/>
          <w:lang w:val="uk-UA"/>
        </w:rPr>
        <w:t xml:space="preserve">96250,19 </w:t>
      </w:r>
      <w:bookmarkEnd w:id="115"/>
      <w:r w:rsidRPr="00686A38">
        <w:rPr>
          <w:rFonts w:ascii="Times New Roman" w:eastAsia="Times New Roman" w:hAnsi="Times New Roman" w:cs="Times New Roman"/>
          <w:snapToGrid w:val="0"/>
          <w:sz w:val="28"/>
          <w:szCs w:val="24"/>
          <w:lang w:val="uk-UA"/>
        </w:rPr>
        <w:t xml:space="preserve">грн.;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Отже, вартість розробки ПП за варіантами становить:</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Times New Roman" w:hAnsi="Times New Roman" w:cs="Times New Roman"/>
          <w:snapToGrid w:val="0"/>
          <w:sz w:val="28"/>
          <w:szCs w:val="24"/>
          <w:lang w:val="uk-UA"/>
        </w:rPr>
        <w:lastRenderedPageBreak/>
        <w:t>С</w:t>
      </w:r>
      <w:r w:rsidRPr="00686A38">
        <w:rPr>
          <w:rFonts w:ascii="Times New Roman" w:eastAsia="Times New Roman" w:hAnsi="Times New Roman" w:cs="Times New Roman"/>
          <w:snapToGrid w:val="0"/>
          <w:sz w:val="28"/>
          <w:szCs w:val="24"/>
          <w:vertAlign w:val="subscript"/>
          <w:lang w:val="uk-UA"/>
        </w:rPr>
        <w:t>ПП</w:t>
      </w:r>
      <w:r w:rsidRPr="00686A38">
        <w:rPr>
          <w:rFonts w:ascii="Times New Roman" w:eastAsia="Times New Roman" w:hAnsi="Times New Roman" w:cs="Times New Roman"/>
          <w:snapToGrid w:val="0"/>
          <w:sz w:val="28"/>
          <w:szCs w:val="24"/>
          <w:lang w:val="uk-UA"/>
        </w:rPr>
        <w:t xml:space="preserve"> = С</w:t>
      </w:r>
      <w:r w:rsidRPr="00686A38">
        <w:rPr>
          <w:rFonts w:ascii="Times New Roman" w:eastAsia="Times New Roman" w:hAnsi="Times New Roman" w:cs="Times New Roman"/>
          <w:snapToGrid w:val="0"/>
          <w:sz w:val="28"/>
          <w:szCs w:val="24"/>
          <w:vertAlign w:val="subscript"/>
          <w:lang w:val="uk-UA"/>
        </w:rPr>
        <w:t>ЗП</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ВІД</w:t>
      </w:r>
      <w:r w:rsidRPr="00686A38">
        <w:rPr>
          <w:rFonts w:ascii="Times New Roman" w:eastAsia="Times New Roman" w:hAnsi="Times New Roman" w:cs="Times New Roman"/>
          <w:snapToGrid w:val="0"/>
          <w:sz w:val="28"/>
          <w:szCs w:val="24"/>
          <w:lang w:val="uk-UA"/>
        </w:rPr>
        <w:t>+ С</w:t>
      </w:r>
      <w:r w:rsidRPr="00686A38">
        <w:rPr>
          <w:rFonts w:ascii="Times New Roman" w:eastAsia="Times New Roman" w:hAnsi="Times New Roman" w:cs="Times New Roman"/>
          <w:snapToGrid w:val="0"/>
          <w:sz w:val="28"/>
          <w:szCs w:val="24"/>
          <w:vertAlign w:val="subscript"/>
          <w:lang w:val="uk-UA"/>
        </w:rPr>
        <w:t>М</w:t>
      </w:r>
      <w:r w:rsidRPr="00686A38">
        <w:rPr>
          <w:rFonts w:ascii="Times New Roman" w:eastAsia="Times New Roman" w:hAnsi="Times New Roman" w:cs="Times New Roman"/>
          <w:snapToGrid w:val="0"/>
          <w:sz w:val="28"/>
          <w:szCs w:val="24"/>
          <w:lang w:val="uk-UA"/>
        </w:rPr>
        <w:t xml:space="preserve"> +С</w:t>
      </w:r>
      <w:r w:rsidRPr="00686A38">
        <w:rPr>
          <w:rFonts w:ascii="Times New Roman" w:eastAsia="Times New Roman" w:hAnsi="Times New Roman" w:cs="Times New Roman"/>
          <w:snapToGrid w:val="0"/>
          <w:sz w:val="28"/>
          <w:szCs w:val="24"/>
          <w:vertAlign w:val="subscript"/>
          <w:lang w:val="uk-UA"/>
        </w:rPr>
        <w:t>Н</w:t>
      </w:r>
      <w:r w:rsidRPr="00686A38">
        <w:rPr>
          <w:rFonts w:ascii="Times New Roman" w:eastAsia="Times New Roman" w:hAnsi="Times New Roman" w:cs="Times New Roman"/>
          <w:snapToGrid w:val="0"/>
          <w:sz w:val="28"/>
          <w:szCs w:val="24"/>
          <w:vertAlign w:val="subscript"/>
          <w:lang w:val="uk-UA"/>
        </w:rPr>
        <w:tab/>
      </w:r>
      <w:r w:rsidRPr="00686A38">
        <w:rPr>
          <w:rFonts w:ascii="Times New Roman" w:eastAsia="Times New Roman" w:hAnsi="Times New Roman" w:cs="Times New Roman"/>
          <w:snapToGrid w:val="0"/>
          <w:sz w:val="28"/>
          <w:szCs w:val="24"/>
          <w:vertAlign w:val="subscript"/>
          <w:lang w:val="uk-UA"/>
        </w:rPr>
        <w:tab/>
      </w:r>
      <w:r w:rsidRPr="00686A38">
        <w:rPr>
          <w:rFonts w:ascii="Times New Roman" w:eastAsia="Times New Roman" w:hAnsi="Times New Roman" w:cs="Times New Roman"/>
          <w:snapToGrid w:val="0"/>
          <w:sz w:val="28"/>
          <w:szCs w:val="24"/>
          <w:vertAlign w:val="subscript"/>
          <w:lang w:val="uk-UA"/>
        </w:rPr>
        <w:tab/>
      </w:r>
      <w:r w:rsidRPr="00686A38">
        <w:rPr>
          <w:rFonts w:ascii="Times New Roman" w:eastAsia="Times New Roman" w:hAnsi="Times New Roman" w:cs="Times New Roman"/>
          <w:snapToGrid w:val="0"/>
          <w:sz w:val="28"/>
          <w:szCs w:val="24"/>
          <w:vertAlign w:val="subscript"/>
          <w:lang w:val="uk-UA"/>
        </w:rPr>
        <w:tab/>
      </w:r>
      <w:r w:rsidRPr="00686A38">
        <w:rPr>
          <w:rFonts w:ascii="Times New Roman" w:eastAsia="Calibri" w:hAnsi="Times New Roman" w:cs="Times New Roman"/>
          <w:sz w:val="28"/>
          <w:szCs w:val="24"/>
          <w:lang w:val="uk-UA"/>
        </w:rPr>
        <w:t>(4.17)</w:t>
      </w:r>
    </w:p>
    <w:p w:rsidR="00995643" w:rsidRPr="00686A38" w:rsidRDefault="00995643" w:rsidP="00277FFC">
      <w:pPr>
        <w:spacing w:after="0" w:line="360" w:lineRule="auto"/>
        <w:ind w:firstLine="709"/>
        <w:jc w:val="right"/>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ПП</w:t>
      </w:r>
      <w:r w:rsidRPr="00686A38">
        <w:rPr>
          <w:rFonts w:ascii="Times New Roman" w:eastAsia="Times New Roman" w:hAnsi="Times New Roman" w:cs="Times New Roman"/>
          <w:snapToGrid w:val="0"/>
          <w:sz w:val="28"/>
          <w:szCs w:val="24"/>
          <w:lang w:val="uk-UA"/>
        </w:rPr>
        <w:t xml:space="preserve"> = </w:t>
      </w:r>
      <w:bookmarkStart w:id="116" w:name="OLE_LINK11"/>
      <w:bookmarkStart w:id="117" w:name="OLE_LINK12"/>
      <w:r w:rsidRPr="00686A38">
        <w:rPr>
          <w:rFonts w:ascii="Times New Roman" w:eastAsia="Calibri" w:hAnsi="Times New Roman" w:cs="Times New Roman"/>
          <w:sz w:val="28"/>
          <w:szCs w:val="24"/>
          <w:lang w:val="uk-UA"/>
        </w:rPr>
        <w:t xml:space="preserve">135085,58 </w:t>
      </w:r>
      <w:r w:rsidRPr="00686A38">
        <w:rPr>
          <w:rFonts w:ascii="Times New Roman" w:eastAsia="Times New Roman" w:hAnsi="Times New Roman" w:cs="Times New Roman"/>
          <w:snapToGrid w:val="0"/>
          <w:sz w:val="28"/>
          <w:szCs w:val="24"/>
          <w:lang w:val="uk-UA"/>
        </w:rPr>
        <w:t xml:space="preserve">+ </w:t>
      </w:r>
      <w:r w:rsidRPr="00686A38">
        <w:rPr>
          <w:rFonts w:ascii="Times New Roman" w:eastAsia="Calibri" w:hAnsi="Times New Roman" w:cs="Times New Roman"/>
          <w:sz w:val="28"/>
          <w:szCs w:val="24"/>
          <w:lang w:val="uk-UA"/>
        </w:rPr>
        <w:t>49670,97</w:t>
      </w:r>
      <w:r w:rsidRPr="00686A38">
        <w:rPr>
          <w:rFonts w:ascii="Times New Roman" w:eastAsia="Times New Roman" w:hAnsi="Times New Roman" w:cs="Times New Roman"/>
          <w:snapToGrid w:val="0"/>
          <w:sz w:val="28"/>
          <w:szCs w:val="24"/>
          <w:lang w:val="uk-UA"/>
        </w:rPr>
        <w:t xml:space="preserve">+ 63583,326 + </w:t>
      </w:r>
      <w:bookmarkEnd w:id="116"/>
      <w:bookmarkEnd w:id="117"/>
      <w:r w:rsidRPr="00686A38">
        <w:rPr>
          <w:rFonts w:ascii="Times New Roman" w:eastAsia="Times New Roman" w:hAnsi="Times New Roman" w:cs="Times New Roman"/>
          <w:snapToGrid w:val="0"/>
          <w:sz w:val="28"/>
          <w:szCs w:val="24"/>
          <w:lang w:val="uk-UA"/>
        </w:rPr>
        <w:t xml:space="preserve">90507,34 = </w:t>
      </w:r>
      <w:r w:rsidRPr="00686A38">
        <w:rPr>
          <w:rFonts w:ascii="Times New Roman" w:eastAsia="Times New Roman" w:hAnsi="Times New Roman" w:cs="Times New Roman"/>
          <w:sz w:val="28"/>
          <w:szCs w:val="24"/>
          <w:lang w:val="uk-UA"/>
        </w:rPr>
        <w:t xml:space="preserve">338847,216 </w:t>
      </w:r>
      <w:r w:rsidRPr="00686A38">
        <w:rPr>
          <w:rFonts w:ascii="Times New Roman" w:eastAsia="Times New Roman" w:hAnsi="Times New Roman" w:cs="Times New Roman"/>
          <w:snapToGrid w:val="0"/>
          <w:sz w:val="28"/>
          <w:szCs w:val="24"/>
          <w:lang w:val="uk-UA"/>
        </w:rPr>
        <w:t xml:space="preserve">грн.; </w:t>
      </w:r>
    </w:p>
    <w:p w:rsidR="00995643" w:rsidRPr="00686A38" w:rsidRDefault="00995643" w:rsidP="00277FFC">
      <w:pPr>
        <w:spacing w:after="0" w:line="360" w:lineRule="auto"/>
        <w:ind w:firstLine="709"/>
        <w:jc w:val="both"/>
        <w:rPr>
          <w:rFonts w:ascii="Times New Roman" w:eastAsia="Times New Roman" w:hAnsi="Times New Roman" w:cs="Times New Roman"/>
          <w:snapToGrid w:val="0"/>
          <w:sz w:val="28"/>
          <w:szCs w:val="24"/>
          <w:lang w:val="uk-UA"/>
        </w:rPr>
      </w:pPr>
      <w:r w:rsidRPr="00686A38">
        <w:rPr>
          <w:rFonts w:ascii="Times New Roman" w:eastAsia="Times New Roman" w:hAnsi="Times New Roman" w:cs="Times New Roman"/>
          <w:snapToGrid w:val="0"/>
          <w:sz w:val="28"/>
          <w:szCs w:val="24"/>
          <w:lang w:val="uk-UA"/>
        </w:rPr>
        <w:t xml:space="preserve">ІІ. </w:t>
      </w:r>
      <w:r w:rsidRPr="00686A38">
        <w:rPr>
          <w:rFonts w:ascii="Times New Roman" w:eastAsia="Times New Roman" w:hAnsi="Times New Roman" w:cs="Times New Roman"/>
          <w:snapToGrid w:val="0"/>
          <w:sz w:val="28"/>
          <w:szCs w:val="24"/>
          <w:lang w:val="uk-UA"/>
        </w:rPr>
        <w:tab/>
        <w:t>С</w:t>
      </w:r>
      <w:r w:rsidRPr="00686A38">
        <w:rPr>
          <w:rFonts w:ascii="Times New Roman" w:eastAsia="Times New Roman" w:hAnsi="Times New Roman" w:cs="Times New Roman"/>
          <w:snapToGrid w:val="0"/>
          <w:sz w:val="28"/>
          <w:szCs w:val="24"/>
          <w:vertAlign w:val="subscript"/>
          <w:lang w:val="uk-UA"/>
        </w:rPr>
        <w:t>ПП</w:t>
      </w:r>
      <w:r w:rsidRPr="00686A38">
        <w:rPr>
          <w:rFonts w:ascii="Times New Roman" w:eastAsia="Times New Roman" w:hAnsi="Times New Roman" w:cs="Times New Roman"/>
          <w:snapToGrid w:val="0"/>
          <w:sz w:val="28"/>
          <w:szCs w:val="24"/>
          <w:lang w:val="uk-UA"/>
        </w:rPr>
        <w:t xml:space="preserve"> = </w:t>
      </w:r>
      <w:r w:rsidRPr="00686A38">
        <w:rPr>
          <w:rFonts w:ascii="Times New Roman" w:eastAsia="Calibri" w:hAnsi="Times New Roman" w:cs="Times New Roman"/>
          <w:sz w:val="28"/>
          <w:szCs w:val="24"/>
          <w:lang w:val="uk-UA"/>
        </w:rPr>
        <w:t xml:space="preserve">143657,00 </w:t>
      </w:r>
      <w:r w:rsidRPr="00686A38">
        <w:rPr>
          <w:rFonts w:ascii="Times New Roman" w:eastAsia="Times New Roman" w:hAnsi="Times New Roman" w:cs="Times New Roman"/>
          <w:snapToGrid w:val="0"/>
          <w:sz w:val="28"/>
          <w:szCs w:val="24"/>
          <w:lang w:val="uk-UA"/>
        </w:rPr>
        <w:t xml:space="preserve">+ 52822,68  + 67617,801+ 96250,19 = </w:t>
      </w:r>
      <w:r w:rsidRPr="00686A38">
        <w:rPr>
          <w:rFonts w:ascii="Times New Roman" w:eastAsia="Times New Roman" w:hAnsi="Times New Roman" w:cs="Times New Roman"/>
          <w:sz w:val="28"/>
          <w:szCs w:val="24"/>
          <w:lang w:val="uk-UA"/>
        </w:rPr>
        <w:t xml:space="preserve">360347,671 </w:t>
      </w:r>
      <w:r w:rsidRPr="00686A38">
        <w:rPr>
          <w:rFonts w:ascii="Times New Roman" w:eastAsia="Times New Roman" w:hAnsi="Times New Roman" w:cs="Times New Roman"/>
          <w:snapToGrid w:val="0"/>
          <w:sz w:val="28"/>
          <w:szCs w:val="24"/>
          <w:lang w:val="uk-UA"/>
        </w:rPr>
        <w:t xml:space="preserve">грн.; </w:t>
      </w:r>
      <w:bookmarkStart w:id="118" w:name="_Toc453342329"/>
      <w:bookmarkStart w:id="119" w:name="_Toc295904352"/>
      <w:bookmarkStart w:id="120" w:name="_Toc324262935"/>
      <w:bookmarkStart w:id="121" w:name="_Toc325472503"/>
      <w:bookmarkStart w:id="122" w:name="_Toc451423829"/>
      <w:bookmarkStart w:id="123" w:name="_Toc453166957"/>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p>
    <w:p w:rsidR="00995643" w:rsidRPr="00686A38" w:rsidRDefault="00995643" w:rsidP="00277FFC">
      <w:pPr>
        <w:spacing w:after="0" w:line="360" w:lineRule="auto"/>
        <w:jc w:val="both"/>
        <w:rPr>
          <w:rFonts w:ascii="Times New Roman" w:eastAsia="Times New Roman" w:hAnsi="Times New Roman" w:cs="Times New Roman"/>
          <w:snapToGrid w:val="0"/>
          <w:sz w:val="28"/>
          <w:szCs w:val="24"/>
          <w:lang w:val="uk-UA"/>
        </w:rPr>
      </w:pPr>
    </w:p>
    <w:p w:rsidR="00995643" w:rsidRPr="00686A38" w:rsidRDefault="00995643" w:rsidP="00277FFC">
      <w:pPr>
        <w:pStyle w:val="20"/>
        <w:spacing w:before="0"/>
        <w:ind w:firstLine="708"/>
        <w:jc w:val="both"/>
        <w:rPr>
          <w:rFonts w:ascii="Times New Roman" w:eastAsia="Times New Roman" w:hAnsi="Times New Roman" w:cs="Times New Roman"/>
          <w:color w:val="000000" w:themeColor="text1"/>
          <w:sz w:val="28"/>
          <w:szCs w:val="28"/>
          <w:lang w:val="uk-UA" w:eastAsia="ru-RU"/>
        </w:rPr>
      </w:pPr>
      <w:bookmarkStart w:id="124" w:name="_Toc485046527"/>
      <w:bookmarkStart w:id="125" w:name="_Toc485596881"/>
      <w:bookmarkStart w:id="126" w:name="_Toc485937003"/>
      <w:bookmarkStart w:id="127" w:name="_Toc11394429"/>
      <w:r w:rsidRPr="00686A38">
        <w:rPr>
          <w:rFonts w:ascii="Times New Roman" w:eastAsia="Times New Roman" w:hAnsi="Times New Roman" w:cs="Times New Roman"/>
          <w:color w:val="000000" w:themeColor="text1"/>
          <w:sz w:val="28"/>
          <w:szCs w:val="28"/>
          <w:lang w:val="uk-UA" w:eastAsia="ru-RU"/>
        </w:rPr>
        <w:t xml:space="preserve">4.5 </w:t>
      </w:r>
      <w:r w:rsidRPr="00686A38">
        <w:rPr>
          <w:rFonts w:ascii="Times New Roman" w:eastAsia="Calibri" w:hAnsi="Times New Roman" w:cs="Times New Roman"/>
          <w:color w:val="000000" w:themeColor="text1"/>
          <w:sz w:val="28"/>
          <w:szCs w:val="28"/>
          <w:lang w:val="uk-UA" w:eastAsia="ru-RU"/>
        </w:rPr>
        <w:t>Вибір кращого варіанта ПП за техніко-економічного рівня</w:t>
      </w:r>
      <w:bookmarkEnd w:id="124"/>
      <w:bookmarkEnd w:id="125"/>
      <w:bookmarkEnd w:id="126"/>
      <w:bookmarkEnd w:id="127"/>
    </w:p>
    <w:bookmarkEnd w:id="118"/>
    <w:bookmarkEnd w:id="119"/>
    <w:bookmarkEnd w:id="120"/>
    <w:bookmarkEnd w:id="121"/>
    <w:bookmarkEnd w:id="122"/>
    <w:bookmarkEnd w:id="123"/>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jc w:val="both"/>
        <w:rPr>
          <w:rFonts w:ascii="Times New Roman" w:eastAsia="Times New Roman"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Calibri" w:hAnsi="Times New Roman" w:cs="Times New Roman"/>
          <w:snapToGrid w:val="0"/>
          <w:sz w:val="28"/>
          <w:szCs w:val="24"/>
          <w:lang w:val="uk-UA"/>
        </w:rPr>
      </w:pPr>
      <w:r w:rsidRPr="00686A38">
        <w:rPr>
          <w:rFonts w:ascii="Times New Roman" w:eastAsia="Calibri" w:hAnsi="Times New Roman" w:cs="Times New Roman"/>
          <w:snapToGrid w:val="0"/>
          <w:sz w:val="28"/>
          <w:szCs w:val="24"/>
          <w:lang w:val="uk-UA"/>
        </w:rPr>
        <w:t>Розрахуємо коефіцієнт техніко-економічного рівня за формулою:</w:t>
      </w:r>
    </w:p>
    <w:p w:rsidR="00995643" w:rsidRPr="00686A38" w:rsidRDefault="00995643" w:rsidP="00277FFC">
      <w:pPr>
        <w:spacing w:after="0" w:line="360" w:lineRule="auto"/>
        <w:ind w:firstLine="709"/>
        <w:jc w:val="both"/>
        <w:rPr>
          <w:rFonts w:ascii="Times New Roman" w:eastAsia="Calibri" w:hAnsi="Times New Roman" w:cs="Times New Roman"/>
          <w:snapToGrid w:val="0"/>
          <w:sz w:val="28"/>
          <w:szCs w:val="24"/>
          <w:lang w:val="uk-UA"/>
        </w:rPr>
      </w:pPr>
    </w:p>
    <w:p w:rsidR="00995643" w:rsidRPr="00686A38" w:rsidRDefault="00995643" w:rsidP="00277FFC">
      <w:pPr>
        <w:spacing w:after="0" w:line="360" w:lineRule="auto"/>
        <w:ind w:firstLine="709"/>
        <w:jc w:val="right"/>
        <w:rPr>
          <w:rFonts w:ascii="Times New Roman" w:eastAsia="Calibri" w:hAnsi="Times New Roman" w:cs="Times New Roman"/>
          <w:sz w:val="28"/>
          <w:szCs w:val="24"/>
          <w:lang w:val="uk-UA"/>
        </w:rPr>
      </w:pPr>
      <w:r w:rsidRPr="00686A38">
        <w:rPr>
          <w:rFonts w:ascii="Times New Roman" w:eastAsia="Calibri" w:hAnsi="Times New Roman" w:cs="Times New Roman"/>
          <w:sz w:val="28"/>
          <w:szCs w:val="24"/>
          <w:lang w:val="uk-UA"/>
        </w:rPr>
        <w:t>К</w:t>
      </w:r>
      <w:r w:rsidRPr="00686A38">
        <w:rPr>
          <w:rFonts w:ascii="Times New Roman" w:eastAsia="Calibri" w:hAnsi="Times New Roman" w:cs="Times New Roman"/>
          <w:sz w:val="28"/>
          <w:szCs w:val="24"/>
          <w:vertAlign w:val="subscript"/>
          <w:lang w:val="uk-UA"/>
        </w:rPr>
        <w:t>ТЕРj</w:t>
      </w:r>
      <w:r w:rsidRPr="00686A38">
        <w:rPr>
          <w:rFonts w:ascii="Times New Roman" w:eastAsia="Calibri" w:hAnsi="Times New Roman" w:cs="Times New Roman"/>
          <w:sz w:val="28"/>
          <w:szCs w:val="24"/>
          <w:lang w:val="uk-UA"/>
        </w:rPr>
        <w:t xml:space="preserve"> =К</w:t>
      </w:r>
      <w:r w:rsidRPr="00686A38">
        <w:rPr>
          <w:rFonts w:ascii="Times New Roman" w:eastAsia="Calibri" w:hAnsi="Times New Roman" w:cs="Times New Roman"/>
          <w:sz w:val="28"/>
          <w:szCs w:val="24"/>
          <w:vertAlign w:val="subscript"/>
          <w:lang w:val="uk-UA"/>
        </w:rPr>
        <w:t>Кj</w:t>
      </w:r>
      <w:r w:rsidRPr="00686A38">
        <w:rPr>
          <w:rFonts w:ascii="Times New Roman" w:eastAsia="Calibri" w:hAnsi="Times New Roman" w:cs="Times New Roman"/>
          <w:sz w:val="28"/>
          <w:szCs w:val="24"/>
          <w:lang w:val="uk-UA"/>
        </w:rPr>
        <w:t>⁄ С</w:t>
      </w:r>
      <w:r w:rsidRPr="00686A38">
        <w:rPr>
          <w:rFonts w:ascii="Times New Roman" w:eastAsia="Calibri" w:hAnsi="Times New Roman" w:cs="Times New Roman"/>
          <w:sz w:val="28"/>
          <w:szCs w:val="24"/>
          <w:vertAlign w:val="subscript"/>
          <w:lang w:val="uk-UA"/>
        </w:rPr>
        <w:t>Фj</w:t>
      </w:r>
      <w:r w:rsidRPr="00686A38">
        <w:rPr>
          <w:rFonts w:ascii="Times New Roman" w:eastAsia="Calibri" w:hAnsi="Times New Roman" w:cs="Times New Roman"/>
          <w:sz w:val="28"/>
          <w:szCs w:val="24"/>
          <w:lang w:val="uk-UA"/>
        </w:rPr>
        <w:t xml:space="preserve">, </w:t>
      </w:r>
      <w:r w:rsidRPr="00686A38">
        <w:rPr>
          <w:rFonts w:ascii="Times New Roman" w:eastAsia="Calibri" w:hAnsi="Times New Roman" w:cs="Times New Roman"/>
          <w:sz w:val="28"/>
          <w:szCs w:val="24"/>
          <w:lang w:val="uk-UA"/>
        </w:rPr>
        <w:tab/>
      </w:r>
      <w:r w:rsidRPr="00686A38">
        <w:rPr>
          <w:rFonts w:ascii="Times New Roman" w:eastAsia="Calibri" w:hAnsi="Times New Roman" w:cs="Times New Roman"/>
          <w:sz w:val="28"/>
          <w:szCs w:val="24"/>
          <w:lang w:val="uk-UA"/>
        </w:rPr>
        <w:tab/>
      </w:r>
      <w:r w:rsidRPr="00686A38">
        <w:rPr>
          <w:rFonts w:ascii="Times New Roman" w:eastAsia="Calibri" w:hAnsi="Times New Roman" w:cs="Times New Roman"/>
          <w:sz w:val="28"/>
          <w:szCs w:val="24"/>
          <w:lang w:val="uk-UA"/>
        </w:rPr>
        <w:tab/>
      </w:r>
      <w:r w:rsidRPr="00686A38">
        <w:rPr>
          <w:rFonts w:ascii="Times New Roman" w:eastAsia="Calibri" w:hAnsi="Times New Roman" w:cs="Times New Roman"/>
          <w:sz w:val="28"/>
          <w:szCs w:val="24"/>
          <w:lang w:val="uk-UA"/>
        </w:rPr>
        <w:tab/>
      </w:r>
      <w:r w:rsidRPr="00686A38">
        <w:rPr>
          <w:rFonts w:ascii="Times New Roman" w:eastAsia="Calibri" w:hAnsi="Times New Roman" w:cs="Times New Roman"/>
          <w:sz w:val="28"/>
          <w:szCs w:val="24"/>
          <w:lang w:val="uk-UA"/>
        </w:rPr>
        <w:tab/>
        <w:t>(4.18)</w:t>
      </w:r>
    </w:p>
    <w:p w:rsidR="00995643" w:rsidRPr="00686A38" w:rsidRDefault="00995643" w:rsidP="00277FFC">
      <w:pPr>
        <w:spacing w:after="0" w:line="360" w:lineRule="auto"/>
        <w:ind w:firstLine="709"/>
        <w:jc w:val="both"/>
        <w:rPr>
          <w:rFonts w:ascii="Times New Roman" w:eastAsia="Calibri"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Calibri" w:hAnsi="Times New Roman" w:cs="Times New Roman"/>
          <w:snapToGrid w:val="0"/>
          <w:color w:val="000000" w:themeColor="text1"/>
          <w:sz w:val="28"/>
          <w:szCs w:val="24"/>
          <w:lang w:val="uk-UA"/>
        </w:rPr>
      </w:pPr>
      <w:r w:rsidRPr="00686A38">
        <w:rPr>
          <w:rFonts w:ascii="Times New Roman" w:eastAsia="Calibri" w:hAnsi="Times New Roman" w:cs="Times New Roman"/>
          <w:color w:val="000000" w:themeColor="text1"/>
          <w:sz w:val="28"/>
          <w:szCs w:val="24"/>
          <w:lang w:val="uk-UA"/>
        </w:rPr>
        <w:t>К</w:t>
      </w:r>
      <w:r w:rsidRPr="00686A38">
        <w:rPr>
          <w:rFonts w:ascii="Times New Roman" w:eastAsia="Calibri" w:hAnsi="Times New Roman" w:cs="Times New Roman"/>
          <w:color w:val="000000" w:themeColor="text1"/>
          <w:sz w:val="28"/>
          <w:szCs w:val="24"/>
          <w:vertAlign w:val="subscript"/>
          <w:lang w:val="uk-UA"/>
        </w:rPr>
        <w:t>ТЕР</w:t>
      </w:r>
      <w:r w:rsidRPr="00686A38">
        <w:rPr>
          <w:rFonts w:ascii="Times New Roman" w:eastAsia="Calibri" w:hAnsi="Times New Roman" w:cs="Times New Roman"/>
          <w:snapToGrid w:val="0"/>
          <w:color w:val="000000" w:themeColor="text1"/>
          <w:sz w:val="28"/>
          <w:szCs w:val="24"/>
          <w:vertAlign w:val="subscript"/>
          <w:lang w:val="uk-UA"/>
        </w:rPr>
        <w:t>1</w:t>
      </w:r>
      <w:r w:rsidRPr="00686A38">
        <w:rPr>
          <w:rFonts w:ascii="Times New Roman" w:eastAsia="Calibri" w:hAnsi="Times New Roman" w:cs="Times New Roman"/>
          <w:snapToGrid w:val="0"/>
          <w:color w:val="000000" w:themeColor="text1"/>
          <w:sz w:val="28"/>
          <w:szCs w:val="24"/>
          <w:lang w:val="uk-UA"/>
        </w:rPr>
        <w:t xml:space="preserve"> = </w:t>
      </w:r>
      <w:r w:rsidRPr="00686A38">
        <w:rPr>
          <w:rFonts w:ascii="Times New Roman" w:eastAsia="Times New Roman" w:hAnsi="Times New Roman" w:cs="Times New Roman"/>
          <w:color w:val="000000" w:themeColor="text1"/>
          <w:sz w:val="28"/>
          <w:szCs w:val="24"/>
          <w:lang w:val="uk-UA"/>
        </w:rPr>
        <w:t>9,891</w:t>
      </w:r>
      <w:r w:rsidRPr="00686A38">
        <w:rPr>
          <w:rFonts w:ascii="Times New Roman" w:eastAsia="Calibri" w:hAnsi="Times New Roman" w:cs="Times New Roman"/>
          <w:snapToGrid w:val="0"/>
          <w:color w:val="000000" w:themeColor="text1"/>
          <w:sz w:val="28"/>
          <w:szCs w:val="24"/>
          <w:lang w:val="uk-UA"/>
        </w:rPr>
        <w:t xml:space="preserve">/ </w:t>
      </w:r>
      <w:r w:rsidRPr="00686A38">
        <w:rPr>
          <w:rFonts w:ascii="Times New Roman" w:eastAsia="Times New Roman" w:hAnsi="Times New Roman" w:cs="Times New Roman"/>
          <w:color w:val="000000" w:themeColor="text1"/>
          <w:sz w:val="28"/>
          <w:szCs w:val="24"/>
          <w:lang w:val="uk-UA"/>
        </w:rPr>
        <w:t xml:space="preserve">344325,79  </w:t>
      </w:r>
      <w:r w:rsidRPr="00686A38">
        <w:rPr>
          <w:rFonts w:ascii="Times New Roman" w:eastAsia="Calibri" w:hAnsi="Times New Roman" w:cs="Times New Roman"/>
          <w:snapToGrid w:val="0"/>
          <w:color w:val="000000" w:themeColor="text1"/>
          <w:sz w:val="28"/>
          <w:szCs w:val="24"/>
          <w:lang w:val="uk-UA"/>
        </w:rPr>
        <w:t>= 2,87</w:t>
      </w:r>
      <w:r w:rsidRPr="00686A38">
        <w:rPr>
          <w:rFonts w:ascii="Cambria Math" w:eastAsia="Calibri" w:hAnsi="Cambria Math" w:cs="Cambria Math"/>
          <w:color w:val="000000" w:themeColor="text1"/>
          <w:sz w:val="28"/>
          <w:szCs w:val="24"/>
          <w:lang w:val="uk-UA"/>
        </w:rPr>
        <w:t>⋅</w:t>
      </w:r>
      <w:r w:rsidRPr="00686A38">
        <w:rPr>
          <w:rFonts w:ascii="Times New Roman" w:eastAsia="Calibri" w:hAnsi="Times New Roman" w:cs="Times New Roman"/>
          <w:snapToGrid w:val="0"/>
          <w:color w:val="000000" w:themeColor="text1"/>
          <w:sz w:val="28"/>
          <w:szCs w:val="24"/>
          <w:lang w:val="uk-UA"/>
        </w:rPr>
        <w:t>10</w:t>
      </w:r>
      <w:r w:rsidRPr="00686A38">
        <w:rPr>
          <w:rFonts w:ascii="Times New Roman" w:eastAsia="Calibri" w:hAnsi="Times New Roman" w:cs="Times New Roman"/>
          <w:snapToGrid w:val="0"/>
          <w:color w:val="000000" w:themeColor="text1"/>
          <w:sz w:val="28"/>
          <w:szCs w:val="24"/>
          <w:vertAlign w:val="superscript"/>
          <w:lang w:val="uk-UA"/>
        </w:rPr>
        <w:t>-5</w:t>
      </w:r>
      <w:r w:rsidRPr="00686A38">
        <w:rPr>
          <w:rFonts w:ascii="Times New Roman" w:eastAsia="Calibri" w:hAnsi="Times New Roman" w:cs="Times New Roman"/>
          <w:snapToGrid w:val="0"/>
          <w:color w:val="000000" w:themeColor="text1"/>
          <w:sz w:val="28"/>
          <w:szCs w:val="24"/>
          <w:lang w:val="uk-UA"/>
        </w:rPr>
        <w:t xml:space="preserve">; </w:t>
      </w:r>
    </w:p>
    <w:p w:rsidR="00995643" w:rsidRPr="00686A38" w:rsidRDefault="00995643" w:rsidP="00277FFC">
      <w:pPr>
        <w:spacing w:after="0" w:line="360" w:lineRule="auto"/>
        <w:ind w:firstLine="709"/>
        <w:jc w:val="both"/>
        <w:rPr>
          <w:rFonts w:ascii="Times New Roman" w:eastAsia="Calibri" w:hAnsi="Times New Roman" w:cs="Times New Roman"/>
          <w:snapToGrid w:val="0"/>
          <w:color w:val="000000" w:themeColor="text1"/>
          <w:sz w:val="28"/>
          <w:szCs w:val="24"/>
          <w:lang w:val="uk-UA"/>
        </w:rPr>
      </w:pPr>
      <w:r w:rsidRPr="00686A38">
        <w:rPr>
          <w:rFonts w:ascii="Times New Roman" w:eastAsia="Calibri" w:hAnsi="Times New Roman" w:cs="Times New Roman"/>
          <w:color w:val="000000" w:themeColor="text1"/>
          <w:sz w:val="28"/>
          <w:szCs w:val="24"/>
          <w:lang w:val="uk-UA"/>
        </w:rPr>
        <w:t>К</w:t>
      </w:r>
      <w:r w:rsidRPr="00686A38">
        <w:rPr>
          <w:rFonts w:ascii="Times New Roman" w:eastAsia="Calibri" w:hAnsi="Times New Roman" w:cs="Times New Roman"/>
          <w:color w:val="000000" w:themeColor="text1"/>
          <w:sz w:val="28"/>
          <w:szCs w:val="24"/>
          <w:vertAlign w:val="subscript"/>
          <w:lang w:val="uk-UA"/>
        </w:rPr>
        <w:t>ТЕР</w:t>
      </w:r>
      <w:r w:rsidRPr="00686A38">
        <w:rPr>
          <w:rFonts w:ascii="Times New Roman" w:eastAsia="Calibri" w:hAnsi="Times New Roman" w:cs="Times New Roman"/>
          <w:snapToGrid w:val="0"/>
          <w:color w:val="000000" w:themeColor="text1"/>
          <w:sz w:val="28"/>
          <w:szCs w:val="24"/>
          <w:vertAlign w:val="subscript"/>
          <w:lang w:val="uk-UA"/>
        </w:rPr>
        <w:t>2</w:t>
      </w:r>
      <w:r w:rsidRPr="00686A38">
        <w:rPr>
          <w:rFonts w:ascii="Times New Roman" w:eastAsia="Calibri" w:hAnsi="Times New Roman" w:cs="Times New Roman"/>
          <w:snapToGrid w:val="0"/>
          <w:color w:val="000000" w:themeColor="text1"/>
          <w:sz w:val="28"/>
          <w:szCs w:val="24"/>
          <w:lang w:val="uk-UA"/>
        </w:rPr>
        <w:t xml:space="preserve"> = </w:t>
      </w:r>
      <w:r w:rsidRPr="00686A38">
        <w:rPr>
          <w:rFonts w:ascii="Times New Roman" w:eastAsia="Times New Roman" w:hAnsi="Times New Roman" w:cs="Times New Roman"/>
          <w:color w:val="000000" w:themeColor="text1"/>
          <w:sz w:val="28"/>
          <w:szCs w:val="24"/>
          <w:lang w:val="uk-UA"/>
        </w:rPr>
        <w:t>9,121</w:t>
      </w:r>
      <w:r w:rsidRPr="00686A38">
        <w:rPr>
          <w:rFonts w:ascii="Times New Roman" w:eastAsia="Calibri" w:hAnsi="Times New Roman" w:cs="Times New Roman"/>
          <w:snapToGrid w:val="0"/>
          <w:color w:val="000000" w:themeColor="text1"/>
          <w:sz w:val="28"/>
          <w:szCs w:val="24"/>
          <w:lang w:val="uk-UA"/>
        </w:rPr>
        <w:t xml:space="preserve">/ </w:t>
      </w:r>
      <w:r w:rsidRPr="00686A38">
        <w:rPr>
          <w:rFonts w:ascii="Times New Roman" w:eastAsia="Times New Roman" w:hAnsi="Times New Roman" w:cs="Times New Roman"/>
          <w:color w:val="000000" w:themeColor="text1"/>
          <w:sz w:val="28"/>
          <w:szCs w:val="24"/>
          <w:lang w:val="uk-UA"/>
        </w:rPr>
        <w:t>366173,97</w:t>
      </w:r>
      <w:r w:rsidRPr="00686A38">
        <w:rPr>
          <w:rFonts w:ascii="Times New Roman" w:eastAsia="Calibri" w:hAnsi="Times New Roman" w:cs="Times New Roman"/>
          <w:snapToGrid w:val="0"/>
          <w:color w:val="000000" w:themeColor="text1"/>
          <w:sz w:val="28"/>
          <w:szCs w:val="24"/>
          <w:lang w:val="uk-UA"/>
        </w:rPr>
        <w:t>= 2,49</w:t>
      </w:r>
      <w:r w:rsidRPr="00686A38">
        <w:rPr>
          <w:rFonts w:ascii="Cambria Math" w:eastAsia="Calibri" w:hAnsi="Cambria Math" w:cs="Cambria Math"/>
          <w:color w:val="000000" w:themeColor="text1"/>
          <w:sz w:val="28"/>
          <w:szCs w:val="24"/>
          <w:lang w:val="uk-UA"/>
        </w:rPr>
        <w:t>⋅</w:t>
      </w:r>
      <w:r w:rsidRPr="00686A38">
        <w:rPr>
          <w:rFonts w:ascii="Times New Roman" w:eastAsia="Calibri" w:hAnsi="Times New Roman" w:cs="Times New Roman"/>
          <w:snapToGrid w:val="0"/>
          <w:color w:val="000000" w:themeColor="text1"/>
          <w:sz w:val="28"/>
          <w:szCs w:val="24"/>
          <w:lang w:val="uk-UA"/>
        </w:rPr>
        <w:t>10</w:t>
      </w:r>
      <w:r w:rsidRPr="00686A38">
        <w:rPr>
          <w:rFonts w:ascii="Times New Roman" w:eastAsia="Calibri" w:hAnsi="Times New Roman" w:cs="Times New Roman"/>
          <w:snapToGrid w:val="0"/>
          <w:color w:val="000000" w:themeColor="text1"/>
          <w:sz w:val="28"/>
          <w:szCs w:val="24"/>
          <w:vertAlign w:val="superscript"/>
          <w:lang w:val="uk-UA"/>
        </w:rPr>
        <w:t>-5</w:t>
      </w:r>
      <w:r w:rsidRPr="00686A38">
        <w:rPr>
          <w:rFonts w:ascii="Times New Roman" w:eastAsia="Calibri" w:hAnsi="Times New Roman" w:cs="Times New Roman"/>
          <w:snapToGrid w:val="0"/>
          <w:color w:val="000000" w:themeColor="text1"/>
          <w:sz w:val="28"/>
          <w:szCs w:val="24"/>
          <w:lang w:val="uk-UA"/>
        </w:rPr>
        <w:t>;</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napToGrid w:val="0"/>
          <w:sz w:val="28"/>
          <w:szCs w:val="24"/>
          <w:lang w:val="uk-UA"/>
        </w:rPr>
        <w:t xml:space="preserve">Як бачимо, найбільш ефективним є перший варіант реалізації програми з коефіцієнтом техніко-економічного рівня </w:t>
      </w:r>
      <w:r w:rsidRPr="00686A38">
        <w:rPr>
          <w:rFonts w:ascii="Times New Roman" w:eastAsia="Calibri" w:hAnsi="Times New Roman" w:cs="Times New Roman"/>
          <w:sz w:val="28"/>
          <w:szCs w:val="24"/>
          <w:lang w:val="uk-UA"/>
        </w:rPr>
        <w:t>К</w:t>
      </w:r>
      <w:r w:rsidRPr="00686A38">
        <w:rPr>
          <w:rFonts w:ascii="Times New Roman" w:eastAsia="Calibri" w:hAnsi="Times New Roman" w:cs="Times New Roman"/>
          <w:sz w:val="28"/>
          <w:szCs w:val="24"/>
          <w:vertAlign w:val="subscript"/>
          <w:lang w:val="uk-UA"/>
        </w:rPr>
        <w:t>ТЕР</w:t>
      </w:r>
      <w:r w:rsidRPr="00686A38">
        <w:rPr>
          <w:rFonts w:ascii="Times New Roman" w:eastAsia="Calibri" w:hAnsi="Times New Roman" w:cs="Times New Roman"/>
          <w:snapToGrid w:val="0"/>
          <w:sz w:val="28"/>
          <w:szCs w:val="24"/>
          <w:vertAlign w:val="subscript"/>
          <w:lang w:val="uk-UA"/>
        </w:rPr>
        <w:t>1</w:t>
      </w:r>
      <w:r w:rsidRPr="00686A38">
        <w:rPr>
          <w:rFonts w:ascii="Times New Roman" w:eastAsia="Times New Roman" w:hAnsi="Times New Roman" w:cs="Times New Roman"/>
          <w:snapToGrid w:val="0"/>
          <w:sz w:val="28"/>
          <w:szCs w:val="24"/>
          <w:lang w:val="uk-UA"/>
        </w:rPr>
        <w:t xml:space="preserve">= </w:t>
      </w:r>
      <w:r w:rsidRPr="00686A38">
        <w:rPr>
          <w:rFonts w:ascii="Times New Roman" w:eastAsia="Calibri" w:hAnsi="Times New Roman" w:cs="Times New Roman"/>
          <w:snapToGrid w:val="0"/>
          <w:sz w:val="28"/>
          <w:szCs w:val="24"/>
          <w:lang w:val="uk-UA"/>
        </w:rPr>
        <w:t>2,88</w:t>
      </w:r>
      <w:r w:rsidRPr="00686A38">
        <w:rPr>
          <w:rFonts w:ascii="Cambria Math" w:eastAsia="Calibri" w:hAnsi="Cambria Math" w:cs="Cambria Math"/>
          <w:sz w:val="28"/>
          <w:szCs w:val="24"/>
          <w:lang w:val="uk-UA"/>
        </w:rPr>
        <w:t>⋅</w:t>
      </w:r>
      <w:r w:rsidRPr="00686A38">
        <w:rPr>
          <w:rFonts w:ascii="Times New Roman" w:eastAsia="Calibri" w:hAnsi="Times New Roman" w:cs="Times New Roman"/>
          <w:snapToGrid w:val="0"/>
          <w:sz w:val="28"/>
          <w:szCs w:val="24"/>
          <w:lang w:val="uk-UA"/>
        </w:rPr>
        <w:t>10</w:t>
      </w:r>
      <w:r w:rsidRPr="00686A38">
        <w:rPr>
          <w:rFonts w:ascii="Times New Roman" w:eastAsia="Calibri" w:hAnsi="Times New Roman" w:cs="Times New Roman"/>
          <w:snapToGrid w:val="0"/>
          <w:sz w:val="28"/>
          <w:szCs w:val="24"/>
          <w:vertAlign w:val="superscript"/>
          <w:lang w:val="uk-UA"/>
        </w:rPr>
        <w:t>-5</w:t>
      </w:r>
      <w:r w:rsidRPr="00686A38">
        <w:rPr>
          <w:rFonts w:ascii="Times New Roman" w:eastAsia="Times New Roman" w:hAnsi="Times New Roman" w:cs="Times New Roman"/>
          <w:sz w:val="28"/>
          <w:szCs w:val="24"/>
          <w:lang w:val="uk-UA"/>
        </w:rPr>
        <w:t>.</w:t>
      </w:r>
    </w:p>
    <w:p w:rsidR="00995643" w:rsidRPr="005B0D66" w:rsidRDefault="005B0D66" w:rsidP="005B0D66">
      <w:pPr>
        <w:rPr>
          <w:rFonts w:ascii="Times New Roman" w:eastAsia="Times New Roman" w:hAnsi="Times New Roman" w:cs="Times New Roman"/>
          <w:sz w:val="28"/>
          <w:szCs w:val="24"/>
          <w:lang w:val="uk-UA"/>
        </w:rPr>
      </w:pPr>
      <w:bookmarkStart w:id="128" w:name="_Toc453342330"/>
      <w:bookmarkStart w:id="129" w:name="_Toc325472504"/>
      <w:bookmarkStart w:id="130" w:name="_Toc324262936"/>
      <w:bookmarkStart w:id="131" w:name="_Toc295904353"/>
      <w:bookmarkStart w:id="132" w:name="_Toc485046528"/>
      <w:bookmarkStart w:id="133" w:name="_Toc485596882"/>
      <w:bookmarkStart w:id="134" w:name="_Toc485937004"/>
      <w:r>
        <w:rPr>
          <w:rFonts w:ascii="Times New Roman" w:eastAsia="Times New Roman" w:hAnsi="Times New Roman" w:cs="Times New Roman"/>
          <w:sz w:val="28"/>
          <w:szCs w:val="24"/>
          <w:lang w:val="uk-UA"/>
        </w:rPr>
        <w:br w:type="page"/>
      </w:r>
    </w:p>
    <w:p w:rsidR="00995643" w:rsidRPr="00686A38" w:rsidRDefault="00995643" w:rsidP="00277FFC">
      <w:pPr>
        <w:pStyle w:val="20"/>
        <w:spacing w:before="0"/>
        <w:ind w:firstLine="708"/>
        <w:jc w:val="both"/>
        <w:rPr>
          <w:rFonts w:ascii="Times New Roman" w:eastAsia="Calibri" w:hAnsi="Times New Roman" w:cs="Times New Roman"/>
          <w:color w:val="000000" w:themeColor="text1"/>
          <w:sz w:val="28"/>
          <w:szCs w:val="28"/>
          <w:lang w:val="uk-UA" w:eastAsia="ru-RU"/>
        </w:rPr>
      </w:pPr>
      <w:bookmarkStart w:id="135" w:name="_Toc11394430"/>
      <w:r w:rsidRPr="00686A38">
        <w:rPr>
          <w:rFonts w:ascii="Times New Roman" w:eastAsia="Calibri" w:hAnsi="Times New Roman" w:cs="Times New Roman"/>
          <w:color w:val="000000" w:themeColor="text1"/>
          <w:sz w:val="28"/>
          <w:szCs w:val="28"/>
          <w:lang w:val="uk-UA" w:eastAsia="ru-RU"/>
        </w:rPr>
        <w:lastRenderedPageBreak/>
        <w:t>Висновки</w:t>
      </w:r>
      <w:bookmarkEnd w:id="128"/>
      <w:bookmarkEnd w:id="129"/>
      <w:bookmarkEnd w:id="130"/>
      <w:bookmarkEnd w:id="131"/>
      <w:r w:rsidRPr="00686A38">
        <w:rPr>
          <w:rFonts w:ascii="Times New Roman" w:eastAsia="Calibri" w:hAnsi="Times New Roman" w:cs="Times New Roman"/>
          <w:color w:val="000000" w:themeColor="text1"/>
          <w:sz w:val="28"/>
          <w:szCs w:val="28"/>
          <w:lang w:val="uk-UA" w:eastAsia="ru-RU"/>
        </w:rPr>
        <w:t xml:space="preserve"> до розділу</w:t>
      </w:r>
      <w:bookmarkEnd w:id="132"/>
      <w:bookmarkEnd w:id="133"/>
      <w:bookmarkEnd w:id="134"/>
      <w:r w:rsidRPr="00686A38">
        <w:rPr>
          <w:rFonts w:ascii="Times New Roman" w:eastAsia="Calibri" w:hAnsi="Times New Roman" w:cs="Times New Roman"/>
          <w:color w:val="000000" w:themeColor="text1"/>
          <w:sz w:val="28"/>
          <w:szCs w:val="28"/>
          <w:lang w:val="uk-UA" w:eastAsia="ru-RU"/>
        </w:rPr>
        <w:t xml:space="preserve"> 4</w:t>
      </w:r>
      <w:bookmarkEnd w:id="135"/>
    </w:p>
    <w:p w:rsidR="00995643" w:rsidRPr="00686A38" w:rsidRDefault="00995643" w:rsidP="00277FFC">
      <w:pPr>
        <w:spacing w:after="0" w:line="360" w:lineRule="auto"/>
        <w:jc w:val="both"/>
        <w:rPr>
          <w:rFonts w:ascii="Times New Roman" w:eastAsia="Calibri" w:hAnsi="Times New Roman" w:cs="Times New Roman"/>
          <w:sz w:val="28"/>
          <w:szCs w:val="24"/>
          <w:lang w:val="uk-UA"/>
        </w:rPr>
      </w:pPr>
    </w:p>
    <w:p w:rsidR="00995643" w:rsidRPr="00686A38" w:rsidRDefault="00995643" w:rsidP="00277FFC">
      <w:pPr>
        <w:spacing w:after="0" w:line="360" w:lineRule="auto"/>
        <w:jc w:val="both"/>
        <w:rPr>
          <w:rFonts w:ascii="Times New Roman" w:eastAsia="Calibri" w:hAnsi="Times New Roman" w:cs="Times New Roman"/>
          <w:sz w:val="28"/>
          <w:szCs w:val="24"/>
          <w:lang w:val="uk-UA"/>
        </w:rPr>
      </w:pP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 даній розрахунковій роботі проведено повний функціонально-вартісний аналіз ПП, який було розроблено в рамках дипломної роботи. Процес аналізу можна умовно розділити на дві частини.</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В першій з них проведено дослідження ПП з технічної точки зору: було визначено основні функції ПП та сформовано множину варіантів їх реалізації; на основі обчислених значень параметрів, а також експертних оцінок їх важливості було обчислено коефіцієнт технічного рівня, який і дав змогу визначити оптимальну з технічної точки зору альтернативу реалізації функцій ПП.</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Другу частину ФВА присвячено вибору із альтернативних варіантів реалізації найбільш економічно обґрунтованого. Порівняння запропонованих варіантів реалізації в рамках даної частини виконувалось за коефіцієнтом ефективності, для обчислення якого були обчислені такі допоміжні параметри, як трудомісткість, витрати на заробітну плату, накладні витрати.</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bCs/>
          <w:sz w:val="28"/>
          <w:szCs w:val="24"/>
          <w:lang w:val="uk-UA"/>
        </w:rPr>
        <w:t xml:space="preserve">Після виконання </w:t>
      </w:r>
      <w:r w:rsidRPr="00686A38">
        <w:rPr>
          <w:rFonts w:ascii="Times New Roman" w:eastAsia="Times New Roman" w:hAnsi="Times New Roman" w:cs="Times New Roman"/>
          <w:sz w:val="28"/>
          <w:szCs w:val="24"/>
          <w:lang w:val="uk-UA"/>
        </w:rPr>
        <w:t>функціонально-вартісного</w:t>
      </w:r>
      <w:r w:rsidRPr="00686A38">
        <w:rPr>
          <w:rFonts w:ascii="Times New Roman" w:eastAsia="Times New Roman" w:hAnsi="Times New Roman" w:cs="Times New Roman"/>
          <w:bCs/>
          <w:sz w:val="28"/>
          <w:szCs w:val="24"/>
          <w:lang w:val="uk-UA"/>
        </w:rPr>
        <w:t xml:space="preserve"> аналізу програмного комплексу що розроблюється, можна зробити висновок, що з альтернатив, що залишились після першого відбору двох варіантів виконання програмного комплексу оптимальним є перший варіант реалізації програмного продукту. У нього виявився найкращий показник техніко-економічного рівня якості </w:t>
      </w:r>
      <w:r w:rsidRPr="00686A38">
        <w:rPr>
          <w:rFonts w:ascii="Times New Roman" w:eastAsia="Times New Roman" w:hAnsi="Times New Roman" w:cs="Times New Roman"/>
          <w:bCs/>
          <w:sz w:val="28"/>
          <w:szCs w:val="24"/>
          <w:lang w:val="uk-UA"/>
        </w:rPr>
        <w:br/>
      </w:r>
      <w:r w:rsidRPr="00686A38">
        <w:rPr>
          <w:rFonts w:ascii="Times New Roman" w:eastAsia="Calibri" w:hAnsi="Times New Roman" w:cs="Times New Roman"/>
          <w:sz w:val="28"/>
          <w:szCs w:val="24"/>
          <w:lang w:val="uk-UA"/>
        </w:rPr>
        <w:t>К</w:t>
      </w:r>
      <w:r w:rsidRPr="00686A38">
        <w:rPr>
          <w:rFonts w:ascii="Times New Roman" w:eastAsia="Calibri" w:hAnsi="Times New Roman" w:cs="Times New Roman"/>
          <w:sz w:val="28"/>
          <w:szCs w:val="24"/>
          <w:vertAlign w:val="subscript"/>
          <w:lang w:val="uk-UA"/>
        </w:rPr>
        <w:t>ТЕР</w:t>
      </w:r>
      <w:r w:rsidRPr="00686A38">
        <w:rPr>
          <w:rFonts w:ascii="Times New Roman" w:eastAsia="Calibri" w:hAnsi="Times New Roman" w:cs="Times New Roman"/>
          <w:snapToGrid w:val="0"/>
          <w:sz w:val="28"/>
          <w:szCs w:val="24"/>
          <w:lang w:val="uk-UA"/>
        </w:rPr>
        <w:t>2,88</w:t>
      </w:r>
      <w:r w:rsidRPr="00686A38">
        <w:rPr>
          <w:rFonts w:ascii="Cambria Math" w:eastAsia="Calibri" w:hAnsi="Cambria Math" w:cs="Cambria Math"/>
          <w:sz w:val="28"/>
          <w:szCs w:val="24"/>
          <w:lang w:val="uk-UA"/>
        </w:rPr>
        <w:t>⋅</w:t>
      </w:r>
      <w:r w:rsidRPr="00686A38">
        <w:rPr>
          <w:rFonts w:ascii="Times New Roman" w:eastAsia="Calibri" w:hAnsi="Times New Roman" w:cs="Times New Roman"/>
          <w:snapToGrid w:val="0"/>
          <w:sz w:val="28"/>
          <w:szCs w:val="24"/>
          <w:lang w:val="uk-UA"/>
        </w:rPr>
        <w:t>10</w:t>
      </w:r>
      <w:r w:rsidRPr="00686A38">
        <w:rPr>
          <w:rFonts w:ascii="Times New Roman" w:eastAsia="Calibri" w:hAnsi="Times New Roman" w:cs="Times New Roman"/>
          <w:snapToGrid w:val="0"/>
          <w:sz w:val="28"/>
          <w:szCs w:val="24"/>
          <w:vertAlign w:val="superscript"/>
          <w:lang w:val="uk-UA"/>
        </w:rPr>
        <w:t>-5</w:t>
      </w:r>
      <w:r w:rsidRPr="00686A38">
        <w:rPr>
          <w:rFonts w:ascii="Times New Roman" w:eastAsia="Times New Roman" w:hAnsi="Times New Roman" w:cs="Times New Roman"/>
          <w:bCs/>
          <w:sz w:val="28"/>
          <w:szCs w:val="24"/>
          <w:lang w:val="uk-UA"/>
        </w:rPr>
        <w:t>.</w:t>
      </w:r>
    </w:p>
    <w:p w:rsidR="00995643" w:rsidRPr="00686A38" w:rsidRDefault="00995643" w:rsidP="00277FFC">
      <w:pPr>
        <w:spacing w:after="0" w:line="360" w:lineRule="auto"/>
        <w:ind w:firstLine="709"/>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Цей варіант реалізації програмного продукту має такі параметри:</w:t>
      </w:r>
    </w:p>
    <w:p w:rsidR="00995643" w:rsidRPr="00686A38" w:rsidRDefault="00995643" w:rsidP="00277FFC">
      <w:pPr>
        <w:numPr>
          <w:ilvl w:val="0"/>
          <w:numId w:val="33"/>
        </w:numPr>
        <w:spacing w:after="0" w:line="360" w:lineRule="auto"/>
        <w:ind w:firstLine="709"/>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мова програмування – Python;</w:t>
      </w:r>
    </w:p>
    <w:p w:rsidR="00995643" w:rsidRPr="00686A38" w:rsidRDefault="00995643" w:rsidP="00277FFC">
      <w:pPr>
        <w:numPr>
          <w:ilvl w:val="0"/>
          <w:numId w:val="33"/>
        </w:numPr>
        <w:spacing w:after="0" w:line="360" w:lineRule="auto"/>
        <w:ind w:firstLine="709"/>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 xml:space="preserve">використання </w:t>
      </w:r>
      <w:r w:rsidRPr="00686A38">
        <w:rPr>
          <w:rFonts w:ascii="Times New Roman" w:eastAsia="Times New Roman" w:hAnsi="Times New Roman" w:cs="Times New Roman"/>
          <w:vanish/>
          <w:sz w:val="28"/>
          <w:szCs w:val="24"/>
          <w:lang w:val="uk-UA"/>
        </w:rPr>
        <w:t>озробкииав</w:t>
      </w:r>
      <w:r w:rsidRPr="00686A38">
        <w:rPr>
          <w:rFonts w:ascii="Times New Roman" w:eastAsia="Times New Roman" w:hAnsi="Times New Roman" w:cs="Times New Roman"/>
          <w:sz w:val="28"/>
          <w:szCs w:val="24"/>
          <w:lang w:val="uk-UA"/>
        </w:rPr>
        <w:t>PyCharm Community-Edition;</w:t>
      </w:r>
    </w:p>
    <w:p w:rsidR="00995643" w:rsidRPr="00686A38" w:rsidRDefault="00995643" w:rsidP="00277FFC">
      <w:pPr>
        <w:numPr>
          <w:ilvl w:val="0"/>
          <w:numId w:val="33"/>
        </w:numPr>
        <w:spacing w:after="0" w:line="360" w:lineRule="auto"/>
        <w:ind w:firstLine="709"/>
        <w:contextualSpacing/>
        <w:jc w:val="both"/>
        <w:rPr>
          <w:rFonts w:ascii="Times New Roman" w:eastAsia="Times New Roman" w:hAnsi="Times New Roman" w:cs="Times New Roman"/>
          <w:sz w:val="28"/>
          <w:szCs w:val="24"/>
          <w:lang w:val="uk-UA"/>
        </w:rPr>
      </w:pPr>
      <w:r w:rsidRPr="00686A38">
        <w:rPr>
          <w:rFonts w:ascii="Times New Roman" w:eastAsia="Times New Roman" w:hAnsi="Times New Roman" w:cs="Times New Roman"/>
          <w:sz w:val="28"/>
          <w:szCs w:val="24"/>
          <w:lang w:val="uk-UA"/>
        </w:rPr>
        <w:t>консольний інтерфейс.</w:t>
      </w:r>
    </w:p>
    <w:p w:rsidR="00995643" w:rsidRPr="00686A38" w:rsidRDefault="00995643" w:rsidP="00277FFC">
      <w:pPr>
        <w:spacing w:after="0" w:line="360" w:lineRule="auto"/>
        <w:ind w:firstLine="709"/>
        <w:contextualSpacing/>
        <w:jc w:val="both"/>
        <w:rPr>
          <w:rFonts w:ascii="Times New Roman" w:eastAsia="Times New Roman" w:hAnsi="Times New Roman" w:cs="Times New Roman"/>
          <w:sz w:val="28"/>
          <w:szCs w:val="24"/>
          <w:lang w:val="uk-UA"/>
        </w:rPr>
      </w:pPr>
      <w:bookmarkStart w:id="136" w:name="_Toc485596883"/>
      <w:r w:rsidRPr="00686A38">
        <w:rPr>
          <w:rFonts w:ascii="Times New Roman" w:eastAsia="Times New Roman" w:hAnsi="Times New Roman" w:cs="Times New Roman"/>
          <w:sz w:val="28"/>
          <w:szCs w:val="24"/>
          <w:lang w:val="uk-UA"/>
        </w:rPr>
        <w:t>Даний варіант виконання програмного комплексу дає користувачу відмінний функціонал, швидкодію і робить простішим виконання завдання.</w:t>
      </w:r>
      <w:bookmarkEnd w:id="136"/>
    </w:p>
    <w:p w:rsidR="00BD74A2" w:rsidRPr="00686A38" w:rsidRDefault="00BD74A2" w:rsidP="00277FFC">
      <w:pPr>
        <w:spacing w:after="0" w:line="360" w:lineRule="auto"/>
        <w:ind w:firstLine="708"/>
        <w:jc w:val="both"/>
        <w:rPr>
          <w:rFonts w:ascii="Times New Roman" w:eastAsiaTheme="minorEastAsia" w:hAnsi="Times New Roman" w:cs="Times New Roman"/>
          <w:sz w:val="28"/>
          <w:szCs w:val="28"/>
        </w:rPr>
      </w:pPr>
    </w:p>
    <w:p w:rsidR="00BD74A2" w:rsidRPr="00686A38" w:rsidRDefault="00BD74A2" w:rsidP="00277FFC">
      <w:pPr>
        <w:pStyle w:val="1"/>
        <w:spacing w:before="0"/>
        <w:jc w:val="center"/>
        <w:rPr>
          <w:rFonts w:ascii="Times New Roman" w:eastAsiaTheme="minorEastAsia" w:hAnsi="Times New Roman" w:cs="Times New Roman"/>
          <w:color w:val="auto"/>
          <w:sz w:val="28"/>
          <w:szCs w:val="28"/>
          <w:lang w:val="uk-UA"/>
        </w:rPr>
      </w:pPr>
      <w:bookmarkStart w:id="137" w:name="_Toc11394431"/>
      <w:r w:rsidRPr="00686A38">
        <w:rPr>
          <w:rFonts w:ascii="Times New Roman" w:eastAsiaTheme="minorEastAsia" w:hAnsi="Times New Roman" w:cs="Times New Roman"/>
          <w:color w:val="auto"/>
          <w:sz w:val="28"/>
          <w:szCs w:val="28"/>
        </w:rPr>
        <w:t xml:space="preserve">ВИСНОВКИ </w:t>
      </w:r>
      <w:proofErr w:type="gramStart"/>
      <w:r w:rsidRPr="00686A38">
        <w:rPr>
          <w:rFonts w:ascii="Times New Roman" w:eastAsiaTheme="minorEastAsia" w:hAnsi="Times New Roman" w:cs="Times New Roman"/>
          <w:color w:val="auto"/>
          <w:sz w:val="28"/>
          <w:szCs w:val="28"/>
        </w:rPr>
        <w:t>ПО</w:t>
      </w:r>
      <w:proofErr w:type="gramEnd"/>
      <w:r w:rsidRPr="00686A38">
        <w:rPr>
          <w:rFonts w:ascii="Times New Roman" w:eastAsiaTheme="minorEastAsia" w:hAnsi="Times New Roman" w:cs="Times New Roman"/>
          <w:color w:val="auto"/>
          <w:sz w:val="28"/>
          <w:szCs w:val="28"/>
        </w:rPr>
        <w:t xml:space="preserve"> </w:t>
      </w:r>
      <w:r w:rsidRPr="00686A38">
        <w:rPr>
          <w:rFonts w:ascii="Times New Roman" w:eastAsiaTheme="minorEastAsia" w:hAnsi="Times New Roman" w:cs="Times New Roman"/>
          <w:color w:val="auto"/>
          <w:sz w:val="28"/>
          <w:szCs w:val="28"/>
          <w:lang w:val="uk-UA"/>
        </w:rPr>
        <w:t>РОБОТІ</w:t>
      </w:r>
      <w:bookmarkEnd w:id="137"/>
    </w:p>
    <w:p w:rsidR="00BD74A2" w:rsidRPr="00686A38" w:rsidRDefault="00BD74A2" w:rsidP="00277FFC">
      <w:pPr>
        <w:spacing w:after="0" w:line="360" w:lineRule="auto"/>
        <w:ind w:firstLine="708"/>
        <w:jc w:val="both"/>
        <w:rPr>
          <w:rFonts w:ascii="Times New Roman" w:eastAsiaTheme="minorEastAsia" w:hAnsi="Times New Roman" w:cs="Times New Roman"/>
          <w:sz w:val="28"/>
          <w:szCs w:val="28"/>
        </w:rPr>
      </w:pPr>
    </w:p>
    <w:p w:rsidR="00BD74A2" w:rsidRPr="00686A38" w:rsidRDefault="00BD74A2"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Дана робота була присвячено аналізу, оцінці і точності прогнозування моделями часових стаціонарних і нестаціонарних рядів, таких як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та</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lang w:val="uk-UA"/>
        </w:rPr>
        <w:t>.</w:t>
      </w:r>
    </w:p>
    <w:p w:rsidR="00BD74A2" w:rsidRPr="00686A38" w:rsidRDefault="00BD74A2"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В роботі було проведено порівняльний аналіз</w:t>
      </w:r>
      <w:r w:rsidR="004913C5" w:rsidRPr="00686A38">
        <w:rPr>
          <w:rFonts w:ascii="Times New Roman" w:eastAsiaTheme="minorEastAsia" w:hAnsi="Times New Roman" w:cs="Times New Roman"/>
          <w:sz w:val="28"/>
          <w:szCs w:val="28"/>
          <w:lang w:val="uk-UA"/>
        </w:rPr>
        <w:t xml:space="preserve"> також було виявлено кращу модель для моделювання та прогнозування нестаціонарних часових рядів.</w:t>
      </w:r>
    </w:p>
    <w:p w:rsidR="004913C5" w:rsidRPr="00686A38" w:rsidRDefault="004913C5"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 xml:space="preserve">В рамках виконаної бакалаврської роботи було отримано низку результатів, які показують, що модель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lang w:val="uk-UA"/>
        </w:rPr>
        <w:t xml:space="preserve"> є значно кращою за модель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це показали як і тестові дані, так і практичні. Було порівняно пакети для побудови прогнозу, такі як </w:t>
      </w: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SAS</w:t>
      </w:r>
      <w:r w:rsidRPr="00686A38">
        <w:rPr>
          <w:rFonts w:ascii="Times New Roman" w:eastAsiaTheme="minorEastAsia" w:hAnsi="Times New Roman" w:cs="Times New Roman"/>
          <w:sz w:val="28"/>
          <w:szCs w:val="28"/>
          <w:lang w:val="uk-UA"/>
        </w:rPr>
        <w:t xml:space="preserve">, </w:t>
      </w:r>
      <w:proofErr w:type="spellStart"/>
      <w:r w:rsidRPr="00686A38">
        <w:rPr>
          <w:rFonts w:ascii="Times New Roman" w:eastAsiaTheme="minorEastAsia" w:hAnsi="Times New Roman" w:cs="Times New Roman"/>
          <w:sz w:val="28"/>
          <w:szCs w:val="28"/>
          <w:lang w:val="en-US"/>
        </w:rPr>
        <w:t>Matlab</w:t>
      </w:r>
      <w:proofErr w:type="spellEnd"/>
      <w:r w:rsidRPr="00686A38">
        <w:rPr>
          <w:rFonts w:ascii="Times New Roman" w:eastAsiaTheme="minorEastAsia" w:hAnsi="Times New Roman" w:cs="Times New Roman"/>
          <w:sz w:val="28"/>
          <w:szCs w:val="28"/>
          <w:lang w:val="uk-UA"/>
        </w:rPr>
        <w:t xml:space="preserve"> та </w:t>
      </w:r>
      <w:r w:rsidRPr="00686A38">
        <w:rPr>
          <w:rFonts w:ascii="Times New Roman" w:eastAsiaTheme="minorEastAsia" w:hAnsi="Times New Roman" w:cs="Times New Roman"/>
          <w:sz w:val="28"/>
          <w:szCs w:val="28"/>
          <w:lang w:val="en-US"/>
        </w:rPr>
        <w:t>Ox</w:t>
      </w:r>
      <w:r w:rsidRPr="00686A38">
        <w:rPr>
          <w:rFonts w:ascii="Times New Roman" w:eastAsiaTheme="minorEastAsia" w:hAnsi="Times New Roman" w:cs="Times New Roman"/>
          <w:sz w:val="28"/>
          <w:szCs w:val="28"/>
          <w:lang w:val="uk-UA"/>
        </w:rPr>
        <w:t xml:space="preserve"> </w:t>
      </w:r>
      <w:r w:rsidRPr="00686A38">
        <w:rPr>
          <w:rFonts w:ascii="Times New Roman" w:eastAsiaTheme="minorEastAsia" w:hAnsi="Times New Roman" w:cs="Times New Roman"/>
          <w:sz w:val="28"/>
          <w:szCs w:val="28"/>
          <w:lang w:val="en-US"/>
        </w:rPr>
        <w:t>Matric</w:t>
      </w:r>
      <w:r w:rsidRPr="00686A38">
        <w:rPr>
          <w:rFonts w:ascii="Times New Roman" w:eastAsiaTheme="minorEastAsia" w:hAnsi="Times New Roman" w:cs="Times New Roman"/>
          <w:sz w:val="28"/>
          <w:szCs w:val="28"/>
          <w:lang w:val="uk-UA"/>
        </w:rPr>
        <w:t xml:space="preserve">. Розроблено власний пакет мовою програмування </w:t>
      </w:r>
      <w:r w:rsidRPr="00686A38">
        <w:rPr>
          <w:rFonts w:ascii="Times New Roman" w:eastAsiaTheme="minorEastAsia" w:hAnsi="Times New Roman" w:cs="Times New Roman"/>
          <w:sz w:val="28"/>
          <w:szCs w:val="28"/>
          <w:lang w:val="en-US"/>
        </w:rPr>
        <w:t>Python</w:t>
      </w:r>
      <w:r w:rsidRPr="00686A38">
        <w:rPr>
          <w:rFonts w:ascii="Times New Roman" w:eastAsiaTheme="minorEastAsia" w:hAnsi="Times New Roman" w:cs="Times New Roman"/>
          <w:sz w:val="28"/>
          <w:szCs w:val="28"/>
          <w:lang w:val="uk-UA"/>
        </w:rPr>
        <w:t xml:space="preserve"> і теж було проведено порівняльний аналіз з вище переліченими пакетами. За результатами дослідження було визначено, що </w:t>
      </w:r>
      <w:r w:rsidRPr="00686A38">
        <w:rPr>
          <w:rFonts w:ascii="Times New Roman" w:eastAsiaTheme="minorEastAsia" w:hAnsi="Times New Roman" w:cs="Times New Roman"/>
          <w:sz w:val="28"/>
          <w:szCs w:val="28"/>
          <w:lang w:val="en-US"/>
        </w:rPr>
        <w:t>R</w:t>
      </w:r>
      <w:r w:rsidRPr="00686A38">
        <w:rPr>
          <w:rFonts w:ascii="Times New Roman" w:eastAsiaTheme="minorEastAsia" w:hAnsi="Times New Roman" w:cs="Times New Roman"/>
          <w:sz w:val="28"/>
          <w:szCs w:val="28"/>
          <w:lang w:val="uk-UA"/>
        </w:rPr>
        <w:t xml:space="preserve"> та</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Python</w:t>
      </w:r>
      <w:r w:rsidRPr="00686A38">
        <w:rPr>
          <w:rFonts w:ascii="Times New Roman" w:eastAsiaTheme="minorEastAsia" w:hAnsi="Times New Roman" w:cs="Times New Roman"/>
          <w:sz w:val="28"/>
          <w:szCs w:val="28"/>
          <w:lang w:val="uk-UA"/>
        </w:rPr>
        <w:t xml:space="preserve"> є кращими для побудови прогнозу моделями </w:t>
      </w:r>
      <w:r w:rsidRPr="00686A38">
        <w:rPr>
          <w:rFonts w:ascii="Times New Roman" w:eastAsiaTheme="minorEastAsia" w:hAnsi="Times New Roman" w:cs="Times New Roman"/>
          <w:sz w:val="28"/>
          <w:szCs w:val="28"/>
          <w:lang w:val="en-US"/>
        </w:rPr>
        <w:t>ARIMA</w:t>
      </w:r>
      <w:r w:rsidRPr="00686A38">
        <w:rPr>
          <w:rFonts w:ascii="Times New Roman" w:eastAsiaTheme="minorEastAsia" w:hAnsi="Times New Roman" w:cs="Times New Roman"/>
          <w:sz w:val="28"/>
          <w:szCs w:val="28"/>
          <w:lang w:val="uk-UA"/>
        </w:rPr>
        <w:t xml:space="preserve"> та</w:t>
      </w:r>
      <w:r w:rsidRPr="00686A38">
        <w:rPr>
          <w:rFonts w:ascii="Times New Roman" w:eastAsiaTheme="minorEastAsia" w:hAnsi="Times New Roman" w:cs="Times New Roman"/>
          <w:sz w:val="28"/>
          <w:szCs w:val="28"/>
        </w:rPr>
        <w:t xml:space="preserve"> </w:t>
      </w:r>
      <w:r w:rsidRPr="00686A38">
        <w:rPr>
          <w:rFonts w:ascii="Times New Roman" w:eastAsiaTheme="minorEastAsia" w:hAnsi="Times New Roman" w:cs="Times New Roman"/>
          <w:sz w:val="28"/>
          <w:szCs w:val="28"/>
          <w:lang w:val="en-US"/>
        </w:rPr>
        <w:t>ARFIMA</w:t>
      </w:r>
      <w:r w:rsidRPr="00686A38">
        <w:rPr>
          <w:rFonts w:ascii="Times New Roman" w:eastAsiaTheme="minorEastAsia" w:hAnsi="Times New Roman" w:cs="Times New Roman"/>
          <w:sz w:val="28"/>
          <w:szCs w:val="28"/>
          <w:lang w:val="uk-UA"/>
        </w:rPr>
        <w:t xml:space="preserve">. </w:t>
      </w:r>
    </w:p>
    <w:p w:rsidR="004913C5" w:rsidRPr="00686A38" w:rsidRDefault="004913C5" w:rsidP="00277FFC">
      <w:pPr>
        <w:spacing w:after="0" w:line="360" w:lineRule="auto"/>
        <w:ind w:firstLine="708"/>
        <w:jc w:val="both"/>
        <w:rPr>
          <w:rFonts w:ascii="Times New Roman" w:eastAsiaTheme="minorEastAsia" w:hAnsi="Times New Roman" w:cs="Times New Roman"/>
          <w:sz w:val="28"/>
          <w:szCs w:val="28"/>
          <w:lang w:val="uk-UA"/>
        </w:rPr>
      </w:pPr>
      <w:r w:rsidRPr="00686A38">
        <w:rPr>
          <w:rFonts w:ascii="Times New Roman" w:eastAsiaTheme="minorEastAsia" w:hAnsi="Times New Roman" w:cs="Times New Roman"/>
          <w:sz w:val="28"/>
          <w:szCs w:val="28"/>
          <w:lang w:val="uk-UA"/>
        </w:rPr>
        <w:t>Для подальших досліджень і перспективи можна додати аналіз і реалізацію інших</w:t>
      </w:r>
      <w:r w:rsidR="00FC794E" w:rsidRPr="00686A38">
        <w:rPr>
          <w:rFonts w:ascii="Times New Roman" w:eastAsiaTheme="minorEastAsia" w:hAnsi="Times New Roman" w:cs="Times New Roman"/>
          <w:sz w:val="28"/>
          <w:szCs w:val="28"/>
          <w:lang w:val="uk-UA"/>
        </w:rPr>
        <w:t xml:space="preserve"> методів і моделей. Дати оцінку швидкодії пакетів, а також розробити власну програму для реалізації декількох методів прогнозу з порівняльним змістом.</w:t>
      </w:r>
    </w:p>
    <w:p w:rsidR="00E8685F" w:rsidRPr="00686A38" w:rsidRDefault="005B0D66" w:rsidP="005B0D66">
      <w:pP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br w:type="page"/>
      </w:r>
    </w:p>
    <w:p w:rsidR="00E8685F" w:rsidRPr="00686A38" w:rsidRDefault="00E8685F" w:rsidP="00277FFC">
      <w:pPr>
        <w:pStyle w:val="1"/>
        <w:spacing w:before="0"/>
        <w:jc w:val="center"/>
        <w:rPr>
          <w:rFonts w:ascii="Times New Roman" w:eastAsiaTheme="minorHAnsi" w:hAnsi="Times New Roman" w:cs="Times New Roman"/>
          <w:color w:val="auto"/>
          <w:sz w:val="28"/>
          <w:szCs w:val="28"/>
          <w:lang w:val="uk-UA"/>
        </w:rPr>
      </w:pPr>
      <w:bookmarkStart w:id="138" w:name="_Toc9607112"/>
      <w:bookmarkStart w:id="139" w:name="_Toc11394432"/>
      <w:r w:rsidRPr="00686A38">
        <w:rPr>
          <w:rFonts w:ascii="Times New Roman" w:eastAsiaTheme="minorHAnsi" w:hAnsi="Times New Roman" w:cs="Times New Roman"/>
          <w:color w:val="auto"/>
          <w:sz w:val="28"/>
          <w:szCs w:val="28"/>
          <w:lang w:val="uk-UA"/>
        </w:rPr>
        <w:lastRenderedPageBreak/>
        <w:t>ПЕРЕЛІК ПОСИЛАНЬ</w:t>
      </w:r>
      <w:bookmarkEnd w:id="138"/>
      <w:bookmarkEnd w:id="139"/>
    </w:p>
    <w:p w:rsidR="00E8685F" w:rsidRPr="00686A38" w:rsidRDefault="00E8685F" w:rsidP="00277FFC">
      <w:pPr>
        <w:pStyle w:val="a4"/>
        <w:spacing w:after="0"/>
        <w:jc w:val="both"/>
        <w:rPr>
          <w:rFonts w:ascii="Times New Roman" w:hAnsi="Times New Roman" w:cs="Times New Roman"/>
          <w:sz w:val="28"/>
          <w:szCs w:val="28"/>
        </w:rPr>
      </w:pPr>
    </w:p>
    <w:p w:rsidR="00E8685F" w:rsidRPr="00686A38" w:rsidRDefault="00E8685F" w:rsidP="00277FFC">
      <w:pPr>
        <w:pStyle w:val="a4"/>
        <w:spacing w:after="0"/>
        <w:jc w:val="both"/>
        <w:rPr>
          <w:rFonts w:ascii="Times New Roman" w:hAnsi="Times New Roman" w:cs="Times New Roman"/>
          <w:sz w:val="28"/>
          <w:szCs w:val="28"/>
        </w:rPr>
      </w:pPr>
    </w:p>
    <w:p w:rsidR="00B26AF7" w:rsidRPr="002355E1" w:rsidRDefault="00B26AF7" w:rsidP="00B26AF7">
      <w:pPr>
        <w:pStyle w:val="a4"/>
        <w:numPr>
          <w:ilvl w:val="0"/>
          <w:numId w:val="38"/>
        </w:numPr>
        <w:spacing w:before="240" w:after="200" w:line="360" w:lineRule="auto"/>
        <w:ind w:left="0"/>
        <w:jc w:val="both"/>
        <w:rPr>
          <w:rFonts w:ascii="Times New Roman" w:hAnsi="Times New Roman" w:cs="Times New Roman"/>
          <w:sz w:val="28"/>
          <w:szCs w:val="28"/>
        </w:rPr>
      </w:pPr>
      <w:proofErr w:type="spellStart"/>
      <w:r w:rsidRPr="002355E1">
        <w:rPr>
          <w:rFonts w:ascii="Times New Roman" w:eastAsia="Times New Roman" w:hAnsi="Times New Roman" w:cs="Times New Roman"/>
          <w:color w:val="000000"/>
          <w:sz w:val="28"/>
          <w:szCs w:val="28"/>
          <w:lang w:eastAsia="ru-RU"/>
        </w:rPr>
        <w:t>Бідюк</w:t>
      </w:r>
      <w:proofErr w:type="spellEnd"/>
      <w:r w:rsidRPr="002355E1">
        <w:rPr>
          <w:rFonts w:ascii="Times New Roman" w:eastAsia="Times New Roman" w:hAnsi="Times New Roman" w:cs="Times New Roman"/>
          <w:color w:val="000000"/>
          <w:sz w:val="28"/>
          <w:szCs w:val="28"/>
          <w:lang w:eastAsia="ru-RU"/>
        </w:rPr>
        <w:t xml:space="preserve"> П.І. </w:t>
      </w:r>
      <w:proofErr w:type="spellStart"/>
      <w:r w:rsidRPr="002355E1">
        <w:rPr>
          <w:rFonts w:ascii="Times New Roman" w:eastAsia="Times New Roman" w:hAnsi="Times New Roman" w:cs="Times New Roman"/>
          <w:color w:val="000000"/>
          <w:sz w:val="28"/>
          <w:szCs w:val="28"/>
          <w:lang w:eastAsia="ru-RU"/>
        </w:rPr>
        <w:t>Системний</w:t>
      </w:r>
      <w:proofErr w:type="spellEnd"/>
      <w:r w:rsidRPr="002355E1">
        <w:rPr>
          <w:rFonts w:ascii="Times New Roman" w:eastAsia="Times New Roman" w:hAnsi="Times New Roman" w:cs="Times New Roman"/>
          <w:color w:val="000000"/>
          <w:sz w:val="28"/>
          <w:szCs w:val="28"/>
          <w:lang w:eastAsia="ru-RU"/>
        </w:rPr>
        <w:t xml:space="preserve"> </w:t>
      </w:r>
      <w:proofErr w:type="spellStart"/>
      <w:proofErr w:type="gramStart"/>
      <w:r w:rsidRPr="002355E1">
        <w:rPr>
          <w:rFonts w:ascii="Times New Roman" w:eastAsia="Times New Roman" w:hAnsi="Times New Roman" w:cs="Times New Roman"/>
          <w:color w:val="000000"/>
          <w:sz w:val="28"/>
          <w:szCs w:val="28"/>
          <w:lang w:eastAsia="ru-RU"/>
        </w:rPr>
        <w:t>п</w:t>
      </w:r>
      <w:proofErr w:type="gramEnd"/>
      <w:r w:rsidRPr="002355E1">
        <w:rPr>
          <w:rFonts w:ascii="Times New Roman" w:eastAsia="Times New Roman" w:hAnsi="Times New Roman" w:cs="Times New Roman"/>
          <w:color w:val="000000"/>
          <w:sz w:val="28"/>
          <w:szCs w:val="28"/>
          <w:lang w:eastAsia="ru-RU"/>
        </w:rPr>
        <w:t>ідхід</w:t>
      </w:r>
      <w:proofErr w:type="spellEnd"/>
      <w:r w:rsidRPr="002355E1">
        <w:rPr>
          <w:rFonts w:ascii="Times New Roman" w:eastAsia="Times New Roman" w:hAnsi="Times New Roman" w:cs="Times New Roman"/>
          <w:color w:val="000000"/>
          <w:sz w:val="28"/>
          <w:szCs w:val="28"/>
          <w:lang w:eastAsia="ru-RU"/>
        </w:rPr>
        <w:t xml:space="preserve"> до </w:t>
      </w:r>
      <w:proofErr w:type="spellStart"/>
      <w:r w:rsidRPr="002355E1">
        <w:rPr>
          <w:rFonts w:ascii="Times New Roman" w:eastAsia="Times New Roman" w:hAnsi="Times New Roman" w:cs="Times New Roman"/>
          <w:color w:val="000000"/>
          <w:sz w:val="28"/>
          <w:szCs w:val="28"/>
          <w:lang w:eastAsia="ru-RU"/>
        </w:rPr>
        <w:t>побудови</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математичних</w:t>
      </w:r>
      <w:proofErr w:type="spellEnd"/>
      <w:r w:rsidRPr="002355E1">
        <w:rPr>
          <w:rFonts w:ascii="Times New Roman" w:eastAsia="Times New Roman" w:hAnsi="Times New Roman" w:cs="Times New Roman"/>
          <w:color w:val="000000"/>
          <w:sz w:val="28"/>
          <w:szCs w:val="28"/>
          <w:lang w:eastAsia="ru-RU"/>
        </w:rPr>
        <w:t xml:space="preserve"> моделей на </w:t>
      </w:r>
      <w:proofErr w:type="spellStart"/>
      <w:r w:rsidRPr="002355E1">
        <w:rPr>
          <w:rFonts w:ascii="Times New Roman" w:eastAsia="Times New Roman" w:hAnsi="Times New Roman" w:cs="Times New Roman"/>
          <w:color w:val="000000"/>
          <w:sz w:val="28"/>
          <w:szCs w:val="28"/>
          <w:lang w:eastAsia="ru-RU"/>
        </w:rPr>
        <w:t>основі</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часових</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рядів</w:t>
      </w:r>
      <w:proofErr w:type="spellEnd"/>
      <w:r w:rsidRPr="002355E1">
        <w:rPr>
          <w:rFonts w:ascii="Times New Roman" w:eastAsia="Times New Roman" w:hAnsi="Times New Roman" w:cs="Times New Roman"/>
          <w:color w:val="000000"/>
          <w:sz w:val="28"/>
          <w:szCs w:val="28"/>
          <w:lang w:eastAsia="ru-RU"/>
        </w:rPr>
        <w:t xml:space="preserve"> / </w:t>
      </w:r>
      <w:proofErr w:type="spellStart"/>
      <w:r w:rsidRPr="002355E1">
        <w:rPr>
          <w:rFonts w:ascii="Times New Roman" w:eastAsia="Times New Roman" w:hAnsi="Times New Roman" w:cs="Times New Roman"/>
          <w:color w:val="000000"/>
          <w:sz w:val="28"/>
          <w:szCs w:val="28"/>
          <w:lang w:eastAsia="ru-RU"/>
        </w:rPr>
        <w:t>Системні</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дослідження</w:t>
      </w:r>
      <w:proofErr w:type="spellEnd"/>
      <w:r w:rsidRPr="002355E1">
        <w:rPr>
          <w:rFonts w:ascii="Times New Roman" w:eastAsia="Times New Roman" w:hAnsi="Times New Roman" w:cs="Times New Roman"/>
          <w:color w:val="000000"/>
          <w:sz w:val="28"/>
          <w:szCs w:val="28"/>
          <w:lang w:eastAsia="ru-RU"/>
        </w:rPr>
        <w:t xml:space="preserve"> та </w:t>
      </w:r>
      <w:proofErr w:type="spellStart"/>
      <w:r w:rsidRPr="002355E1">
        <w:rPr>
          <w:rFonts w:ascii="Times New Roman" w:eastAsia="Times New Roman" w:hAnsi="Times New Roman" w:cs="Times New Roman"/>
          <w:color w:val="000000"/>
          <w:sz w:val="28"/>
          <w:szCs w:val="28"/>
          <w:lang w:eastAsia="ru-RU"/>
        </w:rPr>
        <w:t>інрормаційні</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технології</w:t>
      </w:r>
      <w:proofErr w:type="spellEnd"/>
      <w:r w:rsidRPr="002355E1">
        <w:rPr>
          <w:rFonts w:ascii="Times New Roman" w:eastAsia="Times New Roman" w:hAnsi="Times New Roman" w:cs="Times New Roman"/>
          <w:color w:val="000000"/>
          <w:sz w:val="28"/>
          <w:szCs w:val="28"/>
          <w:lang w:eastAsia="ru-RU"/>
        </w:rPr>
        <w:t>, №3, 2002. l 14-131 с.</w:t>
      </w:r>
    </w:p>
    <w:p w:rsidR="00B26AF7" w:rsidRPr="002355E1" w:rsidRDefault="00B26AF7" w:rsidP="00B26AF7">
      <w:pPr>
        <w:pStyle w:val="a4"/>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jc w:val="both"/>
        <w:rPr>
          <w:rFonts w:ascii="Times New Roman" w:eastAsia="Times New Roman" w:hAnsi="Times New Roman" w:cs="Times New Roman"/>
          <w:color w:val="000000"/>
          <w:sz w:val="28"/>
          <w:szCs w:val="28"/>
          <w:lang w:eastAsia="ru-RU"/>
        </w:rPr>
      </w:pPr>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Бідюк</w:t>
      </w:r>
      <w:proofErr w:type="spellEnd"/>
      <w:r w:rsidRPr="002355E1">
        <w:rPr>
          <w:rFonts w:ascii="Times New Roman" w:eastAsia="Times New Roman" w:hAnsi="Times New Roman" w:cs="Times New Roman"/>
          <w:color w:val="000000"/>
          <w:sz w:val="28"/>
          <w:szCs w:val="28"/>
          <w:lang w:eastAsia="ru-RU"/>
        </w:rPr>
        <w:t xml:space="preserve"> П.І. </w:t>
      </w:r>
      <w:proofErr w:type="spellStart"/>
      <w:r w:rsidRPr="002355E1">
        <w:rPr>
          <w:rFonts w:ascii="Times New Roman" w:eastAsia="Times New Roman" w:hAnsi="Times New Roman" w:cs="Times New Roman"/>
          <w:color w:val="000000"/>
          <w:sz w:val="28"/>
          <w:szCs w:val="28"/>
          <w:lang w:eastAsia="ru-RU"/>
        </w:rPr>
        <w:t>Часові</w:t>
      </w:r>
      <w:proofErr w:type="spellEnd"/>
      <w:r w:rsidRPr="002355E1">
        <w:rPr>
          <w:rFonts w:ascii="Times New Roman" w:eastAsia="Times New Roman" w:hAnsi="Times New Roman" w:cs="Times New Roman"/>
          <w:color w:val="000000"/>
          <w:sz w:val="28"/>
          <w:szCs w:val="28"/>
          <w:lang w:eastAsia="ru-RU"/>
        </w:rPr>
        <w:t xml:space="preserve"> ряди: </w:t>
      </w:r>
      <w:proofErr w:type="spellStart"/>
      <w:r w:rsidRPr="002355E1">
        <w:rPr>
          <w:rFonts w:ascii="Times New Roman" w:eastAsia="Times New Roman" w:hAnsi="Times New Roman" w:cs="Times New Roman"/>
          <w:color w:val="000000"/>
          <w:sz w:val="28"/>
          <w:szCs w:val="28"/>
          <w:lang w:eastAsia="ru-RU"/>
        </w:rPr>
        <w:t>моделювання</w:t>
      </w:r>
      <w:proofErr w:type="spellEnd"/>
      <w:r w:rsidRPr="002355E1">
        <w:rPr>
          <w:rFonts w:ascii="Times New Roman" w:eastAsia="Times New Roman" w:hAnsi="Times New Roman" w:cs="Times New Roman"/>
          <w:color w:val="000000"/>
          <w:sz w:val="28"/>
          <w:szCs w:val="28"/>
          <w:lang w:eastAsia="ru-RU"/>
        </w:rPr>
        <w:t xml:space="preserve"> та </w:t>
      </w:r>
      <w:proofErr w:type="spellStart"/>
      <w:r w:rsidRPr="002355E1">
        <w:rPr>
          <w:rFonts w:ascii="Times New Roman" w:eastAsia="Times New Roman" w:hAnsi="Times New Roman" w:cs="Times New Roman"/>
          <w:color w:val="000000"/>
          <w:sz w:val="28"/>
          <w:szCs w:val="28"/>
          <w:lang w:eastAsia="ru-RU"/>
        </w:rPr>
        <w:t>прогнозування</w:t>
      </w:r>
      <w:proofErr w:type="spellEnd"/>
      <w:r w:rsidRPr="002355E1">
        <w:rPr>
          <w:rFonts w:ascii="Times New Roman" w:eastAsia="Times New Roman" w:hAnsi="Times New Roman" w:cs="Times New Roman"/>
          <w:color w:val="000000"/>
          <w:sz w:val="28"/>
          <w:szCs w:val="28"/>
          <w:lang w:eastAsia="ru-RU"/>
        </w:rPr>
        <w:t xml:space="preserve"> / </w:t>
      </w:r>
      <w:proofErr w:type="spellStart"/>
      <w:r w:rsidRPr="002355E1">
        <w:rPr>
          <w:rFonts w:ascii="Times New Roman" w:eastAsia="Times New Roman" w:hAnsi="Times New Roman" w:cs="Times New Roman"/>
          <w:color w:val="000000"/>
          <w:sz w:val="28"/>
          <w:szCs w:val="28"/>
          <w:lang w:eastAsia="ru-RU"/>
        </w:rPr>
        <w:t>Киї</w:t>
      </w:r>
      <w:proofErr w:type="gramStart"/>
      <w:r w:rsidRPr="002355E1">
        <w:rPr>
          <w:rFonts w:ascii="Times New Roman" w:eastAsia="Times New Roman" w:hAnsi="Times New Roman" w:cs="Times New Roman"/>
          <w:color w:val="000000"/>
          <w:sz w:val="28"/>
          <w:szCs w:val="28"/>
          <w:lang w:eastAsia="ru-RU"/>
        </w:rPr>
        <w:t>в</w:t>
      </w:r>
      <w:proofErr w:type="spellEnd"/>
      <w:proofErr w:type="gramEnd"/>
      <w:r w:rsidRPr="002355E1">
        <w:rPr>
          <w:rFonts w:ascii="Times New Roman" w:eastAsia="Times New Roman" w:hAnsi="Times New Roman" w:cs="Times New Roman"/>
          <w:color w:val="000000"/>
          <w:sz w:val="28"/>
          <w:szCs w:val="28"/>
          <w:lang w:eastAsia="ru-RU"/>
        </w:rPr>
        <w:t>: EKMO, 2004.144 с.</w:t>
      </w:r>
    </w:p>
    <w:p w:rsidR="00B26AF7" w:rsidRPr="002355E1" w:rsidRDefault="00B26AF7" w:rsidP="00B26AF7">
      <w:pPr>
        <w:pStyle w:val="a4"/>
        <w:numPr>
          <w:ilvl w:val="0"/>
          <w:numId w:val="38"/>
        </w:numPr>
        <w:spacing w:before="240" w:after="200" w:line="360" w:lineRule="auto"/>
        <w:ind w:left="0"/>
        <w:jc w:val="both"/>
        <w:rPr>
          <w:rFonts w:ascii="Times New Roman" w:eastAsia="Times New Roman" w:hAnsi="Times New Roman" w:cs="Times New Roman"/>
          <w:color w:val="000000"/>
          <w:sz w:val="28"/>
          <w:szCs w:val="28"/>
          <w:lang w:eastAsia="ru-RU"/>
        </w:rPr>
      </w:pPr>
      <w:r w:rsidRPr="002355E1">
        <w:rPr>
          <w:rFonts w:ascii="Times New Roman" w:eastAsia="Times New Roman" w:hAnsi="Times New Roman" w:cs="Times New Roman"/>
          <w:color w:val="000000"/>
          <w:sz w:val="28"/>
          <w:szCs w:val="28"/>
          <w:lang w:eastAsia="ru-RU"/>
        </w:rPr>
        <w:t>Пашин В.П.  Функционально-стоимостный анализ конструкторско-технологических решений. - К.: РДЭНТП «Знание» УССР, 1989. - 22с.</w:t>
      </w:r>
    </w:p>
    <w:p w:rsidR="00B26AF7" w:rsidRPr="002355E1" w:rsidRDefault="00B26AF7" w:rsidP="00B26AF7">
      <w:pPr>
        <w:pStyle w:val="a4"/>
        <w:numPr>
          <w:ilvl w:val="0"/>
          <w:numId w:val="38"/>
        </w:numPr>
        <w:spacing w:before="240" w:after="200" w:line="360" w:lineRule="auto"/>
        <w:ind w:left="0"/>
        <w:jc w:val="both"/>
        <w:rPr>
          <w:rFonts w:ascii="Times New Roman" w:eastAsia="Times New Roman" w:hAnsi="Times New Roman" w:cs="Times New Roman"/>
          <w:color w:val="000000"/>
          <w:sz w:val="28"/>
          <w:szCs w:val="28"/>
          <w:lang w:eastAsia="ru-RU"/>
        </w:rPr>
      </w:pPr>
      <w:proofErr w:type="spellStart"/>
      <w:r w:rsidRPr="002355E1">
        <w:rPr>
          <w:rFonts w:ascii="Times New Roman" w:eastAsia="Times New Roman" w:hAnsi="Times New Roman" w:cs="Times New Roman"/>
          <w:color w:val="000000"/>
          <w:sz w:val="28"/>
          <w:szCs w:val="28"/>
          <w:lang w:eastAsia="ru-RU"/>
        </w:rPr>
        <w:t>Пашін</w:t>
      </w:r>
      <w:proofErr w:type="spellEnd"/>
      <w:r w:rsidRPr="002355E1">
        <w:rPr>
          <w:rFonts w:ascii="Times New Roman" w:eastAsia="Times New Roman" w:hAnsi="Times New Roman" w:cs="Times New Roman"/>
          <w:color w:val="000000"/>
          <w:sz w:val="28"/>
          <w:szCs w:val="28"/>
          <w:lang w:eastAsia="ru-RU"/>
        </w:rPr>
        <w:t xml:space="preserve"> В.П. </w:t>
      </w:r>
      <w:proofErr w:type="spellStart"/>
      <w:r w:rsidRPr="002355E1">
        <w:rPr>
          <w:rFonts w:ascii="Times New Roman" w:eastAsia="Times New Roman" w:hAnsi="Times New Roman" w:cs="Times New Roman"/>
          <w:color w:val="000000"/>
          <w:sz w:val="28"/>
          <w:szCs w:val="28"/>
          <w:lang w:eastAsia="ru-RU"/>
        </w:rPr>
        <w:t>Оцінка</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конкурентоспроможності</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електронних</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пристрої</w:t>
      </w:r>
      <w:proofErr w:type="gramStart"/>
      <w:r w:rsidRPr="002355E1">
        <w:rPr>
          <w:rFonts w:ascii="Times New Roman" w:eastAsia="Times New Roman" w:hAnsi="Times New Roman" w:cs="Times New Roman"/>
          <w:color w:val="000000"/>
          <w:sz w:val="28"/>
          <w:szCs w:val="28"/>
          <w:lang w:eastAsia="ru-RU"/>
        </w:rPr>
        <w:t>в</w:t>
      </w:r>
      <w:proofErr w:type="spellEnd"/>
      <w:proofErr w:type="gramEnd"/>
      <w:r w:rsidRPr="002355E1">
        <w:rPr>
          <w:rFonts w:ascii="Times New Roman" w:eastAsia="Times New Roman" w:hAnsi="Times New Roman" w:cs="Times New Roman"/>
          <w:color w:val="000000"/>
          <w:sz w:val="28"/>
          <w:szCs w:val="28"/>
          <w:lang w:eastAsia="ru-RU"/>
        </w:rPr>
        <w:t xml:space="preserve"> на </w:t>
      </w:r>
      <w:proofErr w:type="spellStart"/>
      <w:r w:rsidRPr="002355E1">
        <w:rPr>
          <w:rFonts w:ascii="Times New Roman" w:eastAsia="Times New Roman" w:hAnsi="Times New Roman" w:cs="Times New Roman"/>
          <w:color w:val="000000"/>
          <w:sz w:val="28"/>
          <w:szCs w:val="28"/>
          <w:lang w:eastAsia="ru-RU"/>
        </w:rPr>
        <w:t>стадії</w:t>
      </w:r>
      <w:proofErr w:type="spellEnd"/>
      <w:r w:rsidRPr="002355E1">
        <w:rPr>
          <w:rFonts w:ascii="Times New Roman" w:eastAsia="Times New Roman" w:hAnsi="Times New Roman" w:cs="Times New Roman"/>
          <w:color w:val="000000"/>
          <w:sz w:val="28"/>
          <w:szCs w:val="28"/>
          <w:lang w:eastAsia="ru-RU"/>
        </w:rPr>
        <w:t xml:space="preserve"> </w:t>
      </w:r>
      <w:proofErr w:type="spellStart"/>
      <w:r w:rsidRPr="002355E1">
        <w:rPr>
          <w:rFonts w:ascii="Times New Roman" w:eastAsia="Times New Roman" w:hAnsi="Times New Roman" w:cs="Times New Roman"/>
          <w:color w:val="000000"/>
          <w:sz w:val="28"/>
          <w:szCs w:val="28"/>
          <w:lang w:eastAsia="ru-RU"/>
        </w:rPr>
        <w:t>проектування</w:t>
      </w:r>
      <w:proofErr w:type="spellEnd"/>
      <w:r w:rsidRPr="002355E1">
        <w:rPr>
          <w:rFonts w:ascii="Times New Roman" w:eastAsia="Times New Roman" w:hAnsi="Times New Roman" w:cs="Times New Roman"/>
          <w:color w:val="000000"/>
          <w:sz w:val="28"/>
          <w:szCs w:val="28"/>
          <w:lang w:eastAsia="ru-RU"/>
        </w:rPr>
        <w:t xml:space="preserve">. - К. </w:t>
      </w:r>
      <w:proofErr w:type="spellStart"/>
      <w:r w:rsidRPr="002355E1">
        <w:rPr>
          <w:rFonts w:ascii="Times New Roman" w:eastAsia="Times New Roman" w:hAnsi="Times New Roman" w:cs="Times New Roman"/>
          <w:color w:val="000000"/>
          <w:sz w:val="28"/>
          <w:szCs w:val="28"/>
          <w:lang w:eastAsia="ru-RU"/>
        </w:rPr>
        <w:t>Економічний</w:t>
      </w:r>
      <w:proofErr w:type="spellEnd"/>
      <w:r w:rsidRPr="002355E1">
        <w:rPr>
          <w:rFonts w:ascii="Times New Roman" w:eastAsia="Times New Roman" w:hAnsi="Times New Roman" w:cs="Times New Roman"/>
          <w:color w:val="000000"/>
          <w:sz w:val="28"/>
          <w:szCs w:val="28"/>
          <w:lang w:eastAsia="ru-RU"/>
        </w:rPr>
        <w:t xml:space="preserve"> </w:t>
      </w:r>
      <w:proofErr w:type="spellStart"/>
      <w:proofErr w:type="gramStart"/>
      <w:r w:rsidRPr="002355E1">
        <w:rPr>
          <w:rFonts w:ascii="Times New Roman" w:eastAsia="Times New Roman" w:hAnsi="Times New Roman" w:cs="Times New Roman"/>
          <w:color w:val="000000"/>
          <w:sz w:val="28"/>
          <w:szCs w:val="28"/>
          <w:lang w:eastAsia="ru-RU"/>
        </w:rPr>
        <w:t>вісник</w:t>
      </w:r>
      <w:proofErr w:type="spellEnd"/>
      <w:proofErr w:type="gramEnd"/>
      <w:r w:rsidRPr="002355E1">
        <w:rPr>
          <w:rFonts w:ascii="Times New Roman" w:eastAsia="Times New Roman" w:hAnsi="Times New Roman" w:cs="Times New Roman"/>
          <w:color w:val="000000"/>
          <w:sz w:val="28"/>
          <w:szCs w:val="28"/>
          <w:lang w:eastAsia="ru-RU"/>
        </w:rPr>
        <w:t xml:space="preserve"> НТУУ „КПІ", 2006. - №3. с. 252-255.</w:t>
      </w:r>
    </w:p>
    <w:p w:rsidR="00B26AF7" w:rsidRPr="002355E1" w:rsidRDefault="00B26AF7" w:rsidP="00B26AF7">
      <w:pPr>
        <w:pStyle w:val="a4"/>
        <w:numPr>
          <w:ilvl w:val="0"/>
          <w:numId w:val="38"/>
        </w:numPr>
        <w:spacing w:before="240" w:after="200" w:line="360" w:lineRule="auto"/>
        <w:ind w:left="0"/>
        <w:jc w:val="both"/>
        <w:rPr>
          <w:rFonts w:ascii="Times New Roman" w:eastAsia="Times New Roman" w:hAnsi="Times New Roman" w:cs="Times New Roman"/>
          <w:color w:val="000000"/>
          <w:sz w:val="28"/>
          <w:szCs w:val="28"/>
          <w:lang w:eastAsia="ru-RU"/>
        </w:rPr>
      </w:pPr>
      <w:r w:rsidRPr="002355E1">
        <w:rPr>
          <w:rFonts w:ascii="Times New Roman" w:eastAsia="Times New Roman" w:hAnsi="Times New Roman" w:cs="Times New Roman"/>
          <w:color w:val="000000"/>
          <w:sz w:val="28"/>
          <w:szCs w:val="28"/>
          <w:lang w:eastAsia="ru-RU"/>
        </w:rPr>
        <w:t>Пашин В.П. Управление качеством изделий на основе функционально-стоимостного анализа. - К.: «Технология и организация производства», 1989. - №1. с. 17-19.</w:t>
      </w:r>
    </w:p>
    <w:p w:rsidR="00B26AF7" w:rsidRPr="002355E1" w:rsidRDefault="00B26AF7" w:rsidP="00B26AF7">
      <w:pPr>
        <w:pStyle w:val="a4"/>
        <w:numPr>
          <w:ilvl w:val="0"/>
          <w:numId w:val="38"/>
        </w:numPr>
        <w:spacing w:line="360" w:lineRule="auto"/>
        <w:ind w:left="0"/>
        <w:jc w:val="both"/>
        <w:rPr>
          <w:rFonts w:ascii="Times New Roman" w:hAnsi="Times New Roman" w:cs="Times New Roman"/>
          <w:color w:val="000000"/>
          <w:sz w:val="28"/>
          <w:szCs w:val="28"/>
        </w:rPr>
      </w:pPr>
      <w:r w:rsidRPr="002355E1">
        <w:rPr>
          <w:rFonts w:ascii="Times New Roman" w:eastAsia="MS Mincho" w:hAnsi="Times New Roman" w:cs="Times New Roman"/>
          <w:sz w:val="28"/>
          <w:szCs w:val="28"/>
          <w:lang w:val="uk-UA" w:eastAsia="uk-UA"/>
        </w:rPr>
        <w:t xml:space="preserve"> </w:t>
      </w:r>
      <w:r w:rsidRPr="002355E1">
        <w:rPr>
          <w:rFonts w:ascii="Times New Roman" w:hAnsi="Times New Roman" w:cs="Times New Roman"/>
          <w:color w:val="000000"/>
          <w:sz w:val="28"/>
          <w:szCs w:val="28"/>
        </w:rPr>
        <w:t>Бокс Дж. Анализ временных рядов. Прогноз и управление /</w:t>
      </w:r>
      <w:r w:rsidRPr="002355E1">
        <w:rPr>
          <w:rFonts w:ascii="Times New Roman" w:hAnsi="Times New Roman" w:cs="Times New Roman"/>
          <w:color w:val="000000"/>
          <w:sz w:val="28"/>
          <w:szCs w:val="28"/>
        </w:rPr>
        <w:br/>
        <w:t>Бокс</w:t>
      </w:r>
      <w:proofErr w:type="gramStart"/>
      <w:r w:rsidRPr="002355E1">
        <w:rPr>
          <w:rFonts w:ascii="Times New Roman" w:hAnsi="Times New Roman" w:cs="Times New Roman"/>
          <w:color w:val="000000"/>
          <w:sz w:val="28"/>
          <w:szCs w:val="28"/>
        </w:rPr>
        <w:t xml:space="preserve"> Д</w:t>
      </w:r>
      <w:proofErr w:type="gramEnd"/>
      <w:r w:rsidRPr="002355E1">
        <w:rPr>
          <w:rFonts w:ascii="Times New Roman" w:hAnsi="Times New Roman" w:cs="Times New Roman"/>
          <w:color w:val="000000"/>
          <w:sz w:val="28"/>
          <w:szCs w:val="28"/>
        </w:rPr>
        <w:t xml:space="preserve">ж., Дженкинс Г. − М.: Мир, 1974. − </w:t>
      </w:r>
      <w:proofErr w:type="spellStart"/>
      <w:r w:rsidRPr="002355E1">
        <w:rPr>
          <w:rFonts w:ascii="Times New Roman" w:hAnsi="Times New Roman" w:cs="Times New Roman"/>
          <w:color w:val="000000"/>
          <w:sz w:val="28"/>
          <w:szCs w:val="28"/>
        </w:rPr>
        <w:t>Вып</w:t>
      </w:r>
      <w:proofErr w:type="spellEnd"/>
      <w:r w:rsidRPr="002355E1">
        <w:rPr>
          <w:rFonts w:ascii="Times New Roman" w:hAnsi="Times New Roman" w:cs="Times New Roman"/>
          <w:color w:val="000000"/>
          <w:sz w:val="28"/>
          <w:szCs w:val="28"/>
        </w:rPr>
        <w:t>. 1, 2.</w:t>
      </w:r>
    </w:p>
    <w:p w:rsidR="00B26AF7" w:rsidRPr="002355E1" w:rsidRDefault="00B26AF7" w:rsidP="00B26AF7">
      <w:pPr>
        <w:pStyle w:val="a4"/>
        <w:numPr>
          <w:ilvl w:val="0"/>
          <w:numId w:val="38"/>
        </w:numPr>
        <w:spacing w:line="360" w:lineRule="auto"/>
        <w:ind w:left="0"/>
        <w:jc w:val="both"/>
        <w:rPr>
          <w:rFonts w:ascii="Times New Roman" w:hAnsi="Times New Roman" w:cs="Times New Roman"/>
          <w:color w:val="000000"/>
          <w:sz w:val="28"/>
          <w:szCs w:val="28"/>
        </w:rPr>
      </w:pPr>
      <w:proofErr w:type="spellStart"/>
      <w:r w:rsidRPr="002355E1">
        <w:rPr>
          <w:rFonts w:ascii="Times New Roman" w:hAnsi="Times New Roman" w:cs="Times New Roman"/>
          <w:color w:val="000000"/>
          <w:sz w:val="28"/>
          <w:szCs w:val="28"/>
        </w:rPr>
        <w:t>Бідюк</w:t>
      </w:r>
      <w:proofErr w:type="spellEnd"/>
      <w:r w:rsidRPr="002355E1">
        <w:rPr>
          <w:rFonts w:ascii="Times New Roman" w:hAnsi="Times New Roman" w:cs="Times New Roman"/>
          <w:color w:val="000000"/>
          <w:sz w:val="28"/>
          <w:szCs w:val="28"/>
        </w:rPr>
        <w:t xml:space="preserve"> П.І. </w:t>
      </w:r>
      <w:proofErr w:type="spellStart"/>
      <w:r w:rsidRPr="002355E1">
        <w:rPr>
          <w:rFonts w:ascii="Times New Roman" w:hAnsi="Times New Roman" w:cs="Times New Roman"/>
          <w:color w:val="000000"/>
          <w:sz w:val="28"/>
          <w:szCs w:val="28"/>
        </w:rPr>
        <w:t>Аналіз</w:t>
      </w:r>
      <w:proofErr w:type="spellEnd"/>
      <w:r w:rsidRPr="002355E1">
        <w:rPr>
          <w:rFonts w:ascii="Times New Roman" w:hAnsi="Times New Roman" w:cs="Times New Roman"/>
          <w:color w:val="000000"/>
          <w:sz w:val="28"/>
          <w:szCs w:val="28"/>
        </w:rPr>
        <w:t xml:space="preserve"> </w:t>
      </w:r>
      <w:proofErr w:type="spellStart"/>
      <w:r w:rsidRPr="002355E1">
        <w:rPr>
          <w:rFonts w:ascii="Times New Roman" w:hAnsi="Times New Roman" w:cs="Times New Roman"/>
          <w:color w:val="000000"/>
          <w:sz w:val="28"/>
          <w:szCs w:val="28"/>
        </w:rPr>
        <w:t>часових</w:t>
      </w:r>
      <w:proofErr w:type="spellEnd"/>
      <w:r w:rsidRPr="002355E1">
        <w:rPr>
          <w:rFonts w:ascii="Times New Roman" w:hAnsi="Times New Roman" w:cs="Times New Roman"/>
          <w:color w:val="000000"/>
          <w:sz w:val="28"/>
          <w:szCs w:val="28"/>
        </w:rPr>
        <w:t xml:space="preserve"> </w:t>
      </w:r>
      <w:proofErr w:type="spellStart"/>
      <w:r w:rsidRPr="002355E1">
        <w:rPr>
          <w:rFonts w:ascii="Times New Roman" w:hAnsi="Times New Roman" w:cs="Times New Roman"/>
          <w:color w:val="000000"/>
          <w:sz w:val="28"/>
          <w:szCs w:val="28"/>
        </w:rPr>
        <w:t>рядів</w:t>
      </w:r>
      <w:proofErr w:type="spellEnd"/>
      <w:r w:rsidRPr="002355E1">
        <w:rPr>
          <w:rFonts w:ascii="Times New Roman" w:hAnsi="Times New Roman" w:cs="Times New Roman"/>
          <w:color w:val="000000"/>
          <w:sz w:val="28"/>
          <w:szCs w:val="28"/>
        </w:rPr>
        <w:t xml:space="preserve">: </w:t>
      </w:r>
      <w:proofErr w:type="spellStart"/>
      <w:r w:rsidRPr="002355E1">
        <w:rPr>
          <w:rFonts w:ascii="Times New Roman" w:hAnsi="Times New Roman" w:cs="Times New Roman"/>
          <w:color w:val="000000"/>
          <w:sz w:val="28"/>
          <w:szCs w:val="28"/>
        </w:rPr>
        <w:t>навчальний</w:t>
      </w:r>
      <w:proofErr w:type="spellEnd"/>
      <w:r w:rsidRPr="002355E1">
        <w:rPr>
          <w:rFonts w:ascii="Times New Roman" w:hAnsi="Times New Roman" w:cs="Times New Roman"/>
          <w:color w:val="000000"/>
          <w:sz w:val="28"/>
          <w:szCs w:val="28"/>
        </w:rPr>
        <w:t xml:space="preserve"> </w:t>
      </w:r>
      <w:proofErr w:type="spellStart"/>
      <w:proofErr w:type="gramStart"/>
      <w:r w:rsidRPr="002355E1">
        <w:rPr>
          <w:rFonts w:ascii="Times New Roman" w:hAnsi="Times New Roman" w:cs="Times New Roman"/>
          <w:color w:val="000000"/>
          <w:sz w:val="28"/>
          <w:szCs w:val="28"/>
        </w:rPr>
        <w:t>пос</w:t>
      </w:r>
      <w:proofErr w:type="gramEnd"/>
      <w:r w:rsidRPr="002355E1">
        <w:rPr>
          <w:rFonts w:ascii="Times New Roman" w:hAnsi="Times New Roman" w:cs="Times New Roman"/>
          <w:color w:val="000000"/>
          <w:sz w:val="28"/>
          <w:szCs w:val="28"/>
        </w:rPr>
        <w:t>ібник</w:t>
      </w:r>
      <w:proofErr w:type="spellEnd"/>
      <w:r w:rsidRPr="002355E1">
        <w:rPr>
          <w:rFonts w:ascii="Times New Roman" w:hAnsi="Times New Roman" w:cs="Times New Roman"/>
          <w:color w:val="000000"/>
          <w:sz w:val="28"/>
          <w:szCs w:val="28"/>
        </w:rPr>
        <w:t xml:space="preserve"> / </w:t>
      </w:r>
      <w:proofErr w:type="spellStart"/>
      <w:r w:rsidRPr="002355E1">
        <w:rPr>
          <w:rFonts w:ascii="Times New Roman" w:hAnsi="Times New Roman" w:cs="Times New Roman"/>
          <w:color w:val="000000"/>
          <w:sz w:val="28"/>
          <w:szCs w:val="28"/>
        </w:rPr>
        <w:t>Бідюк</w:t>
      </w:r>
      <w:proofErr w:type="spellEnd"/>
      <w:r w:rsidRPr="002355E1">
        <w:rPr>
          <w:rFonts w:ascii="Times New Roman" w:hAnsi="Times New Roman" w:cs="Times New Roman"/>
          <w:color w:val="000000"/>
          <w:sz w:val="28"/>
          <w:szCs w:val="28"/>
        </w:rPr>
        <w:br/>
        <w:t xml:space="preserve">П.І., Романенко В.Д., Тимощук О.Л. – </w:t>
      </w:r>
      <w:r w:rsidRPr="002355E1">
        <w:rPr>
          <w:rFonts w:ascii="Times New Roman" w:hAnsi="Times New Roman" w:cs="Times New Roman"/>
          <w:color w:val="1B1F21"/>
          <w:sz w:val="28"/>
          <w:szCs w:val="28"/>
        </w:rPr>
        <w:t xml:space="preserve">К: </w:t>
      </w:r>
      <w:proofErr w:type="spellStart"/>
      <w:r w:rsidRPr="002355E1">
        <w:rPr>
          <w:rFonts w:ascii="Times New Roman" w:hAnsi="Times New Roman" w:cs="Times New Roman"/>
          <w:color w:val="1B1F21"/>
          <w:sz w:val="28"/>
          <w:szCs w:val="28"/>
        </w:rPr>
        <w:t>Політехніка</w:t>
      </w:r>
      <w:proofErr w:type="spellEnd"/>
      <w:r w:rsidRPr="002355E1">
        <w:rPr>
          <w:rFonts w:ascii="Times New Roman" w:hAnsi="Times New Roman" w:cs="Times New Roman"/>
          <w:color w:val="1B1F21"/>
          <w:sz w:val="28"/>
          <w:szCs w:val="28"/>
        </w:rPr>
        <w:t>, 2010. – 317 с.</w:t>
      </w:r>
    </w:p>
    <w:p w:rsidR="00252C80" w:rsidRPr="002355E1" w:rsidRDefault="00252C80" w:rsidP="00277FFC">
      <w:pPr>
        <w:pStyle w:val="1f3"/>
        <w:numPr>
          <w:ilvl w:val="0"/>
          <w:numId w:val="38"/>
        </w:numPr>
        <w:shd w:val="clear" w:color="auto" w:fill="auto"/>
        <w:tabs>
          <w:tab w:val="left" w:pos="1642"/>
        </w:tabs>
        <w:spacing w:line="360" w:lineRule="auto"/>
        <w:ind w:left="380" w:right="20" w:hanging="360"/>
        <w:jc w:val="both"/>
      </w:pPr>
      <w:r w:rsidRPr="002355E1">
        <w:rPr>
          <w:lang w:eastAsia="ru-RU"/>
        </w:rPr>
        <w:t xml:space="preserve"> </w:t>
      </w:r>
      <w:proofErr w:type="spellStart"/>
      <w:r w:rsidRPr="002355E1">
        <w:rPr>
          <w:lang w:eastAsia="ru-RU"/>
        </w:rPr>
        <w:t>Жоголев</w:t>
      </w:r>
      <w:proofErr w:type="spellEnd"/>
      <w:r w:rsidRPr="002355E1">
        <w:rPr>
          <w:lang w:eastAsia="ru-RU"/>
        </w:rPr>
        <w:t>,</w:t>
      </w:r>
      <w:r w:rsidRPr="002355E1">
        <w:rPr>
          <w:lang w:eastAsia="ru-RU"/>
        </w:rPr>
        <w:tab/>
        <w:t>Е. А. Технология программирования. М.: Научный мир, 2004. 216 с.</w:t>
      </w:r>
    </w:p>
    <w:p w:rsidR="00252C80" w:rsidRPr="002355E1" w:rsidRDefault="00252C80" w:rsidP="00277FFC">
      <w:pPr>
        <w:pStyle w:val="1f3"/>
        <w:numPr>
          <w:ilvl w:val="0"/>
          <w:numId w:val="38"/>
        </w:numPr>
        <w:shd w:val="clear" w:color="auto" w:fill="auto"/>
        <w:tabs>
          <w:tab w:val="left" w:pos="1225"/>
        </w:tabs>
        <w:spacing w:line="360" w:lineRule="auto"/>
        <w:ind w:left="380" w:right="20" w:hanging="360"/>
        <w:jc w:val="both"/>
      </w:pPr>
      <w:r w:rsidRPr="002355E1">
        <w:rPr>
          <w:lang w:eastAsia="ru-RU"/>
        </w:rPr>
        <w:t xml:space="preserve"> Боэм,</w:t>
      </w:r>
      <w:r w:rsidRPr="002355E1">
        <w:rPr>
          <w:lang w:eastAsia="ru-RU"/>
        </w:rPr>
        <w:tab/>
        <w:t>Б. Инженерное проектирование программного обеспечения. М.: Радио и связь, 1985. 512 с.</w:t>
      </w:r>
    </w:p>
    <w:p w:rsidR="00252C80" w:rsidRPr="002355E1" w:rsidRDefault="002355E1" w:rsidP="002355E1">
      <w:pPr>
        <w:pStyle w:val="1f3"/>
        <w:numPr>
          <w:ilvl w:val="0"/>
          <w:numId w:val="38"/>
        </w:numPr>
        <w:shd w:val="clear" w:color="auto" w:fill="auto"/>
        <w:spacing w:line="360" w:lineRule="auto"/>
        <w:ind w:left="380" w:right="20" w:hanging="360"/>
        <w:jc w:val="both"/>
      </w:pPr>
      <w:r>
        <w:rPr>
          <w:lang w:eastAsia="ru-RU"/>
        </w:rPr>
        <w:tab/>
      </w:r>
      <w:proofErr w:type="spellStart"/>
      <w:r w:rsidR="00252C80" w:rsidRPr="002355E1">
        <w:rPr>
          <w:lang w:eastAsia="ru-RU"/>
        </w:rPr>
        <w:t>Зелковец</w:t>
      </w:r>
      <w:proofErr w:type="spellEnd"/>
      <w:r w:rsidR="00252C80" w:rsidRPr="002355E1">
        <w:rPr>
          <w:lang w:eastAsia="ru-RU"/>
        </w:rPr>
        <w:t>, А. Принципы разработки программного обеспечения. М.: Мир, 1982. 368 с.</w:t>
      </w:r>
    </w:p>
    <w:p w:rsidR="002355E1" w:rsidRPr="002355E1" w:rsidRDefault="002355E1" w:rsidP="002355E1">
      <w:pPr>
        <w:pStyle w:val="a4"/>
        <w:numPr>
          <w:ilvl w:val="0"/>
          <w:numId w:val="38"/>
        </w:numPr>
        <w:spacing w:line="360" w:lineRule="auto"/>
        <w:ind w:left="0"/>
        <w:jc w:val="both"/>
        <w:rPr>
          <w:rFonts w:ascii="Times New Roman" w:hAnsi="Times New Roman" w:cs="Times New Roman"/>
          <w:sz w:val="28"/>
          <w:szCs w:val="28"/>
          <w:lang w:val="en-GB"/>
        </w:rPr>
      </w:pPr>
      <w:proofErr w:type="spellStart"/>
      <w:r w:rsidRPr="002355E1">
        <w:rPr>
          <w:rFonts w:ascii="Times New Roman" w:hAnsi="Times New Roman" w:cs="Times New Roman"/>
          <w:sz w:val="28"/>
          <w:szCs w:val="28"/>
          <w:lang w:val="en-GB"/>
        </w:rPr>
        <w:t>Gradinaru</w:t>
      </w:r>
      <w:proofErr w:type="spellEnd"/>
      <w:r w:rsidRPr="002355E1">
        <w:rPr>
          <w:rFonts w:ascii="Times New Roman" w:hAnsi="Times New Roman" w:cs="Times New Roman"/>
          <w:sz w:val="28"/>
          <w:szCs w:val="28"/>
          <w:lang w:val="en-GB"/>
        </w:rPr>
        <w:t xml:space="preserve"> M. Milstein's type schemes for fractional SDEs / </w:t>
      </w:r>
      <w:proofErr w:type="spellStart"/>
      <w:r w:rsidRPr="002355E1">
        <w:rPr>
          <w:rFonts w:ascii="Times New Roman" w:hAnsi="Times New Roman" w:cs="Times New Roman"/>
          <w:sz w:val="28"/>
          <w:szCs w:val="28"/>
          <w:lang w:val="en-GB"/>
        </w:rPr>
        <w:t>Gradinaru</w:t>
      </w:r>
      <w:proofErr w:type="spellEnd"/>
      <w:r w:rsidRPr="002355E1">
        <w:rPr>
          <w:rFonts w:ascii="Times New Roman" w:hAnsi="Times New Roman" w:cs="Times New Roman"/>
          <w:sz w:val="28"/>
          <w:szCs w:val="28"/>
          <w:lang w:val="en-GB"/>
        </w:rPr>
        <w:t xml:space="preserve"> M., </w:t>
      </w:r>
      <w:proofErr w:type="spellStart"/>
      <w:r w:rsidRPr="002355E1">
        <w:rPr>
          <w:rFonts w:ascii="Times New Roman" w:hAnsi="Times New Roman" w:cs="Times New Roman"/>
          <w:sz w:val="28"/>
          <w:szCs w:val="28"/>
          <w:lang w:val="en-GB"/>
        </w:rPr>
        <w:t>Nourdin</w:t>
      </w:r>
      <w:proofErr w:type="spellEnd"/>
      <w:r w:rsidRPr="002355E1">
        <w:rPr>
          <w:rFonts w:ascii="Times New Roman" w:hAnsi="Times New Roman" w:cs="Times New Roman"/>
          <w:sz w:val="28"/>
          <w:szCs w:val="28"/>
          <w:lang w:val="en-GB"/>
        </w:rPr>
        <w:t xml:space="preserve"> I. // Ann. Inst H. </w:t>
      </w:r>
      <w:proofErr w:type="spellStart"/>
      <w:r w:rsidRPr="002355E1">
        <w:rPr>
          <w:rFonts w:ascii="Times New Roman" w:hAnsi="Times New Roman" w:cs="Times New Roman"/>
          <w:sz w:val="28"/>
          <w:szCs w:val="28"/>
          <w:lang w:val="en-GB"/>
        </w:rPr>
        <w:t>Poincaré</w:t>
      </w:r>
      <w:proofErr w:type="spellEnd"/>
      <w:r w:rsidRPr="002355E1">
        <w:rPr>
          <w:rFonts w:ascii="Times New Roman" w:hAnsi="Times New Roman" w:cs="Times New Roman"/>
          <w:sz w:val="28"/>
          <w:szCs w:val="28"/>
          <w:lang w:val="en-GB"/>
        </w:rPr>
        <w:t xml:space="preserve"> </w:t>
      </w:r>
      <w:proofErr w:type="spellStart"/>
      <w:r w:rsidRPr="002355E1">
        <w:rPr>
          <w:rFonts w:ascii="Times New Roman" w:hAnsi="Times New Roman" w:cs="Times New Roman"/>
          <w:sz w:val="28"/>
          <w:szCs w:val="28"/>
          <w:lang w:val="en-GB"/>
        </w:rPr>
        <w:t>Probab</w:t>
      </w:r>
      <w:proofErr w:type="spellEnd"/>
      <w:r w:rsidRPr="002355E1">
        <w:rPr>
          <w:rFonts w:ascii="Times New Roman" w:hAnsi="Times New Roman" w:cs="Times New Roman"/>
          <w:sz w:val="28"/>
          <w:szCs w:val="28"/>
          <w:lang w:val="en-GB"/>
        </w:rPr>
        <w:t xml:space="preserve"> Statist. — V. 45. — 2009. — № 4</w:t>
      </w:r>
      <w:proofErr w:type="gramStart"/>
      <w:r w:rsidRPr="002355E1">
        <w:rPr>
          <w:rFonts w:ascii="Times New Roman" w:hAnsi="Times New Roman" w:cs="Times New Roman"/>
          <w:sz w:val="28"/>
          <w:szCs w:val="28"/>
          <w:lang w:val="en-GB"/>
        </w:rPr>
        <w:t>.—</w:t>
      </w:r>
      <w:proofErr w:type="gramEnd"/>
      <w:r w:rsidRPr="002355E1">
        <w:rPr>
          <w:rFonts w:ascii="Times New Roman" w:hAnsi="Times New Roman" w:cs="Times New Roman"/>
          <w:sz w:val="28"/>
          <w:szCs w:val="28"/>
          <w:lang w:val="en-GB"/>
        </w:rPr>
        <w:t xml:space="preserve"> PP. 1085—1098.</w:t>
      </w:r>
    </w:p>
    <w:p w:rsidR="002355E1" w:rsidRPr="002355E1" w:rsidRDefault="002355E1" w:rsidP="002355E1">
      <w:pPr>
        <w:pStyle w:val="a4"/>
        <w:numPr>
          <w:ilvl w:val="0"/>
          <w:numId w:val="38"/>
        </w:numPr>
        <w:spacing w:line="360" w:lineRule="auto"/>
        <w:ind w:left="0"/>
        <w:jc w:val="both"/>
        <w:rPr>
          <w:rFonts w:ascii="Times New Roman" w:hAnsi="Times New Roman" w:cs="Times New Roman"/>
          <w:sz w:val="28"/>
          <w:szCs w:val="28"/>
          <w:lang w:val="en-GB"/>
        </w:rPr>
      </w:pPr>
      <w:r w:rsidRPr="002355E1">
        <w:rPr>
          <w:rFonts w:ascii="Times New Roman" w:hAnsi="Times New Roman" w:cs="Times New Roman"/>
          <w:sz w:val="28"/>
          <w:szCs w:val="28"/>
          <w:lang w:val="en-GB"/>
        </w:rPr>
        <w:lastRenderedPageBreak/>
        <w:t xml:space="preserve">43Breton J-C. Exact confidence intervals for the Hurst parameter of a fractional Brownian motion / J-C. Breton, I. </w:t>
      </w:r>
      <w:proofErr w:type="spellStart"/>
      <w:r w:rsidRPr="002355E1">
        <w:rPr>
          <w:rFonts w:ascii="Times New Roman" w:hAnsi="Times New Roman" w:cs="Times New Roman"/>
          <w:sz w:val="28"/>
          <w:szCs w:val="28"/>
          <w:lang w:val="en-GB"/>
        </w:rPr>
        <w:t>Nourdin</w:t>
      </w:r>
      <w:proofErr w:type="spellEnd"/>
      <w:r w:rsidRPr="002355E1">
        <w:rPr>
          <w:rFonts w:ascii="Times New Roman" w:hAnsi="Times New Roman" w:cs="Times New Roman"/>
          <w:sz w:val="28"/>
          <w:szCs w:val="28"/>
          <w:lang w:val="en-GB"/>
        </w:rPr>
        <w:t xml:space="preserve">, G. </w:t>
      </w:r>
      <w:proofErr w:type="spellStart"/>
      <w:r w:rsidRPr="002355E1">
        <w:rPr>
          <w:rFonts w:ascii="Times New Roman" w:hAnsi="Times New Roman" w:cs="Times New Roman"/>
          <w:sz w:val="28"/>
          <w:szCs w:val="28"/>
          <w:lang w:val="en-GB"/>
        </w:rPr>
        <w:t>Peccati</w:t>
      </w:r>
      <w:proofErr w:type="spellEnd"/>
      <w:r w:rsidRPr="002355E1">
        <w:rPr>
          <w:rFonts w:ascii="Times New Roman" w:hAnsi="Times New Roman" w:cs="Times New Roman"/>
          <w:sz w:val="28"/>
          <w:szCs w:val="28"/>
          <w:lang w:val="en-GB"/>
        </w:rPr>
        <w:t xml:space="preserve"> // Electron. J. Statist. — 2009. — Volume 3. — PP. 416-425.</w:t>
      </w:r>
    </w:p>
    <w:p w:rsidR="002355E1" w:rsidRPr="002355E1" w:rsidRDefault="002355E1" w:rsidP="002355E1">
      <w:pPr>
        <w:pStyle w:val="a4"/>
        <w:numPr>
          <w:ilvl w:val="0"/>
          <w:numId w:val="38"/>
        </w:numPr>
        <w:spacing w:line="360" w:lineRule="auto"/>
        <w:ind w:left="0"/>
        <w:jc w:val="both"/>
        <w:rPr>
          <w:rFonts w:ascii="Times New Roman" w:hAnsi="Times New Roman" w:cs="Times New Roman"/>
          <w:sz w:val="28"/>
          <w:szCs w:val="28"/>
          <w:lang w:val="en-GB"/>
        </w:rPr>
      </w:pPr>
      <w:r w:rsidRPr="002355E1">
        <w:rPr>
          <w:rFonts w:ascii="Times New Roman" w:hAnsi="Times New Roman" w:cs="Times New Roman"/>
          <w:sz w:val="28"/>
          <w:szCs w:val="28"/>
          <w:lang w:val="en-US"/>
        </w:rPr>
        <w:t xml:space="preserve">44 </w:t>
      </w:r>
      <w:proofErr w:type="spellStart"/>
      <w:r w:rsidRPr="002355E1">
        <w:rPr>
          <w:rFonts w:ascii="Times New Roman" w:hAnsi="Times New Roman" w:cs="Times New Roman"/>
          <w:sz w:val="28"/>
          <w:szCs w:val="28"/>
          <w:lang w:val="en-GB"/>
        </w:rPr>
        <w:t>Nourdin</w:t>
      </w:r>
      <w:proofErr w:type="spellEnd"/>
      <w:r w:rsidRPr="002355E1">
        <w:rPr>
          <w:rFonts w:ascii="Times New Roman" w:hAnsi="Times New Roman" w:cs="Times New Roman"/>
          <w:sz w:val="28"/>
          <w:szCs w:val="28"/>
          <w:lang w:val="en-GB"/>
        </w:rPr>
        <w:t xml:space="preserve"> I. Central and non-central limit the </w:t>
      </w:r>
      <w:proofErr w:type="spellStart"/>
      <w:r w:rsidRPr="002355E1">
        <w:rPr>
          <w:rFonts w:ascii="Times New Roman" w:hAnsi="Times New Roman" w:cs="Times New Roman"/>
          <w:sz w:val="28"/>
          <w:szCs w:val="28"/>
          <w:lang w:val="en-GB"/>
        </w:rPr>
        <w:t>orems</w:t>
      </w:r>
      <w:proofErr w:type="spellEnd"/>
      <w:r w:rsidRPr="002355E1">
        <w:rPr>
          <w:rFonts w:ascii="Times New Roman" w:hAnsi="Times New Roman" w:cs="Times New Roman"/>
          <w:sz w:val="28"/>
          <w:szCs w:val="28"/>
          <w:lang w:val="en-GB"/>
        </w:rPr>
        <w:t xml:space="preserve"> for weighted power variations of fractional Brownian motion / I. </w:t>
      </w:r>
      <w:proofErr w:type="spellStart"/>
      <w:r w:rsidRPr="002355E1">
        <w:rPr>
          <w:rFonts w:ascii="Times New Roman" w:hAnsi="Times New Roman" w:cs="Times New Roman"/>
          <w:sz w:val="28"/>
          <w:szCs w:val="28"/>
          <w:lang w:val="en-GB"/>
        </w:rPr>
        <w:t>Nourdin</w:t>
      </w:r>
      <w:proofErr w:type="spellEnd"/>
      <w:r w:rsidRPr="002355E1">
        <w:rPr>
          <w:rFonts w:ascii="Times New Roman" w:hAnsi="Times New Roman" w:cs="Times New Roman"/>
          <w:sz w:val="28"/>
          <w:szCs w:val="28"/>
          <w:lang w:val="en-GB"/>
        </w:rPr>
        <w:t xml:space="preserve">, D. </w:t>
      </w:r>
      <w:proofErr w:type="spellStart"/>
      <w:r w:rsidRPr="002355E1">
        <w:rPr>
          <w:rFonts w:ascii="Times New Roman" w:hAnsi="Times New Roman" w:cs="Times New Roman"/>
          <w:sz w:val="28"/>
          <w:szCs w:val="28"/>
          <w:lang w:val="en-GB"/>
        </w:rPr>
        <w:t>Nualart</w:t>
      </w:r>
      <w:proofErr w:type="spellEnd"/>
      <w:r w:rsidRPr="002355E1">
        <w:rPr>
          <w:rFonts w:ascii="Times New Roman" w:hAnsi="Times New Roman" w:cs="Times New Roman"/>
          <w:sz w:val="28"/>
          <w:szCs w:val="28"/>
          <w:lang w:val="en-GB"/>
        </w:rPr>
        <w:t xml:space="preserve">, C. Tudor // Ann. Inst H. </w:t>
      </w:r>
      <w:proofErr w:type="spellStart"/>
      <w:r w:rsidRPr="002355E1">
        <w:rPr>
          <w:rFonts w:ascii="Times New Roman" w:hAnsi="Times New Roman" w:cs="Times New Roman"/>
          <w:sz w:val="28"/>
          <w:szCs w:val="28"/>
          <w:lang w:val="en-GB"/>
        </w:rPr>
        <w:t>Poincaré</w:t>
      </w:r>
      <w:proofErr w:type="spellEnd"/>
      <w:r w:rsidRPr="002355E1">
        <w:rPr>
          <w:rFonts w:ascii="Times New Roman" w:hAnsi="Times New Roman" w:cs="Times New Roman"/>
          <w:sz w:val="28"/>
          <w:szCs w:val="28"/>
          <w:lang w:val="en-GB"/>
        </w:rPr>
        <w:t xml:space="preserve"> </w:t>
      </w:r>
      <w:proofErr w:type="spellStart"/>
      <w:r w:rsidRPr="002355E1">
        <w:rPr>
          <w:rFonts w:ascii="Times New Roman" w:hAnsi="Times New Roman" w:cs="Times New Roman"/>
          <w:sz w:val="28"/>
          <w:szCs w:val="28"/>
          <w:lang w:val="en-GB"/>
        </w:rPr>
        <w:t>Probab</w:t>
      </w:r>
      <w:proofErr w:type="spellEnd"/>
      <w:r w:rsidRPr="002355E1">
        <w:rPr>
          <w:rFonts w:ascii="Times New Roman" w:hAnsi="Times New Roman" w:cs="Times New Roman"/>
          <w:sz w:val="28"/>
          <w:szCs w:val="28"/>
          <w:lang w:val="en-GB"/>
        </w:rPr>
        <w:t xml:space="preserve"> Statist. — V. 46. — 2010. — № 4</w:t>
      </w:r>
      <w:proofErr w:type="gramStart"/>
      <w:r w:rsidRPr="002355E1">
        <w:rPr>
          <w:rFonts w:ascii="Times New Roman" w:hAnsi="Times New Roman" w:cs="Times New Roman"/>
          <w:sz w:val="28"/>
          <w:szCs w:val="28"/>
          <w:lang w:val="en-GB"/>
        </w:rPr>
        <w:t>.—</w:t>
      </w:r>
      <w:proofErr w:type="gramEnd"/>
      <w:r w:rsidRPr="002355E1">
        <w:rPr>
          <w:rFonts w:ascii="Times New Roman" w:hAnsi="Times New Roman" w:cs="Times New Roman"/>
          <w:sz w:val="28"/>
          <w:szCs w:val="28"/>
          <w:lang w:val="en-GB"/>
        </w:rPr>
        <w:t xml:space="preserve"> PP. 1055-1079.</w:t>
      </w:r>
    </w:p>
    <w:p w:rsidR="002355E1" w:rsidRPr="002355E1" w:rsidRDefault="002355E1" w:rsidP="002355E1">
      <w:pPr>
        <w:pStyle w:val="a4"/>
        <w:numPr>
          <w:ilvl w:val="0"/>
          <w:numId w:val="38"/>
        </w:numPr>
        <w:spacing w:line="360" w:lineRule="auto"/>
        <w:ind w:left="0"/>
        <w:jc w:val="both"/>
        <w:rPr>
          <w:rFonts w:ascii="Times New Roman" w:hAnsi="Times New Roman" w:cs="Times New Roman"/>
          <w:sz w:val="28"/>
          <w:szCs w:val="28"/>
          <w:lang w:val="en-GB"/>
        </w:rPr>
      </w:pPr>
      <w:r w:rsidRPr="002355E1">
        <w:rPr>
          <w:rFonts w:ascii="Times New Roman" w:hAnsi="Times New Roman" w:cs="Times New Roman"/>
          <w:sz w:val="28"/>
          <w:szCs w:val="28"/>
          <w:lang w:val="en-GB"/>
        </w:rPr>
        <w:t xml:space="preserve">45Nourdin I. Selected Aspects of fractional Brownian motion / </w:t>
      </w:r>
      <w:proofErr w:type="spellStart"/>
      <w:r w:rsidRPr="002355E1">
        <w:rPr>
          <w:rFonts w:ascii="Times New Roman" w:hAnsi="Times New Roman" w:cs="Times New Roman"/>
          <w:sz w:val="28"/>
          <w:szCs w:val="28"/>
          <w:lang w:val="en-GB"/>
        </w:rPr>
        <w:t>Nourdin</w:t>
      </w:r>
      <w:proofErr w:type="spellEnd"/>
      <w:r w:rsidRPr="002355E1">
        <w:rPr>
          <w:rFonts w:ascii="Times New Roman" w:hAnsi="Times New Roman" w:cs="Times New Roman"/>
          <w:sz w:val="28"/>
          <w:szCs w:val="28"/>
          <w:lang w:val="en-GB"/>
        </w:rPr>
        <w:t xml:space="preserve"> I. — Milano: Springer, 2012. — 124 p.</w:t>
      </w:r>
    </w:p>
    <w:p w:rsidR="00B26AF7" w:rsidRPr="002355E1" w:rsidRDefault="00252C80" w:rsidP="00B26AF7">
      <w:pPr>
        <w:pStyle w:val="1f3"/>
        <w:numPr>
          <w:ilvl w:val="0"/>
          <w:numId w:val="38"/>
        </w:numPr>
        <w:shd w:val="clear" w:color="auto" w:fill="auto"/>
        <w:spacing w:line="360" w:lineRule="auto"/>
        <w:ind w:left="380" w:right="20" w:hanging="360"/>
        <w:jc w:val="both"/>
        <w:rPr>
          <w:lang w:val="en-US"/>
        </w:rPr>
      </w:pPr>
      <w:r w:rsidRPr="002355E1">
        <w:rPr>
          <w:lang w:val="en-US" w:eastAsia="ru-RU"/>
        </w:rPr>
        <w:t xml:space="preserve"> </w:t>
      </w:r>
      <w:r w:rsidR="00B26AF7" w:rsidRPr="002355E1">
        <w:rPr>
          <w:lang w:val="en-US"/>
        </w:rPr>
        <w:t>The Python Graph Gallery. URL: https://python-graph-gallery.com/ (Last accessed: 4.05.2018).</w:t>
      </w:r>
    </w:p>
    <w:p w:rsidR="002355E1" w:rsidRDefault="002355E1">
      <w:pPr>
        <w:rPr>
          <w:rFonts w:ascii="Times New Roman" w:hAnsi="Times New Roman" w:cs="Times New Roman"/>
          <w:sz w:val="28"/>
          <w:szCs w:val="28"/>
          <w:lang w:val="en-US"/>
        </w:rPr>
      </w:pPr>
      <w:r>
        <w:rPr>
          <w:lang w:val="en-US"/>
        </w:rPr>
        <w:br w:type="page"/>
      </w:r>
    </w:p>
    <w:p w:rsidR="002355E1" w:rsidRPr="002355E1" w:rsidRDefault="002355E1" w:rsidP="002355E1">
      <w:pPr>
        <w:pStyle w:val="1f3"/>
        <w:shd w:val="clear" w:color="auto" w:fill="auto"/>
        <w:spacing w:line="360" w:lineRule="auto"/>
        <w:ind w:left="380" w:right="20" w:firstLine="0"/>
        <w:outlineLvl w:val="0"/>
        <w:rPr>
          <w:lang w:val="en-US"/>
        </w:rPr>
      </w:pPr>
      <w:bookmarkStart w:id="140" w:name="_Toc11394433"/>
      <w:r>
        <w:lastRenderedPageBreak/>
        <w:t>ДОДАТОК</w:t>
      </w:r>
      <w:r w:rsidRPr="002355E1">
        <w:rPr>
          <w:lang w:val="en-US"/>
        </w:rPr>
        <w:t xml:space="preserve"> </w:t>
      </w:r>
      <w:r>
        <w:t>А</w:t>
      </w:r>
      <w:bookmarkEnd w:id="140"/>
    </w:p>
    <w:p w:rsidR="002355E1" w:rsidRDefault="002355E1" w:rsidP="005F0FD0">
      <w:pPr>
        <w:pStyle w:val="1f3"/>
        <w:shd w:val="clear" w:color="auto" w:fill="auto"/>
        <w:spacing w:line="360" w:lineRule="auto"/>
        <w:ind w:left="380" w:right="20" w:firstLine="0"/>
        <w:rPr>
          <w:lang w:val="uk-UA"/>
        </w:rPr>
      </w:pPr>
      <w:r>
        <w:rPr>
          <w:lang w:val="uk-UA"/>
        </w:rPr>
        <w:t>Лістинг програми</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import</w:t>
      </w:r>
      <w:proofErr w:type="gramEnd"/>
      <w:r w:rsidRPr="002355E1">
        <w:rPr>
          <w:sz w:val="16"/>
          <w:szCs w:val="16"/>
          <w:lang w:val="en-US"/>
        </w:rPr>
        <w:t xml:space="preserve"> pandas as </w:t>
      </w:r>
      <w:proofErr w:type="spellStart"/>
      <w:r w:rsidRPr="002355E1">
        <w:rPr>
          <w:sz w:val="16"/>
          <w:szCs w:val="16"/>
          <w:lang w:val="en-US"/>
        </w:rPr>
        <w:t>pd</w:t>
      </w:r>
      <w:proofErr w:type="spell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import</w:t>
      </w:r>
      <w:proofErr w:type="gramEnd"/>
      <w:r w:rsidRPr="002355E1">
        <w:rPr>
          <w:sz w:val="16"/>
          <w:szCs w:val="16"/>
          <w:lang w:val="en-US"/>
        </w:rPr>
        <w:t xml:space="preserve"> </w:t>
      </w:r>
      <w:proofErr w:type="spellStart"/>
      <w:r w:rsidRPr="002355E1">
        <w:rPr>
          <w:sz w:val="16"/>
          <w:szCs w:val="16"/>
          <w:lang w:val="en-US"/>
        </w:rPr>
        <w:t>numpy</w:t>
      </w:r>
      <w:proofErr w:type="spellEnd"/>
      <w:r w:rsidRPr="002355E1">
        <w:rPr>
          <w:sz w:val="16"/>
          <w:szCs w:val="16"/>
          <w:lang w:val="en-US"/>
        </w:rPr>
        <w:t xml:space="preserve"> as np</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import</w:t>
      </w:r>
      <w:proofErr w:type="gramEnd"/>
      <w:r w:rsidRPr="002355E1">
        <w:rPr>
          <w:sz w:val="16"/>
          <w:szCs w:val="16"/>
          <w:lang w:val="en-US"/>
        </w:rPr>
        <w:t xml:space="preserve"> </w:t>
      </w:r>
      <w:proofErr w:type="spellStart"/>
      <w:r w:rsidRPr="002355E1">
        <w:rPr>
          <w:sz w:val="16"/>
          <w:szCs w:val="16"/>
          <w:lang w:val="en-US"/>
        </w:rPr>
        <w:t>matplotlib.pylab</w:t>
      </w:r>
      <w:proofErr w:type="spellEnd"/>
      <w:r w:rsidRPr="002355E1">
        <w:rPr>
          <w:sz w:val="16"/>
          <w:szCs w:val="16"/>
          <w:lang w:val="en-US"/>
        </w:rPr>
        <w:t xml:space="preserve"> as </w:t>
      </w:r>
      <w:proofErr w:type="spellStart"/>
      <w:r w:rsidRPr="002355E1">
        <w:rPr>
          <w:sz w:val="16"/>
          <w:szCs w:val="16"/>
          <w:lang w:val="en-US"/>
        </w:rPr>
        <w:t>plt</w:t>
      </w:r>
      <w:proofErr w:type="spellEnd"/>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w:t>
      </w:r>
      <w:proofErr w:type="spellStart"/>
      <w:r w:rsidRPr="002355E1">
        <w:rPr>
          <w:sz w:val="16"/>
          <w:szCs w:val="16"/>
          <w:lang w:val="en-US"/>
        </w:rPr>
        <w:t>matplotlib</w:t>
      </w:r>
      <w:proofErr w:type="spellEnd"/>
      <w:r w:rsidRPr="002355E1">
        <w:rPr>
          <w:sz w:val="16"/>
          <w:szCs w:val="16"/>
          <w:lang w:val="en-US"/>
        </w:rPr>
        <w:t xml:space="preserve"> inline</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from</w:t>
      </w:r>
      <w:proofErr w:type="gramEnd"/>
      <w:r w:rsidRPr="002355E1">
        <w:rPr>
          <w:sz w:val="16"/>
          <w:szCs w:val="16"/>
          <w:lang w:val="en-US"/>
        </w:rPr>
        <w:t xml:space="preserve"> </w:t>
      </w:r>
      <w:proofErr w:type="spellStart"/>
      <w:r w:rsidRPr="002355E1">
        <w:rPr>
          <w:sz w:val="16"/>
          <w:szCs w:val="16"/>
          <w:lang w:val="en-US"/>
        </w:rPr>
        <w:t>matplotlib.pylab</w:t>
      </w:r>
      <w:proofErr w:type="spellEnd"/>
      <w:r w:rsidRPr="002355E1">
        <w:rPr>
          <w:sz w:val="16"/>
          <w:szCs w:val="16"/>
          <w:lang w:val="en-US"/>
        </w:rPr>
        <w:t xml:space="preserve"> import </w:t>
      </w:r>
      <w:proofErr w:type="spellStart"/>
      <w:r w:rsidRPr="002355E1">
        <w:rPr>
          <w:sz w:val="16"/>
          <w:szCs w:val="16"/>
          <w:lang w:val="en-US"/>
        </w:rPr>
        <w:t>rcParams</w:t>
      </w:r>
      <w:proofErr w:type="spellEnd"/>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rcParams</w:t>
      </w:r>
      <w:proofErr w:type="spellEnd"/>
      <w:r w:rsidRPr="002355E1">
        <w:rPr>
          <w:sz w:val="16"/>
          <w:szCs w:val="16"/>
          <w:lang w:val="en-US"/>
        </w:rPr>
        <w:t>[</w:t>
      </w:r>
      <w:proofErr w:type="gramEnd"/>
      <w:r w:rsidRPr="002355E1">
        <w:rPr>
          <w:sz w:val="16"/>
          <w:szCs w:val="16"/>
          <w:lang w:val="en-US"/>
        </w:rPr>
        <w:t>'</w:t>
      </w:r>
      <w:proofErr w:type="spellStart"/>
      <w:r w:rsidRPr="002355E1">
        <w:rPr>
          <w:sz w:val="16"/>
          <w:szCs w:val="16"/>
          <w:lang w:val="en-US"/>
        </w:rPr>
        <w:t>figure.figsize</w:t>
      </w:r>
      <w:proofErr w:type="spellEnd"/>
      <w:r w:rsidRPr="002355E1">
        <w:rPr>
          <w:sz w:val="16"/>
          <w:szCs w:val="16"/>
          <w:lang w:val="en-US"/>
        </w:rPr>
        <w:t>'] = 15, 6</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data</w:t>
      </w:r>
      <w:proofErr w:type="gramEnd"/>
      <w:r w:rsidRPr="002355E1">
        <w:rPr>
          <w:sz w:val="16"/>
          <w:szCs w:val="16"/>
          <w:lang w:val="en-US"/>
        </w:rPr>
        <w:t xml:space="preserve"> = </w:t>
      </w:r>
      <w:proofErr w:type="spellStart"/>
      <w:r w:rsidRPr="002355E1">
        <w:rPr>
          <w:sz w:val="16"/>
          <w:szCs w:val="16"/>
          <w:lang w:val="en-US"/>
        </w:rPr>
        <w:t>pd.read_csv</w:t>
      </w:r>
      <w:proofErr w:type="spellEnd"/>
      <w:r w:rsidRPr="002355E1">
        <w:rPr>
          <w:sz w:val="16"/>
          <w:szCs w:val="16"/>
          <w:lang w:val="en-US"/>
        </w:rPr>
        <w:t>('AirPassengers.csv')</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data.head</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'\n Data Types:'</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data.dtypes</w:t>
      </w:r>
      <w:proofErr w:type="spellEnd"/>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dateparse</w:t>
      </w:r>
      <w:proofErr w:type="spellEnd"/>
      <w:proofErr w:type="gramEnd"/>
      <w:r w:rsidRPr="002355E1">
        <w:rPr>
          <w:sz w:val="16"/>
          <w:szCs w:val="16"/>
          <w:lang w:val="en-US"/>
        </w:rPr>
        <w:t xml:space="preserve"> = lambda dates: </w:t>
      </w:r>
      <w:proofErr w:type="spellStart"/>
      <w:r w:rsidRPr="002355E1">
        <w:rPr>
          <w:sz w:val="16"/>
          <w:szCs w:val="16"/>
          <w:lang w:val="en-US"/>
        </w:rPr>
        <w:t>pd.datetime.strptime</w:t>
      </w:r>
      <w:proofErr w:type="spellEnd"/>
      <w:r w:rsidRPr="002355E1">
        <w:rPr>
          <w:sz w:val="16"/>
          <w:szCs w:val="16"/>
          <w:lang w:val="en-US"/>
        </w:rPr>
        <w:t>(dates, '%Y-%m')</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data</w:t>
      </w:r>
      <w:proofErr w:type="gramEnd"/>
      <w:r w:rsidRPr="002355E1">
        <w:rPr>
          <w:sz w:val="16"/>
          <w:szCs w:val="16"/>
          <w:lang w:val="en-US"/>
        </w:rPr>
        <w:t xml:space="preserve"> = </w:t>
      </w:r>
      <w:proofErr w:type="spellStart"/>
      <w:r w:rsidRPr="002355E1">
        <w:rPr>
          <w:sz w:val="16"/>
          <w:szCs w:val="16"/>
          <w:lang w:val="en-US"/>
        </w:rPr>
        <w:t>pd.read_csv</w:t>
      </w:r>
      <w:proofErr w:type="spellEnd"/>
      <w:r w:rsidRPr="002355E1">
        <w:rPr>
          <w:sz w:val="16"/>
          <w:szCs w:val="16"/>
          <w:lang w:val="en-US"/>
        </w:rPr>
        <w:t xml:space="preserve">('AirPassengers.csv', </w:t>
      </w:r>
      <w:proofErr w:type="spellStart"/>
      <w:r w:rsidRPr="002355E1">
        <w:rPr>
          <w:sz w:val="16"/>
          <w:szCs w:val="16"/>
          <w:lang w:val="en-US"/>
        </w:rPr>
        <w:t>parse_dates</w:t>
      </w:r>
      <w:proofErr w:type="spellEnd"/>
      <w:r w:rsidRPr="002355E1">
        <w:rPr>
          <w:sz w:val="16"/>
          <w:szCs w:val="16"/>
          <w:lang w:val="en-US"/>
        </w:rPr>
        <w:t xml:space="preserve">=['Month'], </w:t>
      </w:r>
      <w:proofErr w:type="spellStart"/>
      <w:r w:rsidRPr="002355E1">
        <w:rPr>
          <w:sz w:val="16"/>
          <w:szCs w:val="16"/>
          <w:lang w:val="en-US"/>
        </w:rPr>
        <w:t>index_col</w:t>
      </w:r>
      <w:proofErr w:type="spellEnd"/>
      <w:r w:rsidRPr="002355E1">
        <w:rPr>
          <w:sz w:val="16"/>
          <w:szCs w:val="16"/>
          <w:lang w:val="en-US"/>
        </w:rPr>
        <w:t>='Month',</w:t>
      </w:r>
      <w:proofErr w:type="spellStart"/>
      <w:r w:rsidRPr="002355E1">
        <w:rPr>
          <w:sz w:val="16"/>
          <w:szCs w:val="16"/>
          <w:lang w:val="en-US"/>
        </w:rPr>
        <w:t>date_parser</w:t>
      </w:r>
      <w:proofErr w:type="spellEnd"/>
      <w:r w:rsidRPr="002355E1">
        <w:rPr>
          <w:sz w:val="16"/>
          <w:szCs w:val="16"/>
          <w:lang w:val="en-US"/>
        </w:rPr>
        <w:t>=</w:t>
      </w:r>
      <w:proofErr w:type="spellStart"/>
      <w:r w:rsidRPr="002355E1">
        <w:rPr>
          <w:sz w:val="16"/>
          <w:szCs w:val="16"/>
          <w:lang w:val="en-US"/>
        </w:rPr>
        <w:t>dateparse</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data.head</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from</w:t>
      </w:r>
      <w:proofErr w:type="gramEnd"/>
      <w:r w:rsidRPr="002355E1">
        <w:rPr>
          <w:sz w:val="16"/>
          <w:szCs w:val="16"/>
          <w:lang w:val="en-US"/>
        </w:rPr>
        <w:t xml:space="preserve"> </w:t>
      </w:r>
      <w:proofErr w:type="spellStart"/>
      <w:r w:rsidRPr="002355E1">
        <w:rPr>
          <w:sz w:val="16"/>
          <w:szCs w:val="16"/>
          <w:lang w:val="en-US"/>
        </w:rPr>
        <w:t>statsmodels.tsa.stattools</w:t>
      </w:r>
      <w:proofErr w:type="spellEnd"/>
      <w:r w:rsidRPr="002355E1">
        <w:rPr>
          <w:sz w:val="16"/>
          <w:szCs w:val="16"/>
          <w:lang w:val="en-US"/>
        </w:rPr>
        <w:t xml:space="preserve"> import </w:t>
      </w:r>
      <w:proofErr w:type="spellStart"/>
      <w:r w:rsidRPr="002355E1">
        <w:rPr>
          <w:sz w:val="16"/>
          <w:szCs w:val="16"/>
          <w:lang w:val="en-US"/>
        </w:rPr>
        <w:t>adfuller</w:t>
      </w:r>
      <w:proofErr w:type="spellEnd"/>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def</w:t>
      </w:r>
      <w:proofErr w:type="spellEnd"/>
      <w:proofErr w:type="gramEnd"/>
      <w:r w:rsidRPr="002355E1">
        <w:rPr>
          <w:sz w:val="16"/>
          <w:szCs w:val="16"/>
          <w:lang w:val="en-US"/>
        </w:rPr>
        <w:t xml:space="preserve"> </w:t>
      </w:r>
      <w:proofErr w:type="spellStart"/>
      <w:r w:rsidRPr="002355E1">
        <w:rPr>
          <w:sz w:val="16"/>
          <w:szCs w:val="16"/>
          <w:lang w:val="en-US"/>
        </w:rPr>
        <w:t>test_stationarity</w:t>
      </w:r>
      <w:proofErr w:type="spellEnd"/>
      <w:r w:rsidRPr="002355E1">
        <w:rPr>
          <w:sz w:val="16"/>
          <w:szCs w:val="16"/>
          <w:lang w:val="en-US"/>
        </w:rPr>
        <w:t>(</w:t>
      </w:r>
      <w:proofErr w:type="spellStart"/>
      <w:r w:rsidRPr="002355E1">
        <w:rPr>
          <w:sz w:val="16"/>
          <w:szCs w:val="16"/>
          <w:lang w:val="en-US"/>
        </w:rPr>
        <w:t>timeseries</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Determing</w:t>
      </w:r>
      <w:proofErr w:type="spellEnd"/>
      <w:proofErr w:type="gramEnd"/>
      <w:r w:rsidRPr="002355E1">
        <w:rPr>
          <w:sz w:val="16"/>
          <w:szCs w:val="16"/>
          <w:lang w:val="en-US"/>
        </w:rPr>
        <w:t xml:space="preserve"> rolling statistics</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rolmean</w:t>
      </w:r>
      <w:proofErr w:type="spellEnd"/>
      <w:proofErr w:type="gramEnd"/>
      <w:r w:rsidRPr="002355E1">
        <w:rPr>
          <w:sz w:val="16"/>
          <w:szCs w:val="16"/>
          <w:lang w:val="en-US"/>
        </w:rPr>
        <w:t xml:space="preserve"> = </w:t>
      </w:r>
      <w:proofErr w:type="spellStart"/>
      <w:r w:rsidRPr="002355E1">
        <w:rPr>
          <w:sz w:val="16"/>
          <w:szCs w:val="16"/>
          <w:lang w:val="en-US"/>
        </w:rPr>
        <w:t>pd.rolling_mean</w:t>
      </w:r>
      <w:proofErr w:type="spellEnd"/>
      <w:r w:rsidRPr="002355E1">
        <w:rPr>
          <w:sz w:val="16"/>
          <w:szCs w:val="16"/>
          <w:lang w:val="en-US"/>
        </w:rPr>
        <w:t>(</w:t>
      </w:r>
      <w:proofErr w:type="spellStart"/>
      <w:r w:rsidRPr="002355E1">
        <w:rPr>
          <w:sz w:val="16"/>
          <w:szCs w:val="16"/>
          <w:lang w:val="en-US"/>
        </w:rPr>
        <w:t>timeseries</w:t>
      </w:r>
      <w:proofErr w:type="spellEnd"/>
      <w:r w:rsidRPr="002355E1">
        <w:rPr>
          <w:sz w:val="16"/>
          <w:szCs w:val="16"/>
          <w:lang w:val="en-US"/>
        </w:rPr>
        <w:t>, window=12)</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rolstd</w:t>
      </w:r>
      <w:proofErr w:type="spellEnd"/>
      <w:proofErr w:type="gramEnd"/>
      <w:r w:rsidRPr="002355E1">
        <w:rPr>
          <w:sz w:val="16"/>
          <w:szCs w:val="16"/>
          <w:lang w:val="en-US"/>
        </w:rPr>
        <w:t xml:space="preserve"> = </w:t>
      </w:r>
      <w:proofErr w:type="spellStart"/>
      <w:r w:rsidRPr="002355E1">
        <w:rPr>
          <w:sz w:val="16"/>
          <w:szCs w:val="16"/>
          <w:lang w:val="en-US"/>
        </w:rPr>
        <w:t>pd.rolling_std</w:t>
      </w:r>
      <w:proofErr w:type="spellEnd"/>
      <w:r w:rsidRPr="002355E1">
        <w:rPr>
          <w:sz w:val="16"/>
          <w:szCs w:val="16"/>
          <w:lang w:val="en-US"/>
        </w:rPr>
        <w:t>(</w:t>
      </w:r>
      <w:proofErr w:type="spellStart"/>
      <w:r w:rsidRPr="002355E1">
        <w:rPr>
          <w:sz w:val="16"/>
          <w:szCs w:val="16"/>
          <w:lang w:val="en-US"/>
        </w:rPr>
        <w:t>timeseries</w:t>
      </w:r>
      <w:proofErr w:type="spellEnd"/>
      <w:r w:rsidRPr="002355E1">
        <w:rPr>
          <w:sz w:val="16"/>
          <w:szCs w:val="16"/>
          <w:lang w:val="en-US"/>
        </w:rPr>
        <w:t>, window=12)</w:t>
      </w:r>
    </w:p>
    <w:p w:rsidR="002355E1" w:rsidRPr="002355E1" w:rsidRDefault="002355E1" w:rsidP="005F0FD0">
      <w:pPr>
        <w:pStyle w:val="1f3"/>
        <w:spacing w:line="360" w:lineRule="auto"/>
        <w:ind w:left="380" w:right="20"/>
        <w:jc w:val="both"/>
        <w:rPr>
          <w:sz w:val="16"/>
          <w:szCs w:val="16"/>
          <w:lang w:val="en-US"/>
        </w:rPr>
      </w:pP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#Plot rolling statistics:</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orig</w:t>
      </w:r>
      <w:proofErr w:type="spellEnd"/>
      <w:proofErr w:type="gramEnd"/>
      <w:r w:rsidRPr="002355E1">
        <w:rPr>
          <w:sz w:val="16"/>
          <w:szCs w:val="16"/>
          <w:lang w:val="en-US"/>
        </w:rPr>
        <w:t xml:space="preserve"> = </w:t>
      </w:r>
      <w:proofErr w:type="spellStart"/>
      <w:r w:rsidRPr="002355E1">
        <w:rPr>
          <w:sz w:val="16"/>
          <w:szCs w:val="16"/>
          <w:lang w:val="en-US"/>
        </w:rPr>
        <w:t>plt.plot</w:t>
      </w:r>
      <w:proofErr w:type="spellEnd"/>
      <w:r w:rsidRPr="002355E1">
        <w:rPr>
          <w:sz w:val="16"/>
          <w:szCs w:val="16"/>
          <w:lang w:val="en-US"/>
        </w:rPr>
        <w:t>(</w:t>
      </w:r>
      <w:proofErr w:type="spellStart"/>
      <w:r w:rsidRPr="002355E1">
        <w:rPr>
          <w:sz w:val="16"/>
          <w:szCs w:val="16"/>
          <w:lang w:val="en-US"/>
        </w:rPr>
        <w:t>timeseries</w:t>
      </w:r>
      <w:proofErr w:type="spellEnd"/>
      <w:r w:rsidRPr="002355E1">
        <w:rPr>
          <w:sz w:val="16"/>
          <w:szCs w:val="16"/>
          <w:lang w:val="en-US"/>
        </w:rPr>
        <w:t>, color='</w:t>
      </w:r>
      <w:proofErr w:type="spellStart"/>
      <w:r w:rsidRPr="002355E1">
        <w:rPr>
          <w:sz w:val="16"/>
          <w:szCs w:val="16"/>
          <w:lang w:val="en-US"/>
        </w:rPr>
        <w:t>blue',label</w:t>
      </w:r>
      <w:proofErr w:type="spellEnd"/>
      <w:r w:rsidRPr="002355E1">
        <w:rPr>
          <w:sz w:val="16"/>
          <w:szCs w:val="16"/>
          <w:lang w:val="en-US"/>
        </w:rPr>
        <w:t>='Original')</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gramStart"/>
      <w:r w:rsidRPr="002355E1">
        <w:rPr>
          <w:sz w:val="16"/>
          <w:szCs w:val="16"/>
          <w:lang w:val="en-US"/>
        </w:rPr>
        <w:t>mean</w:t>
      </w:r>
      <w:proofErr w:type="gramEnd"/>
      <w:r w:rsidRPr="002355E1">
        <w:rPr>
          <w:sz w:val="16"/>
          <w:szCs w:val="16"/>
          <w:lang w:val="en-US"/>
        </w:rPr>
        <w:t xml:space="preserve"> = </w:t>
      </w:r>
      <w:proofErr w:type="spellStart"/>
      <w:r w:rsidRPr="002355E1">
        <w:rPr>
          <w:sz w:val="16"/>
          <w:szCs w:val="16"/>
          <w:lang w:val="en-US"/>
        </w:rPr>
        <w:t>plt.plot</w:t>
      </w:r>
      <w:proofErr w:type="spellEnd"/>
      <w:r w:rsidRPr="002355E1">
        <w:rPr>
          <w:sz w:val="16"/>
          <w:szCs w:val="16"/>
          <w:lang w:val="en-US"/>
        </w:rPr>
        <w:t>(</w:t>
      </w:r>
      <w:proofErr w:type="spellStart"/>
      <w:r w:rsidRPr="002355E1">
        <w:rPr>
          <w:sz w:val="16"/>
          <w:szCs w:val="16"/>
          <w:lang w:val="en-US"/>
        </w:rPr>
        <w:t>rolmean</w:t>
      </w:r>
      <w:proofErr w:type="spellEnd"/>
      <w:r w:rsidRPr="002355E1">
        <w:rPr>
          <w:sz w:val="16"/>
          <w:szCs w:val="16"/>
          <w:lang w:val="en-US"/>
        </w:rPr>
        <w:t>, color='red', label='Rolling Mean')</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std</w:t>
      </w:r>
      <w:proofErr w:type="spellEnd"/>
      <w:proofErr w:type="gramEnd"/>
      <w:r w:rsidRPr="002355E1">
        <w:rPr>
          <w:sz w:val="16"/>
          <w:szCs w:val="16"/>
          <w:lang w:val="en-US"/>
        </w:rPr>
        <w:t xml:space="preserve"> = </w:t>
      </w:r>
      <w:proofErr w:type="spellStart"/>
      <w:r w:rsidRPr="002355E1">
        <w:rPr>
          <w:sz w:val="16"/>
          <w:szCs w:val="16"/>
          <w:lang w:val="en-US"/>
        </w:rPr>
        <w:t>plt.plot</w:t>
      </w:r>
      <w:proofErr w:type="spellEnd"/>
      <w:r w:rsidRPr="002355E1">
        <w:rPr>
          <w:sz w:val="16"/>
          <w:szCs w:val="16"/>
          <w:lang w:val="en-US"/>
        </w:rPr>
        <w:t>(</w:t>
      </w:r>
      <w:proofErr w:type="spellStart"/>
      <w:r w:rsidRPr="002355E1">
        <w:rPr>
          <w:sz w:val="16"/>
          <w:szCs w:val="16"/>
          <w:lang w:val="en-US"/>
        </w:rPr>
        <w:t>rolstd</w:t>
      </w:r>
      <w:proofErr w:type="spellEnd"/>
      <w:r w:rsidRPr="002355E1">
        <w:rPr>
          <w:sz w:val="16"/>
          <w:szCs w:val="16"/>
          <w:lang w:val="en-US"/>
        </w:rPr>
        <w:t xml:space="preserve">, color='black', label = 'Rolling </w:t>
      </w:r>
      <w:proofErr w:type="spellStart"/>
      <w:r w:rsidRPr="002355E1">
        <w:rPr>
          <w:sz w:val="16"/>
          <w:szCs w:val="16"/>
          <w:lang w:val="en-US"/>
        </w:rPr>
        <w:t>Std</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plt.legend</w:t>
      </w:r>
      <w:proofErr w:type="spellEnd"/>
      <w:r w:rsidRPr="002355E1">
        <w:rPr>
          <w:sz w:val="16"/>
          <w:szCs w:val="16"/>
          <w:lang w:val="en-US"/>
        </w:rPr>
        <w:t>(</w:t>
      </w:r>
      <w:proofErr w:type="spellStart"/>
      <w:proofErr w:type="gramEnd"/>
      <w:r w:rsidRPr="002355E1">
        <w:rPr>
          <w:sz w:val="16"/>
          <w:szCs w:val="16"/>
          <w:lang w:val="en-US"/>
        </w:rPr>
        <w:t>loc</w:t>
      </w:r>
      <w:proofErr w:type="spellEnd"/>
      <w:r w:rsidRPr="002355E1">
        <w:rPr>
          <w:sz w:val="16"/>
          <w:szCs w:val="16"/>
          <w:lang w:val="en-US"/>
        </w:rPr>
        <w:t>='best')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'Rolling Mean &amp; Standard Deviation')</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plt.show</w:t>
      </w:r>
      <w:proofErr w:type="spellEnd"/>
      <w:r w:rsidRPr="002355E1">
        <w:rPr>
          <w:sz w:val="16"/>
          <w:szCs w:val="16"/>
          <w:lang w:val="en-US"/>
        </w:rPr>
        <w:t>(</w:t>
      </w:r>
      <w:proofErr w:type="gramEnd"/>
      <w:r w:rsidRPr="002355E1">
        <w:rPr>
          <w:sz w:val="16"/>
          <w:szCs w:val="16"/>
          <w:lang w:val="en-US"/>
        </w:rPr>
        <w:t>block=False)</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gramStart"/>
      <w:r w:rsidRPr="002355E1">
        <w:rPr>
          <w:sz w:val="16"/>
          <w:szCs w:val="16"/>
          <w:lang w:val="en-US"/>
        </w:rPr>
        <w:t>Perform</w:t>
      </w:r>
      <w:proofErr w:type="gramEnd"/>
      <w:r w:rsidRPr="002355E1">
        <w:rPr>
          <w:sz w:val="16"/>
          <w:szCs w:val="16"/>
          <w:lang w:val="en-US"/>
        </w:rPr>
        <w:t xml:space="preserve"> Dickey-Fuller test: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gramStart"/>
      <w:r w:rsidRPr="002355E1">
        <w:rPr>
          <w:sz w:val="16"/>
          <w:szCs w:val="16"/>
          <w:lang w:val="en-US"/>
        </w:rPr>
        <w:t>print</w:t>
      </w:r>
      <w:proofErr w:type="gramEnd"/>
      <w:r w:rsidRPr="002355E1">
        <w:rPr>
          <w:sz w:val="16"/>
          <w:szCs w:val="16"/>
          <w:lang w:val="en-US"/>
        </w:rPr>
        <w:t xml:space="preserve"> 'Results of Dickey-Fuller Test:'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dftest</w:t>
      </w:r>
      <w:proofErr w:type="spellEnd"/>
      <w:proofErr w:type="gramEnd"/>
      <w:r w:rsidRPr="002355E1">
        <w:rPr>
          <w:sz w:val="16"/>
          <w:szCs w:val="16"/>
          <w:lang w:val="en-US"/>
        </w:rPr>
        <w:t xml:space="preserve"> = </w:t>
      </w:r>
      <w:proofErr w:type="spellStart"/>
      <w:r w:rsidRPr="002355E1">
        <w:rPr>
          <w:sz w:val="16"/>
          <w:szCs w:val="16"/>
          <w:lang w:val="en-US"/>
        </w:rPr>
        <w:t>adfuller</w:t>
      </w:r>
      <w:proofErr w:type="spellEnd"/>
      <w:r w:rsidRPr="002355E1">
        <w:rPr>
          <w:sz w:val="16"/>
          <w:szCs w:val="16"/>
          <w:lang w:val="en-US"/>
        </w:rPr>
        <w:t>(</w:t>
      </w:r>
      <w:proofErr w:type="spellStart"/>
      <w:r w:rsidRPr="002355E1">
        <w:rPr>
          <w:sz w:val="16"/>
          <w:szCs w:val="16"/>
          <w:lang w:val="en-US"/>
        </w:rPr>
        <w:t>timeseries</w:t>
      </w:r>
      <w:proofErr w:type="spellEnd"/>
      <w:r w:rsidRPr="002355E1">
        <w:rPr>
          <w:sz w:val="16"/>
          <w:szCs w:val="16"/>
          <w:lang w:val="en-US"/>
        </w:rPr>
        <w:t xml:space="preserve">, </w:t>
      </w:r>
      <w:proofErr w:type="spellStart"/>
      <w:r w:rsidRPr="002355E1">
        <w:rPr>
          <w:sz w:val="16"/>
          <w:szCs w:val="16"/>
          <w:lang w:val="en-US"/>
        </w:rPr>
        <w:t>autolag</w:t>
      </w:r>
      <w:proofErr w:type="spellEnd"/>
      <w:r w:rsidRPr="002355E1">
        <w:rPr>
          <w:sz w:val="16"/>
          <w:szCs w:val="16"/>
          <w:lang w:val="en-US"/>
        </w:rPr>
        <w:t>='AIC')</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dfoutput</w:t>
      </w:r>
      <w:proofErr w:type="spellEnd"/>
      <w:proofErr w:type="gramEnd"/>
      <w:r w:rsidRPr="002355E1">
        <w:rPr>
          <w:sz w:val="16"/>
          <w:szCs w:val="16"/>
          <w:lang w:val="en-US"/>
        </w:rPr>
        <w:t xml:space="preserve"> = </w:t>
      </w:r>
      <w:proofErr w:type="spellStart"/>
      <w:r w:rsidRPr="002355E1">
        <w:rPr>
          <w:sz w:val="16"/>
          <w:szCs w:val="16"/>
          <w:lang w:val="en-US"/>
        </w:rPr>
        <w:t>pd.Series</w:t>
      </w:r>
      <w:proofErr w:type="spellEnd"/>
      <w:r w:rsidRPr="002355E1">
        <w:rPr>
          <w:sz w:val="16"/>
          <w:szCs w:val="16"/>
          <w:lang w:val="en-US"/>
        </w:rPr>
        <w:t>(</w:t>
      </w:r>
      <w:proofErr w:type="spellStart"/>
      <w:r w:rsidRPr="002355E1">
        <w:rPr>
          <w:sz w:val="16"/>
          <w:szCs w:val="16"/>
          <w:lang w:val="en-US"/>
        </w:rPr>
        <w:t>dftest</w:t>
      </w:r>
      <w:proofErr w:type="spellEnd"/>
      <w:r w:rsidRPr="002355E1">
        <w:rPr>
          <w:sz w:val="16"/>
          <w:szCs w:val="16"/>
          <w:lang w:val="en-US"/>
        </w:rPr>
        <w:t xml:space="preserve">[0:4], index=['Test </w:t>
      </w:r>
      <w:proofErr w:type="spellStart"/>
      <w:r w:rsidRPr="002355E1">
        <w:rPr>
          <w:sz w:val="16"/>
          <w:szCs w:val="16"/>
          <w:lang w:val="en-US"/>
        </w:rPr>
        <w:t>Statistic','p-value','#Lags</w:t>
      </w:r>
      <w:proofErr w:type="spellEnd"/>
      <w:r w:rsidRPr="002355E1">
        <w:rPr>
          <w:sz w:val="16"/>
          <w:szCs w:val="16"/>
          <w:lang w:val="en-US"/>
        </w:rPr>
        <w:t xml:space="preserve"> </w:t>
      </w:r>
      <w:proofErr w:type="spellStart"/>
      <w:r w:rsidRPr="002355E1">
        <w:rPr>
          <w:sz w:val="16"/>
          <w:szCs w:val="16"/>
          <w:lang w:val="en-US"/>
        </w:rPr>
        <w:t>Used','Number</w:t>
      </w:r>
      <w:proofErr w:type="spellEnd"/>
      <w:r w:rsidRPr="002355E1">
        <w:rPr>
          <w:sz w:val="16"/>
          <w:szCs w:val="16"/>
          <w:lang w:val="en-US"/>
        </w:rPr>
        <w:t xml:space="preserve"> of Observations Used'])</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gramStart"/>
      <w:r w:rsidRPr="002355E1">
        <w:rPr>
          <w:sz w:val="16"/>
          <w:szCs w:val="16"/>
          <w:lang w:val="en-US"/>
        </w:rPr>
        <w:t>for</w:t>
      </w:r>
      <w:proofErr w:type="gramEnd"/>
      <w:r w:rsidRPr="002355E1">
        <w:rPr>
          <w:sz w:val="16"/>
          <w:szCs w:val="16"/>
          <w:lang w:val="en-US"/>
        </w:rPr>
        <w:t xml:space="preserve"> </w:t>
      </w:r>
      <w:proofErr w:type="spellStart"/>
      <w:r w:rsidRPr="002355E1">
        <w:rPr>
          <w:sz w:val="16"/>
          <w:szCs w:val="16"/>
          <w:lang w:val="en-US"/>
        </w:rPr>
        <w:t>key,value</w:t>
      </w:r>
      <w:proofErr w:type="spellEnd"/>
      <w:r w:rsidRPr="002355E1">
        <w:rPr>
          <w:sz w:val="16"/>
          <w:szCs w:val="16"/>
          <w:lang w:val="en-US"/>
        </w:rPr>
        <w:t xml:space="preserve"> in </w:t>
      </w:r>
      <w:proofErr w:type="spellStart"/>
      <w:r w:rsidRPr="002355E1">
        <w:rPr>
          <w:sz w:val="16"/>
          <w:szCs w:val="16"/>
          <w:lang w:val="en-US"/>
        </w:rPr>
        <w:t>dftest</w:t>
      </w:r>
      <w:proofErr w:type="spellEnd"/>
      <w:r w:rsidRPr="002355E1">
        <w:rPr>
          <w:sz w:val="16"/>
          <w:szCs w:val="16"/>
          <w:lang w:val="en-US"/>
        </w:rPr>
        <w:t>[4].items():</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spellStart"/>
      <w:proofErr w:type="gramStart"/>
      <w:r w:rsidRPr="002355E1">
        <w:rPr>
          <w:sz w:val="16"/>
          <w:szCs w:val="16"/>
          <w:lang w:val="en-US"/>
        </w:rPr>
        <w:t>dfoutput</w:t>
      </w:r>
      <w:proofErr w:type="spellEnd"/>
      <w:r w:rsidRPr="002355E1">
        <w:rPr>
          <w:sz w:val="16"/>
          <w:szCs w:val="16"/>
          <w:lang w:val="en-US"/>
        </w:rPr>
        <w:t>[</w:t>
      </w:r>
      <w:proofErr w:type="gramEnd"/>
      <w:r w:rsidRPr="002355E1">
        <w:rPr>
          <w:sz w:val="16"/>
          <w:szCs w:val="16"/>
          <w:lang w:val="en-US"/>
        </w:rPr>
        <w:t>'Critical Value (%s)'%key] = value</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    </w:t>
      </w: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dfoutput</w:t>
      </w:r>
      <w:proofErr w:type="spell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w:t>
      </w:r>
      <w:proofErr w:type="spellEnd"/>
      <w:r w:rsidRPr="002355E1">
        <w:rPr>
          <w:sz w:val="16"/>
          <w:szCs w:val="16"/>
          <w:lang w:val="en-US"/>
        </w:rPr>
        <w:t xml:space="preserve"> = </w:t>
      </w:r>
      <w:proofErr w:type="gramStart"/>
      <w:r w:rsidRPr="002355E1">
        <w:rPr>
          <w:sz w:val="16"/>
          <w:szCs w:val="16"/>
          <w:lang w:val="en-US"/>
        </w:rPr>
        <w:t>np.log(</w:t>
      </w:r>
      <w:proofErr w:type="spellStart"/>
      <w:proofErr w:type="gramEnd"/>
      <w:r w:rsidRPr="002355E1">
        <w:rPr>
          <w:sz w:val="16"/>
          <w:szCs w:val="16"/>
          <w:lang w:val="en-US"/>
        </w:rPr>
        <w:t>ts</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moving_avg</w:t>
      </w:r>
      <w:proofErr w:type="spellEnd"/>
      <w:r w:rsidRPr="002355E1">
        <w:rPr>
          <w:sz w:val="16"/>
          <w:szCs w:val="16"/>
          <w:lang w:val="en-US"/>
        </w:rPr>
        <w:t xml:space="preserve"> = </w:t>
      </w:r>
      <w:proofErr w:type="spellStart"/>
      <w:r w:rsidRPr="002355E1">
        <w:rPr>
          <w:sz w:val="16"/>
          <w:szCs w:val="16"/>
          <w:lang w:val="en-US"/>
        </w:rPr>
        <w:t>pd.rolling_</w:t>
      </w:r>
      <w:proofErr w:type="gramStart"/>
      <w:r w:rsidRPr="002355E1">
        <w:rPr>
          <w:sz w:val="16"/>
          <w:szCs w:val="16"/>
          <w:lang w:val="en-US"/>
        </w:rPr>
        <w:t>mean</w:t>
      </w:r>
      <w:proofErr w:type="spellEnd"/>
      <w:r w:rsidRPr="002355E1">
        <w:rPr>
          <w:sz w:val="16"/>
          <w:szCs w:val="16"/>
          <w:lang w:val="en-US"/>
        </w:rPr>
        <w:t>(</w:t>
      </w:r>
      <w:proofErr w:type="gramEnd"/>
      <w:r w:rsidRPr="002355E1">
        <w:rPr>
          <w:sz w:val="16"/>
          <w:szCs w:val="16"/>
          <w:lang w:val="en-US"/>
        </w:rPr>
        <w:t>ts_log,12)</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moving_avg</w:t>
      </w:r>
      <w:proofErr w:type="spellEnd"/>
      <w:r w:rsidRPr="002355E1">
        <w:rPr>
          <w:sz w:val="16"/>
          <w:szCs w:val="16"/>
          <w:lang w:val="en-US"/>
        </w:rPr>
        <w:t>, color='red')</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ts_log_moving_avg_diff</w:t>
      </w:r>
      <w:proofErr w:type="spellEnd"/>
      <w:r w:rsidRPr="002355E1">
        <w:rPr>
          <w:sz w:val="16"/>
          <w:szCs w:val="16"/>
          <w:lang w:val="en-US"/>
        </w:rPr>
        <w:t xml:space="preserve"> = </w:t>
      </w:r>
      <w:proofErr w:type="spellStart"/>
      <w:r w:rsidRPr="002355E1">
        <w:rPr>
          <w:sz w:val="16"/>
          <w:szCs w:val="16"/>
          <w:lang w:val="en-US"/>
        </w:rPr>
        <w:t>ts_log</w:t>
      </w:r>
      <w:proofErr w:type="spellEnd"/>
      <w:r w:rsidRPr="002355E1">
        <w:rPr>
          <w:sz w:val="16"/>
          <w:szCs w:val="16"/>
          <w:lang w:val="en-US"/>
        </w:rPr>
        <w:t xml:space="preserve"> - </w:t>
      </w:r>
      <w:proofErr w:type="spellStart"/>
      <w:r w:rsidRPr="002355E1">
        <w:rPr>
          <w:sz w:val="16"/>
          <w:szCs w:val="16"/>
          <w:lang w:val="en-US"/>
        </w:rPr>
        <w:t>moving_avg</w:t>
      </w:r>
      <w:proofErr w:type="spell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ts_log_moving_avg_</w:t>
      </w:r>
      <w:proofErr w:type="gramStart"/>
      <w:r w:rsidRPr="002355E1">
        <w:rPr>
          <w:sz w:val="16"/>
          <w:szCs w:val="16"/>
          <w:lang w:val="en-US"/>
        </w:rPr>
        <w:t>diff.head</w:t>
      </w:r>
      <w:proofErr w:type="spellEnd"/>
      <w:r w:rsidRPr="002355E1">
        <w:rPr>
          <w:sz w:val="16"/>
          <w:szCs w:val="16"/>
          <w:lang w:val="en-US"/>
        </w:rPr>
        <w:t>(</w:t>
      </w:r>
      <w:proofErr w:type="gramEnd"/>
      <w:r w:rsidRPr="002355E1">
        <w:rPr>
          <w:sz w:val="16"/>
          <w:szCs w:val="16"/>
          <w:lang w:val="en-US"/>
        </w:rPr>
        <w:t>12)</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ts_log_moving_avg_</w:t>
      </w:r>
      <w:proofErr w:type="gramStart"/>
      <w:r w:rsidRPr="002355E1">
        <w:rPr>
          <w:sz w:val="16"/>
          <w:szCs w:val="16"/>
          <w:lang w:val="en-US"/>
        </w:rPr>
        <w:t>diff.dropna</w:t>
      </w:r>
      <w:proofErr w:type="spellEnd"/>
      <w:r w:rsidRPr="002355E1">
        <w:rPr>
          <w:sz w:val="16"/>
          <w:szCs w:val="16"/>
          <w:lang w:val="en-US"/>
        </w:rPr>
        <w:t>(</w:t>
      </w:r>
      <w:proofErr w:type="spellStart"/>
      <w:proofErr w:type="gramEnd"/>
      <w:r w:rsidRPr="002355E1">
        <w:rPr>
          <w:sz w:val="16"/>
          <w:szCs w:val="16"/>
          <w:lang w:val="en-US"/>
        </w:rPr>
        <w:t>inplace</w:t>
      </w:r>
      <w:proofErr w:type="spellEnd"/>
      <w:r w:rsidRPr="002355E1">
        <w:rPr>
          <w:sz w:val="16"/>
          <w:szCs w:val="16"/>
          <w:lang w:val="en-US"/>
        </w:rPr>
        <w:t>=True)</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test_</w:t>
      </w:r>
      <w:proofErr w:type="gramStart"/>
      <w:r w:rsidRPr="002355E1">
        <w:rPr>
          <w:sz w:val="16"/>
          <w:szCs w:val="16"/>
          <w:lang w:val="en-US"/>
        </w:rPr>
        <w:t>stationarity</w:t>
      </w:r>
      <w:proofErr w:type="spellEnd"/>
      <w:r w:rsidRPr="002355E1">
        <w:rPr>
          <w:sz w:val="16"/>
          <w:szCs w:val="16"/>
          <w:lang w:val="en-US"/>
        </w:rPr>
        <w:t>(</w:t>
      </w:r>
      <w:proofErr w:type="spellStart"/>
      <w:proofErr w:type="gramEnd"/>
      <w:r w:rsidRPr="002355E1">
        <w:rPr>
          <w:sz w:val="16"/>
          <w:szCs w:val="16"/>
          <w:lang w:val="en-US"/>
        </w:rPr>
        <w:t>ts_log_moving_avg_diff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expwighted_avg</w:t>
      </w:r>
      <w:proofErr w:type="spellEnd"/>
      <w:r w:rsidRPr="002355E1">
        <w:rPr>
          <w:sz w:val="16"/>
          <w:szCs w:val="16"/>
          <w:lang w:val="en-US"/>
        </w:rPr>
        <w:t xml:space="preserve"> = </w:t>
      </w:r>
      <w:proofErr w:type="spellStart"/>
      <w:proofErr w:type="gramStart"/>
      <w:r w:rsidRPr="002355E1">
        <w:rPr>
          <w:sz w:val="16"/>
          <w:szCs w:val="16"/>
          <w:lang w:val="en-US"/>
        </w:rPr>
        <w:t>pd.ewma</w:t>
      </w:r>
      <w:proofErr w:type="spellEnd"/>
      <w:r w:rsidRPr="002355E1">
        <w:rPr>
          <w:sz w:val="16"/>
          <w:szCs w:val="16"/>
          <w:lang w:val="en-US"/>
        </w:rPr>
        <w:t>(</w:t>
      </w:r>
      <w:proofErr w:type="spellStart"/>
      <w:proofErr w:type="gramEnd"/>
      <w:r w:rsidRPr="002355E1">
        <w:rPr>
          <w:sz w:val="16"/>
          <w:szCs w:val="16"/>
          <w:lang w:val="en-US"/>
        </w:rPr>
        <w:t>ts_log</w:t>
      </w:r>
      <w:proofErr w:type="spellEnd"/>
      <w:r w:rsidRPr="002355E1">
        <w:rPr>
          <w:sz w:val="16"/>
          <w:szCs w:val="16"/>
          <w:lang w:val="en-US"/>
        </w:rPr>
        <w:t xml:space="preserve">, </w:t>
      </w:r>
      <w:proofErr w:type="spellStart"/>
      <w:r w:rsidRPr="002355E1">
        <w:rPr>
          <w:sz w:val="16"/>
          <w:szCs w:val="16"/>
          <w:lang w:val="en-US"/>
        </w:rPr>
        <w:t>halflife</w:t>
      </w:r>
      <w:proofErr w:type="spellEnd"/>
      <w:r w:rsidRPr="002355E1">
        <w:rPr>
          <w:sz w:val="16"/>
          <w:szCs w:val="16"/>
          <w:lang w:val="en-US"/>
        </w:rPr>
        <w:t>=12)</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expwighted_avg</w:t>
      </w:r>
      <w:proofErr w:type="spellEnd"/>
      <w:r w:rsidRPr="002355E1">
        <w:rPr>
          <w:sz w:val="16"/>
          <w:szCs w:val="16"/>
          <w:lang w:val="en-US"/>
        </w:rPr>
        <w:t>, color='red')</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ts_log_ewma_diff</w:t>
      </w:r>
      <w:proofErr w:type="spellEnd"/>
      <w:r w:rsidRPr="002355E1">
        <w:rPr>
          <w:sz w:val="16"/>
          <w:szCs w:val="16"/>
          <w:lang w:val="en-US"/>
        </w:rPr>
        <w:t xml:space="preserve"> = </w:t>
      </w:r>
      <w:proofErr w:type="spellStart"/>
      <w:r w:rsidRPr="002355E1">
        <w:rPr>
          <w:sz w:val="16"/>
          <w:szCs w:val="16"/>
          <w:lang w:val="en-US"/>
        </w:rPr>
        <w:t>ts_log</w:t>
      </w:r>
      <w:proofErr w:type="spellEnd"/>
      <w:r w:rsidRPr="002355E1">
        <w:rPr>
          <w:sz w:val="16"/>
          <w:szCs w:val="16"/>
          <w:lang w:val="en-US"/>
        </w:rPr>
        <w:t xml:space="preserve"> - </w:t>
      </w:r>
      <w:proofErr w:type="spellStart"/>
      <w:r w:rsidRPr="002355E1">
        <w:rPr>
          <w:sz w:val="16"/>
          <w:szCs w:val="16"/>
          <w:lang w:val="en-US"/>
        </w:rPr>
        <w:t>expwighted_avg</w:t>
      </w:r>
      <w:proofErr w:type="spell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test_</w:t>
      </w:r>
      <w:proofErr w:type="gramStart"/>
      <w:r w:rsidRPr="002355E1">
        <w:rPr>
          <w:sz w:val="16"/>
          <w:szCs w:val="16"/>
          <w:lang w:val="en-US"/>
        </w:rPr>
        <w:t>stationarity</w:t>
      </w:r>
      <w:proofErr w:type="spellEnd"/>
      <w:r w:rsidRPr="002355E1">
        <w:rPr>
          <w:sz w:val="16"/>
          <w:szCs w:val="16"/>
          <w:lang w:val="en-US"/>
        </w:rPr>
        <w:t>(</w:t>
      </w:r>
      <w:proofErr w:type="spellStart"/>
      <w:proofErr w:type="gramEnd"/>
      <w:r w:rsidRPr="002355E1">
        <w:rPr>
          <w:sz w:val="16"/>
          <w:szCs w:val="16"/>
          <w:lang w:val="en-US"/>
        </w:rPr>
        <w:t>ts_log_ewma_diff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lastRenderedPageBreak/>
        <w:t>from</w:t>
      </w:r>
      <w:proofErr w:type="gramEnd"/>
      <w:r w:rsidRPr="002355E1">
        <w:rPr>
          <w:sz w:val="16"/>
          <w:szCs w:val="16"/>
          <w:lang w:val="en-US"/>
        </w:rPr>
        <w:t xml:space="preserve"> </w:t>
      </w:r>
      <w:proofErr w:type="spellStart"/>
      <w:r w:rsidRPr="002355E1">
        <w:rPr>
          <w:sz w:val="16"/>
          <w:szCs w:val="16"/>
          <w:lang w:val="en-US"/>
        </w:rPr>
        <w:t>statsmodels.tsa.seasonal</w:t>
      </w:r>
      <w:proofErr w:type="spellEnd"/>
      <w:r w:rsidRPr="002355E1">
        <w:rPr>
          <w:sz w:val="16"/>
          <w:szCs w:val="16"/>
          <w:lang w:val="en-US"/>
        </w:rPr>
        <w:t xml:space="preserve"> import </w:t>
      </w:r>
      <w:proofErr w:type="spellStart"/>
      <w:r w:rsidRPr="002355E1">
        <w:rPr>
          <w:sz w:val="16"/>
          <w:szCs w:val="16"/>
          <w:lang w:val="en-US"/>
        </w:rPr>
        <w:t>seasonal_decompose</w:t>
      </w:r>
      <w:proofErr w:type="spell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decomposition</w:t>
      </w:r>
      <w:proofErr w:type="gramEnd"/>
      <w:r w:rsidRPr="002355E1">
        <w:rPr>
          <w:sz w:val="16"/>
          <w:szCs w:val="16"/>
          <w:lang w:val="en-US"/>
        </w:rPr>
        <w:t xml:space="preserve"> = </w:t>
      </w:r>
      <w:proofErr w:type="spellStart"/>
      <w:r w:rsidRPr="002355E1">
        <w:rPr>
          <w:sz w:val="16"/>
          <w:szCs w:val="16"/>
          <w:lang w:val="en-US"/>
        </w:rPr>
        <w:t>seasonal_decompose</w:t>
      </w:r>
      <w:proofErr w:type="spellEnd"/>
      <w:r w:rsidRPr="002355E1">
        <w:rPr>
          <w:sz w:val="16"/>
          <w:szCs w:val="16"/>
          <w:lang w:val="en-US"/>
        </w:rPr>
        <w:t>(</w:t>
      </w:r>
      <w:proofErr w:type="spellStart"/>
      <w:r w:rsidRPr="002355E1">
        <w:rPr>
          <w:sz w:val="16"/>
          <w:szCs w:val="16"/>
          <w:lang w:val="en-US"/>
        </w:rPr>
        <w:t>ts_log</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trend</w:t>
      </w:r>
      <w:proofErr w:type="gramEnd"/>
      <w:r w:rsidRPr="002355E1">
        <w:rPr>
          <w:sz w:val="16"/>
          <w:szCs w:val="16"/>
          <w:lang w:val="en-US"/>
        </w:rPr>
        <w:t xml:space="preserve"> = </w:t>
      </w:r>
      <w:proofErr w:type="spellStart"/>
      <w:r w:rsidRPr="002355E1">
        <w:rPr>
          <w:sz w:val="16"/>
          <w:szCs w:val="16"/>
          <w:lang w:val="en-US"/>
        </w:rPr>
        <w:t>decomposition.trend</w:t>
      </w:r>
      <w:proofErr w:type="spell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seasonal</w:t>
      </w:r>
      <w:proofErr w:type="gramEnd"/>
      <w:r w:rsidRPr="002355E1">
        <w:rPr>
          <w:sz w:val="16"/>
          <w:szCs w:val="16"/>
          <w:lang w:val="en-US"/>
        </w:rPr>
        <w:t xml:space="preserve"> = </w:t>
      </w:r>
      <w:proofErr w:type="spellStart"/>
      <w:r w:rsidRPr="002355E1">
        <w:rPr>
          <w:sz w:val="16"/>
          <w:szCs w:val="16"/>
          <w:lang w:val="en-US"/>
        </w:rPr>
        <w:t>decomposition.seasonal</w:t>
      </w:r>
      <w:proofErr w:type="spell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residual</w:t>
      </w:r>
      <w:proofErr w:type="gramEnd"/>
      <w:r w:rsidRPr="002355E1">
        <w:rPr>
          <w:sz w:val="16"/>
          <w:szCs w:val="16"/>
          <w:lang w:val="en-US"/>
        </w:rPr>
        <w:t xml:space="preserve"> = </w:t>
      </w:r>
      <w:proofErr w:type="spellStart"/>
      <w:r w:rsidRPr="002355E1">
        <w:rPr>
          <w:sz w:val="16"/>
          <w:szCs w:val="16"/>
          <w:lang w:val="en-US"/>
        </w:rPr>
        <w:t>decomposition.resid</w:t>
      </w:r>
      <w:proofErr w:type="spellEnd"/>
    </w:p>
    <w:p w:rsidR="002355E1" w:rsidRPr="002355E1" w:rsidRDefault="002355E1" w:rsidP="005F0FD0">
      <w:pPr>
        <w:pStyle w:val="1f3"/>
        <w:spacing w:line="360" w:lineRule="auto"/>
        <w:ind w:left="380" w:right="20"/>
        <w:jc w:val="both"/>
        <w:rPr>
          <w:sz w:val="16"/>
          <w:szCs w:val="16"/>
          <w:lang w:val="en-US"/>
        </w:rPr>
      </w:pP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411)</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w:t>
      </w:r>
      <w:proofErr w:type="spellEnd"/>
      <w:r w:rsidRPr="002355E1">
        <w:rPr>
          <w:sz w:val="16"/>
          <w:szCs w:val="16"/>
          <w:lang w:val="en-US"/>
        </w:rPr>
        <w:t>, label='Original')</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plt.legend</w:t>
      </w:r>
      <w:proofErr w:type="spellEnd"/>
      <w:r w:rsidRPr="002355E1">
        <w:rPr>
          <w:sz w:val="16"/>
          <w:szCs w:val="16"/>
          <w:lang w:val="en-US"/>
        </w:rPr>
        <w:t>(</w:t>
      </w:r>
      <w:proofErr w:type="spellStart"/>
      <w:proofErr w:type="gramEnd"/>
      <w:r w:rsidRPr="002355E1">
        <w:rPr>
          <w:sz w:val="16"/>
          <w:szCs w:val="16"/>
          <w:lang w:val="en-US"/>
        </w:rPr>
        <w:t>loc</w:t>
      </w:r>
      <w:proofErr w:type="spellEnd"/>
      <w:r w:rsidRPr="002355E1">
        <w:rPr>
          <w:sz w:val="16"/>
          <w:szCs w:val="16"/>
          <w:lang w:val="en-US"/>
        </w:rPr>
        <w:t>='best')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412)</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gramEnd"/>
      <w:r w:rsidRPr="002355E1">
        <w:rPr>
          <w:sz w:val="16"/>
          <w:szCs w:val="16"/>
          <w:lang w:val="en-US"/>
        </w:rPr>
        <w:t>trend, label='Trend')</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plt.legend</w:t>
      </w:r>
      <w:proofErr w:type="spellEnd"/>
      <w:r w:rsidRPr="002355E1">
        <w:rPr>
          <w:sz w:val="16"/>
          <w:szCs w:val="16"/>
          <w:lang w:val="en-US"/>
        </w:rPr>
        <w:t>(</w:t>
      </w:r>
      <w:proofErr w:type="spellStart"/>
      <w:proofErr w:type="gramEnd"/>
      <w:r w:rsidRPr="002355E1">
        <w:rPr>
          <w:sz w:val="16"/>
          <w:szCs w:val="16"/>
          <w:lang w:val="en-US"/>
        </w:rPr>
        <w:t>loc</w:t>
      </w:r>
      <w:proofErr w:type="spellEnd"/>
      <w:r w:rsidRPr="002355E1">
        <w:rPr>
          <w:sz w:val="16"/>
          <w:szCs w:val="16"/>
          <w:lang w:val="en-US"/>
        </w:rPr>
        <w:t>='best')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413)</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seasonal,label</w:t>
      </w:r>
      <w:proofErr w:type="spellEnd"/>
      <w:r w:rsidRPr="002355E1">
        <w:rPr>
          <w:sz w:val="16"/>
          <w:szCs w:val="16"/>
          <w:lang w:val="en-US"/>
        </w:rPr>
        <w:t>='Seasonality')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plt.legend</w:t>
      </w:r>
      <w:proofErr w:type="spellEnd"/>
      <w:r w:rsidRPr="002355E1">
        <w:rPr>
          <w:sz w:val="16"/>
          <w:szCs w:val="16"/>
          <w:lang w:val="en-US"/>
        </w:rPr>
        <w:t>(</w:t>
      </w:r>
      <w:proofErr w:type="spellStart"/>
      <w:proofErr w:type="gramEnd"/>
      <w:r w:rsidRPr="002355E1">
        <w:rPr>
          <w:sz w:val="16"/>
          <w:szCs w:val="16"/>
          <w:lang w:val="en-US"/>
        </w:rPr>
        <w:t>loc</w:t>
      </w:r>
      <w:proofErr w:type="spellEnd"/>
      <w:r w:rsidRPr="002355E1">
        <w:rPr>
          <w:sz w:val="16"/>
          <w:szCs w:val="16"/>
          <w:lang w:val="en-US"/>
        </w:rPr>
        <w:t>='best')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414)</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gramEnd"/>
      <w:r w:rsidRPr="002355E1">
        <w:rPr>
          <w:sz w:val="16"/>
          <w:szCs w:val="16"/>
          <w:lang w:val="en-US"/>
        </w:rPr>
        <w:t>residual, label='Residuals')</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plt.legend</w:t>
      </w:r>
      <w:proofErr w:type="spellEnd"/>
      <w:r w:rsidRPr="002355E1">
        <w:rPr>
          <w:sz w:val="16"/>
          <w:szCs w:val="16"/>
          <w:lang w:val="en-US"/>
        </w:rPr>
        <w:t>(</w:t>
      </w:r>
      <w:proofErr w:type="spellStart"/>
      <w:proofErr w:type="gramEnd"/>
      <w:r w:rsidRPr="002355E1">
        <w:rPr>
          <w:sz w:val="16"/>
          <w:szCs w:val="16"/>
          <w:lang w:val="en-US"/>
        </w:rPr>
        <w:t>loc</w:t>
      </w:r>
      <w:proofErr w:type="spellEnd"/>
      <w:r w:rsidRPr="002355E1">
        <w:rPr>
          <w:sz w:val="16"/>
          <w:szCs w:val="16"/>
          <w:lang w:val="en-US"/>
        </w:rPr>
        <w:t>='best')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plt.tight_</w:t>
      </w:r>
      <w:proofErr w:type="gramStart"/>
      <w:r w:rsidRPr="002355E1">
        <w:rPr>
          <w:sz w:val="16"/>
          <w:szCs w:val="16"/>
          <w:lang w:val="en-US"/>
        </w:rPr>
        <w:t>layout</w:t>
      </w:r>
      <w:proofErr w:type="spellEnd"/>
      <w:r w:rsidRPr="002355E1">
        <w:rPr>
          <w:sz w:val="16"/>
          <w:szCs w:val="16"/>
          <w:lang w:val="en-US"/>
        </w:rPr>
        <w:t>()</w:t>
      </w:r>
      <w:proofErr w:type="gram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ts_log_decompose</w:t>
      </w:r>
      <w:proofErr w:type="spellEnd"/>
      <w:r w:rsidRPr="002355E1">
        <w:rPr>
          <w:sz w:val="16"/>
          <w:szCs w:val="16"/>
          <w:lang w:val="en-US"/>
        </w:rPr>
        <w:t xml:space="preserve"> = residual</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ts_log_</w:t>
      </w:r>
      <w:proofErr w:type="gramStart"/>
      <w:r w:rsidRPr="002355E1">
        <w:rPr>
          <w:sz w:val="16"/>
          <w:szCs w:val="16"/>
          <w:lang w:val="en-US"/>
        </w:rPr>
        <w:t>decompose.dropna</w:t>
      </w:r>
      <w:proofErr w:type="spellEnd"/>
      <w:r w:rsidRPr="002355E1">
        <w:rPr>
          <w:sz w:val="16"/>
          <w:szCs w:val="16"/>
          <w:lang w:val="en-US"/>
        </w:rPr>
        <w:t>(</w:t>
      </w:r>
      <w:proofErr w:type="spellStart"/>
      <w:proofErr w:type="gramEnd"/>
      <w:r w:rsidRPr="002355E1">
        <w:rPr>
          <w:sz w:val="16"/>
          <w:szCs w:val="16"/>
          <w:lang w:val="en-US"/>
        </w:rPr>
        <w:t>inplace</w:t>
      </w:r>
      <w:proofErr w:type="spellEnd"/>
      <w:r w:rsidRPr="002355E1">
        <w:rPr>
          <w:sz w:val="16"/>
          <w:szCs w:val="16"/>
          <w:lang w:val="en-US"/>
        </w:rPr>
        <w:t>=True)</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test_</w:t>
      </w:r>
      <w:proofErr w:type="gramStart"/>
      <w:r w:rsidRPr="002355E1">
        <w:rPr>
          <w:sz w:val="16"/>
          <w:szCs w:val="16"/>
          <w:lang w:val="en-US"/>
        </w:rPr>
        <w:t>stationarity</w:t>
      </w:r>
      <w:proofErr w:type="spellEnd"/>
      <w:r w:rsidRPr="002355E1">
        <w:rPr>
          <w:sz w:val="16"/>
          <w:szCs w:val="16"/>
          <w:lang w:val="en-US"/>
        </w:rPr>
        <w:t>(</w:t>
      </w:r>
      <w:proofErr w:type="spellStart"/>
      <w:proofErr w:type="gramEnd"/>
      <w:r w:rsidRPr="002355E1">
        <w:rPr>
          <w:sz w:val="16"/>
          <w:szCs w:val="16"/>
          <w:lang w:val="en-US"/>
        </w:rPr>
        <w:t>ts_log_decompose</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#ACF and PACF plots:</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from</w:t>
      </w:r>
      <w:proofErr w:type="gramEnd"/>
      <w:r w:rsidRPr="002355E1">
        <w:rPr>
          <w:sz w:val="16"/>
          <w:szCs w:val="16"/>
          <w:lang w:val="en-US"/>
        </w:rPr>
        <w:t xml:space="preserve"> </w:t>
      </w:r>
      <w:proofErr w:type="spellStart"/>
      <w:r w:rsidRPr="002355E1">
        <w:rPr>
          <w:sz w:val="16"/>
          <w:szCs w:val="16"/>
          <w:lang w:val="en-US"/>
        </w:rPr>
        <w:t>statsmodels.tsa.stattools</w:t>
      </w:r>
      <w:proofErr w:type="spellEnd"/>
      <w:r w:rsidRPr="002355E1">
        <w:rPr>
          <w:sz w:val="16"/>
          <w:szCs w:val="16"/>
          <w:lang w:val="en-US"/>
        </w:rPr>
        <w:t xml:space="preserve"> import </w:t>
      </w:r>
      <w:proofErr w:type="spellStart"/>
      <w:r w:rsidRPr="002355E1">
        <w:rPr>
          <w:sz w:val="16"/>
          <w:szCs w:val="16"/>
          <w:lang w:val="en-US"/>
        </w:rPr>
        <w:t>acf</w:t>
      </w:r>
      <w:proofErr w:type="spellEnd"/>
      <w:r w:rsidRPr="002355E1">
        <w:rPr>
          <w:sz w:val="16"/>
          <w:szCs w:val="16"/>
          <w:lang w:val="en-US"/>
        </w:rPr>
        <w:t xml:space="preserve">, </w:t>
      </w:r>
      <w:proofErr w:type="spellStart"/>
      <w:r w:rsidRPr="002355E1">
        <w:rPr>
          <w:sz w:val="16"/>
          <w:szCs w:val="16"/>
          <w:lang w:val="en-US"/>
        </w:rPr>
        <w:t>pacf</w:t>
      </w:r>
      <w:proofErr w:type="spell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lag_acf</w:t>
      </w:r>
      <w:proofErr w:type="spellEnd"/>
      <w:r w:rsidRPr="002355E1">
        <w:rPr>
          <w:sz w:val="16"/>
          <w:szCs w:val="16"/>
          <w:lang w:val="en-US"/>
        </w:rPr>
        <w:t xml:space="preserve"> = </w:t>
      </w:r>
      <w:proofErr w:type="spellStart"/>
      <w:proofErr w:type="gramStart"/>
      <w:r w:rsidRPr="002355E1">
        <w:rPr>
          <w:sz w:val="16"/>
          <w:szCs w:val="16"/>
          <w:lang w:val="en-US"/>
        </w:rPr>
        <w:t>acf</w:t>
      </w:r>
      <w:proofErr w:type="spellEnd"/>
      <w:r w:rsidRPr="002355E1">
        <w:rPr>
          <w:sz w:val="16"/>
          <w:szCs w:val="16"/>
          <w:lang w:val="en-US"/>
        </w:rPr>
        <w:t>(</w:t>
      </w:r>
      <w:proofErr w:type="spellStart"/>
      <w:proofErr w:type="gramEnd"/>
      <w:r w:rsidRPr="002355E1">
        <w:rPr>
          <w:sz w:val="16"/>
          <w:szCs w:val="16"/>
          <w:lang w:val="en-US"/>
        </w:rPr>
        <w:t>ts_log_diff</w:t>
      </w:r>
      <w:proofErr w:type="spellEnd"/>
      <w:r w:rsidRPr="002355E1">
        <w:rPr>
          <w:sz w:val="16"/>
          <w:szCs w:val="16"/>
          <w:lang w:val="en-US"/>
        </w:rPr>
        <w:t xml:space="preserve">, </w:t>
      </w:r>
      <w:proofErr w:type="spellStart"/>
      <w:r w:rsidRPr="002355E1">
        <w:rPr>
          <w:sz w:val="16"/>
          <w:szCs w:val="16"/>
          <w:lang w:val="en-US"/>
        </w:rPr>
        <w:t>nlags</w:t>
      </w:r>
      <w:proofErr w:type="spellEnd"/>
      <w:r w:rsidRPr="002355E1">
        <w:rPr>
          <w:sz w:val="16"/>
          <w:szCs w:val="16"/>
          <w:lang w:val="en-US"/>
        </w:rPr>
        <w:t>=20)</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lag_pacf</w:t>
      </w:r>
      <w:proofErr w:type="spellEnd"/>
      <w:r w:rsidRPr="002355E1">
        <w:rPr>
          <w:sz w:val="16"/>
          <w:szCs w:val="16"/>
          <w:lang w:val="en-US"/>
        </w:rPr>
        <w:t xml:space="preserve"> = </w:t>
      </w:r>
      <w:proofErr w:type="spellStart"/>
      <w:proofErr w:type="gramStart"/>
      <w:r w:rsidRPr="002355E1">
        <w:rPr>
          <w:sz w:val="16"/>
          <w:szCs w:val="16"/>
          <w:lang w:val="en-US"/>
        </w:rPr>
        <w:t>pacf</w:t>
      </w:r>
      <w:proofErr w:type="spellEnd"/>
      <w:r w:rsidRPr="002355E1">
        <w:rPr>
          <w:sz w:val="16"/>
          <w:szCs w:val="16"/>
          <w:lang w:val="en-US"/>
        </w:rPr>
        <w:t>(</w:t>
      </w:r>
      <w:proofErr w:type="spellStart"/>
      <w:proofErr w:type="gramEnd"/>
      <w:r w:rsidRPr="002355E1">
        <w:rPr>
          <w:sz w:val="16"/>
          <w:szCs w:val="16"/>
          <w:lang w:val="en-US"/>
        </w:rPr>
        <w:t>ts_log_diff</w:t>
      </w:r>
      <w:proofErr w:type="spellEnd"/>
      <w:r w:rsidRPr="002355E1">
        <w:rPr>
          <w:sz w:val="16"/>
          <w:szCs w:val="16"/>
          <w:lang w:val="en-US"/>
        </w:rPr>
        <w:t xml:space="preserve">, </w:t>
      </w:r>
      <w:proofErr w:type="spellStart"/>
      <w:r w:rsidRPr="002355E1">
        <w:rPr>
          <w:sz w:val="16"/>
          <w:szCs w:val="16"/>
          <w:lang w:val="en-US"/>
        </w:rPr>
        <w:t>nlags</w:t>
      </w:r>
      <w:proofErr w:type="spellEnd"/>
      <w:r w:rsidRPr="002355E1">
        <w:rPr>
          <w:sz w:val="16"/>
          <w:szCs w:val="16"/>
          <w:lang w:val="en-US"/>
        </w:rPr>
        <w:t>=20, method='</w:t>
      </w:r>
      <w:proofErr w:type="spellStart"/>
      <w:r w:rsidRPr="002355E1">
        <w:rPr>
          <w:sz w:val="16"/>
          <w:szCs w:val="16"/>
          <w:lang w:val="en-US"/>
        </w:rPr>
        <w:t>ols</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 xml:space="preserve">#Plot ACF: </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 xml:space="preserve">121) </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lag_acf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plt.axhline</w:t>
      </w:r>
      <w:proofErr w:type="spellEnd"/>
      <w:r w:rsidRPr="002355E1">
        <w:rPr>
          <w:sz w:val="16"/>
          <w:szCs w:val="16"/>
          <w:lang w:val="en-US"/>
        </w:rPr>
        <w:t>(y=0</w:t>
      </w:r>
      <w:proofErr w:type="gramStart"/>
      <w:r w:rsidRPr="002355E1">
        <w:rPr>
          <w:sz w:val="16"/>
          <w:szCs w:val="16"/>
          <w:lang w:val="en-US"/>
        </w:rPr>
        <w:t>,linestyle</w:t>
      </w:r>
      <w:proofErr w:type="gram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plt.axhline</w:t>
      </w:r>
      <w:proofErr w:type="spellEnd"/>
      <w:r w:rsidRPr="002355E1">
        <w:rPr>
          <w:sz w:val="16"/>
          <w:szCs w:val="16"/>
          <w:lang w:val="en-US"/>
        </w:rPr>
        <w:t>(</w:t>
      </w:r>
      <w:proofErr w:type="gramEnd"/>
      <w:r w:rsidRPr="002355E1">
        <w:rPr>
          <w:sz w:val="16"/>
          <w:szCs w:val="16"/>
          <w:lang w:val="en-US"/>
        </w:rPr>
        <w:t>y=-1.96/</w:t>
      </w:r>
      <w:proofErr w:type="spellStart"/>
      <w:r w:rsidRPr="002355E1">
        <w:rPr>
          <w:sz w:val="16"/>
          <w:szCs w:val="16"/>
          <w:lang w:val="en-US"/>
        </w:rPr>
        <w:t>np.sqrt</w:t>
      </w:r>
      <w:proofErr w:type="spellEnd"/>
      <w:r w:rsidRPr="002355E1">
        <w:rPr>
          <w:sz w:val="16"/>
          <w:szCs w:val="16"/>
          <w:lang w:val="en-US"/>
        </w:rPr>
        <w:t>(</w:t>
      </w:r>
      <w:proofErr w:type="spellStart"/>
      <w:r w:rsidRPr="002355E1">
        <w:rPr>
          <w:sz w:val="16"/>
          <w:szCs w:val="16"/>
          <w:lang w:val="en-US"/>
        </w:rPr>
        <w:t>len</w:t>
      </w:r>
      <w:proofErr w:type="spellEnd"/>
      <w:r w:rsidRPr="002355E1">
        <w:rPr>
          <w:sz w:val="16"/>
          <w:szCs w:val="16"/>
          <w:lang w:val="en-US"/>
        </w:rPr>
        <w:t>(</w:t>
      </w:r>
      <w:proofErr w:type="spellStart"/>
      <w:r w:rsidRPr="002355E1">
        <w:rPr>
          <w:sz w:val="16"/>
          <w:szCs w:val="16"/>
          <w:lang w:val="en-US"/>
        </w:rPr>
        <w:t>ts_log_diff</w:t>
      </w:r>
      <w:proofErr w:type="spellEnd"/>
      <w:r w:rsidRPr="002355E1">
        <w:rPr>
          <w:sz w:val="16"/>
          <w:szCs w:val="16"/>
          <w:lang w:val="en-US"/>
        </w:rPr>
        <w:t>)),</w:t>
      </w:r>
      <w:proofErr w:type="spellStart"/>
      <w:r w:rsidRPr="002355E1">
        <w:rPr>
          <w:sz w:val="16"/>
          <w:szCs w:val="16"/>
          <w:lang w:val="en-US"/>
        </w:rPr>
        <w:t>linestyle</w:t>
      </w:r>
      <w:proofErr w:type="spell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plt.axhline</w:t>
      </w:r>
      <w:proofErr w:type="spellEnd"/>
      <w:r w:rsidRPr="002355E1">
        <w:rPr>
          <w:sz w:val="16"/>
          <w:szCs w:val="16"/>
          <w:lang w:val="en-US"/>
        </w:rPr>
        <w:t>(</w:t>
      </w:r>
      <w:proofErr w:type="gramEnd"/>
      <w:r w:rsidRPr="002355E1">
        <w:rPr>
          <w:sz w:val="16"/>
          <w:szCs w:val="16"/>
          <w:lang w:val="en-US"/>
        </w:rPr>
        <w:t>y=1.96/</w:t>
      </w:r>
      <w:proofErr w:type="spellStart"/>
      <w:r w:rsidRPr="002355E1">
        <w:rPr>
          <w:sz w:val="16"/>
          <w:szCs w:val="16"/>
          <w:lang w:val="en-US"/>
        </w:rPr>
        <w:t>np.sqrt</w:t>
      </w:r>
      <w:proofErr w:type="spellEnd"/>
      <w:r w:rsidRPr="002355E1">
        <w:rPr>
          <w:sz w:val="16"/>
          <w:szCs w:val="16"/>
          <w:lang w:val="en-US"/>
        </w:rPr>
        <w:t>(</w:t>
      </w:r>
      <w:proofErr w:type="spellStart"/>
      <w:r w:rsidRPr="002355E1">
        <w:rPr>
          <w:sz w:val="16"/>
          <w:szCs w:val="16"/>
          <w:lang w:val="en-US"/>
        </w:rPr>
        <w:t>len</w:t>
      </w:r>
      <w:proofErr w:type="spellEnd"/>
      <w:r w:rsidRPr="002355E1">
        <w:rPr>
          <w:sz w:val="16"/>
          <w:szCs w:val="16"/>
          <w:lang w:val="en-US"/>
        </w:rPr>
        <w:t>(</w:t>
      </w:r>
      <w:proofErr w:type="spellStart"/>
      <w:r w:rsidRPr="002355E1">
        <w:rPr>
          <w:sz w:val="16"/>
          <w:szCs w:val="16"/>
          <w:lang w:val="en-US"/>
        </w:rPr>
        <w:t>ts_log_diff</w:t>
      </w:r>
      <w:proofErr w:type="spellEnd"/>
      <w:r w:rsidRPr="002355E1">
        <w:rPr>
          <w:sz w:val="16"/>
          <w:szCs w:val="16"/>
          <w:lang w:val="en-US"/>
        </w:rPr>
        <w:t>)),</w:t>
      </w:r>
      <w:proofErr w:type="spellStart"/>
      <w:r w:rsidRPr="002355E1">
        <w:rPr>
          <w:sz w:val="16"/>
          <w:szCs w:val="16"/>
          <w:lang w:val="en-US"/>
        </w:rPr>
        <w:t>linestyle</w:t>
      </w:r>
      <w:proofErr w:type="spell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'Autocorrelation Function')</w:t>
      </w:r>
    </w:p>
    <w:p w:rsidR="002355E1" w:rsidRPr="002355E1" w:rsidRDefault="002355E1" w:rsidP="005F0FD0">
      <w:pPr>
        <w:pStyle w:val="1f3"/>
        <w:spacing w:line="360" w:lineRule="auto"/>
        <w:ind w:left="380" w:right="20"/>
        <w:jc w:val="both"/>
        <w:rPr>
          <w:sz w:val="16"/>
          <w:szCs w:val="16"/>
          <w:lang w:val="en-US"/>
        </w:rPr>
      </w:pPr>
      <w:r w:rsidRPr="002355E1">
        <w:rPr>
          <w:sz w:val="16"/>
          <w:szCs w:val="16"/>
          <w:lang w:val="en-US"/>
        </w:rPr>
        <w:t>#Plot PACF:</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plt.subplot</w:t>
      </w:r>
      <w:proofErr w:type="spellEnd"/>
      <w:r w:rsidRPr="002355E1">
        <w:rPr>
          <w:sz w:val="16"/>
          <w:szCs w:val="16"/>
          <w:lang w:val="en-US"/>
        </w:rPr>
        <w:t>(</w:t>
      </w:r>
      <w:proofErr w:type="gramEnd"/>
      <w:r w:rsidRPr="002355E1">
        <w:rPr>
          <w:sz w:val="16"/>
          <w:szCs w:val="16"/>
          <w:lang w:val="en-US"/>
        </w:rPr>
        <w:t>122)</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lag_pacf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plt.axhline</w:t>
      </w:r>
      <w:proofErr w:type="spellEnd"/>
      <w:r w:rsidRPr="002355E1">
        <w:rPr>
          <w:sz w:val="16"/>
          <w:szCs w:val="16"/>
          <w:lang w:val="en-US"/>
        </w:rPr>
        <w:t>(y=0</w:t>
      </w:r>
      <w:proofErr w:type="gramStart"/>
      <w:r w:rsidRPr="002355E1">
        <w:rPr>
          <w:sz w:val="16"/>
          <w:szCs w:val="16"/>
          <w:lang w:val="en-US"/>
        </w:rPr>
        <w:t>,linestyle</w:t>
      </w:r>
      <w:proofErr w:type="gram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plt.axhline</w:t>
      </w:r>
      <w:proofErr w:type="spellEnd"/>
      <w:r w:rsidRPr="002355E1">
        <w:rPr>
          <w:sz w:val="16"/>
          <w:szCs w:val="16"/>
          <w:lang w:val="en-US"/>
        </w:rPr>
        <w:t>(</w:t>
      </w:r>
      <w:proofErr w:type="gramEnd"/>
      <w:r w:rsidRPr="002355E1">
        <w:rPr>
          <w:sz w:val="16"/>
          <w:szCs w:val="16"/>
          <w:lang w:val="en-US"/>
        </w:rPr>
        <w:t>y=-1.96/</w:t>
      </w:r>
      <w:proofErr w:type="spellStart"/>
      <w:r w:rsidRPr="002355E1">
        <w:rPr>
          <w:sz w:val="16"/>
          <w:szCs w:val="16"/>
          <w:lang w:val="en-US"/>
        </w:rPr>
        <w:t>np.sqrt</w:t>
      </w:r>
      <w:proofErr w:type="spellEnd"/>
      <w:r w:rsidRPr="002355E1">
        <w:rPr>
          <w:sz w:val="16"/>
          <w:szCs w:val="16"/>
          <w:lang w:val="en-US"/>
        </w:rPr>
        <w:t>(</w:t>
      </w:r>
      <w:proofErr w:type="spellStart"/>
      <w:r w:rsidRPr="002355E1">
        <w:rPr>
          <w:sz w:val="16"/>
          <w:szCs w:val="16"/>
          <w:lang w:val="en-US"/>
        </w:rPr>
        <w:t>len</w:t>
      </w:r>
      <w:proofErr w:type="spellEnd"/>
      <w:r w:rsidRPr="002355E1">
        <w:rPr>
          <w:sz w:val="16"/>
          <w:szCs w:val="16"/>
          <w:lang w:val="en-US"/>
        </w:rPr>
        <w:t>(</w:t>
      </w:r>
      <w:proofErr w:type="spellStart"/>
      <w:r w:rsidRPr="002355E1">
        <w:rPr>
          <w:sz w:val="16"/>
          <w:szCs w:val="16"/>
          <w:lang w:val="en-US"/>
        </w:rPr>
        <w:t>ts_log_diff</w:t>
      </w:r>
      <w:proofErr w:type="spellEnd"/>
      <w:r w:rsidRPr="002355E1">
        <w:rPr>
          <w:sz w:val="16"/>
          <w:szCs w:val="16"/>
          <w:lang w:val="en-US"/>
        </w:rPr>
        <w:t>)),</w:t>
      </w:r>
      <w:proofErr w:type="spellStart"/>
      <w:r w:rsidRPr="002355E1">
        <w:rPr>
          <w:sz w:val="16"/>
          <w:szCs w:val="16"/>
          <w:lang w:val="en-US"/>
        </w:rPr>
        <w:t>linestyle</w:t>
      </w:r>
      <w:proofErr w:type="spell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plt.axhline</w:t>
      </w:r>
      <w:proofErr w:type="spellEnd"/>
      <w:r w:rsidRPr="002355E1">
        <w:rPr>
          <w:sz w:val="16"/>
          <w:szCs w:val="16"/>
          <w:lang w:val="en-US"/>
        </w:rPr>
        <w:t>(</w:t>
      </w:r>
      <w:proofErr w:type="gramEnd"/>
      <w:r w:rsidRPr="002355E1">
        <w:rPr>
          <w:sz w:val="16"/>
          <w:szCs w:val="16"/>
          <w:lang w:val="en-US"/>
        </w:rPr>
        <w:t>y=1.96/</w:t>
      </w:r>
      <w:proofErr w:type="spellStart"/>
      <w:r w:rsidRPr="002355E1">
        <w:rPr>
          <w:sz w:val="16"/>
          <w:szCs w:val="16"/>
          <w:lang w:val="en-US"/>
        </w:rPr>
        <w:t>np.sqrt</w:t>
      </w:r>
      <w:proofErr w:type="spellEnd"/>
      <w:r w:rsidRPr="002355E1">
        <w:rPr>
          <w:sz w:val="16"/>
          <w:szCs w:val="16"/>
          <w:lang w:val="en-US"/>
        </w:rPr>
        <w:t>(</w:t>
      </w:r>
      <w:proofErr w:type="spellStart"/>
      <w:r w:rsidRPr="002355E1">
        <w:rPr>
          <w:sz w:val="16"/>
          <w:szCs w:val="16"/>
          <w:lang w:val="en-US"/>
        </w:rPr>
        <w:t>len</w:t>
      </w:r>
      <w:proofErr w:type="spellEnd"/>
      <w:r w:rsidRPr="002355E1">
        <w:rPr>
          <w:sz w:val="16"/>
          <w:szCs w:val="16"/>
          <w:lang w:val="en-US"/>
        </w:rPr>
        <w:t>(</w:t>
      </w:r>
      <w:proofErr w:type="spellStart"/>
      <w:r w:rsidRPr="002355E1">
        <w:rPr>
          <w:sz w:val="16"/>
          <w:szCs w:val="16"/>
          <w:lang w:val="en-US"/>
        </w:rPr>
        <w:t>ts_log_diff</w:t>
      </w:r>
      <w:proofErr w:type="spellEnd"/>
      <w:r w:rsidRPr="002355E1">
        <w:rPr>
          <w:sz w:val="16"/>
          <w:szCs w:val="16"/>
          <w:lang w:val="en-US"/>
        </w:rPr>
        <w:t>)),</w:t>
      </w:r>
      <w:proofErr w:type="spellStart"/>
      <w:r w:rsidRPr="002355E1">
        <w:rPr>
          <w:sz w:val="16"/>
          <w:szCs w:val="16"/>
          <w:lang w:val="en-US"/>
        </w:rPr>
        <w:t>linestyle</w:t>
      </w:r>
      <w:proofErr w:type="spellEnd"/>
      <w:r w:rsidRPr="002355E1">
        <w:rPr>
          <w:sz w:val="16"/>
          <w:szCs w:val="16"/>
          <w:lang w:val="en-US"/>
        </w:rPr>
        <w:t>='--',color='gray')</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'Partial Autocorrelation Function')</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plt.tight_</w:t>
      </w:r>
      <w:proofErr w:type="gramStart"/>
      <w:r w:rsidRPr="002355E1">
        <w:rPr>
          <w:sz w:val="16"/>
          <w:szCs w:val="16"/>
          <w:lang w:val="en-US"/>
        </w:rPr>
        <w:t>layout</w:t>
      </w:r>
      <w:proofErr w:type="spellEnd"/>
      <w:r w:rsidRPr="002355E1">
        <w:rPr>
          <w:sz w:val="16"/>
          <w:szCs w:val="16"/>
          <w:lang w:val="en-US"/>
        </w:rPr>
        <w:t>()</w:t>
      </w:r>
      <w:proofErr w:type="gram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from</w:t>
      </w:r>
      <w:proofErr w:type="gramEnd"/>
      <w:r w:rsidRPr="002355E1">
        <w:rPr>
          <w:sz w:val="16"/>
          <w:szCs w:val="16"/>
          <w:lang w:val="en-US"/>
        </w:rPr>
        <w:t xml:space="preserve"> </w:t>
      </w:r>
      <w:proofErr w:type="spellStart"/>
      <w:r w:rsidRPr="002355E1">
        <w:rPr>
          <w:sz w:val="16"/>
          <w:szCs w:val="16"/>
          <w:lang w:val="en-US"/>
        </w:rPr>
        <w:t>statsmodels.tsa.arima_model</w:t>
      </w:r>
      <w:proofErr w:type="spellEnd"/>
      <w:r w:rsidRPr="002355E1">
        <w:rPr>
          <w:sz w:val="16"/>
          <w:szCs w:val="16"/>
          <w:lang w:val="en-US"/>
        </w:rPr>
        <w:t xml:space="preserve"> import ARIMA</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model</w:t>
      </w:r>
      <w:proofErr w:type="gramEnd"/>
      <w:r w:rsidRPr="002355E1">
        <w:rPr>
          <w:sz w:val="16"/>
          <w:szCs w:val="16"/>
          <w:lang w:val="en-US"/>
        </w:rPr>
        <w:t xml:space="preserve"> = ARIMA(</w:t>
      </w:r>
      <w:proofErr w:type="spellStart"/>
      <w:r w:rsidRPr="002355E1">
        <w:rPr>
          <w:sz w:val="16"/>
          <w:szCs w:val="16"/>
          <w:lang w:val="en-US"/>
        </w:rPr>
        <w:t>ts_log</w:t>
      </w:r>
      <w:proofErr w:type="spellEnd"/>
      <w:r w:rsidRPr="002355E1">
        <w:rPr>
          <w:sz w:val="16"/>
          <w:szCs w:val="16"/>
          <w:lang w:val="en-US"/>
        </w:rPr>
        <w:t xml:space="preserve">, order=(2, 1, 0))  </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results_AR</w:t>
      </w:r>
      <w:proofErr w:type="spellEnd"/>
      <w:r w:rsidRPr="002355E1">
        <w:rPr>
          <w:sz w:val="16"/>
          <w:szCs w:val="16"/>
          <w:lang w:val="en-US"/>
        </w:rPr>
        <w:t xml:space="preserve"> = </w:t>
      </w:r>
      <w:proofErr w:type="spellStart"/>
      <w:proofErr w:type="gramStart"/>
      <w:r w:rsidRPr="002355E1">
        <w:rPr>
          <w:sz w:val="16"/>
          <w:szCs w:val="16"/>
          <w:lang w:val="en-US"/>
        </w:rPr>
        <w:t>model.fit</w:t>
      </w:r>
      <w:proofErr w:type="spellEnd"/>
      <w:r w:rsidRPr="002355E1">
        <w:rPr>
          <w:sz w:val="16"/>
          <w:szCs w:val="16"/>
          <w:lang w:val="en-US"/>
        </w:rPr>
        <w:t>(</w:t>
      </w:r>
      <w:proofErr w:type="spellStart"/>
      <w:proofErr w:type="gramEnd"/>
      <w:r w:rsidRPr="002355E1">
        <w:rPr>
          <w:sz w:val="16"/>
          <w:szCs w:val="16"/>
          <w:lang w:val="en-US"/>
        </w:rPr>
        <w:t>disp</w:t>
      </w:r>
      <w:proofErr w:type="spellEnd"/>
      <w:r w:rsidRPr="002355E1">
        <w:rPr>
          <w:sz w:val="16"/>
          <w:szCs w:val="16"/>
          <w:lang w:val="en-US"/>
        </w:rPr>
        <w:t xml:space="preserve">=-1)  </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ts_log_diff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results_AR.fittedvalues</w:t>
      </w:r>
      <w:proofErr w:type="spellEnd"/>
      <w:r w:rsidRPr="002355E1">
        <w:rPr>
          <w:sz w:val="16"/>
          <w:szCs w:val="16"/>
          <w:lang w:val="en-US"/>
        </w:rPr>
        <w:t>, color='red')</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'RSS: %.4f'% sum((</w:t>
      </w:r>
      <w:proofErr w:type="spellStart"/>
      <w:r w:rsidRPr="002355E1">
        <w:rPr>
          <w:sz w:val="16"/>
          <w:szCs w:val="16"/>
          <w:lang w:val="en-US"/>
        </w:rPr>
        <w:t>results_AR.fittedvalues-ts_log_diff</w:t>
      </w:r>
      <w:proofErr w:type="spellEnd"/>
      <w:r w:rsidRPr="002355E1">
        <w:rPr>
          <w:sz w:val="16"/>
          <w:szCs w:val="16"/>
          <w:lang w:val="en-US"/>
        </w:rPr>
        <w:t>)**2))</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model</w:t>
      </w:r>
      <w:proofErr w:type="gramEnd"/>
      <w:r w:rsidRPr="002355E1">
        <w:rPr>
          <w:sz w:val="16"/>
          <w:szCs w:val="16"/>
          <w:lang w:val="en-US"/>
        </w:rPr>
        <w:t xml:space="preserve"> = ARIMA(</w:t>
      </w:r>
      <w:proofErr w:type="spellStart"/>
      <w:r w:rsidRPr="002355E1">
        <w:rPr>
          <w:sz w:val="16"/>
          <w:szCs w:val="16"/>
          <w:lang w:val="en-US"/>
        </w:rPr>
        <w:t>ts_log</w:t>
      </w:r>
      <w:proofErr w:type="spellEnd"/>
      <w:r w:rsidRPr="002355E1">
        <w:rPr>
          <w:sz w:val="16"/>
          <w:szCs w:val="16"/>
          <w:lang w:val="en-US"/>
        </w:rPr>
        <w:t xml:space="preserve">, order=(0, 1, 2))  </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results_MA</w:t>
      </w:r>
      <w:proofErr w:type="spellEnd"/>
      <w:r w:rsidRPr="002355E1">
        <w:rPr>
          <w:sz w:val="16"/>
          <w:szCs w:val="16"/>
          <w:lang w:val="en-US"/>
        </w:rPr>
        <w:t xml:space="preserve"> = </w:t>
      </w:r>
      <w:proofErr w:type="spellStart"/>
      <w:proofErr w:type="gramStart"/>
      <w:r w:rsidRPr="002355E1">
        <w:rPr>
          <w:sz w:val="16"/>
          <w:szCs w:val="16"/>
          <w:lang w:val="en-US"/>
        </w:rPr>
        <w:t>model.fit</w:t>
      </w:r>
      <w:proofErr w:type="spellEnd"/>
      <w:r w:rsidRPr="002355E1">
        <w:rPr>
          <w:sz w:val="16"/>
          <w:szCs w:val="16"/>
          <w:lang w:val="en-US"/>
        </w:rPr>
        <w:t>(</w:t>
      </w:r>
      <w:proofErr w:type="spellStart"/>
      <w:proofErr w:type="gramEnd"/>
      <w:r w:rsidRPr="002355E1">
        <w:rPr>
          <w:sz w:val="16"/>
          <w:szCs w:val="16"/>
          <w:lang w:val="en-US"/>
        </w:rPr>
        <w:t>disp</w:t>
      </w:r>
      <w:proofErr w:type="spellEnd"/>
      <w:r w:rsidRPr="002355E1">
        <w:rPr>
          <w:sz w:val="16"/>
          <w:szCs w:val="16"/>
          <w:lang w:val="en-US"/>
        </w:rPr>
        <w:t xml:space="preserve">=-1)  </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ts_log_diff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results_MA.fittedvalues</w:t>
      </w:r>
      <w:proofErr w:type="spellEnd"/>
      <w:r w:rsidRPr="002355E1">
        <w:rPr>
          <w:sz w:val="16"/>
          <w:szCs w:val="16"/>
          <w:lang w:val="en-US"/>
        </w:rPr>
        <w:t>, color='red')</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lastRenderedPageBreak/>
        <w:t>plt.title</w:t>
      </w:r>
      <w:proofErr w:type="spellEnd"/>
      <w:r w:rsidRPr="002355E1">
        <w:rPr>
          <w:sz w:val="16"/>
          <w:szCs w:val="16"/>
          <w:lang w:val="en-US"/>
        </w:rPr>
        <w:t>(</w:t>
      </w:r>
      <w:proofErr w:type="gramEnd"/>
      <w:r w:rsidRPr="002355E1">
        <w:rPr>
          <w:sz w:val="16"/>
          <w:szCs w:val="16"/>
          <w:lang w:val="en-US"/>
        </w:rPr>
        <w:t>'RSS: %.4f'% sum((</w:t>
      </w:r>
      <w:proofErr w:type="spellStart"/>
      <w:r w:rsidRPr="002355E1">
        <w:rPr>
          <w:sz w:val="16"/>
          <w:szCs w:val="16"/>
          <w:lang w:val="en-US"/>
        </w:rPr>
        <w:t>results_MA.fittedvalues-ts_log_diff</w:t>
      </w:r>
      <w:proofErr w:type="spellEnd"/>
      <w:r w:rsidRPr="002355E1">
        <w:rPr>
          <w:sz w:val="16"/>
          <w:szCs w:val="16"/>
          <w:lang w:val="en-US"/>
        </w:rPr>
        <w:t>)**2))</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model</w:t>
      </w:r>
      <w:proofErr w:type="gramEnd"/>
      <w:r w:rsidRPr="002355E1">
        <w:rPr>
          <w:sz w:val="16"/>
          <w:szCs w:val="16"/>
          <w:lang w:val="en-US"/>
        </w:rPr>
        <w:t xml:space="preserve"> = ARIMA(</w:t>
      </w:r>
      <w:proofErr w:type="spellStart"/>
      <w:r w:rsidRPr="002355E1">
        <w:rPr>
          <w:sz w:val="16"/>
          <w:szCs w:val="16"/>
          <w:lang w:val="en-US"/>
        </w:rPr>
        <w:t>ts_log</w:t>
      </w:r>
      <w:proofErr w:type="spellEnd"/>
      <w:r w:rsidRPr="002355E1">
        <w:rPr>
          <w:sz w:val="16"/>
          <w:szCs w:val="16"/>
          <w:lang w:val="en-US"/>
        </w:rPr>
        <w:t xml:space="preserve">, order=(2, 1, 2))  </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results_ARIMA</w:t>
      </w:r>
      <w:proofErr w:type="spellEnd"/>
      <w:r w:rsidRPr="002355E1">
        <w:rPr>
          <w:sz w:val="16"/>
          <w:szCs w:val="16"/>
          <w:lang w:val="en-US"/>
        </w:rPr>
        <w:t xml:space="preserve"> = </w:t>
      </w:r>
      <w:proofErr w:type="spellStart"/>
      <w:proofErr w:type="gramStart"/>
      <w:r w:rsidRPr="002355E1">
        <w:rPr>
          <w:sz w:val="16"/>
          <w:szCs w:val="16"/>
          <w:lang w:val="en-US"/>
        </w:rPr>
        <w:t>model.fit</w:t>
      </w:r>
      <w:proofErr w:type="spellEnd"/>
      <w:r w:rsidRPr="002355E1">
        <w:rPr>
          <w:sz w:val="16"/>
          <w:szCs w:val="16"/>
          <w:lang w:val="en-US"/>
        </w:rPr>
        <w:t>(</w:t>
      </w:r>
      <w:proofErr w:type="spellStart"/>
      <w:proofErr w:type="gramEnd"/>
      <w:r w:rsidRPr="002355E1">
        <w:rPr>
          <w:sz w:val="16"/>
          <w:szCs w:val="16"/>
          <w:lang w:val="en-US"/>
        </w:rPr>
        <w:t>disp</w:t>
      </w:r>
      <w:proofErr w:type="spellEnd"/>
      <w:r w:rsidRPr="002355E1">
        <w:rPr>
          <w:sz w:val="16"/>
          <w:szCs w:val="16"/>
          <w:lang w:val="en-US"/>
        </w:rPr>
        <w:t xml:space="preserve">=-1)  </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ts_log_diff</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results_ARIMA.fittedvalues</w:t>
      </w:r>
      <w:proofErr w:type="spellEnd"/>
      <w:r w:rsidRPr="002355E1">
        <w:rPr>
          <w:sz w:val="16"/>
          <w:szCs w:val="16"/>
          <w:lang w:val="en-US"/>
        </w:rPr>
        <w:t>, color='red')</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'RSS: %.4f'% sum((</w:t>
      </w:r>
      <w:proofErr w:type="spellStart"/>
      <w:r w:rsidRPr="002355E1">
        <w:rPr>
          <w:sz w:val="16"/>
          <w:szCs w:val="16"/>
          <w:lang w:val="en-US"/>
        </w:rPr>
        <w:t>results_ARIMA.fittedvalues-ts_log_diff</w:t>
      </w:r>
      <w:proofErr w:type="spellEnd"/>
      <w:r w:rsidRPr="002355E1">
        <w:rPr>
          <w:sz w:val="16"/>
          <w:szCs w:val="16"/>
          <w:lang w:val="en-US"/>
        </w:rPr>
        <w:t>)**2))</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predictions_ARIMA_diff</w:t>
      </w:r>
      <w:proofErr w:type="spellEnd"/>
      <w:r w:rsidRPr="002355E1">
        <w:rPr>
          <w:sz w:val="16"/>
          <w:szCs w:val="16"/>
          <w:lang w:val="en-US"/>
        </w:rPr>
        <w:t xml:space="preserve"> = </w:t>
      </w:r>
      <w:proofErr w:type="spellStart"/>
      <w:proofErr w:type="gramStart"/>
      <w:r w:rsidRPr="002355E1">
        <w:rPr>
          <w:sz w:val="16"/>
          <w:szCs w:val="16"/>
          <w:lang w:val="en-US"/>
        </w:rPr>
        <w:t>pd.Series</w:t>
      </w:r>
      <w:proofErr w:type="spellEnd"/>
      <w:r w:rsidRPr="002355E1">
        <w:rPr>
          <w:sz w:val="16"/>
          <w:szCs w:val="16"/>
          <w:lang w:val="en-US"/>
        </w:rPr>
        <w:t>(</w:t>
      </w:r>
      <w:proofErr w:type="spellStart"/>
      <w:proofErr w:type="gramEnd"/>
      <w:r w:rsidRPr="002355E1">
        <w:rPr>
          <w:sz w:val="16"/>
          <w:szCs w:val="16"/>
          <w:lang w:val="en-US"/>
        </w:rPr>
        <w:t>results_ARIMA.fittedvalues</w:t>
      </w:r>
      <w:proofErr w:type="spellEnd"/>
      <w:r w:rsidRPr="002355E1">
        <w:rPr>
          <w:sz w:val="16"/>
          <w:szCs w:val="16"/>
          <w:lang w:val="en-US"/>
        </w:rPr>
        <w:t>, copy=True)</w:t>
      </w:r>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predictions_ARIMA_diff.head</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predictions_ARIMA_diff_cumsum</w:t>
      </w:r>
      <w:proofErr w:type="spellEnd"/>
      <w:r w:rsidRPr="002355E1">
        <w:rPr>
          <w:sz w:val="16"/>
          <w:szCs w:val="16"/>
          <w:lang w:val="en-US"/>
        </w:rPr>
        <w:t xml:space="preserve"> = </w:t>
      </w:r>
      <w:proofErr w:type="spellStart"/>
      <w:r w:rsidRPr="002355E1">
        <w:rPr>
          <w:sz w:val="16"/>
          <w:szCs w:val="16"/>
          <w:lang w:val="en-US"/>
        </w:rPr>
        <w:t>predictions_ARIMA_</w:t>
      </w:r>
      <w:proofErr w:type="gramStart"/>
      <w:r w:rsidRPr="002355E1">
        <w:rPr>
          <w:sz w:val="16"/>
          <w:szCs w:val="16"/>
          <w:lang w:val="en-US"/>
        </w:rPr>
        <w:t>diff.cumsum</w:t>
      </w:r>
      <w:proofErr w:type="spellEnd"/>
      <w:r w:rsidRPr="002355E1">
        <w:rPr>
          <w:sz w:val="16"/>
          <w:szCs w:val="16"/>
          <w:lang w:val="en-US"/>
        </w:rPr>
        <w:t>()</w:t>
      </w:r>
      <w:proofErr w:type="gramEnd"/>
    </w:p>
    <w:p w:rsidR="002355E1" w:rsidRPr="002355E1" w:rsidRDefault="002355E1" w:rsidP="005F0FD0">
      <w:pPr>
        <w:pStyle w:val="1f3"/>
        <w:spacing w:line="360" w:lineRule="auto"/>
        <w:ind w:left="380" w:right="20"/>
        <w:jc w:val="both"/>
        <w:rPr>
          <w:sz w:val="16"/>
          <w:szCs w:val="16"/>
          <w:lang w:val="en-US"/>
        </w:rPr>
      </w:pPr>
      <w:proofErr w:type="gramStart"/>
      <w:r w:rsidRPr="002355E1">
        <w:rPr>
          <w:sz w:val="16"/>
          <w:szCs w:val="16"/>
          <w:lang w:val="en-US"/>
        </w:rPr>
        <w:t>print</w:t>
      </w:r>
      <w:proofErr w:type="gramEnd"/>
      <w:r w:rsidRPr="002355E1">
        <w:rPr>
          <w:sz w:val="16"/>
          <w:szCs w:val="16"/>
          <w:lang w:val="en-US"/>
        </w:rPr>
        <w:t xml:space="preserve"> </w:t>
      </w:r>
      <w:proofErr w:type="spellStart"/>
      <w:r w:rsidRPr="002355E1">
        <w:rPr>
          <w:sz w:val="16"/>
          <w:szCs w:val="16"/>
          <w:lang w:val="en-US"/>
        </w:rPr>
        <w:t>predictions_ARIMA_diff_cumsum.head</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predictions_ARIMA_log</w:t>
      </w:r>
      <w:proofErr w:type="spellEnd"/>
      <w:r w:rsidRPr="002355E1">
        <w:rPr>
          <w:sz w:val="16"/>
          <w:szCs w:val="16"/>
          <w:lang w:val="en-US"/>
        </w:rPr>
        <w:t xml:space="preserve"> = </w:t>
      </w:r>
      <w:proofErr w:type="spellStart"/>
      <w:proofErr w:type="gramStart"/>
      <w:r w:rsidRPr="002355E1">
        <w:rPr>
          <w:sz w:val="16"/>
          <w:szCs w:val="16"/>
          <w:lang w:val="en-US"/>
        </w:rPr>
        <w:t>pd.Series</w:t>
      </w:r>
      <w:proofErr w:type="spellEnd"/>
      <w:r w:rsidRPr="002355E1">
        <w:rPr>
          <w:sz w:val="16"/>
          <w:szCs w:val="16"/>
          <w:lang w:val="en-US"/>
        </w:rPr>
        <w:t>(</w:t>
      </w:r>
      <w:proofErr w:type="spellStart"/>
      <w:proofErr w:type="gramEnd"/>
      <w:r w:rsidRPr="002355E1">
        <w:rPr>
          <w:sz w:val="16"/>
          <w:szCs w:val="16"/>
          <w:lang w:val="en-US"/>
        </w:rPr>
        <w:t>ts_log.ix</w:t>
      </w:r>
      <w:proofErr w:type="spellEnd"/>
      <w:r w:rsidRPr="002355E1">
        <w:rPr>
          <w:sz w:val="16"/>
          <w:szCs w:val="16"/>
          <w:lang w:val="en-US"/>
        </w:rPr>
        <w:t>[0], index=</w:t>
      </w:r>
      <w:proofErr w:type="spellStart"/>
      <w:r w:rsidRPr="002355E1">
        <w:rPr>
          <w:sz w:val="16"/>
          <w:szCs w:val="16"/>
          <w:lang w:val="en-US"/>
        </w:rPr>
        <w:t>ts_log.index</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predictions_ARIMA_log</w:t>
      </w:r>
      <w:proofErr w:type="spellEnd"/>
      <w:r w:rsidRPr="002355E1">
        <w:rPr>
          <w:sz w:val="16"/>
          <w:szCs w:val="16"/>
          <w:lang w:val="en-US"/>
        </w:rPr>
        <w:t xml:space="preserve"> = predictions_ARIMA_</w:t>
      </w:r>
      <w:proofErr w:type="gramStart"/>
      <w:r w:rsidRPr="002355E1">
        <w:rPr>
          <w:sz w:val="16"/>
          <w:szCs w:val="16"/>
          <w:lang w:val="en-US"/>
        </w:rPr>
        <w:t>log.add(</w:t>
      </w:r>
      <w:proofErr w:type="gramEnd"/>
      <w:r w:rsidRPr="002355E1">
        <w:rPr>
          <w:sz w:val="16"/>
          <w:szCs w:val="16"/>
          <w:lang w:val="en-US"/>
        </w:rPr>
        <w:t>predictions_ARIMA_diff_cumsum,fill_value=0)</w:t>
      </w:r>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predictions_ARIMA_</w:t>
      </w:r>
      <w:proofErr w:type="gramStart"/>
      <w:r w:rsidRPr="002355E1">
        <w:rPr>
          <w:sz w:val="16"/>
          <w:szCs w:val="16"/>
          <w:lang w:val="en-US"/>
        </w:rPr>
        <w:t>log.head</w:t>
      </w:r>
      <w:proofErr w:type="spellEnd"/>
      <w:r w:rsidRPr="002355E1">
        <w:rPr>
          <w:sz w:val="16"/>
          <w:szCs w:val="16"/>
          <w:lang w:val="en-US"/>
        </w:rPr>
        <w:t>()</w:t>
      </w:r>
      <w:proofErr w:type="gramEnd"/>
    </w:p>
    <w:p w:rsidR="002355E1" w:rsidRPr="002355E1" w:rsidRDefault="002355E1" w:rsidP="005F0FD0">
      <w:pPr>
        <w:pStyle w:val="1f3"/>
        <w:spacing w:line="360" w:lineRule="auto"/>
        <w:ind w:left="380" w:right="20"/>
        <w:jc w:val="both"/>
        <w:rPr>
          <w:sz w:val="16"/>
          <w:szCs w:val="16"/>
          <w:lang w:val="en-US"/>
        </w:rPr>
      </w:pPr>
      <w:proofErr w:type="spellStart"/>
      <w:r w:rsidRPr="002355E1">
        <w:rPr>
          <w:sz w:val="16"/>
          <w:szCs w:val="16"/>
          <w:lang w:val="en-US"/>
        </w:rPr>
        <w:t>predictions_ARIMA</w:t>
      </w:r>
      <w:proofErr w:type="spellEnd"/>
      <w:r w:rsidRPr="002355E1">
        <w:rPr>
          <w:sz w:val="16"/>
          <w:szCs w:val="16"/>
          <w:lang w:val="en-US"/>
        </w:rPr>
        <w:t xml:space="preserve"> = </w:t>
      </w:r>
      <w:proofErr w:type="spellStart"/>
      <w:proofErr w:type="gramStart"/>
      <w:r w:rsidRPr="002355E1">
        <w:rPr>
          <w:sz w:val="16"/>
          <w:szCs w:val="16"/>
          <w:lang w:val="en-US"/>
        </w:rPr>
        <w:t>np.exp</w:t>
      </w:r>
      <w:proofErr w:type="spellEnd"/>
      <w:r w:rsidRPr="002355E1">
        <w:rPr>
          <w:sz w:val="16"/>
          <w:szCs w:val="16"/>
          <w:lang w:val="en-US"/>
        </w:rPr>
        <w:t>(</w:t>
      </w:r>
      <w:proofErr w:type="spellStart"/>
      <w:proofErr w:type="gramEnd"/>
      <w:r w:rsidRPr="002355E1">
        <w:rPr>
          <w:sz w:val="16"/>
          <w:szCs w:val="16"/>
          <w:lang w:val="en-US"/>
        </w:rPr>
        <w:t>predictions_ARIMA_log</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ts</w:t>
      </w:r>
      <w:proofErr w:type="spellEnd"/>
      <w:r w:rsidRPr="002355E1">
        <w:rPr>
          <w:sz w:val="16"/>
          <w:szCs w:val="16"/>
          <w:lang w:val="en-US"/>
        </w:rPr>
        <w:t>)</w:t>
      </w:r>
    </w:p>
    <w:p w:rsidR="002355E1" w:rsidRPr="002355E1" w:rsidRDefault="002355E1" w:rsidP="005F0FD0">
      <w:pPr>
        <w:pStyle w:val="1f3"/>
        <w:spacing w:line="360" w:lineRule="auto"/>
        <w:ind w:left="380" w:right="20"/>
        <w:jc w:val="both"/>
        <w:rPr>
          <w:sz w:val="16"/>
          <w:szCs w:val="16"/>
          <w:lang w:val="en-US"/>
        </w:rPr>
      </w:pPr>
      <w:proofErr w:type="spellStart"/>
      <w:proofErr w:type="gramStart"/>
      <w:r w:rsidRPr="002355E1">
        <w:rPr>
          <w:sz w:val="16"/>
          <w:szCs w:val="16"/>
          <w:lang w:val="en-US"/>
        </w:rPr>
        <w:t>plt.plot</w:t>
      </w:r>
      <w:proofErr w:type="spellEnd"/>
      <w:r w:rsidRPr="002355E1">
        <w:rPr>
          <w:sz w:val="16"/>
          <w:szCs w:val="16"/>
          <w:lang w:val="en-US"/>
        </w:rPr>
        <w:t>(</w:t>
      </w:r>
      <w:proofErr w:type="spellStart"/>
      <w:proofErr w:type="gramEnd"/>
      <w:r w:rsidRPr="002355E1">
        <w:rPr>
          <w:sz w:val="16"/>
          <w:szCs w:val="16"/>
          <w:lang w:val="en-US"/>
        </w:rPr>
        <w:t>predictions_ARIMA</w:t>
      </w:r>
      <w:proofErr w:type="spellEnd"/>
      <w:r w:rsidRPr="002355E1">
        <w:rPr>
          <w:sz w:val="16"/>
          <w:szCs w:val="16"/>
          <w:lang w:val="en-US"/>
        </w:rPr>
        <w:t>)</w:t>
      </w:r>
    </w:p>
    <w:p w:rsidR="002355E1" w:rsidRDefault="002355E1" w:rsidP="005F0FD0">
      <w:pPr>
        <w:pStyle w:val="1f3"/>
        <w:shd w:val="clear" w:color="auto" w:fill="auto"/>
        <w:spacing w:line="360" w:lineRule="auto"/>
        <w:ind w:left="380" w:right="20" w:firstLine="0"/>
        <w:jc w:val="both"/>
        <w:rPr>
          <w:sz w:val="16"/>
          <w:szCs w:val="16"/>
          <w:lang w:val="en-US"/>
        </w:rPr>
      </w:pPr>
      <w:proofErr w:type="spellStart"/>
      <w:proofErr w:type="gramStart"/>
      <w:r w:rsidRPr="002355E1">
        <w:rPr>
          <w:sz w:val="16"/>
          <w:szCs w:val="16"/>
          <w:lang w:val="en-US"/>
        </w:rPr>
        <w:t>plt.title</w:t>
      </w:r>
      <w:proofErr w:type="spellEnd"/>
      <w:r w:rsidRPr="002355E1">
        <w:rPr>
          <w:sz w:val="16"/>
          <w:szCs w:val="16"/>
          <w:lang w:val="en-US"/>
        </w:rPr>
        <w:t>(</w:t>
      </w:r>
      <w:proofErr w:type="gramEnd"/>
      <w:r w:rsidRPr="002355E1">
        <w:rPr>
          <w:sz w:val="16"/>
          <w:szCs w:val="16"/>
          <w:lang w:val="en-US"/>
        </w:rPr>
        <w:t xml:space="preserve">'RMSE: %.4f'% </w:t>
      </w:r>
      <w:proofErr w:type="spellStart"/>
      <w:r w:rsidRPr="002355E1">
        <w:rPr>
          <w:sz w:val="16"/>
          <w:szCs w:val="16"/>
          <w:lang w:val="en-US"/>
        </w:rPr>
        <w:t>np.sqrt</w:t>
      </w:r>
      <w:proofErr w:type="spellEnd"/>
      <w:r w:rsidRPr="002355E1">
        <w:rPr>
          <w:sz w:val="16"/>
          <w:szCs w:val="16"/>
          <w:lang w:val="en-US"/>
        </w:rPr>
        <w:t>(sum((</w:t>
      </w:r>
      <w:proofErr w:type="spellStart"/>
      <w:r w:rsidRPr="002355E1">
        <w:rPr>
          <w:sz w:val="16"/>
          <w:szCs w:val="16"/>
          <w:lang w:val="en-US"/>
        </w:rPr>
        <w:t>predictions_ARIMA-ts</w:t>
      </w:r>
      <w:proofErr w:type="spellEnd"/>
      <w:r w:rsidRPr="002355E1">
        <w:rPr>
          <w:sz w:val="16"/>
          <w:szCs w:val="16"/>
          <w:lang w:val="en-US"/>
        </w:rPr>
        <w:t>)**2)/</w:t>
      </w:r>
      <w:proofErr w:type="spellStart"/>
      <w:r w:rsidRPr="002355E1">
        <w:rPr>
          <w:sz w:val="16"/>
          <w:szCs w:val="16"/>
          <w:lang w:val="en-US"/>
        </w:rPr>
        <w:t>len</w:t>
      </w:r>
      <w:proofErr w:type="spellEnd"/>
      <w:r w:rsidRPr="002355E1">
        <w:rPr>
          <w:sz w:val="16"/>
          <w:szCs w:val="16"/>
          <w:lang w:val="en-US"/>
        </w:rPr>
        <w:t>(</w:t>
      </w:r>
      <w:proofErr w:type="spellStart"/>
      <w:r w:rsidRPr="002355E1">
        <w:rPr>
          <w:sz w:val="16"/>
          <w:szCs w:val="16"/>
          <w:lang w:val="en-US"/>
        </w:rPr>
        <w:t>ts</w:t>
      </w:r>
      <w:proofErr w:type="spellEnd"/>
      <w:r w:rsidRPr="002355E1">
        <w:rPr>
          <w:sz w:val="16"/>
          <w:szCs w:val="16"/>
          <w:lang w:val="en-US"/>
        </w:rPr>
        <w:t>)))</w:t>
      </w:r>
    </w:p>
    <w:p w:rsidR="00F7321D" w:rsidRDefault="00F7321D">
      <w:pPr>
        <w:rPr>
          <w:rFonts w:ascii="Times New Roman" w:hAnsi="Times New Roman" w:cs="Times New Roman"/>
          <w:sz w:val="16"/>
          <w:szCs w:val="16"/>
          <w:lang w:val="en-US"/>
        </w:rPr>
      </w:pPr>
      <w:r>
        <w:rPr>
          <w:sz w:val="16"/>
          <w:szCs w:val="16"/>
          <w:lang w:val="en-US"/>
        </w:rPr>
        <w:br w:type="page"/>
      </w:r>
    </w:p>
    <w:p w:rsidR="00F7321D" w:rsidRDefault="00F7321D" w:rsidP="00F7321D">
      <w:pPr>
        <w:pStyle w:val="1f3"/>
        <w:shd w:val="clear" w:color="auto" w:fill="auto"/>
        <w:spacing w:line="360" w:lineRule="auto"/>
        <w:ind w:left="380" w:right="20" w:firstLine="0"/>
        <w:outlineLvl w:val="0"/>
        <w:rPr>
          <w:lang w:val="uk-UA"/>
        </w:rPr>
      </w:pPr>
      <w:bookmarkStart w:id="141" w:name="_Toc11394434"/>
      <w:r>
        <w:rPr>
          <w:lang w:val="uk-UA"/>
        </w:rPr>
        <w:lastRenderedPageBreak/>
        <w:t>ДОДАТОК Б</w:t>
      </w:r>
      <w:bookmarkEnd w:id="141"/>
    </w:p>
    <w:p w:rsidR="00F7321D" w:rsidRDefault="00F7321D" w:rsidP="002E5CC7">
      <w:pPr>
        <w:pStyle w:val="1f3"/>
        <w:shd w:val="clear" w:color="auto" w:fill="auto"/>
        <w:spacing w:line="360" w:lineRule="auto"/>
        <w:ind w:left="380" w:right="20" w:firstLine="0"/>
        <w:rPr>
          <w:lang w:val="uk-UA"/>
        </w:rPr>
      </w:pPr>
      <w:r>
        <w:rPr>
          <w:lang w:val="uk-UA"/>
        </w:rPr>
        <w:t>Ілюстративний матеріал</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5DBF5370" wp14:editId="0FF0C7BB">
            <wp:extent cx="5940425" cy="33413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1 – Початок презентації</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232B14D2" wp14:editId="46CA857E">
            <wp:extent cx="5940425" cy="334137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2 – Об’єкт, предмет і мета дослідження</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62701E5E" wp14:editId="0249F610">
            <wp:extent cx="5940425" cy="334137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3 – Постановка задачі</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6A71653A" wp14:editId="1B4562BA">
            <wp:extent cx="5940425" cy="33413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4 – Використані моделі</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4FE93F54" wp14:editId="422F577A">
            <wp:extent cx="5940425" cy="334137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5 – Критерії якості моделей і прогнозів</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2D3BB49E" wp14:editId="668CEE4F">
            <wp:extent cx="5940425" cy="33413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6 – Тест Портманто</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479F2F88" wp14:editId="40EF3E49">
            <wp:extent cx="5940425" cy="33413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7 – Програми, які містять пакети моделей</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3535541B" wp14:editId="59E864A0">
            <wp:extent cx="5940425" cy="33413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 xml:space="preserve">Рисунок 8 – Власне самі пакети </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43693FA4" wp14:editId="37BB5789">
            <wp:extent cx="5940425" cy="334137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en-US"/>
        </w:rPr>
      </w:pPr>
      <w:r>
        <w:rPr>
          <w:lang w:val="uk-UA"/>
        </w:rPr>
        <w:t xml:space="preserve">Рисунок 9 – Оцінка параметрів </w:t>
      </w:r>
      <w:r>
        <w:rPr>
          <w:lang w:val="en-US"/>
        </w:rPr>
        <w:t>R</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2919FE42" wp14:editId="653BFB7F">
            <wp:extent cx="5940425" cy="334137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en-US"/>
        </w:rPr>
      </w:pPr>
      <w:r>
        <w:rPr>
          <w:lang w:val="uk-UA"/>
        </w:rPr>
        <w:t>Рисунок 10 – Оцінка параметрів</w:t>
      </w:r>
      <w:r>
        <w:rPr>
          <w:lang w:val="en-US"/>
        </w:rPr>
        <w:t xml:space="preserve"> SAS</w:t>
      </w:r>
    </w:p>
    <w:p w:rsidR="00635A5E" w:rsidRDefault="00635A5E" w:rsidP="002E5CC7">
      <w:pPr>
        <w:pStyle w:val="1f3"/>
        <w:shd w:val="clear" w:color="auto" w:fill="auto"/>
        <w:spacing w:line="360" w:lineRule="auto"/>
        <w:ind w:left="380" w:right="20" w:firstLine="0"/>
        <w:jc w:val="both"/>
        <w:rPr>
          <w:lang w:val="uk-UA"/>
        </w:rPr>
      </w:pP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492C28F4" wp14:editId="3E2BEF1C">
            <wp:extent cx="5940425" cy="334137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11 – Порівняння прогнозування</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3680D02D" wp14:editId="06BF215F">
            <wp:extent cx="5940425" cy="33413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341370"/>
                    </a:xfrm>
                    <a:prstGeom prst="rect">
                      <a:avLst/>
                    </a:prstGeom>
                  </pic:spPr>
                </pic:pic>
              </a:graphicData>
            </a:graphic>
          </wp:inline>
        </w:drawing>
      </w:r>
    </w:p>
    <w:p w:rsidR="00635A5E" w:rsidRDefault="00635A5E" w:rsidP="002E5CC7">
      <w:pPr>
        <w:pStyle w:val="1f3"/>
        <w:shd w:val="clear" w:color="auto" w:fill="auto"/>
        <w:spacing w:line="360" w:lineRule="auto"/>
        <w:ind w:left="380" w:right="20" w:firstLine="0"/>
        <w:rPr>
          <w:lang w:val="uk-UA"/>
        </w:rPr>
      </w:pPr>
      <w:r>
        <w:rPr>
          <w:lang w:val="uk-UA"/>
        </w:rPr>
        <w:t>Рисунок 12 – Оцінка параметрів</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lastRenderedPageBreak/>
        <w:drawing>
          <wp:inline distT="0" distB="0" distL="0" distR="0" wp14:anchorId="6D6FF6E0" wp14:editId="7B5EE682">
            <wp:extent cx="5940425" cy="33413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13 – Результати програми</w:t>
      </w:r>
    </w:p>
    <w:p w:rsidR="005F0FD0" w:rsidRDefault="005F0FD0" w:rsidP="002E5CC7">
      <w:pPr>
        <w:pStyle w:val="1f3"/>
        <w:shd w:val="clear" w:color="auto" w:fill="auto"/>
        <w:spacing w:line="360" w:lineRule="auto"/>
        <w:ind w:left="380" w:right="20" w:firstLine="0"/>
        <w:jc w:val="both"/>
        <w:rPr>
          <w:lang w:val="uk-UA"/>
        </w:rPr>
      </w:pPr>
      <w:r w:rsidRPr="005F0FD0">
        <w:rPr>
          <w:noProof/>
          <w:lang w:eastAsia="ru-RU"/>
        </w:rPr>
        <w:drawing>
          <wp:inline distT="0" distB="0" distL="0" distR="0" wp14:anchorId="02BE023D" wp14:editId="4E689F1F">
            <wp:extent cx="5940425" cy="334137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14 – Результати прогнозування</w:t>
      </w:r>
    </w:p>
    <w:p w:rsidR="00635A5E" w:rsidRDefault="00635A5E" w:rsidP="002E5CC7">
      <w:pPr>
        <w:pStyle w:val="1f3"/>
        <w:shd w:val="clear" w:color="auto" w:fill="auto"/>
        <w:spacing w:line="360" w:lineRule="auto"/>
        <w:ind w:left="380" w:right="20" w:firstLine="0"/>
        <w:jc w:val="both"/>
        <w:rPr>
          <w:lang w:val="uk-UA"/>
        </w:rPr>
      </w:pPr>
    </w:p>
    <w:p w:rsidR="00635A5E" w:rsidRPr="00635A5E" w:rsidRDefault="005F0FD0" w:rsidP="002E5CC7">
      <w:pPr>
        <w:pStyle w:val="1f3"/>
        <w:shd w:val="clear" w:color="auto" w:fill="auto"/>
        <w:spacing w:line="360" w:lineRule="auto"/>
        <w:ind w:left="380" w:right="20" w:firstLine="0"/>
        <w:rPr>
          <w:lang w:val="uk-UA"/>
        </w:rPr>
      </w:pPr>
      <w:r w:rsidRPr="005F0FD0">
        <w:rPr>
          <w:noProof/>
          <w:lang w:eastAsia="ru-RU"/>
        </w:rPr>
        <w:lastRenderedPageBreak/>
        <w:drawing>
          <wp:inline distT="0" distB="0" distL="0" distR="0" wp14:anchorId="1EAD549D" wp14:editId="7A93C82C">
            <wp:extent cx="5940425" cy="334137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341370"/>
                    </a:xfrm>
                    <a:prstGeom prst="rect">
                      <a:avLst/>
                    </a:prstGeom>
                  </pic:spPr>
                </pic:pic>
              </a:graphicData>
            </a:graphic>
          </wp:inline>
        </w:drawing>
      </w:r>
      <w:r w:rsidRPr="005F0FD0">
        <w:rPr>
          <w:noProof/>
          <w:lang w:eastAsia="ru-RU"/>
        </w:rPr>
        <w:t xml:space="preserve"> </w:t>
      </w:r>
      <w:r w:rsidR="00635A5E">
        <w:rPr>
          <w:lang w:val="uk-UA"/>
        </w:rPr>
        <w:t>Рисунок 15 – Результати прогнозування</w:t>
      </w:r>
    </w:p>
    <w:p w:rsidR="00635A5E" w:rsidRDefault="005F0FD0" w:rsidP="002E5CC7">
      <w:pPr>
        <w:pStyle w:val="1f3"/>
        <w:shd w:val="clear" w:color="auto" w:fill="auto"/>
        <w:spacing w:line="360" w:lineRule="auto"/>
        <w:ind w:left="380" w:right="20" w:firstLine="0"/>
        <w:jc w:val="both"/>
        <w:rPr>
          <w:noProof/>
          <w:lang w:eastAsia="ru-RU"/>
        </w:rPr>
      </w:pPr>
      <w:r w:rsidRPr="005F0FD0">
        <w:rPr>
          <w:noProof/>
          <w:lang w:eastAsia="ru-RU"/>
        </w:rPr>
        <w:drawing>
          <wp:inline distT="0" distB="0" distL="0" distR="0" wp14:anchorId="12734895" wp14:editId="6BB434B3">
            <wp:extent cx="5940425" cy="334137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16 – Ділянки помилок передбачення</w:t>
      </w:r>
    </w:p>
    <w:p w:rsidR="00635A5E" w:rsidRDefault="005F0FD0" w:rsidP="002E5CC7">
      <w:pPr>
        <w:pStyle w:val="1f3"/>
        <w:shd w:val="clear" w:color="auto" w:fill="auto"/>
        <w:spacing w:line="360" w:lineRule="auto"/>
        <w:ind w:left="380" w:right="20" w:firstLine="0"/>
        <w:jc w:val="both"/>
        <w:rPr>
          <w:noProof/>
          <w:lang w:eastAsia="ru-RU"/>
        </w:rPr>
      </w:pPr>
      <w:r w:rsidRPr="005F0FD0">
        <w:rPr>
          <w:noProof/>
          <w:lang w:eastAsia="ru-RU"/>
        </w:rPr>
        <w:lastRenderedPageBreak/>
        <w:t xml:space="preserve"> </w:t>
      </w:r>
      <w:r w:rsidRPr="005F0FD0">
        <w:rPr>
          <w:noProof/>
          <w:lang w:eastAsia="ru-RU"/>
        </w:rPr>
        <w:drawing>
          <wp:inline distT="0" distB="0" distL="0" distR="0" wp14:anchorId="7B56962F" wp14:editId="43CC7D4A">
            <wp:extent cx="5940425" cy="33413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17 – Діаграми розкиду часового ряду</w:t>
      </w:r>
    </w:p>
    <w:p w:rsidR="005F0FD0" w:rsidRDefault="005F0FD0" w:rsidP="002E5CC7">
      <w:pPr>
        <w:pStyle w:val="1f3"/>
        <w:shd w:val="clear" w:color="auto" w:fill="auto"/>
        <w:spacing w:line="360" w:lineRule="auto"/>
        <w:ind w:left="380" w:right="20" w:firstLine="0"/>
        <w:jc w:val="both"/>
        <w:rPr>
          <w:noProof/>
          <w:lang w:eastAsia="ru-RU"/>
        </w:rPr>
      </w:pPr>
      <w:r w:rsidRPr="005F0FD0">
        <w:rPr>
          <w:noProof/>
          <w:lang w:eastAsia="ru-RU"/>
        </w:rPr>
        <w:t xml:space="preserve"> </w:t>
      </w:r>
      <w:r w:rsidRPr="005F0FD0">
        <w:rPr>
          <w:noProof/>
          <w:lang w:eastAsia="ru-RU"/>
        </w:rPr>
        <w:drawing>
          <wp:inline distT="0" distB="0" distL="0" distR="0" wp14:anchorId="16EF4F3C" wp14:editId="75BF71FB">
            <wp:extent cx="5940425" cy="33413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18 – Висновки</w:t>
      </w:r>
    </w:p>
    <w:p w:rsidR="00635A5E" w:rsidRDefault="00635A5E" w:rsidP="002E5CC7">
      <w:pPr>
        <w:pStyle w:val="1f3"/>
        <w:shd w:val="clear" w:color="auto" w:fill="auto"/>
        <w:spacing w:line="360" w:lineRule="auto"/>
        <w:ind w:left="380" w:right="20" w:firstLine="0"/>
        <w:jc w:val="both"/>
        <w:rPr>
          <w:b/>
          <w:noProof/>
          <w:lang w:eastAsia="ru-RU"/>
        </w:rPr>
      </w:pPr>
    </w:p>
    <w:p w:rsidR="00635A5E" w:rsidRDefault="00635A5E" w:rsidP="002E5CC7">
      <w:pPr>
        <w:pStyle w:val="1f3"/>
        <w:shd w:val="clear" w:color="auto" w:fill="auto"/>
        <w:spacing w:line="360" w:lineRule="auto"/>
        <w:ind w:left="380" w:right="20" w:firstLine="0"/>
        <w:jc w:val="both"/>
        <w:rPr>
          <w:b/>
          <w:lang w:val="uk-UA"/>
        </w:rPr>
      </w:pPr>
      <w:r w:rsidRPr="00635A5E">
        <w:rPr>
          <w:b/>
          <w:noProof/>
          <w:lang w:eastAsia="ru-RU"/>
        </w:rPr>
        <w:lastRenderedPageBreak/>
        <w:drawing>
          <wp:inline distT="0" distB="0" distL="0" distR="0" wp14:anchorId="4C84AB6F" wp14:editId="18B1A7E7">
            <wp:extent cx="5940425" cy="334137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3341370"/>
                    </a:xfrm>
                    <a:prstGeom prst="rect">
                      <a:avLst/>
                    </a:prstGeom>
                  </pic:spPr>
                </pic:pic>
              </a:graphicData>
            </a:graphic>
          </wp:inline>
        </w:drawing>
      </w:r>
    </w:p>
    <w:p w:rsidR="00635A5E" w:rsidRPr="00635A5E" w:rsidRDefault="00635A5E" w:rsidP="002E5CC7">
      <w:pPr>
        <w:pStyle w:val="1f3"/>
        <w:shd w:val="clear" w:color="auto" w:fill="auto"/>
        <w:spacing w:line="360" w:lineRule="auto"/>
        <w:ind w:left="380" w:right="20" w:firstLine="0"/>
        <w:rPr>
          <w:lang w:val="uk-UA"/>
        </w:rPr>
      </w:pPr>
      <w:r>
        <w:rPr>
          <w:lang w:val="uk-UA"/>
        </w:rPr>
        <w:t>Рисунок 19 – Завершальний слайд</w:t>
      </w:r>
    </w:p>
    <w:p w:rsidR="00635A5E" w:rsidRPr="005F0FD0" w:rsidRDefault="00635A5E" w:rsidP="005F0FD0">
      <w:pPr>
        <w:pStyle w:val="1f3"/>
        <w:shd w:val="clear" w:color="auto" w:fill="auto"/>
        <w:spacing w:line="360" w:lineRule="auto"/>
        <w:ind w:left="380" w:right="20" w:firstLine="0"/>
        <w:jc w:val="both"/>
        <w:outlineLvl w:val="0"/>
        <w:rPr>
          <w:b/>
          <w:lang w:val="uk-UA"/>
        </w:rPr>
      </w:pPr>
    </w:p>
    <w:sectPr w:rsidR="00635A5E" w:rsidRPr="005F0FD0" w:rsidSect="00C00BB4">
      <w:headerReference w:type="even" r:id="rId49"/>
      <w:headerReference w:type="default" r:id="rId50"/>
      <w:footerReference w:type="even" r:id="rId51"/>
      <w:footerReference w:type="default" r:id="rId52"/>
      <w:headerReference w:type="first" r:id="rId53"/>
      <w:footerReference w:type="first" r:id="rId54"/>
      <w:pgSz w:w="11906" w:h="16838"/>
      <w:pgMar w:top="1134"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4F2" w:rsidRDefault="002704F2" w:rsidP="00D15951">
      <w:pPr>
        <w:spacing w:after="0" w:line="240" w:lineRule="auto"/>
      </w:pPr>
      <w:r>
        <w:separator/>
      </w:r>
    </w:p>
  </w:endnote>
  <w:endnote w:type="continuationSeparator" w:id="0">
    <w:p w:rsidR="002704F2" w:rsidRDefault="002704F2" w:rsidP="00D1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20002A87" w:usb1="80000000" w:usb2="00000008"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SchoolBookC">
    <w:altName w:val="MS Gothic"/>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B4" w:rsidRDefault="00C00BB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B4" w:rsidRDefault="00C00BB4">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B4" w:rsidRDefault="00C00BB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4F2" w:rsidRDefault="002704F2" w:rsidP="00D15951">
      <w:pPr>
        <w:spacing w:after="0" w:line="240" w:lineRule="auto"/>
      </w:pPr>
      <w:r>
        <w:separator/>
      </w:r>
    </w:p>
  </w:footnote>
  <w:footnote w:type="continuationSeparator" w:id="0">
    <w:p w:rsidR="002704F2" w:rsidRDefault="002704F2" w:rsidP="00D15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B4" w:rsidRDefault="00C00BB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865196"/>
      <w:docPartObj>
        <w:docPartGallery w:val="Page Numbers (Top of Page)"/>
        <w:docPartUnique/>
      </w:docPartObj>
    </w:sdtPr>
    <w:sdtContent>
      <w:p w:rsidR="005D22A2" w:rsidRDefault="005D22A2">
        <w:pPr>
          <w:pStyle w:val="ac"/>
          <w:jc w:val="right"/>
        </w:pPr>
        <w:r>
          <w:fldChar w:fldCharType="begin"/>
        </w:r>
        <w:r>
          <w:instrText>PAGE   \* MERGEFORMAT</w:instrText>
        </w:r>
        <w:r>
          <w:fldChar w:fldCharType="separate"/>
        </w:r>
        <w:r>
          <w:rPr>
            <w:noProof/>
          </w:rPr>
          <w:t>4</w:t>
        </w:r>
        <w:r>
          <w:fldChar w:fldCharType="end"/>
        </w:r>
      </w:p>
    </w:sdtContent>
  </w:sdt>
  <w:p w:rsidR="00B26AF7" w:rsidRDefault="00B26AF7">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282609"/>
      <w:docPartObj>
        <w:docPartGallery w:val="Page Numbers (Top of Page)"/>
        <w:docPartUnique/>
      </w:docPartObj>
    </w:sdtPr>
    <w:sdtEndPr/>
    <w:sdtContent>
      <w:p w:rsidR="00C00BB4" w:rsidRDefault="002704F2">
        <w:pPr>
          <w:pStyle w:val="ac"/>
          <w:jc w:val="right"/>
        </w:pPr>
      </w:p>
      <w:bookmarkStart w:id="142" w:name="_GoBack" w:displacedByCustomXml="next"/>
      <w:bookmarkEnd w:id="142" w:displacedByCustomXml="next"/>
    </w:sdtContent>
  </w:sdt>
  <w:p w:rsidR="00C00BB4" w:rsidRDefault="00C00BB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D79C0926"/>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937C9302"/>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19D682CE"/>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B5B42D02"/>
    <w:lvl w:ilvl="0">
      <w:start w:val="1"/>
      <w:numFmt w:val="bullet"/>
      <w:pStyle w:val="a"/>
      <w:lvlText w:val=""/>
      <w:lvlJc w:val="left"/>
      <w:pPr>
        <w:tabs>
          <w:tab w:val="num" w:pos="360"/>
        </w:tabs>
        <w:ind w:left="360" w:hanging="360"/>
      </w:pPr>
      <w:rPr>
        <w:rFonts w:ascii="Symbol" w:hAnsi="Symbol" w:hint="default"/>
      </w:rPr>
    </w:lvl>
  </w:abstractNum>
  <w:abstractNum w:abstractNumId="4">
    <w:nsid w:val="00000003"/>
    <w:multiLevelType w:val="hybridMultilevel"/>
    <w:tmpl w:val="671AAE3C"/>
    <w:lvl w:ilvl="0" w:tplc="CC182BDA">
      <w:start w:val="1"/>
      <w:numFmt w:val="decimal"/>
      <w:lvlText w:val="%1."/>
      <w:lvlJc w:val="left"/>
      <w:pPr>
        <w:tabs>
          <w:tab w:val="num" w:pos="0"/>
        </w:tabs>
        <w:ind w:left="1069" w:hanging="709"/>
      </w:pPr>
      <w:rPr>
        <w:rFonts w:ascii="Times New Roman" w:eastAsia="Times New Roman" w:hAnsi="Times New Roman" w:cs="Times New Roman"/>
        <w:b w:val="0"/>
        <w:bCs w:val="0"/>
        <w:i w:val="0"/>
        <w:iCs w:val="0"/>
        <w:strike w:val="0"/>
        <w:color w:val="000000"/>
        <w:sz w:val="28"/>
        <w:szCs w:val="28"/>
        <w:u w:val="none"/>
      </w:rPr>
    </w:lvl>
    <w:lvl w:ilvl="1" w:tplc="FFFFFFFF">
      <w:start w:val="1"/>
      <w:numFmt w:val="lowerLetter"/>
      <w:lvlText w:val="%2."/>
      <w:lvlJc w:val="left"/>
      <w:pPr>
        <w:tabs>
          <w:tab w:val="num" w:pos="0"/>
        </w:tabs>
        <w:ind w:left="1789" w:hanging="709"/>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509" w:hanging="529"/>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3229" w:hanging="709"/>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949" w:hanging="709"/>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669" w:hanging="529"/>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389" w:hanging="709"/>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6109" w:hanging="709"/>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829" w:hanging="529"/>
      </w:pPr>
      <w:rPr>
        <w:rFonts w:ascii="Times New Roman" w:eastAsia="Times New Roman" w:hAnsi="Times New Roman" w:cs="Times New Roman"/>
        <w:b w:val="0"/>
        <w:bCs w:val="0"/>
        <w:i w:val="0"/>
        <w:iCs w:val="0"/>
        <w:strike w:val="0"/>
        <w:color w:val="000000"/>
        <w:sz w:val="20"/>
        <w:szCs w:val="20"/>
        <w:u w:val="none"/>
      </w:rPr>
    </w:lvl>
  </w:abstractNum>
  <w:abstractNum w:abstractNumId="5">
    <w:nsid w:val="06AA5197"/>
    <w:multiLevelType w:val="multilevel"/>
    <w:tmpl w:val="479C8888"/>
    <w:lvl w:ilvl="0">
      <w:start w:val="1"/>
      <w:numFmt w:val="decimal"/>
      <w:lvlText w:val="%1."/>
      <w:lvlJc w:val="left"/>
      <w:pPr>
        <w:ind w:left="1068"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A545B20"/>
    <w:multiLevelType w:val="hybridMultilevel"/>
    <w:tmpl w:val="61FC7B2A"/>
    <w:styleLink w:val="BulletBig"/>
    <w:lvl w:ilvl="0" w:tplc="8D00BFA4">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7F0A104E">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F36E57E2">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0FD010D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3F46F496">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A016047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B49C71EA">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B79EADF2">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A55AEFAE">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7">
    <w:nsid w:val="0D9E0DDD"/>
    <w:multiLevelType w:val="hybridMultilevel"/>
    <w:tmpl w:val="F8C0A94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10430607"/>
    <w:multiLevelType w:val="hybridMultilevel"/>
    <w:tmpl w:val="B4A8058C"/>
    <w:lvl w:ilvl="0" w:tplc="22928BC6">
      <w:start w:val="29"/>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11159E"/>
    <w:multiLevelType w:val="hybridMultilevel"/>
    <w:tmpl w:val="055863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32B13"/>
    <w:multiLevelType w:val="hybridMultilevel"/>
    <w:tmpl w:val="568A6C9C"/>
    <w:lvl w:ilvl="0" w:tplc="1B5AD3DC">
      <w:start w:val="29"/>
      <w:numFmt w:val="bullet"/>
      <w:lvlText w:val=""/>
      <w:lvlJc w:val="left"/>
      <w:pPr>
        <w:ind w:left="720" w:hanging="360"/>
      </w:pPr>
      <w:rPr>
        <w:rFonts w:ascii="Wingdings" w:eastAsiaTheme="minorEastAsia"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B2691F"/>
    <w:multiLevelType w:val="hybridMultilevel"/>
    <w:tmpl w:val="453EB136"/>
    <w:lvl w:ilvl="0" w:tplc="26447502">
      <w:start w:val="29"/>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F46B84"/>
    <w:multiLevelType w:val="multilevel"/>
    <w:tmpl w:val="9C9CB28A"/>
    <w:lvl w:ilvl="0">
      <w:start w:val="1"/>
      <w:numFmt w:val="decimal"/>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69B2F1D"/>
    <w:multiLevelType w:val="hybridMultilevel"/>
    <w:tmpl w:val="86224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E97D55"/>
    <w:multiLevelType w:val="multilevel"/>
    <w:tmpl w:val="D51AFC4E"/>
    <w:lvl w:ilvl="0">
      <w:start w:val="1"/>
      <w:numFmt w:val="decimal"/>
      <w:lvlText w:val="%1."/>
      <w:lvlJc w:val="left"/>
      <w:pPr>
        <w:ind w:left="720" w:hanging="360"/>
      </w:pPr>
      <w:rPr>
        <w:rFonts w:hint="default"/>
      </w:rPr>
    </w:lvl>
    <w:lvl w:ilvl="1">
      <w:start w:val="1"/>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37044CD7"/>
    <w:multiLevelType w:val="hybridMultilevel"/>
    <w:tmpl w:val="7A8484D6"/>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6D53EA"/>
    <w:multiLevelType w:val="hybridMultilevel"/>
    <w:tmpl w:val="C2749668"/>
    <w:lvl w:ilvl="0" w:tplc="84182D8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830BD"/>
    <w:multiLevelType w:val="multilevel"/>
    <w:tmpl w:val="E1ECD824"/>
    <w:lvl w:ilvl="0">
      <w:start w:val="1"/>
      <w:numFmt w:val="russianLower"/>
      <w:lvlText w:val="%1)"/>
      <w:lvlJc w:val="left"/>
      <w:pPr>
        <w:tabs>
          <w:tab w:val="num" w:pos="1215"/>
        </w:tabs>
        <w:ind w:left="1215" w:hanging="495"/>
      </w:pPr>
    </w:lvl>
    <w:lvl w:ilvl="1">
      <w:start w:val="2"/>
      <w:numFmt w:val="decimal"/>
      <w:isLgl/>
      <w:lvlText w:val="%1.%2"/>
      <w:lvlJc w:val="left"/>
      <w:pPr>
        <w:ind w:left="1296" w:hanging="576"/>
      </w:pPr>
    </w:lvl>
    <w:lvl w:ilvl="2">
      <w:start w:val="3"/>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8">
    <w:nsid w:val="43252465"/>
    <w:multiLevelType w:val="hybridMultilevel"/>
    <w:tmpl w:val="CAE8AC0E"/>
    <w:lvl w:ilvl="0" w:tplc="C032D128">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E37A54"/>
    <w:multiLevelType w:val="hybridMultilevel"/>
    <w:tmpl w:val="868ACC54"/>
    <w:lvl w:ilvl="0" w:tplc="0419000F">
      <w:start w:val="1"/>
      <w:numFmt w:val="decimal"/>
      <w:lvlText w:val="%1."/>
      <w:lvlJc w:val="left"/>
      <w:pPr>
        <w:ind w:left="870" w:hanging="360"/>
      </w:p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20">
    <w:nsid w:val="464C1A32"/>
    <w:multiLevelType w:val="hybridMultilevel"/>
    <w:tmpl w:val="AFE8F624"/>
    <w:lvl w:ilvl="0" w:tplc="8E249246">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465A20E6"/>
    <w:multiLevelType w:val="hybridMultilevel"/>
    <w:tmpl w:val="B5529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EC11F3"/>
    <w:multiLevelType w:val="hybridMultilevel"/>
    <w:tmpl w:val="C27A53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C04196"/>
    <w:multiLevelType w:val="hybridMultilevel"/>
    <w:tmpl w:val="CFCC3B5E"/>
    <w:lvl w:ilvl="0" w:tplc="BE181C8E">
      <w:start w:val="2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2A830D8"/>
    <w:multiLevelType w:val="hybridMultilevel"/>
    <w:tmpl w:val="2C44B292"/>
    <w:lvl w:ilvl="0" w:tplc="FD9CE698">
      <w:start w:val="1"/>
      <w:numFmt w:val="bullet"/>
      <w:suff w:val="space"/>
      <w:lvlText w:val=""/>
      <w:lvlJc w:val="left"/>
      <w:pPr>
        <w:ind w:left="0" w:firstLine="709"/>
      </w:pPr>
      <w:rPr>
        <w:rFonts w:ascii="Symbol" w:hAnsi="Symbol" w:hint="default"/>
      </w:rPr>
    </w:lvl>
    <w:lvl w:ilvl="1" w:tplc="F67A465C">
      <w:start w:val="1"/>
      <w:numFmt w:val="bullet"/>
      <w:lvlText w:val=""/>
      <w:lvlJc w:val="left"/>
      <w:pPr>
        <w:tabs>
          <w:tab w:val="num" w:pos="2086"/>
        </w:tabs>
        <w:ind w:left="1440"/>
      </w:pPr>
      <w:rPr>
        <w:rFonts w:ascii="Wingdings" w:hAnsi="Wingdings" w:hint="default"/>
      </w:rPr>
    </w:lvl>
    <w:lvl w:ilvl="2" w:tplc="0419000B">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5C766DAF"/>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2"/>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9"/>
      <w:numFmt w:val="decimal"/>
      <w:lvlText w:val="%5."/>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8"/>
      <w:numFmt w:val="decimal"/>
      <w:lvlText w:val="%6."/>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1"/>
      <w:numFmt w:val="decimal"/>
      <w:lvlText w:val="%7."/>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5"/>
      <w:numFmt w:val="decimal"/>
      <w:lvlText w:val="%8."/>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53"/>
      <w:numFmt w:val="decimal"/>
      <w:lvlText w:val="%9."/>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6">
    <w:nsid w:val="5D024D55"/>
    <w:multiLevelType w:val="hybridMultilevel"/>
    <w:tmpl w:val="3DE83BBA"/>
    <w:lvl w:ilvl="0" w:tplc="B38EC668">
      <w:start w:val="1"/>
      <w:numFmt w:val="decimal"/>
      <w:lvlText w:val="%1)"/>
      <w:lvlJc w:val="left"/>
      <w:pPr>
        <w:ind w:left="1428" w:hanging="360"/>
      </w:pPr>
      <w:rPr>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nsid w:val="5D205BFD"/>
    <w:multiLevelType w:val="hybridMultilevel"/>
    <w:tmpl w:val="9CB2F21C"/>
    <w:lvl w:ilvl="0" w:tplc="FD9CE6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E593C4C"/>
    <w:multiLevelType w:val="hybridMultilevel"/>
    <w:tmpl w:val="CC1002F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59157E"/>
    <w:multiLevelType w:val="hybridMultilevel"/>
    <w:tmpl w:val="95266D10"/>
    <w:styleLink w:val="Numbered"/>
    <w:lvl w:ilvl="0" w:tplc="59EC23EE">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ED60122A">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443E64E4">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2B011C2">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FCC2562">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6C80EB18">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AD2C0790">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A19A1A1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24261C08">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643E62FE"/>
    <w:multiLevelType w:val="hybridMultilevel"/>
    <w:tmpl w:val="0B82CC0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nsid w:val="64420317"/>
    <w:multiLevelType w:val="hybridMultilevel"/>
    <w:tmpl w:val="6002823E"/>
    <w:styleLink w:val="ImportedStyle30"/>
    <w:lvl w:ilvl="0" w:tplc="0B4238A8">
      <w:start w:val="1"/>
      <w:numFmt w:val="decimal"/>
      <w:lvlText w:val="%1."/>
      <w:lvlJc w:val="left"/>
      <w:pPr>
        <w:ind w:left="1385"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008C408E">
      <w:start w:val="1"/>
      <w:numFmt w:val="decimal"/>
      <w:lvlText w:val="%2."/>
      <w:lvlJc w:val="left"/>
      <w:pPr>
        <w:ind w:left="200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64674E">
      <w:start w:val="1"/>
      <w:numFmt w:val="lowerRoman"/>
      <w:lvlText w:val="%3."/>
      <w:lvlJc w:val="left"/>
      <w:pPr>
        <w:ind w:left="2727"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A936EC6A">
      <w:start w:val="1"/>
      <w:numFmt w:val="decimal"/>
      <w:lvlText w:val="%4."/>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7045BE">
      <w:start w:val="1"/>
      <w:numFmt w:val="lowerLetter"/>
      <w:lvlText w:val="%5."/>
      <w:lvlJc w:val="left"/>
      <w:pPr>
        <w:ind w:left="416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6CB770">
      <w:start w:val="1"/>
      <w:numFmt w:val="lowerRoman"/>
      <w:lvlText w:val="%6."/>
      <w:lvlJc w:val="left"/>
      <w:pPr>
        <w:ind w:left="4887"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7D8CAF0">
      <w:start w:val="1"/>
      <w:numFmt w:val="decimal"/>
      <w:lvlText w:val="%7."/>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5249ECC">
      <w:start w:val="1"/>
      <w:numFmt w:val="lowerLetter"/>
      <w:lvlText w:val="%8."/>
      <w:lvlJc w:val="left"/>
      <w:pPr>
        <w:ind w:left="632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9C914A">
      <w:start w:val="1"/>
      <w:numFmt w:val="lowerRoman"/>
      <w:lvlText w:val="%9."/>
      <w:lvlJc w:val="left"/>
      <w:pPr>
        <w:ind w:left="7047"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9052581"/>
    <w:multiLevelType w:val="hybridMultilevel"/>
    <w:tmpl w:val="E6469DD2"/>
    <w:lvl w:ilvl="0" w:tplc="C032D12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6AB61A02"/>
    <w:multiLevelType w:val="multilevel"/>
    <w:tmpl w:val="DC66F6D4"/>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nsid w:val="722005D3"/>
    <w:multiLevelType w:val="hybridMultilevel"/>
    <w:tmpl w:val="5644CC1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nsid w:val="74204C61"/>
    <w:multiLevelType w:val="multilevel"/>
    <w:tmpl w:val="00CA88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7619006F"/>
    <w:multiLevelType w:val="multilevel"/>
    <w:tmpl w:val="8B1C3B12"/>
    <w:lvl w:ilvl="0">
      <w:start w:val="1"/>
      <w:numFmt w:val="decimal"/>
      <w:lvlText w:val="%1"/>
      <w:lvlJc w:val="left"/>
      <w:pPr>
        <w:ind w:left="630" w:hanging="630"/>
      </w:pPr>
      <w:rPr>
        <w:rFonts w:hint="default"/>
      </w:rPr>
    </w:lvl>
    <w:lvl w:ilvl="1">
      <w:start w:val="1"/>
      <w:numFmt w:val="decimal"/>
      <w:lvlText w:val="%1.%2"/>
      <w:lvlJc w:val="left"/>
      <w:pPr>
        <w:ind w:left="705" w:hanging="63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37">
    <w:nsid w:val="7D340EFC"/>
    <w:multiLevelType w:val="hybridMultilevel"/>
    <w:tmpl w:val="F09E64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5"/>
  </w:num>
  <w:num w:numId="3">
    <w:abstractNumId w:val="14"/>
  </w:num>
  <w:num w:numId="4">
    <w:abstractNumId w:val="21"/>
  </w:num>
  <w:num w:numId="5">
    <w:abstractNumId w:val="37"/>
  </w:num>
  <w:num w:numId="6">
    <w:abstractNumId w:val="13"/>
  </w:num>
  <w:num w:numId="7">
    <w:abstractNumId w:val="28"/>
  </w:num>
  <w:num w:numId="8">
    <w:abstractNumId w:val="15"/>
  </w:num>
  <w:num w:numId="9">
    <w:abstractNumId w:val="22"/>
  </w:num>
  <w:num w:numId="10">
    <w:abstractNumId w:val="10"/>
  </w:num>
  <w:num w:numId="11">
    <w:abstractNumId w:val="23"/>
  </w:num>
  <w:num w:numId="12">
    <w:abstractNumId w:val="11"/>
  </w:num>
  <w:num w:numId="13">
    <w:abstractNumId w:val="8"/>
  </w:num>
  <w:num w:numId="14">
    <w:abstractNumId w:val="9"/>
  </w:num>
  <w:num w:numId="15">
    <w:abstractNumId w:val="33"/>
  </w:num>
  <w:num w:numId="16">
    <w:abstractNumId w:val="36"/>
  </w:num>
  <w:num w:numId="17">
    <w:abstractNumId w:val="19"/>
  </w:num>
  <w:num w:numId="18">
    <w:abstractNumId w:val="34"/>
  </w:num>
  <w:num w:numId="19">
    <w:abstractNumId w:val="18"/>
  </w:num>
  <w:num w:numId="20">
    <w:abstractNumId w:val="7"/>
  </w:num>
  <w:num w:numId="21">
    <w:abstractNumId w:val="30"/>
  </w:num>
  <w:num w:numId="22">
    <w:abstractNumId w:val="12"/>
  </w:num>
  <w:num w:numId="23">
    <w:abstractNumId w:val="16"/>
  </w:num>
  <w:num w:numId="24">
    <w:abstractNumId w:val="26"/>
  </w:num>
  <w:num w:numId="25">
    <w:abstractNumId w:val="32"/>
  </w:num>
  <w:num w:numId="26">
    <w:abstractNumId w:val="6"/>
  </w:num>
  <w:num w:numId="27">
    <w:abstractNumId w:val="29"/>
  </w:num>
  <w:num w:numId="28">
    <w:abstractNumId w:val="3"/>
  </w:num>
  <w:num w:numId="29">
    <w:abstractNumId w:val="2"/>
  </w:num>
  <w:num w:numId="30">
    <w:abstractNumId w:val="1"/>
  </w:num>
  <w:num w:numId="31">
    <w:abstractNumId w:val="0"/>
  </w:num>
  <w:num w:numId="32">
    <w:abstractNumId w:val="24"/>
  </w:num>
  <w:num w:numId="33">
    <w:abstractNumId w:val="27"/>
  </w:num>
  <w:num w:numId="34">
    <w:abstractNumId w:val="17"/>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2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055BB"/>
    <w:rsid w:val="000144CA"/>
    <w:rsid w:val="000911F5"/>
    <w:rsid w:val="000A2EC2"/>
    <w:rsid w:val="000C4C9C"/>
    <w:rsid w:val="000C72CC"/>
    <w:rsid w:val="001055BB"/>
    <w:rsid w:val="00151393"/>
    <w:rsid w:val="00192AB7"/>
    <w:rsid w:val="001C6922"/>
    <w:rsid w:val="001E40B1"/>
    <w:rsid w:val="00225028"/>
    <w:rsid w:val="002355E1"/>
    <w:rsid w:val="00252C80"/>
    <w:rsid w:val="00270249"/>
    <w:rsid w:val="002704F2"/>
    <w:rsid w:val="00277FFC"/>
    <w:rsid w:val="002874FB"/>
    <w:rsid w:val="002903C1"/>
    <w:rsid w:val="002A4AFE"/>
    <w:rsid w:val="002B506B"/>
    <w:rsid w:val="002E5A10"/>
    <w:rsid w:val="002E5CC7"/>
    <w:rsid w:val="002F218B"/>
    <w:rsid w:val="003766AD"/>
    <w:rsid w:val="00376784"/>
    <w:rsid w:val="003B1FF8"/>
    <w:rsid w:val="003B40CA"/>
    <w:rsid w:val="00444D5C"/>
    <w:rsid w:val="004913C5"/>
    <w:rsid w:val="00551E4C"/>
    <w:rsid w:val="00575C73"/>
    <w:rsid w:val="0057646A"/>
    <w:rsid w:val="0059776F"/>
    <w:rsid w:val="005A6E0E"/>
    <w:rsid w:val="005B0D66"/>
    <w:rsid w:val="005D036B"/>
    <w:rsid w:val="005D22A2"/>
    <w:rsid w:val="005F0FD0"/>
    <w:rsid w:val="00613CC6"/>
    <w:rsid w:val="00635A5E"/>
    <w:rsid w:val="00647941"/>
    <w:rsid w:val="00686A38"/>
    <w:rsid w:val="00695206"/>
    <w:rsid w:val="006A19A1"/>
    <w:rsid w:val="006A402A"/>
    <w:rsid w:val="006E72BE"/>
    <w:rsid w:val="007442FE"/>
    <w:rsid w:val="00796575"/>
    <w:rsid w:val="007A1597"/>
    <w:rsid w:val="007D0E59"/>
    <w:rsid w:val="008026C9"/>
    <w:rsid w:val="00856065"/>
    <w:rsid w:val="00861318"/>
    <w:rsid w:val="008629AB"/>
    <w:rsid w:val="008C5570"/>
    <w:rsid w:val="008D33F0"/>
    <w:rsid w:val="0091088D"/>
    <w:rsid w:val="00941797"/>
    <w:rsid w:val="00995643"/>
    <w:rsid w:val="009B0917"/>
    <w:rsid w:val="00A06E6B"/>
    <w:rsid w:val="00A237CF"/>
    <w:rsid w:val="00A85F7A"/>
    <w:rsid w:val="00AE5F53"/>
    <w:rsid w:val="00B106F9"/>
    <w:rsid w:val="00B26AF7"/>
    <w:rsid w:val="00B33FE9"/>
    <w:rsid w:val="00B77BA1"/>
    <w:rsid w:val="00BA58F7"/>
    <w:rsid w:val="00BD6AEB"/>
    <w:rsid w:val="00BD74A2"/>
    <w:rsid w:val="00BE6C51"/>
    <w:rsid w:val="00BF1400"/>
    <w:rsid w:val="00C00BB4"/>
    <w:rsid w:val="00C20629"/>
    <w:rsid w:val="00CA5CC7"/>
    <w:rsid w:val="00D03834"/>
    <w:rsid w:val="00D15951"/>
    <w:rsid w:val="00D44F99"/>
    <w:rsid w:val="00D45183"/>
    <w:rsid w:val="00D94ACE"/>
    <w:rsid w:val="00E8685F"/>
    <w:rsid w:val="00F7321D"/>
    <w:rsid w:val="00F85C94"/>
    <w:rsid w:val="00FB1A5F"/>
    <w:rsid w:val="00FC794E"/>
    <w:rsid w:val="00FE3C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12"/>
        <o:r id="V:Rule2" type="connector" idref="#Прямая со стрелкой 69"/>
        <o:r id="V:Rule3" type="connector" idref="#Прямая со стрелкой 68"/>
        <o:r id="V:Rule4" type="connector" idref="#Прямая со стрелкой 100"/>
        <o:r id="V:Rule5" type="connector" idref="#Прямая со стрелкой 101"/>
        <o:r id="V:Rule6" type="connector" idref="#Прямая со стрелкой 88"/>
        <o:r id="V:Rule7" type="connector" idref="#Прямая со стрелкой 70"/>
        <o:r id="V:Rule8" type="connector" idref="#Прямая со стрелкой 108"/>
        <o:r id="V:Rule9" type="connector" idref="#Прямая со стрелкой 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B1A5F"/>
  </w:style>
  <w:style w:type="paragraph" w:styleId="1">
    <w:name w:val="heading 1"/>
    <w:basedOn w:val="a0"/>
    <w:next w:val="a0"/>
    <w:link w:val="10"/>
    <w:uiPriority w:val="9"/>
    <w:qFormat/>
    <w:rsid w:val="00FB1A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unhideWhenUsed/>
    <w:qFormat/>
    <w:rsid w:val="00FB1A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1"/>
    <w:uiPriority w:val="9"/>
    <w:unhideWhenUsed/>
    <w:qFormat/>
    <w:rsid w:val="002903C1"/>
    <w:pPr>
      <w:keepNext/>
      <w:keepLines/>
      <w:spacing w:before="200" w:after="0" w:line="276" w:lineRule="auto"/>
      <w:outlineLvl w:val="2"/>
    </w:pPr>
    <w:rPr>
      <w:rFonts w:asciiTheme="majorHAnsi" w:eastAsiaTheme="majorEastAsia" w:hAnsiTheme="majorHAnsi" w:cstheme="majorBidi"/>
      <w:b/>
      <w:bCs/>
      <w:color w:val="5B9BD5" w:themeColor="accent1"/>
      <w:lang w:val="uk-UA"/>
    </w:rPr>
  </w:style>
  <w:style w:type="paragraph" w:styleId="40">
    <w:name w:val="heading 4"/>
    <w:basedOn w:val="a0"/>
    <w:next w:val="a0"/>
    <w:link w:val="41"/>
    <w:uiPriority w:val="9"/>
    <w:unhideWhenUsed/>
    <w:qFormat/>
    <w:rsid w:val="002903C1"/>
    <w:pPr>
      <w:spacing w:before="240" w:after="0" w:line="276" w:lineRule="auto"/>
      <w:outlineLvl w:val="3"/>
    </w:pPr>
    <w:rPr>
      <w:rFonts w:ascii="Times New Roman" w:eastAsia="Times New Roman" w:hAnsi="Times New Roman"/>
      <w:smallCaps/>
      <w:spacing w:val="10"/>
    </w:rPr>
  </w:style>
  <w:style w:type="paragraph" w:styleId="5">
    <w:name w:val="heading 5"/>
    <w:basedOn w:val="a0"/>
    <w:next w:val="a0"/>
    <w:link w:val="50"/>
    <w:uiPriority w:val="9"/>
    <w:semiHidden/>
    <w:unhideWhenUsed/>
    <w:qFormat/>
    <w:rsid w:val="002903C1"/>
    <w:pPr>
      <w:keepNext/>
      <w:keepLines/>
      <w:spacing w:before="200" w:after="0" w:line="276" w:lineRule="auto"/>
      <w:outlineLvl w:val="4"/>
    </w:pPr>
    <w:rPr>
      <w:smallCaps/>
      <w:color w:val="C45911"/>
      <w:spacing w:val="10"/>
      <w:szCs w:val="26"/>
    </w:rPr>
  </w:style>
  <w:style w:type="paragraph" w:styleId="6">
    <w:name w:val="heading 6"/>
    <w:basedOn w:val="a0"/>
    <w:next w:val="a0"/>
    <w:link w:val="60"/>
    <w:uiPriority w:val="9"/>
    <w:semiHidden/>
    <w:unhideWhenUsed/>
    <w:qFormat/>
    <w:rsid w:val="002903C1"/>
    <w:pPr>
      <w:keepNext/>
      <w:keepLines/>
      <w:spacing w:before="200" w:after="0" w:line="276" w:lineRule="auto"/>
      <w:outlineLvl w:val="5"/>
    </w:pPr>
    <w:rPr>
      <w:smallCaps/>
      <w:color w:val="ED7D31"/>
      <w:spacing w:val="5"/>
    </w:rPr>
  </w:style>
  <w:style w:type="paragraph" w:styleId="7">
    <w:name w:val="heading 7"/>
    <w:basedOn w:val="a0"/>
    <w:next w:val="a0"/>
    <w:link w:val="70"/>
    <w:semiHidden/>
    <w:unhideWhenUsed/>
    <w:qFormat/>
    <w:rsid w:val="002903C1"/>
    <w:pPr>
      <w:keepNext/>
      <w:keepLines/>
      <w:spacing w:before="200" w:after="0" w:line="276" w:lineRule="auto"/>
      <w:outlineLvl w:val="6"/>
    </w:pPr>
    <w:rPr>
      <w:b/>
      <w:smallCaps/>
      <w:color w:val="ED7D31"/>
      <w:spacing w:val="10"/>
    </w:rPr>
  </w:style>
  <w:style w:type="paragraph" w:styleId="8">
    <w:name w:val="heading 8"/>
    <w:basedOn w:val="a0"/>
    <w:next w:val="a0"/>
    <w:link w:val="80"/>
    <w:uiPriority w:val="9"/>
    <w:semiHidden/>
    <w:unhideWhenUsed/>
    <w:qFormat/>
    <w:rsid w:val="002903C1"/>
    <w:pPr>
      <w:keepNext/>
      <w:keepLines/>
      <w:spacing w:before="200" w:after="0" w:line="276" w:lineRule="auto"/>
      <w:outlineLvl w:val="7"/>
    </w:pPr>
    <w:rPr>
      <w:b/>
      <w:i/>
      <w:smallCaps/>
      <w:color w:val="C45911"/>
    </w:rPr>
  </w:style>
  <w:style w:type="paragraph" w:styleId="9">
    <w:name w:val="heading 9"/>
    <w:basedOn w:val="a0"/>
    <w:next w:val="a0"/>
    <w:link w:val="90"/>
    <w:uiPriority w:val="9"/>
    <w:semiHidden/>
    <w:unhideWhenUsed/>
    <w:qFormat/>
    <w:rsid w:val="002903C1"/>
    <w:pPr>
      <w:keepNext/>
      <w:keepLines/>
      <w:spacing w:before="200" w:after="0" w:line="276" w:lineRule="auto"/>
      <w:outlineLvl w:val="8"/>
    </w:pPr>
    <w:rPr>
      <w:b/>
      <w:i/>
      <w:smallCaps/>
      <w:color w:val="823B0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B1A5F"/>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rsid w:val="00FB1A5F"/>
    <w:rPr>
      <w:rFonts w:asciiTheme="majorHAnsi" w:eastAsiaTheme="majorEastAsia" w:hAnsiTheme="majorHAnsi" w:cstheme="majorBidi"/>
      <w:color w:val="2E74B5" w:themeColor="accent1" w:themeShade="BF"/>
      <w:sz w:val="26"/>
      <w:szCs w:val="26"/>
    </w:rPr>
  </w:style>
  <w:style w:type="paragraph" w:styleId="a4">
    <w:name w:val="List Paragraph"/>
    <w:basedOn w:val="a0"/>
    <w:link w:val="a5"/>
    <w:uiPriority w:val="34"/>
    <w:qFormat/>
    <w:rsid w:val="00FB1A5F"/>
    <w:pPr>
      <w:ind w:left="720"/>
      <w:contextualSpacing/>
    </w:pPr>
  </w:style>
  <w:style w:type="character" w:styleId="a6">
    <w:name w:val="Placeholder Text"/>
    <w:basedOn w:val="a1"/>
    <w:uiPriority w:val="99"/>
    <w:semiHidden/>
    <w:rsid w:val="00FB1A5F"/>
    <w:rPr>
      <w:color w:val="808080"/>
    </w:rPr>
  </w:style>
  <w:style w:type="paragraph" w:styleId="a7">
    <w:name w:val="TOC Heading"/>
    <w:basedOn w:val="1"/>
    <w:next w:val="a0"/>
    <w:uiPriority w:val="39"/>
    <w:unhideWhenUsed/>
    <w:qFormat/>
    <w:rsid w:val="00FB1A5F"/>
    <w:pPr>
      <w:outlineLvl w:val="9"/>
    </w:pPr>
    <w:rPr>
      <w:lang w:eastAsia="ru-RU"/>
    </w:rPr>
  </w:style>
  <w:style w:type="paragraph" w:styleId="11">
    <w:name w:val="toc 1"/>
    <w:basedOn w:val="a0"/>
    <w:next w:val="a0"/>
    <w:autoRedefine/>
    <w:uiPriority w:val="39"/>
    <w:unhideWhenUsed/>
    <w:qFormat/>
    <w:rsid w:val="00686A38"/>
    <w:pPr>
      <w:spacing w:after="100"/>
    </w:pPr>
    <w:rPr>
      <w:rFonts w:ascii="Times New Roman" w:hAnsi="Times New Roman"/>
      <w:sz w:val="28"/>
    </w:rPr>
  </w:style>
  <w:style w:type="paragraph" w:styleId="22">
    <w:name w:val="toc 2"/>
    <w:basedOn w:val="a0"/>
    <w:next w:val="a0"/>
    <w:autoRedefine/>
    <w:uiPriority w:val="39"/>
    <w:unhideWhenUsed/>
    <w:qFormat/>
    <w:rsid w:val="00686A38"/>
    <w:pPr>
      <w:spacing w:after="100"/>
      <w:ind w:left="220"/>
    </w:pPr>
    <w:rPr>
      <w:rFonts w:ascii="Times New Roman" w:hAnsi="Times New Roman"/>
      <w:sz w:val="28"/>
    </w:rPr>
  </w:style>
  <w:style w:type="character" w:styleId="a8">
    <w:name w:val="Hyperlink"/>
    <w:basedOn w:val="a1"/>
    <w:uiPriority w:val="99"/>
    <w:unhideWhenUsed/>
    <w:rsid w:val="00FB1A5F"/>
    <w:rPr>
      <w:color w:val="0563C1" w:themeColor="hyperlink"/>
      <w:u w:val="single"/>
    </w:rPr>
  </w:style>
  <w:style w:type="table" w:styleId="a9">
    <w:name w:val="Table Grid"/>
    <w:basedOn w:val="a2"/>
    <w:uiPriority w:val="99"/>
    <w:rsid w:val="00FB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2"/>
    <w:uiPriority w:val="43"/>
    <w:rsid w:val="00FB1A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32">
    <w:name w:val="toc 3"/>
    <w:basedOn w:val="a0"/>
    <w:next w:val="a0"/>
    <w:autoRedefine/>
    <w:uiPriority w:val="39"/>
    <w:unhideWhenUsed/>
    <w:qFormat/>
    <w:rsid w:val="00686A38"/>
    <w:pPr>
      <w:spacing w:after="100"/>
      <w:ind w:left="440"/>
    </w:pPr>
    <w:rPr>
      <w:rFonts w:ascii="Times New Roman" w:hAnsi="Times New Roman"/>
      <w:sz w:val="28"/>
    </w:rPr>
  </w:style>
  <w:style w:type="paragraph" w:styleId="aa">
    <w:name w:val="caption"/>
    <w:basedOn w:val="a0"/>
    <w:next w:val="a0"/>
    <w:link w:val="ab"/>
    <w:uiPriority w:val="35"/>
    <w:unhideWhenUsed/>
    <w:qFormat/>
    <w:rsid w:val="00A85F7A"/>
    <w:pPr>
      <w:keepNext/>
      <w:numPr>
        <w:ilvl w:val="12"/>
      </w:numPr>
      <w:spacing w:before="240" w:after="120" w:line="264" w:lineRule="auto"/>
      <w:ind w:left="1843" w:hanging="1276"/>
    </w:pPr>
    <w:rPr>
      <w:rFonts w:ascii="Calibri" w:eastAsia="Times New Roman" w:hAnsi="Calibri" w:cs="Bookman Old Style"/>
      <w:b/>
      <w:bCs/>
      <w:i/>
      <w:color w:val="1F497D"/>
      <w:sz w:val="26"/>
      <w:szCs w:val="26"/>
      <w:lang w:val="uk-UA" w:eastAsia="ru-RU"/>
    </w:rPr>
  </w:style>
  <w:style w:type="character" w:customStyle="1" w:styleId="ab">
    <w:name w:val="Название объекта Знак"/>
    <w:basedOn w:val="a1"/>
    <w:link w:val="aa"/>
    <w:uiPriority w:val="35"/>
    <w:rsid w:val="00A85F7A"/>
    <w:rPr>
      <w:rFonts w:ascii="Calibri" w:eastAsia="Times New Roman" w:hAnsi="Calibri" w:cs="Bookman Old Style"/>
      <w:b/>
      <w:bCs/>
      <w:i/>
      <w:color w:val="1F497D"/>
      <w:sz w:val="26"/>
      <w:szCs w:val="26"/>
      <w:lang w:val="uk-UA" w:eastAsia="ru-RU"/>
    </w:rPr>
  </w:style>
  <w:style w:type="character" w:customStyle="1" w:styleId="notranslate">
    <w:name w:val="notranslate"/>
    <w:basedOn w:val="a1"/>
    <w:rsid w:val="00861318"/>
  </w:style>
  <w:style w:type="character" w:customStyle="1" w:styleId="31">
    <w:name w:val="Заголовок 3 Знак"/>
    <w:basedOn w:val="a1"/>
    <w:link w:val="30"/>
    <w:uiPriority w:val="9"/>
    <w:rsid w:val="002903C1"/>
    <w:rPr>
      <w:rFonts w:asciiTheme="majorHAnsi" w:eastAsiaTheme="majorEastAsia" w:hAnsiTheme="majorHAnsi" w:cstheme="majorBidi"/>
      <w:b/>
      <w:bCs/>
      <w:color w:val="5B9BD5" w:themeColor="accent1"/>
      <w:lang w:val="uk-UA"/>
    </w:rPr>
  </w:style>
  <w:style w:type="character" w:customStyle="1" w:styleId="41">
    <w:name w:val="Заголовок 4 Знак"/>
    <w:basedOn w:val="a1"/>
    <w:link w:val="40"/>
    <w:uiPriority w:val="9"/>
    <w:rsid w:val="002903C1"/>
    <w:rPr>
      <w:rFonts w:ascii="Times New Roman" w:eastAsia="Times New Roman" w:hAnsi="Times New Roman"/>
      <w:smallCaps/>
      <w:spacing w:val="10"/>
    </w:rPr>
  </w:style>
  <w:style w:type="character" w:customStyle="1" w:styleId="50">
    <w:name w:val="Заголовок 5 Знак"/>
    <w:basedOn w:val="a1"/>
    <w:link w:val="5"/>
    <w:uiPriority w:val="9"/>
    <w:semiHidden/>
    <w:rsid w:val="002903C1"/>
    <w:rPr>
      <w:smallCaps/>
      <w:color w:val="C45911"/>
      <w:spacing w:val="10"/>
      <w:szCs w:val="26"/>
    </w:rPr>
  </w:style>
  <w:style w:type="character" w:customStyle="1" w:styleId="60">
    <w:name w:val="Заголовок 6 Знак"/>
    <w:basedOn w:val="a1"/>
    <w:link w:val="6"/>
    <w:uiPriority w:val="9"/>
    <w:semiHidden/>
    <w:rsid w:val="002903C1"/>
    <w:rPr>
      <w:smallCaps/>
      <w:color w:val="ED7D31"/>
      <w:spacing w:val="5"/>
    </w:rPr>
  </w:style>
  <w:style w:type="character" w:customStyle="1" w:styleId="70">
    <w:name w:val="Заголовок 7 Знак"/>
    <w:basedOn w:val="a1"/>
    <w:link w:val="7"/>
    <w:semiHidden/>
    <w:rsid w:val="002903C1"/>
    <w:rPr>
      <w:b/>
      <w:smallCaps/>
      <w:color w:val="ED7D31"/>
      <w:spacing w:val="10"/>
    </w:rPr>
  </w:style>
  <w:style w:type="character" w:customStyle="1" w:styleId="80">
    <w:name w:val="Заголовок 8 Знак"/>
    <w:basedOn w:val="a1"/>
    <w:link w:val="8"/>
    <w:uiPriority w:val="9"/>
    <w:semiHidden/>
    <w:rsid w:val="002903C1"/>
    <w:rPr>
      <w:b/>
      <w:i/>
      <w:smallCaps/>
      <w:color w:val="C45911"/>
    </w:rPr>
  </w:style>
  <w:style w:type="character" w:customStyle="1" w:styleId="90">
    <w:name w:val="Заголовок 9 Знак"/>
    <w:basedOn w:val="a1"/>
    <w:link w:val="9"/>
    <w:uiPriority w:val="9"/>
    <w:semiHidden/>
    <w:rsid w:val="002903C1"/>
    <w:rPr>
      <w:b/>
      <w:i/>
      <w:smallCaps/>
      <w:color w:val="823B0B"/>
    </w:rPr>
  </w:style>
  <w:style w:type="paragraph" w:styleId="ac">
    <w:name w:val="header"/>
    <w:basedOn w:val="a0"/>
    <w:link w:val="ad"/>
    <w:uiPriority w:val="99"/>
    <w:unhideWhenUsed/>
    <w:rsid w:val="002903C1"/>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2903C1"/>
  </w:style>
  <w:style w:type="paragraph" w:styleId="ae">
    <w:name w:val="footer"/>
    <w:basedOn w:val="a0"/>
    <w:link w:val="af"/>
    <w:uiPriority w:val="99"/>
    <w:unhideWhenUsed/>
    <w:rsid w:val="002903C1"/>
    <w:pPr>
      <w:tabs>
        <w:tab w:val="center" w:pos="4677"/>
        <w:tab w:val="right" w:pos="9355"/>
      </w:tabs>
      <w:spacing w:after="0" w:line="240" w:lineRule="auto"/>
    </w:pPr>
  </w:style>
  <w:style w:type="character" w:customStyle="1" w:styleId="af">
    <w:name w:val="Нижний колонтитул Знак"/>
    <w:basedOn w:val="a1"/>
    <w:link w:val="ae"/>
    <w:uiPriority w:val="99"/>
    <w:rsid w:val="002903C1"/>
  </w:style>
  <w:style w:type="paragraph" w:styleId="af0">
    <w:name w:val="Balloon Text"/>
    <w:basedOn w:val="a0"/>
    <w:link w:val="af1"/>
    <w:uiPriority w:val="99"/>
    <w:semiHidden/>
    <w:unhideWhenUsed/>
    <w:rsid w:val="002903C1"/>
    <w:pPr>
      <w:spacing w:after="0" w:line="240" w:lineRule="auto"/>
    </w:pPr>
    <w:rPr>
      <w:rFonts w:ascii="Tahoma" w:hAnsi="Tahoma" w:cs="Tahoma"/>
      <w:sz w:val="16"/>
      <w:szCs w:val="16"/>
      <w:lang w:val="uk-UA"/>
    </w:rPr>
  </w:style>
  <w:style w:type="character" w:customStyle="1" w:styleId="af1">
    <w:name w:val="Текст выноски Знак"/>
    <w:basedOn w:val="a1"/>
    <w:link w:val="af0"/>
    <w:uiPriority w:val="99"/>
    <w:semiHidden/>
    <w:rsid w:val="002903C1"/>
    <w:rPr>
      <w:rFonts w:ascii="Tahoma" w:hAnsi="Tahoma" w:cs="Tahoma"/>
      <w:sz w:val="16"/>
      <w:szCs w:val="16"/>
      <w:lang w:val="uk-UA"/>
    </w:rPr>
  </w:style>
  <w:style w:type="paragraph" w:customStyle="1" w:styleId="af2">
    <w:name w:val="Диплом"/>
    <w:basedOn w:val="a0"/>
    <w:rsid w:val="002903C1"/>
    <w:pPr>
      <w:spacing w:after="0" w:line="360" w:lineRule="auto"/>
      <w:ind w:firstLine="709"/>
    </w:pPr>
    <w:rPr>
      <w:rFonts w:ascii="Times New Roman" w:eastAsiaTheme="minorEastAsia" w:hAnsi="Times New Roman" w:cs="Times New Roman"/>
      <w:bCs/>
      <w:sz w:val="28"/>
      <w:szCs w:val="28"/>
      <w:lang w:val="uk-UA" w:bidi="en-US"/>
    </w:rPr>
  </w:style>
  <w:style w:type="paragraph" w:styleId="af3">
    <w:name w:val="Title"/>
    <w:basedOn w:val="a0"/>
    <w:link w:val="af4"/>
    <w:qFormat/>
    <w:rsid w:val="002903C1"/>
    <w:pPr>
      <w:spacing w:after="0" w:line="240" w:lineRule="auto"/>
      <w:jc w:val="center"/>
    </w:pPr>
    <w:rPr>
      <w:rFonts w:ascii="Times New Roman" w:eastAsia="Times New Roman" w:hAnsi="Times New Roman" w:cs="Times New Roman"/>
      <w:b/>
      <w:bCs/>
      <w:noProof/>
      <w:sz w:val="32"/>
      <w:szCs w:val="24"/>
    </w:rPr>
  </w:style>
  <w:style w:type="character" w:customStyle="1" w:styleId="af4">
    <w:name w:val="Название Знак"/>
    <w:basedOn w:val="a1"/>
    <w:link w:val="af3"/>
    <w:rsid w:val="002903C1"/>
    <w:rPr>
      <w:rFonts w:ascii="Times New Roman" w:eastAsia="Times New Roman" w:hAnsi="Times New Roman" w:cs="Times New Roman"/>
      <w:b/>
      <w:bCs/>
      <w:noProof/>
      <w:sz w:val="32"/>
      <w:szCs w:val="24"/>
    </w:rPr>
  </w:style>
  <w:style w:type="paragraph" w:styleId="HTML">
    <w:name w:val="HTML Preformatted"/>
    <w:basedOn w:val="a0"/>
    <w:link w:val="HTML0"/>
    <w:uiPriority w:val="99"/>
    <w:unhideWhenUsed/>
    <w:rsid w:val="00290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903C1"/>
    <w:rPr>
      <w:rFonts w:ascii="Courier New" w:eastAsia="Times New Roman" w:hAnsi="Courier New" w:cs="Courier New"/>
      <w:sz w:val="20"/>
      <w:szCs w:val="20"/>
      <w:lang w:eastAsia="ru-RU"/>
    </w:rPr>
  </w:style>
  <w:style w:type="character" w:customStyle="1" w:styleId="a5">
    <w:name w:val="Абзац списка Знак"/>
    <w:basedOn w:val="a1"/>
    <w:link w:val="a4"/>
    <w:rsid w:val="002903C1"/>
  </w:style>
  <w:style w:type="paragraph" w:styleId="af5">
    <w:name w:val="Normal (Web)"/>
    <w:basedOn w:val="a0"/>
    <w:uiPriority w:val="99"/>
    <w:unhideWhenUsed/>
    <w:rsid w:val="002903C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basedOn w:val="a1"/>
    <w:rsid w:val="002903C1"/>
  </w:style>
  <w:style w:type="paragraph" w:styleId="23">
    <w:name w:val="Body Text 2"/>
    <w:basedOn w:val="a0"/>
    <w:link w:val="24"/>
    <w:uiPriority w:val="99"/>
    <w:unhideWhenUsed/>
    <w:rsid w:val="002903C1"/>
    <w:pPr>
      <w:spacing w:after="120" w:line="480" w:lineRule="auto"/>
    </w:pPr>
    <w:rPr>
      <w:rFonts w:ascii="Calibri" w:eastAsia="Times New Roman" w:hAnsi="Calibri" w:cs="Times New Roman"/>
      <w:lang w:val="uk-UA" w:eastAsia="uk-UA"/>
    </w:rPr>
  </w:style>
  <w:style w:type="character" w:customStyle="1" w:styleId="24">
    <w:name w:val="Основной текст 2 Знак"/>
    <w:basedOn w:val="a1"/>
    <w:link w:val="23"/>
    <w:uiPriority w:val="99"/>
    <w:rsid w:val="002903C1"/>
    <w:rPr>
      <w:rFonts w:ascii="Calibri" w:eastAsia="Times New Roman" w:hAnsi="Calibri" w:cs="Times New Roman"/>
      <w:lang w:val="uk-UA" w:eastAsia="uk-UA"/>
    </w:rPr>
  </w:style>
  <w:style w:type="paragraph" w:styleId="af6">
    <w:name w:val="Body Text Indent"/>
    <w:basedOn w:val="a0"/>
    <w:link w:val="af7"/>
    <w:rsid w:val="002903C1"/>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rsid w:val="002903C1"/>
    <w:rPr>
      <w:rFonts w:ascii="Times New Roman" w:eastAsia="Times New Roman" w:hAnsi="Times New Roman" w:cs="Times New Roman"/>
      <w:sz w:val="24"/>
      <w:szCs w:val="24"/>
      <w:lang w:eastAsia="ru-RU"/>
    </w:rPr>
  </w:style>
  <w:style w:type="paragraph" w:styleId="25">
    <w:name w:val="Body Text Indent 2"/>
    <w:basedOn w:val="a0"/>
    <w:link w:val="26"/>
    <w:uiPriority w:val="99"/>
    <w:unhideWhenUsed/>
    <w:rsid w:val="002903C1"/>
    <w:pPr>
      <w:spacing w:after="120" w:line="480" w:lineRule="auto"/>
      <w:ind w:left="283"/>
    </w:pPr>
    <w:rPr>
      <w:lang w:val="uk-UA"/>
    </w:rPr>
  </w:style>
  <w:style w:type="character" w:customStyle="1" w:styleId="26">
    <w:name w:val="Основной текст с отступом 2 Знак"/>
    <w:basedOn w:val="a1"/>
    <w:link w:val="25"/>
    <w:uiPriority w:val="99"/>
    <w:rsid w:val="002903C1"/>
    <w:rPr>
      <w:lang w:val="uk-UA"/>
    </w:rPr>
  </w:style>
  <w:style w:type="paragraph" w:customStyle="1" w:styleId="12">
    <w:name w:val="Безымянный1"/>
    <w:basedOn w:val="af2"/>
    <w:rsid w:val="002903C1"/>
    <w:pPr>
      <w:widowControl w:val="0"/>
      <w:suppressAutoHyphens/>
    </w:pPr>
    <w:rPr>
      <w:rFonts w:eastAsia="DejaVu Sans"/>
      <w:kern w:val="1"/>
      <w:sz w:val="36"/>
      <w:lang w:bidi="ar-SA"/>
    </w:rPr>
  </w:style>
  <w:style w:type="paragraph" w:customStyle="1" w:styleId="af8">
    <w:name w:val="Текст таблиці"/>
    <w:basedOn w:val="a0"/>
    <w:link w:val="af9"/>
    <w:qFormat/>
    <w:rsid w:val="002903C1"/>
    <w:pPr>
      <w:numPr>
        <w:ilvl w:val="12"/>
      </w:numPr>
      <w:spacing w:after="0" w:line="240" w:lineRule="auto"/>
    </w:pPr>
    <w:rPr>
      <w:rFonts w:ascii="Calibri" w:eastAsia="Times New Roman" w:hAnsi="Calibri" w:cs="Bookman Old Style"/>
      <w:sz w:val="24"/>
      <w:szCs w:val="24"/>
      <w:lang w:val="uk-UA" w:eastAsia="ru-RU"/>
    </w:rPr>
  </w:style>
  <w:style w:type="character" w:customStyle="1" w:styleId="af9">
    <w:name w:val="Текст таблиці Знак"/>
    <w:basedOn w:val="a1"/>
    <w:link w:val="af8"/>
    <w:rsid w:val="002903C1"/>
    <w:rPr>
      <w:rFonts w:ascii="Calibri" w:eastAsia="Times New Roman" w:hAnsi="Calibri" w:cs="Bookman Old Style"/>
      <w:sz w:val="24"/>
      <w:szCs w:val="24"/>
      <w:lang w:val="uk-UA" w:eastAsia="ru-RU"/>
    </w:rPr>
  </w:style>
  <w:style w:type="paragraph" w:styleId="afa">
    <w:name w:val="No Spacing"/>
    <w:link w:val="afb"/>
    <w:uiPriority w:val="1"/>
    <w:qFormat/>
    <w:rsid w:val="002903C1"/>
    <w:pPr>
      <w:spacing w:after="0" w:line="240" w:lineRule="auto"/>
    </w:pPr>
    <w:rPr>
      <w:rFonts w:ascii="Times New Roman" w:hAnsi="Times New Roman"/>
      <w:sz w:val="28"/>
      <w:lang w:val="uk-UA"/>
    </w:rPr>
  </w:style>
  <w:style w:type="character" w:customStyle="1" w:styleId="afb">
    <w:name w:val="Без интервала Знак"/>
    <w:basedOn w:val="a1"/>
    <w:link w:val="afa"/>
    <w:uiPriority w:val="1"/>
    <w:rsid w:val="002903C1"/>
    <w:rPr>
      <w:rFonts w:ascii="Times New Roman" w:hAnsi="Times New Roman"/>
      <w:sz w:val="28"/>
      <w:lang w:val="uk-UA"/>
    </w:rPr>
  </w:style>
  <w:style w:type="paragraph" w:customStyle="1" w:styleId="Default">
    <w:name w:val="Default"/>
    <w:rsid w:val="002903C1"/>
    <w:pPr>
      <w:autoSpaceDE w:val="0"/>
      <w:autoSpaceDN w:val="0"/>
      <w:adjustRightInd w:val="0"/>
      <w:spacing w:after="0" w:line="240" w:lineRule="auto"/>
    </w:pPr>
    <w:rPr>
      <w:rFonts w:ascii="Times New Roman" w:hAnsi="Times New Roman" w:cs="Times New Roman"/>
      <w:color w:val="000000"/>
      <w:sz w:val="24"/>
      <w:szCs w:val="24"/>
      <w:lang w:val="uk-UA"/>
    </w:rPr>
  </w:style>
  <w:style w:type="character" w:styleId="afc">
    <w:name w:val="FollowedHyperlink"/>
    <w:basedOn w:val="a1"/>
    <w:uiPriority w:val="99"/>
    <w:semiHidden/>
    <w:unhideWhenUsed/>
    <w:rsid w:val="002903C1"/>
    <w:rPr>
      <w:color w:val="954F72" w:themeColor="followedHyperlink"/>
      <w:u w:val="single"/>
    </w:rPr>
  </w:style>
  <w:style w:type="paragraph" w:customStyle="1" w:styleId="51">
    <w:name w:val="Заголовок 51"/>
    <w:basedOn w:val="a0"/>
    <w:next w:val="a0"/>
    <w:uiPriority w:val="9"/>
    <w:unhideWhenUsed/>
    <w:qFormat/>
    <w:rsid w:val="002903C1"/>
    <w:pPr>
      <w:spacing w:before="200" w:after="0" w:line="276" w:lineRule="auto"/>
      <w:outlineLvl w:val="4"/>
    </w:pPr>
    <w:rPr>
      <w:rFonts w:ascii="Times New Roman" w:eastAsia="Times New Roman" w:hAnsi="Times New Roman"/>
      <w:smallCaps/>
      <w:color w:val="C45911"/>
      <w:spacing w:val="10"/>
      <w:szCs w:val="26"/>
    </w:rPr>
  </w:style>
  <w:style w:type="paragraph" w:customStyle="1" w:styleId="61">
    <w:name w:val="Заголовок 61"/>
    <w:basedOn w:val="a0"/>
    <w:next w:val="a0"/>
    <w:uiPriority w:val="9"/>
    <w:unhideWhenUsed/>
    <w:qFormat/>
    <w:rsid w:val="002903C1"/>
    <w:pPr>
      <w:spacing w:after="0" w:line="276" w:lineRule="auto"/>
      <w:outlineLvl w:val="5"/>
    </w:pPr>
    <w:rPr>
      <w:rFonts w:ascii="Times New Roman" w:eastAsia="Times New Roman" w:hAnsi="Times New Roman"/>
      <w:smallCaps/>
      <w:color w:val="ED7D31"/>
      <w:spacing w:val="5"/>
      <w:szCs w:val="24"/>
    </w:rPr>
  </w:style>
  <w:style w:type="paragraph" w:customStyle="1" w:styleId="71">
    <w:name w:val="Заголовок 71"/>
    <w:basedOn w:val="a0"/>
    <w:next w:val="a0"/>
    <w:unhideWhenUsed/>
    <w:qFormat/>
    <w:rsid w:val="002903C1"/>
    <w:pPr>
      <w:spacing w:after="0" w:line="276" w:lineRule="auto"/>
      <w:outlineLvl w:val="6"/>
    </w:pPr>
    <w:rPr>
      <w:rFonts w:ascii="Times New Roman" w:eastAsia="Times New Roman" w:hAnsi="Times New Roman"/>
      <w:b/>
      <w:smallCaps/>
      <w:color w:val="ED7D31"/>
      <w:spacing w:val="10"/>
      <w:sz w:val="28"/>
      <w:szCs w:val="24"/>
    </w:rPr>
  </w:style>
  <w:style w:type="paragraph" w:customStyle="1" w:styleId="81">
    <w:name w:val="Заголовок 81"/>
    <w:basedOn w:val="a0"/>
    <w:next w:val="a0"/>
    <w:uiPriority w:val="9"/>
    <w:unhideWhenUsed/>
    <w:qFormat/>
    <w:rsid w:val="002903C1"/>
    <w:pPr>
      <w:spacing w:after="0" w:line="276" w:lineRule="auto"/>
      <w:outlineLvl w:val="7"/>
    </w:pPr>
    <w:rPr>
      <w:rFonts w:ascii="Times New Roman" w:eastAsia="Times New Roman" w:hAnsi="Times New Roman"/>
      <w:b/>
      <w:i/>
      <w:smallCaps/>
      <w:color w:val="C45911"/>
      <w:sz w:val="28"/>
      <w:szCs w:val="24"/>
    </w:rPr>
  </w:style>
  <w:style w:type="paragraph" w:customStyle="1" w:styleId="91">
    <w:name w:val="Заголовок 91"/>
    <w:basedOn w:val="a0"/>
    <w:next w:val="a0"/>
    <w:uiPriority w:val="9"/>
    <w:semiHidden/>
    <w:unhideWhenUsed/>
    <w:qFormat/>
    <w:rsid w:val="002903C1"/>
    <w:pPr>
      <w:spacing w:after="0" w:line="276" w:lineRule="auto"/>
      <w:outlineLvl w:val="8"/>
    </w:pPr>
    <w:rPr>
      <w:rFonts w:ascii="Times New Roman" w:eastAsia="Times New Roman" w:hAnsi="Times New Roman"/>
      <w:b/>
      <w:i/>
      <w:smallCaps/>
      <w:color w:val="823B0B"/>
      <w:sz w:val="28"/>
      <w:szCs w:val="24"/>
    </w:rPr>
  </w:style>
  <w:style w:type="numbering" w:customStyle="1" w:styleId="13">
    <w:name w:val="Нет списка1"/>
    <w:next w:val="a3"/>
    <w:uiPriority w:val="99"/>
    <w:semiHidden/>
    <w:unhideWhenUsed/>
    <w:rsid w:val="002903C1"/>
  </w:style>
  <w:style w:type="numbering" w:customStyle="1" w:styleId="BulletBig">
    <w:name w:val="Bullet Big"/>
    <w:rsid w:val="002903C1"/>
    <w:pPr>
      <w:numPr>
        <w:numId w:val="26"/>
      </w:numPr>
    </w:pPr>
  </w:style>
  <w:style w:type="character" w:styleId="afd">
    <w:name w:val="page number"/>
    <w:basedOn w:val="a1"/>
    <w:uiPriority w:val="99"/>
    <w:semiHidden/>
    <w:unhideWhenUsed/>
    <w:rsid w:val="002903C1"/>
  </w:style>
  <w:style w:type="character" w:customStyle="1" w:styleId="14">
    <w:name w:val="Строгий1"/>
    <w:uiPriority w:val="22"/>
    <w:qFormat/>
    <w:rsid w:val="002903C1"/>
    <w:rPr>
      <w:b/>
      <w:color w:val="ED7D31"/>
    </w:rPr>
  </w:style>
  <w:style w:type="paragraph" w:styleId="afe">
    <w:name w:val="Body Text"/>
    <w:basedOn w:val="a0"/>
    <w:link w:val="aff"/>
    <w:rsid w:val="002903C1"/>
    <w:pPr>
      <w:spacing w:after="200" w:line="276" w:lineRule="auto"/>
      <w:jc w:val="both"/>
    </w:pPr>
    <w:rPr>
      <w:rFonts w:ascii="Times New Roman" w:eastAsia="Times New Roman" w:hAnsi="Times New Roman"/>
      <w:sz w:val="28"/>
      <w:szCs w:val="24"/>
      <w:lang w:val="uk-UA"/>
    </w:rPr>
  </w:style>
  <w:style w:type="character" w:customStyle="1" w:styleId="aff">
    <w:name w:val="Основной текст Знак"/>
    <w:basedOn w:val="a1"/>
    <w:link w:val="afe"/>
    <w:rsid w:val="002903C1"/>
    <w:rPr>
      <w:rFonts w:ascii="Times New Roman" w:eastAsia="Times New Roman" w:hAnsi="Times New Roman"/>
      <w:sz w:val="28"/>
      <w:szCs w:val="24"/>
      <w:lang w:val="uk-UA"/>
    </w:rPr>
  </w:style>
  <w:style w:type="table" w:customStyle="1" w:styleId="15">
    <w:name w:val="Сетка таблицы1"/>
    <w:basedOn w:val="a2"/>
    <w:next w:val="a9"/>
    <w:uiPriority w:val="39"/>
    <w:rsid w:val="002903C1"/>
    <w:pPr>
      <w:spacing w:after="200" w:line="276" w:lineRule="auto"/>
      <w:jc w:val="both"/>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1"/>
    <w:rsid w:val="002903C1"/>
  </w:style>
  <w:style w:type="paragraph" w:customStyle="1" w:styleId="16">
    <w:name w:val="Подзаголовок1"/>
    <w:basedOn w:val="a0"/>
    <w:next w:val="a0"/>
    <w:uiPriority w:val="11"/>
    <w:qFormat/>
    <w:rsid w:val="002903C1"/>
    <w:pPr>
      <w:spacing w:after="720" w:line="240" w:lineRule="auto"/>
      <w:jc w:val="right"/>
    </w:pPr>
    <w:rPr>
      <w:rFonts w:ascii="Calibri Light" w:eastAsia="Times New Roman" w:hAnsi="Calibri Light" w:cs="Times New Roman"/>
      <w:sz w:val="28"/>
    </w:rPr>
  </w:style>
  <w:style w:type="character" w:customStyle="1" w:styleId="aff0">
    <w:name w:val="Подзаголовок Знак"/>
    <w:basedOn w:val="a1"/>
    <w:link w:val="aff1"/>
    <w:uiPriority w:val="11"/>
    <w:rsid w:val="002903C1"/>
    <w:rPr>
      <w:rFonts w:ascii="Calibri Light" w:eastAsia="Times New Roman" w:hAnsi="Calibri Light" w:cs="Times New Roman"/>
    </w:rPr>
  </w:style>
  <w:style w:type="character" w:styleId="aff2">
    <w:name w:val="Emphasis"/>
    <w:uiPriority w:val="20"/>
    <w:qFormat/>
    <w:rsid w:val="002903C1"/>
    <w:rPr>
      <w:b/>
      <w:i/>
      <w:spacing w:val="10"/>
    </w:rPr>
  </w:style>
  <w:style w:type="paragraph" w:styleId="27">
    <w:name w:val="Quote"/>
    <w:basedOn w:val="a0"/>
    <w:next w:val="a0"/>
    <w:link w:val="28"/>
    <w:uiPriority w:val="29"/>
    <w:qFormat/>
    <w:rsid w:val="002903C1"/>
    <w:pPr>
      <w:spacing w:after="200" w:line="276" w:lineRule="auto"/>
      <w:jc w:val="both"/>
    </w:pPr>
    <w:rPr>
      <w:rFonts w:ascii="Times New Roman" w:eastAsia="Times New Roman" w:hAnsi="Times New Roman"/>
      <w:i/>
      <w:sz w:val="28"/>
      <w:szCs w:val="24"/>
    </w:rPr>
  </w:style>
  <w:style w:type="character" w:customStyle="1" w:styleId="28">
    <w:name w:val="Цитата 2 Знак"/>
    <w:basedOn w:val="a1"/>
    <w:link w:val="27"/>
    <w:uiPriority w:val="29"/>
    <w:rsid w:val="002903C1"/>
    <w:rPr>
      <w:rFonts w:ascii="Times New Roman" w:eastAsia="Times New Roman" w:hAnsi="Times New Roman"/>
      <w:i/>
      <w:sz w:val="28"/>
      <w:szCs w:val="24"/>
    </w:rPr>
  </w:style>
  <w:style w:type="paragraph" w:customStyle="1" w:styleId="17">
    <w:name w:val="Выделенная цитата1"/>
    <w:basedOn w:val="a0"/>
    <w:next w:val="a0"/>
    <w:uiPriority w:val="30"/>
    <w:qFormat/>
    <w:rsid w:val="002903C1"/>
    <w:pPr>
      <w:pBdr>
        <w:top w:val="single" w:sz="8" w:space="10" w:color="C45911"/>
        <w:left w:val="single" w:sz="8" w:space="10" w:color="C45911"/>
        <w:bottom w:val="single" w:sz="8" w:space="10" w:color="C45911"/>
        <w:right w:val="single" w:sz="8" w:space="10" w:color="C45911"/>
      </w:pBdr>
      <w:shd w:val="clear" w:color="auto" w:fill="ED7D31"/>
      <w:spacing w:before="140" w:after="140" w:line="276" w:lineRule="auto"/>
      <w:ind w:left="1440" w:right="1440"/>
      <w:jc w:val="both"/>
    </w:pPr>
    <w:rPr>
      <w:rFonts w:ascii="Times New Roman" w:eastAsia="Times New Roman" w:hAnsi="Times New Roman"/>
      <w:b/>
      <w:i/>
      <w:color w:val="FFFFFF"/>
      <w:sz w:val="28"/>
      <w:szCs w:val="24"/>
    </w:rPr>
  </w:style>
  <w:style w:type="character" w:customStyle="1" w:styleId="aff3">
    <w:name w:val="Выделенная цитата Знак"/>
    <w:basedOn w:val="a1"/>
    <w:link w:val="aff4"/>
    <w:uiPriority w:val="30"/>
    <w:rsid w:val="002903C1"/>
    <w:rPr>
      <w:b/>
      <w:i/>
      <w:color w:val="FFFFFF"/>
    </w:rPr>
  </w:style>
  <w:style w:type="character" w:styleId="aff5">
    <w:name w:val="Subtle Emphasis"/>
    <w:uiPriority w:val="19"/>
    <w:qFormat/>
    <w:rsid w:val="002903C1"/>
    <w:rPr>
      <w:i/>
    </w:rPr>
  </w:style>
  <w:style w:type="character" w:customStyle="1" w:styleId="18">
    <w:name w:val="Сильное выделение1"/>
    <w:uiPriority w:val="21"/>
    <w:qFormat/>
    <w:rsid w:val="002903C1"/>
    <w:rPr>
      <w:b/>
      <w:i/>
      <w:color w:val="ED7D31"/>
      <w:spacing w:val="10"/>
    </w:rPr>
  </w:style>
  <w:style w:type="character" w:styleId="aff6">
    <w:name w:val="Subtle Reference"/>
    <w:uiPriority w:val="31"/>
    <w:qFormat/>
    <w:rsid w:val="002903C1"/>
    <w:rPr>
      <w:b/>
    </w:rPr>
  </w:style>
  <w:style w:type="character" w:styleId="aff7">
    <w:name w:val="Intense Reference"/>
    <w:uiPriority w:val="32"/>
    <w:qFormat/>
    <w:rsid w:val="002903C1"/>
    <w:rPr>
      <w:b/>
      <w:bCs/>
      <w:smallCaps/>
      <w:spacing w:val="5"/>
      <w:sz w:val="22"/>
      <w:szCs w:val="22"/>
      <w:u w:val="single"/>
    </w:rPr>
  </w:style>
  <w:style w:type="character" w:customStyle="1" w:styleId="19">
    <w:name w:val="Название книги1"/>
    <w:uiPriority w:val="33"/>
    <w:qFormat/>
    <w:rsid w:val="002903C1"/>
    <w:rPr>
      <w:rFonts w:ascii="Calibri Light" w:eastAsia="Times New Roman" w:hAnsi="Calibri Light" w:cs="Times New Roman"/>
      <w:i/>
      <w:iCs/>
      <w:sz w:val="20"/>
      <w:szCs w:val="20"/>
    </w:rPr>
  </w:style>
  <w:style w:type="character" w:customStyle="1" w:styleId="fontstyle57">
    <w:name w:val="fontstyle57"/>
    <w:basedOn w:val="a1"/>
    <w:rsid w:val="002903C1"/>
  </w:style>
  <w:style w:type="paragraph" w:customStyle="1" w:styleId="1a">
    <w:name w:val="Стиль1"/>
    <w:basedOn w:val="a0"/>
    <w:qFormat/>
    <w:rsid w:val="002903C1"/>
    <w:pPr>
      <w:spacing w:after="200" w:line="276" w:lineRule="auto"/>
      <w:jc w:val="both"/>
    </w:pPr>
    <w:rPr>
      <w:rFonts w:ascii="Times New Roman" w:eastAsia="Times New Roman" w:hAnsi="Times New Roman"/>
      <w:sz w:val="28"/>
      <w:szCs w:val="24"/>
    </w:rPr>
  </w:style>
  <w:style w:type="paragraph" w:customStyle="1" w:styleId="410">
    <w:name w:val="Оглавление 41"/>
    <w:basedOn w:val="a0"/>
    <w:next w:val="a0"/>
    <w:autoRedefine/>
    <w:uiPriority w:val="39"/>
    <w:unhideWhenUsed/>
    <w:rsid w:val="002903C1"/>
    <w:pPr>
      <w:spacing w:after="0" w:line="276" w:lineRule="auto"/>
      <w:ind w:left="840"/>
    </w:pPr>
    <w:rPr>
      <w:rFonts w:eastAsia="Times New Roman"/>
      <w:sz w:val="20"/>
      <w:szCs w:val="20"/>
    </w:rPr>
  </w:style>
  <w:style w:type="paragraph" w:customStyle="1" w:styleId="510">
    <w:name w:val="Оглавление 51"/>
    <w:basedOn w:val="a0"/>
    <w:next w:val="a0"/>
    <w:autoRedefine/>
    <w:uiPriority w:val="39"/>
    <w:unhideWhenUsed/>
    <w:rsid w:val="002903C1"/>
    <w:pPr>
      <w:spacing w:after="0" w:line="276" w:lineRule="auto"/>
      <w:ind w:left="1120"/>
    </w:pPr>
    <w:rPr>
      <w:rFonts w:eastAsia="Times New Roman"/>
      <w:sz w:val="20"/>
      <w:szCs w:val="20"/>
    </w:rPr>
  </w:style>
  <w:style w:type="paragraph" w:customStyle="1" w:styleId="610">
    <w:name w:val="Оглавление 61"/>
    <w:basedOn w:val="a0"/>
    <w:next w:val="a0"/>
    <w:autoRedefine/>
    <w:uiPriority w:val="39"/>
    <w:unhideWhenUsed/>
    <w:rsid w:val="002903C1"/>
    <w:pPr>
      <w:spacing w:after="0" w:line="276" w:lineRule="auto"/>
      <w:ind w:left="1400"/>
    </w:pPr>
    <w:rPr>
      <w:rFonts w:eastAsia="Times New Roman"/>
      <w:sz w:val="20"/>
      <w:szCs w:val="20"/>
    </w:rPr>
  </w:style>
  <w:style w:type="paragraph" w:customStyle="1" w:styleId="710">
    <w:name w:val="Оглавление 71"/>
    <w:basedOn w:val="a0"/>
    <w:next w:val="a0"/>
    <w:autoRedefine/>
    <w:uiPriority w:val="39"/>
    <w:unhideWhenUsed/>
    <w:rsid w:val="002903C1"/>
    <w:pPr>
      <w:spacing w:after="0" w:line="276" w:lineRule="auto"/>
      <w:ind w:left="1680"/>
    </w:pPr>
    <w:rPr>
      <w:rFonts w:eastAsia="Times New Roman"/>
      <w:sz w:val="20"/>
      <w:szCs w:val="20"/>
    </w:rPr>
  </w:style>
  <w:style w:type="paragraph" w:customStyle="1" w:styleId="810">
    <w:name w:val="Оглавление 81"/>
    <w:basedOn w:val="a0"/>
    <w:next w:val="a0"/>
    <w:autoRedefine/>
    <w:uiPriority w:val="39"/>
    <w:unhideWhenUsed/>
    <w:rsid w:val="002903C1"/>
    <w:pPr>
      <w:spacing w:after="0" w:line="276" w:lineRule="auto"/>
      <w:ind w:left="1960"/>
    </w:pPr>
    <w:rPr>
      <w:rFonts w:eastAsia="Times New Roman"/>
      <w:sz w:val="20"/>
      <w:szCs w:val="20"/>
    </w:rPr>
  </w:style>
  <w:style w:type="paragraph" w:customStyle="1" w:styleId="910">
    <w:name w:val="Оглавление 91"/>
    <w:basedOn w:val="a0"/>
    <w:next w:val="a0"/>
    <w:autoRedefine/>
    <w:uiPriority w:val="39"/>
    <w:unhideWhenUsed/>
    <w:rsid w:val="002903C1"/>
    <w:pPr>
      <w:spacing w:after="0" w:line="276" w:lineRule="auto"/>
      <w:ind w:left="2240"/>
    </w:pPr>
    <w:rPr>
      <w:rFonts w:eastAsia="Times New Roman"/>
      <w:sz w:val="20"/>
      <w:szCs w:val="20"/>
    </w:rPr>
  </w:style>
  <w:style w:type="paragraph" w:customStyle="1" w:styleId="29">
    <w:name w:val="Стиль2"/>
    <w:basedOn w:val="Default"/>
    <w:qFormat/>
    <w:rsid w:val="002903C1"/>
    <w:pPr>
      <w:pBdr>
        <w:top w:val="nil"/>
        <w:left w:val="nil"/>
        <w:bottom w:val="nil"/>
        <w:right w:val="nil"/>
        <w:between w:val="nil"/>
        <w:bar w:val="nil"/>
      </w:pBdr>
      <w:autoSpaceDE/>
      <w:autoSpaceDN/>
      <w:adjustRightInd/>
      <w:spacing w:line="360" w:lineRule="auto"/>
      <w:ind w:left="1140"/>
      <w:contextualSpacing/>
    </w:pPr>
    <w:rPr>
      <w:rFonts w:eastAsia="Times New Roman"/>
      <w:color w:val="333333"/>
      <w:sz w:val="28"/>
      <w:szCs w:val="28"/>
      <w:lang w:val="en-US" w:eastAsia="ru-RU"/>
    </w:rPr>
  </w:style>
  <w:style w:type="numbering" w:customStyle="1" w:styleId="Numbered">
    <w:name w:val="Numbered"/>
    <w:rsid w:val="002903C1"/>
    <w:pPr>
      <w:numPr>
        <w:numId w:val="27"/>
      </w:numPr>
    </w:pPr>
  </w:style>
  <w:style w:type="paragraph" w:styleId="2a">
    <w:name w:val="List 2"/>
    <w:basedOn w:val="a0"/>
    <w:uiPriority w:val="99"/>
    <w:unhideWhenUsed/>
    <w:rsid w:val="002903C1"/>
    <w:pPr>
      <w:spacing w:after="200" w:line="276" w:lineRule="auto"/>
      <w:ind w:left="566" w:hanging="283"/>
      <w:contextualSpacing/>
      <w:jc w:val="both"/>
    </w:pPr>
    <w:rPr>
      <w:rFonts w:ascii="Times New Roman" w:eastAsia="Times New Roman" w:hAnsi="Times New Roman"/>
      <w:sz w:val="28"/>
      <w:szCs w:val="24"/>
    </w:rPr>
  </w:style>
  <w:style w:type="paragraph" w:styleId="33">
    <w:name w:val="List 3"/>
    <w:basedOn w:val="a0"/>
    <w:uiPriority w:val="99"/>
    <w:unhideWhenUsed/>
    <w:rsid w:val="002903C1"/>
    <w:pPr>
      <w:spacing w:after="200" w:line="276" w:lineRule="auto"/>
      <w:ind w:left="849" w:hanging="283"/>
      <w:contextualSpacing/>
      <w:jc w:val="both"/>
    </w:pPr>
    <w:rPr>
      <w:rFonts w:ascii="Times New Roman" w:eastAsia="Times New Roman" w:hAnsi="Times New Roman"/>
      <w:sz w:val="28"/>
      <w:szCs w:val="24"/>
    </w:rPr>
  </w:style>
  <w:style w:type="paragraph" w:styleId="a">
    <w:name w:val="List Bullet"/>
    <w:basedOn w:val="a0"/>
    <w:uiPriority w:val="99"/>
    <w:unhideWhenUsed/>
    <w:rsid w:val="002903C1"/>
    <w:pPr>
      <w:numPr>
        <w:numId w:val="28"/>
      </w:numPr>
      <w:tabs>
        <w:tab w:val="clear" w:pos="360"/>
      </w:tabs>
      <w:spacing w:after="200" w:line="276" w:lineRule="auto"/>
      <w:ind w:left="1068"/>
      <w:contextualSpacing/>
      <w:jc w:val="both"/>
    </w:pPr>
    <w:rPr>
      <w:rFonts w:ascii="Times New Roman" w:eastAsia="Times New Roman" w:hAnsi="Times New Roman"/>
      <w:sz w:val="28"/>
      <w:szCs w:val="24"/>
    </w:rPr>
  </w:style>
  <w:style w:type="paragraph" w:styleId="2">
    <w:name w:val="List Bullet 2"/>
    <w:basedOn w:val="a0"/>
    <w:uiPriority w:val="99"/>
    <w:unhideWhenUsed/>
    <w:rsid w:val="002903C1"/>
    <w:pPr>
      <w:numPr>
        <w:numId w:val="29"/>
      </w:numPr>
      <w:tabs>
        <w:tab w:val="clear" w:pos="643"/>
      </w:tabs>
      <w:spacing w:after="200" w:line="276" w:lineRule="auto"/>
      <w:ind w:left="720"/>
      <w:contextualSpacing/>
      <w:jc w:val="both"/>
    </w:pPr>
    <w:rPr>
      <w:rFonts w:ascii="Times New Roman" w:eastAsia="Times New Roman" w:hAnsi="Times New Roman"/>
      <w:sz w:val="28"/>
      <w:szCs w:val="24"/>
    </w:rPr>
  </w:style>
  <w:style w:type="paragraph" w:styleId="3">
    <w:name w:val="List Bullet 3"/>
    <w:basedOn w:val="a0"/>
    <w:uiPriority w:val="99"/>
    <w:unhideWhenUsed/>
    <w:rsid w:val="002903C1"/>
    <w:pPr>
      <w:numPr>
        <w:numId w:val="30"/>
      </w:numPr>
      <w:tabs>
        <w:tab w:val="clear" w:pos="926"/>
      </w:tabs>
      <w:spacing w:after="200" w:line="276" w:lineRule="auto"/>
      <w:ind w:left="1068"/>
      <w:contextualSpacing/>
      <w:jc w:val="both"/>
    </w:pPr>
    <w:rPr>
      <w:rFonts w:ascii="Times New Roman" w:eastAsia="Times New Roman" w:hAnsi="Times New Roman"/>
      <w:sz w:val="28"/>
      <w:szCs w:val="24"/>
    </w:rPr>
  </w:style>
  <w:style w:type="paragraph" w:styleId="4">
    <w:name w:val="List Bullet 4"/>
    <w:basedOn w:val="a0"/>
    <w:uiPriority w:val="99"/>
    <w:unhideWhenUsed/>
    <w:rsid w:val="002903C1"/>
    <w:pPr>
      <w:numPr>
        <w:numId w:val="31"/>
      </w:numPr>
      <w:tabs>
        <w:tab w:val="clear" w:pos="1209"/>
      </w:tabs>
      <w:spacing w:after="200" w:line="276" w:lineRule="auto"/>
      <w:ind w:left="1068"/>
      <w:contextualSpacing/>
      <w:jc w:val="both"/>
    </w:pPr>
    <w:rPr>
      <w:rFonts w:ascii="Times New Roman" w:eastAsia="Times New Roman" w:hAnsi="Times New Roman"/>
      <w:sz w:val="28"/>
      <w:szCs w:val="24"/>
    </w:rPr>
  </w:style>
  <w:style w:type="paragraph" w:styleId="2b">
    <w:name w:val="List Continue 2"/>
    <w:basedOn w:val="a0"/>
    <w:uiPriority w:val="99"/>
    <w:unhideWhenUsed/>
    <w:rsid w:val="002903C1"/>
    <w:pPr>
      <w:spacing w:after="120" w:line="276" w:lineRule="auto"/>
      <w:ind w:left="566"/>
      <w:contextualSpacing/>
      <w:jc w:val="both"/>
    </w:pPr>
    <w:rPr>
      <w:rFonts w:ascii="Times New Roman" w:eastAsia="Times New Roman" w:hAnsi="Times New Roman"/>
      <w:sz w:val="28"/>
      <w:szCs w:val="24"/>
    </w:rPr>
  </w:style>
  <w:style w:type="paragraph" w:styleId="aff8">
    <w:name w:val="Normal Indent"/>
    <w:basedOn w:val="a0"/>
    <w:uiPriority w:val="99"/>
    <w:unhideWhenUsed/>
    <w:rsid w:val="002903C1"/>
    <w:pPr>
      <w:spacing w:after="200" w:line="276" w:lineRule="auto"/>
      <w:ind w:left="708"/>
      <w:jc w:val="both"/>
    </w:pPr>
    <w:rPr>
      <w:rFonts w:ascii="Times New Roman" w:eastAsia="Times New Roman" w:hAnsi="Times New Roman"/>
      <w:sz w:val="28"/>
      <w:szCs w:val="24"/>
    </w:rPr>
  </w:style>
  <w:style w:type="paragraph" w:customStyle="1" w:styleId="1b">
    <w:name w:val="Красная строка1"/>
    <w:basedOn w:val="afe"/>
    <w:next w:val="aff9"/>
    <w:link w:val="affa"/>
    <w:uiPriority w:val="99"/>
    <w:unhideWhenUsed/>
    <w:rsid w:val="002903C1"/>
    <w:pPr>
      <w:ind w:firstLine="360"/>
    </w:pPr>
    <w:rPr>
      <w:rFonts w:cs="Times New Roman"/>
      <w:szCs w:val="20"/>
      <w:lang w:eastAsia="ru-RU"/>
    </w:rPr>
  </w:style>
  <w:style w:type="character" w:customStyle="1" w:styleId="affa">
    <w:name w:val="Красная строка Знак"/>
    <w:basedOn w:val="aff"/>
    <w:link w:val="1b"/>
    <w:uiPriority w:val="99"/>
    <w:rsid w:val="002903C1"/>
    <w:rPr>
      <w:rFonts w:ascii="Times New Roman" w:eastAsia="Times New Roman" w:hAnsi="Times New Roman" w:cs="Times New Roman"/>
      <w:sz w:val="28"/>
      <w:szCs w:val="20"/>
      <w:lang w:val="uk-UA" w:eastAsia="ru-RU"/>
    </w:rPr>
  </w:style>
  <w:style w:type="paragraph" w:customStyle="1" w:styleId="210">
    <w:name w:val="Красная строка 21"/>
    <w:basedOn w:val="af6"/>
    <w:next w:val="2c"/>
    <w:link w:val="2d"/>
    <w:uiPriority w:val="99"/>
    <w:unhideWhenUsed/>
    <w:rsid w:val="002903C1"/>
    <w:pPr>
      <w:spacing w:after="200" w:line="276" w:lineRule="auto"/>
      <w:ind w:left="360" w:firstLine="360"/>
      <w:jc w:val="both"/>
    </w:pPr>
    <w:rPr>
      <w:sz w:val="28"/>
      <w:szCs w:val="20"/>
      <w:lang w:val="uk-UA"/>
    </w:rPr>
  </w:style>
  <w:style w:type="character" w:customStyle="1" w:styleId="2d">
    <w:name w:val="Красная строка 2 Знак"/>
    <w:basedOn w:val="af7"/>
    <w:link w:val="210"/>
    <w:uiPriority w:val="99"/>
    <w:rsid w:val="002903C1"/>
    <w:rPr>
      <w:rFonts w:ascii="Times New Roman" w:eastAsia="Times New Roman" w:hAnsi="Times New Roman" w:cs="Times New Roman"/>
      <w:sz w:val="28"/>
      <w:szCs w:val="20"/>
      <w:lang w:val="uk-UA" w:eastAsia="ru-RU"/>
    </w:rPr>
  </w:style>
  <w:style w:type="paragraph" w:customStyle="1" w:styleId="34">
    <w:name w:val="Стиль3"/>
    <w:basedOn w:val="29"/>
    <w:qFormat/>
    <w:rsid w:val="002903C1"/>
  </w:style>
  <w:style w:type="paragraph" w:customStyle="1" w:styleId="42">
    <w:name w:val="Стиль4"/>
    <w:basedOn w:val="29"/>
    <w:qFormat/>
    <w:rsid w:val="002903C1"/>
  </w:style>
  <w:style w:type="character" w:customStyle="1" w:styleId="2e">
    <w:name w:val="Основний текст (2)_"/>
    <w:basedOn w:val="a1"/>
    <w:link w:val="2f"/>
    <w:rsid w:val="002903C1"/>
    <w:rPr>
      <w:rFonts w:ascii="Times New Roman" w:eastAsia="Times New Roman" w:hAnsi="Times New Roman" w:cs="Times New Roman"/>
      <w:sz w:val="16"/>
      <w:szCs w:val="16"/>
      <w:shd w:val="clear" w:color="auto" w:fill="FFFFFF"/>
    </w:rPr>
  </w:style>
  <w:style w:type="paragraph" w:customStyle="1" w:styleId="2f">
    <w:name w:val="Основний текст (2)"/>
    <w:basedOn w:val="a0"/>
    <w:link w:val="2e"/>
    <w:rsid w:val="002903C1"/>
    <w:pPr>
      <w:widowControl w:val="0"/>
      <w:shd w:val="clear" w:color="auto" w:fill="FFFFFF"/>
      <w:spacing w:before="240" w:after="0" w:line="187" w:lineRule="exact"/>
      <w:ind w:hanging="520"/>
      <w:contextualSpacing/>
      <w:jc w:val="both"/>
    </w:pPr>
    <w:rPr>
      <w:rFonts w:ascii="Times New Roman" w:eastAsia="Times New Roman" w:hAnsi="Times New Roman" w:cs="Times New Roman"/>
      <w:sz w:val="16"/>
      <w:szCs w:val="16"/>
    </w:rPr>
  </w:style>
  <w:style w:type="character" w:customStyle="1" w:styleId="2f0">
    <w:name w:val="Основний текст (2) + Курсив"/>
    <w:basedOn w:val="2e"/>
    <w:rsid w:val="002903C1"/>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26pt">
    <w:name w:val="Основний текст (2) + 6 pt.Малі великі літери"/>
    <w:basedOn w:val="2e"/>
    <w:rsid w:val="002903C1"/>
    <w:rPr>
      <w:rFonts w:ascii="Times New Roman" w:eastAsia="Times New Roman" w:hAnsi="Times New Roman" w:cs="Times New Roman"/>
      <w:b w:val="0"/>
      <w:bCs w:val="0"/>
      <w:i w:val="0"/>
      <w:iCs w:val="0"/>
      <w:smallCaps/>
      <w:strike w:val="0"/>
      <w:color w:val="000000"/>
      <w:spacing w:val="0"/>
      <w:w w:val="100"/>
      <w:position w:val="0"/>
      <w:sz w:val="12"/>
      <w:szCs w:val="12"/>
      <w:u w:val="none"/>
      <w:shd w:val="clear" w:color="auto" w:fill="FFFFFF"/>
      <w:lang w:val="uk-UA" w:eastAsia="uk-UA" w:bidi="uk-UA"/>
    </w:rPr>
  </w:style>
  <w:style w:type="character" w:customStyle="1" w:styleId="affb">
    <w:name w:val="Підпис до таблиці_"/>
    <w:basedOn w:val="a1"/>
    <w:link w:val="affc"/>
    <w:rsid w:val="002903C1"/>
    <w:rPr>
      <w:rFonts w:ascii="Times New Roman" w:eastAsia="Times New Roman" w:hAnsi="Times New Roman" w:cs="Times New Roman"/>
      <w:sz w:val="16"/>
      <w:szCs w:val="16"/>
      <w:shd w:val="clear" w:color="auto" w:fill="FFFFFF"/>
    </w:rPr>
  </w:style>
  <w:style w:type="paragraph" w:customStyle="1" w:styleId="affc">
    <w:name w:val="Підпис до таблиці"/>
    <w:basedOn w:val="a0"/>
    <w:link w:val="affb"/>
    <w:rsid w:val="002903C1"/>
    <w:pPr>
      <w:widowControl w:val="0"/>
      <w:shd w:val="clear" w:color="auto" w:fill="FFFFFF"/>
      <w:spacing w:after="0" w:line="0" w:lineRule="atLeast"/>
      <w:ind w:firstLine="709"/>
      <w:contextualSpacing/>
      <w:jc w:val="both"/>
    </w:pPr>
    <w:rPr>
      <w:rFonts w:ascii="Times New Roman" w:eastAsia="Times New Roman" w:hAnsi="Times New Roman" w:cs="Times New Roman"/>
      <w:sz w:val="16"/>
      <w:szCs w:val="16"/>
    </w:rPr>
  </w:style>
  <w:style w:type="character" w:customStyle="1" w:styleId="2f1">
    <w:name w:val="Основний текст (2) + Напівжирний"/>
    <w:basedOn w:val="2e"/>
    <w:rsid w:val="002903C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95pt">
    <w:name w:val="Основний текст (2) + 9.5 pt.Напівжирний.Курсив"/>
    <w:basedOn w:val="2e"/>
    <w:rsid w:val="002903C1"/>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uk-UA" w:eastAsia="uk-UA" w:bidi="uk-UA"/>
    </w:rPr>
  </w:style>
  <w:style w:type="character" w:customStyle="1" w:styleId="24pt">
    <w:name w:val="Основний текст (2) + 4 pt"/>
    <w:basedOn w:val="2e"/>
    <w:rsid w:val="002903C1"/>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uk-UA" w:eastAsia="uk-UA" w:bidi="uk-UA"/>
    </w:rPr>
  </w:style>
  <w:style w:type="character" w:customStyle="1" w:styleId="2Arial75pt-1pt">
    <w:name w:val="Основний текст (2) + Arial.7.5 pt.Курсив.Інтервал -1 pt"/>
    <w:basedOn w:val="2e"/>
    <w:rsid w:val="002903C1"/>
    <w:rPr>
      <w:rFonts w:ascii="Arial" w:eastAsia="Arial" w:hAnsi="Arial" w:cs="Arial"/>
      <w:b w:val="0"/>
      <w:bCs w:val="0"/>
      <w:i/>
      <w:iCs/>
      <w:smallCaps w:val="0"/>
      <w:strike w:val="0"/>
      <w:color w:val="000000"/>
      <w:spacing w:val="-30"/>
      <w:w w:val="100"/>
      <w:position w:val="0"/>
      <w:sz w:val="15"/>
      <w:szCs w:val="15"/>
      <w:u w:val="none"/>
      <w:shd w:val="clear" w:color="auto" w:fill="FFFFFF"/>
      <w:lang w:val="uk-UA" w:eastAsia="uk-UA" w:bidi="uk-UA"/>
    </w:rPr>
  </w:style>
  <w:style w:type="character" w:customStyle="1" w:styleId="219pt-1pt">
    <w:name w:val="Основний текст (2) + 19 pt.Інтервал -1 pt"/>
    <w:basedOn w:val="2e"/>
    <w:rsid w:val="002903C1"/>
    <w:rPr>
      <w:rFonts w:ascii="Times New Roman" w:eastAsia="Times New Roman" w:hAnsi="Times New Roman" w:cs="Times New Roman"/>
      <w:b/>
      <w:bCs/>
      <w:i w:val="0"/>
      <w:iCs w:val="0"/>
      <w:smallCaps w:val="0"/>
      <w:strike w:val="0"/>
      <w:color w:val="000000"/>
      <w:spacing w:val="-30"/>
      <w:w w:val="100"/>
      <w:position w:val="0"/>
      <w:sz w:val="38"/>
      <w:szCs w:val="38"/>
      <w:u w:val="none"/>
      <w:shd w:val="clear" w:color="auto" w:fill="FFFFFF"/>
      <w:lang w:val="uk-UA" w:eastAsia="uk-UA" w:bidi="uk-UA"/>
    </w:rPr>
  </w:style>
  <w:style w:type="character" w:customStyle="1" w:styleId="mwe-math-mathml-inline">
    <w:name w:val="mwe-math-mathml-inline"/>
    <w:basedOn w:val="a1"/>
    <w:rsid w:val="002903C1"/>
  </w:style>
  <w:style w:type="character" w:customStyle="1" w:styleId="100">
    <w:name w:val="Основний текст (10)_"/>
    <w:basedOn w:val="a1"/>
    <w:link w:val="101"/>
    <w:rsid w:val="002903C1"/>
    <w:rPr>
      <w:rFonts w:ascii="Times New Roman" w:eastAsia="Times New Roman" w:hAnsi="Times New Roman" w:cs="Times New Roman"/>
      <w:b/>
      <w:bCs/>
      <w:sz w:val="16"/>
      <w:szCs w:val="16"/>
      <w:shd w:val="clear" w:color="auto" w:fill="FFFFFF"/>
    </w:rPr>
  </w:style>
  <w:style w:type="paragraph" w:customStyle="1" w:styleId="101">
    <w:name w:val="Основний текст (10)"/>
    <w:basedOn w:val="a0"/>
    <w:link w:val="100"/>
    <w:rsid w:val="002903C1"/>
    <w:pPr>
      <w:widowControl w:val="0"/>
      <w:shd w:val="clear" w:color="auto" w:fill="FFFFFF"/>
      <w:spacing w:before="240" w:after="240" w:line="0" w:lineRule="atLeast"/>
      <w:jc w:val="both"/>
    </w:pPr>
    <w:rPr>
      <w:rFonts w:ascii="Times New Roman" w:eastAsia="Times New Roman" w:hAnsi="Times New Roman" w:cs="Times New Roman"/>
      <w:b/>
      <w:bCs/>
      <w:sz w:val="16"/>
      <w:szCs w:val="16"/>
    </w:rPr>
  </w:style>
  <w:style w:type="character" w:customStyle="1" w:styleId="2Arial55pt">
    <w:name w:val="Основний текст (2) + Arial.5.5 pt.Курсив"/>
    <w:basedOn w:val="2e"/>
    <w:rsid w:val="002903C1"/>
    <w:rPr>
      <w:rFonts w:ascii="Arial" w:eastAsia="Arial" w:hAnsi="Arial" w:cs="Arial"/>
      <w:b w:val="0"/>
      <w:bCs w:val="0"/>
      <w:i/>
      <w:iCs/>
      <w:smallCaps w:val="0"/>
      <w:strike w:val="0"/>
      <w:color w:val="000000"/>
      <w:spacing w:val="0"/>
      <w:w w:val="100"/>
      <w:position w:val="0"/>
      <w:sz w:val="11"/>
      <w:szCs w:val="11"/>
      <w:u w:val="none"/>
      <w:shd w:val="clear" w:color="auto" w:fill="FFFFFF"/>
      <w:lang w:val="uk-UA" w:eastAsia="uk-UA" w:bidi="uk-UA"/>
    </w:rPr>
  </w:style>
  <w:style w:type="character" w:customStyle="1" w:styleId="2Arial75pt">
    <w:name w:val="Основний текст (2) + Arial.7.5 pt.Курсив"/>
    <w:basedOn w:val="2e"/>
    <w:rsid w:val="002903C1"/>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affd">
    <w:name w:val="Сноска_"/>
    <w:basedOn w:val="a1"/>
    <w:link w:val="affe"/>
    <w:semiHidden/>
    <w:locked/>
    <w:rsid w:val="002903C1"/>
    <w:rPr>
      <w:rFonts w:ascii="Century Schoolbook" w:eastAsia="Century Schoolbook" w:hAnsi="Century Schoolbook" w:cs="Century Schoolbook"/>
      <w:sz w:val="18"/>
      <w:szCs w:val="18"/>
      <w:shd w:val="clear" w:color="auto" w:fill="FFFFFF"/>
      <w:lang w:eastAsia="ru-RU" w:bidi="ru-RU"/>
    </w:rPr>
  </w:style>
  <w:style w:type="paragraph" w:customStyle="1" w:styleId="affe">
    <w:name w:val="Сноска"/>
    <w:basedOn w:val="a0"/>
    <w:link w:val="affd"/>
    <w:semiHidden/>
    <w:rsid w:val="002903C1"/>
    <w:pPr>
      <w:widowControl w:val="0"/>
      <w:shd w:val="clear" w:color="auto" w:fill="FFFFFF"/>
      <w:spacing w:after="0" w:line="217" w:lineRule="exact"/>
      <w:ind w:firstLine="706"/>
      <w:contextualSpacing/>
      <w:jc w:val="both"/>
    </w:pPr>
    <w:rPr>
      <w:rFonts w:ascii="Century Schoolbook" w:eastAsia="Century Schoolbook" w:hAnsi="Century Schoolbook" w:cs="Century Schoolbook"/>
      <w:sz w:val="18"/>
      <w:szCs w:val="18"/>
      <w:lang w:eastAsia="ru-RU" w:bidi="ru-RU"/>
    </w:rPr>
  </w:style>
  <w:style w:type="character" w:customStyle="1" w:styleId="afff">
    <w:name w:val="Колонтитул_"/>
    <w:basedOn w:val="a1"/>
    <w:link w:val="afff0"/>
    <w:semiHidden/>
    <w:locked/>
    <w:rsid w:val="002903C1"/>
    <w:rPr>
      <w:rFonts w:ascii="Century Schoolbook" w:eastAsia="Century Schoolbook" w:hAnsi="Century Schoolbook" w:cs="Century Schoolbook"/>
      <w:sz w:val="17"/>
      <w:szCs w:val="17"/>
      <w:shd w:val="clear" w:color="auto" w:fill="FFFFFF"/>
    </w:rPr>
  </w:style>
  <w:style w:type="paragraph" w:customStyle="1" w:styleId="afff0">
    <w:name w:val="Колонтитул"/>
    <w:basedOn w:val="a0"/>
    <w:link w:val="afff"/>
    <w:semiHidden/>
    <w:rsid w:val="002903C1"/>
    <w:pPr>
      <w:widowControl w:val="0"/>
      <w:shd w:val="clear" w:color="auto" w:fill="FFFFFF"/>
      <w:spacing w:after="0" w:line="0" w:lineRule="atLeast"/>
      <w:ind w:firstLine="706"/>
      <w:contextualSpacing/>
    </w:pPr>
    <w:rPr>
      <w:rFonts w:ascii="Century Schoolbook" w:eastAsia="Century Schoolbook" w:hAnsi="Century Schoolbook" w:cs="Century Schoolbook"/>
      <w:sz w:val="17"/>
      <w:szCs w:val="17"/>
    </w:rPr>
  </w:style>
  <w:style w:type="character" w:customStyle="1" w:styleId="52">
    <w:name w:val="Основной текст (5)_"/>
    <w:basedOn w:val="a1"/>
    <w:link w:val="53"/>
    <w:semiHidden/>
    <w:locked/>
    <w:rsid w:val="002903C1"/>
    <w:rPr>
      <w:rFonts w:ascii="Century Schoolbook" w:eastAsia="Century Schoolbook" w:hAnsi="Century Schoolbook" w:cs="Century Schoolbook"/>
      <w:sz w:val="19"/>
      <w:szCs w:val="19"/>
      <w:shd w:val="clear" w:color="auto" w:fill="FFFFFF"/>
    </w:rPr>
  </w:style>
  <w:style w:type="paragraph" w:customStyle="1" w:styleId="53">
    <w:name w:val="Основной текст (5)"/>
    <w:basedOn w:val="a0"/>
    <w:link w:val="52"/>
    <w:semiHidden/>
    <w:rsid w:val="002903C1"/>
    <w:pPr>
      <w:widowControl w:val="0"/>
      <w:shd w:val="clear" w:color="auto" w:fill="FFFFFF"/>
      <w:spacing w:after="0" w:line="233" w:lineRule="exact"/>
      <w:ind w:firstLine="706"/>
      <w:contextualSpacing/>
      <w:jc w:val="both"/>
    </w:pPr>
    <w:rPr>
      <w:rFonts w:ascii="Century Schoolbook" w:eastAsia="Century Schoolbook" w:hAnsi="Century Schoolbook" w:cs="Century Schoolbook"/>
      <w:sz w:val="19"/>
      <w:szCs w:val="19"/>
    </w:rPr>
  </w:style>
  <w:style w:type="character" w:customStyle="1" w:styleId="82">
    <w:name w:val="Сноска (8)_"/>
    <w:basedOn w:val="a1"/>
    <w:link w:val="83"/>
    <w:semiHidden/>
    <w:locked/>
    <w:rsid w:val="002903C1"/>
    <w:rPr>
      <w:rFonts w:ascii="Century Schoolbook" w:eastAsia="Century Schoolbook" w:hAnsi="Century Schoolbook" w:cs="Century Schoolbook"/>
      <w:b/>
      <w:bCs/>
      <w:sz w:val="15"/>
      <w:szCs w:val="15"/>
      <w:shd w:val="clear" w:color="auto" w:fill="FFFFFF"/>
      <w:lang w:eastAsia="ru-RU" w:bidi="ru-RU"/>
    </w:rPr>
  </w:style>
  <w:style w:type="paragraph" w:customStyle="1" w:styleId="83">
    <w:name w:val="Сноска (8)"/>
    <w:basedOn w:val="a0"/>
    <w:link w:val="82"/>
    <w:semiHidden/>
    <w:rsid w:val="002903C1"/>
    <w:pPr>
      <w:widowControl w:val="0"/>
      <w:shd w:val="clear" w:color="auto" w:fill="FFFFFF"/>
      <w:spacing w:after="0" w:line="206" w:lineRule="exact"/>
      <w:ind w:firstLine="360"/>
      <w:contextualSpacing/>
      <w:jc w:val="both"/>
    </w:pPr>
    <w:rPr>
      <w:rFonts w:ascii="Century Schoolbook" w:eastAsia="Century Schoolbook" w:hAnsi="Century Schoolbook" w:cs="Century Schoolbook"/>
      <w:b/>
      <w:bCs/>
      <w:sz w:val="15"/>
      <w:szCs w:val="15"/>
      <w:lang w:eastAsia="ru-RU" w:bidi="ru-RU"/>
    </w:rPr>
  </w:style>
  <w:style w:type="character" w:customStyle="1" w:styleId="2f2">
    <w:name w:val="Основной текст (2)_"/>
    <w:basedOn w:val="a1"/>
    <w:link w:val="2f3"/>
    <w:semiHidden/>
    <w:locked/>
    <w:rsid w:val="002903C1"/>
    <w:rPr>
      <w:rFonts w:ascii="Century Schoolbook" w:eastAsia="Century Schoolbook" w:hAnsi="Century Schoolbook" w:cs="Century Schoolbook"/>
      <w:sz w:val="18"/>
      <w:szCs w:val="18"/>
      <w:shd w:val="clear" w:color="auto" w:fill="FFFFFF"/>
    </w:rPr>
  </w:style>
  <w:style w:type="paragraph" w:customStyle="1" w:styleId="2f3">
    <w:name w:val="Основной текст (2)"/>
    <w:basedOn w:val="a0"/>
    <w:link w:val="2f2"/>
    <w:semiHidden/>
    <w:rsid w:val="002903C1"/>
    <w:pPr>
      <w:widowControl w:val="0"/>
      <w:shd w:val="clear" w:color="auto" w:fill="FFFFFF"/>
      <w:spacing w:before="360" w:after="0" w:line="0" w:lineRule="atLeast"/>
      <w:ind w:firstLine="706"/>
      <w:contextualSpacing/>
      <w:jc w:val="right"/>
    </w:pPr>
    <w:rPr>
      <w:rFonts w:ascii="Century Schoolbook" w:eastAsia="Century Schoolbook" w:hAnsi="Century Schoolbook" w:cs="Century Schoolbook"/>
      <w:sz w:val="18"/>
      <w:szCs w:val="18"/>
    </w:rPr>
  </w:style>
  <w:style w:type="character" w:customStyle="1" w:styleId="mw-editsection">
    <w:name w:val="mw-editsection"/>
    <w:basedOn w:val="a1"/>
    <w:rsid w:val="002903C1"/>
  </w:style>
  <w:style w:type="character" w:customStyle="1" w:styleId="mw-editsection-bracket">
    <w:name w:val="mw-editsection-bracket"/>
    <w:basedOn w:val="a1"/>
    <w:rsid w:val="002903C1"/>
  </w:style>
  <w:style w:type="character" w:customStyle="1" w:styleId="mw-editsection-divider">
    <w:name w:val="mw-editsection-divider"/>
    <w:basedOn w:val="a1"/>
    <w:rsid w:val="002903C1"/>
  </w:style>
  <w:style w:type="character" w:customStyle="1" w:styleId="afff1">
    <w:name w:val="Сноска + Курсив"/>
    <w:basedOn w:val="affd"/>
    <w:rsid w:val="002903C1"/>
    <w:rPr>
      <w:rFonts w:ascii="Century Schoolbook" w:eastAsia="Century Schoolbook" w:hAnsi="Century Schoolbook" w:cs="Century Schoolbook"/>
      <w:i/>
      <w:iCs/>
      <w:color w:val="000000"/>
      <w:spacing w:val="0"/>
      <w:w w:val="100"/>
      <w:position w:val="0"/>
      <w:sz w:val="18"/>
      <w:szCs w:val="18"/>
      <w:shd w:val="clear" w:color="auto" w:fill="FFFFFF"/>
      <w:lang w:eastAsia="ru-RU" w:bidi="ru-RU"/>
    </w:rPr>
  </w:style>
  <w:style w:type="character" w:customStyle="1" w:styleId="72">
    <w:name w:val="Сноска + 7"/>
    <w:aliases w:val="5 pt"/>
    <w:basedOn w:val="affd"/>
    <w:rsid w:val="002903C1"/>
    <w:rPr>
      <w:rFonts w:ascii="Century Schoolbook" w:eastAsia="Century Schoolbook" w:hAnsi="Century Schoolbook" w:cs="Century Schoolbook"/>
      <w:b w:val="0"/>
      <w:bCs w:val="0"/>
      <w:i w:val="0"/>
      <w:iCs w:val="0"/>
      <w:smallCaps w:val="0"/>
      <w:strike w:val="0"/>
      <w:dstrike w:val="0"/>
      <w:color w:val="000000"/>
      <w:spacing w:val="-10"/>
      <w:w w:val="100"/>
      <w:position w:val="0"/>
      <w:sz w:val="21"/>
      <w:szCs w:val="21"/>
      <w:u w:val="none"/>
      <w:effect w:val="none"/>
      <w:shd w:val="clear" w:color="auto" w:fill="FFFFFF"/>
      <w:lang w:val="en-US" w:eastAsia="en-US" w:bidi="en-US"/>
    </w:rPr>
  </w:style>
  <w:style w:type="character" w:customStyle="1" w:styleId="54">
    <w:name w:val="Основной текст (5) + Курсив"/>
    <w:basedOn w:val="52"/>
    <w:rsid w:val="002903C1"/>
    <w:rPr>
      <w:rFonts w:ascii="Century Schoolbook" w:eastAsia="Century Schoolbook" w:hAnsi="Century Schoolbook" w:cs="Century Schoolbook"/>
      <w:i/>
      <w:iCs/>
      <w:color w:val="000000"/>
      <w:spacing w:val="0"/>
      <w:w w:val="100"/>
      <w:position w:val="0"/>
      <w:sz w:val="19"/>
      <w:szCs w:val="19"/>
      <w:shd w:val="clear" w:color="auto" w:fill="FFFFFF"/>
      <w:lang w:val="uk-UA" w:eastAsia="uk-UA" w:bidi="uk-UA"/>
    </w:rPr>
  </w:style>
  <w:style w:type="character" w:customStyle="1" w:styleId="84">
    <w:name w:val="Сноска (8) + Курсив"/>
    <w:basedOn w:val="82"/>
    <w:rsid w:val="002903C1"/>
    <w:rPr>
      <w:rFonts w:ascii="Century Schoolbook" w:eastAsia="Century Schoolbook" w:hAnsi="Century Schoolbook" w:cs="Century Schoolbook"/>
      <w:b/>
      <w:bCs/>
      <w:i/>
      <w:iCs/>
      <w:color w:val="000000"/>
      <w:spacing w:val="0"/>
      <w:w w:val="100"/>
      <w:position w:val="0"/>
      <w:sz w:val="15"/>
      <w:szCs w:val="15"/>
      <w:shd w:val="clear" w:color="auto" w:fill="FFFFFF"/>
      <w:lang w:eastAsia="ru-RU" w:bidi="ru-RU"/>
    </w:rPr>
  </w:style>
  <w:style w:type="character" w:customStyle="1" w:styleId="89pt">
    <w:name w:val="Сноска (8) + 9 pt"/>
    <w:aliases w:val="Не полужирный"/>
    <w:basedOn w:val="82"/>
    <w:rsid w:val="002903C1"/>
    <w:rPr>
      <w:rFonts w:ascii="Century Schoolbook" w:eastAsia="Century Schoolbook" w:hAnsi="Century Schoolbook" w:cs="Century Schoolbook"/>
      <w:b/>
      <w:bCs/>
      <w:i/>
      <w:iCs/>
      <w:color w:val="000000"/>
      <w:spacing w:val="0"/>
      <w:w w:val="100"/>
      <w:position w:val="0"/>
      <w:sz w:val="18"/>
      <w:szCs w:val="18"/>
      <w:shd w:val="clear" w:color="auto" w:fill="FFFFFF"/>
      <w:lang w:eastAsia="ru-RU" w:bidi="ru-RU"/>
    </w:rPr>
  </w:style>
  <w:style w:type="character" w:customStyle="1" w:styleId="2f4">
    <w:name w:val="Основной текст (2) + Курсив"/>
    <w:basedOn w:val="2f2"/>
    <w:rsid w:val="002903C1"/>
    <w:rPr>
      <w:rFonts w:ascii="Century Schoolbook" w:eastAsia="Century Schoolbook" w:hAnsi="Century Schoolbook" w:cs="Century Schoolbook"/>
      <w:b w:val="0"/>
      <w:bCs w:val="0"/>
      <w:i/>
      <w:iCs/>
      <w:smallCaps w:val="0"/>
      <w:strike w:val="0"/>
      <w:dstrike w:val="0"/>
      <w:color w:val="000000"/>
      <w:spacing w:val="0"/>
      <w:w w:val="100"/>
      <w:position w:val="0"/>
      <w:sz w:val="18"/>
      <w:szCs w:val="18"/>
      <w:u w:val="none"/>
      <w:effect w:val="none"/>
      <w:shd w:val="clear" w:color="auto" w:fill="FFFFFF"/>
      <w:lang w:val="uk-UA" w:eastAsia="uk-UA" w:bidi="uk-UA"/>
    </w:rPr>
  </w:style>
  <w:style w:type="character" w:styleId="afff2">
    <w:name w:val="annotation reference"/>
    <w:basedOn w:val="a1"/>
    <w:uiPriority w:val="99"/>
    <w:semiHidden/>
    <w:unhideWhenUsed/>
    <w:rsid w:val="002903C1"/>
    <w:rPr>
      <w:sz w:val="18"/>
      <w:szCs w:val="18"/>
    </w:rPr>
  </w:style>
  <w:style w:type="paragraph" w:styleId="afff3">
    <w:name w:val="annotation text"/>
    <w:basedOn w:val="a0"/>
    <w:link w:val="afff4"/>
    <w:uiPriority w:val="99"/>
    <w:semiHidden/>
    <w:unhideWhenUsed/>
    <w:rsid w:val="002903C1"/>
    <w:pPr>
      <w:widowControl w:val="0"/>
      <w:spacing w:after="0" w:line="240" w:lineRule="auto"/>
      <w:ind w:firstLine="709"/>
      <w:contextualSpacing/>
      <w:jc w:val="both"/>
    </w:pPr>
    <w:rPr>
      <w:rFonts w:ascii="Times New Roman" w:eastAsia="Times New Roman" w:hAnsi="Times New Roman" w:cs="Times New Roman"/>
      <w:color w:val="000000"/>
      <w:sz w:val="24"/>
      <w:szCs w:val="24"/>
      <w:lang w:val="uk-UA" w:eastAsia="uk-UA" w:bidi="uk-UA"/>
    </w:rPr>
  </w:style>
  <w:style w:type="character" w:customStyle="1" w:styleId="afff4">
    <w:name w:val="Текст примечания Знак"/>
    <w:basedOn w:val="a1"/>
    <w:link w:val="afff3"/>
    <w:uiPriority w:val="99"/>
    <w:semiHidden/>
    <w:rsid w:val="002903C1"/>
    <w:rPr>
      <w:rFonts w:ascii="Times New Roman" w:eastAsia="Times New Roman" w:hAnsi="Times New Roman" w:cs="Times New Roman"/>
      <w:color w:val="000000"/>
      <w:sz w:val="24"/>
      <w:szCs w:val="24"/>
      <w:lang w:val="uk-UA" w:eastAsia="uk-UA" w:bidi="uk-UA"/>
    </w:rPr>
  </w:style>
  <w:style w:type="paragraph" w:styleId="afff5">
    <w:name w:val="annotation subject"/>
    <w:basedOn w:val="afff3"/>
    <w:next w:val="afff3"/>
    <w:link w:val="afff6"/>
    <w:uiPriority w:val="99"/>
    <w:semiHidden/>
    <w:unhideWhenUsed/>
    <w:rsid w:val="002903C1"/>
    <w:rPr>
      <w:b/>
      <w:bCs/>
      <w:sz w:val="20"/>
      <w:szCs w:val="20"/>
    </w:rPr>
  </w:style>
  <w:style w:type="character" w:customStyle="1" w:styleId="afff6">
    <w:name w:val="Тема примечания Знак"/>
    <w:basedOn w:val="afff4"/>
    <w:link w:val="afff5"/>
    <w:uiPriority w:val="99"/>
    <w:semiHidden/>
    <w:rsid w:val="002903C1"/>
    <w:rPr>
      <w:rFonts w:ascii="Times New Roman" w:eastAsia="Times New Roman" w:hAnsi="Times New Roman" w:cs="Times New Roman"/>
      <w:b/>
      <w:bCs/>
      <w:color w:val="000000"/>
      <w:sz w:val="20"/>
      <w:szCs w:val="20"/>
      <w:lang w:val="uk-UA" w:eastAsia="uk-UA" w:bidi="uk-UA"/>
    </w:rPr>
  </w:style>
  <w:style w:type="paragraph" w:styleId="afff7">
    <w:name w:val="Revision"/>
    <w:hidden/>
    <w:uiPriority w:val="99"/>
    <w:semiHidden/>
    <w:rsid w:val="002903C1"/>
    <w:pPr>
      <w:spacing w:after="0" w:line="240" w:lineRule="auto"/>
    </w:pPr>
    <w:rPr>
      <w:rFonts w:ascii="Times New Roman" w:eastAsia="Times New Roman" w:hAnsi="Times New Roman" w:cs="Times New Roman"/>
      <w:color w:val="000000"/>
      <w:sz w:val="28"/>
      <w:szCs w:val="28"/>
      <w:lang w:val="uk-UA" w:eastAsia="uk-UA" w:bidi="uk-UA"/>
    </w:rPr>
  </w:style>
  <w:style w:type="character" w:customStyle="1" w:styleId="Bodytext6">
    <w:name w:val="Body text (6)_"/>
    <w:basedOn w:val="a1"/>
    <w:link w:val="Bodytext60"/>
    <w:rsid w:val="002903C1"/>
    <w:rPr>
      <w:rFonts w:ascii="Times New Roman" w:eastAsia="Times New Roman" w:hAnsi="Times New Roman" w:cs="Times New Roman"/>
      <w:b/>
      <w:bCs/>
      <w:sz w:val="16"/>
      <w:szCs w:val="16"/>
      <w:shd w:val="clear" w:color="auto" w:fill="FFFFFF"/>
    </w:rPr>
  </w:style>
  <w:style w:type="character" w:customStyle="1" w:styleId="Bodytext685pt">
    <w:name w:val="Body text (6) + 8.5 pt"/>
    <w:aliases w:val="Italic,Spacing 0 pt,Body text (10) + 8 pt,Not Italic"/>
    <w:basedOn w:val="Bodytext6"/>
    <w:rsid w:val="002903C1"/>
    <w:rPr>
      <w:rFonts w:ascii="Times New Roman" w:eastAsia="Times New Roman" w:hAnsi="Times New Roman" w:cs="Times New Roman"/>
      <w:b/>
      <w:bCs/>
      <w:i/>
      <w:iCs/>
      <w:color w:val="000000"/>
      <w:spacing w:val="10"/>
      <w:w w:val="100"/>
      <w:position w:val="0"/>
      <w:sz w:val="17"/>
      <w:szCs w:val="17"/>
      <w:shd w:val="clear" w:color="auto" w:fill="FFFFFF"/>
      <w:lang w:val="en-US" w:eastAsia="en-US" w:bidi="en-US"/>
    </w:rPr>
  </w:style>
  <w:style w:type="character" w:customStyle="1" w:styleId="Bodytext10">
    <w:name w:val="Body text (10)_"/>
    <w:basedOn w:val="a1"/>
    <w:link w:val="Bodytext100"/>
    <w:rsid w:val="002903C1"/>
    <w:rPr>
      <w:rFonts w:ascii="Times New Roman" w:eastAsia="Times New Roman" w:hAnsi="Times New Roman" w:cs="Times New Roman"/>
      <w:b/>
      <w:bCs/>
      <w:i/>
      <w:iCs/>
      <w:spacing w:val="10"/>
      <w:sz w:val="17"/>
      <w:szCs w:val="17"/>
      <w:shd w:val="clear" w:color="auto" w:fill="FFFFFF"/>
    </w:rPr>
  </w:style>
  <w:style w:type="paragraph" w:customStyle="1" w:styleId="Bodytext60">
    <w:name w:val="Body text (6)"/>
    <w:basedOn w:val="a0"/>
    <w:link w:val="Bodytext6"/>
    <w:rsid w:val="002903C1"/>
    <w:pPr>
      <w:widowControl w:val="0"/>
      <w:shd w:val="clear" w:color="auto" w:fill="FFFFFF"/>
      <w:spacing w:after="360" w:line="137" w:lineRule="exact"/>
      <w:ind w:hanging="2006"/>
      <w:jc w:val="both"/>
    </w:pPr>
    <w:rPr>
      <w:rFonts w:ascii="Times New Roman" w:eastAsia="Times New Roman" w:hAnsi="Times New Roman" w:cs="Times New Roman"/>
      <w:b/>
      <w:bCs/>
      <w:sz w:val="16"/>
      <w:szCs w:val="16"/>
    </w:rPr>
  </w:style>
  <w:style w:type="paragraph" w:customStyle="1" w:styleId="Bodytext100">
    <w:name w:val="Body text (10)"/>
    <w:basedOn w:val="a0"/>
    <w:link w:val="Bodytext10"/>
    <w:rsid w:val="002903C1"/>
    <w:pPr>
      <w:widowControl w:val="0"/>
      <w:shd w:val="clear" w:color="auto" w:fill="FFFFFF"/>
      <w:spacing w:after="0" w:line="0" w:lineRule="atLeast"/>
    </w:pPr>
    <w:rPr>
      <w:rFonts w:ascii="Times New Roman" w:eastAsia="Times New Roman" w:hAnsi="Times New Roman" w:cs="Times New Roman"/>
      <w:b/>
      <w:bCs/>
      <w:i/>
      <w:iCs/>
      <w:spacing w:val="10"/>
      <w:sz w:val="17"/>
      <w:szCs w:val="17"/>
    </w:rPr>
  </w:style>
  <w:style w:type="paragraph" w:styleId="35">
    <w:name w:val="Body Text Indent 3"/>
    <w:basedOn w:val="a0"/>
    <w:link w:val="36"/>
    <w:rsid w:val="002903C1"/>
    <w:pPr>
      <w:tabs>
        <w:tab w:val="left" w:pos="1440"/>
        <w:tab w:val="left" w:pos="1620"/>
      </w:tabs>
      <w:spacing w:after="0" w:line="360" w:lineRule="auto"/>
      <w:ind w:left="540" w:hanging="540"/>
      <w:jc w:val="both"/>
    </w:pPr>
    <w:rPr>
      <w:rFonts w:ascii="Times New Roman" w:eastAsia="Times New Roman" w:hAnsi="Times New Roman" w:cs="Times New Roman"/>
      <w:sz w:val="28"/>
      <w:szCs w:val="24"/>
      <w:lang w:val="uk-UA" w:eastAsia="ru-RU"/>
    </w:rPr>
  </w:style>
  <w:style w:type="character" w:customStyle="1" w:styleId="36">
    <w:name w:val="Основной текст с отступом 3 Знак"/>
    <w:basedOn w:val="a1"/>
    <w:link w:val="35"/>
    <w:rsid w:val="002903C1"/>
    <w:rPr>
      <w:rFonts w:ascii="Times New Roman" w:eastAsia="Times New Roman" w:hAnsi="Times New Roman" w:cs="Times New Roman"/>
      <w:sz w:val="28"/>
      <w:szCs w:val="24"/>
      <w:lang w:val="uk-UA" w:eastAsia="ru-RU"/>
    </w:rPr>
  </w:style>
  <w:style w:type="paragraph" w:styleId="afff8">
    <w:name w:val="List"/>
    <w:basedOn w:val="a0"/>
    <w:uiPriority w:val="99"/>
    <w:unhideWhenUsed/>
    <w:rsid w:val="002903C1"/>
    <w:pPr>
      <w:spacing w:after="200" w:line="276" w:lineRule="auto"/>
      <w:ind w:left="283" w:hanging="283"/>
      <w:contextualSpacing/>
      <w:jc w:val="both"/>
    </w:pPr>
    <w:rPr>
      <w:rFonts w:ascii="Times New Roman" w:eastAsia="Times New Roman" w:hAnsi="Times New Roman"/>
      <w:sz w:val="28"/>
      <w:szCs w:val="24"/>
    </w:rPr>
  </w:style>
  <w:style w:type="paragraph" w:customStyle="1" w:styleId="140">
    <w:name w:val="ТНР14"/>
    <w:basedOn w:val="a0"/>
    <w:link w:val="141"/>
    <w:qFormat/>
    <w:rsid w:val="002903C1"/>
    <w:pPr>
      <w:autoSpaceDE w:val="0"/>
      <w:autoSpaceDN w:val="0"/>
      <w:adjustRightInd w:val="0"/>
      <w:spacing w:after="0" w:line="360" w:lineRule="auto"/>
      <w:ind w:firstLine="706"/>
      <w:jc w:val="both"/>
    </w:pPr>
    <w:rPr>
      <w:rFonts w:ascii="Times New Roman" w:hAnsi="Times New Roman" w:cs="Courier New"/>
      <w:color w:val="000000"/>
      <w:sz w:val="28"/>
      <w:szCs w:val="20"/>
    </w:rPr>
  </w:style>
  <w:style w:type="character" w:customStyle="1" w:styleId="141">
    <w:name w:val="ТНР14 Знак"/>
    <w:basedOn w:val="a1"/>
    <w:link w:val="140"/>
    <w:rsid w:val="002903C1"/>
    <w:rPr>
      <w:rFonts w:ascii="Times New Roman" w:hAnsi="Times New Roman" w:cs="Courier New"/>
      <w:color w:val="000000"/>
      <w:sz w:val="28"/>
      <w:szCs w:val="20"/>
    </w:rPr>
  </w:style>
  <w:style w:type="paragraph" w:customStyle="1" w:styleId="1c">
    <w:name w:val="Текст концевой сноски1"/>
    <w:basedOn w:val="a0"/>
    <w:next w:val="afff9"/>
    <w:link w:val="afffa"/>
    <w:uiPriority w:val="99"/>
    <w:semiHidden/>
    <w:unhideWhenUsed/>
    <w:rsid w:val="002903C1"/>
    <w:pPr>
      <w:spacing w:after="0" w:line="240" w:lineRule="auto"/>
      <w:ind w:firstLine="357"/>
      <w:jc w:val="both"/>
    </w:pPr>
    <w:rPr>
      <w:rFonts w:ascii="Times New Roman" w:eastAsia="Times New Roman" w:hAnsi="Times New Roman" w:cs="Times New Roman"/>
      <w:color w:val="000000"/>
      <w:lang w:val="uk-UA" w:eastAsia="ru-RU"/>
    </w:rPr>
  </w:style>
  <w:style w:type="character" w:customStyle="1" w:styleId="afffa">
    <w:name w:val="Текст концевой сноски Знак"/>
    <w:basedOn w:val="a1"/>
    <w:link w:val="1c"/>
    <w:uiPriority w:val="99"/>
    <w:semiHidden/>
    <w:rsid w:val="002903C1"/>
    <w:rPr>
      <w:rFonts w:ascii="Times New Roman" w:eastAsia="Times New Roman" w:hAnsi="Times New Roman" w:cs="Times New Roman"/>
      <w:color w:val="000000"/>
      <w:lang w:val="uk-UA" w:eastAsia="ru-RU"/>
    </w:rPr>
  </w:style>
  <w:style w:type="paragraph" w:customStyle="1" w:styleId="1d">
    <w:name w:val="Схема документа1"/>
    <w:basedOn w:val="a0"/>
    <w:next w:val="afffb"/>
    <w:link w:val="afffc"/>
    <w:uiPriority w:val="99"/>
    <w:semiHidden/>
    <w:unhideWhenUsed/>
    <w:rsid w:val="002903C1"/>
    <w:pPr>
      <w:spacing w:after="0" w:line="240" w:lineRule="auto"/>
      <w:ind w:firstLine="357"/>
      <w:jc w:val="both"/>
    </w:pPr>
    <w:rPr>
      <w:rFonts w:ascii="Times New Roman" w:eastAsia="Times New Roman" w:hAnsi="Times New Roman" w:cs="Times New Roman"/>
      <w:color w:val="000000"/>
      <w:lang w:val="uk-UA" w:eastAsia="ru-RU"/>
    </w:rPr>
  </w:style>
  <w:style w:type="character" w:customStyle="1" w:styleId="afffc">
    <w:name w:val="Схема документа Знак"/>
    <w:basedOn w:val="a1"/>
    <w:link w:val="1d"/>
    <w:uiPriority w:val="99"/>
    <w:semiHidden/>
    <w:rsid w:val="002903C1"/>
    <w:rPr>
      <w:rFonts w:ascii="Times New Roman" w:eastAsia="Times New Roman" w:hAnsi="Times New Roman" w:cs="Times New Roman"/>
      <w:color w:val="000000"/>
      <w:lang w:val="uk-UA" w:eastAsia="ru-RU"/>
    </w:rPr>
  </w:style>
  <w:style w:type="character" w:styleId="afffd">
    <w:name w:val="endnote reference"/>
    <w:basedOn w:val="a1"/>
    <w:uiPriority w:val="99"/>
    <w:semiHidden/>
    <w:unhideWhenUsed/>
    <w:rsid w:val="002903C1"/>
    <w:rPr>
      <w:vertAlign w:val="superscript"/>
    </w:rPr>
  </w:style>
  <w:style w:type="numbering" w:customStyle="1" w:styleId="ImportedStyle30">
    <w:name w:val="Imported Style 30"/>
    <w:rsid w:val="002903C1"/>
    <w:pPr>
      <w:numPr>
        <w:numId w:val="36"/>
      </w:numPr>
    </w:pPr>
  </w:style>
  <w:style w:type="character" w:styleId="afffe">
    <w:name w:val="Strong"/>
    <w:basedOn w:val="a1"/>
    <w:uiPriority w:val="22"/>
    <w:qFormat/>
    <w:rsid w:val="002903C1"/>
    <w:rPr>
      <w:b/>
      <w:bCs/>
    </w:rPr>
  </w:style>
  <w:style w:type="character" w:customStyle="1" w:styleId="511">
    <w:name w:val="Заголовок 5 Знак1"/>
    <w:basedOn w:val="a1"/>
    <w:uiPriority w:val="9"/>
    <w:semiHidden/>
    <w:rsid w:val="002903C1"/>
    <w:rPr>
      <w:rFonts w:asciiTheme="majorHAnsi" w:eastAsiaTheme="majorEastAsia" w:hAnsiTheme="majorHAnsi" w:cstheme="majorBidi"/>
      <w:color w:val="1F4D78" w:themeColor="accent1" w:themeShade="7F"/>
      <w:lang w:val="uk-UA"/>
    </w:rPr>
  </w:style>
  <w:style w:type="character" w:customStyle="1" w:styleId="611">
    <w:name w:val="Заголовок 6 Знак1"/>
    <w:basedOn w:val="a1"/>
    <w:uiPriority w:val="9"/>
    <w:semiHidden/>
    <w:rsid w:val="002903C1"/>
    <w:rPr>
      <w:rFonts w:asciiTheme="majorHAnsi" w:eastAsiaTheme="majorEastAsia" w:hAnsiTheme="majorHAnsi" w:cstheme="majorBidi"/>
      <w:i/>
      <w:iCs/>
      <w:color w:val="1F4D78" w:themeColor="accent1" w:themeShade="7F"/>
      <w:lang w:val="uk-UA"/>
    </w:rPr>
  </w:style>
  <w:style w:type="character" w:customStyle="1" w:styleId="711">
    <w:name w:val="Заголовок 7 Знак1"/>
    <w:basedOn w:val="a1"/>
    <w:uiPriority w:val="9"/>
    <w:semiHidden/>
    <w:rsid w:val="002903C1"/>
    <w:rPr>
      <w:rFonts w:asciiTheme="majorHAnsi" w:eastAsiaTheme="majorEastAsia" w:hAnsiTheme="majorHAnsi" w:cstheme="majorBidi"/>
      <w:i/>
      <w:iCs/>
      <w:color w:val="404040" w:themeColor="text1" w:themeTint="BF"/>
      <w:lang w:val="uk-UA"/>
    </w:rPr>
  </w:style>
  <w:style w:type="character" w:customStyle="1" w:styleId="811">
    <w:name w:val="Заголовок 8 Знак1"/>
    <w:basedOn w:val="a1"/>
    <w:uiPriority w:val="9"/>
    <w:semiHidden/>
    <w:rsid w:val="002903C1"/>
    <w:rPr>
      <w:rFonts w:asciiTheme="majorHAnsi" w:eastAsiaTheme="majorEastAsia" w:hAnsiTheme="majorHAnsi" w:cstheme="majorBidi"/>
      <w:color w:val="404040" w:themeColor="text1" w:themeTint="BF"/>
      <w:sz w:val="20"/>
      <w:szCs w:val="20"/>
      <w:lang w:val="uk-UA"/>
    </w:rPr>
  </w:style>
  <w:style w:type="character" w:customStyle="1" w:styleId="911">
    <w:name w:val="Заголовок 9 Знак1"/>
    <w:basedOn w:val="a1"/>
    <w:uiPriority w:val="9"/>
    <w:semiHidden/>
    <w:rsid w:val="002903C1"/>
    <w:rPr>
      <w:rFonts w:asciiTheme="majorHAnsi" w:eastAsiaTheme="majorEastAsia" w:hAnsiTheme="majorHAnsi" w:cstheme="majorBidi"/>
      <w:i/>
      <w:iCs/>
      <w:color w:val="404040" w:themeColor="text1" w:themeTint="BF"/>
      <w:sz w:val="20"/>
      <w:szCs w:val="20"/>
      <w:lang w:val="uk-UA"/>
    </w:rPr>
  </w:style>
  <w:style w:type="paragraph" w:styleId="aff1">
    <w:name w:val="Subtitle"/>
    <w:basedOn w:val="a0"/>
    <w:next w:val="a0"/>
    <w:link w:val="aff0"/>
    <w:uiPriority w:val="11"/>
    <w:qFormat/>
    <w:rsid w:val="002903C1"/>
    <w:pPr>
      <w:numPr>
        <w:ilvl w:val="1"/>
      </w:numPr>
      <w:spacing w:after="200" w:line="276" w:lineRule="auto"/>
    </w:pPr>
    <w:rPr>
      <w:rFonts w:ascii="Calibri Light" w:eastAsia="Times New Roman" w:hAnsi="Calibri Light" w:cs="Times New Roman"/>
    </w:rPr>
  </w:style>
  <w:style w:type="character" w:customStyle="1" w:styleId="1e">
    <w:name w:val="Подзаголовок Знак1"/>
    <w:basedOn w:val="a1"/>
    <w:uiPriority w:val="11"/>
    <w:rsid w:val="002903C1"/>
    <w:rPr>
      <w:rFonts w:eastAsiaTheme="minorEastAsia"/>
      <w:color w:val="5A5A5A" w:themeColor="text1" w:themeTint="A5"/>
      <w:spacing w:val="15"/>
    </w:rPr>
  </w:style>
  <w:style w:type="paragraph" w:styleId="aff4">
    <w:name w:val="Intense Quote"/>
    <w:basedOn w:val="a0"/>
    <w:next w:val="a0"/>
    <w:link w:val="aff3"/>
    <w:uiPriority w:val="30"/>
    <w:qFormat/>
    <w:rsid w:val="002903C1"/>
    <w:pPr>
      <w:pBdr>
        <w:bottom w:val="single" w:sz="4" w:space="4" w:color="5B9BD5" w:themeColor="accent1"/>
      </w:pBdr>
      <w:spacing w:before="200" w:after="280" w:line="276" w:lineRule="auto"/>
      <w:ind w:left="936" w:right="936"/>
    </w:pPr>
    <w:rPr>
      <w:b/>
      <w:i/>
      <w:color w:val="FFFFFF"/>
    </w:rPr>
  </w:style>
  <w:style w:type="character" w:customStyle="1" w:styleId="1f">
    <w:name w:val="Выделенная цитата Знак1"/>
    <w:basedOn w:val="a1"/>
    <w:uiPriority w:val="30"/>
    <w:rsid w:val="002903C1"/>
    <w:rPr>
      <w:i/>
      <w:iCs/>
      <w:color w:val="5B9BD5" w:themeColor="accent1"/>
    </w:rPr>
  </w:style>
  <w:style w:type="character" w:styleId="affff">
    <w:name w:val="Intense Emphasis"/>
    <w:basedOn w:val="a1"/>
    <w:uiPriority w:val="21"/>
    <w:qFormat/>
    <w:rsid w:val="002903C1"/>
    <w:rPr>
      <w:b/>
      <w:bCs/>
      <w:i/>
      <w:iCs/>
      <w:color w:val="5B9BD5" w:themeColor="accent1"/>
    </w:rPr>
  </w:style>
  <w:style w:type="character" w:styleId="affff0">
    <w:name w:val="Book Title"/>
    <w:basedOn w:val="a1"/>
    <w:uiPriority w:val="33"/>
    <w:qFormat/>
    <w:rsid w:val="002903C1"/>
    <w:rPr>
      <w:b/>
      <w:bCs/>
      <w:smallCaps/>
      <w:spacing w:val="5"/>
    </w:rPr>
  </w:style>
  <w:style w:type="paragraph" w:styleId="aff9">
    <w:name w:val="Body Text First Indent"/>
    <w:basedOn w:val="afe"/>
    <w:link w:val="1f0"/>
    <w:uiPriority w:val="99"/>
    <w:semiHidden/>
    <w:unhideWhenUsed/>
    <w:rsid w:val="002903C1"/>
    <w:pPr>
      <w:ind w:firstLine="360"/>
      <w:jc w:val="left"/>
    </w:pPr>
    <w:rPr>
      <w:rFonts w:asciiTheme="minorHAnsi" w:eastAsiaTheme="minorHAnsi" w:hAnsiTheme="minorHAnsi"/>
      <w:sz w:val="22"/>
      <w:szCs w:val="22"/>
    </w:rPr>
  </w:style>
  <w:style w:type="character" w:customStyle="1" w:styleId="1f0">
    <w:name w:val="Красная строка Знак1"/>
    <w:basedOn w:val="aff"/>
    <w:link w:val="aff9"/>
    <w:uiPriority w:val="99"/>
    <w:semiHidden/>
    <w:rsid w:val="002903C1"/>
    <w:rPr>
      <w:rFonts w:ascii="Times New Roman" w:eastAsia="Times New Roman" w:hAnsi="Times New Roman"/>
      <w:sz w:val="28"/>
      <w:szCs w:val="24"/>
      <w:lang w:val="uk-UA"/>
    </w:rPr>
  </w:style>
  <w:style w:type="paragraph" w:styleId="2c">
    <w:name w:val="Body Text First Indent 2"/>
    <w:basedOn w:val="af6"/>
    <w:link w:val="211"/>
    <w:uiPriority w:val="99"/>
    <w:semiHidden/>
    <w:unhideWhenUsed/>
    <w:rsid w:val="002903C1"/>
    <w:pPr>
      <w:spacing w:after="200" w:line="276" w:lineRule="auto"/>
      <w:ind w:left="360" w:firstLine="360"/>
    </w:pPr>
    <w:rPr>
      <w:rFonts w:asciiTheme="minorHAnsi" w:eastAsiaTheme="minorHAnsi" w:hAnsiTheme="minorHAnsi" w:cstheme="minorBidi"/>
      <w:sz w:val="22"/>
      <w:szCs w:val="22"/>
      <w:lang w:val="uk-UA" w:eastAsia="en-US"/>
    </w:rPr>
  </w:style>
  <w:style w:type="character" w:customStyle="1" w:styleId="211">
    <w:name w:val="Красная строка 2 Знак1"/>
    <w:basedOn w:val="af7"/>
    <w:link w:val="2c"/>
    <w:uiPriority w:val="99"/>
    <w:semiHidden/>
    <w:rsid w:val="002903C1"/>
    <w:rPr>
      <w:rFonts w:ascii="Times New Roman" w:eastAsia="Times New Roman" w:hAnsi="Times New Roman" w:cs="Times New Roman"/>
      <w:sz w:val="24"/>
      <w:szCs w:val="24"/>
      <w:lang w:val="uk-UA" w:eastAsia="ru-RU"/>
    </w:rPr>
  </w:style>
  <w:style w:type="paragraph" w:styleId="afff9">
    <w:name w:val="endnote text"/>
    <w:basedOn w:val="a0"/>
    <w:link w:val="1f1"/>
    <w:uiPriority w:val="99"/>
    <w:semiHidden/>
    <w:unhideWhenUsed/>
    <w:rsid w:val="002903C1"/>
    <w:pPr>
      <w:spacing w:after="0" w:line="240" w:lineRule="auto"/>
    </w:pPr>
    <w:rPr>
      <w:sz w:val="20"/>
      <w:szCs w:val="20"/>
      <w:lang w:val="uk-UA"/>
    </w:rPr>
  </w:style>
  <w:style w:type="character" w:customStyle="1" w:styleId="1f1">
    <w:name w:val="Текст концевой сноски Знак1"/>
    <w:basedOn w:val="a1"/>
    <w:link w:val="afff9"/>
    <w:uiPriority w:val="99"/>
    <w:semiHidden/>
    <w:rsid w:val="002903C1"/>
    <w:rPr>
      <w:sz w:val="20"/>
      <w:szCs w:val="20"/>
      <w:lang w:val="uk-UA"/>
    </w:rPr>
  </w:style>
  <w:style w:type="paragraph" w:styleId="afffb">
    <w:name w:val="Document Map"/>
    <w:basedOn w:val="a0"/>
    <w:link w:val="1f2"/>
    <w:uiPriority w:val="99"/>
    <w:semiHidden/>
    <w:unhideWhenUsed/>
    <w:rsid w:val="002903C1"/>
    <w:pPr>
      <w:spacing w:after="0" w:line="240" w:lineRule="auto"/>
    </w:pPr>
    <w:rPr>
      <w:rFonts w:ascii="Tahoma" w:hAnsi="Tahoma" w:cs="Tahoma"/>
      <w:sz w:val="16"/>
      <w:szCs w:val="16"/>
      <w:lang w:val="uk-UA"/>
    </w:rPr>
  </w:style>
  <w:style w:type="character" w:customStyle="1" w:styleId="1f2">
    <w:name w:val="Схема документа Знак1"/>
    <w:basedOn w:val="a1"/>
    <w:link w:val="afffb"/>
    <w:uiPriority w:val="99"/>
    <w:semiHidden/>
    <w:rsid w:val="002903C1"/>
    <w:rPr>
      <w:rFonts w:ascii="Tahoma" w:hAnsi="Tahoma" w:cs="Tahoma"/>
      <w:sz w:val="16"/>
      <w:szCs w:val="16"/>
      <w:lang w:val="uk-UA"/>
    </w:rPr>
  </w:style>
  <w:style w:type="character" w:customStyle="1" w:styleId="affff1">
    <w:name w:val="Основной текст_"/>
    <w:basedOn w:val="a1"/>
    <w:link w:val="1f3"/>
    <w:uiPriority w:val="99"/>
    <w:rsid w:val="00252C80"/>
    <w:rPr>
      <w:rFonts w:ascii="Times New Roman" w:hAnsi="Times New Roman" w:cs="Times New Roman"/>
      <w:sz w:val="28"/>
      <w:szCs w:val="28"/>
      <w:shd w:val="clear" w:color="auto" w:fill="FFFFFF"/>
    </w:rPr>
  </w:style>
  <w:style w:type="paragraph" w:customStyle="1" w:styleId="1f3">
    <w:name w:val="Основной текст1"/>
    <w:basedOn w:val="a0"/>
    <w:link w:val="affff1"/>
    <w:uiPriority w:val="99"/>
    <w:rsid w:val="00252C80"/>
    <w:pPr>
      <w:shd w:val="clear" w:color="auto" w:fill="FFFFFF"/>
      <w:spacing w:after="0" w:line="317" w:lineRule="exact"/>
      <w:ind w:hanging="1120"/>
      <w:jc w:val="center"/>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BulletBig"/>
    <w:pPr>
      <w:numPr>
        <w:numId w:val="26"/>
      </w:numPr>
    </w:pPr>
  </w:style>
  <w:style w:type="numbering" w:customStyle="1" w:styleId="21">
    <w:name w:val="Numbered"/>
    <w:pPr>
      <w:numPr>
        <w:numId w:val="27"/>
      </w:numPr>
    </w:pPr>
  </w:style>
  <w:style w:type="numbering" w:customStyle="1" w:styleId="a4">
    <w:name w:val="ImportedStyle30"/>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61037">
      <w:bodyDiv w:val="1"/>
      <w:marLeft w:val="0"/>
      <w:marRight w:val="0"/>
      <w:marTop w:val="0"/>
      <w:marBottom w:val="0"/>
      <w:divBdr>
        <w:top w:val="none" w:sz="0" w:space="0" w:color="auto"/>
        <w:left w:val="none" w:sz="0" w:space="0" w:color="auto"/>
        <w:bottom w:val="none" w:sz="0" w:space="0" w:color="auto"/>
        <w:right w:val="none" w:sz="0" w:space="0" w:color="auto"/>
      </w:divBdr>
    </w:div>
    <w:div w:id="230432932">
      <w:bodyDiv w:val="1"/>
      <w:marLeft w:val="0"/>
      <w:marRight w:val="0"/>
      <w:marTop w:val="0"/>
      <w:marBottom w:val="0"/>
      <w:divBdr>
        <w:top w:val="none" w:sz="0" w:space="0" w:color="auto"/>
        <w:left w:val="none" w:sz="0" w:space="0" w:color="auto"/>
        <w:bottom w:val="none" w:sz="0" w:space="0" w:color="auto"/>
        <w:right w:val="none" w:sz="0" w:space="0" w:color="auto"/>
      </w:divBdr>
    </w:div>
    <w:div w:id="171403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3.xml"/><Relationship Id="rId41" Type="http://schemas.openxmlformats.org/officeDocument/2006/relationships/image" Target="media/image30.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2.xml"/><Relationship Id="rId36" Type="http://schemas.openxmlformats.org/officeDocument/2006/relationships/image" Target="media/image25.png"/><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1.xm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tx>
            <c:v>Х1</c:v>
          </c:tx>
          <c:cat>
            <c:numRef>
              <c:f>Лист2!$B$1:$B$3</c:f>
              <c:numCache>
                <c:formatCode>0</c:formatCode>
                <c:ptCount val="3"/>
                <c:pt idx="0">
                  <c:v>2000</c:v>
                </c:pt>
                <c:pt idx="1">
                  <c:v>11000</c:v>
                </c:pt>
                <c:pt idx="2">
                  <c:v>19000</c:v>
                </c:pt>
              </c:numCache>
            </c:numRef>
          </c:cat>
          <c:val>
            <c:numRef>
              <c:f>Лист2!$A$1:$A$3</c:f>
              <c:numCache>
                <c:formatCode>0</c:formatCode>
                <c:ptCount val="3"/>
                <c:pt idx="0">
                  <c:v>0</c:v>
                </c:pt>
                <c:pt idx="1">
                  <c:v>5</c:v>
                </c:pt>
                <c:pt idx="2">
                  <c:v>10</c:v>
                </c:pt>
              </c:numCache>
            </c:numRef>
          </c:val>
          <c:smooth val="0"/>
          <c:extLst xmlns:c16r2="http://schemas.microsoft.com/office/drawing/2015/06/chart">
            <c:ext xmlns:c16="http://schemas.microsoft.com/office/drawing/2014/chart" uri="{C3380CC4-5D6E-409C-BE32-E72D297353CC}">
              <c16:uniqueId val="{00000000-0ABA-43B8-B759-133582E889DF}"/>
            </c:ext>
          </c:extLst>
        </c:ser>
        <c:dLbls>
          <c:showLegendKey val="0"/>
          <c:showVal val="0"/>
          <c:showCatName val="0"/>
          <c:showSerName val="0"/>
          <c:showPercent val="0"/>
          <c:showBubbleSize val="0"/>
        </c:dLbls>
        <c:marker val="1"/>
        <c:smooth val="0"/>
        <c:axId val="179985408"/>
        <c:axId val="189592320"/>
      </c:lineChart>
      <c:catAx>
        <c:axId val="179985408"/>
        <c:scaling>
          <c:orientation val="minMax"/>
        </c:scaling>
        <c:delete val="0"/>
        <c:axPos val="b"/>
        <c:numFmt formatCode="0" sourceLinked="1"/>
        <c:majorTickMark val="out"/>
        <c:minorTickMark val="none"/>
        <c:tickLblPos val="nextTo"/>
        <c:crossAx val="189592320"/>
        <c:crosses val="autoZero"/>
        <c:auto val="1"/>
        <c:lblAlgn val="ctr"/>
        <c:lblOffset val="100"/>
        <c:noMultiLvlLbl val="0"/>
      </c:catAx>
      <c:valAx>
        <c:axId val="189592320"/>
        <c:scaling>
          <c:orientation val="minMax"/>
        </c:scaling>
        <c:delete val="0"/>
        <c:axPos val="l"/>
        <c:numFmt formatCode="0" sourceLinked="1"/>
        <c:majorTickMark val="out"/>
        <c:minorTickMark val="none"/>
        <c:tickLblPos val="nextTo"/>
        <c:crossAx val="179985408"/>
        <c:crosses val="autoZero"/>
        <c:crossBetween val="between"/>
      </c:valAx>
    </c:plotArea>
    <c:legend>
      <c:legendPos val="r"/>
      <c:overlay val="0"/>
    </c:legend>
    <c:plotVisOnly val="1"/>
    <c:dispBlanksAs val="zero"/>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Лист1!$B$1</c:f>
              <c:strCache>
                <c:ptCount val="1"/>
                <c:pt idx="0">
                  <c:v>Х2</c:v>
                </c:pt>
              </c:strCache>
            </c:strRef>
          </c:tx>
          <c:xVal>
            <c:numRef>
              <c:f>Лист1!$A$2:$A$4</c:f>
              <c:numCache>
                <c:formatCode>General</c:formatCode>
                <c:ptCount val="3"/>
                <c:pt idx="0">
                  <c:v>50</c:v>
                </c:pt>
                <c:pt idx="1">
                  <c:v>500</c:v>
                </c:pt>
                <c:pt idx="2">
                  <c:v>1000</c:v>
                </c:pt>
              </c:numCache>
            </c:numRef>
          </c:xVal>
          <c:yVal>
            <c:numRef>
              <c:f>Лист1!$B$2:$B$4</c:f>
              <c:numCache>
                <c:formatCode>General</c:formatCode>
                <c:ptCount val="3"/>
                <c:pt idx="0">
                  <c:v>10</c:v>
                </c:pt>
                <c:pt idx="1">
                  <c:v>5</c:v>
                </c:pt>
                <c:pt idx="2">
                  <c:v>0</c:v>
                </c:pt>
              </c:numCache>
            </c:numRef>
          </c:yVal>
          <c:smooth val="0"/>
          <c:extLst xmlns:c16r2="http://schemas.microsoft.com/office/drawing/2015/06/chart">
            <c:ext xmlns:c16="http://schemas.microsoft.com/office/drawing/2014/chart" uri="{C3380CC4-5D6E-409C-BE32-E72D297353CC}">
              <c16:uniqueId val="{00000000-E7DD-40A9-A940-4F6806CB0963}"/>
            </c:ext>
          </c:extLst>
        </c:ser>
        <c:dLbls>
          <c:showLegendKey val="0"/>
          <c:showVal val="0"/>
          <c:showCatName val="0"/>
          <c:showSerName val="0"/>
          <c:showPercent val="0"/>
          <c:showBubbleSize val="0"/>
        </c:dLbls>
        <c:axId val="171860736"/>
        <c:axId val="171862272"/>
      </c:scatterChart>
      <c:valAx>
        <c:axId val="171860736"/>
        <c:scaling>
          <c:orientation val="minMax"/>
        </c:scaling>
        <c:delete val="0"/>
        <c:axPos val="b"/>
        <c:numFmt formatCode="General" sourceLinked="1"/>
        <c:majorTickMark val="out"/>
        <c:minorTickMark val="none"/>
        <c:tickLblPos val="nextTo"/>
        <c:crossAx val="171862272"/>
        <c:crosses val="autoZero"/>
        <c:crossBetween val="midCat"/>
      </c:valAx>
      <c:valAx>
        <c:axId val="171862272"/>
        <c:scaling>
          <c:orientation val="minMax"/>
        </c:scaling>
        <c:delete val="0"/>
        <c:axPos val="l"/>
        <c:majorGridlines/>
        <c:numFmt formatCode="General" sourceLinked="1"/>
        <c:majorTickMark val="out"/>
        <c:minorTickMark val="none"/>
        <c:tickLblPos val="nextTo"/>
        <c:crossAx val="171860736"/>
        <c:crosses val="autoZero"/>
        <c:crossBetween val="midCat"/>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Лист1!$B$1</c:f>
              <c:strCache>
                <c:ptCount val="1"/>
                <c:pt idx="0">
                  <c:v>Х3</c:v>
                </c:pt>
              </c:strCache>
            </c:strRef>
          </c:tx>
          <c:xVal>
            <c:numRef>
              <c:f>Лист1!$A$2:$A$4</c:f>
              <c:numCache>
                <c:formatCode>General</c:formatCode>
                <c:ptCount val="3"/>
                <c:pt idx="0">
                  <c:v>100</c:v>
                </c:pt>
                <c:pt idx="1">
                  <c:v>200</c:v>
                </c:pt>
                <c:pt idx="2">
                  <c:v>350</c:v>
                </c:pt>
              </c:numCache>
            </c:numRef>
          </c:xVal>
          <c:yVal>
            <c:numRef>
              <c:f>Лист1!$B$2:$B$4</c:f>
              <c:numCache>
                <c:formatCode>General</c:formatCode>
                <c:ptCount val="3"/>
                <c:pt idx="0">
                  <c:v>10</c:v>
                </c:pt>
                <c:pt idx="1">
                  <c:v>5</c:v>
                </c:pt>
                <c:pt idx="2">
                  <c:v>0</c:v>
                </c:pt>
              </c:numCache>
            </c:numRef>
          </c:yVal>
          <c:smooth val="0"/>
          <c:extLst xmlns:c16r2="http://schemas.microsoft.com/office/drawing/2015/06/chart">
            <c:ext xmlns:c16="http://schemas.microsoft.com/office/drawing/2014/chart" uri="{C3380CC4-5D6E-409C-BE32-E72D297353CC}">
              <c16:uniqueId val="{00000000-F510-4FE0-B22C-1D2A643DB19A}"/>
            </c:ext>
          </c:extLst>
        </c:ser>
        <c:dLbls>
          <c:showLegendKey val="0"/>
          <c:showVal val="0"/>
          <c:showCatName val="0"/>
          <c:showSerName val="0"/>
          <c:showPercent val="0"/>
          <c:showBubbleSize val="0"/>
        </c:dLbls>
        <c:axId val="171837696"/>
        <c:axId val="171888640"/>
      </c:scatterChart>
      <c:valAx>
        <c:axId val="171837696"/>
        <c:scaling>
          <c:orientation val="minMax"/>
        </c:scaling>
        <c:delete val="0"/>
        <c:axPos val="b"/>
        <c:numFmt formatCode="General" sourceLinked="1"/>
        <c:majorTickMark val="out"/>
        <c:minorTickMark val="none"/>
        <c:tickLblPos val="nextTo"/>
        <c:crossAx val="171888640"/>
        <c:crosses val="autoZero"/>
        <c:crossBetween val="midCat"/>
      </c:valAx>
      <c:valAx>
        <c:axId val="171888640"/>
        <c:scaling>
          <c:orientation val="minMax"/>
        </c:scaling>
        <c:delete val="0"/>
        <c:axPos val="l"/>
        <c:majorGridlines/>
        <c:numFmt formatCode="General" sourceLinked="1"/>
        <c:majorTickMark val="out"/>
        <c:minorTickMark val="none"/>
        <c:tickLblPos val="nextTo"/>
        <c:crossAx val="171837696"/>
        <c:crosses val="autoZero"/>
        <c:crossBetween val="midCat"/>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27095-E1F3-4B52-AC1A-99DEDDBF9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95</Pages>
  <Words>14976</Words>
  <Characters>85365</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Dmytro Sych</dc:creator>
  <cp:lastModifiedBy>Galya</cp:lastModifiedBy>
  <cp:revision>5</cp:revision>
  <cp:lastPrinted>2019-06-14T05:49:00Z</cp:lastPrinted>
  <dcterms:created xsi:type="dcterms:W3CDTF">2019-07-03T10:42:00Z</dcterms:created>
  <dcterms:modified xsi:type="dcterms:W3CDTF">2019-07-03T10:53:00Z</dcterms:modified>
</cp:coreProperties>
</file>