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98CA3" w14:textId="77777777" w:rsidR="00085970" w:rsidRDefault="00085970" w:rsidP="00804069">
      <w:pPr>
        <w:spacing w:line="240" w:lineRule="auto"/>
        <w:ind w:firstLine="0"/>
        <w:jc w:val="left"/>
        <w:rPr>
          <w:b/>
          <w:bCs/>
          <w:color w:val="000000"/>
          <w:szCs w:val="28"/>
          <w:shd w:val="clear" w:color="auto" w:fill="FFFFFF"/>
          <w:lang w:val="ru-RU" w:eastAsia="ru-RU" w:bidi="ar-SA"/>
        </w:rPr>
      </w:pPr>
      <w:r w:rsidRPr="00085970">
        <w:rPr>
          <w:b/>
          <w:bCs/>
          <w:color w:val="000000"/>
          <w:szCs w:val="28"/>
          <w:shd w:val="clear" w:color="auto" w:fill="FFFFFF"/>
          <w:lang w:val="ru-RU" w:eastAsia="ru-RU" w:bidi="ar-SA"/>
        </w:rPr>
        <w:t>УДК 681.301 </w:t>
      </w:r>
    </w:p>
    <w:p w14:paraId="37C114FF" w14:textId="77777777" w:rsidR="00804069" w:rsidRPr="00085970" w:rsidRDefault="00804069" w:rsidP="00804069">
      <w:pPr>
        <w:spacing w:line="240" w:lineRule="auto"/>
        <w:ind w:firstLine="0"/>
        <w:jc w:val="left"/>
        <w:rPr>
          <w:sz w:val="24"/>
          <w:lang w:val="ru-RU" w:eastAsia="ru-RU" w:bidi="ar-SA"/>
        </w:rPr>
      </w:pPr>
    </w:p>
    <w:p w14:paraId="4635218E" w14:textId="77777777" w:rsidR="00085970" w:rsidRDefault="006F2402" w:rsidP="00804069">
      <w:pPr>
        <w:spacing w:line="240" w:lineRule="auto"/>
        <w:ind w:firstLine="0"/>
        <w:jc w:val="center"/>
        <w:rPr>
          <w:b/>
          <w:bCs/>
          <w:szCs w:val="28"/>
          <w:lang w:val="ru-RU"/>
        </w:rPr>
      </w:pPr>
      <w:proofErr w:type="spellStart"/>
      <w:r w:rsidRPr="009E077C">
        <w:rPr>
          <w:b/>
          <w:bCs/>
          <w:szCs w:val="28"/>
          <w:lang w:val="ru-RU"/>
        </w:rPr>
        <w:t>Магістрант</w:t>
      </w:r>
      <w:proofErr w:type="spellEnd"/>
      <w:r w:rsidRPr="00085970">
        <w:rPr>
          <w:b/>
          <w:bCs/>
          <w:color w:val="000000"/>
          <w:szCs w:val="28"/>
          <w:shd w:val="clear" w:color="auto" w:fill="FFFFFF"/>
          <w:lang w:val="ru-RU" w:eastAsia="ru-RU" w:bidi="ar-SA"/>
        </w:rPr>
        <w:t xml:space="preserve"> </w:t>
      </w:r>
      <w:r w:rsidR="008C19C1" w:rsidRPr="008C19C1">
        <w:rPr>
          <w:b/>
          <w:bCs/>
          <w:color w:val="000000"/>
          <w:szCs w:val="28"/>
          <w:shd w:val="clear" w:color="auto" w:fill="FFFFFF"/>
          <w:lang w:eastAsia="ru-RU" w:bidi="ar-SA"/>
        </w:rPr>
        <w:t xml:space="preserve">Вовченко </w:t>
      </w:r>
      <w:proofErr w:type="gramStart"/>
      <w:r w:rsidR="008C19C1">
        <w:rPr>
          <w:b/>
          <w:bCs/>
          <w:color w:val="000000"/>
          <w:szCs w:val="28"/>
          <w:shd w:val="clear" w:color="auto" w:fill="FFFFFF"/>
          <w:lang w:eastAsia="ru-RU" w:bidi="ar-SA"/>
        </w:rPr>
        <w:t>В.Р</w:t>
      </w:r>
      <w:proofErr w:type="gramEnd"/>
      <w:r w:rsidRPr="006F2402">
        <w:rPr>
          <w:b/>
          <w:bCs/>
          <w:color w:val="000000"/>
          <w:szCs w:val="28"/>
          <w:shd w:val="clear" w:color="auto" w:fill="FFFFFF"/>
          <w:lang w:val="ru-RU" w:eastAsia="ru-RU" w:bidi="ar-SA"/>
        </w:rPr>
        <w:t>,</w:t>
      </w:r>
      <w:r w:rsidRPr="006F2402">
        <w:rPr>
          <w:b/>
          <w:bCs/>
          <w:szCs w:val="28"/>
          <w:lang w:val="ru-RU"/>
        </w:rPr>
        <w:t xml:space="preserve"> </w:t>
      </w:r>
      <w:r w:rsidRPr="009E077C">
        <w:rPr>
          <w:b/>
          <w:bCs/>
          <w:szCs w:val="28"/>
          <w:lang w:val="ru-RU"/>
        </w:rPr>
        <w:t>с</w:t>
      </w:r>
      <w:r w:rsidR="00A85BBD">
        <w:rPr>
          <w:b/>
          <w:bCs/>
          <w:szCs w:val="28"/>
          <w:lang w:val="ru-RU"/>
        </w:rPr>
        <w:t xml:space="preserve">тарший </w:t>
      </w:r>
      <w:proofErr w:type="spellStart"/>
      <w:r w:rsidR="00A85BBD">
        <w:rPr>
          <w:b/>
          <w:bCs/>
          <w:szCs w:val="28"/>
          <w:lang w:val="ru-RU"/>
        </w:rPr>
        <w:t>викладач</w:t>
      </w:r>
      <w:proofErr w:type="spellEnd"/>
      <w:r w:rsidR="00A85BBD">
        <w:rPr>
          <w:b/>
          <w:bCs/>
          <w:szCs w:val="28"/>
          <w:lang w:val="ru-RU"/>
        </w:rPr>
        <w:t>,</w:t>
      </w:r>
      <w:r w:rsidRPr="009E077C">
        <w:rPr>
          <w:b/>
          <w:bCs/>
          <w:szCs w:val="28"/>
          <w:lang w:val="ru-RU"/>
        </w:rPr>
        <w:t xml:space="preserve"> к.т.н. </w:t>
      </w:r>
      <w:proofErr w:type="spellStart"/>
      <w:r w:rsidR="008C19C1" w:rsidRPr="008C19C1">
        <w:rPr>
          <w:b/>
          <w:bCs/>
          <w:szCs w:val="28"/>
        </w:rPr>
        <w:t>Наливайчук</w:t>
      </w:r>
      <w:proofErr w:type="spellEnd"/>
      <w:r w:rsidR="008C19C1" w:rsidRPr="008C19C1">
        <w:rPr>
          <w:b/>
          <w:bCs/>
          <w:szCs w:val="28"/>
        </w:rPr>
        <w:t xml:space="preserve"> М</w:t>
      </w:r>
      <w:r w:rsidRPr="009E077C">
        <w:rPr>
          <w:b/>
          <w:bCs/>
          <w:szCs w:val="28"/>
          <w:lang w:val="ru-RU"/>
        </w:rPr>
        <w:t>.</w:t>
      </w:r>
      <w:r w:rsidR="007A5E62">
        <w:rPr>
          <w:b/>
          <w:bCs/>
          <w:szCs w:val="28"/>
          <w:lang w:val="ru-RU"/>
        </w:rPr>
        <w:t>В</w:t>
      </w:r>
    </w:p>
    <w:p w14:paraId="7F552457" w14:textId="77777777" w:rsidR="006F2402" w:rsidRPr="006F2402" w:rsidRDefault="006F2402" w:rsidP="00804069">
      <w:pPr>
        <w:spacing w:line="240" w:lineRule="auto"/>
        <w:ind w:firstLine="0"/>
        <w:jc w:val="center"/>
        <w:rPr>
          <w:sz w:val="24"/>
          <w:lang w:val="ru-RU" w:eastAsia="ru-RU" w:bidi="ar-SA"/>
        </w:rPr>
      </w:pPr>
    </w:p>
    <w:p w14:paraId="0060230F" w14:textId="77777777" w:rsidR="006F2402" w:rsidRPr="009E077C" w:rsidRDefault="006F2402" w:rsidP="00804069">
      <w:pPr>
        <w:spacing w:line="240" w:lineRule="auto"/>
        <w:ind w:firstLine="567"/>
        <w:jc w:val="center"/>
        <w:rPr>
          <w:b/>
          <w:bCs/>
          <w:szCs w:val="28"/>
          <w:lang w:val="ru-RU"/>
        </w:rPr>
      </w:pPr>
      <w:proofErr w:type="spellStart"/>
      <w:r w:rsidRPr="009E077C">
        <w:rPr>
          <w:b/>
          <w:bCs/>
          <w:szCs w:val="28"/>
          <w:lang w:val="ru-RU"/>
        </w:rPr>
        <w:t>Національний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технічний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університет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України</w:t>
      </w:r>
      <w:proofErr w:type="spellEnd"/>
    </w:p>
    <w:p w14:paraId="032D96E6" w14:textId="77777777" w:rsidR="006F2402" w:rsidRPr="009E077C" w:rsidRDefault="006F2402" w:rsidP="00804069">
      <w:pPr>
        <w:spacing w:line="240" w:lineRule="auto"/>
        <w:ind w:firstLine="567"/>
        <w:jc w:val="center"/>
        <w:rPr>
          <w:b/>
          <w:bCs/>
          <w:szCs w:val="28"/>
          <w:lang w:val="ru-RU"/>
        </w:rPr>
      </w:pPr>
      <w:r w:rsidRPr="009E077C">
        <w:rPr>
          <w:b/>
          <w:bCs/>
          <w:szCs w:val="28"/>
          <w:lang w:val="ru-RU"/>
        </w:rPr>
        <w:t>«</w:t>
      </w:r>
      <w:proofErr w:type="spellStart"/>
      <w:r w:rsidRPr="009E077C">
        <w:rPr>
          <w:b/>
          <w:bCs/>
          <w:szCs w:val="28"/>
          <w:lang w:val="ru-RU"/>
        </w:rPr>
        <w:t>Київський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політехнічний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інститут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імені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Ігоря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Сікорського</w:t>
      </w:r>
      <w:proofErr w:type="spellEnd"/>
      <w:r w:rsidRPr="009E077C">
        <w:rPr>
          <w:b/>
          <w:bCs/>
          <w:szCs w:val="28"/>
          <w:lang w:val="ru-RU"/>
        </w:rPr>
        <w:t>»</w:t>
      </w:r>
    </w:p>
    <w:p w14:paraId="07029BA0" w14:textId="77777777" w:rsidR="00085970" w:rsidRPr="008C19C1" w:rsidRDefault="00085970" w:rsidP="00804069">
      <w:pPr>
        <w:spacing w:line="240" w:lineRule="auto"/>
        <w:ind w:firstLine="0"/>
        <w:rPr>
          <w:b/>
          <w:bCs/>
          <w:color w:val="000000"/>
          <w:szCs w:val="28"/>
          <w:shd w:val="clear" w:color="auto" w:fill="FFFFFF"/>
          <w:lang w:val="ru-RU" w:eastAsia="ru-RU" w:bidi="ar-SA"/>
        </w:rPr>
      </w:pPr>
    </w:p>
    <w:p w14:paraId="0A18EF1B" w14:textId="77777777" w:rsidR="006F2402" w:rsidRPr="00804069" w:rsidRDefault="00B96CB5" w:rsidP="00804069">
      <w:pPr>
        <w:spacing w:line="240" w:lineRule="auto"/>
        <w:ind w:firstLine="0"/>
        <w:jc w:val="center"/>
        <w:rPr>
          <w:b/>
          <w:bCs/>
          <w:color w:val="000000"/>
          <w:sz w:val="32"/>
          <w:szCs w:val="32"/>
          <w:shd w:val="clear" w:color="auto" w:fill="FFFFFF"/>
          <w:lang w:val="ru-RU" w:eastAsia="ru-RU" w:bidi="ar-SA"/>
        </w:rPr>
      </w:pPr>
      <w:r w:rsidRPr="00804069">
        <w:rPr>
          <w:b/>
          <w:bCs/>
          <w:color w:val="000000"/>
          <w:sz w:val="32"/>
          <w:szCs w:val="32"/>
          <w:shd w:val="clear" w:color="auto" w:fill="FFFFFF"/>
          <w:lang w:val="ru-RU" w:eastAsia="ru-RU" w:bidi="ar-SA"/>
        </w:rPr>
        <w:t>ЗАСТОСУВАННЯ НЕЙРОННИХ МЕРЕЖ ДЛЯ АНАЛІЗУ ТОНАЛЬНОСТІ ТЕКСТУ</w:t>
      </w:r>
    </w:p>
    <w:p w14:paraId="0C84F02B" w14:textId="77777777" w:rsidR="00804069" w:rsidRDefault="00804069" w:rsidP="00804069">
      <w:pPr>
        <w:spacing w:line="240" w:lineRule="auto"/>
        <w:ind w:firstLine="567"/>
        <w:rPr>
          <w:b/>
          <w:bCs/>
          <w:szCs w:val="28"/>
          <w:lang w:val="en-US"/>
        </w:rPr>
      </w:pPr>
    </w:p>
    <w:p w14:paraId="799995EA" w14:textId="12A62FD0" w:rsidR="006F2402" w:rsidRDefault="006F2402" w:rsidP="00804069">
      <w:pPr>
        <w:spacing w:line="240" w:lineRule="auto"/>
        <w:ind w:firstLine="567"/>
        <w:rPr>
          <w:b/>
          <w:bCs/>
          <w:szCs w:val="28"/>
          <w:lang w:val="en-US"/>
        </w:rPr>
      </w:pPr>
      <w:r w:rsidRPr="7FC8AE52">
        <w:rPr>
          <w:b/>
          <w:bCs/>
          <w:szCs w:val="28"/>
          <w:lang w:val="en-US"/>
        </w:rPr>
        <w:t>Abstract</w:t>
      </w:r>
    </w:p>
    <w:p w14:paraId="537DA175" w14:textId="77777777" w:rsidR="00804069" w:rsidRDefault="00804069" w:rsidP="00804069">
      <w:pPr>
        <w:spacing w:line="240" w:lineRule="auto"/>
        <w:ind w:firstLine="567"/>
        <w:rPr>
          <w:b/>
          <w:bCs/>
          <w:szCs w:val="28"/>
        </w:rPr>
      </w:pPr>
    </w:p>
    <w:p w14:paraId="141935EC" w14:textId="77777777" w:rsidR="006F2402" w:rsidRDefault="002D33F0" w:rsidP="00804069">
      <w:pPr>
        <w:spacing w:line="240" w:lineRule="auto"/>
        <w:ind w:firstLine="567"/>
        <w:jc w:val="center"/>
        <w:rPr>
          <w:b/>
          <w:bCs/>
          <w:szCs w:val="28"/>
        </w:rPr>
      </w:pPr>
      <w:proofErr w:type="spellStart"/>
      <w:r w:rsidRPr="002D33F0">
        <w:rPr>
          <w:b/>
          <w:bCs/>
          <w:szCs w:val="28"/>
        </w:rPr>
        <w:t>Vovchenko</w:t>
      </w:r>
      <w:proofErr w:type="spellEnd"/>
      <w:r>
        <w:rPr>
          <w:b/>
          <w:bCs/>
          <w:szCs w:val="28"/>
          <w:lang w:val="en-US"/>
        </w:rPr>
        <w:t xml:space="preserve"> Vladyslav</w:t>
      </w:r>
      <w:r w:rsidR="006F2402" w:rsidRPr="00B96CB5">
        <w:rPr>
          <w:b/>
          <w:bCs/>
          <w:szCs w:val="28"/>
          <w:lang w:val="en-US"/>
        </w:rPr>
        <w:t>,</w:t>
      </w:r>
      <w:r w:rsidR="00F3555D">
        <w:rPr>
          <w:b/>
          <w:bCs/>
          <w:szCs w:val="28"/>
        </w:rPr>
        <w:t xml:space="preserve"> </w:t>
      </w:r>
      <w:r w:rsidR="00F3555D">
        <w:rPr>
          <w:b/>
          <w:bCs/>
          <w:szCs w:val="28"/>
          <w:lang w:val="en-US"/>
        </w:rPr>
        <w:t>student</w:t>
      </w:r>
      <w:r w:rsidR="006F2402" w:rsidRPr="00B96CB5">
        <w:rPr>
          <w:b/>
          <w:bCs/>
          <w:szCs w:val="28"/>
          <w:lang w:val="en-US"/>
        </w:rPr>
        <w:t xml:space="preserve">  </w:t>
      </w:r>
      <w:proofErr w:type="spellStart"/>
      <w:r w:rsidRPr="002D33F0">
        <w:rPr>
          <w:b/>
          <w:bCs/>
          <w:szCs w:val="28"/>
        </w:rPr>
        <w:t>Nalivaychuk</w:t>
      </w:r>
      <w:proofErr w:type="spellEnd"/>
      <w:r>
        <w:rPr>
          <w:b/>
          <w:bCs/>
          <w:szCs w:val="28"/>
          <w:lang w:val="en-US"/>
        </w:rPr>
        <w:t xml:space="preserve"> Mykola</w:t>
      </w:r>
      <w:r w:rsidR="00F3555D">
        <w:rPr>
          <w:b/>
          <w:bCs/>
          <w:szCs w:val="28"/>
          <w:lang w:val="en-US"/>
        </w:rPr>
        <w:t>, PHD.</w:t>
      </w:r>
    </w:p>
    <w:p w14:paraId="26365D00" w14:textId="77777777" w:rsidR="00B96CB5" w:rsidRDefault="00B96CB5" w:rsidP="00804069">
      <w:pPr>
        <w:spacing w:line="240" w:lineRule="auto"/>
        <w:jc w:val="center"/>
        <w:rPr>
          <w:sz w:val="24"/>
          <w:lang w:val="en-US" w:eastAsia="ru-RU" w:bidi="ar-SA"/>
        </w:rPr>
      </w:pPr>
      <w:r w:rsidRPr="00B96CB5">
        <w:rPr>
          <w:sz w:val="24"/>
          <w:lang w:val="en-US" w:eastAsia="ru-RU" w:bidi="ar-SA"/>
        </w:rPr>
        <w:t>The use of neural networks for the analysis of text tonality</w:t>
      </w:r>
    </w:p>
    <w:p w14:paraId="0E9AA0AB" w14:textId="77777777" w:rsidR="00363EA7" w:rsidRDefault="00B96CB5" w:rsidP="00804069">
      <w:pPr>
        <w:spacing w:line="240" w:lineRule="auto"/>
        <w:rPr>
          <w:b/>
          <w:bCs/>
          <w:lang w:eastAsia="en-GB" w:bidi="ar-SA"/>
        </w:rPr>
      </w:pPr>
      <w:proofErr w:type="spellStart"/>
      <w:r w:rsidRPr="00B96CB5">
        <w:rPr>
          <w:i/>
          <w:iCs/>
          <w:sz w:val="24"/>
          <w:shd w:val="clear" w:color="auto" w:fill="FFFFFF"/>
        </w:rPr>
        <w:t>This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paper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concentrates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on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developing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a </w:t>
      </w:r>
      <w:proofErr w:type="spellStart"/>
      <w:r w:rsidRPr="00B96CB5">
        <w:rPr>
          <w:i/>
          <w:iCs/>
          <w:sz w:val="24"/>
          <w:shd w:val="clear" w:color="auto" w:fill="FFFFFF"/>
        </w:rPr>
        <w:t>methodology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for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analyzing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text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tonality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using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neural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networks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. </w:t>
      </w:r>
      <w:proofErr w:type="spellStart"/>
      <w:r w:rsidRPr="00B96CB5">
        <w:rPr>
          <w:i/>
          <w:iCs/>
          <w:sz w:val="24"/>
          <w:shd w:val="clear" w:color="auto" w:fill="FFFFFF"/>
        </w:rPr>
        <w:t>It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explores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current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text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analysis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techniques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, </w:t>
      </w:r>
      <w:proofErr w:type="spellStart"/>
      <w:r w:rsidRPr="00B96CB5">
        <w:rPr>
          <w:i/>
          <w:iCs/>
          <w:sz w:val="24"/>
          <w:shd w:val="clear" w:color="auto" w:fill="FFFFFF"/>
        </w:rPr>
        <w:t>evaluating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their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efficiency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and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applicability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. </w:t>
      </w:r>
      <w:proofErr w:type="spellStart"/>
      <w:r w:rsidRPr="00B96CB5">
        <w:rPr>
          <w:i/>
          <w:iCs/>
          <w:sz w:val="24"/>
          <w:shd w:val="clear" w:color="auto" w:fill="FFFFFF"/>
        </w:rPr>
        <w:t>Specifically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, </w:t>
      </w:r>
      <w:proofErr w:type="spellStart"/>
      <w:r w:rsidRPr="00B96CB5">
        <w:rPr>
          <w:i/>
          <w:iCs/>
          <w:sz w:val="24"/>
          <w:shd w:val="clear" w:color="auto" w:fill="FFFFFF"/>
        </w:rPr>
        <w:t>this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research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proposes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a </w:t>
      </w:r>
      <w:proofErr w:type="spellStart"/>
      <w:r w:rsidRPr="00B96CB5">
        <w:rPr>
          <w:i/>
          <w:iCs/>
          <w:sz w:val="24"/>
          <w:shd w:val="clear" w:color="auto" w:fill="FFFFFF"/>
        </w:rPr>
        <w:t>novel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approach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that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utilizes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neural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networks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interpret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and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assess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tonality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of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textual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content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. A </w:t>
      </w:r>
      <w:proofErr w:type="spellStart"/>
      <w:r w:rsidRPr="00B96CB5">
        <w:rPr>
          <w:i/>
          <w:iCs/>
          <w:sz w:val="24"/>
          <w:shd w:val="clear" w:color="auto" w:fill="FFFFFF"/>
        </w:rPr>
        <w:t>detailed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comparative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analysis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conducted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evaluate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performance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of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traditional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text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analysis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methods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against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innovative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neural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network-based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approach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. </w:t>
      </w:r>
      <w:proofErr w:type="spellStart"/>
      <w:r w:rsidRPr="00B96CB5">
        <w:rPr>
          <w:i/>
          <w:iCs/>
          <w:sz w:val="24"/>
          <w:shd w:val="clear" w:color="auto" w:fill="FFFFFF"/>
        </w:rPr>
        <w:t>Furthermore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, </w:t>
      </w:r>
      <w:proofErr w:type="spellStart"/>
      <w:r w:rsidRPr="00B96CB5">
        <w:rPr>
          <w:i/>
          <w:iCs/>
          <w:sz w:val="24"/>
          <w:shd w:val="clear" w:color="auto" w:fill="FFFFFF"/>
        </w:rPr>
        <w:t>the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paper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identifies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potential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areas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for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future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research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in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domain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of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text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tonality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analysis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using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neural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networks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, </w:t>
      </w:r>
      <w:proofErr w:type="spellStart"/>
      <w:r w:rsidRPr="00B96CB5">
        <w:rPr>
          <w:i/>
          <w:iCs/>
          <w:sz w:val="24"/>
          <w:shd w:val="clear" w:color="auto" w:fill="FFFFFF"/>
        </w:rPr>
        <w:t>aiming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refine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and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advance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the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capabilities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of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tonality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analysis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in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various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textual</w:t>
      </w:r>
      <w:proofErr w:type="spellEnd"/>
      <w:r w:rsidRPr="00B96CB5">
        <w:rPr>
          <w:i/>
          <w:iCs/>
          <w:sz w:val="24"/>
          <w:shd w:val="clear" w:color="auto" w:fill="FFFFFF"/>
        </w:rPr>
        <w:t xml:space="preserve"> </w:t>
      </w:r>
      <w:proofErr w:type="spellStart"/>
      <w:r w:rsidRPr="00B96CB5">
        <w:rPr>
          <w:i/>
          <w:iCs/>
          <w:sz w:val="24"/>
          <w:shd w:val="clear" w:color="auto" w:fill="FFFFFF"/>
        </w:rPr>
        <w:t>contexts</w:t>
      </w:r>
      <w:proofErr w:type="spellEnd"/>
      <w:r w:rsidRPr="00B96CB5">
        <w:rPr>
          <w:i/>
          <w:iCs/>
          <w:sz w:val="24"/>
          <w:shd w:val="clear" w:color="auto" w:fill="FFFFFF"/>
        </w:rPr>
        <w:t>.</w:t>
      </w:r>
    </w:p>
    <w:p w14:paraId="5D128787" w14:textId="77777777" w:rsidR="00B96CB5" w:rsidRDefault="00B96CB5" w:rsidP="00804069">
      <w:pPr>
        <w:spacing w:line="240" w:lineRule="auto"/>
        <w:rPr>
          <w:b/>
          <w:bCs/>
          <w:lang w:eastAsia="en-GB" w:bidi="ar-SA"/>
        </w:rPr>
      </w:pPr>
    </w:p>
    <w:p w14:paraId="2AE623DB" w14:textId="77777777" w:rsidR="006F2402" w:rsidRDefault="00B22E09" w:rsidP="00804069">
      <w:pPr>
        <w:spacing w:line="240" w:lineRule="auto"/>
        <w:rPr>
          <w:b/>
          <w:bCs/>
          <w:lang w:eastAsia="en-GB" w:bidi="ar-SA"/>
        </w:rPr>
      </w:pPr>
      <w:r w:rsidRPr="00B22E09">
        <w:rPr>
          <w:b/>
          <w:bCs/>
          <w:lang w:eastAsia="en-GB" w:bidi="ar-SA"/>
        </w:rPr>
        <w:t>Вступ</w:t>
      </w:r>
    </w:p>
    <w:p w14:paraId="59FA4BEB" w14:textId="77777777" w:rsidR="00B96CB5" w:rsidRDefault="00B96CB5" w:rsidP="00804069">
      <w:pPr>
        <w:spacing w:line="240" w:lineRule="auto"/>
        <w:ind w:firstLine="0"/>
        <w:rPr>
          <w:lang w:eastAsia="ru-RU"/>
        </w:rPr>
      </w:pPr>
    </w:p>
    <w:p w14:paraId="723F5B86" w14:textId="77777777" w:rsidR="006F2402" w:rsidRDefault="00B96CB5" w:rsidP="00804069">
      <w:pPr>
        <w:spacing w:line="240" w:lineRule="auto"/>
        <w:rPr>
          <w:lang w:eastAsia="ru-RU"/>
        </w:rPr>
      </w:pPr>
      <w:r>
        <w:rPr>
          <w:lang w:eastAsia="ru-RU"/>
        </w:rPr>
        <w:t xml:space="preserve">У сучасному світі, де тексти стають основним засобом комунікації в інтернеті, аналіз тональності текстів набуває величезного значення. Цей процес включає в себе виявлення емоційного забарвлення, </w:t>
      </w:r>
      <w:proofErr w:type="spellStart"/>
      <w:r>
        <w:rPr>
          <w:lang w:eastAsia="ru-RU"/>
        </w:rPr>
        <w:t>інтенсії</w:t>
      </w:r>
      <w:proofErr w:type="spellEnd"/>
      <w:r>
        <w:rPr>
          <w:lang w:eastAsia="ru-RU"/>
        </w:rPr>
        <w:t xml:space="preserve"> та настрою, що вкладені в письмові повідомлення</w:t>
      </w:r>
      <w:r w:rsidRPr="00B96CB5">
        <w:rPr>
          <w:lang w:val="ru-RU" w:eastAsia="ru-RU"/>
        </w:rPr>
        <w:t>[1</w:t>
      </w:r>
      <w:r w:rsidRPr="00A230AE">
        <w:rPr>
          <w:lang w:val="ru-RU" w:eastAsia="ru-RU"/>
        </w:rPr>
        <w:t>]</w:t>
      </w:r>
      <w:r>
        <w:rPr>
          <w:lang w:eastAsia="ru-RU"/>
        </w:rPr>
        <w:t>. Використання нейронних мереж для аналізу тональності текстів відкриває нові можливості для глибокого розуміння та інтерпретації текстових даних. Цей підхід дозволяє не тільки точно визначати емоційний контекст, але й адаптуватися до різноманітних форм і стилів комунікації. Цей дослідницький напрямок має величезний потенціал у різних сферах, від маркетингу та соціальних медіа до психології та лінгвістики, і відкриває нові горизонти для розвитку технологій обробки природної мови.</w:t>
      </w:r>
    </w:p>
    <w:p w14:paraId="66CAE6A3" w14:textId="77777777" w:rsidR="00804069" w:rsidRPr="00B96CB5" w:rsidRDefault="00804069" w:rsidP="00804069">
      <w:pPr>
        <w:spacing w:line="240" w:lineRule="auto"/>
        <w:rPr>
          <w:lang w:eastAsia="ru-RU" w:bidi="ar-SA"/>
        </w:rPr>
      </w:pPr>
    </w:p>
    <w:p w14:paraId="03A705C4" w14:textId="77777777" w:rsidR="006F2402" w:rsidRPr="009E077C" w:rsidRDefault="006F2402" w:rsidP="00804069">
      <w:pPr>
        <w:spacing w:line="240" w:lineRule="auto"/>
        <w:ind w:firstLine="567"/>
        <w:rPr>
          <w:b/>
          <w:bCs/>
          <w:szCs w:val="28"/>
          <w:lang w:val="ru-RU"/>
        </w:rPr>
      </w:pPr>
      <w:r w:rsidRPr="009E077C">
        <w:rPr>
          <w:b/>
          <w:bCs/>
          <w:szCs w:val="28"/>
          <w:lang w:val="ru-RU"/>
        </w:rPr>
        <w:t xml:space="preserve">Постановка </w:t>
      </w:r>
      <w:proofErr w:type="spellStart"/>
      <w:r w:rsidRPr="009E077C">
        <w:rPr>
          <w:b/>
          <w:bCs/>
          <w:szCs w:val="28"/>
          <w:lang w:val="ru-RU"/>
        </w:rPr>
        <w:t>задачі</w:t>
      </w:r>
      <w:proofErr w:type="spellEnd"/>
    </w:p>
    <w:p w14:paraId="3994DAD7" w14:textId="77777777" w:rsidR="006F2402" w:rsidRPr="00085970" w:rsidRDefault="00B96CB5" w:rsidP="00804069">
      <w:pPr>
        <w:spacing w:line="240" w:lineRule="auto"/>
        <w:rPr>
          <w:lang w:val="ru-RU" w:eastAsia="ru-RU" w:bidi="ar-SA"/>
        </w:rPr>
      </w:pPr>
      <w:r>
        <w:rPr>
          <w:lang w:val="ru-RU" w:eastAsia="ru-RU" w:bidi="ar-SA"/>
        </w:rPr>
        <w:t>М</w:t>
      </w:r>
      <w:r w:rsidRPr="00B96CB5">
        <w:rPr>
          <w:lang w:val="ru-RU" w:eastAsia="ru-RU" w:bidi="ar-SA"/>
        </w:rPr>
        <w:t xml:space="preserve">етою </w:t>
      </w:r>
      <w:proofErr w:type="spellStart"/>
      <w:r w:rsidRPr="00B96CB5">
        <w:rPr>
          <w:lang w:val="ru-RU" w:eastAsia="ru-RU" w:bidi="ar-SA"/>
        </w:rPr>
        <w:t>цього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дослідження</w:t>
      </w:r>
      <w:proofErr w:type="spellEnd"/>
      <w:r w:rsidRPr="00B96CB5">
        <w:rPr>
          <w:lang w:val="ru-RU" w:eastAsia="ru-RU" w:bidi="ar-SA"/>
        </w:rPr>
        <w:t xml:space="preserve"> є </w:t>
      </w:r>
      <w:proofErr w:type="spellStart"/>
      <w:r w:rsidRPr="00B96CB5">
        <w:rPr>
          <w:lang w:val="ru-RU" w:eastAsia="ru-RU" w:bidi="ar-SA"/>
        </w:rPr>
        <w:t>створення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ефективної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програми</w:t>
      </w:r>
      <w:proofErr w:type="spellEnd"/>
      <w:r w:rsidRPr="00B96CB5">
        <w:rPr>
          <w:lang w:val="ru-RU" w:eastAsia="ru-RU" w:bidi="ar-SA"/>
        </w:rPr>
        <w:t xml:space="preserve">, яка за </w:t>
      </w:r>
      <w:proofErr w:type="spellStart"/>
      <w:r w:rsidRPr="00B96CB5">
        <w:rPr>
          <w:lang w:val="ru-RU" w:eastAsia="ru-RU" w:bidi="ar-SA"/>
        </w:rPr>
        <w:t>допомогою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нейронних</w:t>
      </w:r>
      <w:proofErr w:type="spellEnd"/>
      <w:r w:rsidRPr="00B96CB5">
        <w:rPr>
          <w:lang w:val="ru-RU" w:eastAsia="ru-RU" w:bidi="ar-SA"/>
        </w:rPr>
        <w:t xml:space="preserve"> мереж </w:t>
      </w:r>
      <w:proofErr w:type="spellStart"/>
      <w:r w:rsidRPr="00B96CB5">
        <w:rPr>
          <w:lang w:val="ru-RU" w:eastAsia="ru-RU" w:bidi="ar-SA"/>
        </w:rPr>
        <w:t>здійснюватиме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аналіз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тональності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текстів</w:t>
      </w:r>
      <w:proofErr w:type="spellEnd"/>
      <w:r w:rsidRPr="00B96CB5">
        <w:rPr>
          <w:lang w:val="ru-RU" w:eastAsia="ru-RU" w:bidi="ar-SA"/>
        </w:rPr>
        <w:t xml:space="preserve">. </w:t>
      </w:r>
      <w:proofErr w:type="spellStart"/>
      <w:r w:rsidRPr="00B96CB5">
        <w:rPr>
          <w:lang w:val="ru-RU" w:eastAsia="ru-RU" w:bidi="ar-SA"/>
        </w:rPr>
        <w:t>Програма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має</w:t>
      </w:r>
      <w:proofErr w:type="spellEnd"/>
      <w:r w:rsidRPr="00B96CB5">
        <w:rPr>
          <w:lang w:val="ru-RU" w:eastAsia="ru-RU" w:bidi="ar-SA"/>
        </w:rPr>
        <w:t xml:space="preserve"> бути </w:t>
      </w:r>
      <w:proofErr w:type="spellStart"/>
      <w:r w:rsidRPr="00B96CB5">
        <w:rPr>
          <w:lang w:val="ru-RU" w:eastAsia="ru-RU" w:bidi="ar-SA"/>
        </w:rPr>
        <w:t>спроможна</w:t>
      </w:r>
      <w:proofErr w:type="spellEnd"/>
      <w:r w:rsidRPr="00B96CB5">
        <w:rPr>
          <w:lang w:val="ru-RU" w:eastAsia="ru-RU" w:bidi="ar-SA"/>
        </w:rPr>
        <w:t xml:space="preserve"> точно </w:t>
      </w:r>
      <w:proofErr w:type="spellStart"/>
      <w:r w:rsidRPr="00B96CB5">
        <w:rPr>
          <w:lang w:val="ru-RU" w:eastAsia="ru-RU" w:bidi="ar-SA"/>
        </w:rPr>
        <w:t>визначати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емоційне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забарвлення</w:t>
      </w:r>
      <w:proofErr w:type="spellEnd"/>
      <w:r w:rsidRPr="00B96CB5">
        <w:rPr>
          <w:lang w:val="ru-RU" w:eastAsia="ru-RU" w:bidi="ar-SA"/>
        </w:rPr>
        <w:t xml:space="preserve">, </w:t>
      </w:r>
      <w:proofErr w:type="spellStart"/>
      <w:r w:rsidRPr="00B96CB5">
        <w:rPr>
          <w:lang w:val="ru-RU" w:eastAsia="ru-RU" w:bidi="ar-SA"/>
        </w:rPr>
        <w:t>інтенсивність</w:t>
      </w:r>
      <w:proofErr w:type="spellEnd"/>
      <w:r w:rsidRPr="00B96CB5">
        <w:rPr>
          <w:lang w:val="ru-RU" w:eastAsia="ru-RU" w:bidi="ar-SA"/>
        </w:rPr>
        <w:t xml:space="preserve"> та </w:t>
      </w:r>
      <w:proofErr w:type="spellStart"/>
      <w:r w:rsidRPr="00B96CB5">
        <w:rPr>
          <w:lang w:val="ru-RU" w:eastAsia="ru-RU" w:bidi="ar-SA"/>
        </w:rPr>
        <w:t>настрій</w:t>
      </w:r>
      <w:proofErr w:type="spellEnd"/>
      <w:r w:rsidRPr="00B96CB5">
        <w:rPr>
          <w:lang w:val="ru-RU" w:eastAsia="ru-RU" w:bidi="ar-SA"/>
        </w:rPr>
        <w:t xml:space="preserve">, </w:t>
      </w:r>
      <w:proofErr w:type="spellStart"/>
      <w:r w:rsidRPr="00B96CB5">
        <w:rPr>
          <w:lang w:val="ru-RU" w:eastAsia="ru-RU" w:bidi="ar-SA"/>
        </w:rPr>
        <w:t>що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присутні</w:t>
      </w:r>
      <w:proofErr w:type="spellEnd"/>
      <w:r w:rsidRPr="00B96CB5">
        <w:rPr>
          <w:lang w:val="ru-RU" w:eastAsia="ru-RU" w:bidi="ar-SA"/>
        </w:rPr>
        <w:t xml:space="preserve"> у </w:t>
      </w:r>
      <w:proofErr w:type="spellStart"/>
      <w:r w:rsidRPr="00B96CB5">
        <w:rPr>
          <w:lang w:val="ru-RU" w:eastAsia="ru-RU" w:bidi="ar-SA"/>
        </w:rPr>
        <w:t>текстових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матеріалах</w:t>
      </w:r>
      <w:proofErr w:type="spellEnd"/>
      <w:r w:rsidRPr="00B96CB5">
        <w:rPr>
          <w:lang w:val="ru-RU" w:eastAsia="ru-RU" w:bidi="ar-SA"/>
        </w:rPr>
        <w:t xml:space="preserve"> </w:t>
      </w:r>
      <w:proofErr w:type="spellStart"/>
      <w:r w:rsidRPr="00B96CB5">
        <w:rPr>
          <w:lang w:val="ru-RU" w:eastAsia="ru-RU" w:bidi="ar-SA"/>
        </w:rPr>
        <w:t>різного</w:t>
      </w:r>
      <w:proofErr w:type="spellEnd"/>
      <w:r w:rsidRPr="00B96CB5">
        <w:rPr>
          <w:lang w:val="ru-RU" w:eastAsia="ru-RU" w:bidi="ar-SA"/>
        </w:rPr>
        <w:t xml:space="preserve"> характеру.</w:t>
      </w:r>
    </w:p>
    <w:p w14:paraId="1E9C2B25" w14:textId="77777777" w:rsidR="006F2402" w:rsidRPr="009E077C" w:rsidRDefault="006F2402" w:rsidP="00804069">
      <w:pPr>
        <w:spacing w:line="240" w:lineRule="auto"/>
        <w:ind w:firstLine="567"/>
        <w:rPr>
          <w:b/>
          <w:bCs/>
          <w:szCs w:val="28"/>
          <w:lang w:val="ru-RU"/>
        </w:rPr>
      </w:pPr>
      <w:proofErr w:type="spellStart"/>
      <w:r w:rsidRPr="009E077C">
        <w:rPr>
          <w:b/>
          <w:bCs/>
          <w:szCs w:val="28"/>
          <w:lang w:val="ru-RU"/>
        </w:rPr>
        <w:lastRenderedPageBreak/>
        <w:t>Термінологія</w:t>
      </w:r>
      <w:proofErr w:type="spellEnd"/>
    </w:p>
    <w:p w14:paraId="1332A613" w14:textId="77777777" w:rsidR="00085970" w:rsidRDefault="006F2402" w:rsidP="00804069">
      <w:pPr>
        <w:spacing w:line="240" w:lineRule="auto"/>
        <w:ind w:firstLine="567"/>
      </w:pPr>
      <w:r>
        <w:t>Н</w:t>
      </w:r>
      <w:r w:rsidRPr="006F2402">
        <w:t>ейронна мережа - це модель обчислення, яка наслідує взаємодію між нейронами у мозку людини</w:t>
      </w:r>
      <w:r w:rsidR="00A230AE" w:rsidRPr="00A230AE">
        <w:rPr>
          <w:lang w:val="ru-RU"/>
        </w:rPr>
        <w:t>[2]</w:t>
      </w:r>
      <w:r w:rsidRPr="006F2402">
        <w:t>. У комп'ютерних науках нейронні мережі є моделлю машинного навчання, яка використовується для розв'язання завдань у широкому спектрі областей, від розпізнавання образів до прогнозування</w:t>
      </w:r>
      <w:r w:rsidR="00A230AE" w:rsidRPr="00A230AE">
        <w:rPr>
          <w:lang w:val="ru-RU"/>
        </w:rPr>
        <w:t>[3]</w:t>
      </w:r>
      <w:r w:rsidRPr="006F2402">
        <w:t>.</w:t>
      </w:r>
    </w:p>
    <w:p w14:paraId="1919EC37" w14:textId="77777777" w:rsidR="006F2402" w:rsidRDefault="006F2402" w:rsidP="00804069">
      <w:pPr>
        <w:spacing w:line="240" w:lineRule="auto"/>
        <w:ind w:firstLine="567"/>
        <w:rPr>
          <w:b/>
          <w:bCs/>
          <w:szCs w:val="28"/>
        </w:rPr>
      </w:pPr>
    </w:p>
    <w:p w14:paraId="1287AE22" w14:textId="77777777" w:rsidR="006F2402" w:rsidRDefault="006F2402" w:rsidP="00804069">
      <w:pPr>
        <w:spacing w:line="240" w:lineRule="auto"/>
        <w:ind w:firstLine="567"/>
        <w:rPr>
          <w:b/>
          <w:bCs/>
          <w:szCs w:val="28"/>
        </w:rPr>
      </w:pPr>
      <w:r w:rsidRPr="006F2402">
        <w:rPr>
          <w:b/>
          <w:bCs/>
          <w:szCs w:val="28"/>
        </w:rPr>
        <w:t>Опис запропонованого методу</w:t>
      </w:r>
    </w:p>
    <w:p w14:paraId="212FD7C1" w14:textId="77777777" w:rsidR="00B96CB5" w:rsidRPr="00B96CB5" w:rsidRDefault="00B96CB5" w:rsidP="00804069">
      <w:pPr>
        <w:spacing w:line="240" w:lineRule="auto"/>
        <w:ind w:firstLine="567"/>
        <w:rPr>
          <w:lang w:eastAsia="ru-RU" w:bidi="ar-SA"/>
        </w:rPr>
      </w:pPr>
      <w:r w:rsidRPr="00B96CB5">
        <w:rPr>
          <w:lang w:eastAsia="ru-RU" w:bidi="ar-SA"/>
        </w:rPr>
        <w:t>Алгоритм аналізу тональності тексту за допомогою нейронних мереж може бути розбитий на наступні основні кроки</w:t>
      </w:r>
      <w:r w:rsidR="00A230AE" w:rsidRPr="00A230AE">
        <w:rPr>
          <w:lang w:val="ru-RU" w:eastAsia="ru-RU" w:bidi="ar-SA"/>
        </w:rPr>
        <w:t>[4</w:t>
      </w:r>
      <w:r w:rsidR="00A230AE" w:rsidRPr="004C1127">
        <w:rPr>
          <w:lang w:val="ru-RU" w:eastAsia="ru-RU" w:bidi="ar-SA"/>
        </w:rPr>
        <w:t>]</w:t>
      </w:r>
      <w:r w:rsidRPr="00B96CB5">
        <w:rPr>
          <w:lang w:eastAsia="ru-RU" w:bidi="ar-SA"/>
        </w:rPr>
        <w:t>:</w:t>
      </w:r>
    </w:p>
    <w:p w14:paraId="4374D8DC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1</w:t>
      </w:r>
    </w:p>
    <w:p w14:paraId="74B05047" w14:textId="77777777" w:rsidR="00B96CB5" w:rsidRPr="00B96CB5" w:rsidRDefault="00B96CB5" w:rsidP="00804069">
      <w:pPr>
        <w:spacing w:line="240" w:lineRule="auto"/>
        <w:rPr>
          <w:lang w:eastAsia="ru-RU" w:bidi="ar-SA"/>
        </w:rPr>
      </w:pPr>
      <w:r>
        <w:rPr>
          <w:b/>
          <w:bCs/>
          <w:lang w:eastAsia="ru-RU" w:bidi="ar-SA"/>
        </w:rPr>
        <w:t>Збір</w:t>
      </w:r>
      <w:r w:rsidRPr="00B96CB5">
        <w:rPr>
          <w:b/>
          <w:bCs/>
          <w:lang w:eastAsia="ru-RU" w:bidi="ar-SA"/>
        </w:rPr>
        <w:t xml:space="preserve"> та </w:t>
      </w:r>
      <w:r>
        <w:rPr>
          <w:b/>
          <w:bCs/>
          <w:lang w:eastAsia="ru-RU" w:bidi="ar-SA"/>
        </w:rPr>
        <w:t>п</w:t>
      </w:r>
      <w:r w:rsidRPr="00B96CB5">
        <w:rPr>
          <w:b/>
          <w:bCs/>
          <w:lang w:eastAsia="ru-RU" w:bidi="ar-SA"/>
        </w:rPr>
        <w:t xml:space="preserve">ідготовка </w:t>
      </w:r>
      <w:r>
        <w:rPr>
          <w:b/>
          <w:bCs/>
          <w:lang w:eastAsia="ru-RU" w:bidi="ar-SA"/>
        </w:rPr>
        <w:t>д</w:t>
      </w:r>
      <w:r w:rsidRPr="00B96CB5">
        <w:rPr>
          <w:b/>
          <w:bCs/>
          <w:lang w:eastAsia="ru-RU" w:bidi="ar-SA"/>
        </w:rPr>
        <w:t>аних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з</w:t>
      </w:r>
      <w:r w:rsidRPr="00B96CB5">
        <w:rPr>
          <w:lang w:eastAsia="ru-RU" w:bidi="ar-SA"/>
        </w:rPr>
        <w:t>ібрати великий набір текстових даних, що включають різні емоційні вираження та стилі написання. Підготовка даних включає їх очищення, видалення нерелевантних елементів (наприклад, HTML-тегів) та розбиття на тренувальний та тестовий набори.</w:t>
      </w:r>
    </w:p>
    <w:p w14:paraId="2B04A443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2</w:t>
      </w:r>
    </w:p>
    <w:p w14:paraId="6C1E6A8A" w14:textId="77777777" w:rsidR="00B96CB5" w:rsidRPr="00B96CB5" w:rsidRDefault="00B96CB5" w:rsidP="00804069">
      <w:pPr>
        <w:spacing w:line="240" w:lineRule="auto"/>
        <w:rPr>
          <w:lang w:eastAsia="ru-RU" w:bidi="ar-SA"/>
        </w:rPr>
      </w:pPr>
      <w:proofErr w:type="spellStart"/>
      <w:r w:rsidRPr="00B96CB5">
        <w:rPr>
          <w:b/>
          <w:bCs/>
          <w:lang w:eastAsia="ru-RU" w:bidi="ar-SA"/>
        </w:rPr>
        <w:t>Векторизація</w:t>
      </w:r>
      <w:proofErr w:type="spellEnd"/>
      <w:r w:rsidRPr="00B96CB5">
        <w:rPr>
          <w:b/>
          <w:bCs/>
          <w:lang w:eastAsia="ru-RU" w:bidi="ar-SA"/>
        </w:rPr>
        <w:t xml:space="preserve"> </w:t>
      </w:r>
      <w:r>
        <w:rPr>
          <w:b/>
          <w:bCs/>
          <w:lang w:eastAsia="ru-RU" w:bidi="ar-SA"/>
        </w:rPr>
        <w:t>т</w:t>
      </w:r>
      <w:r w:rsidRPr="00B96CB5">
        <w:rPr>
          <w:b/>
          <w:bCs/>
          <w:lang w:eastAsia="ru-RU" w:bidi="ar-SA"/>
        </w:rPr>
        <w:t>ексту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п</w:t>
      </w:r>
      <w:r w:rsidRPr="00B96CB5">
        <w:rPr>
          <w:lang w:eastAsia="ru-RU" w:bidi="ar-SA"/>
        </w:rPr>
        <w:t>еретворення тексту у числові вектори за допомогою методів, таких як TF-IDF, word2vec, або BERT. Це дозволяє нейронній мережі "розуміти" текст.</w:t>
      </w:r>
    </w:p>
    <w:p w14:paraId="65EA25EB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3</w:t>
      </w:r>
    </w:p>
    <w:p w14:paraId="62BD96E3" w14:textId="77777777" w:rsidR="00B96CB5" w:rsidRPr="00B96CB5" w:rsidRDefault="00B96CB5" w:rsidP="00804069">
      <w:pPr>
        <w:spacing w:line="240" w:lineRule="auto"/>
        <w:rPr>
          <w:lang w:eastAsia="ru-RU" w:bidi="ar-SA"/>
        </w:rPr>
      </w:pPr>
      <w:r w:rsidRPr="00B96CB5">
        <w:rPr>
          <w:b/>
          <w:bCs/>
          <w:lang w:eastAsia="ru-RU" w:bidi="ar-SA"/>
        </w:rPr>
        <w:t xml:space="preserve">Створення </w:t>
      </w:r>
      <w:r>
        <w:rPr>
          <w:b/>
          <w:bCs/>
          <w:lang w:eastAsia="ru-RU" w:bidi="ar-SA"/>
        </w:rPr>
        <w:t>а</w:t>
      </w:r>
      <w:r w:rsidRPr="00B96CB5">
        <w:rPr>
          <w:b/>
          <w:bCs/>
          <w:lang w:eastAsia="ru-RU" w:bidi="ar-SA"/>
        </w:rPr>
        <w:t xml:space="preserve">рхітектури </w:t>
      </w:r>
      <w:r>
        <w:rPr>
          <w:b/>
          <w:bCs/>
          <w:lang w:eastAsia="ru-RU" w:bidi="ar-SA"/>
        </w:rPr>
        <w:t>н</w:t>
      </w:r>
      <w:r w:rsidRPr="00B96CB5">
        <w:rPr>
          <w:b/>
          <w:bCs/>
          <w:lang w:eastAsia="ru-RU" w:bidi="ar-SA"/>
        </w:rPr>
        <w:t xml:space="preserve">ейронної </w:t>
      </w:r>
      <w:r>
        <w:rPr>
          <w:b/>
          <w:bCs/>
          <w:lang w:eastAsia="ru-RU" w:bidi="ar-SA"/>
        </w:rPr>
        <w:t>м</w:t>
      </w:r>
      <w:r w:rsidRPr="00B96CB5">
        <w:rPr>
          <w:b/>
          <w:bCs/>
          <w:lang w:eastAsia="ru-RU" w:bidi="ar-SA"/>
        </w:rPr>
        <w:t>ережі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в</w:t>
      </w:r>
      <w:r w:rsidRPr="00B96CB5">
        <w:rPr>
          <w:lang w:eastAsia="ru-RU" w:bidi="ar-SA"/>
        </w:rPr>
        <w:t xml:space="preserve">изначення структури нейронної мережі, яка буде використовуватися для аналізу тональності. Це може включати рішення про тип мережі (наприклад, </w:t>
      </w:r>
      <w:proofErr w:type="spellStart"/>
      <w:r w:rsidRPr="00B96CB5">
        <w:rPr>
          <w:lang w:eastAsia="ru-RU" w:bidi="ar-SA"/>
        </w:rPr>
        <w:t>конволюційні</w:t>
      </w:r>
      <w:proofErr w:type="spellEnd"/>
      <w:r w:rsidRPr="00B96CB5">
        <w:rPr>
          <w:lang w:eastAsia="ru-RU" w:bidi="ar-SA"/>
        </w:rPr>
        <w:t xml:space="preserve"> нейронні мережі, рекурентні нейронні мережі тощо), кількість шарів та нейронів.</w:t>
      </w:r>
    </w:p>
    <w:p w14:paraId="1E527F99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4</w:t>
      </w:r>
    </w:p>
    <w:p w14:paraId="5DF5D118" w14:textId="77777777" w:rsidR="00B96CB5" w:rsidRPr="00B96CB5" w:rsidRDefault="00B96CB5" w:rsidP="00804069">
      <w:pPr>
        <w:spacing w:line="240" w:lineRule="auto"/>
        <w:rPr>
          <w:lang w:eastAsia="ru-RU" w:bidi="ar-SA"/>
        </w:rPr>
      </w:pPr>
      <w:r w:rsidRPr="00B96CB5">
        <w:rPr>
          <w:b/>
          <w:bCs/>
          <w:lang w:eastAsia="ru-RU" w:bidi="ar-SA"/>
        </w:rPr>
        <w:t xml:space="preserve">Тренування </w:t>
      </w:r>
      <w:r>
        <w:rPr>
          <w:b/>
          <w:bCs/>
          <w:lang w:eastAsia="ru-RU" w:bidi="ar-SA"/>
        </w:rPr>
        <w:t>м</w:t>
      </w:r>
      <w:r w:rsidRPr="00B96CB5">
        <w:rPr>
          <w:b/>
          <w:bCs/>
          <w:lang w:eastAsia="ru-RU" w:bidi="ar-SA"/>
        </w:rPr>
        <w:t>ережі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н</w:t>
      </w:r>
      <w:r w:rsidRPr="00B96CB5">
        <w:rPr>
          <w:lang w:eastAsia="ru-RU" w:bidi="ar-SA"/>
        </w:rPr>
        <w:t xml:space="preserve">авчання нейронної мережі на тренувальному наборі даних. Процес включає коригування </w:t>
      </w:r>
      <w:proofErr w:type="spellStart"/>
      <w:r w:rsidRPr="00B96CB5">
        <w:rPr>
          <w:lang w:eastAsia="ru-RU" w:bidi="ar-SA"/>
        </w:rPr>
        <w:t>вагів</w:t>
      </w:r>
      <w:proofErr w:type="spellEnd"/>
      <w:r w:rsidRPr="00B96CB5">
        <w:rPr>
          <w:lang w:eastAsia="ru-RU" w:bidi="ar-SA"/>
        </w:rPr>
        <w:t xml:space="preserve"> мережі для мінімізації помилок та оптимізації її здатності правильно визначати тональність текстів.</w:t>
      </w:r>
    </w:p>
    <w:p w14:paraId="3A636E9E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5</w:t>
      </w:r>
    </w:p>
    <w:p w14:paraId="139788A1" w14:textId="77777777" w:rsidR="00B96CB5" w:rsidRPr="00B96CB5" w:rsidRDefault="00B96CB5" w:rsidP="00804069">
      <w:pPr>
        <w:spacing w:line="240" w:lineRule="auto"/>
        <w:rPr>
          <w:lang w:eastAsia="ru-RU" w:bidi="ar-SA"/>
        </w:rPr>
      </w:pPr>
      <w:proofErr w:type="spellStart"/>
      <w:r w:rsidRPr="00B96CB5">
        <w:rPr>
          <w:b/>
          <w:bCs/>
          <w:lang w:eastAsia="ru-RU" w:bidi="ar-SA"/>
        </w:rPr>
        <w:t>Валідація</w:t>
      </w:r>
      <w:proofErr w:type="spellEnd"/>
      <w:r w:rsidRPr="00B96CB5">
        <w:rPr>
          <w:b/>
          <w:bCs/>
          <w:lang w:eastAsia="ru-RU" w:bidi="ar-SA"/>
        </w:rPr>
        <w:t xml:space="preserve"> та </w:t>
      </w:r>
      <w:r>
        <w:rPr>
          <w:b/>
          <w:bCs/>
          <w:lang w:eastAsia="ru-RU" w:bidi="ar-SA"/>
        </w:rPr>
        <w:t>о</w:t>
      </w:r>
      <w:r w:rsidRPr="00B96CB5">
        <w:rPr>
          <w:b/>
          <w:bCs/>
          <w:lang w:eastAsia="ru-RU" w:bidi="ar-SA"/>
        </w:rPr>
        <w:t xml:space="preserve">цінка </w:t>
      </w:r>
      <w:r>
        <w:rPr>
          <w:b/>
          <w:bCs/>
          <w:lang w:eastAsia="ru-RU" w:bidi="ar-SA"/>
        </w:rPr>
        <w:t>м</w:t>
      </w:r>
      <w:r w:rsidRPr="00B96CB5">
        <w:rPr>
          <w:b/>
          <w:bCs/>
          <w:lang w:eastAsia="ru-RU" w:bidi="ar-SA"/>
        </w:rPr>
        <w:t>оделі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п</w:t>
      </w:r>
      <w:r w:rsidRPr="00B96CB5">
        <w:rPr>
          <w:lang w:eastAsia="ru-RU" w:bidi="ar-SA"/>
        </w:rPr>
        <w:t>еревірка ефективності нейронної мережі на тестовому наборі даних. Оцінка точності, визначення помилок, фальсифікацій та коректність визначення емоційного забарвлення.</w:t>
      </w:r>
    </w:p>
    <w:p w14:paraId="37614B2D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6</w:t>
      </w:r>
    </w:p>
    <w:p w14:paraId="2A8DCA27" w14:textId="77777777" w:rsidR="00B96CB5" w:rsidRPr="00B96CB5" w:rsidRDefault="00B96CB5" w:rsidP="00804069">
      <w:pPr>
        <w:spacing w:line="240" w:lineRule="auto"/>
        <w:rPr>
          <w:lang w:eastAsia="ru-RU" w:bidi="ar-SA"/>
        </w:rPr>
      </w:pPr>
      <w:r w:rsidRPr="00B96CB5">
        <w:rPr>
          <w:b/>
          <w:bCs/>
          <w:lang w:eastAsia="ru-RU" w:bidi="ar-SA"/>
        </w:rPr>
        <w:t xml:space="preserve">Оптимізація та </w:t>
      </w:r>
      <w:r>
        <w:rPr>
          <w:b/>
          <w:bCs/>
          <w:lang w:eastAsia="ru-RU" w:bidi="ar-SA"/>
        </w:rPr>
        <w:t>н</w:t>
      </w:r>
      <w:r w:rsidRPr="00B96CB5">
        <w:rPr>
          <w:b/>
          <w:bCs/>
          <w:lang w:eastAsia="ru-RU" w:bidi="ar-SA"/>
        </w:rPr>
        <w:t>алагодження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з</w:t>
      </w:r>
      <w:r w:rsidRPr="00B96CB5">
        <w:rPr>
          <w:lang w:eastAsia="ru-RU" w:bidi="ar-SA"/>
        </w:rPr>
        <w:t xml:space="preserve">а необхідності, коректування архітектури мережі, процесу тренування або параметрів </w:t>
      </w:r>
      <w:proofErr w:type="spellStart"/>
      <w:r w:rsidRPr="00B96CB5">
        <w:rPr>
          <w:lang w:eastAsia="ru-RU" w:bidi="ar-SA"/>
        </w:rPr>
        <w:t>векторизації</w:t>
      </w:r>
      <w:proofErr w:type="spellEnd"/>
      <w:r w:rsidRPr="00B96CB5">
        <w:rPr>
          <w:lang w:eastAsia="ru-RU" w:bidi="ar-SA"/>
        </w:rPr>
        <w:t xml:space="preserve"> для підвищення точності та ефективності моделі.</w:t>
      </w:r>
    </w:p>
    <w:p w14:paraId="1C90F49D" w14:textId="77777777" w:rsidR="00B96CB5" w:rsidRDefault="00B96CB5" w:rsidP="00804069">
      <w:pPr>
        <w:spacing w:line="240" w:lineRule="auto"/>
        <w:rPr>
          <w:b/>
          <w:bCs/>
          <w:lang w:eastAsia="ru-RU" w:bidi="ar-SA"/>
        </w:rPr>
      </w:pPr>
      <w:r>
        <w:rPr>
          <w:b/>
          <w:bCs/>
          <w:lang w:eastAsia="ru-RU" w:bidi="ar-SA"/>
        </w:rPr>
        <w:t>Крок 7</w:t>
      </w:r>
    </w:p>
    <w:p w14:paraId="0004F897" w14:textId="77777777" w:rsidR="00B96CB5" w:rsidRPr="00B96CB5" w:rsidRDefault="00B96CB5" w:rsidP="00804069">
      <w:pPr>
        <w:spacing w:line="240" w:lineRule="auto"/>
        <w:ind w:firstLine="567"/>
        <w:rPr>
          <w:lang w:eastAsia="ru-RU" w:bidi="ar-SA"/>
        </w:rPr>
      </w:pPr>
      <w:r w:rsidRPr="00B96CB5">
        <w:rPr>
          <w:b/>
          <w:bCs/>
          <w:lang w:eastAsia="ru-RU" w:bidi="ar-SA"/>
        </w:rPr>
        <w:lastRenderedPageBreak/>
        <w:t xml:space="preserve">Інтеграція </w:t>
      </w:r>
      <w:r>
        <w:rPr>
          <w:b/>
          <w:bCs/>
          <w:lang w:eastAsia="ru-RU" w:bidi="ar-SA"/>
        </w:rPr>
        <w:t>м</w:t>
      </w:r>
      <w:r w:rsidRPr="00B96CB5">
        <w:rPr>
          <w:b/>
          <w:bCs/>
          <w:lang w:eastAsia="ru-RU" w:bidi="ar-SA"/>
        </w:rPr>
        <w:t xml:space="preserve">оделі у </w:t>
      </w:r>
      <w:r>
        <w:rPr>
          <w:b/>
          <w:bCs/>
          <w:lang w:eastAsia="ru-RU" w:bidi="ar-SA"/>
        </w:rPr>
        <w:t>п</w:t>
      </w:r>
      <w:r w:rsidRPr="00B96CB5">
        <w:rPr>
          <w:b/>
          <w:bCs/>
          <w:lang w:eastAsia="ru-RU" w:bidi="ar-SA"/>
        </w:rPr>
        <w:t xml:space="preserve">рикладні </w:t>
      </w:r>
      <w:r>
        <w:rPr>
          <w:b/>
          <w:bCs/>
          <w:lang w:eastAsia="ru-RU" w:bidi="ar-SA"/>
        </w:rPr>
        <w:t>р</w:t>
      </w:r>
      <w:r w:rsidRPr="00B96CB5">
        <w:rPr>
          <w:b/>
          <w:bCs/>
          <w:lang w:eastAsia="ru-RU" w:bidi="ar-SA"/>
        </w:rPr>
        <w:t>ішення</w:t>
      </w:r>
      <w:r w:rsidRPr="00B96CB5">
        <w:rPr>
          <w:lang w:eastAsia="ru-RU" w:bidi="ar-SA"/>
        </w:rPr>
        <w:t xml:space="preserve">: </w:t>
      </w:r>
      <w:r>
        <w:rPr>
          <w:lang w:eastAsia="ru-RU" w:bidi="ar-SA"/>
        </w:rPr>
        <w:t>в</w:t>
      </w:r>
      <w:r w:rsidRPr="00B96CB5">
        <w:rPr>
          <w:lang w:eastAsia="ru-RU" w:bidi="ar-SA"/>
        </w:rPr>
        <w:t>провадження навченої мережі у реальні системи або програми для аналізу тональності тексту в реальному часі.</w:t>
      </w:r>
    </w:p>
    <w:p w14:paraId="59C16C41" w14:textId="77777777" w:rsidR="006F2402" w:rsidRPr="00B96CB5" w:rsidRDefault="006F2402" w:rsidP="00804069">
      <w:pPr>
        <w:spacing w:line="240" w:lineRule="auto"/>
        <w:rPr>
          <w:lang w:eastAsia="ru-RU" w:bidi="ar-SA"/>
        </w:rPr>
      </w:pPr>
    </w:p>
    <w:p w14:paraId="6C62EAAE" w14:textId="77777777" w:rsidR="006F2402" w:rsidRPr="009E077C" w:rsidRDefault="006F2402" w:rsidP="00804069">
      <w:pPr>
        <w:spacing w:line="240" w:lineRule="auto"/>
        <w:ind w:firstLine="567"/>
        <w:rPr>
          <w:b/>
          <w:bCs/>
          <w:szCs w:val="28"/>
          <w:lang w:val="ru-RU"/>
        </w:rPr>
      </w:pPr>
      <w:proofErr w:type="spellStart"/>
      <w:r w:rsidRPr="009E077C">
        <w:rPr>
          <w:b/>
          <w:bCs/>
          <w:szCs w:val="28"/>
          <w:lang w:val="ru-RU"/>
        </w:rPr>
        <w:t>Результати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експериментальних</w:t>
      </w:r>
      <w:proofErr w:type="spellEnd"/>
      <w:r w:rsidRPr="009E077C">
        <w:rPr>
          <w:b/>
          <w:bCs/>
          <w:szCs w:val="28"/>
          <w:lang w:val="ru-RU"/>
        </w:rPr>
        <w:t xml:space="preserve"> </w:t>
      </w:r>
      <w:proofErr w:type="spellStart"/>
      <w:r w:rsidRPr="009E077C">
        <w:rPr>
          <w:b/>
          <w:bCs/>
          <w:szCs w:val="28"/>
          <w:lang w:val="ru-RU"/>
        </w:rPr>
        <w:t>досліджень</w:t>
      </w:r>
      <w:proofErr w:type="spellEnd"/>
    </w:p>
    <w:p w14:paraId="29D20096" w14:textId="77777777" w:rsidR="006F2402" w:rsidRPr="00B96CB5" w:rsidRDefault="00B96CB5" w:rsidP="00804069">
      <w:pPr>
        <w:spacing w:line="240" w:lineRule="auto"/>
      </w:pPr>
      <w:r w:rsidRPr="00B96CB5">
        <w:t xml:space="preserve">Запропонований метод аналізу тональності текстів за допомогою нейронних мереж було реалізовано використовуючи мову програмування </w:t>
      </w:r>
      <w:proofErr w:type="spellStart"/>
      <w:r w:rsidRPr="00B96CB5">
        <w:t>Python</w:t>
      </w:r>
      <w:proofErr w:type="spellEnd"/>
      <w:r w:rsidRPr="00B96CB5">
        <w:t xml:space="preserve">. Для демонстрації та перевірки ефективності методу було обрано </w:t>
      </w:r>
      <w:proofErr w:type="spellStart"/>
      <w:r w:rsidRPr="00B96CB5">
        <w:t>датасет</w:t>
      </w:r>
      <w:proofErr w:type="spellEnd"/>
      <w:r w:rsidRPr="00B96CB5">
        <w:t>, що містить різноманітні текстові повідомлення, включаючи відгуки користувачів, соціальні медіа пости, та новинні статті, кожен з яких має відмінності у стилі та емоційному забарвленні. Були створені тестові сценарії, в яких запропонований метод аналізував текст на предмет визначення його тональності. Результати показали, що метод ефективно розпізнає емоційний контекст і настрій тексту, демонструючи високу точність та надійність у різних текстових середовищах. Це підтверджує практичну застосовність і важливість запропонованого підходу для аналізу тональності в широкому спектрі текстових даних.</w:t>
      </w:r>
    </w:p>
    <w:p w14:paraId="47935517" w14:textId="77777777" w:rsidR="00804069" w:rsidRDefault="00804069" w:rsidP="00804069">
      <w:pPr>
        <w:spacing w:line="240" w:lineRule="auto"/>
        <w:rPr>
          <w:b/>
          <w:bCs/>
          <w:szCs w:val="28"/>
        </w:rPr>
      </w:pPr>
    </w:p>
    <w:p w14:paraId="786D3934" w14:textId="5AB40792" w:rsidR="006F2402" w:rsidRDefault="00E91F37" w:rsidP="00804069">
      <w:pPr>
        <w:spacing w:line="240" w:lineRule="auto"/>
        <w:rPr>
          <w:b/>
          <w:bCs/>
          <w:szCs w:val="28"/>
        </w:rPr>
      </w:pPr>
      <w:r w:rsidRPr="006F2402">
        <w:rPr>
          <w:b/>
          <w:bCs/>
          <w:szCs w:val="28"/>
        </w:rPr>
        <w:t>Висновк</w:t>
      </w:r>
      <w:r w:rsidR="006F2402">
        <w:rPr>
          <w:b/>
          <w:bCs/>
          <w:szCs w:val="28"/>
        </w:rPr>
        <w:t>и</w:t>
      </w:r>
    </w:p>
    <w:p w14:paraId="1138815F" w14:textId="77777777" w:rsidR="006F2402" w:rsidRDefault="006F2402" w:rsidP="00804069">
      <w:pPr>
        <w:spacing w:line="240" w:lineRule="auto"/>
        <w:rPr>
          <w:b/>
          <w:bCs/>
          <w:szCs w:val="28"/>
        </w:rPr>
      </w:pPr>
    </w:p>
    <w:p w14:paraId="3FC7C831" w14:textId="77777777" w:rsidR="004C1127" w:rsidRPr="004C1127" w:rsidRDefault="004C1127" w:rsidP="00804069">
      <w:pPr>
        <w:spacing w:line="240" w:lineRule="auto"/>
        <w:rPr>
          <w:lang w:eastAsia="ru-RU" w:bidi="ar-SA"/>
        </w:rPr>
      </w:pPr>
      <w:r w:rsidRPr="004C1127">
        <w:rPr>
          <w:lang w:eastAsia="ru-RU" w:bidi="ar-SA"/>
        </w:rPr>
        <w:t>Аналіз тональності текстів за допомогою нейронних мереж відіграє ключову роль у розумінні емоційного забарвлення та настрою, які закладені у текстових повідомленнях. Точне визначення тональності тексту є критично важливим у багатьох сферах, від маркетингу до соціальних досліджень. У цій роботі було досліджено існуючі методи аналізу тональності текстів та розроблено новий підхід з використанням нейронних мереж, який демонструє високу точність та ефективність.</w:t>
      </w:r>
    </w:p>
    <w:p w14:paraId="6E57DFDB" w14:textId="77777777" w:rsidR="006F2402" w:rsidRPr="006F2402" w:rsidRDefault="004C1127" w:rsidP="00804069">
      <w:pPr>
        <w:spacing w:line="240" w:lineRule="auto"/>
        <w:rPr>
          <w:lang w:eastAsia="ru-RU" w:bidi="ar-SA"/>
        </w:rPr>
      </w:pPr>
      <w:r w:rsidRPr="004C1127">
        <w:rPr>
          <w:lang w:eastAsia="ru-RU" w:bidi="ar-SA"/>
        </w:rPr>
        <w:t>Запропонований метод дозволяє здійснювати глибокий аналіз текстових повідомлень, розрізняючи нюанси емоційного забарвлення в різних контекстах. Це відкриває шлях для створення більш розвинених та чутливих систем обробки природної мови, які можуть знаходити застосування у широкому спектрі областей, включаючи автоматизований аналіз відгуків споживачів, моніторинг соціальних мереж, та навіть у психологічному аналізі.</w:t>
      </w:r>
    </w:p>
    <w:p w14:paraId="3CC27F57" w14:textId="77777777" w:rsidR="00804069" w:rsidRDefault="00804069" w:rsidP="00804069">
      <w:pPr>
        <w:pStyle w:val="1"/>
        <w:spacing w:before="0" w:beforeAutospacing="0" w:after="0" w:line="240" w:lineRule="auto"/>
      </w:pPr>
    </w:p>
    <w:p w14:paraId="3C33CF84" w14:textId="7A342027" w:rsidR="00E91F37" w:rsidRDefault="00E91F37" w:rsidP="00804069">
      <w:pPr>
        <w:pStyle w:val="1"/>
        <w:spacing w:before="0" w:beforeAutospacing="0" w:after="0" w:line="240" w:lineRule="auto"/>
        <w:ind w:firstLine="708"/>
      </w:pPr>
      <w:r w:rsidRPr="00DF1EAA">
        <w:t>Л</w:t>
      </w:r>
      <w:r w:rsidR="006F2402">
        <w:t>ітература</w:t>
      </w:r>
    </w:p>
    <w:p w14:paraId="637A20D1" w14:textId="77777777" w:rsidR="00804069" w:rsidRPr="00804069" w:rsidRDefault="00804069" w:rsidP="00804069"/>
    <w:p w14:paraId="2AACD7A4" w14:textId="77777777" w:rsidR="004C02EA" w:rsidRDefault="00B96CB5" w:rsidP="00804069">
      <w:pPr>
        <w:pStyle w:val="a"/>
        <w:spacing w:before="0" w:after="0" w:line="240" w:lineRule="auto"/>
      </w:pPr>
      <w:proofErr w:type="spellStart"/>
      <w:r w:rsidRPr="00B96CB5">
        <w:t>Ahmad</w:t>
      </w:r>
      <w:proofErr w:type="spellEnd"/>
      <w:r w:rsidRPr="00B96CB5">
        <w:t xml:space="preserve"> M, </w:t>
      </w:r>
      <w:proofErr w:type="spellStart"/>
      <w:r w:rsidRPr="00B96CB5">
        <w:t>Aftab</w:t>
      </w:r>
      <w:proofErr w:type="spellEnd"/>
      <w:r w:rsidRPr="00B96CB5">
        <w:t xml:space="preserve"> S, </w:t>
      </w:r>
      <w:proofErr w:type="spellStart"/>
      <w:r w:rsidRPr="00B96CB5">
        <w:t>Bashir</w:t>
      </w:r>
      <w:proofErr w:type="spellEnd"/>
      <w:r w:rsidRPr="00B96CB5">
        <w:t xml:space="preserve"> MS, </w:t>
      </w:r>
      <w:proofErr w:type="spellStart"/>
      <w:r w:rsidRPr="00B96CB5">
        <w:t>Hameed</w:t>
      </w:r>
      <w:proofErr w:type="spellEnd"/>
      <w:r w:rsidRPr="00B96CB5">
        <w:t xml:space="preserve"> N (2018) </w:t>
      </w:r>
      <w:proofErr w:type="spellStart"/>
      <w:r w:rsidRPr="00B96CB5">
        <w:t>Sentiment</w:t>
      </w:r>
      <w:proofErr w:type="spellEnd"/>
      <w:r w:rsidRPr="00B96CB5">
        <w:t xml:space="preserve"> </w:t>
      </w:r>
      <w:proofErr w:type="spellStart"/>
      <w:r w:rsidRPr="00B96CB5">
        <w:t>analysis</w:t>
      </w:r>
      <w:proofErr w:type="spellEnd"/>
      <w:r w:rsidRPr="00B96CB5">
        <w:t xml:space="preserve"> </w:t>
      </w:r>
      <w:proofErr w:type="spellStart"/>
      <w:r w:rsidRPr="00B96CB5">
        <w:t>using</w:t>
      </w:r>
      <w:proofErr w:type="spellEnd"/>
      <w:r w:rsidRPr="00B96CB5">
        <w:t xml:space="preserve"> SVM: a </w:t>
      </w:r>
      <w:proofErr w:type="spellStart"/>
      <w:r w:rsidRPr="00B96CB5">
        <w:t>systematic</w:t>
      </w:r>
      <w:proofErr w:type="spellEnd"/>
      <w:r w:rsidRPr="00B96CB5">
        <w:t xml:space="preserve"> </w:t>
      </w:r>
      <w:proofErr w:type="spellStart"/>
      <w:r w:rsidRPr="00B96CB5">
        <w:t>literature</w:t>
      </w:r>
      <w:proofErr w:type="spellEnd"/>
      <w:r w:rsidRPr="00B96CB5">
        <w:t xml:space="preserve"> </w:t>
      </w:r>
      <w:proofErr w:type="spellStart"/>
      <w:r w:rsidRPr="00B96CB5">
        <w:t>review</w:t>
      </w:r>
      <w:proofErr w:type="spellEnd"/>
      <w:r w:rsidRPr="00B96CB5">
        <w:t xml:space="preserve">. </w:t>
      </w:r>
      <w:proofErr w:type="spellStart"/>
      <w:r w:rsidRPr="00B96CB5">
        <w:t>Int</w:t>
      </w:r>
      <w:proofErr w:type="spellEnd"/>
      <w:r w:rsidRPr="00B96CB5">
        <w:t xml:space="preserve"> J </w:t>
      </w:r>
      <w:proofErr w:type="spellStart"/>
      <w:r w:rsidRPr="00B96CB5">
        <w:t>Adv</w:t>
      </w:r>
      <w:proofErr w:type="spellEnd"/>
      <w:r w:rsidRPr="00B96CB5">
        <w:t xml:space="preserve"> </w:t>
      </w:r>
      <w:proofErr w:type="spellStart"/>
      <w:r w:rsidRPr="00B96CB5">
        <w:t>Comput</w:t>
      </w:r>
      <w:proofErr w:type="spellEnd"/>
      <w:r w:rsidRPr="00B96CB5">
        <w:t xml:space="preserve"> </w:t>
      </w:r>
      <w:proofErr w:type="spellStart"/>
      <w:r w:rsidRPr="00B96CB5">
        <w:t>Sci</w:t>
      </w:r>
      <w:proofErr w:type="spellEnd"/>
      <w:r w:rsidRPr="00B96CB5">
        <w:t xml:space="preserve"> </w:t>
      </w:r>
      <w:proofErr w:type="spellStart"/>
      <w:r w:rsidRPr="00B96CB5">
        <w:t>Appl</w:t>
      </w:r>
      <w:proofErr w:type="spellEnd"/>
      <w:r w:rsidRPr="00B96CB5">
        <w:t xml:space="preserve"> 9</w:t>
      </w:r>
    </w:p>
    <w:p w14:paraId="43D97C81" w14:textId="77777777" w:rsidR="00B96CB5" w:rsidRDefault="00B96CB5" w:rsidP="00804069">
      <w:pPr>
        <w:pStyle w:val="a"/>
        <w:spacing w:before="0" w:after="0" w:line="240" w:lineRule="auto"/>
      </w:pPr>
      <w:proofErr w:type="spellStart"/>
      <w:r w:rsidRPr="00B96CB5">
        <w:lastRenderedPageBreak/>
        <w:t>Alessia</w:t>
      </w:r>
      <w:proofErr w:type="spellEnd"/>
      <w:r w:rsidRPr="00B96CB5">
        <w:t xml:space="preserve"> D, </w:t>
      </w:r>
      <w:proofErr w:type="spellStart"/>
      <w:r w:rsidRPr="00B96CB5">
        <w:t>Ferri</w:t>
      </w:r>
      <w:proofErr w:type="spellEnd"/>
      <w:r w:rsidRPr="00B96CB5">
        <w:t xml:space="preserve"> F, </w:t>
      </w:r>
      <w:proofErr w:type="spellStart"/>
      <w:r w:rsidRPr="00B96CB5">
        <w:t>Grifoni</w:t>
      </w:r>
      <w:proofErr w:type="spellEnd"/>
      <w:r w:rsidRPr="00B96CB5">
        <w:t xml:space="preserve"> P, </w:t>
      </w:r>
      <w:proofErr w:type="spellStart"/>
      <w:r w:rsidRPr="00B96CB5">
        <w:t>Guzzo</w:t>
      </w:r>
      <w:proofErr w:type="spellEnd"/>
      <w:r w:rsidRPr="00B96CB5">
        <w:t xml:space="preserve"> T. </w:t>
      </w:r>
      <w:proofErr w:type="spellStart"/>
      <w:r w:rsidRPr="00B96CB5">
        <w:t>Approaches</w:t>
      </w:r>
      <w:proofErr w:type="spellEnd"/>
      <w:r w:rsidRPr="00B96CB5">
        <w:t xml:space="preserve">, </w:t>
      </w:r>
      <w:proofErr w:type="spellStart"/>
      <w:r w:rsidRPr="00B96CB5">
        <w:t>tools</w:t>
      </w:r>
      <w:proofErr w:type="spellEnd"/>
      <w:r w:rsidRPr="00B96CB5">
        <w:t xml:space="preserve"> </w:t>
      </w:r>
      <w:proofErr w:type="spellStart"/>
      <w:r w:rsidRPr="00B96CB5">
        <w:t>and</w:t>
      </w:r>
      <w:proofErr w:type="spellEnd"/>
      <w:r w:rsidRPr="00B96CB5">
        <w:t xml:space="preserve"> </w:t>
      </w:r>
      <w:proofErr w:type="spellStart"/>
      <w:r w:rsidRPr="00B96CB5">
        <w:t>applications</w:t>
      </w:r>
      <w:proofErr w:type="spellEnd"/>
      <w:r w:rsidRPr="00B96CB5">
        <w:t xml:space="preserve"> </w:t>
      </w:r>
      <w:proofErr w:type="spellStart"/>
      <w:r w:rsidRPr="00B96CB5">
        <w:t>for</w:t>
      </w:r>
      <w:proofErr w:type="spellEnd"/>
      <w:r w:rsidRPr="00B96CB5">
        <w:t xml:space="preserve"> </w:t>
      </w:r>
      <w:proofErr w:type="spellStart"/>
      <w:r w:rsidRPr="00B96CB5">
        <w:t>sentiment</w:t>
      </w:r>
      <w:proofErr w:type="spellEnd"/>
      <w:r w:rsidRPr="00B96CB5">
        <w:t xml:space="preserve"> </w:t>
      </w:r>
      <w:proofErr w:type="spellStart"/>
      <w:r w:rsidRPr="00B96CB5">
        <w:t>analysis</w:t>
      </w:r>
      <w:proofErr w:type="spellEnd"/>
      <w:r w:rsidRPr="00B96CB5">
        <w:t xml:space="preserve"> </w:t>
      </w:r>
      <w:proofErr w:type="spellStart"/>
      <w:r w:rsidRPr="00B96CB5">
        <w:t>implementation</w:t>
      </w:r>
      <w:proofErr w:type="spellEnd"/>
      <w:r w:rsidRPr="00B96CB5">
        <w:t xml:space="preserve">. </w:t>
      </w:r>
      <w:proofErr w:type="spellStart"/>
      <w:r w:rsidRPr="00B96CB5">
        <w:t>Int</w:t>
      </w:r>
      <w:proofErr w:type="spellEnd"/>
      <w:r w:rsidRPr="00B96CB5">
        <w:t xml:space="preserve"> J </w:t>
      </w:r>
      <w:proofErr w:type="spellStart"/>
      <w:r w:rsidRPr="00B96CB5">
        <w:t>Comput</w:t>
      </w:r>
      <w:proofErr w:type="spellEnd"/>
      <w:r w:rsidRPr="00B96CB5">
        <w:t xml:space="preserve"> </w:t>
      </w:r>
      <w:proofErr w:type="spellStart"/>
      <w:r w:rsidRPr="00B96CB5">
        <w:t>Appl</w:t>
      </w:r>
      <w:proofErr w:type="spellEnd"/>
      <w:r w:rsidRPr="00B96CB5">
        <w:t>. 2015;125(3):26–33.</w:t>
      </w:r>
    </w:p>
    <w:p w14:paraId="098A371C" w14:textId="77777777" w:rsidR="00B96CB5" w:rsidRDefault="00B96CB5" w:rsidP="00804069">
      <w:pPr>
        <w:pStyle w:val="a"/>
        <w:spacing w:before="0" w:after="0" w:line="240" w:lineRule="auto"/>
      </w:pPr>
      <w:proofErr w:type="spellStart"/>
      <w:r w:rsidRPr="00B96CB5">
        <w:t>Appel</w:t>
      </w:r>
      <w:proofErr w:type="spellEnd"/>
      <w:r w:rsidRPr="00B96CB5">
        <w:t xml:space="preserve"> O, </w:t>
      </w:r>
      <w:proofErr w:type="spellStart"/>
      <w:r w:rsidRPr="00B96CB5">
        <w:t>Chiclana</w:t>
      </w:r>
      <w:proofErr w:type="spellEnd"/>
      <w:r w:rsidRPr="00B96CB5">
        <w:t xml:space="preserve"> F, </w:t>
      </w:r>
      <w:proofErr w:type="spellStart"/>
      <w:r w:rsidRPr="00B96CB5">
        <w:t>Carter</w:t>
      </w:r>
      <w:proofErr w:type="spellEnd"/>
      <w:r w:rsidRPr="00B96CB5">
        <w:t xml:space="preserve"> J, </w:t>
      </w:r>
      <w:proofErr w:type="spellStart"/>
      <w:r w:rsidRPr="00B96CB5">
        <w:t>Fujita</w:t>
      </w:r>
      <w:proofErr w:type="spellEnd"/>
      <w:r w:rsidRPr="00B96CB5">
        <w:t xml:space="preserve"> H. A </w:t>
      </w:r>
      <w:proofErr w:type="spellStart"/>
      <w:r w:rsidRPr="00B96CB5">
        <w:t>hybrid</w:t>
      </w:r>
      <w:proofErr w:type="spellEnd"/>
      <w:r w:rsidRPr="00B96CB5">
        <w:t xml:space="preserve"> </w:t>
      </w:r>
      <w:proofErr w:type="spellStart"/>
      <w:r w:rsidRPr="00B96CB5">
        <w:t>approach</w:t>
      </w:r>
      <w:proofErr w:type="spellEnd"/>
      <w:r w:rsidRPr="00B96CB5">
        <w:t xml:space="preserve"> </w:t>
      </w:r>
      <w:proofErr w:type="spellStart"/>
      <w:r w:rsidRPr="00B96CB5">
        <w:t>to</w:t>
      </w:r>
      <w:proofErr w:type="spellEnd"/>
      <w:r w:rsidRPr="00B96CB5">
        <w:t xml:space="preserve"> </w:t>
      </w:r>
      <w:proofErr w:type="spellStart"/>
      <w:r w:rsidRPr="00B96CB5">
        <w:t>the</w:t>
      </w:r>
      <w:proofErr w:type="spellEnd"/>
      <w:r w:rsidRPr="00B96CB5">
        <w:t xml:space="preserve"> </w:t>
      </w:r>
      <w:proofErr w:type="spellStart"/>
      <w:r w:rsidRPr="00B96CB5">
        <w:t>sentiment</w:t>
      </w:r>
      <w:proofErr w:type="spellEnd"/>
      <w:r w:rsidRPr="00B96CB5">
        <w:t xml:space="preserve"> </w:t>
      </w:r>
      <w:proofErr w:type="spellStart"/>
      <w:r w:rsidRPr="00B96CB5">
        <w:t>analysis</w:t>
      </w:r>
      <w:proofErr w:type="spellEnd"/>
      <w:r w:rsidRPr="00B96CB5">
        <w:t xml:space="preserve"> </w:t>
      </w:r>
      <w:proofErr w:type="spellStart"/>
      <w:r w:rsidRPr="00B96CB5">
        <w:t>problem</w:t>
      </w:r>
      <w:proofErr w:type="spellEnd"/>
      <w:r w:rsidRPr="00B96CB5">
        <w:t xml:space="preserve"> </w:t>
      </w:r>
      <w:proofErr w:type="spellStart"/>
      <w:r w:rsidRPr="00B96CB5">
        <w:t>at</w:t>
      </w:r>
      <w:proofErr w:type="spellEnd"/>
      <w:r w:rsidRPr="00B96CB5">
        <w:t xml:space="preserve"> </w:t>
      </w:r>
      <w:proofErr w:type="spellStart"/>
      <w:r w:rsidRPr="00B96CB5">
        <w:t>the</w:t>
      </w:r>
      <w:proofErr w:type="spellEnd"/>
      <w:r w:rsidRPr="00B96CB5">
        <w:t xml:space="preserve"> </w:t>
      </w:r>
      <w:proofErr w:type="spellStart"/>
      <w:r w:rsidRPr="00B96CB5">
        <w:t>sentence</w:t>
      </w:r>
      <w:proofErr w:type="spellEnd"/>
      <w:r w:rsidRPr="00B96CB5">
        <w:t xml:space="preserve"> </w:t>
      </w:r>
      <w:proofErr w:type="spellStart"/>
      <w:r w:rsidRPr="00B96CB5">
        <w:t>level</w:t>
      </w:r>
      <w:proofErr w:type="spellEnd"/>
      <w:r w:rsidRPr="00B96CB5">
        <w:t xml:space="preserve">. </w:t>
      </w:r>
      <w:proofErr w:type="spellStart"/>
      <w:r w:rsidRPr="00B96CB5">
        <w:t>Knowl-Based</w:t>
      </w:r>
      <w:proofErr w:type="spellEnd"/>
      <w:r w:rsidRPr="00B96CB5">
        <w:t xml:space="preserve"> </w:t>
      </w:r>
      <w:proofErr w:type="spellStart"/>
      <w:r w:rsidRPr="00B96CB5">
        <w:t>Syst</w:t>
      </w:r>
      <w:proofErr w:type="spellEnd"/>
      <w:r w:rsidRPr="00B96CB5">
        <w:t xml:space="preserve">. 2016;108:110–124. </w:t>
      </w:r>
      <w:proofErr w:type="spellStart"/>
      <w:r w:rsidRPr="00B96CB5">
        <w:t>doi</w:t>
      </w:r>
      <w:proofErr w:type="spellEnd"/>
      <w:r w:rsidRPr="00B96CB5">
        <w:t>: 10.1016/j.knosys.2016.05.040.</w:t>
      </w:r>
    </w:p>
    <w:p w14:paraId="1670E346" w14:textId="77777777" w:rsidR="00B96CB5" w:rsidRPr="00461892" w:rsidRDefault="00B96CB5" w:rsidP="00804069">
      <w:pPr>
        <w:pStyle w:val="a"/>
        <w:spacing w:before="0" w:after="0" w:line="240" w:lineRule="auto"/>
      </w:pPr>
      <w:proofErr w:type="spellStart"/>
      <w:r w:rsidRPr="00B96CB5">
        <w:t>Baid</w:t>
      </w:r>
      <w:proofErr w:type="spellEnd"/>
      <w:r w:rsidRPr="00B96CB5">
        <w:t xml:space="preserve"> P, </w:t>
      </w:r>
      <w:proofErr w:type="spellStart"/>
      <w:r w:rsidRPr="00B96CB5">
        <w:t>Gupta</w:t>
      </w:r>
      <w:proofErr w:type="spellEnd"/>
      <w:r w:rsidRPr="00B96CB5">
        <w:t xml:space="preserve"> A, </w:t>
      </w:r>
      <w:proofErr w:type="spellStart"/>
      <w:r w:rsidRPr="00B96CB5">
        <w:t>Chaplot</w:t>
      </w:r>
      <w:proofErr w:type="spellEnd"/>
      <w:r w:rsidRPr="00B96CB5">
        <w:t xml:space="preserve"> N. </w:t>
      </w:r>
      <w:proofErr w:type="spellStart"/>
      <w:r w:rsidRPr="00B96CB5">
        <w:t>Sentiment</w:t>
      </w:r>
      <w:proofErr w:type="spellEnd"/>
      <w:r w:rsidRPr="00B96CB5">
        <w:t xml:space="preserve"> </w:t>
      </w:r>
      <w:proofErr w:type="spellStart"/>
      <w:r w:rsidRPr="00B96CB5">
        <w:t>analysis</w:t>
      </w:r>
      <w:proofErr w:type="spellEnd"/>
      <w:r w:rsidRPr="00B96CB5">
        <w:t xml:space="preserve"> </w:t>
      </w:r>
      <w:proofErr w:type="spellStart"/>
      <w:r w:rsidRPr="00B96CB5">
        <w:t>of</w:t>
      </w:r>
      <w:proofErr w:type="spellEnd"/>
      <w:r w:rsidRPr="00B96CB5">
        <w:t xml:space="preserve"> </w:t>
      </w:r>
      <w:proofErr w:type="spellStart"/>
      <w:r w:rsidRPr="00B96CB5">
        <w:t>movie</w:t>
      </w:r>
      <w:proofErr w:type="spellEnd"/>
      <w:r w:rsidRPr="00B96CB5">
        <w:t xml:space="preserve"> </w:t>
      </w:r>
      <w:proofErr w:type="spellStart"/>
      <w:r w:rsidRPr="00B96CB5">
        <w:t>reviews</w:t>
      </w:r>
      <w:proofErr w:type="spellEnd"/>
      <w:r w:rsidRPr="00B96CB5">
        <w:t xml:space="preserve"> </w:t>
      </w:r>
      <w:proofErr w:type="spellStart"/>
      <w:r w:rsidRPr="00B96CB5">
        <w:t>using</w:t>
      </w:r>
      <w:proofErr w:type="spellEnd"/>
      <w:r w:rsidRPr="00B96CB5">
        <w:t xml:space="preserve"> </w:t>
      </w:r>
      <w:proofErr w:type="spellStart"/>
      <w:r w:rsidRPr="00B96CB5">
        <w:t>machine</w:t>
      </w:r>
      <w:proofErr w:type="spellEnd"/>
      <w:r w:rsidRPr="00B96CB5">
        <w:t xml:space="preserve"> </w:t>
      </w:r>
      <w:proofErr w:type="spellStart"/>
      <w:r w:rsidRPr="00B96CB5">
        <w:t>learning</w:t>
      </w:r>
      <w:proofErr w:type="spellEnd"/>
      <w:r w:rsidRPr="00B96CB5">
        <w:t xml:space="preserve"> </w:t>
      </w:r>
      <w:proofErr w:type="spellStart"/>
      <w:r w:rsidRPr="00B96CB5">
        <w:t>techniques</w:t>
      </w:r>
      <w:proofErr w:type="spellEnd"/>
      <w:r w:rsidRPr="00B96CB5">
        <w:t xml:space="preserve">. </w:t>
      </w:r>
      <w:proofErr w:type="spellStart"/>
      <w:r w:rsidRPr="00B96CB5">
        <w:t>Int</w:t>
      </w:r>
      <w:proofErr w:type="spellEnd"/>
      <w:r w:rsidRPr="00B96CB5">
        <w:t xml:space="preserve"> J </w:t>
      </w:r>
      <w:proofErr w:type="spellStart"/>
      <w:r w:rsidRPr="00B96CB5">
        <w:t>Comput</w:t>
      </w:r>
      <w:proofErr w:type="spellEnd"/>
      <w:r w:rsidRPr="00B96CB5">
        <w:t xml:space="preserve"> </w:t>
      </w:r>
      <w:proofErr w:type="spellStart"/>
      <w:r w:rsidRPr="00B96CB5">
        <w:t>Appl</w:t>
      </w:r>
      <w:proofErr w:type="spellEnd"/>
      <w:r w:rsidRPr="00B96CB5">
        <w:t>. 2017;179(7):45–49.</w:t>
      </w:r>
    </w:p>
    <w:sectPr w:rsidR="00B96CB5" w:rsidRPr="00461892" w:rsidSect="00804069">
      <w:footerReference w:type="default" r:id="rId9"/>
      <w:type w:val="continuous"/>
      <w:pgSz w:w="11906" w:h="16838" w:code="9"/>
      <w:pgMar w:top="1418" w:right="1418" w:bottom="1985" w:left="1418" w:header="680" w:footer="680" w:gutter="0"/>
      <w:pgNumType w:start="180"/>
      <w:cols w:space="708"/>
      <w:docGrid w:linePitch="381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02D">
      <wne:fci wne:fciName="FileSave" wne:swArg="0000"/>
    </wne:keymap>
    <wne:keymap wne:kcmPrimary="0071">
      <wne:acd wne:acdName="acd16"/>
    </wne:keymap>
    <wne:keymap wne:kcmPrimary="0072">
      <wne:acd wne:acdName="acd32"/>
    </wne:keymap>
    <wne:keymap wne:kcmPrimary="0073">
      <wne:acd wne:acdName="acd34"/>
    </wne:keymap>
    <wne:keymap wne:kcmPrimary="0074">
      <wne:acd wne:acdName="acd26"/>
    </wne:keymap>
    <wne:keymap wne:kcmPrimary="0075">
      <wne:acd wne:acdName="acd29"/>
    </wne:keymap>
    <wne:keymap wne:kcmPrimary="0076">
      <wne:acd wne:acdName="acd30"/>
    </wne:keymap>
    <wne:keymap wne:kcmPrimary="0077">
      <wne:acd wne:acdName="acd31"/>
    </wne:keymap>
    <wne:keymap wne:kcmPrimary="0078">
      <wne:acd wne:acdName="acd28"/>
    </wne:keymap>
    <wne:keymap wne:kcmPrimary="0079">
      <wne:acd wne:acdName="acd27"/>
    </wne:keymap>
    <wne:keymap wne:kcmPrimary="007A">
      <wne:acd wne:acdName="acd25"/>
    </wne:keymap>
    <wne:keymap wne:kcmPrimary="007B">
      <wne:acd wne:acdName="acd23"/>
    </wne:keymap>
    <wne:keymap wne:kcmPrimary="0231">
      <wne:acd wne:acdName="acd0"/>
    </wne:keymap>
    <wne:keymap wne:kcmPrimary="0232">
      <wne:acd wne:acdName="acd2"/>
    </wne:keymap>
    <wne:keymap wne:kcmPrimary="0253">
      <wne:fci wne:fciName="FileSave" wne:swArg="0000"/>
    </wne:keymap>
    <wne:keymap wne:kcmPrimary="0270">
      <wne:fci wne:fciName="ClearAllFormatting" wne:swArg="0000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</wne:acdManifest>
  </wne:toolbars>
  <wne:acds>
    <wne:acd wne:argValue="AgAXBBAEEwQuACAAMQA=" wne:acdName="acd0" wne:fciIndexBasedOn="0065"/>
    <wne:acd wne:argValue="AgAXBDAEMwQ+BDsEPgQyBD4EOgQgADEAOwAXBBAEEwQuACAAMQA=" wne:acdName="acd1" wne:fciIndexBasedOn="0065"/>
    <wne:acd wne:argValue="AgAXBBAEEwQuACAAMgA=" wne:acdName="acd2" wne:fciIndexBasedOn="0065"/>
    <wne:acd wne:argValue="AgAXBDAEMwQ+BDsEPgQyBD4EOgQgADEAOwAXBBAEEwQuACAAMQA=" wne:acdName="acd3" wne:fciIndexBasedOn="0065"/>
    <wne:acd wne:argValue="AgAXBDAEMwQ+BDsEPgQyBD4EOgQgADEAOwAXBBAEEwQuACAAMQA=" wne:acdName="acd4" wne:fciIndexBasedOn="0065"/>
    <wne:acd wne:argValue="AgAXBDAEMwQ+BDsEPgQyBD4EOgQgADEAOwAXBBAEEwQuACAAMQA=" wne:acdName="acd5" wne:fciIndexBasedOn="0065"/>
    <wne:acd wne:argValue="AgAXBDAEMwQ+BDsEPgQyBD4EOgQgADEAOwAXBBAEEwQuACAAMQA=" wne:acdName="acd6" wne:fciIndexBasedOn="0065"/>
    <wne:acd wne:argValue="AgAXBDAEMwQ+BDsEPgQyBD4EOgQgADEAOwAXBBAEEwQuACAAMQA=" wne:acdName="acd7" wne:fciIndexBasedOn="0065"/>
    <wne:acd wne:argValue="AgAXBDAEMwQ+BDsEPgQyBD4EOgQgADEAOwAXBBAEEwQuACAAMQA=" wne:acdName="acd8" wne:fciIndexBasedOn="0065"/>
    <wne:acd wne:argValue="AgAXBDAEMwQ+BDsEPgQyBD4EOgQgADEAOwAXBBAEEwQuACAAMQA=" wne:acdName="acd9" wne:fciIndexBasedOn="0065"/>
    <wne:acd wne:argValue="AgAXBDAEMwQ+BDsEPgQyBD4EOgQgADEAOwAXBBAEEwQuACAAMQA=" wne:acdName="acd10" wne:fciIndexBasedOn="0065"/>
    <wne:acd wne:argValue="AgAXBDAEMwQ+BDsEPgQyBD4EOgQgADEAOwAXBBAEEwQuACAAMQA=" wne:acdName="acd11" wne:fciIndexBasedOn="0065"/>
    <wne:acd wne:argValue="AgAXBDAEMwQ+BDsEPgQyBD4EOgQgADEAOwAXBBAEEwQuACAAMQA=" wne:acdName="acd12" wne:fciIndexBasedOn="0065"/>
    <wne:acd wne:argValue="AgAXBDAEMwQ+BDsEPgQyBD4EOgQgADEAOwAXBBAEEwQuACAAMQA=" wne:acdName="acd13" wne:fciIndexBasedOn="0065"/>
    <wne:acd wne:argValue="AgAXBDAEMwQ+BDsEPgQyBD4EOgQgADEAOwAXBBAEEwQuACAAMQA=" wne:acdName="acd14" wne:fciIndexBasedOn="0065"/>
    <wne:acd wne:argValue="AgAXBDAEMwQ+BDsEPgQyBD4EOgQgADEAOwAXBBAEEwQuACAAMQA=" wne:acdName="acd15" wne:fciIndexBasedOn="0065"/>
    <wne:acd wne:argValue="AgAXBDIEOARHBDAEOQQ9BDgEOQQ7ACIAIgQVBBoEIQQiBCIA" wne:acdName="acd16" wne:fciIndexBasedOn="0065"/>
    <wne:acd wne:argValue="AgAXBDAEMwQ+BDsEPgQyBD4EOgQgADEAOwAXBBAEEwQuACAAMQA=" wne:acdName="acd17" wne:fciIndexBasedOn="0065"/>
    <wne:acd wne:argValue="AgAXBDAEMwQ+BDsEPgQyBD4EOgQgADEAOwAXBBAEEwQuACAAMQA=" wne:acdName="acd18" wne:fciIndexBasedOn="0065"/>
    <wne:acd wne:argValue="AgAXBDAEMwQ+BDsEPgQyBD4EOgQgADEAOwAXBBAEEwQuACAAMQA=" wne:acdName="acd19" wne:fciIndexBasedOn="0065"/>
    <wne:acd wne:argValue="AgAXBDAEMwQ+BDsEPgQyBD4EOgQgADEAOwAXBBAEEwQuACAAMQA=" wne:acdName="acd20" wne:fciIndexBasedOn="0065"/>
    <wne:acd wne:argValue="AgAXBDAEMwQ+BDsEPgQyBD4EOgQgADEAOwAXBBAEEwQuACAAMQA=" wne:acdName="acd21" wne:fciIndexBasedOn="0065"/>
    <wne:acd wne:argValue="AgAXBDAEMwQ+BDsEPgQyBD4EOgQgADEAOwAXBBAEEwQuACAAMQA=" wne:acdName="acd22" wne:fciIndexBasedOn="0065"/>
    <wne:acd wne:argValue="AgAhBBIEGwQ=" wne:acdName="acd23" wne:fciIndexBasedOn="0065"/>
    <wne:acd wne:argValue="AgAXBDAEMwQ+BDsEPgQyBD4EOgQgADEAOwAXBBAEEwQuACAAMQA=" wne:acdName="acd24" wne:fciIndexBasedOn="0065"/>
    <wne:acd wne:argValue="AgAXBBAEEwQ=" wne:acdName="acd25" wne:fciIndexBasedOn="0065"/>
    <wne:acd wne:argValue="AgAgBBgEIQQ=" wne:acdName="acd26" wne:fciIndexBasedOn="0065"/>
    <wne:acd wne:argValue="AgAhBB8EGAQhBF8AEgQ=" wne:acdName="acd27" wne:fciIndexBasedOn="0065"/>
    <wne:acd wne:argValue="AgAhBB8EGAQhBF8AHAQ=" wne:acdName="acd28" wne:fciIndexBasedOn="0065"/>
    <wne:acd wne:argValue="AgAiBBAEEQQ=" wne:acdName="acd29" wne:fciIndexBasedOn="0065"/>
    <wne:acd wne:argValue="AgAiBBAEEQRfADcEMAQzBA==" wne:acdName="acd30" wne:fciIndexBasedOn="0065"/>
    <wne:acd wne:argValue="AgAiBBAEEQRfADoEPgQ9BEIE" wne:acdName="acd31" wne:fciIndexBasedOn="0065"/>
    <wne:acd wne:argValue="AgAXBDAEMwQ+BDsEPgQyBD4EOgQgADEAOwAXBBAEEwRfADEA" wne:acdName="acd32" wne:fciIndexBasedOn="0065"/>
    <wne:acd wne:argValue="AgAXBDAEMwQ+BDsEPgQyBD4EOgQgADEAOwAXBBAEEwQuACAAMQA=" wne:acdName="acd33" wne:fciIndexBasedOn="0065"/>
    <wne:acd wne:argValue="AgAXBDAEMwQ+BDsEPgQyBD4EOgQgADEAOwAXBBAEEwQuACAAMQA=" wne:acdName="acd34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AB732" w14:textId="77777777" w:rsidR="002A4042" w:rsidRDefault="002A4042" w:rsidP="00D303B7">
      <w:r>
        <w:separator/>
      </w:r>
    </w:p>
  </w:endnote>
  <w:endnote w:type="continuationSeparator" w:id="0">
    <w:p w14:paraId="7CD55450" w14:textId="77777777" w:rsidR="002A4042" w:rsidRDefault="002A4042" w:rsidP="00D30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09585083"/>
      <w:docPartObj>
        <w:docPartGallery w:val="Page Numbers (Bottom of Page)"/>
        <w:docPartUnique/>
      </w:docPartObj>
    </w:sdtPr>
    <w:sdtEndPr>
      <w:rPr>
        <w:sz w:val="24"/>
      </w:rPr>
    </w:sdtEndPr>
    <w:sdtContent>
      <w:p w14:paraId="059D1C78" w14:textId="2840BF26" w:rsidR="00804069" w:rsidRPr="00804069" w:rsidRDefault="00804069">
        <w:pPr>
          <w:pStyle w:val="af9"/>
          <w:jc w:val="center"/>
          <w:rPr>
            <w:sz w:val="24"/>
          </w:rPr>
        </w:pPr>
        <w:r w:rsidRPr="00804069">
          <w:rPr>
            <w:sz w:val="24"/>
          </w:rPr>
          <w:fldChar w:fldCharType="begin"/>
        </w:r>
        <w:r w:rsidRPr="00804069">
          <w:rPr>
            <w:sz w:val="24"/>
          </w:rPr>
          <w:instrText>PAGE   \* MERGEFORMAT</w:instrText>
        </w:r>
        <w:r w:rsidRPr="00804069">
          <w:rPr>
            <w:sz w:val="24"/>
          </w:rPr>
          <w:fldChar w:fldCharType="separate"/>
        </w:r>
        <w:r w:rsidRPr="00804069">
          <w:rPr>
            <w:sz w:val="24"/>
          </w:rPr>
          <w:t>2</w:t>
        </w:r>
        <w:r w:rsidRPr="00804069">
          <w:rPr>
            <w:sz w:val="24"/>
          </w:rPr>
          <w:fldChar w:fldCharType="end"/>
        </w:r>
      </w:p>
    </w:sdtContent>
  </w:sdt>
  <w:p w14:paraId="5A05F760" w14:textId="77777777" w:rsidR="00804069" w:rsidRDefault="00804069">
    <w:pPr>
      <w:pStyle w:val="af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10A959" w14:textId="77777777" w:rsidR="002A4042" w:rsidRDefault="002A4042" w:rsidP="00D303B7">
      <w:r>
        <w:separator/>
      </w:r>
    </w:p>
  </w:footnote>
  <w:footnote w:type="continuationSeparator" w:id="0">
    <w:p w14:paraId="06709510" w14:textId="77777777" w:rsidR="002A4042" w:rsidRDefault="002A4042" w:rsidP="00D303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F61DC"/>
    <w:multiLevelType w:val="multilevel"/>
    <w:tmpl w:val="E3085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DC4948"/>
    <w:multiLevelType w:val="hybridMultilevel"/>
    <w:tmpl w:val="2D50A2DE"/>
    <w:lvl w:ilvl="0" w:tplc="3E9EA6F2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37BDF"/>
    <w:multiLevelType w:val="hybridMultilevel"/>
    <w:tmpl w:val="E47E4FB4"/>
    <w:lvl w:ilvl="0" w:tplc="04220001">
      <w:start w:val="1"/>
      <w:numFmt w:val="bullet"/>
      <w:lvlText w:val=""/>
      <w:lvlJc w:val="left"/>
      <w:pPr>
        <w:ind w:left="86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3" w15:restartNumberingAfterBreak="0">
    <w:nsid w:val="24C55F69"/>
    <w:multiLevelType w:val="hybridMultilevel"/>
    <w:tmpl w:val="063CA944"/>
    <w:lvl w:ilvl="0" w:tplc="4558D0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3B3BF6"/>
    <w:multiLevelType w:val="hybridMultilevel"/>
    <w:tmpl w:val="55F29A44"/>
    <w:lvl w:ilvl="0" w:tplc="97E824CC">
      <w:start w:val="1"/>
      <w:numFmt w:val="decimal"/>
      <w:pStyle w:val="a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3F043F3"/>
    <w:multiLevelType w:val="hybridMultilevel"/>
    <w:tmpl w:val="8A6E3504"/>
    <w:lvl w:ilvl="0" w:tplc="733C27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505E30"/>
    <w:multiLevelType w:val="hybridMultilevel"/>
    <w:tmpl w:val="C84805C6"/>
    <w:lvl w:ilvl="0" w:tplc="38AA49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03" w:tentative="1">
      <w:start w:val="1"/>
      <w:numFmt w:val="lowerLetter"/>
      <w:lvlText w:val="%2."/>
      <w:lvlJc w:val="left"/>
      <w:pPr>
        <w:ind w:left="1440" w:hanging="360"/>
      </w:pPr>
    </w:lvl>
    <w:lvl w:ilvl="2" w:tplc="04220005" w:tentative="1">
      <w:start w:val="1"/>
      <w:numFmt w:val="lowerRoman"/>
      <w:lvlText w:val="%3."/>
      <w:lvlJc w:val="right"/>
      <w:pPr>
        <w:ind w:left="2160" w:hanging="180"/>
      </w:pPr>
    </w:lvl>
    <w:lvl w:ilvl="3" w:tplc="04220001" w:tentative="1">
      <w:start w:val="1"/>
      <w:numFmt w:val="decimal"/>
      <w:lvlText w:val="%4."/>
      <w:lvlJc w:val="left"/>
      <w:pPr>
        <w:ind w:left="2880" w:hanging="360"/>
      </w:pPr>
    </w:lvl>
    <w:lvl w:ilvl="4" w:tplc="04220003" w:tentative="1">
      <w:start w:val="1"/>
      <w:numFmt w:val="lowerLetter"/>
      <w:lvlText w:val="%5."/>
      <w:lvlJc w:val="left"/>
      <w:pPr>
        <w:ind w:left="3600" w:hanging="360"/>
      </w:pPr>
    </w:lvl>
    <w:lvl w:ilvl="5" w:tplc="04220005" w:tentative="1">
      <w:start w:val="1"/>
      <w:numFmt w:val="lowerRoman"/>
      <w:lvlText w:val="%6."/>
      <w:lvlJc w:val="right"/>
      <w:pPr>
        <w:ind w:left="4320" w:hanging="180"/>
      </w:pPr>
    </w:lvl>
    <w:lvl w:ilvl="6" w:tplc="04220001" w:tentative="1">
      <w:start w:val="1"/>
      <w:numFmt w:val="decimal"/>
      <w:lvlText w:val="%7."/>
      <w:lvlJc w:val="left"/>
      <w:pPr>
        <w:ind w:left="5040" w:hanging="360"/>
      </w:pPr>
    </w:lvl>
    <w:lvl w:ilvl="7" w:tplc="04220003" w:tentative="1">
      <w:start w:val="1"/>
      <w:numFmt w:val="lowerLetter"/>
      <w:lvlText w:val="%8."/>
      <w:lvlJc w:val="left"/>
      <w:pPr>
        <w:ind w:left="5760" w:hanging="360"/>
      </w:pPr>
    </w:lvl>
    <w:lvl w:ilvl="8" w:tplc="0422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DD3358"/>
    <w:multiLevelType w:val="hybridMultilevel"/>
    <w:tmpl w:val="14C06C54"/>
    <w:lvl w:ilvl="0" w:tplc="BE708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F51C56"/>
    <w:multiLevelType w:val="hybridMultilevel"/>
    <w:tmpl w:val="B1186C80"/>
    <w:lvl w:ilvl="0" w:tplc="18DAE32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960239"/>
    <w:multiLevelType w:val="hybridMultilevel"/>
    <w:tmpl w:val="3A9498C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9C3C74"/>
    <w:multiLevelType w:val="multilevel"/>
    <w:tmpl w:val="CFFED5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C6B6E1B"/>
    <w:multiLevelType w:val="multilevel"/>
    <w:tmpl w:val="B7B64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D004601"/>
    <w:multiLevelType w:val="multilevel"/>
    <w:tmpl w:val="CE04E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1D5286F"/>
    <w:multiLevelType w:val="hybridMultilevel"/>
    <w:tmpl w:val="1932D658"/>
    <w:lvl w:ilvl="0" w:tplc="9080FFF8">
      <w:start w:val="1"/>
      <w:numFmt w:val="decimal"/>
      <w:pStyle w:val="a0"/>
      <w:lvlText w:val="%1."/>
      <w:lvlJc w:val="left"/>
      <w:pPr>
        <w:ind w:left="720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F632DB"/>
    <w:multiLevelType w:val="hybridMultilevel"/>
    <w:tmpl w:val="7FCAE792"/>
    <w:lvl w:ilvl="0" w:tplc="F56E3160">
      <w:start w:val="1"/>
      <w:numFmt w:val="bullet"/>
      <w:pStyle w:val="a1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F8828DF"/>
    <w:multiLevelType w:val="hybridMultilevel"/>
    <w:tmpl w:val="37BA4970"/>
    <w:lvl w:ilvl="0" w:tplc="32C2A7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A67BF7"/>
    <w:multiLevelType w:val="hybridMultilevel"/>
    <w:tmpl w:val="26D63BE2"/>
    <w:lvl w:ilvl="0" w:tplc="E5FEF988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22F32C3"/>
    <w:multiLevelType w:val="hybridMultilevel"/>
    <w:tmpl w:val="B01837A2"/>
    <w:lvl w:ilvl="0" w:tplc="99001432">
      <w:start w:val="1"/>
      <w:numFmt w:val="bullet"/>
      <w:pStyle w:val="a2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BA66F8"/>
    <w:multiLevelType w:val="hybridMultilevel"/>
    <w:tmpl w:val="1E2A76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C6592B"/>
    <w:multiLevelType w:val="hybridMultilevel"/>
    <w:tmpl w:val="7F16CCF0"/>
    <w:lvl w:ilvl="0" w:tplc="67E410FC">
      <w:numFmt w:val="bullet"/>
      <w:lvlText w:val="–"/>
      <w:lvlJc w:val="left"/>
      <w:pPr>
        <w:ind w:left="501" w:hanging="360"/>
      </w:pPr>
      <w:rPr>
        <w:rFonts w:ascii="Times New Roman" w:eastAsia="Times New Roman" w:hAnsi="Times New Roman" w:cs="Times New Roman" w:hint="default"/>
      </w:rPr>
    </w:lvl>
    <w:lvl w:ilvl="1" w:tplc="04220019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22001B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22000F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220019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22001B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22000F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220019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22001B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num w:numId="1" w16cid:durableId="1899710392">
    <w:abstractNumId w:val="9"/>
  </w:num>
  <w:num w:numId="2" w16cid:durableId="95223850">
    <w:abstractNumId w:val="16"/>
  </w:num>
  <w:num w:numId="3" w16cid:durableId="1458136513">
    <w:abstractNumId w:val="6"/>
  </w:num>
  <w:num w:numId="4" w16cid:durableId="516965351">
    <w:abstractNumId w:val="3"/>
  </w:num>
  <w:num w:numId="5" w16cid:durableId="94250785">
    <w:abstractNumId w:val="15"/>
  </w:num>
  <w:num w:numId="6" w16cid:durableId="176117064">
    <w:abstractNumId w:val="7"/>
  </w:num>
  <w:num w:numId="7" w16cid:durableId="1114792063">
    <w:abstractNumId w:val="18"/>
  </w:num>
  <w:num w:numId="8" w16cid:durableId="1343581141">
    <w:abstractNumId w:val="1"/>
  </w:num>
  <w:num w:numId="9" w16cid:durableId="604385693">
    <w:abstractNumId w:val="2"/>
  </w:num>
  <w:num w:numId="10" w16cid:durableId="1173179380">
    <w:abstractNumId w:val="19"/>
  </w:num>
  <w:num w:numId="11" w16cid:durableId="1370568873">
    <w:abstractNumId w:val="5"/>
  </w:num>
  <w:num w:numId="12" w16cid:durableId="848376507">
    <w:abstractNumId w:val="8"/>
  </w:num>
  <w:num w:numId="13" w16cid:durableId="322438871">
    <w:abstractNumId w:val="17"/>
  </w:num>
  <w:num w:numId="14" w16cid:durableId="245847703">
    <w:abstractNumId w:val="8"/>
  </w:num>
  <w:num w:numId="15" w16cid:durableId="1534533272">
    <w:abstractNumId w:val="13"/>
  </w:num>
  <w:num w:numId="16" w16cid:durableId="105201128">
    <w:abstractNumId w:val="4"/>
  </w:num>
  <w:num w:numId="17" w16cid:durableId="1168667356">
    <w:abstractNumId w:val="13"/>
  </w:num>
  <w:num w:numId="18" w16cid:durableId="1639648425">
    <w:abstractNumId w:val="17"/>
  </w:num>
  <w:num w:numId="19" w16cid:durableId="1967275606">
    <w:abstractNumId w:val="14"/>
  </w:num>
  <w:num w:numId="20" w16cid:durableId="1706711655">
    <w:abstractNumId w:val="10"/>
  </w:num>
  <w:num w:numId="21" w16cid:durableId="809397515">
    <w:abstractNumId w:val="0"/>
  </w:num>
  <w:num w:numId="22" w16cid:durableId="814758666">
    <w:abstractNumId w:val="11"/>
  </w:num>
  <w:num w:numId="23" w16cid:durableId="19514729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4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4B0B"/>
    <w:rsid w:val="0000006D"/>
    <w:rsid w:val="00002726"/>
    <w:rsid w:val="00010BFB"/>
    <w:rsid w:val="000126EE"/>
    <w:rsid w:val="0001511D"/>
    <w:rsid w:val="000305A9"/>
    <w:rsid w:val="00034CAD"/>
    <w:rsid w:val="00041E4C"/>
    <w:rsid w:val="0004200A"/>
    <w:rsid w:val="000512CA"/>
    <w:rsid w:val="0005734C"/>
    <w:rsid w:val="00065344"/>
    <w:rsid w:val="000658CA"/>
    <w:rsid w:val="00072AD1"/>
    <w:rsid w:val="00076709"/>
    <w:rsid w:val="00083FA8"/>
    <w:rsid w:val="00085371"/>
    <w:rsid w:val="00085970"/>
    <w:rsid w:val="000924E8"/>
    <w:rsid w:val="000A1119"/>
    <w:rsid w:val="000A3DDB"/>
    <w:rsid w:val="000A5E2B"/>
    <w:rsid w:val="000B0EBA"/>
    <w:rsid w:val="000C1E81"/>
    <w:rsid w:val="000E22AF"/>
    <w:rsid w:val="000F2D09"/>
    <w:rsid w:val="000F2DF0"/>
    <w:rsid w:val="00105354"/>
    <w:rsid w:val="00105ADA"/>
    <w:rsid w:val="00105C34"/>
    <w:rsid w:val="0010739C"/>
    <w:rsid w:val="0012039A"/>
    <w:rsid w:val="00123F15"/>
    <w:rsid w:val="00125AED"/>
    <w:rsid w:val="00127EC5"/>
    <w:rsid w:val="00134611"/>
    <w:rsid w:val="00142A16"/>
    <w:rsid w:val="001439C7"/>
    <w:rsid w:val="00147C61"/>
    <w:rsid w:val="00150FE6"/>
    <w:rsid w:val="00153F8F"/>
    <w:rsid w:val="00155C4C"/>
    <w:rsid w:val="001677E9"/>
    <w:rsid w:val="00170061"/>
    <w:rsid w:val="00175A6F"/>
    <w:rsid w:val="001801D2"/>
    <w:rsid w:val="001936EB"/>
    <w:rsid w:val="001945C5"/>
    <w:rsid w:val="001960B4"/>
    <w:rsid w:val="001963BA"/>
    <w:rsid w:val="001B1301"/>
    <w:rsid w:val="001B1DC1"/>
    <w:rsid w:val="001D1754"/>
    <w:rsid w:val="001F591A"/>
    <w:rsid w:val="001F7BA9"/>
    <w:rsid w:val="00215060"/>
    <w:rsid w:val="002150CD"/>
    <w:rsid w:val="002179CA"/>
    <w:rsid w:val="00221355"/>
    <w:rsid w:val="00224583"/>
    <w:rsid w:val="00244D25"/>
    <w:rsid w:val="0024504D"/>
    <w:rsid w:val="002451E7"/>
    <w:rsid w:val="00247977"/>
    <w:rsid w:val="00253BA1"/>
    <w:rsid w:val="00260353"/>
    <w:rsid w:val="0027182E"/>
    <w:rsid w:val="00271A4F"/>
    <w:rsid w:val="002755D3"/>
    <w:rsid w:val="0028720F"/>
    <w:rsid w:val="00287DF8"/>
    <w:rsid w:val="002942FE"/>
    <w:rsid w:val="002A2AD7"/>
    <w:rsid w:val="002A3F10"/>
    <w:rsid w:val="002A4042"/>
    <w:rsid w:val="002B135A"/>
    <w:rsid w:val="002B5D31"/>
    <w:rsid w:val="002B6283"/>
    <w:rsid w:val="002B7C5A"/>
    <w:rsid w:val="002C1053"/>
    <w:rsid w:val="002C45A2"/>
    <w:rsid w:val="002C7AD1"/>
    <w:rsid w:val="002D33F0"/>
    <w:rsid w:val="002D69B9"/>
    <w:rsid w:val="002F44CE"/>
    <w:rsid w:val="002F4C12"/>
    <w:rsid w:val="00302432"/>
    <w:rsid w:val="00306B7D"/>
    <w:rsid w:val="0034381A"/>
    <w:rsid w:val="00345B64"/>
    <w:rsid w:val="00347572"/>
    <w:rsid w:val="0035000B"/>
    <w:rsid w:val="003510D2"/>
    <w:rsid w:val="00361218"/>
    <w:rsid w:val="003617BD"/>
    <w:rsid w:val="00363EA7"/>
    <w:rsid w:val="00367F8D"/>
    <w:rsid w:val="003818C9"/>
    <w:rsid w:val="00394C78"/>
    <w:rsid w:val="003A2558"/>
    <w:rsid w:val="003A3F1E"/>
    <w:rsid w:val="003B6D71"/>
    <w:rsid w:val="003C60BB"/>
    <w:rsid w:val="003E0BA3"/>
    <w:rsid w:val="003E137D"/>
    <w:rsid w:val="003E171B"/>
    <w:rsid w:val="003E6E01"/>
    <w:rsid w:val="003F1392"/>
    <w:rsid w:val="00400C7C"/>
    <w:rsid w:val="00405277"/>
    <w:rsid w:val="0040693F"/>
    <w:rsid w:val="004133A9"/>
    <w:rsid w:val="00421602"/>
    <w:rsid w:val="00423C3C"/>
    <w:rsid w:val="00426B3A"/>
    <w:rsid w:val="00433097"/>
    <w:rsid w:val="00435D01"/>
    <w:rsid w:val="00461892"/>
    <w:rsid w:val="00465B3D"/>
    <w:rsid w:val="0047761A"/>
    <w:rsid w:val="004827B7"/>
    <w:rsid w:val="004849F3"/>
    <w:rsid w:val="0049155A"/>
    <w:rsid w:val="004922A6"/>
    <w:rsid w:val="004B1974"/>
    <w:rsid w:val="004B354C"/>
    <w:rsid w:val="004B5DA0"/>
    <w:rsid w:val="004C02EA"/>
    <w:rsid w:val="004C1127"/>
    <w:rsid w:val="004C14C9"/>
    <w:rsid w:val="004D1C4F"/>
    <w:rsid w:val="004D2DAB"/>
    <w:rsid w:val="004D460F"/>
    <w:rsid w:val="004F16B2"/>
    <w:rsid w:val="004F375D"/>
    <w:rsid w:val="00503A55"/>
    <w:rsid w:val="005046C2"/>
    <w:rsid w:val="00505268"/>
    <w:rsid w:val="0050528C"/>
    <w:rsid w:val="005063AB"/>
    <w:rsid w:val="0052624B"/>
    <w:rsid w:val="00530307"/>
    <w:rsid w:val="00530B05"/>
    <w:rsid w:val="00533A39"/>
    <w:rsid w:val="0053434D"/>
    <w:rsid w:val="00535F23"/>
    <w:rsid w:val="00554C4E"/>
    <w:rsid w:val="005579A2"/>
    <w:rsid w:val="005619B2"/>
    <w:rsid w:val="00565AA4"/>
    <w:rsid w:val="00583022"/>
    <w:rsid w:val="0059306A"/>
    <w:rsid w:val="00595F4D"/>
    <w:rsid w:val="005A15F1"/>
    <w:rsid w:val="005A19D2"/>
    <w:rsid w:val="005A6BDD"/>
    <w:rsid w:val="005A6C90"/>
    <w:rsid w:val="005B3302"/>
    <w:rsid w:val="005B519F"/>
    <w:rsid w:val="005B71D2"/>
    <w:rsid w:val="005C2568"/>
    <w:rsid w:val="005C3ADE"/>
    <w:rsid w:val="005D3729"/>
    <w:rsid w:val="005E1A2A"/>
    <w:rsid w:val="005E1BF0"/>
    <w:rsid w:val="005E2DDF"/>
    <w:rsid w:val="006019E7"/>
    <w:rsid w:val="00606B31"/>
    <w:rsid w:val="006122E3"/>
    <w:rsid w:val="00613A30"/>
    <w:rsid w:val="006156FC"/>
    <w:rsid w:val="00616589"/>
    <w:rsid w:val="00623330"/>
    <w:rsid w:val="00625464"/>
    <w:rsid w:val="006259A9"/>
    <w:rsid w:val="00626A43"/>
    <w:rsid w:val="00635B3F"/>
    <w:rsid w:val="0064414D"/>
    <w:rsid w:val="00644B0B"/>
    <w:rsid w:val="00644FE5"/>
    <w:rsid w:val="00655FE3"/>
    <w:rsid w:val="00660BA0"/>
    <w:rsid w:val="006651F1"/>
    <w:rsid w:val="00671BA8"/>
    <w:rsid w:val="00672130"/>
    <w:rsid w:val="006825EA"/>
    <w:rsid w:val="006907FB"/>
    <w:rsid w:val="00691A0E"/>
    <w:rsid w:val="006926A8"/>
    <w:rsid w:val="00693640"/>
    <w:rsid w:val="006A2735"/>
    <w:rsid w:val="006A405A"/>
    <w:rsid w:val="006A4E6A"/>
    <w:rsid w:val="006A58BF"/>
    <w:rsid w:val="006B2371"/>
    <w:rsid w:val="006B51A8"/>
    <w:rsid w:val="006C2520"/>
    <w:rsid w:val="006D2D57"/>
    <w:rsid w:val="006D6748"/>
    <w:rsid w:val="006D73CA"/>
    <w:rsid w:val="006E5C46"/>
    <w:rsid w:val="006F2402"/>
    <w:rsid w:val="00704BE8"/>
    <w:rsid w:val="00705405"/>
    <w:rsid w:val="0071172B"/>
    <w:rsid w:val="00713C3F"/>
    <w:rsid w:val="00724B48"/>
    <w:rsid w:val="0073091A"/>
    <w:rsid w:val="00733DD1"/>
    <w:rsid w:val="00743241"/>
    <w:rsid w:val="0074402B"/>
    <w:rsid w:val="00747A58"/>
    <w:rsid w:val="00756085"/>
    <w:rsid w:val="00764F63"/>
    <w:rsid w:val="00765C24"/>
    <w:rsid w:val="00772702"/>
    <w:rsid w:val="00774897"/>
    <w:rsid w:val="00783100"/>
    <w:rsid w:val="00787200"/>
    <w:rsid w:val="007A0ACB"/>
    <w:rsid w:val="007A361A"/>
    <w:rsid w:val="007A3C8B"/>
    <w:rsid w:val="007A5E62"/>
    <w:rsid w:val="007A64C9"/>
    <w:rsid w:val="007B2850"/>
    <w:rsid w:val="007B45A3"/>
    <w:rsid w:val="007B47DC"/>
    <w:rsid w:val="007C0915"/>
    <w:rsid w:val="007D09C9"/>
    <w:rsid w:val="007E4420"/>
    <w:rsid w:val="007E5A37"/>
    <w:rsid w:val="007F1DA1"/>
    <w:rsid w:val="007F71A0"/>
    <w:rsid w:val="00804069"/>
    <w:rsid w:val="0080681D"/>
    <w:rsid w:val="00810D53"/>
    <w:rsid w:val="00812781"/>
    <w:rsid w:val="00815960"/>
    <w:rsid w:val="00834CA8"/>
    <w:rsid w:val="00853F25"/>
    <w:rsid w:val="00862A8C"/>
    <w:rsid w:val="008654A6"/>
    <w:rsid w:val="00882469"/>
    <w:rsid w:val="008834C4"/>
    <w:rsid w:val="008835E4"/>
    <w:rsid w:val="008934FC"/>
    <w:rsid w:val="008A2A2B"/>
    <w:rsid w:val="008A43C1"/>
    <w:rsid w:val="008A5209"/>
    <w:rsid w:val="008A641C"/>
    <w:rsid w:val="008B685F"/>
    <w:rsid w:val="008C0549"/>
    <w:rsid w:val="008C1861"/>
    <w:rsid w:val="008C19C1"/>
    <w:rsid w:val="008D4327"/>
    <w:rsid w:val="008D471D"/>
    <w:rsid w:val="008D6AA1"/>
    <w:rsid w:val="008E1E25"/>
    <w:rsid w:val="008E3914"/>
    <w:rsid w:val="008E53D2"/>
    <w:rsid w:val="008E6CA2"/>
    <w:rsid w:val="008F217C"/>
    <w:rsid w:val="008F4902"/>
    <w:rsid w:val="008F7355"/>
    <w:rsid w:val="00900D4E"/>
    <w:rsid w:val="00901DF2"/>
    <w:rsid w:val="009020A9"/>
    <w:rsid w:val="00902C14"/>
    <w:rsid w:val="00903D4D"/>
    <w:rsid w:val="00910E2C"/>
    <w:rsid w:val="00912DDE"/>
    <w:rsid w:val="009162ED"/>
    <w:rsid w:val="00935406"/>
    <w:rsid w:val="00940790"/>
    <w:rsid w:val="009423A5"/>
    <w:rsid w:val="00944E55"/>
    <w:rsid w:val="00946D07"/>
    <w:rsid w:val="009568F8"/>
    <w:rsid w:val="00961CE0"/>
    <w:rsid w:val="00961E93"/>
    <w:rsid w:val="0097619F"/>
    <w:rsid w:val="00980739"/>
    <w:rsid w:val="0098193E"/>
    <w:rsid w:val="00997616"/>
    <w:rsid w:val="009B62FC"/>
    <w:rsid w:val="009C2E23"/>
    <w:rsid w:val="009D23CD"/>
    <w:rsid w:val="009D3D16"/>
    <w:rsid w:val="009D5491"/>
    <w:rsid w:val="009E42CA"/>
    <w:rsid w:val="009E573C"/>
    <w:rsid w:val="009F2AB6"/>
    <w:rsid w:val="009F458F"/>
    <w:rsid w:val="009F6EFF"/>
    <w:rsid w:val="00A02856"/>
    <w:rsid w:val="00A11F66"/>
    <w:rsid w:val="00A22642"/>
    <w:rsid w:val="00A230AE"/>
    <w:rsid w:val="00A27B2F"/>
    <w:rsid w:val="00A31C27"/>
    <w:rsid w:val="00A358EB"/>
    <w:rsid w:val="00A4796C"/>
    <w:rsid w:val="00A61E21"/>
    <w:rsid w:val="00A635EE"/>
    <w:rsid w:val="00A669E3"/>
    <w:rsid w:val="00A7008F"/>
    <w:rsid w:val="00A827E8"/>
    <w:rsid w:val="00A82C80"/>
    <w:rsid w:val="00A84393"/>
    <w:rsid w:val="00A85BBD"/>
    <w:rsid w:val="00AA0159"/>
    <w:rsid w:val="00AA17AE"/>
    <w:rsid w:val="00AA5EB0"/>
    <w:rsid w:val="00AB0ED7"/>
    <w:rsid w:val="00AB5260"/>
    <w:rsid w:val="00AB6D80"/>
    <w:rsid w:val="00AC0B1D"/>
    <w:rsid w:val="00AC6254"/>
    <w:rsid w:val="00AC680F"/>
    <w:rsid w:val="00AE1ACD"/>
    <w:rsid w:val="00AE4446"/>
    <w:rsid w:val="00AF34B7"/>
    <w:rsid w:val="00AF579D"/>
    <w:rsid w:val="00AF5ED3"/>
    <w:rsid w:val="00B06EDB"/>
    <w:rsid w:val="00B1016D"/>
    <w:rsid w:val="00B166D7"/>
    <w:rsid w:val="00B16FAB"/>
    <w:rsid w:val="00B17B82"/>
    <w:rsid w:val="00B22E09"/>
    <w:rsid w:val="00B24D83"/>
    <w:rsid w:val="00B367D2"/>
    <w:rsid w:val="00B37AE2"/>
    <w:rsid w:val="00B82DA8"/>
    <w:rsid w:val="00B87886"/>
    <w:rsid w:val="00B9161A"/>
    <w:rsid w:val="00B96CB5"/>
    <w:rsid w:val="00BA375F"/>
    <w:rsid w:val="00BB001B"/>
    <w:rsid w:val="00BB4C3C"/>
    <w:rsid w:val="00BB5A81"/>
    <w:rsid w:val="00BC2F83"/>
    <w:rsid w:val="00BC3EF5"/>
    <w:rsid w:val="00BC5904"/>
    <w:rsid w:val="00BD0AC4"/>
    <w:rsid w:val="00BD1A20"/>
    <w:rsid w:val="00BE330A"/>
    <w:rsid w:val="00BE4C06"/>
    <w:rsid w:val="00BE4CCA"/>
    <w:rsid w:val="00BE612A"/>
    <w:rsid w:val="00BF2739"/>
    <w:rsid w:val="00BF4207"/>
    <w:rsid w:val="00BF5527"/>
    <w:rsid w:val="00BF5F3C"/>
    <w:rsid w:val="00BF600C"/>
    <w:rsid w:val="00C07602"/>
    <w:rsid w:val="00C10DCF"/>
    <w:rsid w:val="00C17629"/>
    <w:rsid w:val="00C25021"/>
    <w:rsid w:val="00C275F2"/>
    <w:rsid w:val="00C27829"/>
    <w:rsid w:val="00C30B81"/>
    <w:rsid w:val="00C3454C"/>
    <w:rsid w:val="00C35F78"/>
    <w:rsid w:val="00C43016"/>
    <w:rsid w:val="00C44401"/>
    <w:rsid w:val="00C50DE2"/>
    <w:rsid w:val="00C644B5"/>
    <w:rsid w:val="00C656DB"/>
    <w:rsid w:val="00C66962"/>
    <w:rsid w:val="00C67A01"/>
    <w:rsid w:val="00C76210"/>
    <w:rsid w:val="00C765CC"/>
    <w:rsid w:val="00C8009D"/>
    <w:rsid w:val="00C87CC5"/>
    <w:rsid w:val="00C96780"/>
    <w:rsid w:val="00CA1FBC"/>
    <w:rsid w:val="00CB2825"/>
    <w:rsid w:val="00CE6D16"/>
    <w:rsid w:val="00CF0C43"/>
    <w:rsid w:val="00D0006B"/>
    <w:rsid w:val="00D05226"/>
    <w:rsid w:val="00D07D65"/>
    <w:rsid w:val="00D22D78"/>
    <w:rsid w:val="00D303B7"/>
    <w:rsid w:val="00D36861"/>
    <w:rsid w:val="00D41E45"/>
    <w:rsid w:val="00D4607C"/>
    <w:rsid w:val="00D4733D"/>
    <w:rsid w:val="00D54B34"/>
    <w:rsid w:val="00D56C99"/>
    <w:rsid w:val="00D603A8"/>
    <w:rsid w:val="00D6060B"/>
    <w:rsid w:val="00D607DF"/>
    <w:rsid w:val="00D73C75"/>
    <w:rsid w:val="00D7450B"/>
    <w:rsid w:val="00D76B1A"/>
    <w:rsid w:val="00D845F4"/>
    <w:rsid w:val="00D86CE2"/>
    <w:rsid w:val="00D9370A"/>
    <w:rsid w:val="00D95FBF"/>
    <w:rsid w:val="00DA7840"/>
    <w:rsid w:val="00DB2718"/>
    <w:rsid w:val="00DD04E2"/>
    <w:rsid w:val="00DE2ADF"/>
    <w:rsid w:val="00DE46A8"/>
    <w:rsid w:val="00DE725F"/>
    <w:rsid w:val="00DF11C7"/>
    <w:rsid w:val="00DF1383"/>
    <w:rsid w:val="00DF1EAA"/>
    <w:rsid w:val="00DF2F28"/>
    <w:rsid w:val="00DF3DCE"/>
    <w:rsid w:val="00DF5056"/>
    <w:rsid w:val="00E02C5E"/>
    <w:rsid w:val="00E06917"/>
    <w:rsid w:val="00E30E43"/>
    <w:rsid w:val="00E32176"/>
    <w:rsid w:val="00E33D14"/>
    <w:rsid w:val="00E35102"/>
    <w:rsid w:val="00E46973"/>
    <w:rsid w:val="00E53E23"/>
    <w:rsid w:val="00E62715"/>
    <w:rsid w:val="00E634BB"/>
    <w:rsid w:val="00E7135B"/>
    <w:rsid w:val="00E718FF"/>
    <w:rsid w:val="00E736BB"/>
    <w:rsid w:val="00E75E94"/>
    <w:rsid w:val="00E91F37"/>
    <w:rsid w:val="00E958F5"/>
    <w:rsid w:val="00E97DBC"/>
    <w:rsid w:val="00EA0B17"/>
    <w:rsid w:val="00EA19B7"/>
    <w:rsid w:val="00EA1C4D"/>
    <w:rsid w:val="00EA2986"/>
    <w:rsid w:val="00EA63B5"/>
    <w:rsid w:val="00EA6988"/>
    <w:rsid w:val="00EA7E66"/>
    <w:rsid w:val="00EB3E87"/>
    <w:rsid w:val="00EC681B"/>
    <w:rsid w:val="00ED0336"/>
    <w:rsid w:val="00ED39E7"/>
    <w:rsid w:val="00ED421A"/>
    <w:rsid w:val="00ED7BEE"/>
    <w:rsid w:val="00EE32F7"/>
    <w:rsid w:val="00EE68B3"/>
    <w:rsid w:val="00EE7914"/>
    <w:rsid w:val="00EF51DA"/>
    <w:rsid w:val="00F206FA"/>
    <w:rsid w:val="00F2579F"/>
    <w:rsid w:val="00F349E2"/>
    <w:rsid w:val="00F3555D"/>
    <w:rsid w:val="00F41B46"/>
    <w:rsid w:val="00F44DF1"/>
    <w:rsid w:val="00F461D0"/>
    <w:rsid w:val="00F51988"/>
    <w:rsid w:val="00F5699D"/>
    <w:rsid w:val="00F56D29"/>
    <w:rsid w:val="00F5735F"/>
    <w:rsid w:val="00F612B5"/>
    <w:rsid w:val="00F61EEB"/>
    <w:rsid w:val="00F62FBE"/>
    <w:rsid w:val="00F652D8"/>
    <w:rsid w:val="00F80B7D"/>
    <w:rsid w:val="00F840EC"/>
    <w:rsid w:val="00FA2B3D"/>
    <w:rsid w:val="00FA4FAA"/>
    <w:rsid w:val="00FA571C"/>
    <w:rsid w:val="00FB6169"/>
    <w:rsid w:val="00FC1542"/>
    <w:rsid w:val="00FC7E3B"/>
    <w:rsid w:val="00FE2889"/>
    <w:rsid w:val="00FE5E79"/>
    <w:rsid w:val="00FE6FCA"/>
    <w:rsid w:val="00FF3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3DD15B"/>
  <w15:docId w15:val="{BF89D531-808A-4109-84F8-42EE79099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aliases w:val="&quot;ТЕКСТ&quot;"/>
    <w:qFormat/>
    <w:rsid w:val="00C10DCF"/>
    <w:pPr>
      <w:spacing w:line="360" w:lineRule="auto"/>
      <w:ind w:firstLine="284"/>
      <w:jc w:val="both"/>
    </w:pPr>
    <w:rPr>
      <w:rFonts w:ascii="Times New Roman" w:hAnsi="Times New Roman"/>
      <w:sz w:val="28"/>
      <w:szCs w:val="24"/>
      <w:lang w:eastAsia="en-US" w:bidi="en-US"/>
    </w:rPr>
  </w:style>
  <w:style w:type="paragraph" w:styleId="1">
    <w:name w:val="heading 1"/>
    <w:aliases w:val="ЗАГ. 1"/>
    <w:next w:val="a3"/>
    <w:link w:val="10"/>
    <w:uiPriority w:val="9"/>
    <w:qFormat/>
    <w:rsid w:val="00C10DCF"/>
    <w:pPr>
      <w:spacing w:before="100" w:beforeAutospacing="1" w:after="240" w:line="360" w:lineRule="auto"/>
      <w:contextualSpacing/>
      <w:outlineLvl w:val="0"/>
    </w:pPr>
    <w:rPr>
      <w:rFonts w:ascii="Times New Roman" w:hAnsi="Times New Roman"/>
      <w:b/>
      <w:sz w:val="28"/>
      <w:szCs w:val="24"/>
      <w:lang w:eastAsia="en-US" w:bidi="en-US"/>
    </w:rPr>
  </w:style>
  <w:style w:type="paragraph" w:styleId="2">
    <w:name w:val="heading 2"/>
    <w:aliases w:val="ЗАГ. 2"/>
    <w:basedOn w:val="a3"/>
    <w:next w:val="a3"/>
    <w:link w:val="20"/>
    <w:uiPriority w:val="9"/>
    <w:unhideWhenUsed/>
    <w:rsid w:val="00C10DCF"/>
    <w:pPr>
      <w:spacing w:before="100" w:beforeAutospacing="1" w:after="480"/>
      <w:ind w:firstLine="0"/>
      <w:jc w:val="center"/>
      <w:outlineLvl w:val="1"/>
    </w:pPr>
    <w:rPr>
      <w:b/>
      <w:bCs/>
      <w:szCs w:val="26"/>
    </w:rPr>
  </w:style>
  <w:style w:type="paragraph" w:styleId="3">
    <w:name w:val="heading 3"/>
    <w:basedOn w:val="a3"/>
    <w:next w:val="a3"/>
    <w:link w:val="30"/>
    <w:uiPriority w:val="9"/>
    <w:semiHidden/>
    <w:unhideWhenUsed/>
    <w:qFormat/>
    <w:rsid w:val="00C10DCF"/>
    <w:pPr>
      <w:spacing w:before="200" w:line="271" w:lineRule="auto"/>
      <w:outlineLvl w:val="2"/>
    </w:pPr>
    <w:rPr>
      <w:rFonts w:ascii="Cambria" w:hAnsi="Cambria"/>
      <w:b/>
      <w:bCs/>
    </w:rPr>
  </w:style>
  <w:style w:type="paragraph" w:styleId="4">
    <w:name w:val="heading 4"/>
    <w:basedOn w:val="a3"/>
    <w:next w:val="a3"/>
    <w:link w:val="40"/>
    <w:uiPriority w:val="9"/>
    <w:semiHidden/>
    <w:unhideWhenUsed/>
    <w:qFormat/>
    <w:rsid w:val="00C10DCF"/>
    <w:pPr>
      <w:spacing w:before="200"/>
      <w:outlineLvl w:val="3"/>
    </w:pPr>
    <w:rPr>
      <w:rFonts w:ascii="Cambria" w:hAnsi="Cambria"/>
      <w:b/>
      <w:bCs/>
      <w:i/>
      <w:iCs/>
    </w:rPr>
  </w:style>
  <w:style w:type="paragraph" w:styleId="5">
    <w:name w:val="heading 5"/>
    <w:basedOn w:val="a3"/>
    <w:next w:val="a3"/>
    <w:link w:val="50"/>
    <w:uiPriority w:val="9"/>
    <w:semiHidden/>
    <w:unhideWhenUsed/>
    <w:qFormat/>
    <w:rsid w:val="00C10DCF"/>
    <w:pPr>
      <w:spacing w:before="200"/>
      <w:outlineLvl w:val="4"/>
    </w:pPr>
    <w:rPr>
      <w:rFonts w:ascii="Cambria" w:hAnsi="Cambria"/>
      <w:b/>
      <w:bCs/>
      <w:color w:val="7F7F7F"/>
    </w:rPr>
  </w:style>
  <w:style w:type="paragraph" w:styleId="6">
    <w:name w:val="heading 6"/>
    <w:basedOn w:val="a3"/>
    <w:next w:val="a3"/>
    <w:link w:val="60"/>
    <w:uiPriority w:val="9"/>
    <w:semiHidden/>
    <w:unhideWhenUsed/>
    <w:qFormat/>
    <w:rsid w:val="00C10DCF"/>
    <w:pPr>
      <w:spacing w:line="271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7">
    <w:name w:val="heading 7"/>
    <w:basedOn w:val="a3"/>
    <w:next w:val="a3"/>
    <w:link w:val="70"/>
    <w:uiPriority w:val="9"/>
    <w:semiHidden/>
    <w:unhideWhenUsed/>
    <w:qFormat/>
    <w:rsid w:val="00C10DCF"/>
    <w:pPr>
      <w:outlineLvl w:val="6"/>
    </w:pPr>
    <w:rPr>
      <w:rFonts w:ascii="Cambria" w:hAnsi="Cambria"/>
      <w:i/>
      <w:iCs/>
    </w:rPr>
  </w:style>
  <w:style w:type="paragraph" w:styleId="8">
    <w:name w:val="heading 8"/>
    <w:basedOn w:val="a3"/>
    <w:next w:val="a3"/>
    <w:link w:val="80"/>
    <w:uiPriority w:val="9"/>
    <w:semiHidden/>
    <w:unhideWhenUsed/>
    <w:qFormat/>
    <w:rsid w:val="00C10DCF"/>
    <w:pPr>
      <w:outlineLvl w:val="7"/>
    </w:pPr>
    <w:rPr>
      <w:rFonts w:ascii="Cambria" w:hAnsi="Cambria"/>
      <w:sz w:val="20"/>
      <w:szCs w:val="20"/>
    </w:rPr>
  </w:style>
  <w:style w:type="paragraph" w:styleId="9">
    <w:name w:val="heading 9"/>
    <w:basedOn w:val="a3"/>
    <w:next w:val="a3"/>
    <w:link w:val="90"/>
    <w:uiPriority w:val="9"/>
    <w:semiHidden/>
    <w:unhideWhenUsed/>
    <w:qFormat/>
    <w:rsid w:val="00C10DCF"/>
    <w:pPr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customStyle="1" w:styleId="LISTING">
    <w:name w:val="LISTING"/>
    <w:basedOn w:val="a3"/>
    <w:link w:val="LISTING0"/>
    <w:rsid w:val="00A669E3"/>
    <w:rPr>
      <w:rFonts w:ascii="Courier New" w:hAnsi="Courier New" w:cs="Courier New"/>
      <w:sz w:val="24"/>
    </w:rPr>
  </w:style>
  <w:style w:type="character" w:customStyle="1" w:styleId="LISTING0">
    <w:name w:val="LISTING Знак"/>
    <w:basedOn w:val="a4"/>
    <w:link w:val="LISTING"/>
    <w:rsid w:val="00A669E3"/>
    <w:rPr>
      <w:rFonts w:ascii="Courier New" w:hAnsi="Courier New" w:cs="Courier New"/>
      <w:sz w:val="24"/>
      <w:szCs w:val="22"/>
      <w:lang w:eastAsia="en-US" w:bidi="en-US"/>
    </w:rPr>
  </w:style>
  <w:style w:type="paragraph" w:styleId="a7">
    <w:name w:val="List Paragraph"/>
    <w:basedOn w:val="a3"/>
    <w:uiPriority w:val="34"/>
    <w:rsid w:val="00C10DCF"/>
    <w:pPr>
      <w:ind w:left="720"/>
      <w:contextualSpacing/>
    </w:pPr>
  </w:style>
  <w:style w:type="paragraph" w:styleId="a8">
    <w:name w:val="No Spacing"/>
    <w:aliases w:val="ПРОПУСК"/>
    <w:basedOn w:val="a3"/>
    <w:link w:val="a9"/>
    <w:autoRedefine/>
    <w:uiPriority w:val="1"/>
    <w:rsid w:val="00A669E3"/>
    <w:pPr>
      <w:ind w:firstLine="0"/>
      <w:jc w:val="center"/>
    </w:pPr>
    <w:rPr>
      <w:b/>
      <w:color w:val="E36C0A"/>
      <w:sz w:val="36"/>
    </w:rPr>
  </w:style>
  <w:style w:type="character" w:customStyle="1" w:styleId="a9">
    <w:name w:val="Без інтервалів Знак"/>
    <w:aliases w:val="ПРОПУСК Знак"/>
    <w:basedOn w:val="a4"/>
    <w:link w:val="a8"/>
    <w:uiPriority w:val="1"/>
    <w:rsid w:val="00A669E3"/>
    <w:rPr>
      <w:rFonts w:ascii="Times New Roman" w:hAnsi="Times New Roman"/>
      <w:b/>
      <w:color w:val="E36C0A"/>
      <w:sz w:val="36"/>
      <w:szCs w:val="22"/>
      <w:lang w:eastAsia="en-US" w:bidi="en-US"/>
    </w:rPr>
  </w:style>
  <w:style w:type="character" w:customStyle="1" w:styleId="10">
    <w:name w:val="Заголовок 1 Знак"/>
    <w:aliases w:val="ЗАГ. 1 Знак"/>
    <w:basedOn w:val="a4"/>
    <w:link w:val="1"/>
    <w:uiPriority w:val="9"/>
    <w:rsid w:val="00C10DCF"/>
    <w:rPr>
      <w:rFonts w:ascii="Times New Roman" w:hAnsi="Times New Roman"/>
      <w:b/>
      <w:sz w:val="28"/>
      <w:szCs w:val="24"/>
      <w:lang w:eastAsia="en-US" w:bidi="en-US"/>
    </w:rPr>
  </w:style>
  <w:style w:type="character" w:customStyle="1" w:styleId="20">
    <w:name w:val="Заголовок 2 Знак"/>
    <w:aliases w:val="ЗАГ. 2 Знак"/>
    <w:basedOn w:val="a4"/>
    <w:link w:val="2"/>
    <w:uiPriority w:val="9"/>
    <w:rsid w:val="00C10DCF"/>
    <w:rPr>
      <w:rFonts w:ascii="Times New Roman" w:hAnsi="Times New Roman"/>
      <w:b/>
      <w:bCs/>
      <w:sz w:val="28"/>
      <w:szCs w:val="26"/>
      <w:lang w:eastAsia="en-US" w:bidi="en-US"/>
    </w:rPr>
  </w:style>
  <w:style w:type="character" w:customStyle="1" w:styleId="30">
    <w:name w:val="Заголовок 3 Знак"/>
    <w:basedOn w:val="a4"/>
    <w:link w:val="3"/>
    <w:uiPriority w:val="9"/>
    <w:semiHidden/>
    <w:rsid w:val="00C10DCF"/>
    <w:rPr>
      <w:rFonts w:ascii="Cambria" w:hAnsi="Cambria"/>
      <w:b/>
      <w:bCs/>
      <w:sz w:val="28"/>
      <w:szCs w:val="24"/>
      <w:lang w:eastAsia="en-US" w:bidi="en-US"/>
    </w:rPr>
  </w:style>
  <w:style w:type="character" w:customStyle="1" w:styleId="40">
    <w:name w:val="Заголовок 4 Знак"/>
    <w:basedOn w:val="a4"/>
    <w:link w:val="4"/>
    <w:uiPriority w:val="9"/>
    <w:semiHidden/>
    <w:rsid w:val="00C10DCF"/>
    <w:rPr>
      <w:rFonts w:ascii="Cambria" w:hAnsi="Cambria"/>
      <w:b/>
      <w:bCs/>
      <w:i/>
      <w:iCs/>
      <w:sz w:val="28"/>
      <w:szCs w:val="24"/>
      <w:lang w:eastAsia="en-US" w:bidi="en-US"/>
    </w:rPr>
  </w:style>
  <w:style w:type="character" w:customStyle="1" w:styleId="50">
    <w:name w:val="Заголовок 5 Знак"/>
    <w:basedOn w:val="a4"/>
    <w:link w:val="5"/>
    <w:uiPriority w:val="9"/>
    <w:semiHidden/>
    <w:rsid w:val="00C10DCF"/>
    <w:rPr>
      <w:rFonts w:ascii="Cambria" w:hAnsi="Cambria"/>
      <w:b/>
      <w:bCs/>
      <w:color w:val="7F7F7F"/>
      <w:sz w:val="28"/>
      <w:szCs w:val="24"/>
      <w:lang w:eastAsia="en-US" w:bidi="en-US"/>
    </w:rPr>
  </w:style>
  <w:style w:type="character" w:customStyle="1" w:styleId="60">
    <w:name w:val="Заголовок 6 Знак"/>
    <w:basedOn w:val="a4"/>
    <w:link w:val="6"/>
    <w:uiPriority w:val="9"/>
    <w:semiHidden/>
    <w:rsid w:val="00C10DCF"/>
    <w:rPr>
      <w:rFonts w:ascii="Cambria" w:hAnsi="Cambria"/>
      <w:b/>
      <w:bCs/>
      <w:i/>
      <w:iCs/>
      <w:color w:val="7F7F7F"/>
      <w:sz w:val="28"/>
      <w:szCs w:val="24"/>
      <w:lang w:eastAsia="en-US" w:bidi="en-US"/>
    </w:rPr>
  </w:style>
  <w:style w:type="character" w:customStyle="1" w:styleId="70">
    <w:name w:val="Заголовок 7 Знак"/>
    <w:basedOn w:val="a4"/>
    <w:link w:val="7"/>
    <w:uiPriority w:val="9"/>
    <w:semiHidden/>
    <w:rsid w:val="00C10DCF"/>
    <w:rPr>
      <w:rFonts w:ascii="Cambria" w:hAnsi="Cambria"/>
      <w:i/>
      <w:iCs/>
      <w:sz w:val="28"/>
      <w:szCs w:val="24"/>
      <w:lang w:eastAsia="en-US" w:bidi="en-US"/>
    </w:rPr>
  </w:style>
  <w:style w:type="character" w:customStyle="1" w:styleId="80">
    <w:name w:val="Заголовок 8 Знак"/>
    <w:basedOn w:val="a4"/>
    <w:link w:val="8"/>
    <w:uiPriority w:val="9"/>
    <w:semiHidden/>
    <w:rsid w:val="00C10DCF"/>
    <w:rPr>
      <w:rFonts w:ascii="Cambria" w:hAnsi="Cambria"/>
      <w:lang w:eastAsia="en-US" w:bidi="en-US"/>
    </w:rPr>
  </w:style>
  <w:style w:type="character" w:customStyle="1" w:styleId="90">
    <w:name w:val="Заголовок 9 Знак"/>
    <w:basedOn w:val="a4"/>
    <w:link w:val="9"/>
    <w:uiPriority w:val="9"/>
    <w:semiHidden/>
    <w:rsid w:val="00C10DCF"/>
    <w:rPr>
      <w:rFonts w:ascii="Cambria" w:hAnsi="Cambria"/>
      <w:i/>
      <w:iCs/>
      <w:spacing w:val="5"/>
      <w:lang w:eastAsia="en-US" w:bidi="en-US"/>
    </w:rPr>
  </w:style>
  <w:style w:type="paragraph" w:styleId="aa">
    <w:name w:val="header"/>
    <w:basedOn w:val="a3"/>
    <w:link w:val="ab"/>
    <w:uiPriority w:val="99"/>
    <w:rsid w:val="00C10DCF"/>
    <w:pPr>
      <w:tabs>
        <w:tab w:val="center" w:pos="4819"/>
        <w:tab w:val="right" w:pos="9639"/>
      </w:tabs>
    </w:pPr>
  </w:style>
  <w:style w:type="character" w:customStyle="1" w:styleId="ab">
    <w:name w:val="Верхній колонтитул Знак"/>
    <w:basedOn w:val="a4"/>
    <w:link w:val="aa"/>
    <w:uiPriority w:val="99"/>
    <w:rsid w:val="00C10DCF"/>
    <w:rPr>
      <w:rFonts w:ascii="Times New Roman" w:hAnsi="Times New Roman"/>
      <w:sz w:val="28"/>
      <w:szCs w:val="24"/>
      <w:lang w:eastAsia="en-US" w:bidi="en-US"/>
    </w:rPr>
  </w:style>
  <w:style w:type="character" w:styleId="ac">
    <w:name w:val="Emphasis"/>
    <w:uiPriority w:val="20"/>
    <w:qFormat/>
    <w:rsid w:val="00C10DCF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styleId="ad">
    <w:name w:val="Hyperlink"/>
    <w:basedOn w:val="a4"/>
    <w:uiPriority w:val="99"/>
    <w:unhideWhenUsed/>
    <w:rsid w:val="00C10DCF"/>
    <w:rPr>
      <w:color w:val="0000FF"/>
      <w:u w:val="single"/>
    </w:rPr>
  </w:style>
  <w:style w:type="paragraph" w:customStyle="1" w:styleId="ae">
    <w:name w:val="ЗАГ"/>
    <w:next w:val="a3"/>
    <w:link w:val="af"/>
    <w:qFormat/>
    <w:rsid w:val="00C10DCF"/>
    <w:pPr>
      <w:spacing w:before="100" w:beforeAutospacing="1" w:after="240" w:line="360" w:lineRule="auto"/>
      <w:contextualSpacing/>
      <w:jc w:val="center"/>
    </w:pPr>
    <w:rPr>
      <w:rFonts w:ascii="Times New Roman" w:hAnsi="Times New Roman"/>
      <w:b/>
      <w:sz w:val="28"/>
      <w:szCs w:val="24"/>
      <w:lang w:eastAsia="en-US" w:bidi="en-US"/>
    </w:rPr>
  </w:style>
  <w:style w:type="character" w:customStyle="1" w:styleId="af">
    <w:name w:val="ЗАГ Знак"/>
    <w:basedOn w:val="a4"/>
    <w:link w:val="ae"/>
    <w:rsid w:val="00C10DCF"/>
    <w:rPr>
      <w:rFonts w:ascii="Times New Roman" w:hAnsi="Times New Roman"/>
      <w:b/>
      <w:sz w:val="28"/>
      <w:szCs w:val="24"/>
      <w:lang w:eastAsia="en-US" w:bidi="en-US"/>
    </w:rPr>
  </w:style>
  <w:style w:type="paragraph" w:styleId="af0">
    <w:name w:val="TOC Heading"/>
    <w:basedOn w:val="1"/>
    <w:next w:val="a3"/>
    <w:uiPriority w:val="39"/>
    <w:semiHidden/>
    <w:unhideWhenUsed/>
    <w:qFormat/>
    <w:rsid w:val="00C10DCF"/>
    <w:pPr>
      <w:outlineLvl w:val="9"/>
    </w:pPr>
  </w:style>
  <w:style w:type="paragraph" w:styleId="11">
    <w:name w:val="toc 1"/>
    <w:basedOn w:val="a3"/>
    <w:next w:val="a3"/>
    <w:link w:val="12"/>
    <w:autoRedefine/>
    <w:uiPriority w:val="39"/>
    <w:rsid w:val="00C10DCF"/>
    <w:pPr>
      <w:tabs>
        <w:tab w:val="right" w:leader="dot" w:pos="9515"/>
      </w:tabs>
      <w:spacing w:after="100"/>
      <w:ind w:left="284" w:hanging="284"/>
    </w:pPr>
    <w:rPr>
      <w:b/>
      <w:noProof/>
    </w:rPr>
  </w:style>
  <w:style w:type="character" w:customStyle="1" w:styleId="12">
    <w:name w:val="Зміст 1 Знак"/>
    <w:basedOn w:val="a4"/>
    <w:link w:val="11"/>
    <w:uiPriority w:val="39"/>
    <w:rsid w:val="00A669E3"/>
    <w:rPr>
      <w:rFonts w:ascii="Times New Roman" w:hAnsi="Times New Roman"/>
      <w:b/>
      <w:noProof/>
      <w:sz w:val="28"/>
      <w:szCs w:val="24"/>
      <w:lang w:eastAsia="en-US" w:bidi="en-US"/>
    </w:rPr>
  </w:style>
  <w:style w:type="paragraph" w:styleId="21">
    <w:name w:val="toc 2"/>
    <w:basedOn w:val="a3"/>
    <w:next w:val="a3"/>
    <w:autoRedefine/>
    <w:uiPriority w:val="39"/>
    <w:rsid w:val="00A669E3"/>
    <w:pPr>
      <w:tabs>
        <w:tab w:val="right" w:leader="dot" w:pos="9498"/>
      </w:tabs>
      <w:ind w:left="280" w:right="736" w:firstLine="4"/>
    </w:pPr>
  </w:style>
  <w:style w:type="paragraph" w:customStyle="1" w:styleId="af1">
    <w:name w:val="ЗМІСТ_конт"/>
    <w:basedOn w:val="11"/>
    <w:link w:val="af2"/>
    <w:rsid w:val="00A669E3"/>
    <w:pPr>
      <w:spacing w:after="0"/>
    </w:pPr>
  </w:style>
  <w:style w:type="character" w:customStyle="1" w:styleId="af2">
    <w:name w:val="ЗМІСТ_конт Знак"/>
    <w:basedOn w:val="12"/>
    <w:link w:val="af1"/>
    <w:rsid w:val="00A669E3"/>
    <w:rPr>
      <w:rFonts w:ascii="Times New Roman" w:hAnsi="Times New Roman"/>
      <w:b/>
      <w:noProof/>
      <w:sz w:val="28"/>
      <w:szCs w:val="22"/>
      <w:lang w:eastAsia="en-US" w:bidi="en-US"/>
    </w:rPr>
  </w:style>
  <w:style w:type="character" w:styleId="af3">
    <w:name w:val="Book Title"/>
    <w:uiPriority w:val="33"/>
    <w:rsid w:val="00C10DCF"/>
    <w:rPr>
      <w:i/>
      <w:iCs/>
      <w:smallCaps/>
      <w:spacing w:val="5"/>
    </w:rPr>
  </w:style>
  <w:style w:type="paragraph" w:styleId="af4">
    <w:name w:val="caption"/>
    <w:basedOn w:val="a3"/>
    <w:next w:val="a3"/>
    <w:uiPriority w:val="35"/>
    <w:semiHidden/>
    <w:unhideWhenUsed/>
    <w:rsid w:val="00C10DCF"/>
    <w:rPr>
      <w:b/>
      <w:bCs/>
      <w:sz w:val="18"/>
      <w:szCs w:val="18"/>
    </w:rPr>
  </w:style>
  <w:style w:type="paragraph" w:styleId="af5">
    <w:name w:val="Title"/>
    <w:aliases w:val="Smart Link"/>
    <w:basedOn w:val="a3"/>
    <w:next w:val="a3"/>
    <w:link w:val="af6"/>
    <w:autoRedefine/>
    <w:uiPriority w:val="10"/>
    <w:rsid w:val="00C10DCF"/>
    <w:pPr>
      <w:spacing w:after="480" w:line="240" w:lineRule="auto"/>
      <w:ind w:left="851" w:firstLine="0"/>
      <w:contextualSpacing/>
      <w:jc w:val="left"/>
    </w:pPr>
    <w:rPr>
      <w:spacing w:val="5"/>
      <w:szCs w:val="52"/>
    </w:rPr>
  </w:style>
  <w:style w:type="character" w:customStyle="1" w:styleId="af6">
    <w:name w:val="Назва Знак"/>
    <w:aliases w:val="Smart Link Знак"/>
    <w:basedOn w:val="a4"/>
    <w:link w:val="af5"/>
    <w:uiPriority w:val="10"/>
    <w:rsid w:val="00C10DCF"/>
    <w:rPr>
      <w:rFonts w:ascii="Times New Roman" w:hAnsi="Times New Roman"/>
      <w:spacing w:val="5"/>
      <w:sz w:val="28"/>
      <w:szCs w:val="52"/>
      <w:lang w:eastAsia="en-US" w:bidi="en-US"/>
    </w:rPr>
  </w:style>
  <w:style w:type="paragraph" w:styleId="af7">
    <w:name w:val="Intense Quote"/>
    <w:basedOn w:val="a3"/>
    <w:next w:val="a3"/>
    <w:link w:val="af8"/>
    <w:uiPriority w:val="30"/>
    <w:rsid w:val="00C10DCF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af8">
    <w:name w:val="Насичена цитата Знак"/>
    <w:basedOn w:val="a4"/>
    <w:link w:val="af7"/>
    <w:uiPriority w:val="30"/>
    <w:rsid w:val="00C10DCF"/>
    <w:rPr>
      <w:rFonts w:ascii="Times New Roman" w:hAnsi="Times New Roman"/>
      <w:b/>
      <w:bCs/>
      <w:i/>
      <w:iCs/>
      <w:sz w:val="28"/>
      <w:szCs w:val="24"/>
      <w:lang w:eastAsia="en-US" w:bidi="en-US"/>
    </w:rPr>
  </w:style>
  <w:style w:type="paragraph" w:styleId="af9">
    <w:name w:val="footer"/>
    <w:basedOn w:val="a3"/>
    <w:link w:val="afa"/>
    <w:uiPriority w:val="99"/>
    <w:rsid w:val="00C10DCF"/>
    <w:pPr>
      <w:tabs>
        <w:tab w:val="center" w:pos="4819"/>
        <w:tab w:val="right" w:pos="9639"/>
      </w:tabs>
    </w:pPr>
  </w:style>
  <w:style w:type="character" w:customStyle="1" w:styleId="afa">
    <w:name w:val="Нижній колонтитул Знак"/>
    <w:basedOn w:val="a4"/>
    <w:link w:val="af9"/>
    <w:uiPriority w:val="99"/>
    <w:rsid w:val="00C10DCF"/>
    <w:rPr>
      <w:rFonts w:ascii="Times New Roman" w:hAnsi="Times New Roman"/>
      <w:sz w:val="28"/>
      <w:szCs w:val="24"/>
      <w:lang w:eastAsia="en-US" w:bidi="en-US"/>
    </w:rPr>
  </w:style>
  <w:style w:type="paragraph" w:styleId="afb">
    <w:name w:val="Subtitle"/>
    <w:basedOn w:val="a3"/>
    <w:next w:val="a3"/>
    <w:link w:val="afc"/>
    <w:uiPriority w:val="11"/>
    <w:rsid w:val="00C10DCF"/>
    <w:pPr>
      <w:spacing w:after="600"/>
    </w:pPr>
    <w:rPr>
      <w:rFonts w:ascii="Cambria" w:hAnsi="Cambria"/>
      <w:i/>
      <w:iCs/>
      <w:spacing w:val="13"/>
    </w:rPr>
  </w:style>
  <w:style w:type="character" w:customStyle="1" w:styleId="afc">
    <w:name w:val="Підзаголовок Знак"/>
    <w:basedOn w:val="a4"/>
    <w:link w:val="afb"/>
    <w:uiPriority w:val="11"/>
    <w:rsid w:val="00C10DCF"/>
    <w:rPr>
      <w:rFonts w:ascii="Cambria" w:hAnsi="Cambria"/>
      <w:i/>
      <w:iCs/>
      <w:spacing w:val="13"/>
      <w:sz w:val="28"/>
      <w:szCs w:val="24"/>
      <w:lang w:eastAsia="en-US" w:bidi="en-US"/>
    </w:rPr>
  </w:style>
  <w:style w:type="paragraph" w:customStyle="1" w:styleId="afd">
    <w:name w:val="РИС"/>
    <w:link w:val="afe"/>
    <w:qFormat/>
    <w:rsid w:val="00C10DCF"/>
    <w:pPr>
      <w:spacing w:before="100" w:beforeAutospacing="1" w:after="240" w:line="360" w:lineRule="auto"/>
      <w:contextualSpacing/>
      <w:jc w:val="center"/>
    </w:pPr>
    <w:rPr>
      <w:rFonts w:ascii="Times New Roman" w:hAnsi="Times New Roman"/>
      <w:i/>
      <w:sz w:val="28"/>
      <w:szCs w:val="22"/>
      <w:lang w:eastAsia="en-US" w:bidi="en-US"/>
    </w:rPr>
  </w:style>
  <w:style w:type="character" w:customStyle="1" w:styleId="afe">
    <w:name w:val="РИС Знак"/>
    <w:basedOn w:val="a4"/>
    <w:link w:val="afd"/>
    <w:rsid w:val="00C10DCF"/>
    <w:rPr>
      <w:rFonts w:ascii="Times New Roman" w:hAnsi="Times New Roman"/>
      <w:i/>
      <w:sz w:val="28"/>
      <w:szCs w:val="22"/>
      <w:lang w:eastAsia="en-US" w:bidi="en-US"/>
    </w:rPr>
  </w:style>
  <w:style w:type="paragraph" w:customStyle="1" w:styleId="a2">
    <w:name w:val="СПИС_М"/>
    <w:link w:val="aff"/>
    <w:qFormat/>
    <w:rsid w:val="00C10DCF"/>
    <w:pPr>
      <w:numPr>
        <w:numId w:val="18"/>
      </w:numPr>
      <w:spacing w:before="120" w:after="120" w:line="360" w:lineRule="auto"/>
      <w:contextualSpacing/>
    </w:pPr>
    <w:rPr>
      <w:rFonts w:ascii="Times New Roman" w:hAnsi="Times New Roman"/>
      <w:sz w:val="28"/>
      <w:szCs w:val="22"/>
      <w:lang w:eastAsia="en-US" w:bidi="en-US"/>
    </w:rPr>
  </w:style>
  <w:style w:type="character" w:customStyle="1" w:styleId="aff">
    <w:name w:val="СПИС_М Знак"/>
    <w:basedOn w:val="a4"/>
    <w:link w:val="a2"/>
    <w:rsid w:val="00C10DCF"/>
    <w:rPr>
      <w:rFonts w:ascii="Times New Roman" w:hAnsi="Times New Roman"/>
      <w:sz w:val="28"/>
      <w:szCs w:val="22"/>
      <w:lang w:eastAsia="en-US" w:bidi="en-US"/>
    </w:rPr>
  </w:style>
  <w:style w:type="paragraph" w:customStyle="1" w:styleId="a">
    <w:name w:val="СВЛ"/>
    <w:link w:val="aff0"/>
    <w:qFormat/>
    <w:rsid w:val="00C10DCF"/>
    <w:pPr>
      <w:numPr>
        <w:numId w:val="16"/>
      </w:numPr>
      <w:spacing w:before="120" w:after="120" w:line="360" w:lineRule="auto"/>
      <w:contextualSpacing/>
    </w:pPr>
    <w:rPr>
      <w:rFonts w:ascii="Times New Roman" w:hAnsi="Times New Roman"/>
      <w:sz w:val="28"/>
      <w:szCs w:val="24"/>
      <w:lang w:eastAsia="en-US" w:bidi="en-US"/>
    </w:rPr>
  </w:style>
  <w:style w:type="character" w:customStyle="1" w:styleId="aff0">
    <w:name w:val="СВЛ Знак"/>
    <w:basedOn w:val="a4"/>
    <w:link w:val="a"/>
    <w:rsid w:val="00C10DCF"/>
    <w:rPr>
      <w:rFonts w:ascii="Times New Roman" w:hAnsi="Times New Roman"/>
      <w:sz w:val="28"/>
      <w:szCs w:val="24"/>
      <w:lang w:eastAsia="en-US" w:bidi="en-US"/>
    </w:rPr>
  </w:style>
  <w:style w:type="character" w:styleId="aff1">
    <w:name w:val="Intense Emphasis"/>
    <w:uiPriority w:val="21"/>
    <w:rsid w:val="00C10DCF"/>
    <w:rPr>
      <w:b/>
      <w:bCs/>
    </w:rPr>
  </w:style>
  <w:style w:type="character" w:styleId="aff2">
    <w:name w:val="Intense Reference"/>
    <w:uiPriority w:val="32"/>
    <w:rsid w:val="00C10DCF"/>
    <w:rPr>
      <w:smallCaps/>
      <w:spacing w:val="5"/>
      <w:u w:val="single"/>
    </w:rPr>
  </w:style>
  <w:style w:type="character" w:styleId="aff3">
    <w:name w:val="Subtle Emphasis"/>
    <w:uiPriority w:val="19"/>
    <w:rsid w:val="00C10DCF"/>
    <w:rPr>
      <w:i/>
      <w:iCs/>
    </w:rPr>
  </w:style>
  <w:style w:type="character" w:styleId="aff4">
    <w:name w:val="Subtle Reference"/>
    <w:uiPriority w:val="31"/>
    <w:rsid w:val="00C10DCF"/>
    <w:rPr>
      <w:smallCaps/>
    </w:rPr>
  </w:style>
  <w:style w:type="paragraph" w:customStyle="1" w:styleId="a0">
    <w:name w:val="СПИС_В"/>
    <w:link w:val="aff5"/>
    <w:qFormat/>
    <w:rsid w:val="00C10DCF"/>
    <w:pPr>
      <w:numPr>
        <w:numId w:val="17"/>
      </w:numPr>
      <w:spacing w:before="120" w:after="120" w:line="360" w:lineRule="auto"/>
      <w:contextualSpacing/>
    </w:pPr>
    <w:rPr>
      <w:rFonts w:ascii="Times New Roman" w:hAnsi="Times New Roman"/>
      <w:sz w:val="28"/>
      <w:szCs w:val="24"/>
      <w:lang w:eastAsia="en-US" w:bidi="en-US"/>
    </w:rPr>
  </w:style>
  <w:style w:type="character" w:customStyle="1" w:styleId="aff5">
    <w:name w:val="СПИС_В Знак"/>
    <w:basedOn w:val="aff"/>
    <w:link w:val="a0"/>
    <w:rsid w:val="00C10DCF"/>
    <w:rPr>
      <w:rFonts w:ascii="Times New Roman" w:hAnsi="Times New Roman"/>
      <w:sz w:val="28"/>
      <w:szCs w:val="24"/>
      <w:lang w:eastAsia="en-US" w:bidi="en-US"/>
    </w:rPr>
  </w:style>
  <w:style w:type="paragraph" w:customStyle="1" w:styleId="aff6">
    <w:name w:val="Стиль"/>
    <w:rsid w:val="00C10DCF"/>
    <w:pPr>
      <w:widowControl w:val="0"/>
      <w:autoSpaceDE w:val="0"/>
      <w:autoSpaceDN w:val="0"/>
      <w:adjustRightInd w:val="0"/>
      <w:spacing w:after="200" w:line="276" w:lineRule="auto"/>
      <w:jc w:val="right"/>
    </w:pPr>
    <w:rPr>
      <w:rFonts w:ascii="Arial" w:hAnsi="Arial" w:cs="Arial"/>
      <w:sz w:val="24"/>
      <w:szCs w:val="24"/>
      <w:lang w:val="ru-RU" w:eastAsia="ru-RU" w:bidi="en-US"/>
    </w:rPr>
  </w:style>
  <w:style w:type="character" w:styleId="aff7">
    <w:name w:val="Strong"/>
    <w:uiPriority w:val="22"/>
    <w:qFormat/>
    <w:rsid w:val="00C10DCF"/>
    <w:rPr>
      <w:b/>
      <w:bCs/>
    </w:rPr>
  </w:style>
  <w:style w:type="paragraph" w:styleId="aff8">
    <w:name w:val="Document Map"/>
    <w:basedOn w:val="a3"/>
    <w:link w:val="aff9"/>
    <w:rsid w:val="00C10DC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f9">
    <w:name w:val="Схема документа Знак"/>
    <w:basedOn w:val="a4"/>
    <w:link w:val="aff8"/>
    <w:rsid w:val="00C10DCF"/>
    <w:rPr>
      <w:rFonts w:ascii="Tahoma" w:hAnsi="Tahoma" w:cs="Tahoma"/>
      <w:sz w:val="16"/>
      <w:szCs w:val="16"/>
      <w:lang w:eastAsia="en-US" w:bidi="en-US"/>
    </w:rPr>
  </w:style>
  <w:style w:type="paragraph" w:customStyle="1" w:styleId="affa">
    <w:name w:val="ТАБ"/>
    <w:next w:val="affb"/>
    <w:link w:val="affc"/>
    <w:qFormat/>
    <w:rsid w:val="00C10DCF"/>
    <w:pPr>
      <w:spacing w:before="120" w:after="120" w:line="360" w:lineRule="auto"/>
      <w:contextualSpacing/>
      <w:jc w:val="right"/>
    </w:pPr>
    <w:rPr>
      <w:rFonts w:ascii="Times New Roman" w:hAnsi="Times New Roman"/>
      <w:i/>
      <w:sz w:val="28"/>
      <w:szCs w:val="24"/>
      <w:lang w:eastAsia="en-US" w:bidi="en-US"/>
    </w:rPr>
  </w:style>
  <w:style w:type="character" w:customStyle="1" w:styleId="affc">
    <w:name w:val="ТАБ Знак"/>
    <w:basedOn w:val="afe"/>
    <w:link w:val="affa"/>
    <w:rsid w:val="00C10DCF"/>
    <w:rPr>
      <w:rFonts w:ascii="Times New Roman" w:hAnsi="Times New Roman"/>
      <w:i/>
      <w:sz w:val="28"/>
      <w:szCs w:val="24"/>
      <w:lang w:eastAsia="en-US" w:bidi="en-US"/>
    </w:rPr>
  </w:style>
  <w:style w:type="paragraph" w:customStyle="1" w:styleId="affb">
    <w:name w:val="ТАБ_заг"/>
    <w:next w:val="affd"/>
    <w:link w:val="affe"/>
    <w:qFormat/>
    <w:rsid w:val="00C10DCF"/>
    <w:pPr>
      <w:spacing w:before="120" w:after="120" w:line="360" w:lineRule="auto"/>
      <w:contextualSpacing/>
      <w:jc w:val="center"/>
    </w:pPr>
    <w:rPr>
      <w:rFonts w:ascii="Times New Roman" w:hAnsi="Times New Roman"/>
      <w:b/>
      <w:sz w:val="28"/>
      <w:szCs w:val="24"/>
      <w:lang w:eastAsia="en-US" w:bidi="en-US"/>
    </w:rPr>
  </w:style>
  <w:style w:type="character" w:customStyle="1" w:styleId="affe">
    <w:name w:val="ТАБ_заг Знак"/>
    <w:basedOn w:val="affc"/>
    <w:link w:val="affb"/>
    <w:rsid w:val="00C10DCF"/>
    <w:rPr>
      <w:rFonts w:ascii="Times New Roman" w:hAnsi="Times New Roman"/>
      <w:b/>
      <w:i w:val="0"/>
      <w:sz w:val="28"/>
      <w:szCs w:val="24"/>
      <w:lang w:eastAsia="en-US" w:bidi="en-US"/>
    </w:rPr>
  </w:style>
  <w:style w:type="paragraph" w:customStyle="1" w:styleId="affd">
    <w:name w:val="ТАБ_конт"/>
    <w:link w:val="afff"/>
    <w:qFormat/>
    <w:rsid w:val="00C10DCF"/>
    <w:pPr>
      <w:widowControl w:val="0"/>
      <w:spacing w:line="360" w:lineRule="auto"/>
      <w:contextualSpacing/>
      <w:jc w:val="center"/>
    </w:pPr>
    <w:rPr>
      <w:rFonts w:ascii="Times New Roman" w:eastAsia="Calibri" w:hAnsi="Times New Roman"/>
      <w:sz w:val="28"/>
      <w:szCs w:val="24"/>
      <w:lang w:eastAsia="en-US"/>
    </w:rPr>
  </w:style>
  <w:style w:type="character" w:customStyle="1" w:styleId="afff">
    <w:name w:val="ТАБ_конт Знак"/>
    <w:basedOn w:val="a4"/>
    <w:link w:val="affd"/>
    <w:rsid w:val="00C10DCF"/>
    <w:rPr>
      <w:rFonts w:ascii="Times New Roman" w:eastAsia="Calibri" w:hAnsi="Times New Roman"/>
      <w:sz w:val="28"/>
      <w:szCs w:val="24"/>
      <w:lang w:eastAsia="en-US"/>
    </w:rPr>
  </w:style>
  <w:style w:type="paragraph" w:styleId="afff0">
    <w:name w:val="Plain Text"/>
    <w:basedOn w:val="a3"/>
    <w:link w:val="afff1"/>
    <w:rsid w:val="00C10DCF"/>
    <w:rPr>
      <w:rFonts w:ascii="Courier New" w:hAnsi="Courier New" w:cs="Courier New"/>
      <w:sz w:val="20"/>
      <w:szCs w:val="20"/>
    </w:rPr>
  </w:style>
  <w:style w:type="character" w:customStyle="1" w:styleId="afff1">
    <w:name w:val="Текст Знак"/>
    <w:basedOn w:val="a4"/>
    <w:link w:val="afff0"/>
    <w:rsid w:val="00C10DCF"/>
    <w:rPr>
      <w:rFonts w:ascii="Courier New" w:hAnsi="Courier New" w:cs="Courier New"/>
      <w:lang w:eastAsia="en-US" w:bidi="en-US"/>
    </w:rPr>
  </w:style>
  <w:style w:type="paragraph" w:styleId="afff2">
    <w:name w:val="Balloon Text"/>
    <w:basedOn w:val="a3"/>
    <w:link w:val="afff3"/>
    <w:rsid w:val="00C10DC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ff3">
    <w:name w:val="Текст у виносці Знак"/>
    <w:basedOn w:val="a4"/>
    <w:link w:val="afff2"/>
    <w:rsid w:val="00C10DCF"/>
    <w:rPr>
      <w:rFonts w:ascii="Tahoma" w:hAnsi="Tahoma" w:cs="Tahoma"/>
      <w:sz w:val="16"/>
      <w:szCs w:val="16"/>
      <w:lang w:eastAsia="en-US" w:bidi="en-US"/>
    </w:rPr>
  </w:style>
  <w:style w:type="paragraph" w:styleId="afff4">
    <w:name w:val="Quote"/>
    <w:basedOn w:val="a3"/>
    <w:next w:val="a3"/>
    <w:link w:val="afff5"/>
    <w:uiPriority w:val="29"/>
    <w:rsid w:val="00C10DCF"/>
    <w:pPr>
      <w:spacing w:before="200"/>
      <w:ind w:left="360" w:right="360"/>
    </w:pPr>
    <w:rPr>
      <w:i/>
      <w:iCs/>
    </w:rPr>
  </w:style>
  <w:style w:type="character" w:customStyle="1" w:styleId="afff5">
    <w:name w:val="Цитата Знак"/>
    <w:basedOn w:val="a4"/>
    <w:link w:val="afff4"/>
    <w:uiPriority w:val="29"/>
    <w:rsid w:val="00C10DCF"/>
    <w:rPr>
      <w:rFonts w:ascii="Times New Roman" w:hAnsi="Times New Roman"/>
      <w:i/>
      <w:iCs/>
      <w:sz w:val="28"/>
      <w:szCs w:val="24"/>
      <w:lang w:eastAsia="en-US" w:bidi="en-US"/>
    </w:rPr>
  </w:style>
  <w:style w:type="paragraph" w:styleId="afff6">
    <w:name w:val="List"/>
    <w:basedOn w:val="a3"/>
    <w:unhideWhenUsed/>
    <w:rsid w:val="00A669E3"/>
    <w:pPr>
      <w:ind w:left="283" w:hanging="283"/>
      <w:contextualSpacing/>
    </w:pPr>
  </w:style>
  <w:style w:type="paragraph" w:customStyle="1" w:styleId="afff7">
    <w:name w:val="Рис."/>
    <w:basedOn w:val="a3"/>
    <w:link w:val="afff8"/>
    <w:rsid w:val="00C10DCF"/>
    <w:pPr>
      <w:jc w:val="center"/>
    </w:pPr>
    <w:rPr>
      <w:i/>
      <w:lang w:eastAsia="ru-RU" w:bidi="ar-SA"/>
    </w:rPr>
  </w:style>
  <w:style w:type="character" w:customStyle="1" w:styleId="afff8">
    <w:name w:val="Рис. Знак"/>
    <w:basedOn w:val="a4"/>
    <w:link w:val="afff7"/>
    <w:rsid w:val="00C10DCF"/>
    <w:rPr>
      <w:rFonts w:ascii="Times New Roman" w:hAnsi="Times New Roman"/>
      <w:i/>
      <w:sz w:val="28"/>
      <w:szCs w:val="24"/>
      <w:lang w:eastAsia="ru-RU"/>
    </w:rPr>
  </w:style>
  <w:style w:type="paragraph" w:customStyle="1" w:styleId="a1">
    <w:name w:val="СПИСОК"/>
    <w:basedOn w:val="a7"/>
    <w:link w:val="afff9"/>
    <w:rsid w:val="00C10DCF"/>
    <w:pPr>
      <w:numPr>
        <w:numId w:val="19"/>
      </w:numPr>
    </w:pPr>
  </w:style>
  <w:style w:type="character" w:customStyle="1" w:styleId="afff9">
    <w:name w:val="СПИСОК Знак"/>
    <w:basedOn w:val="a4"/>
    <w:link w:val="a1"/>
    <w:rsid w:val="00C10DCF"/>
    <w:rPr>
      <w:rFonts w:ascii="Times New Roman" w:hAnsi="Times New Roman"/>
      <w:sz w:val="28"/>
      <w:szCs w:val="24"/>
      <w:lang w:eastAsia="en-US" w:bidi="en-US"/>
    </w:rPr>
  </w:style>
  <w:style w:type="paragraph" w:styleId="afffa">
    <w:name w:val="Normal (Web)"/>
    <w:basedOn w:val="a3"/>
    <w:uiPriority w:val="99"/>
    <w:semiHidden/>
    <w:unhideWhenUsed/>
    <w:rsid w:val="00B22E09"/>
    <w:pPr>
      <w:spacing w:before="100" w:beforeAutospacing="1" w:after="100" w:afterAutospacing="1" w:line="240" w:lineRule="auto"/>
      <w:ind w:firstLine="0"/>
      <w:jc w:val="left"/>
    </w:pPr>
    <w:rPr>
      <w:sz w:val="24"/>
      <w:lang w:eastAsia="en-GB" w:bidi="ar-SA"/>
    </w:rPr>
  </w:style>
  <w:style w:type="character" w:customStyle="1" w:styleId="element-citation">
    <w:name w:val="element-citation"/>
    <w:basedOn w:val="a4"/>
    <w:rsid w:val="00461892"/>
  </w:style>
  <w:style w:type="character" w:customStyle="1" w:styleId="ref-journal">
    <w:name w:val="ref-journal"/>
    <w:basedOn w:val="a4"/>
    <w:rsid w:val="00461892"/>
  </w:style>
  <w:style w:type="character" w:customStyle="1" w:styleId="ref-vol">
    <w:name w:val="ref-vol"/>
    <w:basedOn w:val="a4"/>
    <w:rsid w:val="00461892"/>
  </w:style>
  <w:style w:type="character" w:customStyle="1" w:styleId="nowrap">
    <w:name w:val="nowrap"/>
    <w:basedOn w:val="a4"/>
    <w:rsid w:val="004618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9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37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75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02475219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694423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0479382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51283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62546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82440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17132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5589058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7713634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9757928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5163781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5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9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8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3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9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1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9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9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7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5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7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1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089345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074922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127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7098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15533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B3E322-CF2B-41B0-8D49-B51A38DD5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4098</Words>
  <Characters>2337</Characters>
  <Application>Microsoft Office Word</Application>
  <DocSecurity>0</DocSecurity>
  <Lines>19</Lines>
  <Paragraphs>12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>Міністерство Освіти і Науки України</vt:lpstr>
      <vt:lpstr>Міністерство Освіти і Науки України</vt:lpstr>
      <vt:lpstr>Міністерство Освіти і Науки України</vt:lpstr>
    </vt:vector>
  </TitlesOfParts>
  <Company>Home</Company>
  <LinksUpToDate>false</LinksUpToDate>
  <CharactersWithSpaces>6423</CharactersWithSpaces>
  <SharedDoc>false</SharedDoc>
  <HLinks>
    <vt:vector size="84" baseType="variant">
      <vt:variant>
        <vt:i4>1048625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_Toc284964127</vt:lpwstr>
      </vt:variant>
      <vt:variant>
        <vt:i4>1048625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_Toc284964126</vt:lpwstr>
      </vt:variant>
      <vt:variant>
        <vt:i4>1048625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_Toc284964125</vt:lpwstr>
      </vt:variant>
      <vt:variant>
        <vt:i4>1048625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_Toc284964124</vt:lpwstr>
      </vt:variant>
      <vt:variant>
        <vt:i4>1048625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_Toc284964123</vt:lpwstr>
      </vt:variant>
      <vt:variant>
        <vt:i4>1048625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_Toc284964122</vt:lpwstr>
      </vt:variant>
      <vt:variant>
        <vt:i4>1048625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_Toc284964121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_Toc284964120</vt:lpwstr>
      </vt:variant>
      <vt:variant>
        <vt:i4>1245233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_Toc284964119</vt:lpwstr>
      </vt:variant>
      <vt:variant>
        <vt:i4>1245233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_Toc284964118</vt:lpwstr>
      </vt:variant>
      <vt:variant>
        <vt:i4>1245233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_Toc284964117</vt:lpwstr>
      </vt:variant>
      <vt:variant>
        <vt:i4>1245233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_Toc284964116</vt:lpwstr>
      </vt:variant>
      <vt:variant>
        <vt:i4>1245233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_Toc284964115</vt:lpwstr>
      </vt:variant>
      <vt:variant>
        <vt:i4>1245233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_Toc284964114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Grigoriy Kovalenko</dc:creator>
  <cp:lastModifiedBy>user</cp:lastModifiedBy>
  <cp:revision>3</cp:revision>
  <dcterms:created xsi:type="dcterms:W3CDTF">2023-12-05T09:02:00Z</dcterms:created>
  <dcterms:modified xsi:type="dcterms:W3CDTF">2023-12-11T15:16:00Z</dcterms:modified>
</cp:coreProperties>
</file>