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4806" w:rsidRPr="00154806" w:rsidRDefault="00154806" w:rsidP="00154806">
      <w:pPr>
        <w:ind w:firstLine="708"/>
        <w:jc w:val="center"/>
        <w:rPr>
          <w:b/>
          <w:snapToGrid w:val="0"/>
          <w:lang w:val="uk-UA" w:eastAsia="ru-RU"/>
        </w:rPr>
      </w:pPr>
      <w:bookmarkStart w:id="0" w:name="_Toc11310355"/>
      <w:r w:rsidRPr="00154806">
        <w:rPr>
          <w:b/>
          <w:snapToGrid w:val="0"/>
          <w:sz w:val="24"/>
          <w:szCs w:val="24"/>
          <w:lang w:val="uk-UA" w:eastAsia="ru-RU"/>
        </w:rPr>
        <w:t>НАЦІОНАЛЬНИЙ ТЕХНІЧНИЙ УНІВЕРСИТЕТ УКРАЇНИ</w:t>
      </w:r>
    </w:p>
    <w:p w:rsidR="00154806" w:rsidRPr="00154806" w:rsidRDefault="00154806" w:rsidP="00154806">
      <w:pPr>
        <w:ind w:firstLine="708"/>
        <w:jc w:val="center"/>
        <w:rPr>
          <w:b/>
          <w:snapToGrid w:val="0"/>
          <w:sz w:val="24"/>
          <w:szCs w:val="24"/>
          <w:lang w:val="uk-UA" w:eastAsia="ru-RU"/>
        </w:rPr>
      </w:pPr>
      <w:r w:rsidRPr="00154806">
        <w:rPr>
          <w:b/>
          <w:snapToGrid w:val="0"/>
          <w:sz w:val="24"/>
          <w:szCs w:val="24"/>
          <w:lang w:val="uk-UA" w:eastAsia="ru-RU"/>
        </w:rPr>
        <w:t>«КИЇВСЬКИЙ ПОЛІТЕХНІЧНИЙ ІНСТИТУТ імені ІГОРЯ СІКОРСЬКОГО»</w:t>
      </w:r>
    </w:p>
    <w:p w:rsidR="00154806" w:rsidRPr="00154806" w:rsidRDefault="00154806" w:rsidP="00154806">
      <w:pPr>
        <w:ind w:firstLine="708"/>
        <w:jc w:val="center"/>
        <w:rPr>
          <w:b/>
          <w:snapToGrid w:val="0"/>
          <w:sz w:val="24"/>
          <w:szCs w:val="24"/>
          <w:lang w:val="uk-UA" w:eastAsia="ru-RU"/>
        </w:rPr>
      </w:pPr>
      <w:r w:rsidRPr="00154806">
        <w:rPr>
          <w:b/>
          <w:snapToGrid w:val="0"/>
          <w:sz w:val="24"/>
          <w:szCs w:val="24"/>
          <w:lang w:val="uk-UA" w:eastAsia="ru-RU"/>
        </w:rPr>
        <w:t>ІНЖЕНЕРНО-ХІМІЧНИЙ ФАКУЛЬТЕТ</w:t>
      </w:r>
    </w:p>
    <w:p w:rsidR="00154806" w:rsidRPr="00154806" w:rsidRDefault="00154806" w:rsidP="00154806">
      <w:pPr>
        <w:ind w:firstLine="708"/>
        <w:jc w:val="center"/>
        <w:rPr>
          <w:b/>
          <w:snapToGrid w:val="0"/>
          <w:sz w:val="24"/>
          <w:szCs w:val="24"/>
          <w:lang w:val="uk-UA" w:eastAsia="ru-RU"/>
        </w:rPr>
      </w:pPr>
      <w:r w:rsidRPr="00154806">
        <w:rPr>
          <w:b/>
          <w:snapToGrid w:val="0"/>
          <w:sz w:val="24"/>
          <w:szCs w:val="24"/>
          <w:lang w:val="uk-UA" w:eastAsia="ru-RU"/>
        </w:rPr>
        <w:t xml:space="preserve">Кафедра хімічного полімерного і силікатного машинобудування </w:t>
      </w:r>
    </w:p>
    <w:p w:rsidR="00154806" w:rsidRPr="00154806" w:rsidRDefault="00154806" w:rsidP="00154806">
      <w:pPr>
        <w:ind w:firstLine="708"/>
        <w:jc w:val="center"/>
        <w:rPr>
          <w:snapToGrid w:val="0"/>
          <w:sz w:val="24"/>
          <w:szCs w:val="24"/>
          <w:lang w:val="uk-UA" w:eastAsia="ru-RU"/>
        </w:rPr>
      </w:pPr>
      <w:r w:rsidRPr="00154806">
        <w:rPr>
          <w:snapToGrid w:val="0"/>
          <w:sz w:val="24"/>
          <w:szCs w:val="24"/>
          <w:lang w:val="uk-UA" w:eastAsia="ru-RU"/>
        </w:rPr>
        <w:t>Рівень вищої освіти – другий (магістерський) за освітньо-професійною програмою</w:t>
      </w:r>
    </w:p>
    <w:p w:rsidR="00154806" w:rsidRPr="00154806" w:rsidRDefault="00154806" w:rsidP="00154806">
      <w:pPr>
        <w:ind w:firstLine="708"/>
        <w:jc w:val="center"/>
        <w:rPr>
          <w:b/>
          <w:snapToGrid w:val="0"/>
          <w:sz w:val="24"/>
          <w:szCs w:val="24"/>
          <w:lang w:val="uk-UA" w:eastAsia="ru-RU"/>
        </w:rPr>
      </w:pPr>
    </w:p>
    <w:p w:rsidR="00154806" w:rsidRPr="00154806" w:rsidRDefault="00154806" w:rsidP="00154806">
      <w:pPr>
        <w:ind w:firstLine="708"/>
        <w:rPr>
          <w:b/>
          <w:snapToGrid w:val="0"/>
          <w:sz w:val="24"/>
          <w:szCs w:val="24"/>
          <w:lang w:val="uk-UA" w:eastAsia="ru-RU"/>
        </w:rPr>
      </w:pPr>
      <w:r w:rsidRPr="00154806">
        <w:rPr>
          <w:b/>
          <w:snapToGrid w:val="0"/>
          <w:sz w:val="24"/>
          <w:szCs w:val="24"/>
          <w:lang w:val="uk-UA" w:eastAsia="ru-RU"/>
        </w:rPr>
        <w:t xml:space="preserve">«На правах рукопису»                                                         </w:t>
      </w:r>
    </w:p>
    <w:p w:rsidR="00154806" w:rsidRPr="00154806" w:rsidRDefault="00154806" w:rsidP="00154806">
      <w:pPr>
        <w:ind w:firstLine="708"/>
        <w:rPr>
          <w:snapToGrid w:val="0"/>
          <w:color w:val="000000"/>
          <w:sz w:val="32"/>
          <w:szCs w:val="20"/>
          <w:shd w:val="clear" w:color="auto" w:fill="EAEAEA"/>
          <w:lang w:val="uk-UA" w:eastAsia="ru-RU"/>
        </w:rPr>
      </w:pPr>
      <w:r w:rsidRPr="00154806">
        <w:rPr>
          <w:b/>
          <w:snapToGrid w:val="0"/>
          <w:sz w:val="24"/>
          <w:szCs w:val="24"/>
          <w:lang w:val="uk-UA" w:eastAsia="ru-RU"/>
        </w:rPr>
        <w:t xml:space="preserve">УДК </w:t>
      </w:r>
      <w:r w:rsidRPr="00154806">
        <w:rPr>
          <w:snapToGrid w:val="0"/>
          <w:color w:val="000000"/>
          <w:sz w:val="24"/>
          <w:szCs w:val="24"/>
          <w:lang w:val="uk-UA" w:eastAsia="ru-RU"/>
        </w:rPr>
        <w:t>62-1/-9</w:t>
      </w:r>
      <w:r w:rsidRPr="00154806">
        <w:rPr>
          <w:snapToGrid w:val="0"/>
          <w:color w:val="000000"/>
          <w:sz w:val="32"/>
          <w:szCs w:val="20"/>
          <w:lang w:val="uk-UA" w:eastAsia="ru-RU"/>
        </w:rPr>
        <w:t xml:space="preserve">                                                            «</w:t>
      </w:r>
      <w:r w:rsidRPr="00154806">
        <w:rPr>
          <w:b/>
          <w:snapToGrid w:val="0"/>
          <w:sz w:val="24"/>
          <w:szCs w:val="24"/>
          <w:lang w:val="uk-UA" w:eastAsia="ru-RU"/>
        </w:rPr>
        <w:t>До захисту допущено»</w:t>
      </w:r>
    </w:p>
    <w:p w:rsidR="00154806" w:rsidRPr="00154806" w:rsidRDefault="00154806" w:rsidP="00154806">
      <w:pPr>
        <w:spacing w:line="240" w:lineRule="auto"/>
        <w:rPr>
          <w:rFonts w:eastAsia="Calibri"/>
          <w:sz w:val="24"/>
          <w:szCs w:val="22"/>
          <w:lang w:val="uk-UA"/>
        </w:rPr>
      </w:pPr>
      <w:r w:rsidRPr="00154806">
        <w:rPr>
          <w:rFonts w:eastAsia="Calibri"/>
          <w:sz w:val="24"/>
          <w:szCs w:val="22"/>
          <w:lang w:val="uk-UA"/>
        </w:rPr>
        <w:t xml:space="preserve">                                                                            </w:t>
      </w:r>
      <w:r w:rsidRPr="00154806">
        <w:rPr>
          <w:rFonts w:eastAsia="Calibri"/>
          <w:sz w:val="24"/>
          <w:szCs w:val="22"/>
          <w:lang w:val="uk-UA"/>
        </w:rPr>
        <w:tab/>
      </w:r>
      <w:r w:rsidRPr="00154806">
        <w:rPr>
          <w:rFonts w:eastAsia="Calibri"/>
          <w:sz w:val="24"/>
          <w:szCs w:val="22"/>
          <w:lang w:val="uk-UA"/>
        </w:rPr>
        <w:tab/>
        <w:t xml:space="preserve">       Завідувач кафедри</w:t>
      </w:r>
    </w:p>
    <w:p w:rsidR="00154806" w:rsidRPr="00154806" w:rsidRDefault="00154806" w:rsidP="00154806">
      <w:pPr>
        <w:spacing w:line="240" w:lineRule="auto"/>
        <w:rPr>
          <w:rFonts w:eastAsia="Calibri"/>
          <w:sz w:val="24"/>
          <w:szCs w:val="22"/>
          <w:lang w:val="uk-UA"/>
        </w:rPr>
      </w:pPr>
      <w:r w:rsidRPr="00154806">
        <w:rPr>
          <w:rFonts w:eastAsia="Calibri"/>
          <w:sz w:val="24"/>
          <w:szCs w:val="22"/>
          <w:lang w:val="uk-UA"/>
        </w:rPr>
        <w:t xml:space="preserve">                                                                                                      __________ Гондлях О.В.</w:t>
      </w:r>
    </w:p>
    <w:p w:rsidR="00154806" w:rsidRPr="00154806" w:rsidRDefault="00154806" w:rsidP="00154806">
      <w:pPr>
        <w:spacing w:line="240" w:lineRule="auto"/>
        <w:rPr>
          <w:rFonts w:eastAsia="Calibri"/>
          <w:sz w:val="24"/>
          <w:szCs w:val="22"/>
          <w:lang w:val="uk-UA"/>
        </w:rPr>
      </w:pPr>
      <w:r w:rsidRPr="00154806">
        <w:rPr>
          <w:rFonts w:eastAsia="Calibri"/>
          <w:sz w:val="24"/>
          <w:szCs w:val="22"/>
          <w:lang w:val="uk-UA"/>
        </w:rPr>
        <w:t xml:space="preserve">                                                                                                      «_____»______________2019р.</w:t>
      </w:r>
    </w:p>
    <w:p w:rsidR="00154806" w:rsidRPr="00154806" w:rsidRDefault="00154806" w:rsidP="00154806">
      <w:pPr>
        <w:ind w:firstLine="708"/>
        <w:rPr>
          <w:snapToGrid w:val="0"/>
          <w:color w:val="000000"/>
          <w:sz w:val="24"/>
          <w:szCs w:val="24"/>
          <w:shd w:val="clear" w:color="auto" w:fill="EAEAEA"/>
          <w:lang w:val="uk-UA" w:eastAsia="ru-RU"/>
        </w:rPr>
      </w:pPr>
    </w:p>
    <w:p w:rsidR="00154806" w:rsidRPr="00154806" w:rsidRDefault="00154806" w:rsidP="00154806">
      <w:pPr>
        <w:spacing w:after="240" w:line="240" w:lineRule="auto"/>
        <w:jc w:val="center"/>
        <w:rPr>
          <w:rFonts w:eastAsia="Calibri"/>
          <w:sz w:val="32"/>
          <w:szCs w:val="22"/>
          <w:lang w:val="uk-UA"/>
        </w:rPr>
      </w:pPr>
      <w:r w:rsidRPr="00154806">
        <w:rPr>
          <w:rFonts w:eastAsia="Calibri"/>
          <w:sz w:val="32"/>
          <w:szCs w:val="22"/>
          <w:lang w:val="uk-UA"/>
        </w:rPr>
        <w:t>Магістерська дисертація</w:t>
      </w:r>
    </w:p>
    <w:p w:rsidR="00154806" w:rsidRPr="00154806" w:rsidRDefault="00154806" w:rsidP="00154806">
      <w:pPr>
        <w:spacing w:after="240" w:line="240" w:lineRule="auto"/>
        <w:ind w:firstLine="0"/>
        <w:rPr>
          <w:rFonts w:eastAsia="Calibri"/>
          <w:sz w:val="24"/>
          <w:szCs w:val="22"/>
          <w:lang w:val="uk-UA"/>
        </w:rPr>
      </w:pPr>
      <w:r w:rsidRPr="00154806">
        <w:rPr>
          <w:rFonts w:eastAsia="Calibri"/>
          <w:sz w:val="24"/>
          <w:szCs w:val="22"/>
          <w:lang w:val="uk-UA"/>
        </w:rPr>
        <w:t xml:space="preserve">зі спеціальності 133 – Галузеве машинобудування </w:t>
      </w:r>
    </w:p>
    <w:p w:rsidR="00154806" w:rsidRPr="00154806" w:rsidRDefault="00154806" w:rsidP="00154806">
      <w:pPr>
        <w:ind w:firstLine="0"/>
        <w:rPr>
          <w:snapToGrid w:val="0"/>
          <w:u w:val="single"/>
          <w:lang w:val="uk-UA" w:eastAsia="ru-RU"/>
        </w:rPr>
      </w:pPr>
      <w:r w:rsidRPr="00154806">
        <w:rPr>
          <w:snapToGrid w:val="0"/>
          <w:lang w:val="uk-UA" w:eastAsia="ru-RU"/>
        </w:rPr>
        <w:t>на тему:</w:t>
      </w:r>
      <w:r w:rsidRPr="00154806">
        <w:rPr>
          <w:snapToGrid w:val="0"/>
          <w:u w:val="single"/>
          <w:lang w:val="uk-UA" w:eastAsia="ru-RU"/>
        </w:rPr>
        <w:t xml:space="preserve">    Піч обертова мокрого способу з модернізацією ущільнень</w:t>
      </w:r>
    </w:p>
    <w:p w:rsidR="00154806" w:rsidRPr="00154806" w:rsidRDefault="00154806" w:rsidP="00154806">
      <w:pPr>
        <w:ind w:firstLine="0"/>
        <w:rPr>
          <w:snapToGrid w:val="0"/>
          <w:u w:val="single"/>
          <w:lang w:val="uk-UA" w:eastAsia="ru-RU"/>
        </w:rPr>
      </w:pPr>
      <w:r w:rsidRPr="00154806">
        <w:rPr>
          <w:snapToGrid w:val="0"/>
          <w:u w:val="single"/>
          <w:lang w:val="uk-UA" w:eastAsia="ru-RU"/>
        </w:rPr>
        <w:t xml:space="preserve">       </w:t>
      </w:r>
    </w:p>
    <w:p w:rsidR="00154806" w:rsidRPr="00154806" w:rsidRDefault="00154806" w:rsidP="00154806">
      <w:pPr>
        <w:ind w:firstLine="0"/>
        <w:rPr>
          <w:snapToGrid w:val="0"/>
          <w:lang w:val="uk-UA" w:eastAsia="ru-RU"/>
        </w:rPr>
      </w:pPr>
      <w:r w:rsidRPr="00154806">
        <w:rPr>
          <w:snapToGrid w:val="0"/>
          <w:u w:val="single"/>
          <w:lang w:val="uk-UA" w:eastAsia="ru-RU"/>
        </w:rPr>
        <w:t xml:space="preserve">                                                                                                           </w:t>
      </w:r>
    </w:p>
    <w:p w:rsidR="00154806" w:rsidRPr="00154806" w:rsidRDefault="00154806" w:rsidP="00154806">
      <w:pPr>
        <w:spacing w:after="240" w:line="240" w:lineRule="auto"/>
        <w:rPr>
          <w:rFonts w:eastAsia="Calibri"/>
          <w:lang w:val="uk-UA"/>
        </w:rPr>
      </w:pPr>
      <w:r w:rsidRPr="00154806">
        <w:rPr>
          <w:rFonts w:eastAsia="Calibri"/>
          <w:lang w:val="uk-UA"/>
        </w:rPr>
        <w:t>виконав студент 2 курсу,  групи ЛП-82мп</w:t>
      </w:r>
    </w:p>
    <w:p w:rsidR="00154806" w:rsidRPr="00154806" w:rsidRDefault="00154806" w:rsidP="00154806">
      <w:pPr>
        <w:spacing w:line="240" w:lineRule="auto"/>
        <w:ind w:firstLine="0"/>
        <w:rPr>
          <w:rFonts w:eastAsia="Calibri"/>
          <w:sz w:val="20"/>
          <w:szCs w:val="20"/>
          <w:lang w:val="uk-UA"/>
        </w:rPr>
      </w:pPr>
      <w:r w:rsidRPr="00154806">
        <w:rPr>
          <w:rFonts w:eastAsia="Calibri"/>
          <w:sz w:val="20"/>
          <w:szCs w:val="20"/>
          <w:lang w:val="uk-UA"/>
        </w:rPr>
        <w:t xml:space="preserve">              ____</w:t>
      </w:r>
      <w:r w:rsidRPr="00154806">
        <w:rPr>
          <w:rFonts w:eastAsia="Calibri"/>
          <w:szCs w:val="20"/>
          <w:u w:val="single"/>
          <w:lang w:val="uk-UA"/>
        </w:rPr>
        <w:t>Орел Максим Юрійович</w:t>
      </w:r>
    </w:p>
    <w:p w:rsidR="00154806" w:rsidRPr="00154806" w:rsidRDefault="00154806" w:rsidP="00154806">
      <w:pPr>
        <w:spacing w:line="240" w:lineRule="auto"/>
        <w:rPr>
          <w:rFonts w:eastAsia="Calibri"/>
          <w:sz w:val="24"/>
          <w:szCs w:val="24"/>
          <w:vertAlign w:val="superscript"/>
          <w:lang w:val="uk-UA"/>
        </w:rPr>
      </w:pPr>
      <w:r w:rsidRPr="00154806">
        <w:rPr>
          <w:rFonts w:eastAsia="Calibri"/>
          <w:sz w:val="20"/>
          <w:szCs w:val="20"/>
          <w:vertAlign w:val="superscript"/>
          <w:lang w:val="uk-UA"/>
        </w:rPr>
        <w:t xml:space="preserve">                      </w:t>
      </w:r>
      <w:r w:rsidRPr="00154806">
        <w:rPr>
          <w:rFonts w:eastAsia="Calibri"/>
          <w:sz w:val="24"/>
          <w:szCs w:val="24"/>
          <w:vertAlign w:val="superscript"/>
          <w:lang w:val="uk-UA"/>
        </w:rPr>
        <w:t xml:space="preserve">(прізвище, ім’я, по батькові)    </w:t>
      </w:r>
    </w:p>
    <w:p w:rsidR="00154806" w:rsidRPr="00154806" w:rsidRDefault="00154806" w:rsidP="00154806">
      <w:pPr>
        <w:spacing w:line="240" w:lineRule="auto"/>
        <w:rPr>
          <w:rFonts w:eastAsia="Calibri"/>
          <w:sz w:val="24"/>
          <w:szCs w:val="24"/>
          <w:lang w:val="uk-UA"/>
        </w:rPr>
      </w:pPr>
      <w:r w:rsidRPr="00154806">
        <w:rPr>
          <w:rFonts w:eastAsia="Calibri"/>
          <w:lang w:val="uk-UA"/>
        </w:rPr>
        <w:t>Науковий керівник</w:t>
      </w:r>
      <w:r w:rsidRPr="00154806">
        <w:rPr>
          <w:rFonts w:eastAsia="Calibri"/>
          <w:sz w:val="24"/>
          <w:szCs w:val="24"/>
          <w:lang w:val="uk-UA"/>
        </w:rPr>
        <w:t xml:space="preserve">   </w:t>
      </w:r>
      <w:r w:rsidRPr="00154806">
        <w:rPr>
          <w:rFonts w:eastAsia="Calibri"/>
          <w:sz w:val="44"/>
          <w:szCs w:val="44"/>
          <w:vertAlign w:val="subscript"/>
          <w:lang w:val="uk-UA"/>
        </w:rPr>
        <w:t xml:space="preserve"> </w:t>
      </w:r>
      <w:r w:rsidRPr="00154806">
        <w:rPr>
          <w:rFonts w:eastAsia="Calibri"/>
          <w:sz w:val="44"/>
          <w:szCs w:val="44"/>
          <w:u w:val="single"/>
          <w:vertAlign w:val="subscript"/>
          <w:lang w:val="uk-UA"/>
        </w:rPr>
        <w:t xml:space="preserve">  </w:t>
      </w:r>
      <w:r>
        <w:rPr>
          <w:rFonts w:eastAsia="Calibri"/>
          <w:sz w:val="44"/>
          <w:szCs w:val="44"/>
          <w:u w:val="single"/>
          <w:vertAlign w:val="subscript"/>
          <w:lang w:val="uk-UA"/>
        </w:rPr>
        <w:t xml:space="preserve">               </w:t>
      </w:r>
      <w:r w:rsidRPr="00154806">
        <w:rPr>
          <w:rFonts w:eastAsia="Calibri"/>
          <w:sz w:val="44"/>
          <w:szCs w:val="44"/>
          <w:u w:val="single"/>
          <w:vertAlign w:val="subscript"/>
          <w:lang w:val="uk-UA"/>
        </w:rPr>
        <w:t>ктн. проф. Сівецький В.І</w:t>
      </w:r>
      <w:r w:rsidRPr="00154806">
        <w:rPr>
          <w:rFonts w:eastAsia="Calibri"/>
          <w:sz w:val="24"/>
          <w:szCs w:val="24"/>
          <w:u w:val="single"/>
          <w:vertAlign w:val="subscript"/>
          <w:lang w:val="uk-UA"/>
        </w:rPr>
        <w:t>.</w:t>
      </w:r>
      <w:r w:rsidRPr="00154806">
        <w:rPr>
          <w:rFonts w:eastAsia="Calibri"/>
          <w:sz w:val="24"/>
          <w:szCs w:val="24"/>
          <w:vertAlign w:val="subscript"/>
          <w:lang w:val="uk-UA"/>
        </w:rPr>
        <w:t>____</w:t>
      </w:r>
      <w:r w:rsidRPr="00154806">
        <w:rPr>
          <w:rFonts w:eastAsia="Calibri"/>
          <w:sz w:val="24"/>
          <w:szCs w:val="24"/>
          <w:u w:val="single"/>
          <w:vertAlign w:val="subscript"/>
          <w:lang w:val="uk-UA"/>
        </w:rPr>
        <w:t xml:space="preserve"> </w:t>
      </w:r>
      <w:r w:rsidRPr="00154806">
        <w:rPr>
          <w:rFonts w:eastAsia="Calibri"/>
          <w:sz w:val="24"/>
          <w:szCs w:val="24"/>
          <w:vertAlign w:val="subscript"/>
          <w:lang w:val="uk-UA"/>
        </w:rPr>
        <w:t>_____________________</w:t>
      </w:r>
    </w:p>
    <w:p w:rsidR="00154806" w:rsidRPr="00154806" w:rsidRDefault="00154806" w:rsidP="00154806">
      <w:pPr>
        <w:spacing w:before="240" w:line="240" w:lineRule="auto"/>
        <w:rPr>
          <w:rFonts w:eastAsia="Calibri"/>
          <w:sz w:val="24"/>
          <w:szCs w:val="24"/>
          <w:lang w:val="uk-UA"/>
        </w:rPr>
      </w:pPr>
      <w:r w:rsidRPr="00154806">
        <w:rPr>
          <w:rFonts w:eastAsia="Calibri"/>
          <w:lang w:val="uk-UA"/>
        </w:rPr>
        <w:t>Консультант</w:t>
      </w:r>
      <w:r w:rsidRPr="00154806">
        <w:rPr>
          <w:rFonts w:eastAsia="Calibri"/>
          <w:sz w:val="24"/>
          <w:szCs w:val="24"/>
          <w:lang w:val="uk-UA"/>
        </w:rPr>
        <w:t xml:space="preserve"> (модернізація) </w:t>
      </w:r>
      <w:r w:rsidRPr="00154806">
        <w:rPr>
          <w:rFonts w:eastAsia="Calibri"/>
          <w:sz w:val="24"/>
          <w:szCs w:val="24"/>
          <w:u w:val="single"/>
          <w:lang w:val="uk-UA"/>
        </w:rPr>
        <w:t xml:space="preserve"> </w:t>
      </w:r>
      <w:r>
        <w:rPr>
          <w:rFonts w:eastAsia="Calibri"/>
          <w:sz w:val="24"/>
          <w:szCs w:val="24"/>
          <w:u w:val="single"/>
          <w:lang w:val="uk-UA"/>
        </w:rPr>
        <w:t xml:space="preserve">       </w:t>
      </w:r>
      <w:r w:rsidRPr="00154806">
        <w:rPr>
          <w:rFonts w:eastAsia="Calibri"/>
          <w:sz w:val="24"/>
          <w:szCs w:val="24"/>
          <w:u w:val="single"/>
          <w:lang w:val="uk-UA"/>
        </w:rPr>
        <w:t xml:space="preserve">  </w:t>
      </w:r>
      <w:r w:rsidRPr="00154806">
        <w:rPr>
          <w:rFonts w:eastAsia="Calibri"/>
          <w:szCs w:val="24"/>
          <w:u w:val="single"/>
          <w:lang w:val="uk-UA"/>
        </w:rPr>
        <w:t>доц. Щербина В.Ю.</w:t>
      </w:r>
      <w:r w:rsidRPr="00154806">
        <w:rPr>
          <w:rFonts w:eastAsia="Calibri"/>
          <w:sz w:val="24"/>
          <w:szCs w:val="24"/>
          <w:u w:val="single"/>
          <w:lang w:val="uk-UA"/>
        </w:rPr>
        <w:t xml:space="preserve">          </w:t>
      </w:r>
      <w:r w:rsidRPr="00154806">
        <w:rPr>
          <w:rFonts w:eastAsia="Calibri"/>
          <w:sz w:val="24"/>
          <w:szCs w:val="24"/>
          <w:lang w:val="uk-UA"/>
        </w:rPr>
        <w:t>________________</w:t>
      </w:r>
      <w:r w:rsidRPr="00154806">
        <w:rPr>
          <w:rFonts w:eastAsia="Calibri"/>
          <w:sz w:val="24"/>
          <w:szCs w:val="24"/>
          <w:u w:val="single"/>
          <w:lang w:val="uk-UA"/>
        </w:rPr>
        <w:t xml:space="preserve">__    </w:t>
      </w:r>
    </w:p>
    <w:p w:rsidR="00154806" w:rsidRPr="00154806" w:rsidRDefault="00154806" w:rsidP="00154806">
      <w:pPr>
        <w:spacing w:before="240" w:line="240" w:lineRule="auto"/>
        <w:rPr>
          <w:rFonts w:eastAsia="Calibri"/>
          <w:sz w:val="24"/>
          <w:szCs w:val="24"/>
          <w:lang w:val="uk-UA"/>
        </w:rPr>
      </w:pPr>
      <w:r w:rsidRPr="00154806">
        <w:rPr>
          <w:rFonts w:eastAsia="Calibri"/>
          <w:lang w:val="uk-UA"/>
        </w:rPr>
        <w:t>Консультант</w:t>
      </w:r>
      <w:r w:rsidRPr="00154806">
        <w:rPr>
          <w:rFonts w:eastAsia="Calibri"/>
          <w:sz w:val="24"/>
          <w:szCs w:val="24"/>
          <w:lang w:val="uk-UA"/>
        </w:rPr>
        <w:t xml:space="preserve"> (</w:t>
      </w:r>
      <w:r w:rsidRPr="00154806">
        <w:rPr>
          <w:rFonts w:eastAsia="Calibri"/>
          <w:sz w:val="24"/>
          <w:szCs w:val="22"/>
          <w:lang w:val="uk-UA"/>
        </w:rPr>
        <w:t>ТМ та Е</w:t>
      </w:r>
      <w:r w:rsidRPr="00154806">
        <w:rPr>
          <w:rFonts w:eastAsia="Calibri"/>
          <w:sz w:val="24"/>
          <w:szCs w:val="24"/>
          <w:lang w:val="uk-UA"/>
        </w:rPr>
        <w:t xml:space="preserve">) </w:t>
      </w:r>
      <w:r w:rsidRPr="00154806">
        <w:rPr>
          <w:rFonts w:eastAsia="Calibri"/>
          <w:sz w:val="24"/>
          <w:szCs w:val="24"/>
          <w:u w:val="single"/>
          <w:lang w:val="uk-UA"/>
        </w:rPr>
        <w:t xml:space="preserve">                  </w:t>
      </w:r>
      <w:r w:rsidRPr="00154806">
        <w:rPr>
          <w:rFonts w:eastAsia="Calibri"/>
          <w:szCs w:val="24"/>
          <w:u w:val="single"/>
          <w:lang w:val="uk-UA"/>
        </w:rPr>
        <w:t>ст. викл. Борщик С.О.</w:t>
      </w:r>
      <w:r w:rsidRPr="00154806">
        <w:rPr>
          <w:rFonts w:eastAsia="Calibri"/>
          <w:sz w:val="24"/>
          <w:szCs w:val="24"/>
          <w:lang w:val="uk-UA"/>
        </w:rPr>
        <w:t>________</w:t>
      </w:r>
      <w:r w:rsidRPr="00154806">
        <w:rPr>
          <w:rFonts w:eastAsia="Calibri"/>
          <w:sz w:val="24"/>
          <w:szCs w:val="24"/>
          <w:u w:val="single"/>
          <w:lang w:val="uk-UA"/>
        </w:rPr>
        <w:t xml:space="preserve">   </w:t>
      </w:r>
      <w:r w:rsidRPr="00154806">
        <w:rPr>
          <w:rFonts w:eastAsia="Calibri"/>
          <w:sz w:val="24"/>
          <w:szCs w:val="24"/>
          <w:lang w:val="uk-UA"/>
        </w:rPr>
        <w:t xml:space="preserve">___________ </w:t>
      </w:r>
    </w:p>
    <w:p w:rsidR="00154806" w:rsidRPr="00154806" w:rsidRDefault="00154806" w:rsidP="00154806">
      <w:pPr>
        <w:spacing w:before="240" w:line="240" w:lineRule="auto"/>
        <w:rPr>
          <w:rFonts w:eastAsia="Calibri"/>
          <w:sz w:val="24"/>
          <w:szCs w:val="24"/>
          <w:lang w:val="uk-UA"/>
        </w:rPr>
      </w:pPr>
      <w:r>
        <w:rPr>
          <w:rFonts w:eastAsia="Calibri"/>
          <w:lang w:val="uk-UA"/>
        </w:rPr>
        <w:t>Рецензент</w:t>
      </w:r>
      <w:r w:rsidRPr="00154806">
        <w:rPr>
          <w:rFonts w:eastAsia="Calibri"/>
          <w:lang w:val="uk-UA"/>
        </w:rPr>
        <w:t>_________________________</w:t>
      </w:r>
      <w:r>
        <w:rPr>
          <w:rFonts w:eastAsia="Calibri"/>
          <w:lang w:val="uk-UA"/>
        </w:rPr>
        <w:t>______________________________</w:t>
      </w:r>
    </w:p>
    <w:tbl>
      <w:tblPr>
        <w:tblStyle w:val="2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4786"/>
      </w:tblGrid>
      <w:tr w:rsidR="00154806" w:rsidRPr="00154806" w:rsidTr="00EF5451">
        <w:tc>
          <w:tcPr>
            <w:tcW w:w="4644" w:type="dxa"/>
          </w:tcPr>
          <w:p w:rsidR="00154806" w:rsidRPr="00154806" w:rsidRDefault="00154806" w:rsidP="00154806">
            <w:pPr>
              <w:spacing w:line="240" w:lineRule="auto"/>
              <w:rPr>
                <w:rFonts w:eastAsia="Calibri"/>
                <w:sz w:val="24"/>
                <w:szCs w:val="24"/>
                <w:lang w:val="uk-UA"/>
              </w:rPr>
            </w:pPr>
          </w:p>
          <w:p w:rsidR="00154806" w:rsidRPr="00154806" w:rsidRDefault="00154806" w:rsidP="00154806">
            <w:pPr>
              <w:spacing w:line="240" w:lineRule="auto"/>
              <w:ind w:firstLine="0"/>
              <w:rPr>
                <w:rFonts w:eastAsia="Calibri"/>
                <w:sz w:val="24"/>
                <w:szCs w:val="24"/>
                <w:lang w:val="uk-UA"/>
              </w:rPr>
            </w:pPr>
          </w:p>
          <w:p w:rsidR="00154806" w:rsidRPr="00154806" w:rsidRDefault="00154806" w:rsidP="00154806">
            <w:pPr>
              <w:spacing w:line="240" w:lineRule="auto"/>
              <w:rPr>
                <w:rFonts w:eastAsia="Calibri"/>
                <w:sz w:val="24"/>
                <w:szCs w:val="24"/>
                <w:lang w:val="uk-UA"/>
              </w:rPr>
            </w:pPr>
          </w:p>
        </w:tc>
        <w:tc>
          <w:tcPr>
            <w:tcW w:w="4786" w:type="dxa"/>
          </w:tcPr>
          <w:p w:rsidR="00154806" w:rsidRPr="00154806" w:rsidRDefault="00154806" w:rsidP="00154806">
            <w:pPr>
              <w:spacing w:line="240" w:lineRule="auto"/>
              <w:ind w:left="-108" w:firstLine="0"/>
              <w:rPr>
                <w:rFonts w:eastAsia="Calibri"/>
                <w:sz w:val="24"/>
                <w:szCs w:val="24"/>
                <w:lang w:val="uk-UA"/>
              </w:rPr>
            </w:pPr>
          </w:p>
          <w:p w:rsidR="00154806" w:rsidRDefault="00154806" w:rsidP="00154806">
            <w:pPr>
              <w:spacing w:line="240" w:lineRule="auto"/>
              <w:ind w:firstLine="0"/>
              <w:rPr>
                <w:rFonts w:eastAsia="Calibri"/>
                <w:sz w:val="24"/>
                <w:szCs w:val="24"/>
                <w:lang w:val="uk-UA"/>
              </w:rPr>
            </w:pPr>
          </w:p>
          <w:p w:rsidR="00154806" w:rsidRDefault="00154806" w:rsidP="00154806">
            <w:pPr>
              <w:spacing w:line="240" w:lineRule="auto"/>
              <w:ind w:firstLine="0"/>
              <w:rPr>
                <w:rFonts w:eastAsia="Calibri"/>
                <w:sz w:val="24"/>
                <w:szCs w:val="24"/>
                <w:lang w:val="uk-UA"/>
              </w:rPr>
            </w:pPr>
          </w:p>
          <w:p w:rsidR="00154806" w:rsidRDefault="00154806" w:rsidP="00154806">
            <w:pPr>
              <w:spacing w:line="240" w:lineRule="auto"/>
              <w:ind w:firstLine="0"/>
              <w:rPr>
                <w:rFonts w:eastAsia="Calibri"/>
                <w:sz w:val="24"/>
                <w:szCs w:val="24"/>
                <w:lang w:val="uk-UA"/>
              </w:rPr>
            </w:pPr>
          </w:p>
          <w:p w:rsidR="00154806" w:rsidRPr="00154806" w:rsidRDefault="00154806" w:rsidP="00154806">
            <w:pPr>
              <w:spacing w:line="240" w:lineRule="auto"/>
              <w:ind w:firstLine="0"/>
              <w:rPr>
                <w:rFonts w:eastAsia="Calibri"/>
                <w:sz w:val="24"/>
                <w:szCs w:val="24"/>
                <w:lang w:val="uk-UA"/>
              </w:rPr>
            </w:pPr>
          </w:p>
          <w:p w:rsidR="00154806" w:rsidRPr="00154806" w:rsidRDefault="00154806" w:rsidP="00154806">
            <w:pPr>
              <w:spacing w:line="240" w:lineRule="auto"/>
              <w:ind w:firstLine="0"/>
              <w:rPr>
                <w:rFonts w:eastAsia="Calibri"/>
                <w:sz w:val="24"/>
                <w:szCs w:val="24"/>
                <w:lang w:val="uk-UA"/>
              </w:rPr>
            </w:pPr>
            <w:r w:rsidRPr="00154806">
              <w:rPr>
                <w:rFonts w:eastAsia="Calibri"/>
                <w:sz w:val="24"/>
                <w:szCs w:val="24"/>
                <w:lang w:val="uk-UA"/>
              </w:rPr>
              <w:t>Засвідчую, що у цій магістерській дисертації немає запозичень з праць інших авторів без відповідних посилань</w:t>
            </w:r>
          </w:p>
          <w:p w:rsidR="00154806" w:rsidRPr="00154806" w:rsidRDefault="00154806" w:rsidP="00154806">
            <w:pPr>
              <w:spacing w:line="240" w:lineRule="auto"/>
              <w:ind w:firstLine="0"/>
              <w:rPr>
                <w:rFonts w:eastAsia="Calibri"/>
                <w:sz w:val="24"/>
                <w:szCs w:val="24"/>
                <w:lang w:val="uk-UA"/>
              </w:rPr>
            </w:pPr>
          </w:p>
          <w:p w:rsidR="00154806" w:rsidRPr="00154806" w:rsidRDefault="00154806" w:rsidP="00154806">
            <w:pPr>
              <w:spacing w:line="240" w:lineRule="auto"/>
              <w:rPr>
                <w:rFonts w:eastAsia="Calibri"/>
                <w:sz w:val="24"/>
                <w:szCs w:val="24"/>
                <w:lang w:val="uk-UA"/>
              </w:rPr>
            </w:pPr>
            <w:r w:rsidRPr="00154806">
              <w:rPr>
                <w:rFonts w:eastAsia="Calibri"/>
                <w:sz w:val="24"/>
                <w:szCs w:val="24"/>
                <w:lang w:val="uk-UA"/>
              </w:rPr>
              <w:t>Студент      _________________________</w:t>
            </w:r>
          </w:p>
        </w:tc>
      </w:tr>
    </w:tbl>
    <w:p w:rsidR="00154806" w:rsidRPr="00154806" w:rsidRDefault="00154806" w:rsidP="00154806">
      <w:pPr>
        <w:spacing w:line="240" w:lineRule="auto"/>
        <w:ind w:firstLine="0"/>
        <w:rPr>
          <w:rFonts w:eastAsia="Calibri"/>
          <w:sz w:val="24"/>
          <w:szCs w:val="24"/>
          <w:lang w:val="uk-UA"/>
        </w:rPr>
      </w:pPr>
    </w:p>
    <w:p w:rsidR="00154806" w:rsidRPr="00154806" w:rsidRDefault="00154806" w:rsidP="00154806">
      <w:pPr>
        <w:spacing w:line="240" w:lineRule="auto"/>
        <w:jc w:val="center"/>
        <w:rPr>
          <w:rFonts w:eastAsia="Calibri"/>
          <w:sz w:val="24"/>
          <w:szCs w:val="24"/>
          <w:lang w:val="uk-UA"/>
        </w:rPr>
      </w:pPr>
      <w:r w:rsidRPr="00154806">
        <w:rPr>
          <w:rFonts w:eastAsia="Calibri"/>
          <w:sz w:val="24"/>
          <w:szCs w:val="24"/>
          <w:lang w:val="uk-UA"/>
        </w:rPr>
        <w:t>Київ 2019 рік</w:t>
      </w:r>
      <w:r w:rsidRPr="00154806">
        <w:rPr>
          <w:rFonts w:eastAsia="Calibri"/>
          <w:sz w:val="24"/>
          <w:szCs w:val="24"/>
          <w:lang w:val="uk-UA"/>
        </w:rPr>
        <w:br w:type="page"/>
      </w:r>
    </w:p>
    <w:p w:rsidR="00154806" w:rsidRPr="00154806" w:rsidRDefault="00154806" w:rsidP="00154806">
      <w:pPr>
        <w:ind w:firstLine="708"/>
        <w:jc w:val="left"/>
        <w:rPr>
          <w:b/>
          <w:snapToGrid w:val="0"/>
          <w:lang w:val="uk-UA" w:eastAsia="ru-RU"/>
        </w:rPr>
      </w:pPr>
      <w:r w:rsidRPr="00154806">
        <w:rPr>
          <w:snapToGrid w:val="0"/>
          <w:sz w:val="24"/>
          <w:szCs w:val="24"/>
          <w:vertAlign w:val="superscript"/>
          <w:lang w:val="uk-UA" w:eastAsia="ru-RU"/>
        </w:rPr>
        <w:lastRenderedPageBreak/>
        <w:t xml:space="preserve">                         </w:t>
      </w:r>
      <w:r w:rsidRPr="00154806">
        <w:rPr>
          <w:b/>
          <w:snapToGrid w:val="0"/>
          <w:sz w:val="24"/>
          <w:szCs w:val="24"/>
          <w:lang w:val="uk-UA" w:eastAsia="ru-RU"/>
        </w:rPr>
        <w:t>НАЦІОНАЛЬНИЙ ТЕХНІЧНИЙ УНІВЕРСИТЕТ УКРАЇНИ</w:t>
      </w:r>
    </w:p>
    <w:p w:rsidR="00154806" w:rsidRPr="00154806" w:rsidRDefault="00154806" w:rsidP="00154806">
      <w:pPr>
        <w:ind w:firstLine="708"/>
        <w:jc w:val="center"/>
        <w:rPr>
          <w:b/>
          <w:snapToGrid w:val="0"/>
          <w:sz w:val="24"/>
          <w:szCs w:val="24"/>
          <w:lang w:val="uk-UA" w:eastAsia="ru-RU"/>
        </w:rPr>
      </w:pPr>
      <w:r w:rsidRPr="00154806">
        <w:rPr>
          <w:b/>
          <w:snapToGrid w:val="0"/>
          <w:sz w:val="24"/>
          <w:szCs w:val="24"/>
          <w:lang w:val="uk-UA" w:eastAsia="ru-RU"/>
        </w:rPr>
        <w:t>«КИЇВСЬКИЙ ПОЛІТЕХНІЧНИЙ ІНСТИТУТ імені ІГОРЯ СІКОРСЬКОГО»</w:t>
      </w:r>
    </w:p>
    <w:p w:rsidR="00154806" w:rsidRPr="00154806" w:rsidRDefault="00154806" w:rsidP="00154806">
      <w:pPr>
        <w:ind w:firstLine="284"/>
        <w:jc w:val="center"/>
        <w:rPr>
          <w:b/>
          <w:snapToGrid w:val="0"/>
          <w:lang w:val="uk-UA" w:eastAsia="ru-RU"/>
        </w:rPr>
      </w:pPr>
      <w:r w:rsidRPr="00154806">
        <w:rPr>
          <w:b/>
          <w:snapToGrid w:val="0"/>
          <w:lang w:val="uk-UA" w:eastAsia="ru-RU"/>
        </w:rPr>
        <w:t>Інженерно-хімічний факультет</w:t>
      </w:r>
    </w:p>
    <w:p w:rsidR="00154806" w:rsidRPr="00154806" w:rsidRDefault="00154806" w:rsidP="00154806">
      <w:pPr>
        <w:ind w:firstLine="284"/>
        <w:jc w:val="center"/>
        <w:rPr>
          <w:b/>
          <w:snapToGrid w:val="0"/>
          <w:lang w:val="uk-UA" w:eastAsia="ru-RU"/>
        </w:rPr>
      </w:pPr>
      <w:r w:rsidRPr="00154806">
        <w:rPr>
          <w:b/>
          <w:snapToGrid w:val="0"/>
          <w:lang w:val="uk-UA" w:eastAsia="ru-RU"/>
        </w:rPr>
        <w:t>Кафедра хімічного полімерного і силікатного машинобудування</w:t>
      </w:r>
    </w:p>
    <w:p w:rsidR="00154806" w:rsidRPr="00154806" w:rsidRDefault="00154806" w:rsidP="00154806">
      <w:pPr>
        <w:spacing w:after="240" w:line="240" w:lineRule="auto"/>
        <w:ind w:firstLine="0"/>
        <w:jc w:val="left"/>
        <w:rPr>
          <w:rFonts w:eastAsia="Calibri"/>
          <w:szCs w:val="22"/>
          <w:lang w:val="uk-UA"/>
        </w:rPr>
      </w:pPr>
      <w:r w:rsidRPr="00154806">
        <w:rPr>
          <w:rFonts w:eastAsia="Calibri"/>
          <w:szCs w:val="22"/>
          <w:lang w:val="uk-UA"/>
        </w:rPr>
        <w:t>Рівень вищої освіти – другий (магістерський) за освітньо-професійною програмою</w:t>
      </w:r>
    </w:p>
    <w:p w:rsidR="00154806" w:rsidRPr="00154806" w:rsidRDefault="00154806" w:rsidP="00154806">
      <w:pPr>
        <w:spacing w:after="240" w:line="240" w:lineRule="auto"/>
        <w:ind w:firstLine="0"/>
        <w:jc w:val="left"/>
        <w:rPr>
          <w:rFonts w:eastAsia="Calibri"/>
          <w:szCs w:val="22"/>
          <w:lang w:val="uk-UA"/>
        </w:rPr>
      </w:pPr>
      <w:r w:rsidRPr="00154806">
        <w:rPr>
          <w:rFonts w:eastAsia="Calibri"/>
          <w:szCs w:val="22"/>
          <w:lang w:val="uk-UA"/>
        </w:rPr>
        <w:t>Спеціальність 133 – Галузеве машинобудування</w:t>
      </w:r>
    </w:p>
    <w:p w:rsidR="00154806" w:rsidRPr="00154806" w:rsidRDefault="00154806" w:rsidP="00154806">
      <w:pPr>
        <w:ind w:firstLine="0"/>
        <w:jc w:val="left"/>
        <w:rPr>
          <w:snapToGrid w:val="0"/>
          <w:color w:val="000000"/>
          <w:szCs w:val="24"/>
          <w:shd w:val="clear" w:color="auto" w:fill="EAEAEA"/>
          <w:lang w:val="uk-UA" w:eastAsia="ru-RU"/>
        </w:rPr>
      </w:pPr>
    </w:p>
    <w:p w:rsidR="00154806" w:rsidRPr="00154806" w:rsidRDefault="00154806" w:rsidP="00154806">
      <w:pPr>
        <w:ind w:firstLine="0"/>
        <w:jc w:val="left"/>
        <w:rPr>
          <w:snapToGrid w:val="0"/>
          <w:color w:val="000000"/>
          <w:szCs w:val="24"/>
          <w:shd w:val="clear" w:color="auto" w:fill="EAEAEA"/>
          <w:lang w:val="uk-UA" w:eastAsia="ru-RU"/>
        </w:rPr>
      </w:pPr>
    </w:p>
    <w:tbl>
      <w:tblPr>
        <w:tblStyle w:val="2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3"/>
        <w:gridCol w:w="5068"/>
      </w:tblGrid>
      <w:tr w:rsidR="00154806" w:rsidRPr="00154806" w:rsidTr="00EF5451">
        <w:tc>
          <w:tcPr>
            <w:tcW w:w="4503" w:type="dxa"/>
          </w:tcPr>
          <w:p w:rsidR="00154806" w:rsidRPr="00154806" w:rsidRDefault="00154806" w:rsidP="00154806">
            <w:pPr>
              <w:spacing w:line="240" w:lineRule="auto"/>
              <w:ind w:firstLine="0"/>
              <w:jc w:val="left"/>
              <w:rPr>
                <w:snapToGrid w:val="0"/>
                <w:szCs w:val="24"/>
                <w:lang w:val="uk-UA" w:eastAsia="ru-RU"/>
              </w:rPr>
            </w:pPr>
          </w:p>
        </w:tc>
        <w:tc>
          <w:tcPr>
            <w:tcW w:w="5068"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ЗАТВЕРДЖУЮ</w:t>
            </w:r>
          </w:p>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Завідувач кафедри</w:t>
            </w:r>
          </w:p>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______________  О.В.Гондлях</w:t>
            </w:r>
          </w:p>
          <w:p w:rsidR="00154806" w:rsidRPr="00154806" w:rsidRDefault="00154806" w:rsidP="00154806">
            <w:pPr>
              <w:spacing w:line="276" w:lineRule="auto"/>
              <w:ind w:firstLine="0"/>
              <w:jc w:val="left"/>
              <w:rPr>
                <w:snapToGrid w:val="0"/>
                <w:szCs w:val="24"/>
                <w:lang w:val="uk-UA" w:eastAsia="ru-RU"/>
              </w:rPr>
            </w:pPr>
            <w:r w:rsidRPr="00154806">
              <w:rPr>
                <w:snapToGrid w:val="0"/>
                <w:szCs w:val="24"/>
                <w:lang w:val="uk-UA" w:eastAsia="ru-RU"/>
              </w:rPr>
              <w:t xml:space="preserve">«____»_________________ 2019 р  </w:t>
            </w:r>
          </w:p>
          <w:p w:rsidR="00154806" w:rsidRPr="00154806" w:rsidRDefault="00154806" w:rsidP="00154806">
            <w:pPr>
              <w:spacing w:line="240" w:lineRule="auto"/>
              <w:ind w:firstLine="0"/>
              <w:jc w:val="left"/>
              <w:rPr>
                <w:snapToGrid w:val="0"/>
                <w:szCs w:val="24"/>
                <w:lang w:val="uk-UA" w:eastAsia="ru-RU"/>
              </w:rPr>
            </w:pPr>
          </w:p>
        </w:tc>
      </w:tr>
    </w:tbl>
    <w:p w:rsidR="00154806" w:rsidRPr="00154806" w:rsidRDefault="00154806" w:rsidP="00154806">
      <w:pPr>
        <w:ind w:firstLine="0"/>
        <w:jc w:val="center"/>
        <w:rPr>
          <w:b/>
          <w:snapToGrid w:val="0"/>
          <w:szCs w:val="24"/>
          <w:lang w:val="uk-UA" w:eastAsia="ru-RU"/>
        </w:rPr>
      </w:pPr>
      <w:r w:rsidRPr="00154806">
        <w:rPr>
          <w:b/>
          <w:snapToGrid w:val="0"/>
          <w:szCs w:val="24"/>
          <w:lang w:val="uk-UA" w:eastAsia="ru-RU"/>
        </w:rPr>
        <w:t>ЗАВДАННЯ</w:t>
      </w:r>
    </w:p>
    <w:p w:rsidR="00154806" w:rsidRPr="00154806" w:rsidRDefault="00154806" w:rsidP="00154806">
      <w:pPr>
        <w:pBdr>
          <w:bottom w:val="single" w:sz="12" w:space="1" w:color="auto"/>
        </w:pBdr>
        <w:ind w:firstLine="0"/>
        <w:jc w:val="center"/>
        <w:rPr>
          <w:b/>
          <w:snapToGrid w:val="0"/>
          <w:szCs w:val="24"/>
          <w:lang w:val="uk-UA" w:eastAsia="ru-RU"/>
        </w:rPr>
      </w:pPr>
      <w:r w:rsidRPr="00154806">
        <w:rPr>
          <w:b/>
          <w:snapToGrid w:val="0"/>
          <w:szCs w:val="24"/>
          <w:lang w:val="uk-UA" w:eastAsia="ru-RU"/>
        </w:rPr>
        <w:t>на магістерську дисертацію студенту</w:t>
      </w:r>
    </w:p>
    <w:p w:rsidR="00154806" w:rsidRPr="00154806" w:rsidRDefault="00154806" w:rsidP="00154806">
      <w:pPr>
        <w:pBdr>
          <w:bottom w:val="single" w:sz="12" w:space="1" w:color="auto"/>
        </w:pBdr>
        <w:ind w:firstLine="0"/>
        <w:jc w:val="center"/>
        <w:rPr>
          <w:snapToGrid w:val="0"/>
          <w:szCs w:val="24"/>
          <w:lang w:val="uk-UA" w:eastAsia="ru-RU"/>
        </w:rPr>
      </w:pPr>
    </w:p>
    <w:p w:rsidR="00154806" w:rsidRPr="00154806" w:rsidRDefault="00154806" w:rsidP="00154806">
      <w:pPr>
        <w:ind w:firstLine="0"/>
        <w:jc w:val="left"/>
        <w:rPr>
          <w:snapToGrid w:val="0"/>
          <w:szCs w:val="24"/>
          <w:lang w:val="uk-UA" w:eastAsia="ru-RU"/>
        </w:rPr>
      </w:pPr>
    </w:p>
    <w:p w:rsidR="00154806" w:rsidRPr="00154806" w:rsidRDefault="00154806" w:rsidP="00154806">
      <w:pPr>
        <w:numPr>
          <w:ilvl w:val="0"/>
          <w:numId w:val="39"/>
        </w:numPr>
        <w:spacing w:line="240" w:lineRule="auto"/>
        <w:jc w:val="left"/>
        <w:rPr>
          <w:snapToGrid w:val="0"/>
          <w:szCs w:val="24"/>
          <w:lang w:val="uk-UA" w:eastAsia="ru-RU"/>
        </w:rPr>
      </w:pPr>
      <w:r w:rsidRPr="00154806">
        <w:rPr>
          <w:snapToGrid w:val="0"/>
          <w:szCs w:val="24"/>
          <w:lang w:val="uk-UA" w:eastAsia="ru-RU"/>
        </w:rPr>
        <w:t>Тема дисертації  __</w:t>
      </w:r>
      <w:r w:rsidRPr="00154806">
        <w:rPr>
          <w:snapToGrid w:val="0"/>
          <w:u w:val="single"/>
          <w:lang w:val="uk-UA" w:eastAsia="ru-RU"/>
        </w:rPr>
        <w:t xml:space="preserve"> Піч обертова мокрого способу з модернізацією ущільнень</w:t>
      </w:r>
    </w:p>
    <w:p w:rsidR="00154806" w:rsidRPr="00154806" w:rsidRDefault="00154806" w:rsidP="00154806">
      <w:pPr>
        <w:ind w:firstLine="0"/>
        <w:jc w:val="left"/>
        <w:rPr>
          <w:snapToGrid w:val="0"/>
          <w:szCs w:val="24"/>
          <w:lang w:val="uk-UA" w:eastAsia="ru-RU"/>
        </w:rPr>
      </w:pPr>
      <w:r w:rsidRPr="00154806">
        <w:rPr>
          <w:snapToGrid w:val="0"/>
          <w:szCs w:val="24"/>
          <w:lang w:val="uk-UA" w:eastAsia="ru-RU"/>
        </w:rPr>
        <w:t>науковий керівник дисертації_____</w:t>
      </w:r>
      <w:r w:rsidRPr="00154806">
        <w:rPr>
          <w:snapToGrid w:val="0"/>
          <w:sz w:val="32"/>
          <w:szCs w:val="24"/>
          <w:lang w:val="uk-UA" w:eastAsia="ru-RU"/>
        </w:rPr>
        <w:t xml:space="preserve"> </w:t>
      </w:r>
      <w:r w:rsidRPr="00154806">
        <w:rPr>
          <w:snapToGrid w:val="0"/>
          <w:sz w:val="32"/>
          <w:szCs w:val="24"/>
          <w:u w:val="single"/>
          <w:lang w:eastAsia="ru-RU"/>
        </w:rPr>
        <w:t xml:space="preserve">                     </w:t>
      </w:r>
      <w:r w:rsidRPr="00154806">
        <w:rPr>
          <w:snapToGrid w:val="0"/>
          <w:szCs w:val="24"/>
          <w:u w:val="single"/>
          <w:lang w:val="uk-UA" w:eastAsia="ru-RU"/>
        </w:rPr>
        <w:t>ктн</w:t>
      </w:r>
      <w:r w:rsidRPr="00154806">
        <w:rPr>
          <w:snapToGrid w:val="0"/>
          <w:szCs w:val="24"/>
          <w:u w:val="single"/>
          <w:lang w:eastAsia="ru-RU"/>
        </w:rPr>
        <w:t xml:space="preserve">. </w:t>
      </w:r>
      <w:r w:rsidRPr="00154806">
        <w:rPr>
          <w:snapToGrid w:val="0"/>
          <w:szCs w:val="24"/>
          <w:u w:val="single"/>
          <w:lang w:val="uk-UA" w:eastAsia="ru-RU"/>
        </w:rPr>
        <w:t>проф</w:t>
      </w:r>
      <w:r w:rsidRPr="00154806">
        <w:rPr>
          <w:snapToGrid w:val="0"/>
          <w:szCs w:val="24"/>
          <w:u w:val="single"/>
          <w:lang w:eastAsia="ru-RU"/>
        </w:rPr>
        <w:t xml:space="preserve">. </w:t>
      </w:r>
      <w:r w:rsidRPr="00154806">
        <w:rPr>
          <w:snapToGrid w:val="0"/>
          <w:szCs w:val="24"/>
          <w:u w:val="single"/>
          <w:lang w:val="uk-UA" w:eastAsia="ru-RU"/>
        </w:rPr>
        <w:t>Сівецький</w:t>
      </w:r>
      <w:r w:rsidRPr="00154806">
        <w:rPr>
          <w:snapToGrid w:val="0"/>
          <w:szCs w:val="24"/>
          <w:u w:val="single"/>
          <w:lang w:eastAsia="ru-RU"/>
        </w:rPr>
        <w:t xml:space="preserve"> </w:t>
      </w:r>
      <w:r w:rsidRPr="00154806">
        <w:rPr>
          <w:snapToGrid w:val="0"/>
          <w:szCs w:val="24"/>
          <w:u w:val="single"/>
          <w:lang w:val="uk-UA" w:eastAsia="ru-RU"/>
        </w:rPr>
        <w:t>В</w:t>
      </w:r>
      <w:r w:rsidRPr="00154806">
        <w:rPr>
          <w:snapToGrid w:val="0"/>
          <w:szCs w:val="24"/>
          <w:u w:val="single"/>
          <w:lang w:eastAsia="ru-RU"/>
        </w:rPr>
        <w:t>.</w:t>
      </w:r>
      <w:r w:rsidRPr="00154806">
        <w:rPr>
          <w:snapToGrid w:val="0"/>
          <w:szCs w:val="24"/>
          <w:u w:val="single"/>
          <w:lang w:val="uk-UA" w:eastAsia="ru-RU"/>
        </w:rPr>
        <w:t>І</w:t>
      </w:r>
      <w:r w:rsidRPr="00154806">
        <w:rPr>
          <w:snapToGrid w:val="0"/>
          <w:szCs w:val="24"/>
          <w:u w:val="single"/>
          <w:lang w:eastAsia="ru-RU"/>
        </w:rPr>
        <w:t>.</w:t>
      </w:r>
      <w:r w:rsidRPr="00154806">
        <w:rPr>
          <w:snapToGrid w:val="0"/>
          <w:sz w:val="32"/>
          <w:szCs w:val="24"/>
          <w:lang w:eastAsia="ru-RU"/>
        </w:rPr>
        <w:t>___</w:t>
      </w:r>
    </w:p>
    <w:p w:rsidR="00154806" w:rsidRPr="00154806" w:rsidRDefault="00154806" w:rsidP="00154806">
      <w:pPr>
        <w:ind w:firstLine="0"/>
        <w:jc w:val="left"/>
        <w:rPr>
          <w:snapToGrid w:val="0"/>
          <w:color w:val="000000"/>
          <w:szCs w:val="24"/>
          <w:lang w:val="uk-UA" w:eastAsia="ru-RU"/>
        </w:rPr>
      </w:pPr>
      <w:r w:rsidRPr="00154806">
        <w:rPr>
          <w:snapToGrid w:val="0"/>
          <w:szCs w:val="24"/>
          <w:lang w:val="uk-UA" w:eastAsia="ru-RU"/>
        </w:rPr>
        <w:t>затверджені наказом по університету від «___»__________2019р. №</w:t>
      </w:r>
      <w:r w:rsidRPr="00154806">
        <w:rPr>
          <w:snapToGrid w:val="0"/>
          <w:color w:val="000000"/>
          <w:szCs w:val="24"/>
          <w:lang w:val="uk-UA" w:eastAsia="ru-RU"/>
        </w:rPr>
        <w:t>________</w:t>
      </w:r>
    </w:p>
    <w:p w:rsidR="00154806" w:rsidRPr="00154806" w:rsidRDefault="00154806" w:rsidP="00154806">
      <w:pPr>
        <w:numPr>
          <w:ilvl w:val="0"/>
          <w:numId w:val="39"/>
        </w:numPr>
        <w:spacing w:line="240" w:lineRule="auto"/>
        <w:jc w:val="left"/>
        <w:rPr>
          <w:snapToGrid w:val="0"/>
          <w:szCs w:val="24"/>
          <w:lang w:val="uk-UA" w:eastAsia="ru-RU"/>
        </w:rPr>
      </w:pPr>
      <w:r w:rsidRPr="00154806">
        <w:rPr>
          <w:snapToGrid w:val="0"/>
          <w:szCs w:val="24"/>
          <w:lang w:val="uk-UA" w:eastAsia="ru-RU"/>
        </w:rPr>
        <w:t>Строк подання студентом дисертації «___»____________2019р._______</w:t>
      </w:r>
    </w:p>
    <w:p w:rsidR="00154806" w:rsidRPr="00154806" w:rsidRDefault="00154806" w:rsidP="00154806">
      <w:pPr>
        <w:numPr>
          <w:ilvl w:val="0"/>
          <w:numId w:val="39"/>
        </w:numPr>
        <w:spacing w:line="240" w:lineRule="auto"/>
        <w:jc w:val="left"/>
        <w:rPr>
          <w:snapToGrid w:val="0"/>
          <w:szCs w:val="24"/>
          <w:lang w:val="uk-UA" w:eastAsia="ru-RU"/>
        </w:rPr>
      </w:pPr>
      <w:r w:rsidRPr="00154806">
        <w:rPr>
          <w:snapToGrid w:val="0"/>
          <w:szCs w:val="24"/>
          <w:lang w:val="uk-UA" w:eastAsia="ru-RU"/>
        </w:rPr>
        <w:t>Об’єкт дослідження __</w:t>
      </w:r>
      <w:r w:rsidRPr="00154806">
        <w:rPr>
          <w:snapToGrid w:val="0"/>
          <w:szCs w:val="24"/>
          <w:u w:val="single"/>
          <w:lang w:val="uk-UA" w:eastAsia="ru-RU"/>
        </w:rPr>
        <w:t>Піч обертова мокрого способу</w:t>
      </w:r>
      <w:r w:rsidRPr="00154806">
        <w:rPr>
          <w:snapToGrid w:val="0"/>
          <w:szCs w:val="24"/>
          <w:lang w:val="uk-UA" w:eastAsia="ru-RU"/>
        </w:rPr>
        <w:t>___________________</w:t>
      </w:r>
    </w:p>
    <w:p w:rsidR="00154806" w:rsidRPr="00154806" w:rsidRDefault="00154806" w:rsidP="00154806">
      <w:pPr>
        <w:numPr>
          <w:ilvl w:val="0"/>
          <w:numId w:val="39"/>
        </w:numPr>
        <w:spacing w:line="240" w:lineRule="auto"/>
        <w:jc w:val="left"/>
        <w:rPr>
          <w:bCs/>
          <w:iCs/>
          <w:snapToGrid w:val="0"/>
          <w:szCs w:val="24"/>
          <w:u w:val="single"/>
          <w:lang w:eastAsia="ru-RU"/>
        </w:rPr>
      </w:pPr>
      <w:r w:rsidRPr="00154806">
        <w:rPr>
          <w:snapToGrid w:val="0"/>
          <w:szCs w:val="24"/>
          <w:lang w:val="uk-UA" w:eastAsia="ru-RU"/>
        </w:rPr>
        <w:t xml:space="preserve">Вихідні дані: продуктивність </w:t>
      </w:r>
      <w:r w:rsidRPr="00154806">
        <w:rPr>
          <w:snapToGrid w:val="0"/>
          <w:szCs w:val="24"/>
          <w:u w:val="single"/>
          <w:lang w:val="uk-UA" w:eastAsia="ru-RU"/>
        </w:rPr>
        <w:tab/>
      </w:r>
      <w:r w:rsidRPr="00154806">
        <w:rPr>
          <w:bCs/>
          <w:iCs/>
          <w:snapToGrid w:val="0"/>
          <w:szCs w:val="24"/>
          <w:u w:val="single"/>
          <w:lang w:eastAsia="ru-RU"/>
        </w:rPr>
        <w:t>Продуктивність</w:t>
      </w:r>
      <w:r w:rsidRPr="00154806">
        <w:rPr>
          <w:bCs/>
          <w:iCs/>
          <w:snapToGrid w:val="0"/>
          <w:szCs w:val="24"/>
          <w:u w:val="single"/>
          <w:lang w:val="uk-UA" w:eastAsia="ru-RU"/>
        </w:rPr>
        <w:t xml:space="preserve"> </w:t>
      </w:r>
      <w:r w:rsidRPr="00154806">
        <w:rPr>
          <w:bCs/>
          <w:iCs/>
          <w:snapToGrid w:val="0"/>
          <w:szCs w:val="24"/>
          <w:u w:val="single"/>
          <w:lang w:eastAsia="ru-RU"/>
        </w:rPr>
        <w:t>3000,</w:t>
      </w:r>
      <w:r w:rsidRPr="00154806">
        <w:rPr>
          <w:bCs/>
          <w:iCs/>
          <w:snapToGrid w:val="0"/>
          <w:szCs w:val="24"/>
          <w:u w:val="single"/>
          <w:lang w:val="uk-UA" w:eastAsia="ru-RU"/>
        </w:rPr>
        <w:t xml:space="preserve"> </w:t>
      </w:r>
      <w:r w:rsidRPr="00154806">
        <w:rPr>
          <w:bCs/>
          <w:iCs/>
          <w:snapToGrid w:val="0"/>
          <w:szCs w:val="24"/>
          <w:u w:val="single"/>
          <w:lang w:eastAsia="ru-RU"/>
        </w:rPr>
        <w:t xml:space="preserve">т/добу. </w:t>
      </w:r>
      <w:r w:rsidRPr="00154806">
        <w:rPr>
          <w:snapToGrid w:val="0"/>
          <w:szCs w:val="24"/>
          <w:u w:val="single"/>
          <w:lang w:eastAsia="ru-RU"/>
        </w:rPr>
        <w:t>Внутрішній діаметр корпусу печі 7</w:t>
      </w:r>
      <w:r w:rsidRPr="00154806">
        <w:rPr>
          <w:snapToGrid w:val="0"/>
          <w:szCs w:val="24"/>
          <w:u w:val="single"/>
          <w:lang w:val="uk-UA" w:eastAsia="ru-RU"/>
        </w:rPr>
        <w:t>,</w:t>
      </w:r>
      <w:r w:rsidRPr="00154806">
        <w:rPr>
          <w:snapToGrid w:val="0"/>
          <w:szCs w:val="24"/>
          <w:u w:val="single"/>
          <w:lang w:eastAsia="ru-RU"/>
        </w:rPr>
        <w:t xml:space="preserve">м </w:t>
      </w:r>
      <w:r w:rsidRPr="00154806">
        <w:rPr>
          <w:snapToGrid w:val="0"/>
          <w:szCs w:val="24"/>
          <w:u w:val="single"/>
          <w:lang w:val="uk-UA" w:eastAsia="ru-RU"/>
        </w:rPr>
        <w:t>;</w:t>
      </w:r>
      <w:r w:rsidRPr="00154806">
        <w:rPr>
          <w:bCs/>
          <w:iCs/>
          <w:snapToGrid w:val="0"/>
          <w:szCs w:val="24"/>
          <w:u w:val="single"/>
          <w:lang w:val="uk-UA" w:eastAsia="ru-RU"/>
        </w:rPr>
        <w:t xml:space="preserve"> </w:t>
      </w:r>
      <w:r w:rsidRPr="00154806">
        <w:rPr>
          <w:snapToGrid w:val="0"/>
          <w:szCs w:val="24"/>
          <w:u w:val="single"/>
          <w:lang w:eastAsia="ru-RU"/>
        </w:rPr>
        <w:t>Довжина корпусу печі</w:t>
      </w:r>
      <w:r w:rsidRPr="00154806">
        <w:rPr>
          <w:snapToGrid w:val="0"/>
          <w:szCs w:val="24"/>
          <w:u w:val="single"/>
          <w:lang w:val="uk-UA" w:eastAsia="ru-RU"/>
        </w:rPr>
        <w:t xml:space="preserve"> </w:t>
      </w:r>
      <w:r w:rsidRPr="00154806">
        <w:rPr>
          <w:snapToGrid w:val="0"/>
          <w:szCs w:val="24"/>
          <w:u w:val="single"/>
          <w:lang w:eastAsia="ru-RU"/>
        </w:rPr>
        <w:t xml:space="preserve">230, м </w:t>
      </w:r>
      <w:r w:rsidRPr="00154806">
        <w:rPr>
          <w:snapToGrid w:val="0"/>
          <w:szCs w:val="24"/>
          <w:u w:val="single"/>
          <w:lang w:val="uk-UA" w:eastAsia="ru-RU"/>
        </w:rPr>
        <w:t>;</w:t>
      </w:r>
      <w:r w:rsidRPr="00154806">
        <w:rPr>
          <w:bCs/>
          <w:iCs/>
          <w:snapToGrid w:val="0"/>
          <w:szCs w:val="24"/>
          <w:u w:val="single"/>
          <w:lang w:val="uk-UA" w:eastAsia="ru-RU"/>
        </w:rPr>
        <w:t xml:space="preserve"> </w:t>
      </w:r>
      <w:r w:rsidRPr="00154806">
        <w:rPr>
          <w:snapToGrid w:val="0"/>
          <w:szCs w:val="24"/>
          <w:u w:val="single"/>
          <w:lang w:eastAsia="ru-RU"/>
        </w:rPr>
        <w:t>Ухил  4</w:t>
      </w:r>
      <w:r w:rsidRPr="00154806">
        <w:rPr>
          <w:snapToGrid w:val="0"/>
          <w:szCs w:val="24"/>
          <w:u w:val="single"/>
          <w:lang w:val="uk-UA" w:eastAsia="ru-RU"/>
        </w:rPr>
        <w:t xml:space="preserve"> </w:t>
      </w:r>
      <w:r w:rsidRPr="00154806">
        <w:rPr>
          <w:snapToGrid w:val="0"/>
          <w:szCs w:val="24"/>
          <w:u w:val="single"/>
          <w:lang w:eastAsia="ru-RU"/>
        </w:rPr>
        <w:t>%</w:t>
      </w:r>
      <w:r w:rsidRPr="00154806">
        <w:rPr>
          <w:snapToGrid w:val="0"/>
          <w:szCs w:val="24"/>
          <w:u w:val="single"/>
          <w:lang w:val="uk-UA" w:eastAsia="ru-RU"/>
        </w:rPr>
        <w:t>;</w:t>
      </w:r>
      <w:r w:rsidRPr="00154806">
        <w:rPr>
          <w:bCs/>
          <w:iCs/>
          <w:snapToGrid w:val="0"/>
          <w:szCs w:val="24"/>
          <w:u w:val="single"/>
          <w:lang w:val="uk-UA" w:eastAsia="ru-RU"/>
        </w:rPr>
        <w:t xml:space="preserve"> </w:t>
      </w:r>
      <w:r w:rsidRPr="00154806">
        <w:rPr>
          <w:snapToGrid w:val="0"/>
          <w:szCs w:val="24"/>
          <w:u w:val="single"/>
          <w:lang w:eastAsia="ru-RU"/>
        </w:rPr>
        <w:t>Кількість опор</w:t>
      </w:r>
      <w:r w:rsidRPr="00154806">
        <w:rPr>
          <w:snapToGrid w:val="0"/>
          <w:szCs w:val="24"/>
          <w:u w:val="single"/>
          <w:lang w:val="uk-UA" w:eastAsia="ru-RU"/>
        </w:rPr>
        <w:t xml:space="preserve"> </w:t>
      </w:r>
      <w:r w:rsidRPr="00154806">
        <w:rPr>
          <w:snapToGrid w:val="0"/>
          <w:szCs w:val="24"/>
          <w:u w:val="single"/>
          <w:lang w:eastAsia="ru-RU"/>
        </w:rPr>
        <w:t xml:space="preserve">8, </w:t>
      </w:r>
      <w:proofErr w:type="gramStart"/>
      <w:r w:rsidRPr="00154806">
        <w:rPr>
          <w:snapToGrid w:val="0"/>
          <w:szCs w:val="24"/>
          <w:u w:val="single"/>
          <w:lang w:eastAsia="ru-RU"/>
        </w:rPr>
        <w:t>шт</w:t>
      </w:r>
      <w:proofErr w:type="gramEnd"/>
      <w:r w:rsidRPr="00154806">
        <w:rPr>
          <w:snapToGrid w:val="0"/>
          <w:szCs w:val="24"/>
          <w:u w:val="single"/>
          <w:lang w:val="uk-UA" w:eastAsia="ru-RU"/>
        </w:rPr>
        <w:t>;</w:t>
      </w:r>
      <w:r w:rsidRPr="00154806">
        <w:rPr>
          <w:bCs/>
          <w:iCs/>
          <w:snapToGrid w:val="0"/>
          <w:szCs w:val="24"/>
          <w:u w:val="single"/>
          <w:lang w:val="uk-UA" w:eastAsia="ru-RU"/>
        </w:rPr>
        <w:t xml:space="preserve"> </w:t>
      </w:r>
      <w:r w:rsidRPr="00154806">
        <w:rPr>
          <w:snapToGrid w:val="0"/>
          <w:szCs w:val="24"/>
          <w:u w:val="single"/>
          <w:lang w:eastAsia="ru-RU"/>
        </w:rPr>
        <w:t xml:space="preserve">Тип підшипників опор </w:t>
      </w:r>
      <w:r w:rsidRPr="00154806">
        <w:rPr>
          <w:snapToGrid w:val="0"/>
          <w:szCs w:val="24"/>
          <w:u w:val="single"/>
          <w:lang w:eastAsia="ru-RU"/>
        </w:rPr>
        <w:tab/>
        <w:t>кочення</w:t>
      </w:r>
      <w:r w:rsidRPr="00154806">
        <w:rPr>
          <w:snapToGrid w:val="0"/>
          <w:szCs w:val="24"/>
          <w:u w:val="single"/>
          <w:lang w:val="uk-UA" w:eastAsia="ru-RU"/>
        </w:rPr>
        <w:t>;</w:t>
      </w:r>
      <w:r w:rsidRPr="00154806">
        <w:rPr>
          <w:bCs/>
          <w:iCs/>
          <w:snapToGrid w:val="0"/>
          <w:szCs w:val="24"/>
          <w:u w:val="single"/>
          <w:lang w:val="uk-UA" w:eastAsia="ru-RU"/>
        </w:rPr>
        <w:t xml:space="preserve"> </w:t>
      </w:r>
      <w:r w:rsidRPr="00154806">
        <w:rPr>
          <w:snapToGrid w:val="0"/>
          <w:szCs w:val="24"/>
          <w:u w:val="single"/>
          <w:lang w:eastAsia="ru-RU"/>
        </w:rPr>
        <w:t>Число обертів печі від головного приводу</w:t>
      </w:r>
      <w:r w:rsidRPr="00154806">
        <w:rPr>
          <w:snapToGrid w:val="0"/>
          <w:szCs w:val="24"/>
          <w:u w:val="single"/>
          <w:lang w:val="uk-UA" w:eastAsia="ru-RU"/>
        </w:rPr>
        <w:t xml:space="preserve"> </w:t>
      </w:r>
      <w:r w:rsidRPr="00154806">
        <w:rPr>
          <w:snapToGrid w:val="0"/>
          <w:szCs w:val="24"/>
          <w:u w:val="single"/>
          <w:lang w:eastAsia="ru-RU"/>
        </w:rPr>
        <w:t xml:space="preserve">0.93, об/хв </w:t>
      </w:r>
      <w:r w:rsidRPr="00154806">
        <w:rPr>
          <w:snapToGrid w:val="0"/>
          <w:szCs w:val="24"/>
          <w:u w:val="single"/>
          <w:lang w:val="uk-UA" w:eastAsia="ru-RU"/>
        </w:rPr>
        <w:t>;</w:t>
      </w:r>
      <w:r w:rsidRPr="00154806">
        <w:rPr>
          <w:bCs/>
          <w:iCs/>
          <w:snapToGrid w:val="0"/>
          <w:szCs w:val="24"/>
          <w:u w:val="single"/>
          <w:lang w:val="uk-UA" w:eastAsia="ru-RU"/>
        </w:rPr>
        <w:t xml:space="preserve"> </w:t>
      </w:r>
      <w:r w:rsidRPr="00154806">
        <w:rPr>
          <w:snapToGrid w:val="0"/>
          <w:szCs w:val="24"/>
          <w:u w:val="single"/>
          <w:lang w:eastAsia="ru-RU"/>
        </w:rPr>
        <w:t xml:space="preserve">Передаточне число головного приводу </w:t>
      </w:r>
      <w:r w:rsidRPr="00154806">
        <w:rPr>
          <w:snapToGrid w:val="0"/>
          <w:szCs w:val="24"/>
          <w:u w:val="single"/>
          <w:lang w:val="uk-UA" w:eastAsia="ru-RU"/>
        </w:rPr>
        <w:t xml:space="preserve"> </w:t>
      </w:r>
      <w:r w:rsidRPr="00154806">
        <w:rPr>
          <w:snapToGrid w:val="0"/>
          <w:szCs w:val="24"/>
          <w:u w:val="single"/>
          <w:lang w:eastAsia="ru-RU"/>
        </w:rPr>
        <w:t>79406</w:t>
      </w:r>
      <w:r w:rsidRPr="00154806">
        <w:rPr>
          <w:snapToGrid w:val="0"/>
          <w:szCs w:val="24"/>
          <w:u w:val="single"/>
          <w:lang w:val="uk-UA" w:eastAsia="ru-RU"/>
        </w:rPr>
        <w:t>;</w:t>
      </w:r>
      <w:r w:rsidRPr="00154806">
        <w:rPr>
          <w:bCs/>
          <w:iCs/>
          <w:snapToGrid w:val="0"/>
          <w:szCs w:val="24"/>
          <w:u w:val="single"/>
          <w:lang w:val="uk-UA" w:eastAsia="ru-RU"/>
        </w:rPr>
        <w:t xml:space="preserve"> </w:t>
      </w:r>
      <w:r w:rsidRPr="00154806">
        <w:rPr>
          <w:snapToGrid w:val="0"/>
          <w:szCs w:val="24"/>
          <w:u w:val="single"/>
          <w:lang w:eastAsia="ru-RU"/>
        </w:rPr>
        <w:t>Число обертів печі від допоміжного приводу 16270,29</w:t>
      </w:r>
      <w:r w:rsidRPr="00154806">
        <w:rPr>
          <w:snapToGrid w:val="0"/>
          <w:szCs w:val="24"/>
          <w:u w:val="single"/>
          <w:lang w:val="uk-UA" w:eastAsia="ru-RU"/>
        </w:rPr>
        <w:t xml:space="preserve">, </w:t>
      </w:r>
      <w:r w:rsidRPr="00154806">
        <w:rPr>
          <w:snapToGrid w:val="0"/>
          <w:szCs w:val="24"/>
          <w:u w:val="single"/>
          <w:lang w:eastAsia="ru-RU"/>
        </w:rPr>
        <w:t xml:space="preserve">об/добу </w:t>
      </w:r>
      <w:r w:rsidRPr="00154806">
        <w:rPr>
          <w:snapToGrid w:val="0"/>
          <w:szCs w:val="24"/>
          <w:u w:val="single"/>
          <w:lang w:val="uk-UA" w:eastAsia="ru-RU"/>
        </w:rPr>
        <w:t>;</w:t>
      </w:r>
      <w:r w:rsidRPr="00154806">
        <w:rPr>
          <w:snapToGrid w:val="0"/>
          <w:szCs w:val="24"/>
          <w:u w:val="single"/>
          <w:lang w:eastAsia="ru-RU"/>
        </w:rPr>
        <w:t xml:space="preserve">   Головка печі стаціонарно з відк</w:t>
      </w:r>
      <w:r w:rsidRPr="00154806">
        <w:rPr>
          <w:snapToGrid w:val="0"/>
          <w:szCs w:val="24"/>
          <w:u w:val="single"/>
          <w:lang w:val="uk-UA" w:eastAsia="ru-RU"/>
        </w:rPr>
        <w:t>и</w:t>
      </w:r>
      <w:r w:rsidRPr="00154806">
        <w:rPr>
          <w:snapToGrid w:val="0"/>
          <w:szCs w:val="24"/>
          <w:u w:val="single"/>
          <w:lang w:eastAsia="ru-RU"/>
        </w:rPr>
        <w:t>дними дверима</w:t>
      </w:r>
      <w:r w:rsidRPr="00154806">
        <w:rPr>
          <w:snapToGrid w:val="0"/>
          <w:szCs w:val="24"/>
          <w:u w:val="single"/>
          <w:lang w:val="uk-UA" w:eastAsia="ru-RU"/>
        </w:rPr>
        <w:t>;</w:t>
      </w:r>
      <w:r w:rsidRPr="00154806">
        <w:rPr>
          <w:bCs/>
          <w:iCs/>
          <w:snapToGrid w:val="0"/>
          <w:szCs w:val="24"/>
          <w:u w:val="single"/>
          <w:lang w:val="uk-UA" w:eastAsia="ru-RU"/>
        </w:rPr>
        <w:t xml:space="preserve"> </w:t>
      </w:r>
      <w:r w:rsidRPr="00154806">
        <w:rPr>
          <w:snapToGrid w:val="0"/>
          <w:szCs w:val="24"/>
          <w:u w:val="single"/>
          <w:lang w:eastAsia="ru-RU"/>
        </w:rPr>
        <w:t>Форсунка для палива</w:t>
      </w:r>
      <w:proofErr w:type="gramStart"/>
      <w:r w:rsidRPr="00154806">
        <w:rPr>
          <w:snapToGrid w:val="0"/>
          <w:szCs w:val="24"/>
          <w:u w:val="single"/>
          <w:lang w:eastAsia="ru-RU"/>
        </w:rPr>
        <w:t>,г</w:t>
      </w:r>
      <w:proofErr w:type="gramEnd"/>
      <w:r w:rsidRPr="00154806">
        <w:rPr>
          <w:snapToGrid w:val="0"/>
          <w:szCs w:val="24"/>
          <w:u w:val="single"/>
          <w:lang w:eastAsia="ru-RU"/>
        </w:rPr>
        <w:t>азу під середнім тиском з механізмом переміщення кожної форсунки за перерізом печі з повним висуванням печі</w:t>
      </w:r>
      <w:r w:rsidRPr="00154806">
        <w:rPr>
          <w:snapToGrid w:val="0"/>
          <w:szCs w:val="24"/>
          <w:u w:val="single"/>
          <w:lang w:val="uk-UA" w:eastAsia="ru-RU"/>
        </w:rPr>
        <w:t xml:space="preserve"> </w:t>
      </w:r>
      <w:r w:rsidRPr="00154806">
        <w:rPr>
          <w:snapToGrid w:val="0"/>
          <w:szCs w:val="24"/>
          <w:u w:val="single"/>
          <w:lang w:eastAsia="ru-RU"/>
        </w:rPr>
        <w:t>3,6</w:t>
      </w:r>
      <w:r w:rsidRPr="00154806">
        <w:rPr>
          <w:snapToGrid w:val="0"/>
          <w:szCs w:val="24"/>
          <w:u w:val="single"/>
          <w:lang w:val="uk-UA" w:eastAsia="ru-RU"/>
        </w:rPr>
        <w:t>;</w:t>
      </w:r>
      <w:r w:rsidRPr="00154806">
        <w:rPr>
          <w:bCs/>
          <w:iCs/>
          <w:snapToGrid w:val="0"/>
          <w:szCs w:val="24"/>
          <w:u w:val="single"/>
          <w:lang w:val="uk-UA" w:eastAsia="ru-RU"/>
        </w:rPr>
        <w:t xml:space="preserve"> </w:t>
      </w:r>
      <w:r w:rsidRPr="00154806">
        <w:rPr>
          <w:snapToGrid w:val="0"/>
          <w:szCs w:val="24"/>
          <w:u w:val="single"/>
          <w:lang w:eastAsia="ru-RU"/>
        </w:rPr>
        <w:t>Підоснащена системою гідроупорів,що дозволяють переміщувати корпус вздовж її осівгору та вниз</w:t>
      </w:r>
      <w:r w:rsidRPr="00154806">
        <w:rPr>
          <w:snapToGrid w:val="0"/>
          <w:szCs w:val="24"/>
          <w:u w:val="single"/>
          <w:lang w:val="uk-UA" w:eastAsia="ru-RU"/>
        </w:rPr>
        <w:t>.</w:t>
      </w:r>
    </w:p>
    <w:p w:rsidR="00154806" w:rsidRPr="00154806" w:rsidRDefault="00154806" w:rsidP="00154806">
      <w:pPr>
        <w:numPr>
          <w:ilvl w:val="0"/>
          <w:numId w:val="39"/>
        </w:numPr>
        <w:spacing w:line="240" w:lineRule="auto"/>
        <w:rPr>
          <w:snapToGrid w:val="0"/>
          <w:szCs w:val="24"/>
          <w:lang w:val="uk-UA" w:eastAsia="ru-RU"/>
        </w:rPr>
      </w:pPr>
      <w:r w:rsidRPr="00154806">
        <w:rPr>
          <w:snapToGrid w:val="0"/>
          <w:szCs w:val="24"/>
          <w:lang w:val="uk-UA" w:eastAsia="ru-RU"/>
        </w:rPr>
        <w:t>Перелік завдань, які потрібно розробити:</w:t>
      </w:r>
      <w:r w:rsidRPr="00154806">
        <w:rPr>
          <w:snapToGrid w:val="0"/>
          <w:szCs w:val="24"/>
          <w:u w:val="single"/>
          <w:lang w:val="uk-UA" w:eastAsia="ru-RU"/>
        </w:rPr>
        <w:t xml:space="preserve">  Магістерська дисертація включає такі розділи: «Зміст», «Вступ», «Призначення та галузь </w:t>
      </w:r>
      <w:r w:rsidRPr="00154806">
        <w:rPr>
          <w:snapToGrid w:val="0"/>
          <w:szCs w:val="24"/>
          <w:u w:val="single"/>
          <w:lang w:val="uk-UA" w:eastAsia="ru-RU"/>
        </w:rPr>
        <w:lastRenderedPageBreak/>
        <w:t>застосування лінії», «Технічна характеристики базової машини», «Опис базової конструкції, її основних частин та принципу дії», «</w:t>
      </w:r>
      <w:r w:rsidRPr="00154806">
        <w:rPr>
          <w:snapToGrid w:val="0"/>
          <w:u w:val="single"/>
          <w:lang w:val="uk-UA" w:eastAsia="ru-RU"/>
        </w:rPr>
        <w:t>Літературний та патентний огляд стану питання, обґрунтування запропонованої модернізації»,</w:t>
      </w:r>
      <w:r w:rsidRPr="00154806">
        <w:rPr>
          <w:snapToGrid w:val="0"/>
          <w:szCs w:val="24"/>
          <w:u w:val="single"/>
          <w:lang w:val="uk-UA" w:eastAsia="ru-RU"/>
        </w:rPr>
        <w:t xml:space="preserve"> «Розрахунки», </w:t>
      </w:r>
      <w:r w:rsidRPr="00154806">
        <w:rPr>
          <w:snapToGrid w:val="0"/>
          <w:u w:val="single"/>
          <w:lang w:val="uk-UA" w:eastAsia="ru-RU"/>
        </w:rPr>
        <w:t xml:space="preserve"> «Охорона праці»,</w:t>
      </w:r>
      <w:r w:rsidRPr="00154806">
        <w:rPr>
          <w:snapToGrid w:val="0"/>
          <w:szCs w:val="24"/>
          <w:u w:val="single"/>
          <w:lang w:val="uk-UA" w:eastAsia="ru-RU"/>
        </w:rPr>
        <w:t xml:space="preserve"> «Технологія монтажу та експлуатації», </w:t>
      </w:r>
      <w:r w:rsidRPr="00154806">
        <w:rPr>
          <w:snapToGrid w:val="0"/>
          <w:u w:val="single"/>
          <w:lang w:val="uk-UA" w:eastAsia="ru-RU"/>
        </w:rPr>
        <w:t>«Стартап-проект», «Висновки», «Перелік посилань».</w:t>
      </w:r>
      <w:r w:rsidRPr="00154806">
        <w:rPr>
          <w:snapToGrid w:val="0"/>
          <w:u w:val="single"/>
          <w:lang w:val="uk-UA" w:eastAsia="ru-RU"/>
        </w:rPr>
        <w:tab/>
      </w:r>
    </w:p>
    <w:p w:rsidR="00154806" w:rsidRPr="00154806" w:rsidRDefault="00154806" w:rsidP="00154806">
      <w:pPr>
        <w:numPr>
          <w:ilvl w:val="0"/>
          <w:numId w:val="39"/>
        </w:numPr>
        <w:spacing w:line="240" w:lineRule="auto"/>
        <w:jc w:val="left"/>
        <w:rPr>
          <w:snapToGrid w:val="0"/>
          <w:szCs w:val="24"/>
          <w:u w:val="single"/>
          <w:lang w:val="uk-UA" w:eastAsia="ru-RU"/>
        </w:rPr>
      </w:pPr>
      <w:r w:rsidRPr="00154806">
        <w:rPr>
          <w:snapToGrid w:val="0"/>
          <w:szCs w:val="24"/>
          <w:lang w:val="uk-UA" w:eastAsia="ru-RU"/>
        </w:rPr>
        <w:t>Перелік графічного матеріалу</w:t>
      </w:r>
      <w:r w:rsidRPr="00154806">
        <w:rPr>
          <w:snapToGrid w:val="0"/>
          <w:szCs w:val="24"/>
          <w:u w:val="single"/>
          <w:lang w:val="uk-UA" w:eastAsia="ru-RU"/>
        </w:rPr>
        <w:t>:</w:t>
      </w:r>
    </w:p>
    <w:p w:rsidR="00154806" w:rsidRPr="00154806" w:rsidRDefault="00154806" w:rsidP="00154806">
      <w:pPr>
        <w:spacing w:line="240" w:lineRule="auto"/>
        <w:ind w:left="720" w:firstLine="0"/>
        <w:jc w:val="left"/>
        <w:rPr>
          <w:snapToGrid w:val="0"/>
          <w:szCs w:val="24"/>
          <w:u w:val="single"/>
          <w:lang w:val="uk-UA" w:eastAsia="ru-RU"/>
        </w:rPr>
      </w:pPr>
      <w:r w:rsidRPr="00154806">
        <w:rPr>
          <w:snapToGrid w:val="0"/>
          <w:szCs w:val="24"/>
          <w:u w:val="single"/>
          <w:lang w:val="uk-UA" w:eastAsia="ru-RU"/>
        </w:rPr>
        <w:t xml:space="preserve">Лінія ‒ 1лист, А3; </w:t>
      </w:r>
      <w:r w:rsidR="00776540">
        <w:rPr>
          <w:snapToGrid w:val="0"/>
          <w:szCs w:val="24"/>
          <w:u w:val="single"/>
          <w:lang w:val="uk-UA" w:eastAsia="ru-RU"/>
        </w:rPr>
        <w:t>Обертова піч</w:t>
      </w:r>
      <w:r w:rsidRPr="00154806">
        <w:rPr>
          <w:snapToGrid w:val="0"/>
          <w:szCs w:val="24"/>
          <w:u w:val="single"/>
          <w:lang w:val="uk-UA" w:eastAsia="ru-RU"/>
        </w:rPr>
        <w:t xml:space="preserve"> ‒ 1лист, А3;</w:t>
      </w:r>
      <w:r w:rsidR="00776540">
        <w:rPr>
          <w:snapToGrid w:val="0"/>
          <w:szCs w:val="24"/>
          <w:u w:val="single"/>
          <w:lang w:val="uk-UA" w:eastAsia="ru-RU"/>
        </w:rPr>
        <w:t xml:space="preserve"> Обертова піч</w:t>
      </w:r>
      <w:r w:rsidR="00776540" w:rsidRPr="00154806">
        <w:rPr>
          <w:snapToGrid w:val="0"/>
          <w:szCs w:val="24"/>
          <w:u w:val="single"/>
          <w:lang w:val="uk-UA" w:eastAsia="ru-RU"/>
        </w:rPr>
        <w:t xml:space="preserve"> з модернізацією ‒ 1лист</w:t>
      </w:r>
      <w:r w:rsidR="00AD7095">
        <w:rPr>
          <w:snapToGrid w:val="0"/>
          <w:szCs w:val="24"/>
          <w:u w:val="single"/>
          <w:lang w:val="uk-UA" w:eastAsia="ru-RU"/>
        </w:rPr>
        <w:t>.</w:t>
      </w:r>
      <w:r w:rsidR="00776540" w:rsidRPr="00154806">
        <w:rPr>
          <w:snapToGrid w:val="0"/>
          <w:szCs w:val="24"/>
          <w:u w:val="single"/>
          <w:lang w:val="uk-UA" w:eastAsia="ru-RU"/>
        </w:rPr>
        <w:t xml:space="preserve"> </w:t>
      </w:r>
      <w:r w:rsidRPr="00154806">
        <w:rPr>
          <w:snapToGrid w:val="0"/>
          <w:szCs w:val="24"/>
          <w:u w:val="single"/>
          <w:lang w:val="uk-UA" w:eastAsia="ru-RU"/>
        </w:rPr>
        <w:t>Гідр</w:t>
      </w:r>
      <w:r w:rsidR="00AD7095">
        <w:rPr>
          <w:snapToGrid w:val="0"/>
          <w:szCs w:val="24"/>
          <w:u w:val="single"/>
          <w:lang w:val="uk-UA" w:eastAsia="ru-RU"/>
        </w:rPr>
        <w:t>оупірний пристрій</w:t>
      </w:r>
      <w:r w:rsidRPr="00154806">
        <w:rPr>
          <w:snapToGrid w:val="0"/>
          <w:szCs w:val="24"/>
          <w:u w:val="single"/>
          <w:lang w:val="uk-UA" w:eastAsia="ru-RU"/>
        </w:rPr>
        <w:t xml:space="preserve"> ‒ 1лист, А3; </w:t>
      </w:r>
      <w:r w:rsidR="00AD7095">
        <w:rPr>
          <w:snapToGrid w:val="0"/>
          <w:szCs w:val="24"/>
          <w:u w:val="single"/>
          <w:lang w:val="uk-UA" w:eastAsia="ru-RU"/>
        </w:rPr>
        <w:t>Ущільнення  «гарячого» кінця печі</w:t>
      </w:r>
      <w:r w:rsidR="00AD7095" w:rsidRPr="00154806">
        <w:rPr>
          <w:snapToGrid w:val="0"/>
          <w:szCs w:val="24"/>
          <w:u w:val="single"/>
          <w:lang w:val="uk-UA" w:eastAsia="ru-RU"/>
        </w:rPr>
        <w:t xml:space="preserve"> з модернізацією ‒ 1лист, А3;</w:t>
      </w:r>
      <w:r w:rsidR="00AD7095" w:rsidRPr="00AD7095">
        <w:rPr>
          <w:snapToGrid w:val="0"/>
          <w:szCs w:val="24"/>
          <w:u w:val="single"/>
          <w:lang w:val="uk-UA" w:eastAsia="ru-RU"/>
        </w:rPr>
        <w:t xml:space="preserve"> </w:t>
      </w:r>
      <w:r w:rsidR="00AD7095">
        <w:rPr>
          <w:snapToGrid w:val="0"/>
          <w:szCs w:val="24"/>
          <w:u w:val="single"/>
          <w:lang w:val="uk-UA" w:eastAsia="ru-RU"/>
        </w:rPr>
        <w:t>Ущільнення  «холодного» кінця печі</w:t>
      </w:r>
      <w:r w:rsidR="00AD7095" w:rsidRPr="00154806">
        <w:rPr>
          <w:snapToGrid w:val="0"/>
          <w:szCs w:val="24"/>
          <w:u w:val="single"/>
          <w:lang w:val="uk-UA" w:eastAsia="ru-RU"/>
        </w:rPr>
        <w:t xml:space="preserve"> ‒ 1лист, А3;</w:t>
      </w:r>
      <w:r w:rsidRPr="00154806">
        <w:rPr>
          <w:snapToGrid w:val="0"/>
          <w:szCs w:val="24"/>
          <w:u w:val="single"/>
          <w:lang w:val="uk-UA" w:eastAsia="ru-RU"/>
        </w:rPr>
        <w:t xml:space="preserve"> 3</w:t>
      </w:r>
      <w:r w:rsidRPr="00154806">
        <w:rPr>
          <w:snapToGrid w:val="0"/>
          <w:szCs w:val="24"/>
          <w:u w:val="single"/>
          <w:lang w:val="en-US" w:eastAsia="ru-RU"/>
        </w:rPr>
        <w:t>D</w:t>
      </w:r>
      <w:r w:rsidRPr="00154806">
        <w:rPr>
          <w:snapToGrid w:val="0"/>
          <w:szCs w:val="24"/>
          <w:u w:val="single"/>
          <w:lang w:eastAsia="ru-RU"/>
        </w:rPr>
        <w:t xml:space="preserve"> </w:t>
      </w:r>
      <w:r w:rsidRPr="00154806">
        <w:rPr>
          <w:snapToGrid w:val="0"/>
          <w:szCs w:val="24"/>
          <w:u w:val="single"/>
          <w:lang w:val="uk-UA" w:eastAsia="ru-RU"/>
        </w:rPr>
        <w:t xml:space="preserve">модель </w:t>
      </w:r>
      <w:r w:rsidR="00AD7095">
        <w:rPr>
          <w:snapToGrid w:val="0"/>
          <w:szCs w:val="24"/>
          <w:u w:val="single"/>
          <w:lang w:val="uk-UA" w:eastAsia="ru-RU"/>
        </w:rPr>
        <w:t>ущільнення</w:t>
      </w:r>
      <w:r w:rsidRPr="00154806">
        <w:rPr>
          <w:snapToGrid w:val="0"/>
          <w:szCs w:val="24"/>
          <w:u w:val="single"/>
          <w:lang w:val="uk-UA" w:eastAsia="ru-RU"/>
        </w:rPr>
        <w:t xml:space="preserve"> ‒ 1лист, А3;</w:t>
      </w:r>
      <w:r w:rsidRPr="00154806">
        <w:rPr>
          <w:snapToGrid w:val="0"/>
          <w:szCs w:val="24"/>
          <w:u w:val="single"/>
          <w:lang w:eastAsia="ru-RU"/>
        </w:rPr>
        <w:t xml:space="preserve"> </w:t>
      </w:r>
      <w:r w:rsidRPr="00154806">
        <w:rPr>
          <w:snapToGrid w:val="0"/>
          <w:szCs w:val="24"/>
          <w:u w:val="single"/>
          <w:lang w:val="uk-UA" w:eastAsia="ru-RU"/>
        </w:rPr>
        <w:t>Матиматична модель і результати розрахунків ‒ 2лист, А3;Автоматизація лінії пакування‒ 1лист, А3;</w:t>
      </w:r>
    </w:p>
    <w:p w:rsidR="00154806" w:rsidRPr="00154806" w:rsidRDefault="00154806" w:rsidP="00154806">
      <w:pPr>
        <w:spacing w:line="240" w:lineRule="auto"/>
        <w:ind w:left="720" w:firstLine="0"/>
        <w:jc w:val="left"/>
        <w:rPr>
          <w:snapToGrid w:val="0"/>
          <w:szCs w:val="24"/>
          <w:lang w:val="uk-UA" w:eastAsia="ru-RU"/>
        </w:rPr>
      </w:pPr>
    </w:p>
    <w:p w:rsidR="00154806" w:rsidRPr="00154806" w:rsidRDefault="00154806" w:rsidP="00154806">
      <w:pPr>
        <w:numPr>
          <w:ilvl w:val="0"/>
          <w:numId w:val="39"/>
        </w:numPr>
        <w:spacing w:line="240" w:lineRule="auto"/>
        <w:jc w:val="left"/>
        <w:rPr>
          <w:snapToGrid w:val="0"/>
          <w:szCs w:val="24"/>
          <w:lang w:val="uk-UA" w:eastAsia="ru-RU"/>
        </w:rPr>
      </w:pPr>
      <w:r w:rsidRPr="00154806">
        <w:rPr>
          <w:snapToGrid w:val="0"/>
          <w:szCs w:val="24"/>
          <w:lang w:val="uk-UA" w:eastAsia="ru-RU"/>
        </w:rPr>
        <w:t>Орієнтовний перелік публікацій _______________________________________</w:t>
      </w:r>
    </w:p>
    <w:p w:rsidR="00154806" w:rsidRPr="00154806" w:rsidRDefault="00154806" w:rsidP="00154806">
      <w:pPr>
        <w:spacing w:line="240" w:lineRule="auto"/>
        <w:ind w:left="360" w:firstLine="0"/>
        <w:jc w:val="left"/>
        <w:rPr>
          <w:snapToGrid w:val="0"/>
          <w:szCs w:val="24"/>
          <w:lang w:val="uk-UA" w:eastAsia="ru-RU"/>
        </w:rPr>
      </w:pPr>
      <w:r w:rsidRPr="00154806">
        <w:rPr>
          <w:snapToGrid w:val="0"/>
          <w:szCs w:val="24"/>
          <w:lang w:val="uk-UA" w:eastAsia="ru-RU"/>
        </w:rPr>
        <w:t>____________________________________________________________________________________________________________________________________________</w:t>
      </w:r>
    </w:p>
    <w:p w:rsidR="00154806" w:rsidRPr="00154806" w:rsidRDefault="00154806" w:rsidP="00154806">
      <w:pPr>
        <w:spacing w:line="240" w:lineRule="auto"/>
        <w:ind w:left="720" w:firstLine="0"/>
        <w:jc w:val="left"/>
        <w:rPr>
          <w:snapToGrid w:val="0"/>
          <w:szCs w:val="24"/>
          <w:lang w:val="uk-UA" w:eastAsia="ru-RU"/>
        </w:rPr>
      </w:pPr>
    </w:p>
    <w:p w:rsidR="00154806" w:rsidRPr="00154806" w:rsidRDefault="00154806" w:rsidP="00154806">
      <w:pPr>
        <w:numPr>
          <w:ilvl w:val="0"/>
          <w:numId w:val="39"/>
        </w:numPr>
        <w:spacing w:line="240" w:lineRule="auto"/>
        <w:jc w:val="left"/>
        <w:rPr>
          <w:snapToGrid w:val="0"/>
          <w:szCs w:val="24"/>
          <w:lang w:val="uk-UA" w:eastAsia="ru-RU"/>
        </w:rPr>
      </w:pPr>
      <w:r w:rsidRPr="00154806">
        <w:rPr>
          <w:snapToGrid w:val="0"/>
          <w:szCs w:val="24"/>
          <w:lang w:val="uk-UA" w:eastAsia="ru-RU"/>
        </w:rPr>
        <w:t>Консультанти розділів дисертації</w:t>
      </w:r>
    </w:p>
    <w:tbl>
      <w:tblPr>
        <w:tblStyle w:val="2f"/>
        <w:tblpPr w:leftFromText="180" w:rightFromText="180" w:vertAnchor="text" w:horzAnchor="margin" w:tblpY="205"/>
        <w:tblW w:w="0" w:type="auto"/>
        <w:tblLook w:val="04A0" w:firstRow="1" w:lastRow="0" w:firstColumn="1" w:lastColumn="0" w:noHBand="0" w:noVBand="1"/>
      </w:tblPr>
      <w:tblGrid>
        <w:gridCol w:w="2979"/>
        <w:gridCol w:w="4058"/>
        <w:gridCol w:w="1279"/>
        <w:gridCol w:w="1537"/>
      </w:tblGrid>
      <w:tr w:rsidR="00154806" w:rsidRPr="00154806" w:rsidTr="00EF5451">
        <w:tc>
          <w:tcPr>
            <w:tcW w:w="3085" w:type="dxa"/>
            <w:vMerge w:val="restart"/>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Розділ</w:t>
            </w:r>
          </w:p>
        </w:tc>
        <w:tc>
          <w:tcPr>
            <w:tcW w:w="4253" w:type="dxa"/>
            <w:vMerge w:val="restart"/>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 xml:space="preserve">Прізвище, ініціали та </w:t>
            </w:r>
          </w:p>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посада консультанта</w:t>
            </w:r>
          </w:p>
        </w:tc>
        <w:tc>
          <w:tcPr>
            <w:tcW w:w="2835" w:type="dxa"/>
            <w:gridSpan w:val="2"/>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Підпис, дата</w:t>
            </w:r>
          </w:p>
        </w:tc>
      </w:tr>
      <w:tr w:rsidR="00154806" w:rsidRPr="00154806" w:rsidTr="00EF5451">
        <w:tc>
          <w:tcPr>
            <w:tcW w:w="3085" w:type="dxa"/>
            <w:vMerge/>
          </w:tcPr>
          <w:p w:rsidR="00154806" w:rsidRPr="00154806" w:rsidRDefault="00154806" w:rsidP="00154806">
            <w:pPr>
              <w:spacing w:line="240" w:lineRule="auto"/>
              <w:ind w:firstLine="0"/>
              <w:jc w:val="left"/>
              <w:rPr>
                <w:snapToGrid w:val="0"/>
                <w:szCs w:val="24"/>
                <w:lang w:val="uk-UA" w:eastAsia="ru-RU"/>
              </w:rPr>
            </w:pPr>
          </w:p>
        </w:tc>
        <w:tc>
          <w:tcPr>
            <w:tcW w:w="4253" w:type="dxa"/>
            <w:vMerge/>
          </w:tcPr>
          <w:p w:rsidR="00154806" w:rsidRPr="00154806" w:rsidRDefault="00154806" w:rsidP="00154806">
            <w:pPr>
              <w:spacing w:line="240" w:lineRule="auto"/>
              <w:ind w:firstLine="0"/>
              <w:jc w:val="left"/>
              <w:rPr>
                <w:snapToGrid w:val="0"/>
                <w:szCs w:val="24"/>
                <w:lang w:val="uk-UA" w:eastAsia="ru-RU"/>
              </w:rPr>
            </w:pPr>
          </w:p>
        </w:tc>
        <w:tc>
          <w:tcPr>
            <w:tcW w:w="1275"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завдання видав</w:t>
            </w:r>
          </w:p>
        </w:tc>
        <w:tc>
          <w:tcPr>
            <w:tcW w:w="1560"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завдання прийняв</w:t>
            </w:r>
          </w:p>
        </w:tc>
      </w:tr>
      <w:tr w:rsidR="00154806" w:rsidRPr="00154806" w:rsidTr="00EF5451">
        <w:tc>
          <w:tcPr>
            <w:tcW w:w="3085"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модернізація</w:t>
            </w:r>
          </w:p>
        </w:tc>
        <w:tc>
          <w:tcPr>
            <w:tcW w:w="4253"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Щербина В.Ю., доц.</w:t>
            </w:r>
          </w:p>
        </w:tc>
        <w:tc>
          <w:tcPr>
            <w:tcW w:w="1275" w:type="dxa"/>
          </w:tcPr>
          <w:p w:rsidR="00154806" w:rsidRPr="00154806" w:rsidRDefault="00154806" w:rsidP="00154806">
            <w:pPr>
              <w:spacing w:line="240" w:lineRule="auto"/>
              <w:ind w:firstLine="0"/>
              <w:jc w:val="left"/>
              <w:rPr>
                <w:snapToGrid w:val="0"/>
                <w:szCs w:val="24"/>
                <w:lang w:val="uk-UA" w:eastAsia="ru-RU"/>
              </w:rPr>
            </w:pPr>
          </w:p>
        </w:tc>
        <w:tc>
          <w:tcPr>
            <w:tcW w:w="1560" w:type="dxa"/>
          </w:tcPr>
          <w:p w:rsidR="00154806" w:rsidRPr="00154806" w:rsidRDefault="00154806" w:rsidP="00154806">
            <w:pPr>
              <w:spacing w:line="240" w:lineRule="auto"/>
              <w:ind w:firstLine="0"/>
              <w:jc w:val="left"/>
              <w:rPr>
                <w:snapToGrid w:val="0"/>
                <w:szCs w:val="24"/>
                <w:lang w:val="uk-UA" w:eastAsia="ru-RU"/>
              </w:rPr>
            </w:pPr>
          </w:p>
        </w:tc>
      </w:tr>
      <w:tr w:rsidR="00154806" w:rsidRPr="00154806" w:rsidTr="00EF5451">
        <w:tc>
          <w:tcPr>
            <w:tcW w:w="3085"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ТМ та Е</w:t>
            </w:r>
          </w:p>
        </w:tc>
        <w:tc>
          <w:tcPr>
            <w:tcW w:w="4253"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Борщик С.О., ст.викл.</w:t>
            </w:r>
          </w:p>
        </w:tc>
        <w:tc>
          <w:tcPr>
            <w:tcW w:w="1275" w:type="dxa"/>
          </w:tcPr>
          <w:p w:rsidR="00154806" w:rsidRPr="00154806" w:rsidRDefault="00154806" w:rsidP="00154806">
            <w:pPr>
              <w:spacing w:line="240" w:lineRule="auto"/>
              <w:ind w:firstLine="0"/>
              <w:jc w:val="left"/>
              <w:rPr>
                <w:snapToGrid w:val="0"/>
                <w:szCs w:val="24"/>
                <w:lang w:val="uk-UA" w:eastAsia="ru-RU"/>
              </w:rPr>
            </w:pPr>
          </w:p>
        </w:tc>
        <w:tc>
          <w:tcPr>
            <w:tcW w:w="1560" w:type="dxa"/>
          </w:tcPr>
          <w:p w:rsidR="00154806" w:rsidRPr="00154806" w:rsidRDefault="00154806" w:rsidP="00154806">
            <w:pPr>
              <w:spacing w:line="240" w:lineRule="auto"/>
              <w:ind w:firstLine="0"/>
              <w:jc w:val="left"/>
              <w:rPr>
                <w:snapToGrid w:val="0"/>
                <w:szCs w:val="24"/>
                <w:lang w:val="uk-UA" w:eastAsia="ru-RU"/>
              </w:rPr>
            </w:pPr>
          </w:p>
        </w:tc>
      </w:tr>
      <w:tr w:rsidR="00154806" w:rsidRPr="00154806" w:rsidTr="00EF5451">
        <w:tc>
          <w:tcPr>
            <w:tcW w:w="3085" w:type="dxa"/>
          </w:tcPr>
          <w:p w:rsidR="00154806" w:rsidRPr="00154806" w:rsidRDefault="00154806" w:rsidP="00154806">
            <w:pPr>
              <w:spacing w:line="240" w:lineRule="auto"/>
              <w:ind w:firstLine="0"/>
              <w:jc w:val="left"/>
              <w:rPr>
                <w:snapToGrid w:val="0"/>
                <w:szCs w:val="24"/>
                <w:lang w:val="uk-UA" w:eastAsia="ru-RU"/>
              </w:rPr>
            </w:pPr>
          </w:p>
        </w:tc>
        <w:tc>
          <w:tcPr>
            <w:tcW w:w="4253" w:type="dxa"/>
          </w:tcPr>
          <w:p w:rsidR="00154806" w:rsidRPr="00154806" w:rsidRDefault="00154806" w:rsidP="00154806">
            <w:pPr>
              <w:spacing w:line="240" w:lineRule="auto"/>
              <w:ind w:firstLine="0"/>
              <w:jc w:val="left"/>
              <w:rPr>
                <w:snapToGrid w:val="0"/>
                <w:szCs w:val="24"/>
                <w:lang w:val="uk-UA" w:eastAsia="ru-RU"/>
              </w:rPr>
            </w:pPr>
          </w:p>
        </w:tc>
        <w:tc>
          <w:tcPr>
            <w:tcW w:w="1275" w:type="dxa"/>
          </w:tcPr>
          <w:p w:rsidR="00154806" w:rsidRPr="00154806" w:rsidRDefault="00154806" w:rsidP="00154806">
            <w:pPr>
              <w:spacing w:line="240" w:lineRule="auto"/>
              <w:ind w:firstLine="0"/>
              <w:jc w:val="left"/>
              <w:rPr>
                <w:snapToGrid w:val="0"/>
                <w:szCs w:val="24"/>
                <w:lang w:val="uk-UA" w:eastAsia="ru-RU"/>
              </w:rPr>
            </w:pPr>
          </w:p>
        </w:tc>
        <w:tc>
          <w:tcPr>
            <w:tcW w:w="1560" w:type="dxa"/>
          </w:tcPr>
          <w:p w:rsidR="00154806" w:rsidRPr="00154806" w:rsidRDefault="00154806" w:rsidP="00154806">
            <w:pPr>
              <w:spacing w:line="240" w:lineRule="auto"/>
              <w:ind w:firstLine="0"/>
              <w:jc w:val="left"/>
              <w:rPr>
                <w:snapToGrid w:val="0"/>
                <w:szCs w:val="24"/>
                <w:lang w:val="uk-UA" w:eastAsia="ru-RU"/>
              </w:rPr>
            </w:pPr>
          </w:p>
        </w:tc>
      </w:tr>
      <w:tr w:rsidR="00154806" w:rsidRPr="00154806" w:rsidTr="00EF5451">
        <w:tc>
          <w:tcPr>
            <w:tcW w:w="3085" w:type="dxa"/>
          </w:tcPr>
          <w:p w:rsidR="00154806" w:rsidRPr="00154806" w:rsidRDefault="00154806" w:rsidP="00154806">
            <w:pPr>
              <w:spacing w:line="240" w:lineRule="auto"/>
              <w:ind w:firstLine="0"/>
              <w:jc w:val="left"/>
              <w:rPr>
                <w:snapToGrid w:val="0"/>
                <w:szCs w:val="24"/>
                <w:lang w:val="uk-UA" w:eastAsia="ru-RU"/>
              </w:rPr>
            </w:pPr>
          </w:p>
        </w:tc>
        <w:tc>
          <w:tcPr>
            <w:tcW w:w="4253" w:type="dxa"/>
          </w:tcPr>
          <w:p w:rsidR="00154806" w:rsidRPr="00154806" w:rsidRDefault="00154806" w:rsidP="00154806">
            <w:pPr>
              <w:spacing w:line="240" w:lineRule="auto"/>
              <w:ind w:firstLine="0"/>
              <w:jc w:val="left"/>
              <w:rPr>
                <w:snapToGrid w:val="0"/>
                <w:szCs w:val="24"/>
                <w:lang w:val="uk-UA" w:eastAsia="ru-RU"/>
              </w:rPr>
            </w:pPr>
          </w:p>
        </w:tc>
        <w:tc>
          <w:tcPr>
            <w:tcW w:w="1275" w:type="dxa"/>
          </w:tcPr>
          <w:p w:rsidR="00154806" w:rsidRPr="00154806" w:rsidRDefault="00154806" w:rsidP="00154806">
            <w:pPr>
              <w:spacing w:line="240" w:lineRule="auto"/>
              <w:ind w:firstLine="0"/>
              <w:jc w:val="left"/>
              <w:rPr>
                <w:snapToGrid w:val="0"/>
                <w:szCs w:val="24"/>
                <w:lang w:val="uk-UA" w:eastAsia="ru-RU"/>
              </w:rPr>
            </w:pPr>
          </w:p>
        </w:tc>
        <w:tc>
          <w:tcPr>
            <w:tcW w:w="1560" w:type="dxa"/>
          </w:tcPr>
          <w:p w:rsidR="00154806" w:rsidRPr="00154806" w:rsidRDefault="00154806" w:rsidP="00154806">
            <w:pPr>
              <w:spacing w:line="240" w:lineRule="auto"/>
              <w:ind w:firstLine="0"/>
              <w:jc w:val="left"/>
              <w:rPr>
                <w:snapToGrid w:val="0"/>
                <w:szCs w:val="24"/>
                <w:lang w:val="uk-UA" w:eastAsia="ru-RU"/>
              </w:rPr>
            </w:pPr>
          </w:p>
        </w:tc>
      </w:tr>
      <w:tr w:rsidR="00154806" w:rsidRPr="00154806" w:rsidTr="00EF5451">
        <w:tc>
          <w:tcPr>
            <w:tcW w:w="3085" w:type="dxa"/>
          </w:tcPr>
          <w:p w:rsidR="00154806" w:rsidRPr="00154806" w:rsidRDefault="00154806" w:rsidP="00154806">
            <w:pPr>
              <w:spacing w:line="240" w:lineRule="auto"/>
              <w:ind w:firstLine="0"/>
              <w:jc w:val="left"/>
              <w:rPr>
                <w:snapToGrid w:val="0"/>
                <w:szCs w:val="24"/>
                <w:lang w:val="uk-UA" w:eastAsia="ru-RU"/>
              </w:rPr>
            </w:pPr>
          </w:p>
        </w:tc>
        <w:tc>
          <w:tcPr>
            <w:tcW w:w="4253" w:type="dxa"/>
          </w:tcPr>
          <w:p w:rsidR="00154806" w:rsidRPr="00154806" w:rsidRDefault="00154806" w:rsidP="00154806">
            <w:pPr>
              <w:spacing w:line="240" w:lineRule="auto"/>
              <w:ind w:firstLine="0"/>
              <w:jc w:val="left"/>
              <w:rPr>
                <w:snapToGrid w:val="0"/>
                <w:szCs w:val="24"/>
                <w:lang w:val="uk-UA" w:eastAsia="ru-RU"/>
              </w:rPr>
            </w:pPr>
          </w:p>
        </w:tc>
        <w:tc>
          <w:tcPr>
            <w:tcW w:w="1275" w:type="dxa"/>
          </w:tcPr>
          <w:p w:rsidR="00154806" w:rsidRPr="00154806" w:rsidRDefault="00154806" w:rsidP="00154806">
            <w:pPr>
              <w:spacing w:line="240" w:lineRule="auto"/>
              <w:ind w:firstLine="0"/>
              <w:jc w:val="left"/>
              <w:rPr>
                <w:snapToGrid w:val="0"/>
                <w:szCs w:val="24"/>
                <w:lang w:val="uk-UA" w:eastAsia="ru-RU"/>
              </w:rPr>
            </w:pPr>
          </w:p>
        </w:tc>
        <w:tc>
          <w:tcPr>
            <w:tcW w:w="1560" w:type="dxa"/>
          </w:tcPr>
          <w:p w:rsidR="00154806" w:rsidRPr="00154806" w:rsidRDefault="00154806" w:rsidP="00154806">
            <w:pPr>
              <w:spacing w:line="240" w:lineRule="auto"/>
              <w:ind w:firstLine="0"/>
              <w:jc w:val="left"/>
              <w:rPr>
                <w:snapToGrid w:val="0"/>
                <w:szCs w:val="24"/>
                <w:lang w:val="uk-UA" w:eastAsia="ru-RU"/>
              </w:rPr>
            </w:pPr>
          </w:p>
        </w:tc>
      </w:tr>
      <w:tr w:rsidR="00154806" w:rsidRPr="00154806" w:rsidTr="00EF5451">
        <w:tc>
          <w:tcPr>
            <w:tcW w:w="3085" w:type="dxa"/>
          </w:tcPr>
          <w:p w:rsidR="00154806" w:rsidRPr="00154806" w:rsidRDefault="00154806" w:rsidP="00154806">
            <w:pPr>
              <w:spacing w:line="240" w:lineRule="auto"/>
              <w:ind w:firstLine="0"/>
              <w:jc w:val="left"/>
              <w:rPr>
                <w:snapToGrid w:val="0"/>
                <w:szCs w:val="24"/>
                <w:lang w:val="uk-UA" w:eastAsia="ru-RU"/>
              </w:rPr>
            </w:pPr>
          </w:p>
        </w:tc>
        <w:tc>
          <w:tcPr>
            <w:tcW w:w="4253" w:type="dxa"/>
          </w:tcPr>
          <w:p w:rsidR="00154806" w:rsidRPr="00154806" w:rsidRDefault="00154806" w:rsidP="00154806">
            <w:pPr>
              <w:spacing w:line="240" w:lineRule="auto"/>
              <w:ind w:firstLine="0"/>
              <w:jc w:val="left"/>
              <w:rPr>
                <w:snapToGrid w:val="0"/>
                <w:szCs w:val="24"/>
                <w:lang w:val="uk-UA" w:eastAsia="ru-RU"/>
              </w:rPr>
            </w:pPr>
          </w:p>
        </w:tc>
        <w:tc>
          <w:tcPr>
            <w:tcW w:w="1275" w:type="dxa"/>
          </w:tcPr>
          <w:p w:rsidR="00154806" w:rsidRPr="00154806" w:rsidRDefault="00154806" w:rsidP="00154806">
            <w:pPr>
              <w:spacing w:line="240" w:lineRule="auto"/>
              <w:ind w:firstLine="0"/>
              <w:jc w:val="left"/>
              <w:rPr>
                <w:snapToGrid w:val="0"/>
                <w:szCs w:val="24"/>
                <w:lang w:val="uk-UA" w:eastAsia="ru-RU"/>
              </w:rPr>
            </w:pPr>
          </w:p>
        </w:tc>
        <w:tc>
          <w:tcPr>
            <w:tcW w:w="1560" w:type="dxa"/>
          </w:tcPr>
          <w:p w:rsidR="00154806" w:rsidRPr="00154806" w:rsidRDefault="00154806" w:rsidP="00154806">
            <w:pPr>
              <w:spacing w:line="240" w:lineRule="auto"/>
              <w:ind w:firstLine="0"/>
              <w:jc w:val="left"/>
              <w:rPr>
                <w:snapToGrid w:val="0"/>
                <w:szCs w:val="24"/>
                <w:lang w:val="uk-UA" w:eastAsia="ru-RU"/>
              </w:rPr>
            </w:pPr>
          </w:p>
        </w:tc>
      </w:tr>
    </w:tbl>
    <w:p w:rsidR="00154806" w:rsidRPr="00154806" w:rsidRDefault="00154806" w:rsidP="00154806">
      <w:pPr>
        <w:spacing w:line="240" w:lineRule="auto"/>
        <w:ind w:firstLine="0"/>
        <w:jc w:val="left"/>
        <w:rPr>
          <w:snapToGrid w:val="0"/>
          <w:szCs w:val="24"/>
          <w:lang w:val="uk-UA" w:eastAsia="ru-RU"/>
        </w:rPr>
      </w:pPr>
    </w:p>
    <w:p w:rsidR="00154806" w:rsidRPr="00154806" w:rsidRDefault="00154806" w:rsidP="00154806">
      <w:pPr>
        <w:numPr>
          <w:ilvl w:val="0"/>
          <w:numId w:val="39"/>
        </w:numPr>
        <w:spacing w:line="240" w:lineRule="auto"/>
        <w:jc w:val="left"/>
        <w:rPr>
          <w:snapToGrid w:val="0"/>
          <w:szCs w:val="24"/>
          <w:lang w:val="uk-UA" w:eastAsia="ru-RU"/>
        </w:rPr>
      </w:pPr>
      <w:r w:rsidRPr="00154806">
        <w:rPr>
          <w:snapToGrid w:val="0"/>
          <w:szCs w:val="24"/>
          <w:lang w:val="uk-UA" w:eastAsia="ru-RU"/>
        </w:rPr>
        <w:t>Дата видачі завдання  ________________________________________________</w:t>
      </w:r>
    </w:p>
    <w:p w:rsidR="00154806" w:rsidRPr="00154806" w:rsidRDefault="00154806" w:rsidP="00154806">
      <w:pPr>
        <w:spacing w:line="240" w:lineRule="auto"/>
        <w:ind w:firstLine="0"/>
        <w:jc w:val="left"/>
        <w:rPr>
          <w:snapToGrid w:val="0"/>
          <w:szCs w:val="24"/>
          <w:lang w:val="uk-UA" w:eastAsia="ru-RU"/>
        </w:rPr>
      </w:pPr>
    </w:p>
    <w:p w:rsidR="00154806" w:rsidRPr="00154806" w:rsidRDefault="00154806" w:rsidP="00154806">
      <w:pPr>
        <w:spacing w:line="240" w:lineRule="auto"/>
        <w:ind w:firstLine="0"/>
        <w:jc w:val="center"/>
        <w:rPr>
          <w:snapToGrid w:val="0"/>
          <w:szCs w:val="24"/>
          <w:lang w:val="uk-UA" w:eastAsia="ru-RU"/>
        </w:rPr>
      </w:pPr>
    </w:p>
    <w:p w:rsidR="00154806" w:rsidRPr="00154806" w:rsidRDefault="00154806" w:rsidP="00154806">
      <w:pPr>
        <w:spacing w:line="240" w:lineRule="auto"/>
        <w:ind w:firstLine="0"/>
        <w:jc w:val="center"/>
        <w:rPr>
          <w:snapToGrid w:val="0"/>
          <w:szCs w:val="24"/>
          <w:lang w:val="uk-UA" w:eastAsia="ru-RU"/>
        </w:rPr>
      </w:pPr>
    </w:p>
    <w:p w:rsidR="00154806" w:rsidRPr="00154806" w:rsidRDefault="00154806" w:rsidP="00154806">
      <w:pPr>
        <w:spacing w:line="240" w:lineRule="auto"/>
        <w:ind w:firstLine="0"/>
        <w:jc w:val="center"/>
        <w:rPr>
          <w:snapToGrid w:val="0"/>
          <w:szCs w:val="24"/>
          <w:lang w:val="uk-UA" w:eastAsia="ru-RU"/>
        </w:rPr>
      </w:pPr>
    </w:p>
    <w:p w:rsidR="00154806" w:rsidRPr="00154806" w:rsidRDefault="00154806" w:rsidP="00154806">
      <w:pPr>
        <w:spacing w:line="240" w:lineRule="auto"/>
        <w:ind w:firstLine="0"/>
        <w:jc w:val="center"/>
        <w:rPr>
          <w:snapToGrid w:val="0"/>
          <w:szCs w:val="24"/>
          <w:lang w:val="uk-UA" w:eastAsia="ru-RU"/>
        </w:rPr>
      </w:pPr>
    </w:p>
    <w:p w:rsidR="00154806" w:rsidRPr="00154806" w:rsidRDefault="00154806" w:rsidP="00154806">
      <w:pPr>
        <w:spacing w:line="240" w:lineRule="auto"/>
        <w:ind w:firstLine="0"/>
        <w:jc w:val="center"/>
        <w:rPr>
          <w:snapToGrid w:val="0"/>
          <w:szCs w:val="24"/>
          <w:lang w:val="uk-UA" w:eastAsia="ru-RU"/>
        </w:rPr>
      </w:pPr>
    </w:p>
    <w:p w:rsidR="00154806" w:rsidRPr="00154806" w:rsidRDefault="00154806" w:rsidP="00154806">
      <w:pPr>
        <w:spacing w:line="240" w:lineRule="auto"/>
        <w:ind w:firstLine="0"/>
        <w:jc w:val="center"/>
        <w:rPr>
          <w:snapToGrid w:val="0"/>
          <w:szCs w:val="24"/>
          <w:lang w:val="uk-UA" w:eastAsia="ru-RU"/>
        </w:rPr>
      </w:pPr>
    </w:p>
    <w:p w:rsidR="00154806" w:rsidRPr="00154806" w:rsidRDefault="00154806" w:rsidP="00154806">
      <w:pPr>
        <w:spacing w:line="240" w:lineRule="auto"/>
        <w:ind w:firstLine="0"/>
        <w:jc w:val="center"/>
        <w:rPr>
          <w:snapToGrid w:val="0"/>
          <w:szCs w:val="24"/>
          <w:lang w:val="uk-UA" w:eastAsia="ru-RU"/>
        </w:rPr>
      </w:pPr>
    </w:p>
    <w:p w:rsidR="00154806" w:rsidRPr="00154806" w:rsidRDefault="00154806" w:rsidP="00154806">
      <w:pPr>
        <w:spacing w:line="240" w:lineRule="auto"/>
        <w:ind w:firstLine="0"/>
        <w:jc w:val="center"/>
        <w:rPr>
          <w:snapToGrid w:val="0"/>
          <w:szCs w:val="24"/>
          <w:lang w:val="uk-UA" w:eastAsia="ru-RU"/>
        </w:rPr>
      </w:pPr>
    </w:p>
    <w:p w:rsidR="00154806" w:rsidRPr="00154806" w:rsidRDefault="00154806" w:rsidP="00154806">
      <w:pPr>
        <w:spacing w:line="240" w:lineRule="auto"/>
        <w:ind w:firstLine="0"/>
        <w:jc w:val="center"/>
        <w:rPr>
          <w:snapToGrid w:val="0"/>
          <w:szCs w:val="24"/>
          <w:lang w:val="uk-UA" w:eastAsia="ru-RU"/>
        </w:rPr>
      </w:pPr>
    </w:p>
    <w:p w:rsidR="00154806" w:rsidRPr="00154806" w:rsidRDefault="00154806" w:rsidP="00154806">
      <w:pPr>
        <w:spacing w:after="160" w:line="259" w:lineRule="auto"/>
        <w:ind w:firstLine="0"/>
        <w:jc w:val="left"/>
        <w:rPr>
          <w:snapToGrid w:val="0"/>
          <w:szCs w:val="24"/>
          <w:lang w:val="uk-UA" w:eastAsia="ru-RU"/>
        </w:rPr>
      </w:pPr>
      <w:r w:rsidRPr="00154806">
        <w:rPr>
          <w:rFonts w:eastAsia="Calibri"/>
          <w:szCs w:val="24"/>
          <w:lang w:val="uk-UA"/>
        </w:rPr>
        <w:br w:type="page"/>
      </w:r>
    </w:p>
    <w:p w:rsidR="00154806" w:rsidRPr="00154806" w:rsidRDefault="00154806" w:rsidP="00154806">
      <w:pPr>
        <w:spacing w:line="240" w:lineRule="auto"/>
        <w:ind w:firstLine="0"/>
        <w:jc w:val="center"/>
        <w:rPr>
          <w:snapToGrid w:val="0"/>
          <w:szCs w:val="24"/>
          <w:lang w:val="uk-UA" w:eastAsia="ru-RU"/>
        </w:rPr>
      </w:pPr>
      <w:r w:rsidRPr="00154806">
        <w:rPr>
          <w:snapToGrid w:val="0"/>
          <w:szCs w:val="24"/>
          <w:lang w:val="uk-UA" w:eastAsia="ru-RU"/>
        </w:rPr>
        <w:lastRenderedPageBreak/>
        <w:t>Календарний план</w:t>
      </w:r>
    </w:p>
    <w:p w:rsidR="00154806" w:rsidRPr="00154806" w:rsidRDefault="00154806" w:rsidP="00154806">
      <w:pPr>
        <w:spacing w:line="240" w:lineRule="auto"/>
        <w:ind w:firstLine="0"/>
        <w:jc w:val="center"/>
        <w:rPr>
          <w:snapToGrid w:val="0"/>
          <w:szCs w:val="24"/>
          <w:lang w:val="uk-UA" w:eastAsia="ru-RU"/>
        </w:rPr>
      </w:pPr>
    </w:p>
    <w:tbl>
      <w:tblPr>
        <w:tblStyle w:val="2f"/>
        <w:tblpPr w:leftFromText="180" w:rightFromText="180" w:vertAnchor="text" w:horzAnchor="margin" w:tblpY="152"/>
        <w:tblW w:w="10173" w:type="dxa"/>
        <w:tblLayout w:type="fixed"/>
        <w:tblLook w:val="04A0" w:firstRow="1" w:lastRow="0" w:firstColumn="1" w:lastColumn="0" w:noHBand="0" w:noVBand="1"/>
      </w:tblPr>
      <w:tblGrid>
        <w:gridCol w:w="675"/>
        <w:gridCol w:w="4678"/>
        <w:gridCol w:w="3260"/>
        <w:gridCol w:w="1560"/>
      </w:tblGrid>
      <w:tr w:rsidR="00154806" w:rsidRPr="00154806" w:rsidTr="00EF5451">
        <w:tc>
          <w:tcPr>
            <w:tcW w:w="675" w:type="dxa"/>
          </w:tcPr>
          <w:p w:rsidR="00154806" w:rsidRPr="00154806" w:rsidRDefault="00154806" w:rsidP="00154806">
            <w:pPr>
              <w:spacing w:line="240" w:lineRule="auto"/>
              <w:ind w:firstLine="0"/>
              <w:jc w:val="center"/>
              <w:rPr>
                <w:snapToGrid w:val="0"/>
                <w:szCs w:val="24"/>
                <w:lang w:val="uk-UA" w:eastAsia="ru-RU"/>
              </w:rPr>
            </w:pPr>
            <w:r w:rsidRPr="00154806">
              <w:rPr>
                <w:snapToGrid w:val="0"/>
                <w:szCs w:val="24"/>
                <w:lang w:val="uk-UA" w:eastAsia="ru-RU"/>
              </w:rPr>
              <w:t>№ з/п</w:t>
            </w:r>
          </w:p>
        </w:tc>
        <w:tc>
          <w:tcPr>
            <w:tcW w:w="4678" w:type="dxa"/>
          </w:tcPr>
          <w:p w:rsidR="00154806" w:rsidRPr="00154806" w:rsidRDefault="00154806" w:rsidP="00154806">
            <w:pPr>
              <w:spacing w:line="240" w:lineRule="auto"/>
              <w:ind w:firstLine="0"/>
              <w:jc w:val="center"/>
              <w:rPr>
                <w:snapToGrid w:val="0"/>
                <w:szCs w:val="24"/>
                <w:lang w:val="uk-UA" w:eastAsia="ru-RU"/>
              </w:rPr>
            </w:pPr>
            <w:r w:rsidRPr="00154806">
              <w:rPr>
                <w:snapToGrid w:val="0"/>
                <w:szCs w:val="24"/>
                <w:lang w:val="uk-UA" w:eastAsia="ru-RU"/>
              </w:rPr>
              <w:t>Назва етапів виконання дисертації</w:t>
            </w:r>
          </w:p>
        </w:tc>
        <w:tc>
          <w:tcPr>
            <w:tcW w:w="3260" w:type="dxa"/>
          </w:tcPr>
          <w:p w:rsidR="00154806" w:rsidRPr="00154806" w:rsidRDefault="00154806" w:rsidP="00154806">
            <w:pPr>
              <w:spacing w:line="240" w:lineRule="auto"/>
              <w:ind w:firstLine="0"/>
              <w:jc w:val="center"/>
              <w:rPr>
                <w:snapToGrid w:val="0"/>
                <w:szCs w:val="24"/>
                <w:lang w:val="uk-UA" w:eastAsia="ru-RU"/>
              </w:rPr>
            </w:pPr>
            <w:r w:rsidRPr="00154806">
              <w:rPr>
                <w:snapToGrid w:val="0"/>
                <w:szCs w:val="24"/>
                <w:lang w:val="uk-UA" w:eastAsia="ru-RU"/>
              </w:rPr>
              <w:t>Строк виконання етапів дисертації</w:t>
            </w:r>
          </w:p>
        </w:tc>
        <w:tc>
          <w:tcPr>
            <w:tcW w:w="1560" w:type="dxa"/>
          </w:tcPr>
          <w:p w:rsidR="00154806" w:rsidRPr="00154806" w:rsidRDefault="00154806" w:rsidP="00154806">
            <w:pPr>
              <w:spacing w:line="240" w:lineRule="auto"/>
              <w:ind w:firstLine="0"/>
              <w:jc w:val="center"/>
              <w:rPr>
                <w:snapToGrid w:val="0"/>
                <w:szCs w:val="24"/>
                <w:lang w:val="uk-UA" w:eastAsia="ru-RU"/>
              </w:rPr>
            </w:pPr>
            <w:r w:rsidRPr="00154806">
              <w:rPr>
                <w:snapToGrid w:val="0"/>
                <w:szCs w:val="24"/>
                <w:lang w:val="uk-UA" w:eastAsia="ru-RU"/>
              </w:rPr>
              <w:t>Примітка</w:t>
            </w:r>
          </w:p>
        </w:tc>
      </w:tr>
      <w:tr w:rsidR="00154806" w:rsidRPr="00154806" w:rsidTr="00EF5451">
        <w:tc>
          <w:tcPr>
            <w:tcW w:w="675"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1</w:t>
            </w:r>
          </w:p>
        </w:tc>
        <w:tc>
          <w:tcPr>
            <w:tcW w:w="4678" w:type="dxa"/>
          </w:tcPr>
          <w:p w:rsidR="00154806" w:rsidRPr="00154806" w:rsidRDefault="00154806" w:rsidP="00154806">
            <w:pPr>
              <w:spacing w:line="276" w:lineRule="auto"/>
              <w:ind w:firstLine="0"/>
              <w:jc w:val="left"/>
              <w:rPr>
                <w:lang w:val="uk-UA" w:eastAsia="zh-CN"/>
              </w:rPr>
            </w:pPr>
            <w:r w:rsidRPr="00154806">
              <w:rPr>
                <w:lang w:val="uk-UA" w:eastAsia="zh-CN"/>
              </w:rPr>
              <w:t>Вступ</w:t>
            </w:r>
          </w:p>
        </w:tc>
        <w:tc>
          <w:tcPr>
            <w:tcW w:w="3260" w:type="dxa"/>
          </w:tcPr>
          <w:p w:rsidR="00154806" w:rsidRPr="00154806" w:rsidRDefault="00154806" w:rsidP="00B0130A">
            <w:pPr>
              <w:ind w:firstLine="0"/>
              <w:jc w:val="center"/>
              <w:rPr>
                <w:lang w:val="uk-UA" w:eastAsia="zh-CN"/>
              </w:rPr>
            </w:pPr>
            <w:r w:rsidRPr="00154806">
              <w:rPr>
                <w:lang w:val="uk-UA" w:eastAsia="zh-CN"/>
              </w:rPr>
              <w:t>05.10.1</w:t>
            </w:r>
            <w:r w:rsidR="00B0130A">
              <w:rPr>
                <w:lang w:val="en-US" w:eastAsia="zh-CN"/>
              </w:rPr>
              <w:t>9</w:t>
            </w:r>
          </w:p>
        </w:tc>
        <w:tc>
          <w:tcPr>
            <w:tcW w:w="1560" w:type="dxa"/>
          </w:tcPr>
          <w:p w:rsidR="00154806" w:rsidRPr="00154806" w:rsidRDefault="00154806" w:rsidP="00154806">
            <w:pPr>
              <w:spacing w:line="240" w:lineRule="auto"/>
              <w:ind w:firstLine="0"/>
              <w:jc w:val="left"/>
              <w:rPr>
                <w:snapToGrid w:val="0"/>
                <w:szCs w:val="24"/>
                <w:lang w:val="uk-UA" w:eastAsia="ru-RU"/>
              </w:rPr>
            </w:pPr>
          </w:p>
        </w:tc>
      </w:tr>
      <w:tr w:rsidR="00154806" w:rsidRPr="00154806" w:rsidTr="00EF5451">
        <w:tc>
          <w:tcPr>
            <w:tcW w:w="675"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2</w:t>
            </w:r>
          </w:p>
        </w:tc>
        <w:tc>
          <w:tcPr>
            <w:tcW w:w="4678" w:type="dxa"/>
          </w:tcPr>
          <w:p w:rsidR="00154806" w:rsidRPr="00154806" w:rsidRDefault="00154806" w:rsidP="00154806">
            <w:pPr>
              <w:spacing w:line="276" w:lineRule="auto"/>
              <w:ind w:firstLine="0"/>
              <w:jc w:val="left"/>
              <w:rPr>
                <w:lang w:val="uk-UA" w:eastAsia="zh-CN"/>
              </w:rPr>
            </w:pPr>
            <w:r w:rsidRPr="00154806">
              <w:rPr>
                <w:lang w:val="uk-UA" w:eastAsia="zh-CN"/>
              </w:rPr>
              <w:t>Призначення та галузь застосування лінії</w:t>
            </w:r>
          </w:p>
        </w:tc>
        <w:tc>
          <w:tcPr>
            <w:tcW w:w="3260" w:type="dxa"/>
          </w:tcPr>
          <w:p w:rsidR="00154806" w:rsidRPr="00B0130A" w:rsidRDefault="00154806" w:rsidP="00B0130A">
            <w:pPr>
              <w:ind w:firstLine="0"/>
              <w:jc w:val="center"/>
              <w:rPr>
                <w:lang w:val="en-US" w:eastAsia="zh-CN"/>
              </w:rPr>
            </w:pPr>
            <w:r w:rsidRPr="00154806">
              <w:rPr>
                <w:lang w:val="uk-UA" w:eastAsia="zh-CN"/>
              </w:rPr>
              <w:t>05.10.1</w:t>
            </w:r>
            <w:r w:rsidR="00B0130A">
              <w:rPr>
                <w:lang w:val="en-US" w:eastAsia="zh-CN"/>
              </w:rPr>
              <w:t>9</w:t>
            </w:r>
          </w:p>
        </w:tc>
        <w:tc>
          <w:tcPr>
            <w:tcW w:w="1560" w:type="dxa"/>
          </w:tcPr>
          <w:p w:rsidR="00154806" w:rsidRPr="00154806" w:rsidRDefault="00154806" w:rsidP="00154806">
            <w:pPr>
              <w:spacing w:line="240" w:lineRule="auto"/>
              <w:ind w:firstLine="0"/>
              <w:jc w:val="left"/>
              <w:rPr>
                <w:snapToGrid w:val="0"/>
                <w:szCs w:val="24"/>
                <w:lang w:val="uk-UA" w:eastAsia="ru-RU"/>
              </w:rPr>
            </w:pPr>
          </w:p>
        </w:tc>
      </w:tr>
      <w:tr w:rsidR="00154806" w:rsidRPr="00154806" w:rsidTr="00EF5451">
        <w:tc>
          <w:tcPr>
            <w:tcW w:w="675"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3</w:t>
            </w:r>
          </w:p>
        </w:tc>
        <w:tc>
          <w:tcPr>
            <w:tcW w:w="4678" w:type="dxa"/>
          </w:tcPr>
          <w:p w:rsidR="00154806" w:rsidRPr="00154806" w:rsidRDefault="00154806" w:rsidP="00154806">
            <w:pPr>
              <w:spacing w:line="276" w:lineRule="auto"/>
              <w:ind w:firstLine="0"/>
              <w:jc w:val="left"/>
              <w:rPr>
                <w:lang w:val="uk-UA" w:eastAsia="zh-CN"/>
              </w:rPr>
            </w:pPr>
            <w:r w:rsidRPr="00154806">
              <w:rPr>
                <w:lang w:val="uk-UA" w:eastAsia="zh-CN"/>
              </w:rPr>
              <w:t>Опис конструкції та принцип роботи</w:t>
            </w:r>
          </w:p>
        </w:tc>
        <w:tc>
          <w:tcPr>
            <w:tcW w:w="3260" w:type="dxa"/>
          </w:tcPr>
          <w:p w:rsidR="00154806" w:rsidRPr="00B0130A" w:rsidRDefault="00154806" w:rsidP="00B0130A">
            <w:pPr>
              <w:ind w:firstLine="0"/>
              <w:jc w:val="center"/>
              <w:rPr>
                <w:lang w:val="en-US" w:eastAsia="zh-CN"/>
              </w:rPr>
            </w:pPr>
            <w:r w:rsidRPr="00154806">
              <w:rPr>
                <w:lang w:val="uk-UA" w:eastAsia="zh-CN"/>
              </w:rPr>
              <w:t>05.10.1</w:t>
            </w:r>
            <w:r w:rsidR="00B0130A">
              <w:rPr>
                <w:lang w:val="en-US" w:eastAsia="zh-CN"/>
              </w:rPr>
              <w:t>9</w:t>
            </w:r>
          </w:p>
        </w:tc>
        <w:tc>
          <w:tcPr>
            <w:tcW w:w="1560" w:type="dxa"/>
          </w:tcPr>
          <w:p w:rsidR="00154806" w:rsidRPr="00154806" w:rsidRDefault="00154806" w:rsidP="00154806">
            <w:pPr>
              <w:spacing w:line="240" w:lineRule="auto"/>
              <w:ind w:firstLine="0"/>
              <w:jc w:val="left"/>
              <w:rPr>
                <w:snapToGrid w:val="0"/>
                <w:szCs w:val="24"/>
                <w:lang w:val="uk-UA" w:eastAsia="ru-RU"/>
              </w:rPr>
            </w:pPr>
          </w:p>
        </w:tc>
      </w:tr>
      <w:tr w:rsidR="00154806" w:rsidRPr="00154806" w:rsidTr="00EF5451">
        <w:tc>
          <w:tcPr>
            <w:tcW w:w="675"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4</w:t>
            </w:r>
          </w:p>
        </w:tc>
        <w:tc>
          <w:tcPr>
            <w:tcW w:w="4678" w:type="dxa"/>
          </w:tcPr>
          <w:p w:rsidR="00154806" w:rsidRPr="00154806" w:rsidRDefault="00154806" w:rsidP="00154806">
            <w:pPr>
              <w:spacing w:line="276" w:lineRule="auto"/>
              <w:ind w:firstLine="0"/>
              <w:jc w:val="left"/>
              <w:rPr>
                <w:lang w:val="uk-UA" w:eastAsia="zh-CN"/>
              </w:rPr>
            </w:pPr>
            <w:r w:rsidRPr="00154806">
              <w:rPr>
                <w:lang w:val="uk-UA" w:eastAsia="zh-CN"/>
              </w:rPr>
              <w:t>Літературний та патентний огляд стану питання, обґрунтування запропонованої модернізації</w:t>
            </w:r>
          </w:p>
        </w:tc>
        <w:tc>
          <w:tcPr>
            <w:tcW w:w="3260" w:type="dxa"/>
          </w:tcPr>
          <w:p w:rsidR="00154806" w:rsidRPr="00B0130A" w:rsidRDefault="00154806" w:rsidP="00B0130A">
            <w:pPr>
              <w:ind w:firstLine="0"/>
              <w:jc w:val="center"/>
              <w:rPr>
                <w:lang w:val="en-US" w:eastAsia="zh-CN"/>
              </w:rPr>
            </w:pPr>
            <w:r w:rsidRPr="00154806">
              <w:rPr>
                <w:lang w:val="uk-UA" w:eastAsia="zh-CN"/>
              </w:rPr>
              <w:t>19.10.1</w:t>
            </w:r>
            <w:r w:rsidR="00B0130A">
              <w:rPr>
                <w:lang w:val="en-US" w:eastAsia="zh-CN"/>
              </w:rPr>
              <w:t>9</w:t>
            </w:r>
          </w:p>
        </w:tc>
        <w:tc>
          <w:tcPr>
            <w:tcW w:w="1560" w:type="dxa"/>
          </w:tcPr>
          <w:p w:rsidR="00154806" w:rsidRPr="00154806" w:rsidRDefault="00154806" w:rsidP="00154806">
            <w:pPr>
              <w:spacing w:line="240" w:lineRule="auto"/>
              <w:ind w:firstLine="0"/>
              <w:jc w:val="left"/>
              <w:rPr>
                <w:snapToGrid w:val="0"/>
                <w:szCs w:val="24"/>
                <w:lang w:val="uk-UA" w:eastAsia="ru-RU"/>
              </w:rPr>
            </w:pPr>
          </w:p>
        </w:tc>
      </w:tr>
      <w:tr w:rsidR="00154806" w:rsidRPr="00154806" w:rsidTr="00EF5451">
        <w:tc>
          <w:tcPr>
            <w:tcW w:w="675"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5</w:t>
            </w:r>
          </w:p>
        </w:tc>
        <w:tc>
          <w:tcPr>
            <w:tcW w:w="4678" w:type="dxa"/>
          </w:tcPr>
          <w:p w:rsidR="00154806" w:rsidRPr="00154806" w:rsidRDefault="00154806" w:rsidP="00154806">
            <w:pPr>
              <w:spacing w:line="276" w:lineRule="auto"/>
              <w:ind w:firstLine="0"/>
              <w:jc w:val="left"/>
              <w:rPr>
                <w:lang w:val="uk-UA" w:eastAsia="zh-CN"/>
              </w:rPr>
            </w:pPr>
            <w:r w:rsidRPr="00154806">
              <w:rPr>
                <w:lang w:val="uk-UA" w:eastAsia="zh-CN"/>
              </w:rPr>
              <w:t>Охорона праці</w:t>
            </w:r>
          </w:p>
        </w:tc>
        <w:tc>
          <w:tcPr>
            <w:tcW w:w="3260" w:type="dxa"/>
          </w:tcPr>
          <w:p w:rsidR="00154806" w:rsidRPr="00154806" w:rsidRDefault="00154806" w:rsidP="00B0130A">
            <w:pPr>
              <w:ind w:firstLine="0"/>
              <w:jc w:val="center"/>
              <w:rPr>
                <w:lang w:val="uk-UA" w:eastAsia="zh-CN"/>
              </w:rPr>
            </w:pPr>
            <w:r w:rsidRPr="00154806">
              <w:rPr>
                <w:lang w:val="uk-UA" w:eastAsia="zh-CN"/>
              </w:rPr>
              <w:t>02.11.1</w:t>
            </w:r>
            <w:r w:rsidR="00B0130A">
              <w:rPr>
                <w:lang w:val="en-US" w:eastAsia="zh-CN"/>
              </w:rPr>
              <w:t>9</w:t>
            </w:r>
          </w:p>
        </w:tc>
        <w:tc>
          <w:tcPr>
            <w:tcW w:w="1560" w:type="dxa"/>
          </w:tcPr>
          <w:p w:rsidR="00154806" w:rsidRPr="00154806" w:rsidRDefault="00154806" w:rsidP="00154806">
            <w:pPr>
              <w:spacing w:line="240" w:lineRule="auto"/>
              <w:ind w:firstLine="0"/>
              <w:jc w:val="left"/>
              <w:rPr>
                <w:snapToGrid w:val="0"/>
                <w:szCs w:val="24"/>
                <w:lang w:val="uk-UA" w:eastAsia="ru-RU"/>
              </w:rPr>
            </w:pPr>
          </w:p>
        </w:tc>
      </w:tr>
      <w:tr w:rsidR="00154806" w:rsidRPr="00154806" w:rsidTr="00EF5451">
        <w:tc>
          <w:tcPr>
            <w:tcW w:w="675"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6</w:t>
            </w:r>
          </w:p>
        </w:tc>
        <w:tc>
          <w:tcPr>
            <w:tcW w:w="4678" w:type="dxa"/>
          </w:tcPr>
          <w:p w:rsidR="00154806" w:rsidRPr="00154806" w:rsidRDefault="00154806" w:rsidP="00154806">
            <w:pPr>
              <w:spacing w:line="276" w:lineRule="auto"/>
              <w:ind w:firstLine="0"/>
              <w:jc w:val="left"/>
              <w:rPr>
                <w:lang w:val="uk-UA" w:eastAsia="zh-CN"/>
              </w:rPr>
            </w:pPr>
            <w:r w:rsidRPr="00154806">
              <w:rPr>
                <w:lang w:val="uk-UA" w:eastAsia="zh-CN"/>
              </w:rPr>
              <w:t>Стартап-проект</w:t>
            </w:r>
          </w:p>
        </w:tc>
        <w:tc>
          <w:tcPr>
            <w:tcW w:w="3260" w:type="dxa"/>
          </w:tcPr>
          <w:p w:rsidR="00154806" w:rsidRPr="00B0130A" w:rsidRDefault="00154806" w:rsidP="00B0130A">
            <w:pPr>
              <w:ind w:firstLine="0"/>
              <w:jc w:val="center"/>
              <w:rPr>
                <w:lang w:val="en-US" w:eastAsia="zh-CN"/>
              </w:rPr>
            </w:pPr>
            <w:r w:rsidRPr="00154806">
              <w:rPr>
                <w:lang w:val="uk-UA" w:eastAsia="zh-CN"/>
              </w:rPr>
              <w:t>02.11.1</w:t>
            </w:r>
            <w:r w:rsidR="00B0130A">
              <w:rPr>
                <w:lang w:val="en-US" w:eastAsia="zh-CN"/>
              </w:rPr>
              <w:t>9</w:t>
            </w:r>
          </w:p>
        </w:tc>
        <w:tc>
          <w:tcPr>
            <w:tcW w:w="1560" w:type="dxa"/>
          </w:tcPr>
          <w:p w:rsidR="00154806" w:rsidRPr="00154806" w:rsidRDefault="00154806" w:rsidP="00154806">
            <w:pPr>
              <w:spacing w:line="240" w:lineRule="auto"/>
              <w:ind w:firstLine="0"/>
              <w:jc w:val="left"/>
              <w:rPr>
                <w:snapToGrid w:val="0"/>
                <w:szCs w:val="24"/>
                <w:lang w:val="uk-UA" w:eastAsia="ru-RU"/>
              </w:rPr>
            </w:pPr>
          </w:p>
        </w:tc>
      </w:tr>
      <w:tr w:rsidR="00154806" w:rsidRPr="00154806" w:rsidTr="00EF5451">
        <w:tc>
          <w:tcPr>
            <w:tcW w:w="675"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7</w:t>
            </w:r>
          </w:p>
        </w:tc>
        <w:tc>
          <w:tcPr>
            <w:tcW w:w="4678" w:type="dxa"/>
          </w:tcPr>
          <w:p w:rsidR="00154806" w:rsidRPr="00154806" w:rsidRDefault="00154806" w:rsidP="00154806">
            <w:pPr>
              <w:spacing w:line="276" w:lineRule="auto"/>
              <w:ind w:firstLine="0"/>
              <w:jc w:val="left"/>
              <w:rPr>
                <w:lang w:val="uk-UA" w:eastAsia="zh-CN"/>
              </w:rPr>
            </w:pPr>
            <w:r w:rsidRPr="00154806">
              <w:rPr>
                <w:lang w:val="uk-UA" w:eastAsia="zh-CN"/>
              </w:rPr>
              <w:t>Розрахунки які підтверджують працездатність машини</w:t>
            </w:r>
          </w:p>
        </w:tc>
        <w:tc>
          <w:tcPr>
            <w:tcW w:w="3260" w:type="dxa"/>
          </w:tcPr>
          <w:p w:rsidR="00154806" w:rsidRPr="00154806" w:rsidRDefault="00154806" w:rsidP="00B0130A">
            <w:pPr>
              <w:ind w:firstLine="0"/>
              <w:jc w:val="center"/>
              <w:rPr>
                <w:lang w:val="uk-UA" w:eastAsia="zh-CN"/>
              </w:rPr>
            </w:pPr>
            <w:r w:rsidRPr="00154806">
              <w:rPr>
                <w:lang w:val="uk-UA" w:eastAsia="zh-CN"/>
              </w:rPr>
              <w:t>16.11.1</w:t>
            </w:r>
            <w:r w:rsidR="00B0130A">
              <w:rPr>
                <w:lang w:val="en-US" w:eastAsia="zh-CN"/>
              </w:rPr>
              <w:t>9</w:t>
            </w:r>
          </w:p>
        </w:tc>
        <w:tc>
          <w:tcPr>
            <w:tcW w:w="1560" w:type="dxa"/>
          </w:tcPr>
          <w:p w:rsidR="00154806" w:rsidRPr="00154806" w:rsidRDefault="00154806" w:rsidP="00154806">
            <w:pPr>
              <w:spacing w:line="240" w:lineRule="auto"/>
              <w:ind w:firstLine="0"/>
              <w:jc w:val="left"/>
              <w:rPr>
                <w:snapToGrid w:val="0"/>
                <w:szCs w:val="24"/>
                <w:lang w:val="uk-UA" w:eastAsia="ru-RU"/>
              </w:rPr>
            </w:pPr>
          </w:p>
        </w:tc>
      </w:tr>
      <w:tr w:rsidR="00154806" w:rsidRPr="00154806" w:rsidTr="00EF5451">
        <w:tc>
          <w:tcPr>
            <w:tcW w:w="675"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8</w:t>
            </w:r>
          </w:p>
        </w:tc>
        <w:tc>
          <w:tcPr>
            <w:tcW w:w="4678" w:type="dxa"/>
          </w:tcPr>
          <w:p w:rsidR="00154806" w:rsidRPr="00154806" w:rsidRDefault="00154806" w:rsidP="00154806">
            <w:pPr>
              <w:spacing w:line="276" w:lineRule="auto"/>
              <w:ind w:firstLine="0"/>
              <w:jc w:val="left"/>
              <w:rPr>
                <w:lang w:val="uk-UA" w:eastAsia="zh-CN"/>
              </w:rPr>
            </w:pPr>
            <w:r w:rsidRPr="00154806">
              <w:rPr>
                <w:lang w:val="uk-UA" w:eastAsia="zh-CN"/>
              </w:rPr>
              <w:t>Монтаж та експлуатація машини</w:t>
            </w:r>
          </w:p>
        </w:tc>
        <w:tc>
          <w:tcPr>
            <w:tcW w:w="3260" w:type="dxa"/>
          </w:tcPr>
          <w:p w:rsidR="00154806" w:rsidRPr="00154806" w:rsidRDefault="00154806" w:rsidP="00154806">
            <w:pPr>
              <w:ind w:firstLine="0"/>
              <w:jc w:val="center"/>
              <w:rPr>
                <w:lang w:val="uk-UA" w:eastAsia="zh-CN"/>
              </w:rPr>
            </w:pPr>
          </w:p>
        </w:tc>
        <w:tc>
          <w:tcPr>
            <w:tcW w:w="1560" w:type="dxa"/>
          </w:tcPr>
          <w:p w:rsidR="00154806" w:rsidRPr="00154806" w:rsidRDefault="00154806" w:rsidP="00154806">
            <w:pPr>
              <w:spacing w:line="240" w:lineRule="auto"/>
              <w:ind w:firstLine="0"/>
              <w:jc w:val="left"/>
              <w:rPr>
                <w:snapToGrid w:val="0"/>
                <w:szCs w:val="24"/>
                <w:lang w:val="uk-UA" w:eastAsia="ru-RU"/>
              </w:rPr>
            </w:pPr>
          </w:p>
        </w:tc>
      </w:tr>
      <w:tr w:rsidR="00154806" w:rsidRPr="00154806" w:rsidTr="00EF5451">
        <w:tc>
          <w:tcPr>
            <w:tcW w:w="675"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10</w:t>
            </w:r>
          </w:p>
        </w:tc>
        <w:tc>
          <w:tcPr>
            <w:tcW w:w="4678" w:type="dxa"/>
          </w:tcPr>
          <w:p w:rsidR="00154806" w:rsidRPr="00154806" w:rsidRDefault="00154806" w:rsidP="00154806">
            <w:pPr>
              <w:spacing w:line="276" w:lineRule="auto"/>
              <w:ind w:firstLine="0"/>
              <w:jc w:val="left"/>
              <w:rPr>
                <w:lang w:val="uk-UA" w:eastAsia="zh-CN"/>
              </w:rPr>
            </w:pPr>
            <w:r w:rsidRPr="00154806">
              <w:rPr>
                <w:lang w:val="uk-UA" w:eastAsia="zh-CN"/>
              </w:rPr>
              <w:t>Висновки</w:t>
            </w:r>
          </w:p>
        </w:tc>
        <w:tc>
          <w:tcPr>
            <w:tcW w:w="3260" w:type="dxa"/>
          </w:tcPr>
          <w:p w:rsidR="00154806" w:rsidRPr="00B0130A" w:rsidRDefault="00154806" w:rsidP="00B0130A">
            <w:pPr>
              <w:ind w:firstLine="0"/>
              <w:jc w:val="center"/>
              <w:rPr>
                <w:lang w:val="en-US" w:eastAsia="zh-CN"/>
              </w:rPr>
            </w:pPr>
            <w:r w:rsidRPr="00154806">
              <w:rPr>
                <w:lang w:val="uk-UA" w:eastAsia="zh-CN"/>
              </w:rPr>
              <w:t>16.11.1</w:t>
            </w:r>
            <w:r w:rsidR="00B0130A">
              <w:rPr>
                <w:lang w:val="en-US" w:eastAsia="zh-CN"/>
              </w:rPr>
              <w:t>9</w:t>
            </w:r>
          </w:p>
        </w:tc>
        <w:tc>
          <w:tcPr>
            <w:tcW w:w="1560" w:type="dxa"/>
          </w:tcPr>
          <w:p w:rsidR="00154806" w:rsidRPr="00154806" w:rsidRDefault="00154806" w:rsidP="00154806">
            <w:pPr>
              <w:spacing w:line="240" w:lineRule="auto"/>
              <w:ind w:firstLine="0"/>
              <w:jc w:val="left"/>
              <w:rPr>
                <w:snapToGrid w:val="0"/>
                <w:szCs w:val="24"/>
                <w:lang w:val="uk-UA" w:eastAsia="ru-RU"/>
              </w:rPr>
            </w:pPr>
          </w:p>
        </w:tc>
      </w:tr>
      <w:tr w:rsidR="00154806" w:rsidRPr="00154806" w:rsidTr="00EF5451">
        <w:tc>
          <w:tcPr>
            <w:tcW w:w="675"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11</w:t>
            </w:r>
          </w:p>
        </w:tc>
        <w:tc>
          <w:tcPr>
            <w:tcW w:w="4678" w:type="dxa"/>
          </w:tcPr>
          <w:p w:rsidR="00154806" w:rsidRPr="00154806" w:rsidRDefault="00154806" w:rsidP="00154806">
            <w:pPr>
              <w:spacing w:line="276" w:lineRule="auto"/>
              <w:ind w:firstLine="0"/>
              <w:jc w:val="left"/>
              <w:rPr>
                <w:lang w:val="uk-UA" w:eastAsia="zh-CN"/>
              </w:rPr>
            </w:pPr>
            <w:r w:rsidRPr="00154806">
              <w:rPr>
                <w:lang w:val="uk-UA" w:eastAsia="zh-CN"/>
              </w:rPr>
              <w:t>Оформлення ПЗ</w:t>
            </w:r>
          </w:p>
        </w:tc>
        <w:tc>
          <w:tcPr>
            <w:tcW w:w="3260" w:type="dxa"/>
          </w:tcPr>
          <w:p w:rsidR="00154806" w:rsidRPr="00B0130A" w:rsidRDefault="00154806" w:rsidP="00B0130A">
            <w:pPr>
              <w:ind w:firstLine="0"/>
              <w:jc w:val="center"/>
              <w:rPr>
                <w:lang w:val="en-US" w:eastAsia="zh-CN"/>
              </w:rPr>
            </w:pPr>
            <w:r w:rsidRPr="00154806">
              <w:rPr>
                <w:lang w:val="uk-UA" w:eastAsia="zh-CN"/>
              </w:rPr>
              <w:t>30.11.1</w:t>
            </w:r>
            <w:r w:rsidR="00B0130A">
              <w:rPr>
                <w:lang w:val="en-US" w:eastAsia="zh-CN"/>
              </w:rPr>
              <w:t>9</w:t>
            </w:r>
          </w:p>
        </w:tc>
        <w:tc>
          <w:tcPr>
            <w:tcW w:w="1560" w:type="dxa"/>
          </w:tcPr>
          <w:p w:rsidR="00154806" w:rsidRPr="00154806" w:rsidRDefault="00154806" w:rsidP="00154806">
            <w:pPr>
              <w:spacing w:line="240" w:lineRule="auto"/>
              <w:ind w:firstLine="0"/>
              <w:jc w:val="left"/>
              <w:rPr>
                <w:snapToGrid w:val="0"/>
                <w:szCs w:val="24"/>
                <w:lang w:val="uk-UA" w:eastAsia="ru-RU"/>
              </w:rPr>
            </w:pPr>
          </w:p>
        </w:tc>
      </w:tr>
      <w:tr w:rsidR="00154806" w:rsidRPr="00154806" w:rsidTr="00EF5451">
        <w:tc>
          <w:tcPr>
            <w:tcW w:w="675" w:type="dxa"/>
          </w:tcPr>
          <w:p w:rsidR="00154806" w:rsidRPr="00154806" w:rsidRDefault="00154806" w:rsidP="00154806">
            <w:pPr>
              <w:spacing w:line="240" w:lineRule="auto"/>
              <w:ind w:firstLine="0"/>
              <w:jc w:val="left"/>
              <w:rPr>
                <w:snapToGrid w:val="0"/>
                <w:szCs w:val="24"/>
                <w:lang w:val="uk-UA" w:eastAsia="ru-RU"/>
              </w:rPr>
            </w:pPr>
            <w:r w:rsidRPr="00154806">
              <w:rPr>
                <w:snapToGrid w:val="0"/>
                <w:szCs w:val="24"/>
                <w:lang w:val="uk-UA" w:eastAsia="ru-RU"/>
              </w:rPr>
              <w:t>12</w:t>
            </w:r>
          </w:p>
        </w:tc>
        <w:tc>
          <w:tcPr>
            <w:tcW w:w="4678" w:type="dxa"/>
          </w:tcPr>
          <w:p w:rsidR="00154806" w:rsidRPr="00154806" w:rsidRDefault="00154806" w:rsidP="00154806">
            <w:pPr>
              <w:spacing w:line="276" w:lineRule="auto"/>
              <w:ind w:firstLine="0"/>
              <w:jc w:val="left"/>
              <w:rPr>
                <w:lang w:val="uk-UA" w:eastAsia="zh-CN"/>
              </w:rPr>
            </w:pPr>
            <w:r w:rsidRPr="00154806">
              <w:rPr>
                <w:lang w:val="uk-UA" w:eastAsia="zh-CN"/>
              </w:rPr>
              <w:t>Оформлення креслень</w:t>
            </w:r>
          </w:p>
        </w:tc>
        <w:tc>
          <w:tcPr>
            <w:tcW w:w="3260" w:type="dxa"/>
          </w:tcPr>
          <w:p w:rsidR="00154806" w:rsidRPr="00154806" w:rsidRDefault="00154806" w:rsidP="00B0130A">
            <w:pPr>
              <w:ind w:firstLine="0"/>
              <w:jc w:val="center"/>
              <w:rPr>
                <w:lang w:val="uk-UA" w:eastAsia="zh-CN"/>
              </w:rPr>
            </w:pPr>
            <w:r w:rsidRPr="00154806">
              <w:rPr>
                <w:lang w:val="uk-UA" w:eastAsia="zh-CN"/>
              </w:rPr>
              <w:t>14.12.1</w:t>
            </w:r>
            <w:r w:rsidR="00B0130A">
              <w:rPr>
                <w:lang w:val="en-US" w:eastAsia="zh-CN"/>
              </w:rPr>
              <w:t>9</w:t>
            </w:r>
          </w:p>
        </w:tc>
        <w:tc>
          <w:tcPr>
            <w:tcW w:w="1560" w:type="dxa"/>
          </w:tcPr>
          <w:p w:rsidR="00154806" w:rsidRPr="00154806" w:rsidRDefault="00154806" w:rsidP="00154806">
            <w:pPr>
              <w:spacing w:line="240" w:lineRule="auto"/>
              <w:ind w:firstLine="0"/>
              <w:jc w:val="left"/>
              <w:rPr>
                <w:snapToGrid w:val="0"/>
                <w:szCs w:val="24"/>
                <w:lang w:val="uk-UA" w:eastAsia="ru-RU"/>
              </w:rPr>
            </w:pPr>
          </w:p>
        </w:tc>
      </w:tr>
    </w:tbl>
    <w:p w:rsidR="00154806" w:rsidRPr="00154806" w:rsidRDefault="00154806" w:rsidP="00154806">
      <w:pPr>
        <w:spacing w:line="240" w:lineRule="auto"/>
        <w:ind w:firstLine="0"/>
        <w:jc w:val="center"/>
        <w:rPr>
          <w:snapToGrid w:val="0"/>
          <w:szCs w:val="24"/>
          <w:lang w:val="uk-UA" w:eastAsia="ru-RU"/>
        </w:rPr>
      </w:pPr>
    </w:p>
    <w:p w:rsidR="00154806" w:rsidRPr="00154806" w:rsidRDefault="00154806" w:rsidP="00154806">
      <w:pPr>
        <w:spacing w:line="240" w:lineRule="auto"/>
        <w:ind w:left="720" w:firstLine="0"/>
        <w:jc w:val="left"/>
        <w:rPr>
          <w:snapToGrid w:val="0"/>
          <w:szCs w:val="24"/>
          <w:lang w:val="uk-UA" w:eastAsia="ru-RU"/>
        </w:rPr>
      </w:pPr>
    </w:p>
    <w:p w:rsidR="00154806" w:rsidRPr="00154806" w:rsidRDefault="00154806" w:rsidP="00154806">
      <w:pPr>
        <w:spacing w:line="240" w:lineRule="auto"/>
        <w:ind w:left="720" w:firstLine="0"/>
        <w:jc w:val="left"/>
        <w:rPr>
          <w:snapToGrid w:val="0"/>
          <w:szCs w:val="24"/>
          <w:lang w:val="uk-UA" w:eastAsia="ru-RU"/>
        </w:rPr>
      </w:pPr>
      <w:r w:rsidRPr="00154806">
        <w:rPr>
          <w:snapToGrid w:val="0"/>
          <w:szCs w:val="24"/>
          <w:lang w:val="uk-UA" w:eastAsia="ru-RU"/>
        </w:rPr>
        <w:t>Студент    ___________</w:t>
      </w:r>
      <w:r w:rsidR="00751626">
        <w:rPr>
          <w:snapToGrid w:val="0"/>
          <w:szCs w:val="24"/>
          <w:u w:val="single"/>
          <w:lang w:val="uk-UA" w:eastAsia="ru-RU"/>
        </w:rPr>
        <w:t>Орел М.Ю.</w:t>
      </w:r>
      <w:r w:rsidRPr="00154806">
        <w:rPr>
          <w:snapToGrid w:val="0"/>
          <w:szCs w:val="24"/>
          <w:lang w:val="uk-UA" w:eastAsia="ru-RU"/>
        </w:rPr>
        <w:t xml:space="preserve">___________            ____________ </w:t>
      </w:r>
    </w:p>
    <w:p w:rsidR="00154806" w:rsidRPr="00154806" w:rsidRDefault="00154806" w:rsidP="00154806">
      <w:pPr>
        <w:spacing w:line="240" w:lineRule="auto"/>
        <w:ind w:left="720" w:firstLine="0"/>
        <w:jc w:val="left"/>
        <w:rPr>
          <w:snapToGrid w:val="0"/>
          <w:szCs w:val="24"/>
          <w:lang w:val="uk-UA" w:eastAsia="ru-RU"/>
        </w:rPr>
      </w:pPr>
    </w:p>
    <w:p w:rsidR="00154806" w:rsidRPr="00154806" w:rsidRDefault="00154806" w:rsidP="00154806">
      <w:pPr>
        <w:spacing w:line="240" w:lineRule="auto"/>
        <w:ind w:left="720" w:firstLine="0"/>
        <w:jc w:val="left"/>
        <w:rPr>
          <w:snapToGrid w:val="0"/>
          <w:sz w:val="32"/>
          <w:szCs w:val="24"/>
          <w:lang w:eastAsia="ru-RU"/>
        </w:rPr>
      </w:pPr>
      <w:r w:rsidRPr="00154806">
        <w:rPr>
          <w:snapToGrid w:val="0"/>
          <w:szCs w:val="24"/>
          <w:lang w:val="uk-UA" w:eastAsia="ru-RU"/>
        </w:rPr>
        <w:t>Керівник   ___</w:t>
      </w:r>
      <w:r w:rsidRPr="00154806">
        <w:rPr>
          <w:snapToGrid w:val="0"/>
          <w:sz w:val="44"/>
          <w:szCs w:val="44"/>
          <w:u w:val="single"/>
          <w:vertAlign w:val="subscript"/>
          <w:lang w:eastAsia="ru-RU"/>
        </w:rPr>
        <w:t xml:space="preserve"> ктн. проф. Сівецький В.І</w:t>
      </w:r>
      <w:r w:rsidRPr="00154806">
        <w:rPr>
          <w:snapToGrid w:val="0"/>
          <w:sz w:val="32"/>
          <w:szCs w:val="24"/>
          <w:u w:val="single"/>
          <w:vertAlign w:val="subscript"/>
          <w:lang w:eastAsia="ru-RU"/>
        </w:rPr>
        <w:t>.</w:t>
      </w:r>
      <w:r w:rsidRPr="00154806">
        <w:rPr>
          <w:snapToGrid w:val="0"/>
          <w:sz w:val="32"/>
          <w:szCs w:val="24"/>
          <w:vertAlign w:val="subscript"/>
          <w:lang w:eastAsia="ru-RU"/>
        </w:rPr>
        <w:t>____</w:t>
      </w:r>
      <w:r w:rsidRPr="00154806">
        <w:rPr>
          <w:snapToGrid w:val="0"/>
          <w:sz w:val="32"/>
          <w:szCs w:val="24"/>
          <w:u w:val="single"/>
          <w:vertAlign w:val="subscript"/>
          <w:lang w:eastAsia="ru-RU"/>
        </w:rPr>
        <w:t xml:space="preserve"> </w:t>
      </w:r>
      <w:r w:rsidRPr="00154806">
        <w:rPr>
          <w:snapToGrid w:val="0"/>
          <w:szCs w:val="24"/>
          <w:lang w:val="uk-UA" w:eastAsia="ru-RU"/>
        </w:rPr>
        <w:t>____            ____________</w:t>
      </w:r>
    </w:p>
    <w:p w:rsidR="00154806" w:rsidRPr="00154806" w:rsidRDefault="00154806" w:rsidP="00154806">
      <w:pPr>
        <w:pStyle w:val="1"/>
        <w:numPr>
          <w:ilvl w:val="0"/>
          <w:numId w:val="0"/>
        </w:numPr>
        <w:jc w:val="both"/>
      </w:pPr>
    </w:p>
    <w:p w:rsidR="00966BF6" w:rsidRDefault="00154806">
      <w:pPr>
        <w:spacing w:after="200" w:line="276" w:lineRule="auto"/>
        <w:ind w:firstLine="0"/>
        <w:jc w:val="left"/>
        <w:rPr>
          <w:lang w:val="uk-UA"/>
        </w:rPr>
      </w:pPr>
      <w:r>
        <w:rPr>
          <w:lang w:val="uk-UA"/>
        </w:rPr>
        <w:br w:type="page"/>
      </w:r>
    </w:p>
    <w:p w:rsidR="00966BF6" w:rsidRDefault="00966BF6" w:rsidP="00966BF6">
      <w:pPr>
        <w:jc w:val="center"/>
        <w:rPr>
          <w:b/>
        </w:rPr>
      </w:pPr>
      <w:r w:rsidRPr="009F4067">
        <w:rPr>
          <w:b/>
        </w:rPr>
        <w:lastRenderedPageBreak/>
        <w:t>РЕФЕРАТ</w:t>
      </w:r>
    </w:p>
    <w:p w:rsidR="00966BF6" w:rsidRDefault="00966BF6" w:rsidP="00966BF6"/>
    <w:p w:rsidR="00966BF6" w:rsidRPr="00D90B4A" w:rsidRDefault="00966BF6" w:rsidP="00966BF6">
      <w:pPr>
        <w:ind w:left="-284" w:firstLine="737"/>
        <w:rPr>
          <w:color w:val="000000"/>
          <w:lang w:eastAsia="uk-UA"/>
        </w:rPr>
      </w:pPr>
      <w:proofErr w:type="gramStart"/>
      <w:r>
        <w:rPr>
          <w:color w:val="000000"/>
          <w:lang w:eastAsia="uk-UA"/>
        </w:rPr>
        <w:t>П</w:t>
      </w:r>
      <w:proofErr w:type="gramEnd"/>
      <w:r>
        <w:rPr>
          <w:color w:val="000000"/>
          <w:lang w:eastAsia="uk-UA"/>
        </w:rPr>
        <w:t xml:space="preserve">ідготовлено </w:t>
      </w:r>
      <w:r w:rsidRPr="00D90B4A">
        <w:rPr>
          <w:color w:val="000000"/>
          <w:lang w:eastAsia="uk-UA"/>
        </w:rPr>
        <w:t>магістерську дисертацію на тему «</w:t>
      </w:r>
      <w:r>
        <w:rPr>
          <w:color w:val="000000"/>
          <w:lang w:eastAsia="uk-UA"/>
        </w:rPr>
        <w:t>Піч обертова мокрого способу з модернізацією ущільнень</w:t>
      </w:r>
      <w:r w:rsidRPr="00D90B4A">
        <w:rPr>
          <w:color w:val="000000"/>
          <w:lang w:eastAsia="uk-UA"/>
        </w:rPr>
        <w:t xml:space="preserve">». </w:t>
      </w:r>
    </w:p>
    <w:p w:rsidR="00966BF6" w:rsidRPr="00B26546" w:rsidRDefault="00966BF6" w:rsidP="00966BF6">
      <w:pPr>
        <w:ind w:left="-284" w:firstLine="737"/>
        <w:rPr>
          <w:color w:val="000000"/>
          <w:lang w:eastAsia="uk-UA"/>
        </w:rPr>
      </w:pPr>
      <w:r w:rsidRPr="00D90B4A">
        <w:rPr>
          <w:color w:val="000000"/>
          <w:lang w:eastAsia="uk-UA"/>
        </w:rPr>
        <w:t>Магістерська дисертація вміщує «Пояснювал</w:t>
      </w:r>
      <w:r>
        <w:rPr>
          <w:color w:val="000000"/>
          <w:lang w:eastAsia="uk-UA"/>
        </w:rPr>
        <w:t>ьну записку», що складається з  9</w:t>
      </w:r>
      <w:r w:rsidRPr="00D90B4A">
        <w:rPr>
          <w:color w:val="000000"/>
          <w:lang w:eastAsia="uk-UA"/>
        </w:rPr>
        <w:t xml:space="preserve"> розділів. Загальний обсяг магістерської дисертації становить: __ с., __ рис., __ табл., __ джерел та __ креслень.</w:t>
      </w:r>
      <w:r w:rsidRPr="00EA6581">
        <w:rPr>
          <w:color w:val="000000"/>
          <w:lang w:eastAsia="uk-UA"/>
        </w:rPr>
        <w:t xml:space="preserve"> </w:t>
      </w:r>
    </w:p>
    <w:p w:rsidR="00966BF6" w:rsidRDefault="00966BF6" w:rsidP="00966BF6">
      <w:pPr>
        <w:ind w:left="-284" w:firstLine="710"/>
      </w:pPr>
      <w:r>
        <w:t>Метою магістерської дисертації є удосконалення конструкції обертової печі.</w:t>
      </w:r>
    </w:p>
    <w:p w:rsidR="00966BF6" w:rsidRDefault="00966BF6" w:rsidP="00966BF6">
      <w:pPr>
        <w:ind w:left="-284" w:firstLine="710"/>
      </w:pPr>
      <w:r>
        <w:t xml:space="preserve">Магістерська дисертація є </w:t>
      </w:r>
      <w:proofErr w:type="gramStart"/>
      <w:r>
        <w:t>актуальною</w:t>
      </w:r>
      <w:proofErr w:type="gramEnd"/>
      <w:r>
        <w:t xml:space="preserve"> для використання у хімічній та будівельній промисловості.</w:t>
      </w:r>
    </w:p>
    <w:p w:rsidR="00966BF6" w:rsidRDefault="00966BF6" w:rsidP="00966BF6">
      <w:pPr>
        <w:ind w:left="-284" w:firstLine="710"/>
      </w:pPr>
      <w:r>
        <w:t xml:space="preserve">Обєктом </w:t>
      </w:r>
      <w:proofErr w:type="gramStart"/>
      <w:r>
        <w:t>досл</w:t>
      </w:r>
      <w:proofErr w:type="gramEnd"/>
      <w:r>
        <w:t>ідження є піч обертова 7х230 у лінії виробництва цементу мокрим способом.</w:t>
      </w:r>
    </w:p>
    <w:p w:rsidR="00966BF6" w:rsidRPr="009F4067" w:rsidRDefault="00966BF6" w:rsidP="00966BF6">
      <w:pPr>
        <w:ind w:left="-284" w:firstLine="710"/>
      </w:pPr>
      <w:r>
        <w:t xml:space="preserve">Предмет дослідження встановлення ущільнень для зменшення тертя обертової частини печі, при незміних зусиллях які діють на </w:t>
      </w:r>
      <w:proofErr w:type="gramStart"/>
      <w:r>
        <w:t>на</w:t>
      </w:r>
      <w:proofErr w:type="gramEnd"/>
      <w:r>
        <w:t xml:space="preserve"> обертову частину печі.</w:t>
      </w:r>
    </w:p>
    <w:p w:rsidR="00966BF6" w:rsidRDefault="00966BF6" w:rsidP="00966BF6">
      <w:pPr>
        <w:ind w:left="-284" w:firstLine="710"/>
      </w:pPr>
      <w:r w:rsidRPr="009F4067">
        <w:t xml:space="preserve">У </w:t>
      </w:r>
      <w:r>
        <w:t>магістерській дисертації</w:t>
      </w:r>
      <w:r w:rsidRPr="009F4067">
        <w:t xml:space="preserve"> представлено вибі</w:t>
      </w:r>
      <w:proofErr w:type="gramStart"/>
      <w:r w:rsidRPr="009F4067">
        <w:t>р</w:t>
      </w:r>
      <w:proofErr w:type="gramEnd"/>
      <w:r w:rsidRPr="009F4067">
        <w:t xml:space="preserve"> та обґрунтування модернізації</w:t>
      </w:r>
      <w:r>
        <w:t xml:space="preserve"> ущільнень обертової печі</w:t>
      </w:r>
      <w:r w:rsidRPr="009F4067">
        <w:t xml:space="preserve">, що значно </w:t>
      </w:r>
      <w:r>
        <w:t>зменшує</w:t>
      </w:r>
      <w:r w:rsidRPr="009F4067">
        <w:t xml:space="preserve"> </w:t>
      </w:r>
      <w:r>
        <w:t>тертя між ущільненням та обертовою частиною печі, при незмінності зусиль які діють не обертову частину печі</w:t>
      </w:r>
      <w:r w:rsidRPr="009F4067">
        <w:t xml:space="preserve">, термін служби корпусу та </w:t>
      </w:r>
      <w:r>
        <w:t>ущільнень</w:t>
      </w:r>
      <w:r w:rsidRPr="009F4067">
        <w:t xml:space="preserve"> за рахунок зменшення </w:t>
      </w:r>
      <w:r>
        <w:t>тертя, збільшується</w:t>
      </w:r>
      <w:r w:rsidRPr="009F4067">
        <w:t xml:space="preserve">. Теоретичні ідеї модернізації </w:t>
      </w:r>
      <w:proofErr w:type="gramStart"/>
      <w:r w:rsidRPr="009F4067">
        <w:t>п</w:t>
      </w:r>
      <w:proofErr w:type="gramEnd"/>
      <w:r w:rsidRPr="009F4067">
        <w:t>ідтверджуються результатами розрахунку, які виконуються за допомогою сучасних систем САПР системи ANSIS. Аналіз розрахункі</w:t>
      </w:r>
      <w:proofErr w:type="gramStart"/>
      <w:r w:rsidRPr="009F4067">
        <w:t>в показав</w:t>
      </w:r>
      <w:proofErr w:type="gramEnd"/>
      <w:r w:rsidRPr="009F4067">
        <w:t xml:space="preserve"> можливість реалізації розробленої структури у галузі. </w:t>
      </w:r>
    </w:p>
    <w:p w:rsidR="00966BF6" w:rsidRDefault="00966BF6" w:rsidP="00966BF6">
      <w:pPr>
        <w:ind w:left="-284" w:firstLine="710"/>
      </w:pPr>
      <w:r w:rsidRPr="009F4067">
        <w:t>Очікується, що</w:t>
      </w:r>
      <w:r>
        <w:t xml:space="preserve"> виробництво</w:t>
      </w:r>
      <w:r w:rsidRPr="009F4067">
        <w:t xml:space="preserve"> цемент</w:t>
      </w:r>
      <w:r>
        <w:t xml:space="preserve">у буде забезпечено </w:t>
      </w:r>
      <w:r w:rsidRPr="009F4067">
        <w:t>високим рівнем механізації та автоматизації. У розділі безпеки та гі</w:t>
      </w:r>
      <w:proofErr w:type="gramStart"/>
      <w:r w:rsidRPr="009F4067">
        <w:t>г</w:t>
      </w:r>
      <w:proofErr w:type="gramEnd"/>
      <w:r w:rsidRPr="009F4067">
        <w:t>ієни праці представлені необхідні безпечні умови праці.</w:t>
      </w:r>
      <w:r>
        <w:t xml:space="preserve">  </w:t>
      </w:r>
    </w:p>
    <w:p w:rsidR="00966BF6" w:rsidRDefault="00966BF6" w:rsidP="00966BF6">
      <w:pPr>
        <w:ind w:left="-284" w:firstLine="710"/>
      </w:pPr>
      <w:r w:rsidRPr="006B405F">
        <w:rPr>
          <w:b/>
        </w:rPr>
        <w:t>Ключові слова:</w:t>
      </w:r>
      <w:r>
        <w:t xml:space="preserve"> ОБЕРОТА </w:t>
      </w:r>
      <w:proofErr w:type="gramStart"/>
      <w:r>
        <w:t>П</w:t>
      </w:r>
      <w:proofErr w:type="gramEnd"/>
      <w:r>
        <w:t>ІЧ, МОКРИЙ СПОСІБ, УЩІЛЬНЕННЯ, ЗУСИЛЛЯ, ТЕРТЯ</w:t>
      </w:r>
    </w:p>
    <w:p w:rsidR="00966BF6" w:rsidRDefault="00966BF6">
      <w:pPr>
        <w:spacing w:after="200" w:line="276" w:lineRule="auto"/>
        <w:ind w:firstLine="0"/>
        <w:jc w:val="left"/>
      </w:pPr>
      <w:r>
        <w:br w:type="page"/>
      </w:r>
    </w:p>
    <w:p w:rsidR="00966BF6" w:rsidRPr="00294911" w:rsidRDefault="00966BF6" w:rsidP="00966BF6">
      <w:pPr>
        <w:jc w:val="center"/>
        <w:rPr>
          <w:b/>
          <w:lang w:val="en-US"/>
        </w:rPr>
      </w:pPr>
      <w:r w:rsidRPr="00294911">
        <w:rPr>
          <w:b/>
          <w:lang w:val="en-US"/>
        </w:rPr>
        <w:lastRenderedPageBreak/>
        <w:t>ABSTRACT</w:t>
      </w:r>
    </w:p>
    <w:p w:rsidR="00966BF6" w:rsidRPr="00294911" w:rsidRDefault="00966BF6" w:rsidP="00966BF6">
      <w:pPr>
        <w:rPr>
          <w:lang w:val="en-US"/>
        </w:rPr>
      </w:pPr>
    </w:p>
    <w:p w:rsidR="00966BF6" w:rsidRPr="00966BF6" w:rsidRDefault="00966BF6" w:rsidP="00966BF6">
      <w:pPr>
        <w:rPr>
          <w:lang w:val="en-US"/>
        </w:rPr>
      </w:pPr>
      <w:r w:rsidRPr="00966BF6">
        <w:rPr>
          <w:lang w:val="en-US"/>
        </w:rPr>
        <w:t>Master's thesis on "Wet rotary kiln with seals modernization" was prepared.</w:t>
      </w:r>
    </w:p>
    <w:p w:rsidR="00966BF6" w:rsidRPr="00966BF6" w:rsidRDefault="00966BF6" w:rsidP="00966BF6">
      <w:pPr>
        <w:rPr>
          <w:lang w:val="en-US"/>
        </w:rPr>
      </w:pPr>
      <w:r w:rsidRPr="00966BF6">
        <w:rPr>
          <w:lang w:val="en-US"/>
        </w:rPr>
        <w:t>The Master's Thesis contains an "Explanatory Note" consisting of 9 sections. The total volume of the master's thesis is: __ pages, __ figures, __ tables, __ sources and __ drawings.</w:t>
      </w:r>
    </w:p>
    <w:p w:rsidR="00966BF6" w:rsidRPr="00966BF6" w:rsidRDefault="00966BF6" w:rsidP="00966BF6">
      <w:pPr>
        <w:rPr>
          <w:lang w:val="en-US"/>
        </w:rPr>
      </w:pPr>
      <w:r w:rsidRPr="00966BF6">
        <w:rPr>
          <w:lang w:val="en-US"/>
        </w:rPr>
        <w:t>The aim of the master's thesis is to improve the design of the rotary kiln.</w:t>
      </w:r>
    </w:p>
    <w:p w:rsidR="00966BF6" w:rsidRPr="00966BF6" w:rsidRDefault="00966BF6" w:rsidP="00966BF6">
      <w:pPr>
        <w:rPr>
          <w:lang w:val="en-US"/>
        </w:rPr>
      </w:pPr>
      <w:r w:rsidRPr="00966BF6">
        <w:rPr>
          <w:lang w:val="en-US"/>
        </w:rPr>
        <w:t>The master's thesis is relevant for use in the chemical and construction industries.</w:t>
      </w:r>
    </w:p>
    <w:p w:rsidR="00966BF6" w:rsidRPr="00966BF6" w:rsidRDefault="00966BF6" w:rsidP="00966BF6">
      <w:pPr>
        <w:rPr>
          <w:lang w:val="en-US"/>
        </w:rPr>
      </w:pPr>
      <w:r w:rsidRPr="00966BF6">
        <w:rPr>
          <w:lang w:val="en-US"/>
        </w:rPr>
        <w:t>The object of the study is a 7x230 rotary kiln in the wet cement production line.</w:t>
      </w:r>
    </w:p>
    <w:p w:rsidR="00966BF6" w:rsidRPr="00966BF6" w:rsidRDefault="00966BF6" w:rsidP="00966BF6">
      <w:pPr>
        <w:rPr>
          <w:lang w:val="en-US"/>
        </w:rPr>
      </w:pPr>
      <w:r w:rsidRPr="00966BF6">
        <w:rPr>
          <w:lang w:val="en-US"/>
        </w:rPr>
        <w:t>The subject of investigation is the installation of seals to reduce the friction of the rotating part of the furnace, with constant efforts acting on the rotating part of the furnace.</w:t>
      </w:r>
    </w:p>
    <w:p w:rsidR="00966BF6" w:rsidRPr="00966BF6" w:rsidRDefault="00966BF6" w:rsidP="00966BF6">
      <w:pPr>
        <w:rPr>
          <w:lang w:val="en-US"/>
        </w:rPr>
      </w:pPr>
      <w:r w:rsidRPr="00966BF6">
        <w:rPr>
          <w:lang w:val="en-US"/>
        </w:rPr>
        <w:t>The master's thesis presents the choice and justification of the modernization of the seals of the rotary kiln, which significantly reduces the friction between the seal and the rotating part of the kiln. The theoretical ideas of modernization are confirmed by the results of the calculation, which are performed using modern ANSIS CAD systems. The analysis of the calculations showed the possibility of realization of the developed structure in the industry.</w:t>
      </w:r>
    </w:p>
    <w:p w:rsidR="00966BF6" w:rsidRPr="00966BF6" w:rsidRDefault="00966BF6" w:rsidP="00966BF6">
      <w:pPr>
        <w:rPr>
          <w:lang w:val="en-US"/>
        </w:rPr>
      </w:pPr>
      <w:r w:rsidRPr="00966BF6">
        <w:rPr>
          <w:lang w:val="en-US"/>
        </w:rPr>
        <w:t>It is expected that cement production will be provided with a high level of mechanization and automation. In the section on occupational safety and health, the necessary safe working conditions are presented.</w:t>
      </w:r>
    </w:p>
    <w:p w:rsidR="00966BF6" w:rsidRPr="00966BF6" w:rsidRDefault="00966BF6" w:rsidP="00966BF6">
      <w:pPr>
        <w:rPr>
          <w:lang w:val="en-US"/>
        </w:rPr>
      </w:pPr>
      <w:r w:rsidRPr="00966BF6">
        <w:rPr>
          <w:lang w:val="en-US"/>
        </w:rPr>
        <w:t>Keywords: OVEN TURNOVER, WET WAY, SEAL, STRENGTH, RUBBER</w:t>
      </w:r>
    </w:p>
    <w:p w:rsidR="00966BF6" w:rsidRDefault="00966BF6">
      <w:pPr>
        <w:spacing w:after="200" w:line="276" w:lineRule="auto"/>
        <w:ind w:firstLine="0"/>
        <w:jc w:val="left"/>
        <w:rPr>
          <w:lang w:val="uk-UA"/>
        </w:rPr>
      </w:pPr>
      <w:r>
        <w:rPr>
          <w:lang w:val="uk-UA"/>
        </w:rPr>
        <w:br w:type="page"/>
      </w:r>
    </w:p>
    <w:p w:rsidR="00966BF6" w:rsidRPr="00966BF6" w:rsidRDefault="00966BF6" w:rsidP="00966BF6">
      <w:pPr>
        <w:suppressAutoHyphens/>
        <w:autoSpaceDN w:val="0"/>
        <w:spacing w:line="240" w:lineRule="auto"/>
        <w:ind w:firstLine="0"/>
        <w:jc w:val="center"/>
        <w:textAlignment w:val="baseline"/>
        <w:rPr>
          <w:b/>
          <w:kern w:val="3"/>
          <w:lang w:val="uk-UA" w:eastAsia="zh-CN"/>
        </w:rPr>
      </w:pPr>
      <w:r w:rsidRPr="00966BF6">
        <w:rPr>
          <w:b/>
          <w:kern w:val="3"/>
          <w:lang w:eastAsia="zh-CN"/>
        </w:rPr>
        <w:lastRenderedPageBreak/>
        <w:t>ПЕРЕЛ</w:t>
      </w:r>
      <w:r>
        <w:rPr>
          <w:b/>
          <w:kern w:val="3"/>
          <w:lang w:val="uk-UA" w:eastAsia="zh-CN"/>
        </w:rPr>
        <w:t xml:space="preserve">ІК </w:t>
      </w:r>
      <w:r w:rsidRPr="00966BF6">
        <w:rPr>
          <w:b/>
          <w:kern w:val="3"/>
          <w:lang w:val="uk-UA" w:eastAsia="zh-CN"/>
        </w:rPr>
        <w:t>УМОВНИХ ПОЗНАЧЕНЬ</w:t>
      </w:r>
    </w:p>
    <w:p w:rsidR="00966BF6" w:rsidRPr="00966BF6" w:rsidRDefault="00966BF6" w:rsidP="00966BF6">
      <w:pPr>
        <w:suppressAutoHyphens/>
        <w:autoSpaceDN w:val="0"/>
        <w:spacing w:line="240" w:lineRule="auto"/>
        <w:ind w:firstLine="0"/>
        <w:jc w:val="center"/>
        <w:textAlignment w:val="baseline"/>
        <w:rPr>
          <w:kern w:val="3"/>
          <w:sz w:val="24"/>
          <w:szCs w:val="20"/>
          <w:lang w:val="uk-UA" w:eastAsia="zh-CN"/>
        </w:rPr>
      </w:pPr>
    </w:p>
    <w:tbl>
      <w:tblPr>
        <w:tblStyle w:val="af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668"/>
        <w:gridCol w:w="3779"/>
        <w:gridCol w:w="5406"/>
      </w:tblGrid>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val="en-GB" w:eastAsia="zh-CN"/>
              </w:rPr>
              <w:t>N</w:t>
            </w:r>
            <w:r w:rsidRPr="00966BF6">
              <w:rPr>
                <w:kern w:val="3"/>
                <w:lang w:eastAsia="zh-CN"/>
              </w:rPr>
              <w:t xml:space="preserve"> –</w:t>
            </w:r>
          </w:p>
        </w:tc>
        <w:tc>
          <w:tcPr>
            <w:tcW w:w="3780"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eastAsia="zh-CN"/>
              </w:rPr>
              <w:t>потужність,</w:t>
            </w:r>
          </w:p>
        </w:tc>
        <w:tc>
          <w:tcPr>
            <w:tcW w:w="5409"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eastAsia="zh-CN"/>
              </w:rPr>
              <w:t>Вт;</w:t>
            </w:r>
            <w:r w:rsidRPr="00966BF6">
              <w:rPr>
                <w:kern w:val="3"/>
                <w:lang w:val="en-US" w:eastAsia="zh-CN"/>
              </w:rPr>
              <w:t xml:space="preserve"> </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eastAsia="zh-CN"/>
              </w:rPr>
              <w:t>П –</w:t>
            </w:r>
          </w:p>
        </w:tc>
        <w:tc>
          <w:tcPr>
            <w:tcW w:w="3780"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eastAsia="zh-CN"/>
              </w:rPr>
              <w:t>продуктивність,</w:t>
            </w:r>
          </w:p>
        </w:tc>
        <w:tc>
          <w:tcPr>
            <w:tcW w:w="5409"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eastAsia="zh-CN"/>
              </w:rPr>
              <w:t>т/год;</w:t>
            </w:r>
            <w:r w:rsidRPr="00966BF6">
              <w:rPr>
                <w:kern w:val="3"/>
                <w:lang w:val="en-US" w:eastAsia="zh-CN"/>
              </w:rPr>
              <w:t xml:space="preserve"> </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val="en-US" w:eastAsia="zh-CN"/>
              </w:rPr>
              <w:t>n</w:t>
            </w:r>
            <w:r w:rsidRPr="00966BF6">
              <w:rPr>
                <w:kern w:val="3"/>
                <w:lang w:eastAsia="zh-CN"/>
              </w:rPr>
              <w:t xml:space="preserve">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частота обертання,</w:t>
            </w:r>
          </w:p>
        </w:tc>
        <w:tc>
          <w:tcPr>
            <w:tcW w:w="5409"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об/хв;</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val="en-US" w:eastAsia="zh-CN"/>
              </w:rPr>
              <w:t>ρ</w:t>
            </w:r>
            <w:r w:rsidRPr="00966BF6">
              <w:rPr>
                <w:kern w:val="3"/>
                <w:lang w:eastAsia="zh-CN"/>
              </w:rPr>
              <w:t xml:space="preserve"> –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щільність,</w:t>
            </w:r>
          </w:p>
        </w:tc>
        <w:tc>
          <w:tcPr>
            <w:tcW w:w="5409"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кг/м</w:t>
            </w:r>
            <w:r w:rsidRPr="00966BF6">
              <w:rPr>
                <w:kern w:val="3"/>
                <w:vertAlign w:val="superscript"/>
                <w:lang w:eastAsia="zh-CN"/>
              </w:rPr>
              <w:t>3</w:t>
            </w:r>
            <w:r w:rsidRPr="00966BF6">
              <w:rPr>
                <w:kern w:val="3"/>
                <w:lang w:eastAsia="zh-CN"/>
              </w:rPr>
              <w:t>;</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 xml:space="preserve">Т –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температура,</w:t>
            </w:r>
          </w:p>
        </w:tc>
        <w:tc>
          <w:tcPr>
            <w:tcW w:w="5409" w:type="dxa"/>
          </w:tcPr>
          <w:p w:rsidR="00966BF6" w:rsidRPr="00966BF6" w:rsidRDefault="00966BF6" w:rsidP="00966BF6">
            <w:pPr>
              <w:suppressAutoHyphens/>
              <w:autoSpaceDN w:val="0"/>
              <w:ind w:firstLine="0"/>
              <w:jc w:val="left"/>
              <w:textAlignment w:val="baseline"/>
              <w:rPr>
                <w:kern w:val="3"/>
                <w:lang w:eastAsia="zh-CN"/>
              </w:rPr>
            </w:pPr>
            <w:r w:rsidRPr="00966BF6">
              <w:rPr>
                <w:kern w:val="3"/>
                <w:vertAlign w:val="superscript"/>
                <w:lang w:eastAsia="zh-CN"/>
              </w:rPr>
              <w:t>0</w:t>
            </w:r>
            <w:r w:rsidRPr="00966BF6">
              <w:rPr>
                <w:kern w:val="3"/>
                <w:lang w:eastAsia="zh-CN"/>
              </w:rPr>
              <w:t>С;</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 xml:space="preserve">р –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 xml:space="preserve">тиск, </w:t>
            </w:r>
          </w:p>
        </w:tc>
        <w:tc>
          <w:tcPr>
            <w:tcW w:w="5409"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eastAsia="zh-CN"/>
              </w:rPr>
              <w:t>Па;</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 xml:space="preserve">Е –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модуль пружності,</w:t>
            </w:r>
          </w:p>
        </w:tc>
        <w:tc>
          <w:tcPr>
            <w:tcW w:w="5409"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eastAsia="zh-CN"/>
              </w:rPr>
              <w:t>Па;</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val="en-US" w:eastAsia="zh-CN"/>
              </w:rPr>
              <w:t>σ</w:t>
            </w:r>
            <w:r w:rsidRPr="00966BF6">
              <w:rPr>
                <w:kern w:val="3"/>
                <w:lang w:eastAsia="zh-CN"/>
              </w:rPr>
              <w:t xml:space="preserve"> –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 xml:space="preserve">напруження, </w:t>
            </w:r>
          </w:p>
        </w:tc>
        <w:tc>
          <w:tcPr>
            <w:tcW w:w="5409"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Па;</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val="en-US" w:eastAsia="zh-CN"/>
              </w:rPr>
              <w:t xml:space="preserve">f –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площа поперечного перерізу,</w:t>
            </w:r>
          </w:p>
        </w:tc>
        <w:tc>
          <w:tcPr>
            <w:tcW w:w="5409"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м</w:t>
            </w:r>
            <w:r w:rsidRPr="00966BF6">
              <w:rPr>
                <w:kern w:val="3"/>
                <w:vertAlign w:val="superscript"/>
                <w:lang w:eastAsia="zh-CN"/>
              </w:rPr>
              <w:t>2</w:t>
            </w:r>
            <w:r w:rsidRPr="00966BF6">
              <w:rPr>
                <w:kern w:val="3"/>
                <w:lang w:eastAsia="zh-CN"/>
              </w:rPr>
              <w:t>;</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val="en-US" w:eastAsia="zh-CN"/>
              </w:rPr>
              <w:t>δ</w:t>
            </w:r>
            <w:r w:rsidRPr="00966BF6">
              <w:rPr>
                <w:kern w:val="3"/>
                <w:lang w:eastAsia="zh-CN"/>
              </w:rPr>
              <w:t xml:space="preserve"> –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товщина футеровки,</w:t>
            </w:r>
          </w:p>
        </w:tc>
        <w:tc>
          <w:tcPr>
            <w:tcW w:w="5409"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мм;</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val="en-US" w:eastAsia="zh-CN"/>
              </w:rPr>
              <w:t xml:space="preserve">L –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довжина,</w:t>
            </w:r>
          </w:p>
        </w:tc>
        <w:tc>
          <w:tcPr>
            <w:tcW w:w="5409"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м;</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val="en-US" w:eastAsia="zh-CN"/>
              </w:rPr>
              <w:t xml:space="preserve">D –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 xml:space="preserve">діаметр, </w:t>
            </w:r>
          </w:p>
        </w:tc>
        <w:tc>
          <w:tcPr>
            <w:tcW w:w="5409"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м;</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 xml:space="preserve">Р –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навантаження,</w:t>
            </w:r>
          </w:p>
        </w:tc>
        <w:tc>
          <w:tcPr>
            <w:tcW w:w="5409"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Н;</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val="en-US" w:eastAsia="zh-CN"/>
              </w:rPr>
              <w:t>η</w:t>
            </w:r>
            <w:r w:rsidRPr="00966BF6">
              <w:rPr>
                <w:kern w:val="3"/>
                <w:lang w:eastAsia="zh-CN"/>
              </w:rPr>
              <w:t xml:space="preserve"> –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коефіцієнт корисної дії,</w:t>
            </w:r>
          </w:p>
        </w:tc>
        <w:tc>
          <w:tcPr>
            <w:tcW w:w="5409" w:type="dxa"/>
          </w:tcPr>
          <w:p w:rsidR="00966BF6" w:rsidRPr="00966BF6" w:rsidRDefault="00966BF6" w:rsidP="00966BF6">
            <w:pPr>
              <w:suppressAutoHyphens/>
              <w:autoSpaceDN w:val="0"/>
              <w:ind w:firstLine="0"/>
              <w:jc w:val="left"/>
              <w:textAlignment w:val="baseline"/>
              <w:rPr>
                <w:kern w:val="3"/>
                <w:lang w:val="en-US" w:eastAsia="zh-CN"/>
              </w:rPr>
            </w:pP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val="en-US" w:eastAsia="zh-CN"/>
              </w:rPr>
              <w:t>μ</w:t>
            </w:r>
            <w:r w:rsidRPr="00966BF6">
              <w:rPr>
                <w:kern w:val="3"/>
                <w:lang w:eastAsia="zh-CN"/>
              </w:rPr>
              <w:t xml:space="preserve"> –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color w:val="000000"/>
                <w:kern w:val="3"/>
                <w:lang w:eastAsia="zh-CN"/>
              </w:rPr>
              <w:t>коефіцієнт Пуассона,</w:t>
            </w:r>
          </w:p>
        </w:tc>
        <w:tc>
          <w:tcPr>
            <w:tcW w:w="5409" w:type="dxa"/>
          </w:tcPr>
          <w:p w:rsidR="00966BF6" w:rsidRPr="00966BF6" w:rsidRDefault="00966BF6" w:rsidP="00966BF6">
            <w:pPr>
              <w:suppressAutoHyphens/>
              <w:autoSpaceDN w:val="0"/>
              <w:ind w:firstLine="0"/>
              <w:jc w:val="left"/>
              <w:textAlignment w:val="baseline"/>
              <w:rPr>
                <w:kern w:val="3"/>
                <w:lang w:val="en-US" w:eastAsia="zh-CN"/>
              </w:rPr>
            </w:pP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val="en-US" w:eastAsia="zh-CN"/>
              </w:rPr>
              <w:t>λ</w:t>
            </w:r>
            <w:r w:rsidRPr="00966BF6">
              <w:rPr>
                <w:kern w:val="3"/>
                <w:lang w:eastAsia="zh-CN"/>
              </w:rPr>
              <w:t xml:space="preserve"> –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color w:val="000000"/>
                <w:kern w:val="3"/>
                <w:lang w:eastAsia="zh-CN"/>
              </w:rPr>
              <w:t xml:space="preserve">коефіцієнт </w:t>
            </w:r>
            <w:r w:rsidRPr="00966BF6">
              <w:rPr>
                <w:kern w:val="3"/>
                <w:lang w:eastAsia="zh-CN"/>
              </w:rPr>
              <w:t>теплопровідності,</w:t>
            </w:r>
          </w:p>
        </w:tc>
        <w:tc>
          <w:tcPr>
            <w:tcW w:w="5409"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eastAsia="zh-CN"/>
              </w:rPr>
              <w:t>Вт/м</w:t>
            </w:r>
            <w:r w:rsidRPr="00966BF6">
              <w:rPr>
                <w:kern w:val="3"/>
                <w:vertAlign w:val="superscript"/>
                <w:lang w:eastAsia="zh-CN"/>
              </w:rPr>
              <w:t xml:space="preserve"> 0</w:t>
            </w:r>
            <w:r w:rsidRPr="00966BF6">
              <w:rPr>
                <w:kern w:val="3"/>
                <w:lang w:eastAsia="zh-CN"/>
              </w:rPr>
              <w:t>С;</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val="en-US" w:eastAsia="zh-CN"/>
              </w:rPr>
              <w:t>α</w:t>
            </w:r>
            <w:r w:rsidRPr="00966BF6">
              <w:rPr>
                <w:kern w:val="3"/>
                <w:lang w:eastAsia="zh-CN"/>
              </w:rPr>
              <w:t xml:space="preserve"> – </w:t>
            </w:r>
          </w:p>
        </w:tc>
        <w:tc>
          <w:tcPr>
            <w:tcW w:w="3780"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eastAsia="zh-CN"/>
              </w:rPr>
              <w:t>коефіцієнт тепловіддачі,</w:t>
            </w:r>
          </w:p>
        </w:tc>
        <w:tc>
          <w:tcPr>
            <w:tcW w:w="5409"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eastAsia="zh-CN"/>
              </w:rPr>
              <w:t>Вт/м</w:t>
            </w:r>
            <w:r w:rsidRPr="00966BF6">
              <w:rPr>
                <w:kern w:val="3"/>
                <w:vertAlign w:val="superscript"/>
                <w:lang w:eastAsia="zh-CN"/>
              </w:rPr>
              <w:t>2 0</w:t>
            </w:r>
            <w:r w:rsidRPr="00966BF6">
              <w:rPr>
                <w:kern w:val="3"/>
                <w:lang w:eastAsia="zh-CN"/>
              </w:rPr>
              <w:t>С;</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val="en-US" w:eastAsia="zh-CN"/>
              </w:rPr>
              <w:t xml:space="preserve">U –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прогин,</w:t>
            </w:r>
          </w:p>
        </w:tc>
        <w:tc>
          <w:tcPr>
            <w:tcW w:w="5409"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мм,</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val="en-US" w:eastAsia="zh-CN"/>
              </w:rPr>
              <w:t xml:space="preserve">V –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швидкість,</w:t>
            </w:r>
          </w:p>
        </w:tc>
        <w:tc>
          <w:tcPr>
            <w:tcW w:w="5409"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eastAsia="zh-CN"/>
              </w:rPr>
              <w:t>м/с;</w:t>
            </w:r>
          </w:p>
        </w:tc>
      </w:tr>
      <w:tr w:rsidR="00966BF6" w:rsidRPr="00966BF6" w:rsidTr="00EF5451">
        <w:tc>
          <w:tcPr>
            <w:tcW w:w="668"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val="en-GB" w:eastAsia="zh-CN"/>
              </w:rPr>
              <w:t>Q</w:t>
            </w:r>
            <w:r w:rsidRPr="00966BF6">
              <w:rPr>
                <w:kern w:val="3"/>
                <w:lang w:eastAsia="zh-CN"/>
              </w:rPr>
              <w:t xml:space="preserve"> –</w:t>
            </w:r>
          </w:p>
        </w:tc>
        <w:tc>
          <w:tcPr>
            <w:tcW w:w="3780" w:type="dxa"/>
          </w:tcPr>
          <w:p w:rsidR="00966BF6" w:rsidRPr="00966BF6" w:rsidRDefault="00966BF6" w:rsidP="00966BF6">
            <w:pPr>
              <w:suppressAutoHyphens/>
              <w:autoSpaceDN w:val="0"/>
              <w:ind w:firstLine="0"/>
              <w:jc w:val="left"/>
              <w:textAlignment w:val="baseline"/>
              <w:rPr>
                <w:kern w:val="3"/>
                <w:lang w:eastAsia="zh-CN"/>
              </w:rPr>
            </w:pPr>
            <w:r w:rsidRPr="00966BF6">
              <w:rPr>
                <w:kern w:val="3"/>
                <w:lang w:eastAsia="zh-CN"/>
              </w:rPr>
              <w:t>теплота,</w:t>
            </w:r>
          </w:p>
        </w:tc>
        <w:tc>
          <w:tcPr>
            <w:tcW w:w="5409" w:type="dxa"/>
          </w:tcPr>
          <w:p w:rsidR="00966BF6" w:rsidRPr="00966BF6" w:rsidRDefault="00966BF6" w:rsidP="00966BF6">
            <w:pPr>
              <w:suppressAutoHyphens/>
              <w:autoSpaceDN w:val="0"/>
              <w:ind w:firstLine="0"/>
              <w:jc w:val="left"/>
              <w:textAlignment w:val="baseline"/>
              <w:rPr>
                <w:kern w:val="3"/>
                <w:lang w:val="en-US" w:eastAsia="zh-CN"/>
              </w:rPr>
            </w:pPr>
            <w:r w:rsidRPr="00966BF6">
              <w:rPr>
                <w:kern w:val="3"/>
                <w:lang w:eastAsia="zh-CN"/>
              </w:rPr>
              <w:t>Дж/м</w:t>
            </w:r>
            <w:r w:rsidRPr="00966BF6">
              <w:rPr>
                <w:kern w:val="3"/>
                <w:vertAlign w:val="superscript"/>
                <w:lang w:eastAsia="zh-CN"/>
              </w:rPr>
              <w:t>3</w:t>
            </w:r>
            <w:r w:rsidRPr="00966BF6">
              <w:rPr>
                <w:kern w:val="3"/>
                <w:lang w:eastAsia="zh-CN"/>
              </w:rPr>
              <w:t>;</w:t>
            </w:r>
          </w:p>
        </w:tc>
      </w:tr>
    </w:tbl>
    <w:p w:rsidR="00966BF6" w:rsidRDefault="00966BF6">
      <w:pPr>
        <w:spacing w:after="200" w:line="276" w:lineRule="auto"/>
        <w:ind w:firstLine="0"/>
        <w:jc w:val="left"/>
        <w:rPr>
          <w:lang w:val="uk-UA"/>
        </w:rPr>
      </w:pPr>
    </w:p>
    <w:p w:rsidR="0075643E" w:rsidRDefault="00966BF6">
      <w:pPr>
        <w:spacing w:after="200" w:line="276" w:lineRule="auto"/>
        <w:ind w:firstLine="0"/>
        <w:jc w:val="left"/>
        <w:rPr>
          <w:lang w:val="uk-UA"/>
        </w:rPr>
      </w:pPr>
      <w:r>
        <w:rPr>
          <w:lang w:val="uk-UA"/>
        </w:rPr>
        <w:br w:type="page"/>
      </w:r>
    </w:p>
    <w:p w:rsidR="0075643E" w:rsidRPr="0075643E" w:rsidRDefault="0075643E" w:rsidP="0075643E">
      <w:pPr>
        <w:spacing w:before="100" w:beforeAutospacing="1" w:after="100" w:afterAutospacing="1" w:line="240" w:lineRule="auto"/>
        <w:ind w:firstLine="0"/>
        <w:jc w:val="center"/>
        <w:rPr>
          <w:b/>
          <w:sz w:val="24"/>
          <w:szCs w:val="24"/>
          <w:lang w:val="uk-UA" w:eastAsia="ru-RU"/>
        </w:rPr>
      </w:pPr>
      <w:r w:rsidRPr="0075643E">
        <w:rPr>
          <w:b/>
          <w:sz w:val="24"/>
          <w:szCs w:val="24"/>
          <w:lang w:val="uk-UA" w:eastAsia="ru-RU"/>
        </w:rPr>
        <w:lastRenderedPageBreak/>
        <w:t>ЗМІСТ</w:t>
      </w:r>
    </w:p>
    <w:p w:rsidR="0075643E" w:rsidRPr="0075643E" w:rsidRDefault="0075643E" w:rsidP="0075643E">
      <w:pPr>
        <w:tabs>
          <w:tab w:val="right" w:leader="dot" w:pos="9627"/>
        </w:tabs>
        <w:spacing w:before="120" w:after="120"/>
        <w:ind w:firstLine="0"/>
        <w:rPr>
          <w:rFonts w:eastAsiaTheme="minorEastAsia"/>
          <w:bCs/>
          <w:caps/>
          <w:noProof/>
          <w:lang w:val="uk-UA" w:eastAsia="ru-RU"/>
        </w:rPr>
      </w:pPr>
      <w:r w:rsidRPr="0075643E">
        <w:rPr>
          <w:bCs/>
          <w:caps/>
          <w:noProof/>
          <w:lang w:val="uk-UA" w:eastAsia="ru-RU"/>
        </w:rPr>
        <w:fldChar w:fldCharType="begin"/>
      </w:r>
      <w:r w:rsidRPr="0075643E">
        <w:rPr>
          <w:bCs/>
          <w:caps/>
          <w:noProof/>
          <w:lang w:val="uk-UA" w:eastAsia="ru-RU"/>
        </w:rPr>
        <w:instrText xml:space="preserve"> TOC \h \z \t "Заголовок 3;1;Подзаголовок;2" </w:instrText>
      </w:r>
      <w:r w:rsidRPr="0075643E">
        <w:rPr>
          <w:bCs/>
          <w:caps/>
          <w:noProof/>
          <w:lang w:val="uk-UA" w:eastAsia="ru-RU"/>
        </w:rPr>
        <w:fldChar w:fldCharType="separate"/>
      </w:r>
      <w:hyperlink w:anchor="_Toc27535659" w:history="1">
        <w:r w:rsidR="0023767C" w:rsidRPr="0075643E">
          <w:rPr>
            <w:rFonts w:eastAsia="Calibri"/>
            <w:noProof/>
            <w:lang w:val="uk-UA" w:eastAsia="ru-RU"/>
          </w:rPr>
          <w:t>ВСТУП</w:t>
        </w:r>
        <w:r w:rsidRPr="0075643E">
          <w:rPr>
            <w:noProof/>
            <w:webHidden/>
            <w:lang w:val="uk-UA" w:eastAsia="ru-RU"/>
          </w:rPr>
          <w:tab/>
        </w:r>
        <w:r w:rsidRPr="0075643E">
          <w:rPr>
            <w:noProof/>
            <w:webHidden/>
            <w:lang w:val="uk-UA" w:eastAsia="ru-RU"/>
          </w:rPr>
          <w:fldChar w:fldCharType="begin"/>
        </w:r>
        <w:r w:rsidRPr="0075643E">
          <w:rPr>
            <w:noProof/>
            <w:webHidden/>
            <w:lang w:val="uk-UA" w:eastAsia="ru-RU"/>
          </w:rPr>
          <w:instrText xml:space="preserve"> PAGEREF _Toc27535659 \h </w:instrText>
        </w:r>
        <w:r w:rsidRPr="0075643E">
          <w:rPr>
            <w:noProof/>
            <w:webHidden/>
            <w:lang w:val="uk-UA" w:eastAsia="ru-RU"/>
          </w:rPr>
        </w:r>
        <w:r w:rsidRPr="0075643E">
          <w:rPr>
            <w:noProof/>
            <w:webHidden/>
            <w:lang w:val="uk-UA" w:eastAsia="ru-RU"/>
          </w:rPr>
          <w:fldChar w:fldCharType="separate"/>
        </w:r>
        <w:r w:rsidRPr="0075643E">
          <w:rPr>
            <w:noProof/>
            <w:webHidden/>
            <w:lang w:val="uk-UA" w:eastAsia="ru-RU"/>
          </w:rPr>
          <w:t>11</w:t>
        </w:r>
        <w:r w:rsidRPr="0075643E">
          <w:rPr>
            <w:noProof/>
            <w:webHidden/>
            <w:lang w:val="uk-UA" w:eastAsia="ru-RU"/>
          </w:rPr>
          <w:fldChar w:fldCharType="end"/>
        </w:r>
      </w:hyperlink>
    </w:p>
    <w:p w:rsidR="0075643E" w:rsidRPr="0075643E" w:rsidRDefault="004E74C3" w:rsidP="0075643E">
      <w:pPr>
        <w:tabs>
          <w:tab w:val="right" w:leader="dot" w:pos="9627"/>
        </w:tabs>
        <w:spacing w:before="120" w:after="120"/>
        <w:ind w:firstLine="0"/>
        <w:rPr>
          <w:rFonts w:eastAsiaTheme="minorEastAsia"/>
          <w:bCs/>
          <w:caps/>
          <w:noProof/>
          <w:lang w:val="uk-UA" w:eastAsia="ru-RU"/>
        </w:rPr>
      </w:pPr>
      <w:hyperlink w:anchor="_Toc27535660" w:history="1">
        <w:r w:rsidR="0023767C" w:rsidRPr="0075643E">
          <w:rPr>
            <w:noProof/>
            <w:lang w:val="uk-UA" w:eastAsia="ru-RU"/>
          </w:rPr>
          <w:t>1 ОПИС ТЕХНОЛОГІЧНОЇ ЛІНІЇ ВИРОБНИЦТВА ЦЕМЕНТУ МОКРИМ СПОСОБОМ</w:t>
        </w:r>
        <w:r w:rsidR="0075643E" w:rsidRPr="0075643E">
          <w:rPr>
            <w:noProof/>
            <w:webHidden/>
            <w:lang w:val="uk-UA" w:eastAsia="ru-RU"/>
          </w:rPr>
          <w:tab/>
        </w:r>
        <w:r w:rsidR="0075643E" w:rsidRPr="0075643E">
          <w:rPr>
            <w:noProof/>
            <w:webHidden/>
            <w:lang w:val="uk-UA" w:eastAsia="ru-RU"/>
          </w:rPr>
          <w:fldChar w:fldCharType="begin"/>
        </w:r>
        <w:r w:rsidR="0075643E" w:rsidRPr="0075643E">
          <w:rPr>
            <w:noProof/>
            <w:webHidden/>
            <w:lang w:val="uk-UA" w:eastAsia="ru-RU"/>
          </w:rPr>
          <w:instrText xml:space="preserve"> PAGEREF _Toc27535660 \h </w:instrText>
        </w:r>
        <w:r w:rsidR="0075643E" w:rsidRPr="0075643E">
          <w:rPr>
            <w:noProof/>
            <w:webHidden/>
            <w:lang w:val="uk-UA" w:eastAsia="ru-RU"/>
          </w:rPr>
        </w:r>
        <w:r w:rsidR="0075643E" w:rsidRPr="0075643E">
          <w:rPr>
            <w:noProof/>
            <w:webHidden/>
            <w:lang w:val="uk-UA" w:eastAsia="ru-RU"/>
          </w:rPr>
          <w:fldChar w:fldCharType="separate"/>
        </w:r>
        <w:r w:rsidR="0075643E" w:rsidRPr="0075643E">
          <w:rPr>
            <w:noProof/>
            <w:webHidden/>
            <w:lang w:val="uk-UA" w:eastAsia="ru-RU"/>
          </w:rPr>
          <w:t>12</w:t>
        </w:r>
        <w:r w:rsidR="0075643E" w:rsidRPr="0075643E">
          <w:rPr>
            <w:noProof/>
            <w:webHidden/>
            <w:lang w:val="uk-UA" w:eastAsia="ru-RU"/>
          </w:rPr>
          <w:fldChar w:fldCharType="end"/>
        </w:r>
      </w:hyperlink>
    </w:p>
    <w:p w:rsidR="0075643E" w:rsidRPr="0075643E" w:rsidRDefault="004E74C3" w:rsidP="0075643E">
      <w:pPr>
        <w:tabs>
          <w:tab w:val="right" w:leader="dot" w:pos="9627"/>
        </w:tabs>
        <w:spacing w:before="120" w:after="120"/>
        <w:ind w:firstLine="0"/>
        <w:rPr>
          <w:rFonts w:eastAsiaTheme="minorEastAsia"/>
          <w:bCs/>
          <w:caps/>
          <w:noProof/>
          <w:lang w:val="uk-UA" w:eastAsia="ru-RU"/>
        </w:rPr>
      </w:pPr>
      <w:hyperlink w:anchor="_Toc27535661" w:history="1">
        <w:r w:rsidR="0023767C" w:rsidRPr="0075643E">
          <w:rPr>
            <w:noProof/>
            <w:lang w:val="uk-UA" w:eastAsia="ru-RU"/>
          </w:rPr>
          <w:t>2 ТЕХНІЧНА ХАРАКТЕРИСТИКА ОБЕРТОВОЇ ПЕЧІ</w:t>
        </w:r>
        <w:r w:rsidR="0075643E" w:rsidRPr="0075643E">
          <w:rPr>
            <w:noProof/>
            <w:webHidden/>
            <w:lang w:val="uk-UA" w:eastAsia="ru-RU"/>
          </w:rPr>
          <w:tab/>
        </w:r>
        <w:r w:rsidR="0075643E" w:rsidRPr="0075643E">
          <w:rPr>
            <w:noProof/>
            <w:webHidden/>
            <w:lang w:val="uk-UA" w:eastAsia="ru-RU"/>
          </w:rPr>
          <w:fldChar w:fldCharType="begin"/>
        </w:r>
        <w:r w:rsidR="0075643E" w:rsidRPr="0075643E">
          <w:rPr>
            <w:noProof/>
            <w:webHidden/>
            <w:lang w:val="uk-UA" w:eastAsia="ru-RU"/>
          </w:rPr>
          <w:instrText xml:space="preserve"> PAGEREF _Toc27535661 \h </w:instrText>
        </w:r>
        <w:r w:rsidR="0075643E" w:rsidRPr="0075643E">
          <w:rPr>
            <w:noProof/>
            <w:webHidden/>
            <w:lang w:val="uk-UA" w:eastAsia="ru-RU"/>
          </w:rPr>
        </w:r>
        <w:r w:rsidR="0075643E" w:rsidRPr="0075643E">
          <w:rPr>
            <w:noProof/>
            <w:webHidden/>
            <w:lang w:val="uk-UA" w:eastAsia="ru-RU"/>
          </w:rPr>
          <w:fldChar w:fldCharType="separate"/>
        </w:r>
        <w:r w:rsidR="0075643E" w:rsidRPr="0075643E">
          <w:rPr>
            <w:noProof/>
            <w:webHidden/>
            <w:lang w:val="uk-UA" w:eastAsia="ru-RU"/>
          </w:rPr>
          <w:t>15</w:t>
        </w:r>
        <w:r w:rsidR="0075643E" w:rsidRPr="0075643E">
          <w:rPr>
            <w:noProof/>
            <w:webHidden/>
            <w:lang w:val="uk-UA" w:eastAsia="ru-RU"/>
          </w:rPr>
          <w:fldChar w:fldCharType="end"/>
        </w:r>
      </w:hyperlink>
    </w:p>
    <w:p w:rsidR="0075643E" w:rsidRPr="0075643E" w:rsidRDefault="004E74C3" w:rsidP="0075643E">
      <w:pPr>
        <w:tabs>
          <w:tab w:val="right" w:leader="dot" w:pos="9627"/>
        </w:tabs>
        <w:spacing w:before="120" w:after="120"/>
        <w:ind w:firstLine="0"/>
        <w:rPr>
          <w:rFonts w:eastAsiaTheme="minorEastAsia"/>
          <w:bCs/>
          <w:caps/>
          <w:noProof/>
          <w:lang w:val="uk-UA" w:eastAsia="ru-RU"/>
        </w:rPr>
      </w:pPr>
      <w:hyperlink w:anchor="_Toc27535662" w:history="1">
        <w:r w:rsidR="0023767C" w:rsidRPr="0075643E">
          <w:rPr>
            <w:noProof/>
            <w:lang w:val="uk-UA" w:eastAsia="ru-RU"/>
          </w:rPr>
          <w:t>3 ОПИС ПЕЧІ, ЇЇ ОСНОВНІ ЧАСТИНИ І ПРИНЦИПИ ДІЇ</w:t>
        </w:r>
        <w:r w:rsidR="0075643E" w:rsidRPr="0075643E">
          <w:rPr>
            <w:noProof/>
            <w:webHidden/>
            <w:lang w:val="uk-UA" w:eastAsia="ru-RU"/>
          </w:rPr>
          <w:tab/>
        </w:r>
        <w:r w:rsidR="0075643E" w:rsidRPr="0075643E">
          <w:rPr>
            <w:noProof/>
            <w:webHidden/>
            <w:lang w:val="uk-UA" w:eastAsia="ru-RU"/>
          </w:rPr>
          <w:fldChar w:fldCharType="begin"/>
        </w:r>
        <w:r w:rsidR="0075643E" w:rsidRPr="0075643E">
          <w:rPr>
            <w:noProof/>
            <w:webHidden/>
            <w:lang w:val="uk-UA" w:eastAsia="ru-RU"/>
          </w:rPr>
          <w:instrText xml:space="preserve"> PAGEREF _Toc27535662 \h </w:instrText>
        </w:r>
        <w:r w:rsidR="0075643E" w:rsidRPr="0075643E">
          <w:rPr>
            <w:noProof/>
            <w:webHidden/>
            <w:lang w:val="uk-UA" w:eastAsia="ru-RU"/>
          </w:rPr>
        </w:r>
        <w:r w:rsidR="0075643E" w:rsidRPr="0075643E">
          <w:rPr>
            <w:noProof/>
            <w:webHidden/>
            <w:lang w:val="uk-UA" w:eastAsia="ru-RU"/>
          </w:rPr>
          <w:fldChar w:fldCharType="separate"/>
        </w:r>
        <w:r w:rsidR="0075643E" w:rsidRPr="0075643E">
          <w:rPr>
            <w:noProof/>
            <w:webHidden/>
            <w:lang w:val="uk-UA" w:eastAsia="ru-RU"/>
          </w:rPr>
          <w:t>16</w:t>
        </w:r>
        <w:r w:rsidR="0075643E" w:rsidRPr="0075643E">
          <w:rPr>
            <w:noProof/>
            <w:webHidden/>
            <w:lang w:val="uk-UA" w:eastAsia="ru-RU"/>
          </w:rPr>
          <w:fldChar w:fldCharType="end"/>
        </w:r>
      </w:hyperlink>
    </w:p>
    <w:p w:rsidR="0075643E" w:rsidRPr="0075643E" w:rsidRDefault="004E74C3" w:rsidP="0075643E">
      <w:pPr>
        <w:tabs>
          <w:tab w:val="right" w:leader="dot" w:pos="9627"/>
        </w:tabs>
        <w:spacing w:before="120" w:after="120"/>
        <w:ind w:firstLine="0"/>
        <w:rPr>
          <w:rFonts w:eastAsiaTheme="minorEastAsia"/>
          <w:bCs/>
          <w:caps/>
          <w:noProof/>
          <w:lang w:val="uk-UA" w:eastAsia="ru-RU"/>
        </w:rPr>
      </w:pPr>
      <w:hyperlink w:anchor="_Toc27535663" w:history="1">
        <w:r w:rsidR="0023767C" w:rsidRPr="0075643E">
          <w:rPr>
            <w:noProof/>
            <w:lang w:val="uk-UA" w:eastAsia="ru-RU"/>
          </w:rPr>
          <w:t>4 ПАТЕНТНО ЛІТЕРАТУРНИЙ ОГЛЯД</w:t>
        </w:r>
        <w:r w:rsidR="0075643E" w:rsidRPr="0075643E">
          <w:rPr>
            <w:noProof/>
            <w:webHidden/>
            <w:lang w:val="uk-UA" w:eastAsia="ru-RU"/>
          </w:rPr>
          <w:tab/>
        </w:r>
        <w:r w:rsidR="0075643E" w:rsidRPr="0075643E">
          <w:rPr>
            <w:noProof/>
            <w:webHidden/>
            <w:lang w:val="uk-UA" w:eastAsia="ru-RU"/>
          </w:rPr>
          <w:fldChar w:fldCharType="begin"/>
        </w:r>
        <w:r w:rsidR="0075643E" w:rsidRPr="0075643E">
          <w:rPr>
            <w:noProof/>
            <w:webHidden/>
            <w:lang w:val="uk-UA" w:eastAsia="ru-RU"/>
          </w:rPr>
          <w:instrText xml:space="preserve"> PAGEREF _Toc27535663 \h </w:instrText>
        </w:r>
        <w:r w:rsidR="0075643E" w:rsidRPr="0075643E">
          <w:rPr>
            <w:noProof/>
            <w:webHidden/>
            <w:lang w:val="uk-UA" w:eastAsia="ru-RU"/>
          </w:rPr>
        </w:r>
        <w:r w:rsidR="0075643E" w:rsidRPr="0075643E">
          <w:rPr>
            <w:noProof/>
            <w:webHidden/>
            <w:lang w:val="uk-UA" w:eastAsia="ru-RU"/>
          </w:rPr>
          <w:fldChar w:fldCharType="separate"/>
        </w:r>
        <w:r w:rsidR="0075643E" w:rsidRPr="0075643E">
          <w:rPr>
            <w:noProof/>
            <w:webHidden/>
            <w:lang w:val="uk-UA" w:eastAsia="ru-RU"/>
          </w:rPr>
          <w:t>19</w:t>
        </w:r>
        <w:r w:rsidR="0075643E" w:rsidRPr="0075643E">
          <w:rPr>
            <w:noProof/>
            <w:webHidden/>
            <w:lang w:val="uk-UA" w:eastAsia="ru-RU"/>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66" w:history="1">
        <w:r w:rsidR="0075643E" w:rsidRPr="0075643E">
          <w:rPr>
            <w:smallCaps/>
            <w:noProof/>
            <w:lang w:val="uk-UA"/>
          </w:rPr>
          <w:t>4.1 Обґрунтування вибору варіанту вибору модернізації ущільнення  обертової печі мокрого способу</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_Toc27535666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24</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67" w:history="1">
        <w:r w:rsidR="0075643E" w:rsidRPr="0075643E">
          <w:rPr>
            <w:smallCaps/>
            <w:noProof/>
            <w:lang w:val="uk-UA"/>
          </w:rPr>
          <w:t>4.2 Обґрунтування вибору варіанту вибору модернізації теплоізоляції обертової печі</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_Toc27535667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27</w:t>
        </w:r>
        <w:r w:rsidR="0075643E" w:rsidRPr="0075643E">
          <w:rPr>
            <w:smallCaps/>
            <w:noProof/>
            <w:webHidden/>
            <w:lang w:val="uk-UA"/>
          </w:rPr>
          <w:fldChar w:fldCharType="end"/>
        </w:r>
      </w:hyperlink>
    </w:p>
    <w:p w:rsidR="0075643E" w:rsidRPr="0075643E" w:rsidRDefault="004E74C3" w:rsidP="0075643E">
      <w:pPr>
        <w:tabs>
          <w:tab w:val="right" w:leader="dot" w:pos="9627"/>
        </w:tabs>
        <w:spacing w:before="120" w:after="120"/>
        <w:ind w:firstLine="0"/>
        <w:rPr>
          <w:rFonts w:eastAsiaTheme="minorEastAsia"/>
          <w:bCs/>
          <w:caps/>
          <w:noProof/>
          <w:lang w:val="uk-UA" w:eastAsia="ru-RU"/>
        </w:rPr>
      </w:pPr>
      <w:hyperlink w:anchor="_Toc27535668" w:history="1">
        <w:r w:rsidR="0023767C" w:rsidRPr="0075643E">
          <w:rPr>
            <w:noProof/>
            <w:lang w:val="uk-UA" w:eastAsia="ru-RU"/>
          </w:rPr>
          <w:t>5 РОЗРАХУНКИ</w:t>
        </w:r>
        <w:r w:rsidR="0075643E" w:rsidRPr="0075643E">
          <w:rPr>
            <w:noProof/>
            <w:webHidden/>
            <w:lang w:val="uk-UA" w:eastAsia="ru-RU"/>
          </w:rPr>
          <w:tab/>
        </w:r>
        <w:r w:rsidR="0075643E" w:rsidRPr="0075643E">
          <w:rPr>
            <w:noProof/>
            <w:webHidden/>
            <w:lang w:val="uk-UA" w:eastAsia="ru-RU"/>
          </w:rPr>
          <w:fldChar w:fldCharType="begin"/>
        </w:r>
        <w:r w:rsidR="0075643E" w:rsidRPr="0075643E">
          <w:rPr>
            <w:noProof/>
            <w:webHidden/>
            <w:lang w:val="uk-UA" w:eastAsia="ru-RU"/>
          </w:rPr>
          <w:instrText xml:space="preserve"> PAGEREF _Toc27535668 \h </w:instrText>
        </w:r>
        <w:r w:rsidR="0075643E" w:rsidRPr="0075643E">
          <w:rPr>
            <w:noProof/>
            <w:webHidden/>
            <w:lang w:val="uk-UA" w:eastAsia="ru-RU"/>
          </w:rPr>
        </w:r>
        <w:r w:rsidR="0075643E" w:rsidRPr="0075643E">
          <w:rPr>
            <w:noProof/>
            <w:webHidden/>
            <w:lang w:val="uk-UA" w:eastAsia="ru-RU"/>
          </w:rPr>
          <w:fldChar w:fldCharType="separate"/>
        </w:r>
        <w:r w:rsidR="0075643E" w:rsidRPr="0075643E">
          <w:rPr>
            <w:noProof/>
            <w:webHidden/>
            <w:lang w:val="uk-UA" w:eastAsia="ru-RU"/>
          </w:rPr>
          <w:t>29</w:t>
        </w:r>
        <w:r w:rsidR="0075643E" w:rsidRPr="0075643E">
          <w:rPr>
            <w:noProof/>
            <w:webHidden/>
            <w:lang w:val="uk-UA" w:eastAsia="ru-RU"/>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69" w:history="1">
        <w:r w:rsidR="0075643E" w:rsidRPr="0075643E">
          <w:rPr>
            <w:smallCaps/>
            <w:noProof/>
            <w:lang w:val="uk-UA"/>
          </w:rPr>
          <w:t>5.1 Параметричний  та кінематичний розрахунок обертової печі 7</w:t>
        </w:r>
        <w:r w:rsidR="0075643E" w:rsidRPr="0075643E">
          <w:rPr>
            <w:smallCaps/>
            <w:noProof/>
            <w:lang w:val="uk-UA"/>
          </w:rPr>
          <w:sym w:font="Symbol" w:char="F0B4"/>
        </w:r>
        <w:r w:rsidR="0075643E" w:rsidRPr="0075643E">
          <w:rPr>
            <w:smallCaps/>
            <w:noProof/>
            <w:lang w:val="uk-UA"/>
          </w:rPr>
          <w:t>230м</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_Toc27535669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29</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70" w:history="1">
        <w:r w:rsidR="0075643E" w:rsidRPr="0075643E">
          <w:rPr>
            <w:smallCaps/>
            <w:noProof/>
            <w:lang w:val="uk-UA"/>
          </w:rPr>
          <w:t>5.1.1. Продуктивність печі</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_Toc27535670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29</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71" w:history="1">
        <w:r w:rsidR="0075643E" w:rsidRPr="0075643E">
          <w:rPr>
            <w:smallCaps/>
            <w:noProof/>
            <w:lang w:val="uk-UA"/>
          </w:rPr>
          <w:t>5.1.2. Потужність привода обертання печі</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_Toc27535671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30</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72" w:history="1">
        <w:r w:rsidR="0075643E" w:rsidRPr="0075643E">
          <w:rPr>
            <w:smallCaps/>
            <w:noProof/>
            <w:lang w:val="uk-UA"/>
          </w:rPr>
          <w:t>5.1.3. Розрахунок опорно -ходової частини</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_Toc27535672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33</w:t>
        </w:r>
        <w:r w:rsidR="0075643E" w:rsidRPr="0075643E">
          <w:rPr>
            <w:smallCaps/>
            <w:noProof/>
            <w:webHidden/>
            <w:lang w:val="uk-UA"/>
          </w:rPr>
          <w:fldChar w:fldCharType="end"/>
        </w:r>
      </w:hyperlink>
    </w:p>
    <w:p w:rsidR="0075643E" w:rsidRPr="0075643E" w:rsidRDefault="004E74C3" w:rsidP="0075643E">
      <w:pPr>
        <w:tabs>
          <w:tab w:val="right" w:leader="dot" w:pos="9627"/>
        </w:tabs>
        <w:spacing w:before="120" w:after="120"/>
        <w:ind w:firstLine="0"/>
        <w:rPr>
          <w:rFonts w:eastAsiaTheme="minorEastAsia"/>
          <w:bCs/>
          <w:caps/>
          <w:noProof/>
          <w:lang w:val="uk-UA" w:eastAsia="ru-RU"/>
        </w:rPr>
      </w:pPr>
      <w:hyperlink w:anchor="_Toc27535673" w:history="1">
        <w:r w:rsidR="0023767C" w:rsidRPr="0075643E">
          <w:rPr>
            <w:noProof/>
            <w:lang w:val="uk-UA" w:eastAsia="ru-RU"/>
          </w:rPr>
          <w:t>5.2 РОЗРАХУНКИ НА МІЦНІСТЬ</w:t>
        </w:r>
        <w:r w:rsidR="0075643E" w:rsidRPr="0075643E">
          <w:rPr>
            <w:noProof/>
            <w:webHidden/>
            <w:lang w:val="uk-UA" w:eastAsia="ru-RU"/>
          </w:rPr>
          <w:tab/>
        </w:r>
        <w:r w:rsidR="0075643E" w:rsidRPr="0075643E">
          <w:rPr>
            <w:noProof/>
            <w:webHidden/>
            <w:lang w:val="uk-UA" w:eastAsia="ru-RU"/>
          </w:rPr>
          <w:fldChar w:fldCharType="begin"/>
        </w:r>
        <w:r w:rsidR="0075643E" w:rsidRPr="0075643E">
          <w:rPr>
            <w:noProof/>
            <w:webHidden/>
            <w:lang w:val="uk-UA" w:eastAsia="ru-RU"/>
          </w:rPr>
          <w:instrText xml:space="preserve"> PAGEREF _Toc27535673 \h </w:instrText>
        </w:r>
        <w:r w:rsidR="0075643E" w:rsidRPr="0075643E">
          <w:rPr>
            <w:noProof/>
            <w:webHidden/>
            <w:lang w:val="uk-UA" w:eastAsia="ru-RU"/>
          </w:rPr>
        </w:r>
        <w:r w:rsidR="0075643E" w:rsidRPr="0075643E">
          <w:rPr>
            <w:noProof/>
            <w:webHidden/>
            <w:lang w:val="uk-UA" w:eastAsia="ru-RU"/>
          </w:rPr>
          <w:fldChar w:fldCharType="separate"/>
        </w:r>
        <w:r w:rsidR="0075643E" w:rsidRPr="0075643E">
          <w:rPr>
            <w:noProof/>
            <w:webHidden/>
            <w:lang w:val="uk-UA" w:eastAsia="ru-RU"/>
          </w:rPr>
          <w:t>34</w:t>
        </w:r>
        <w:r w:rsidR="0075643E" w:rsidRPr="0075643E">
          <w:rPr>
            <w:noProof/>
            <w:webHidden/>
            <w:lang w:val="uk-UA" w:eastAsia="ru-RU"/>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74" w:history="1">
        <w:r w:rsidR="0075643E" w:rsidRPr="0075643E">
          <w:rPr>
            <w:smallCaps/>
            <w:noProof/>
            <w:lang w:val="uk-UA"/>
          </w:rPr>
          <w:t>5.2.1. Розрахунок осі опорного ролика</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_Toc27535674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34</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75" w:history="1">
        <w:r w:rsidR="0075643E" w:rsidRPr="0075643E">
          <w:rPr>
            <w:smallCaps/>
            <w:noProof/>
            <w:lang w:val="uk-UA"/>
          </w:rPr>
          <w:t>5.2.2 Згинальний момент від осьової сили</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_Toc27535675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34</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76" w:history="1">
        <w:r w:rsidR="0075643E" w:rsidRPr="0075643E">
          <w:rPr>
            <w:smallCaps/>
            <w:noProof/>
            <w:lang w:val="uk-UA"/>
          </w:rPr>
          <w:t>5.2.3 Розрахунок бандажів</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_Toc27535676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35</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77" w:history="1">
        <w:r w:rsidR="0075643E" w:rsidRPr="0075643E">
          <w:rPr>
            <w:smallCaps/>
            <w:noProof/>
            <w:lang w:val="uk-UA"/>
          </w:rPr>
          <w:t>5.2.4 Розрахунок гідроупорів</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_Toc27535677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38</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78" w:history="1">
        <w:r w:rsidR="0075643E" w:rsidRPr="0075643E">
          <w:rPr>
            <w:smallCaps/>
            <w:noProof/>
            <w:lang w:val="uk-UA"/>
          </w:rPr>
          <w:t>5.2.5 Розрахунок відкритої зубчастої передачі</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_Toc27535678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43</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79" w:history="1">
        <w:r w:rsidR="0075643E" w:rsidRPr="0075643E">
          <w:rPr>
            <w:smallCaps/>
            <w:noProof/>
            <w:lang w:val="uk-UA"/>
          </w:rPr>
          <w:t>5.2.6. Розрахунок подвенцової шестірні на міцність.</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_Toc27535679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45</w:t>
        </w:r>
        <w:r w:rsidR="0075643E" w:rsidRPr="0075643E">
          <w:rPr>
            <w:smallCaps/>
            <w:noProof/>
            <w:webHidden/>
            <w:lang w:val="uk-UA"/>
          </w:rPr>
          <w:fldChar w:fldCharType="end"/>
        </w:r>
      </w:hyperlink>
    </w:p>
    <w:p w:rsidR="0075643E" w:rsidRPr="0075643E" w:rsidRDefault="004E74C3" w:rsidP="0075643E">
      <w:pPr>
        <w:tabs>
          <w:tab w:val="right" w:leader="dot" w:pos="9627"/>
        </w:tabs>
        <w:spacing w:before="120" w:after="120"/>
        <w:ind w:firstLine="0"/>
        <w:rPr>
          <w:rFonts w:eastAsiaTheme="minorEastAsia"/>
          <w:bCs/>
          <w:caps/>
          <w:noProof/>
          <w:lang w:val="uk-UA" w:eastAsia="ru-RU"/>
        </w:rPr>
      </w:pPr>
      <w:hyperlink w:anchor="_Toc27535680" w:history="1">
        <w:r w:rsidR="0023767C" w:rsidRPr="0075643E">
          <w:rPr>
            <w:noProof/>
            <w:lang w:val="uk-UA" w:eastAsia="ru-RU"/>
          </w:rPr>
          <w:t>5.3 ТЕПЛОВИЙ РОЗРАХУНОК</w:t>
        </w:r>
        <w:r w:rsidR="0075643E" w:rsidRPr="0075643E">
          <w:rPr>
            <w:noProof/>
            <w:webHidden/>
            <w:lang w:val="uk-UA" w:eastAsia="ru-RU"/>
          </w:rPr>
          <w:tab/>
        </w:r>
        <w:r w:rsidR="0075643E" w:rsidRPr="0075643E">
          <w:rPr>
            <w:noProof/>
            <w:webHidden/>
            <w:lang w:val="uk-UA" w:eastAsia="ru-RU"/>
          </w:rPr>
          <w:fldChar w:fldCharType="begin"/>
        </w:r>
        <w:r w:rsidR="0075643E" w:rsidRPr="0075643E">
          <w:rPr>
            <w:noProof/>
            <w:webHidden/>
            <w:lang w:val="uk-UA" w:eastAsia="ru-RU"/>
          </w:rPr>
          <w:instrText xml:space="preserve"> PAGEREF _Toc27535680 \h </w:instrText>
        </w:r>
        <w:r w:rsidR="0075643E" w:rsidRPr="0075643E">
          <w:rPr>
            <w:noProof/>
            <w:webHidden/>
            <w:lang w:val="uk-UA" w:eastAsia="ru-RU"/>
          </w:rPr>
        </w:r>
        <w:r w:rsidR="0075643E" w:rsidRPr="0075643E">
          <w:rPr>
            <w:noProof/>
            <w:webHidden/>
            <w:lang w:val="uk-UA" w:eastAsia="ru-RU"/>
          </w:rPr>
          <w:fldChar w:fldCharType="separate"/>
        </w:r>
        <w:r w:rsidR="0075643E" w:rsidRPr="0075643E">
          <w:rPr>
            <w:noProof/>
            <w:webHidden/>
            <w:lang w:val="uk-UA" w:eastAsia="ru-RU"/>
          </w:rPr>
          <w:t>49</w:t>
        </w:r>
        <w:r w:rsidR="0075643E" w:rsidRPr="0075643E">
          <w:rPr>
            <w:noProof/>
            <w:webHidden/>
            <w:lang w:val="uk-UA" w:eastAsia="ru-RU"/>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81" w:history="1">
        <w:r w:rsidR="0075643E" w:rsidRPr="0075643E">
          <w:rPr>
            <w:smallCaps/>
            <w:noProof/>
            <w:lang w:val="uk-UA"/>
          </w:rPr>
          <w:t>5. 3.1 Матеріальний баланс трубної установки</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_Toc27535681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50</w:t>
        </w:r>
        <w:r w:rsidR="0075643E" w:rsidRPr="0075643E">
          <w:rPr>
            <w:smallCaps/>
            <w:noProof/>
            <w:webHidden/>
            <w:lang w:val="uk-UA"/>
          </w:rPr>
          <w:fldChar w:fldCharType="end"/>
        </w:r>
      </w:hyperlink>
    </w:p>
    <w:p w:rsidR="0075643E" w:rsidRPr="0075643E" w:rsidRDefault="004E74C3" w:rsidP="0075643E">
      <w:pPr>
        <w:tabs>
          <w:tab w:val="right" w:leader="dot" w:pos="9627"/>
        </w:tabs>
        <w:spacing w:before="120" w:after="120"/>
        <w:ind w:firstLine="0"/>
        <w:rPr>
          <w:rFonts w:eastAsiaTheme="minorEastAsia"/>
          <w:bCs/>
          <w:caps/>
          <w:noProof/>
          <w:lang w:val="uk-UA" w:eastAsia="ru-RU"/>
        </w:rPr>
      </w:pPr>
      <w:hyperlink w:anchor="_Toc27535682" w:history="1">
        <w:r w:rsidR="0023767C" w:rsidRPr="0075643E">
          <w:rPr>
            <w:noProof/>
            <w:lang w:val="uk-UA" w:eastAsia="ru-RU"/>
          </w:rPr>
          <w:t>6 ОХОРОНА ПРАЦІ ТА НАВКОЛИШНЬОГО СЕРЕДОВИЩА</w:t>
        </w:r>
        <w:r w:rsidR="0075643E" w:rsidRPr="0075643E">
          <w:rPr>
            <w:noProof/>
            <w:webHidden/>
            <w:lang w:val="uk-UA" w:eastAsia="ru-RU"/>
          </w:rPr>
          <w:tab/>
        </w:r>
        <w:r w:rsidR="0075643E" w:rsidRPr="0075643E">
          <w:rPr>
            <w:noProof/>
            <w:webHidden/>
            <w:lang w:val="uk-UA" w:eastAsia="ru-RU"/>
          </w:rPr>
          <w:fldChar w:fldCharType="begin"/>
        </w:r>
        <w:r w:rsidR="0075643E" w:rsidRPr="0075643E">
          <w:rPr>
            <w:noProof/>
            <w:webHidden/>
            <w:lang w:val="uk-UA" w:eastAsia="ru-RU"/>
          </w:rPr>
          <w:instrText xml:space="preserve"> PAGEREF _Toc27535682 \h </w:instrText>
        </w:r>
        <w:r w:rsidR="0075643E" w:rsidRPr="0075643E">
          <w:rPr>
            <w:noProof/>
            <w:webHidden/>
            <w:lang w:val="uk-UA" w:eastAsia="ru-RU"/>
          </w:rPr>
        </w:r>
        <w:r w:rsidR="0075643E" w:rsidRPr="0075643E">
          <w:rPr>
            <w:noProof/>
            <w:webHidden/>
            <w:lang w:val="uk-UA" w:eastAsia="ru-RU"/>
          </w:rPr>
          <w:fldChar w:fldCharType="separate"/>
        </w:r>
        <w:r w:rsidR="0075643E" w:rsidRPr="0075643E">
          <w:rPr>
            <w:noProof/>
            <w:webHidden/>
            <w:lang w:val="uk-UA" w:eastAsia="ru-RU"/>
          </w:rPr>
          <w:t>52</w:t>
        </w:r>
        <w:r w:rsidR="0075643E" w:rsidRPr="0075643E">
          <w:rPr>
            <w:noProof/>
            <w:webHidden/>
            <w:lang w:val="uk-UA" w:eastAsia="ru-RU"/>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83" w:history="1">
        <w:r w:rsidR="0075643E" w:rsidRPr="0075643E">
          <w:rPr>
            <w:smallCaps/>
            <w:noProof/>
            <w:lang w:val="uk-UA"/>
          </w:rPr>
          <w:t>6.1 Повітря робочої зони</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_Toc27535683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52</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84" w:history="1">
        <w:r w:rsidR="0075643E" w:rsidRPr="0075643E">
          <w:rPr>
            <w:smallCaps/>
            <w:noProof/>
            <w:lang w:val="uk-UA"/>
          </w:rPr>
          <w:t>6.2 Електробезпека</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_Toc27535684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53</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85" w:history="1">
        <w:r w:rsidR="0075643E" w:rsidRPr="0075643E">
          <w:rPr>
            <w:smallCaps/>
            <w:noProof/>
            <w:lang w:val="uk-UA"/>
          </w:rPr>
          <w:t>6.3 Розрахунок захисного заземлення</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_Toc27535685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55</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86" w:history="1">
        <w:r w:rsidR="0075643E" w:rsidRPr="0075643E">
          <w:rPr>
            <w:smallCaps/>
            <w:noProof/>
            <w:lang w:val="uk-UA"/>
          </w:rPr>
          <w:t>6.4 Безпека частин що рухаються і обертаються</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_Toc27535686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58</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87" w:history="1">
        <w:r w:rsidR="0075643E" w:rsidRPr="0075643E">
          <w:rPr>
            <w:smallCaps/>
            <w:noProof/>
            <w:lang w:val="uk-UA"/>
          </w:rPr>
          <w:t>6.5 Виробничий шум</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_Toc27535687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59</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88" w:history="1">
        <w:r w:rsidR="0075643E" w:rsidRPr="0075643E">
          <w:rPr>
            <w:smallCaps/>
            <w:noProof/>
            <w:lang w:val="uk-UA"/>
          </w:rPr>
          <w:t>6.6 Пожежна безпека</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_Toc27535688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60</w:t>
        </w:r>
        <w:r w:rsidR="0075643E" w:rsidRPr="0075643E">
          <w:rPr>
            <w:smallCaps/>
            <w:noProof/>
            <w:webHidden/>
            <w:lang w:val="uk-UA"/>
          </w:rPr>
          <w:fldChar w:fldCharType="end"/>
        </w:r>
      </w:hyperlink>
    </w:p>
    <w:p w:rsidR="0075643E" w:rsidRPr="0075643E" w:rsidRDefault="004E74C3" w:rsidP="0075643E">
      <w:pPr>
        <w:tabs>
          <w:tab w:val="right" w:leader="dot" w:pos="9627"/>
        </w:tabs>
        <w:spacing w:before="120" w:after="120"/>
        <w:ind w:firstLine="0"/>
        <w:rPr>
          <w:rFonts w:eastAsiaTheme="minorEastAsia"/>
          <w:bCs/>
          <w:caps/>
          <w:noProof/>
          <w:lang w:val="uk-UA" w:eastAsia="ru-RU"/>
        </w:rPr>
      </w:pPr>
      <w:hyperlink w:anchor="_Toc27535689" w:history="1">
        <w:r w:rsidR="0023767C" w:rsidRPr="0075643E">
          <w:rPr>
            <w:noProof/>
            <w:lang w:val="uk-UA" w:eastAsia="ru-RU"/>
          </w:rPr>
          <w:t>7 ТЕХНОЛОГІЯ ЕКСПЛУАТАЦІЇ ТА МОНТАЖУ ОБЕРТОВОЇ ПЕЧІ</w:t>
        </w:r>
        <w:r w:rsidR="0075643E" w:rsidRPr="0075643E">
          <w:rPr>
            <w:noProof/>
            <w:webHidden/>
            <w:lang w:val="uk-UA" w:eastAsia="ru-RU"/>
          </w:rPr>
          <w:tab/>
        </w:r>
        <w:r w:rsidR="0075643E" w:rsidRPr="0075643E">
          <w:rPr>
            <w:noProof/>
            <w:webHidden/>
            <w:lang w:val="uk-UA" w:eastAsia="ru-RU"/>
          </w:rPr>
          <w:fldChar w:fldCharType="begin"/>
        </w:r>
        <w:r w:rsidR="0075643E" w:rsidRPr="0075643E">
          <w:rPr>
            <w:noProof/>
            <w:webHidden/>
            <w:lang w:val="uk-UA" w:eastAsia="ru-RU"/>
          </w:rPr>
          <w:instrText xml:space="preserve"> PAGEREF _Toc27535689 \h </w:instrText>
        </w:r>
        <w:r w:rsidR="0075643E" w:rsidRPr="0075643E">
          <w:rPr>
            <w:noProof/>
            <w:webHidden/>
            <w:lang w:val="uk-UA" w:eastAsia="ru-RU"/>
          </w:rPr>
        </w:r>
        <w:r w:rsidR="0075643E" w:rsidRPr="0075643E">
          <w:rPr>
            <w:noProof/>
            <w:webHidden/>
            <w:lang w:val="uk-UA" w:eastAsia="ru-RU"/>
          </w:rPr>
          <w:fldChar w:fldCharType="separate"/>
        </w:r>
        <w:r w:rsidR="0075643E" w:rsidRPr="0075643E">
          <w:rPr>
            <w:noProof/>
            <w:webHidden/>
            <w:lang w:val="uk-UA" w:eastAsia="ru-RU"/>
          </w:rPr>
          <w:t>63</w:t>
        </w:r>
        <w:r w:rsidR="0075643E" w:rsidRPr="0075643E">
          <w:rPr>
            <w:noProof/>
            <w:webHidden/>
            <w:lang w:val="uk-UA" w:eastAsia="ru-RU"/>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90" w:history="1">
        <w:r w:rsidR="0075643E" w:rsidRPr="0075643E">
          <w:rPr>
            <w:smallCaps/>
            <w:noProof/>
            <w:lang w:val="uk-UA" w:eastAsia="ru-RU"/>
          </w:rPr>
          <w:t>7.1 Ескіз вузла ущільнюючого пристрою</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_Toc27535690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63</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91" w:history="1">
        <w:r w:rsidR="0075643E" w:rsidRPr="0075643E">
          <w:rPr>
            <w:smallCaps/>
            <w:noProof/>
            <w:lang w:val="uk-UA"/>
          </w:rPr>
          <w:t>7.2 Схема складання ущільнюючого пристрою</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_Toc27535691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64</w:t>
        </w:r>
        <w:r w:rsidR="0075643E" w:rsidRPr="0075643E">
          <w:rPr>
            <w:smallCaps/>
            <w:noProof/>
            <w:webHidden/>
            <w:lang w:val="uk-UA"/>
          </w:rPr>
          <w:fldChar w:fldCharType="end"/>
        </w:r>
      </w:hyperlink>
    </w:p>
    <w:p w:rsidR="0075643E" w:rsidRPr="0075643E" w:rsidRDefault="0075643E" w:rsidP="0075643E">
      <w:pPr>
        <w:tabs>
          <w:tab w:val="right" w:leader="dot" w:pos="9627"/>
        </w:tabs>
        <w:ind w:firstLine="284"/>
        <w:rPr>
          <w:rFonts w:eastAsiaTheme="minorEastAsia"/>
          <w:smallCaps/>
          <w:noProof/>
          <w:lang w:val="uk-UA" w:eastAsia="ru-RU"/>
        </w:rPr>
      </w:pPr>
      <w:r w:rsidRPr="0075643E">
        <w:rPr>
          <w:smallCaps/>
          <w:noProof/>
          <w:lang w:val="uk-UA"/>
        </w:rPr>
        <w:t xml:space="preserve">7.3 </w:t>
      </w:r>
      <w:hyperlink w:anchor="_Toc27535692" w:history="1">
        <w:r w:rsidRPr="0075643E">
          <w:rPr>
            <w:smallCaps/>
            <w:noProof/>
            <w:lang w:val="uk-UA" w:eastAsia="ru-RU"/>
          </w:rPr>
          <w:t>Операційна карта збирання</w:t>
        </w:r>
        <w:r w:rsidRPr="0075643E">
          <w:rPr>
            <w:smallCaps/>
            <w:noProof/>
            <w:webHidden/>
            <w:lang w:val="uk-UA"/>
          </w:rPr>
          <w:tab/>
        </w:r>
        <w:r w:rsidRPr="0075643E">
          <w:rPr>
            <w:smallCaps/>
            <w:noProof/>
            <w:webHidden/>
            <w:lang w:val="uk-UA"/>
          </w:rPr>
          <w:fldChar w:fldCharType="begin"/>
        </w:r>
        <w:r w:rsidRPr="0075643E">
          <w:rPr>
            <w:smallCaps/>
            <w:noProof/>
            <w:webHidden/>
            <w:lang w:val="uk-UA"/>
          </w:rPr>
          <w:instrText xml:space="preserve"> PAGEREF _Toc27535692 \h </w:instrText>
        </w:r>
        <w:r w:rsidRPr="0075643E">
          <w:rPr>
            <w:smallCaps/>
            <w:noProof/>
            <w:webHidden/>
            <w:lang w:val="uk-UA"/>
          </w:rPr>
        </w:r>
        <w:r w:rsidRPr="0075643E">
          <w:rPr>
            <w:smallCaps/>
            <w:noProof/>
            <w:webHidden/>
            <w:lang w:val="uk-UA"/>
          </w:rPr>
          <w:fldChar w:fldCharType="separate"/>
        </w:r>
        <w:r w:rsidRPr="0075643E">
          <w:rPr>
            <w:smallCaps/>
            <w:noProof/>
            <w:webHidden/>
            <w:lang w:val="uk-UA"/>
          </w:rPr>
          <w:t>65</w:t>
        </w:r>
        <w:r w:rsidRPr="0075643E">
          <w:rPr>
            <w:smallCaps/>
            <w:noProof/>
            <w:webHidden/>
            <w:lang w:val="uk-UA"/>
          </w:rPr>
          <w:fldChar w:fldCharType="end"/>
        </w:r>
      </w:hyperlink>
    </w:p>
    <w:p w:rsidR="0075643E" w:rsidRPr="0075643E" w:rsidRDefault="0075643E" w:rsidP="0075643E">
      <w:pPr>
        <w:tabs>
          <w:tab w:val="right" w:leader="dot" w:pos="9627"/>
        </w:tabs>
        <w:ind w:firstLine="284"/>
        <w:rPr>
          <w:rFonts w:eastAsiaTheme="minorEastAsia"/>
          <w:smallCaps/>
          <w:noProof/>
          <w:lang w:val="uk-UA" w:eastAsia="ru-RU"/>
        </w:rPr>
      </w:pPr>
      <w:r w:rsidRPr="0075643E">
        <w:rPr>
          <w:smallCaps/>
          <w:noProof/>
          <w:lang w:val="uk-UA"/>
        </w:rPr>
        <w:t>7.4</w:t>
      </w:r>
      <w:hyperlink w:anchor="_Toc27535693" w:history="1">
        <w:r w:rsidRPr="0075643E">
          <w:rPr>
            <w:smallCaps/>
            <w:noProof/>
            <w:lang w:val="uk-UA" w:eastAsia="ru-RU"/>
          </w:rPr>
          <w:t xml:space="preserve"> Схема-розміщення фундаментних болтів</w:t>
        </w:r>
        <w:r w:rsidRPr="0075643E">
          <w:rPr>
            <w:smallCaps/>
            <w:noProof/>
            <w:webHidden/>
            <w:lang w:val="uk-UA"/>
          </w:rPr>
          <w:tab/>
        </w:r>
        <w:r w:rsidRPr="0075643E">
          <w:rPr>
            <w:smallCaps/>
            <w:noProof/>
            <w:webHidden/>
            <w:lang w:val="uk-UA"/>
          </w:rPr>
          <w:fldChar w:fldCharType="begin"/>
        </w:r>
        <w:r w:rsidRPr="0075643E">
          <w:rPr>
            <w:smallCaps/>
            <w:noProof/>
            <w:webHidden/>
            <w:lang w:val="uk-UA"/>
          </w:rPr>
          <w:instrText xml:space="preserve"> PAGEREF _Toc27535693 \h </w:instrText>
        </w:r>
        <w:r w:rsidRPr="0075643E">
          <w:rPr>
            <w:smallCaps/>
            <w:noProof/>
            <w:webHidden/>
            <w:lang w:val="uk-UA"/>
          </w:rPr>
        </w:r>
        <w:r w:rsidRPr="0075643E">
          <w:rPr>
            <w:smallCaps/>
            <w:noProof/>
            <w:webHidden/>
            <w:lang w:val="uk-UA"/>
          </w:rPr>
          <w:fldChar w:fldCharType="separate"/>
        </w:r>
        <w:r w:rsidRPr="0075643E">
          <w:rPr>
            <w:smallCaps/>
            <w:noProof/>
            <w:webHidden/>
            <w:lang w:val="uk-UA"/>
          </w:rPr>
          <w:t>66</w:t>
        </w:r>
        <w:r w:rsidRPr="0075643E">
          <w:rPr>
            <w:smallCaps/>
            <w:noProof/>
            <w:webHidden/>
            <w:lang w:val="uk-UA"/>
          </w:rPr>
          <w:fldChar w:fldCharType="end"/>
        </w:r>
      </w:hyperlink>
    </w:p>
    <w:p w:rsidR="0075643E" w:rsidRPr="0075643E" w:rsidRDefault="0075643E" w:rsidP="0075643E">
      <w:pPr>
        <w:tabs>
          <w:tab w:val="right" w:leader="dot" w:pos="9627"/>
        </w:tabs>
        <w:ind w:firstLine="284"/>
        <w:rPr>
          <w:rFonts w:eastAsiaTheme="minorEastAsia"/>
          <w:smallCaps/>
          <w:noProof/>
          <w:lang w:val="uk-UA" w:eastAsia="ru-RU"/>
        </w:rPr>
      </w:pPr>
      <w:r w:rsidRPr="0075643E">
        <w:rPr>
          <w:smallCaps/>
          <w:noProof/>
          <w:lang w:val="uk-UA"/>
        </w:rPr>
        <w:t xml:space="preserve">7.5 </w:t>
      </w:r>
      <w:hyperlink w:anchor="_Toc27535694" w:history="1">
        <w:r w:rsidRPr="0075643E">
          <w:rPr>
            <w:smallCaps/>
            <w:noProof/>
            <w:lang w:val="uk-UA" w:eastAsia="ru-RU"/>
          </w:rPr>
          <w:t xml:space="preserve"> Карти ескізів</w:t>
        </w:r>
        <w:r w:rsidRPr="0075643E">
          <w:rPr>
            <w:smallCaps/>
            <w:noProof/>
            <w:webHidden/>
            <w:lang w:val="uk-UA"/>
          </w:rPr>
          <w:tab/>
        </w:r>
        <w:r w:rsidRPr="0075643E">
          <w:rPr>
            <w:smallCaps/>
            <w:noProof/>
            <w:webHidden/>
            <w:lang w:val="uk-UA"/>
          </w:rPr>
          <w:fldChar w:fldCharType="begin"/>
        </w:r>
        <w:r w:rsidRPr="0075643E">
          <w:rPr>
            <w:smallCaps/>
            <w:noProof/>
            <w:webHidden/>
            <w:lang w:val="uk-UA"/>
          </w:rPr>
          <w:instrText xml:space="preserve"> PAGEREF _Toc27535694 \h </w:instrText>
        </w:r>
        <w:r w:rsidRPr="0075643E">
          <w:rPr>
            <w:smallCaps/>
            <w:noProof/>
            <w:webHidden/>
            <w:lang w:val="uk-UA"/>
          </w:rPr>
        </w:r>
        <w:r w:rsidRPr="0075643E">
          <w:rPr>
            <w:smallCaps/>
            <w:noProof/>
            <w:webHidden/>
            <w:lang w:val="uk-UA"/>
          </w:rPr>
          <w:fldChar w:fldCharType="separate"/>
        </w:r>
        <w:r w:rsidRPr="0075643E">
          <w:rPr>
            <w:smallCaps/>
            <w:noProof/>
            <w:webHidden/>
            <w:lang w:val="uk-UA"/>
          </w:rPr>
          <w:t>67</w:t>
        </w:r>
        <w:r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95" w:history="1">
        <w:r w:rsidR="0075643E" w:rsidRPr="0075643E">
          <w:rPr>
            <w:smallCaps/>
            <w:noProof/>
            <w:lang w:val="uk-UA" w:eastAsia="ru-RU"/>
          </w:rPr>
          <w:t>7.6 Операційна карта монтажу</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_Toc27535695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74</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696" w:history="1">
        <w:r w:rsidR="0075643E" w:rsidRPr="0075643E">
          <w:rPr>
            <w:smallCaps/>
            <w:noProof/>
            <w:lang w:val="uk-UA" w:eastAsia="ru-RU"/>
          </w:rPr>
          <w:t>7.7 Схема мащення</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_Toc27535696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74</w:t>
        </w:r>
        <w:r w:rsidR="0075643E" w:rsidRPr="0075643E">
          <w:rPr>
            <w:smallCaps/>
            <w:noProof/>
            <w:webHidden/>
            <w:lang w:val="uk-UA"/>
          </w:rPr>
          <w:fldChar w:fldCharType="end"/>
        </w:r>
      </w:hyperlink>
    </w:p>
    <w:p w:rsidR="0075643E" w:rsidRPr="0075643E" w:rsidRDefault="0023767C" w:rsidP="0075643E">
      <w:pPr>
        <w:tabs>
          <w:tab w:val="right" w:leader="dot" w:pos="9627"/>
        </w:tabs>
        <w:spacing w:before="120" w:after="120"/>
        <w:ind w:firstLine="0"/>
        <w:rPr>
          <w:rFonts w:eastAsiaTheme="minorEastAsia"/>
          <w:bCs/>
          <w:caps/>
          <w:noProof/>
          <w:lang w:val="uk-UA" w:eastAsia="ru-RU"/>
        </w:rPr>
      </w:pPr>
      <w:r w:rsidRPr="0075643E">
        <w:rPr>
          <w:noProof/>
          <w:lang w:val="uk-UA" w:eastAsia="ru-RU"/>
        </w:rPr>
        <w:t xml:space="preserve">7.8 </w:t>
      </w:r>
      <w:hyperlink w:anchor="_Toc27535698" w:history="1">
        <w:r w:rsidRPr="0075643E">
          <w:rPr>
            <w:rFonts w:eastAsia="SimSun"/>
            <w:noProof/>
            <w:lang w:val="uk-UA" w:eastAsia="zh-CN" w:bidi="hi-IN"/>
          </w:rPr>
          <w:t>Таблиця змащення</w:t>
        </w:r>
        <w:r w:rsidR="0075643E" w:rsidRPr="0075643E">
          <w:rPr>
            <w:noProof/>
            <w:webHidden/>
            <w:lang w:val="uk-UA" w:eastAsia="ru-RU"/>
          </w:rPr>
          <w:t>…………………………………………………………</w:t>
        </w:r>
        <w:r w:rsidR="0075643E" w:rsidRPr="0075643E">
          <w:rPr>
            <w:noProof/>
            <w:webHidden/>
            <w:lang w:val="uk-UA" w:eastAsia="ru-RU"/>
          </w:rPr>
          <w:fldChar w:fldCharType="begin"/>
        </w:r>
        <w:r w:rsidR="0075643E" w:rsidRPr="0075643E">
          <w:rPr>
            <w:noProof/>
            <w:webHidden/>
            <w:lang w:val="uk-UA" w:eastAsia="ru-RU"/>
          </w:rPr>
          <w:instrText xml:space="preserve"> PAGEREF _Toc27535698 \h </w:instrText>
        </w:r>
        <w:r w:rsidR="0075643E" w:rsidRPr="0075643E">
          <w:rPr>
            <w:noProof/>
            <w:webHidden/>
            <w:lang w:val="uk-UA" w:eastAsia="ru-RU"/>
          </w:rPr>
        </w:r>
        <w:r w:rsidR="0075643E" w:rsidRPr="0075643E">
          <w:rPr>
            <w:noProof/>
            <w:webHidden/>
            <w:lang w:val="uk-UA" w:eastAsia="ru-RU"/>
          </w:rPr>
          <w:fldChar w:fldCharType="separate"/>
        </w:r>
        <w:r w:rsidR="0075643E" w:rsidRPr="0075643E">
          <w:rPr>
            <w:noProof/>
            <w:webHidden/>
            <w:lang w:val="uk-UA" w:eastAsia="ru-RU"/>
          </w:rPr>
          <w:t>76</w:t>
        </w:r>
        <w:r w:rsidR="0075643E" w:rsidRPr="0075643E">
          <w:rPr>
            <w:noProof/>
            <w:webHidden/>
            <w:lang w:val="uk-UA" w:eastAsia="ru-RU"/>
          </w:rPr>
          <w:fldChar w:fldCharType="end"/>
        </w:r>
      </w:hyperlink>
    </w:p>
    <w:p w:rsidR="0075643E" w:rsidRPr="0075643E" w:rsidRDefault="004E74C3" w:rsidP="0075643E">
      <w:pPr>
        <w:tabs>
          <w:tab w:val="right" w:leader="dot" w:pos="9627"/>
        </w:tabs>
        <w:spacing w:before="120" w:after="120"/>
        <w:ind w:firstLine="0"/>
        <w:rPr>
          <w:rFonts w:eastAsiaTheme="minorEastAsia"/>
          <w:bCs/>
          <w:caps/>
          <w:noProof/>
          <w:lang w:val="uk-UA" w:eastAsia="ru-RU"/>
        </w:rPr>
      </w:pPr>
      <w:hyperlink w:anchor="_Toc27535699" w:history="1">
        <w:r w:rsidR="0023767C" w:rsidRPr="0075643E">
          <w:rPr>
            <w:noProof/>
            <w:lang w:val="uk-UA" w:eastAsia="ru-RU"/>
          </w:rPr>
          <w:t xml:space="preserve">8 СТАРТАП </w:t>
        </w:r>
        <w:r w:rsidR="0075643E" w:rsidRPr="0075643E">
          <w:rPr>
            <w:noProof/>
            <w:webHidden/>
            <w:lang w:val="uk-UA" w:eastAsia="ru-RU"/>
          </w:rPr>
          <w:tab/>
        </w:r>
        <w:r w:rsidR="0075643E" w:rsidRPr="0075643E">
          <w:rPr>
            <w:noProof/>
            <w:webHidden/>
            <w:lang w:val="uk-UA" w:eastAsia="ru-RU"/>
          </w:rPr>
          <w:fldChar w:fldCharType="begin"/>
        </w:r>
        <w:r w:rsidR="0075643E" w:rsidRPr="0075643E">
          <w:rPr>
            <w:noProof/>
            <w:webHidden/>
            <w:lang w:val="uk-UA" w:eastAsia="ru-RU"/>
          </w:rPr>
          <w:instrText xml:space="preserve"> PAGEREF _Toc27535699 \h </w:instrText>
        </w:r>
        <w:r w:rsidR="0075643E" w:rsidRPr="0075643E">
          <w:rPr>
            <w:noProof/>
            <w:webHidden/>
            <w:lang w:val="uk-UA" w:eastAsia="ru-RU"/>
          </w:rPr>
        </w:r>
        <w:r w:rsidR="0075643E" w:rsidRPr="0075643E">
          <w:rPr>
            <w:noProof/>
            <w:webHidden/>
            <w:lang w:val="uk-UA" w:eastAsia="ru-RU"/>
          </w:rPr>
          <w:fldChar w:fldCharType="separate"/>
        </w:r>
        <w:r w:rsidR="0075643E" w:rsidRPr="0075643E">
          <w:rPr>
            <w:noProof/>
            <w:webHidden/>
            <w:lang w:val="uk-UA" w:eastAsia="ru-RU"/>
          </w:rPr>
          <w:t>77</w:t>
        </w:r>
        <w:r w:rsidR="0075643E" w:rsidRPr="0075643E">
          <w:rPr>
            <w:noProof/>
            <w:webHidden/>
            <w:lang w:val="uk-UA" w:eastAsia="ru-RU"/>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700" w:history="1">
        <w:r w:rsidR="0075643E" w:rsidRPr="0075643E">
          <w:rPr>
            <w:smallCaps/>
            <w:noProof/>
            <w:lang w:val="uk-UA"/>
          </w:rPr>
          <w:t>8.1. Опис ідеї проекту</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_Toc27535700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77</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701" w:history="1">
        <w:r w:rsidR="0075643E" w:rsidRPr="0075643E">
          <w:rPr>
            <w:smallCaps/>
            <w:noProof/>
            <w:lang w:val="uk-UA"/>
          </w:rPr>
          <w:t>8.2 Технологічний аудит ідеї проекту</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_Toc27535701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79</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702" w:history="1">
        <w:r w:rsidR="0075643E" w:rsidRPr="0075643E">
          <w:rPr>
            <w:bCs/>
            <w:smallCaps/>
            <w:noProof/>
            <w:lang w:val="uk-UA"/>
          </w:rPr>
          <w:t>8.3 Аналіз ринкових можливостей запуску стартап-проекту</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_Toc27535702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81</w:t>
        </w:r>
        <w:r w:rsidR="0075643E" w:rsidRPr="0075643E">
          <w:rPr>
            <w:smallCaps/>
            <w:noProof/>
            <w:webHidden/>
            <w:lang w:val="uk-UA"/>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703" w:history="1">
        <w:r w:rsidR="0075643E" w:rsidRPr="0075643E">
          <w:rPr>
            <w:smallCaps/>
            <w:noProof/>
            <w:lang w:val="uk-UA"/>
          </w:rPr>
          <w:t>8.4 Розроблення ринкової стратегії проекту</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_Toc27535703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91</w:t>
        </w:r>
        <w:r w:rsidR="0075643E" w:rsidRPr="0075643E">
          <w:rPr>
            <w:smallCaps/>
            <w:noProof/>
            <w:webHidden/>
            <w:lang w:val="uk-UA"/>
          </w:rPr>
          <w:fldChar w:fldCharType="end"/>
        </w:r>
      </w:hyperlink>
    </w:p>
    <w:p w:rsidR="0075643E" w:rsidRPr="0075643E" w:rsidRDefault="004E74C3" w:rsidP="0075643E">
      <w:pPr>
        <w:tabs>
          <w:tab w:val="right" w:leader="dot" w:pos="9627"/>
        </w:tabs>
        <w:spacing w:before="120" w:after="120"/>
        <w:ind w:firstLine="0"/>
        <w:rPr>
          <w:rFonts w:eastAsiaTheme="minorEastAsia"/>
          <w:bCs/>
          <w:caps/>
          <w:noProof/>
          <w:lang w:val="uk-UA" w:eastAsia="ru-RU"/>
        </w:rPr>
      </w:pPr>
      <w:hyperlink w:anchor="_Toc27535704" w:history="1">
        <w:r w:rsidR="0023767C" w:rsidRPr="0075643E">
          <w:rPr>
            <w:noProof/>
            <w:lang w:val="uk-UA" w:eastAsia="ru-RU"/>
          </w:rPr>
          <w:t>9 ПОБУДОВА 3D МОДЕЛІ МОДЕРНІЗАЦІЇ УЩІЛЬНЕННЯ ОБЕРТОВОЇ ПЕЧІ</w:t>
        </w:r>
        <w:r w:rsidR="0075643E" w:rsidRPr="0075643E">
          <w:rPr>
            <w:noProof/>
            <w:webHidden/>
            <w:lang w:val="uk-UA" w:eastAsia="ru-RU"/>
          </w:rPr>
          <w:tab/>
        </w:r>
        <w:r w:rsidR="0075643E" w:rsidRPr="0075643E">
          <w:rPr>
            <w:noProof/>
            <w:webHidden/>
            <w:lang w:val="uk-UA" w:eastAsia="ru-RU"/>
          </w:rPr>
          <w:fldChar w:fldCharType="begin"/>
        </w:r>
        <w:r w:rsidR="0075643E" w:rsidRPr="0075643E">
          <w:rPr>
            <w:noProof/>
            <w:webHidden/>
            <w:lang w:val="uk-UA" w:eastAsia="ru-RU"/>
          </w:rPr>
          <w:instrText xml:space="preserve"> PAGEREF _Toc27535704 \h </w:instrText>
        </w:r>
        <w:r w:rsidR="0075643E" w:rsidRPr="0075643E">
          <w:rPr>
            <w:noProof/>
            <w:webHidden/>
            <w:lang w:val="uk-UA" w:eastAsia="ru-RU"/>
          </w:rPr>
        </w:r>
        <w:r w:rsidR="0075643E" w:rsidRPr="0075643E">
          <w:rPr>
            <w:noProof/>
            <w:webHidden/>
            <w:lang w:val="uk-UA" w:eastAsia="ru-RU"/>
          </w:rPr>
          <w:fldChar w:fldCharType="separate"/>
        </w:r>
        <w:r w:rsidR="0075643E" w:rsidRPr="0075643E">
          <w:rPr>
            <w:noProof/>
            <w:webHidden/>
            <w:lang w:val="uk-UA" w:eastAsia="ru-RU"/>
          </w:rPr>
          <w:t>94</w:t>
        </w:r>
        <w:r w:rsidR="0075643E" w:rsidRPr="0075643E">
          <w:rPr>
            <w:noProof/>
            <w:webHidden/>
            <w:lang w:val="uk-UA" w:eastAsia="ru-RU"/>
          </w:rPr>
          <w:fldChar w:fldCharType="end"/>
        </w:r>
      </w:hyperlink>
    </w:p>
    <w:p w:rsidR="0075643E" w:rsidRPr="0075643E" w:rsidRDefault="004E74C3" w:rsidP="0075643E">
      <w:pPr>
        <w:tabs>
          <w:tab w:val="right" w:leader="dot" w:pos="9627"/>
        </w:tabs>
        <w:ind w:firstLine="284"/>
        <w:rPr>
          <w:rFonts w:eastAsiaTheme="minorEastAsia"/>
          <w:smallCaps/>
          <w:noProof/>
          <w:lang w:val="uk-UA" w:eastAsia="ru-RU"/>
        </w:rPr>
      </w:pPr>
      <w:hyperlink w:anchor="_Toc27535705" w:history="1">
        <w:r w:rsidR="0075643E" w:rsidRPr="0075643E">
          <w:rPr>
            <w:smallCaps/>
            <w:noProof/>
            <w:lang w:val="uk-UA"/>
          </w:rPr>
          <w:t>9.2 Розрахунок 3d моделі модернізації ущільнення обертової печі</w:t>
        </w:r>
        <w:r w:rsidR="0075643E" w:rsidRPr="0075643E">
          <w:rPr>
            <w:smallCaps/>
            <w:noProof/>
            <w:webHidden/>
            <w:lang w:val="uk-UA"/>
          </w:rPr>
          <w:tab/>
        </w:r>
        <w:r w:rsidR="0075643E" w:rsidRPr="0075643E">
          <w:rPr>
            <w:smallCaps/>
            <w:noProof/>
            <w:webHidden/>
            <w:lang w:val="uk-UA"/>
          </w:rPr>
          <w:fldChar w:fldCharType="begin"/>
        </w:r>
        <w:r w:rsidR="0075643E" w:rsidRPr="0075643E">
          <w:rPr>
            <w:smallCaps/>
            <w:noProof/>
            <w:webHidden/>
            <w:lang w:val="uk-UA"/>
          </w:rPr>
          <w:instrText xml:space="preserve"> PAGEREF _Toc27535705 \h </w:instrText>
        </w:r>
        <w:r w:rsidR="0075643E" w:rsidRPr="0075643E">
          <w:rPr>
            <w:smallCaps/>
            <w:noProof/>
            <w:webHidden/>
            <w:lang w:val="uk-UA"/>
          </w:rPr>
        </w:r>
        <w:r w:rsidR="0075643E" w:rsidRPr="0075643E">
          <w:rPr>
            <w:smallCaps/>
            <w:noProof/>
            <w:webHidden/>
            <w:lang w:val="uk-UA"/>
          </w:rPr>
          <w:fldChar w:fldCharType="separate"/>
        </w:r>
        <w:r w:rsidR="0075643E" w:rsidRPr="0075643E">
          <w:rPr>
            <w:smallCaps/>
            <w:noProof/>
            <w:webHidden/>
            <w:lang w:val="uk-UA"/>
          </w:rPr>
          <w:t>97</w:t>
        </w:r>
        <w:r w:rsidR="0075643E" w:rsidRPr="0075643E">
          <w:rPr>
            <w:smallCaps/>
            <w:noProof/>
            <w:webHidden/>
            <w:lang w:val="uk-UA"/>
          </w:rPr>
          <w:fldChar w:fldCharType="end"/>
        </w:r>
      </w:hyperlink>
    </w:p>
    <w:p w:rsidR="0075643E" w:rsidRPr="0075643E" w:rsidRDefault="004E74C3" w:rsidP="0075643E">
      <w:pPr>
        <w:tabs>
          <w:tab w:val="right" w:leader="dot" w:pos="9627"/>
        </w:tabs>
        <w:spacing w:before="120" w:after="120"/>
        <w:ind w:firstLine="0"/>
        <w:rPr>
          <w:rFonts w:eastAsiaTheme="minorEastAsia"/>
          <w:bCs/>
          <w:caps/>
          <w:noProof/>
          <w:lang w:val="uk-UA" w:eastAsia="ru-RU"/>
        </w:rPr>
      </w:pPr>
      <w:hyperlink w:anchor="_Toc27535706" w:history="1">
        <w:r w:rsidR="0023767C" w:rsidRPr="0075643E">
          <w:rPr>
            <w:noProof/>
            <w:lang w:val="uk-UA" w:eastAsia="ru-RU"/>
          </w:rPr>
          <w:t>ВИСНОВОК</w:t>
        </w:r>
        <w:r w:rsidR="0075643E" w:rsidRPr="0075643E">
          <w:rPr>
            <w:noProof/>
            <w:webHidden/>
            <w:lang w:val="uk-UA" w:eastAsia="ru-RU"/>
          </w:rPr>
          <w:tab/>
        </w:r>
        <w:r w:rsidR="0075643E" w:rsidRPr="0075643E">
          <w:rPr>
            <w:noProof/>
            <w:webHidden/>
            <w:lang w:val="uk-UA" w:eastAsia="ru-RU"/>
          </w:rPr>
          <w:fldChar w:fldCharType="begin"/>
        </w:r>
        <w:r w:rsidR="0075643E" w:rsidRPr="0075643E">
          <w:rPr>
            <w:noProof/>
            <w:webHidden/>
            <w:lang w:val="uk-UA" w:eastAsia="ru-RU"/>
          </w:rPr>
          <w:instrText xml:space="preserve"> PAGEREF _Toc27535706 \h </w:instrText>
        </w:r>
        <w:r w:rsidR="0075643E" w:rsidRPr="0075643E">
          <w:rPr>
            <w:noProof/>
            <w:webHidden/>
            <w:lang w:val="uk-UA" w:eastAsia="ru-RU"/>
          </w:rPr>
        </w:r>
        <w:r w:rsidR="0075643E" w:rsidRPr="0075643E">
          <w:rPr>
            <w:noProof/>
            <w:webHidden/>
            <w:lang w:val="uk-UA" w:eastAsia="ru-RU"/>
          </w:rPr>
          <w:fldChar w:fldCharType="separate"/>
        </w:r>
        <w:r w:rsidR="0075643E" w:rsidRPr="0075643E">
          <w:rPr>
            <w:noProof/>
            <w:webHidden/>
            <w:lang w:val="uk-UA" w:eastAsia="ru-RU"/>
          </w:rPr>
          <w:t>101</w:t>
        </w:r>
        <w:r w:rsidR="0075643E" w:rsidRPr="0075643E">
          <w:rPr>
            <w:noProof/>
            <w:webHidden/>
            <w:lang w:val="uk-UA" w:eastAsia="ru-RU"/>
          </w:rPr>
          <w:fldChar w:fldCharType="end"/>
        </w:r>
      </w:hyperlink>
    </w:p>
    <w:p w:rsidR="0075643E" w:rsidRPr="0075643E" w:rsidRDefault="004E74C3" w:rsidP="0075643E">
      <w:pPr>
        <w:tabs>
          <w:tab w:val="right" w:leader="dot" w:pos="9627"/>
        </w:tabs>
        <w:spacing w:before="120" w:after="120"/>
        <w:ind w:firstLine="0"/>
        <w:rPr>
          <w:rFonts w:eastAsiaTheme="minorEastAsia"/>
          <w:bCs/>
          <w:caps/>
          <w:noProof/>
          <w:lang w:val="uk-UA" w:eastAsia="ru-RU"/>
        </w:rPr>
      </w:pPr>
      <w:hyperlink w:anchor="_Toc27535707" w:history="1">
        <w:r w:rsidR="0023767C" w:rsidRPr="0075643E">
          <w:rPr>
            <w:noProof/>
            <w:lang w:val="uk-UA" w:eastAsia="ru-RU"/>
          </w:rPr>
          <w:t>ПЕРЕЛІК ПОСИЛАНЬ</w:t>
        </w:r>
        <w:r w:rsidR="0075643E" w:rsidRPr="0075643E">
          <w:rPr>
            <w:noProof/>
            <w:webHidden/>
            <w:lang w:val="uk-UA" w:eastAsia="ru-RU"/>
          </w:rPr>
          <w:tab/>
        </w:r>
        <w:r w:rsidR="0075643E" w:rsidRPr="0075643E">
          <w:rPr>
            <w:noProof/>
            <w:webHidden/>
            <w:lang w:val="uk-UA" w:eastAsia="ru-RU"/>
          </w:rPr>
          <w:fldChar w:fldCharType="begin"/>
        </w:r>
        <w:r w:rsidR="0075643E" w:rsidRPr="0075643E">
          <w:rPr>
            <w:noProof/>
            <w:webHidden/>
            <w:lang w:val="uk-UA" w:eastAsia="ru-RU"/>
          </w:rPr>
          <w:instrText xml:space="preserve"> PAGEREF _Toc27535707 \h </w:instrText>
        </w:r>
        <w:r w:rsidR="0075643E" w:rsidRPr="0075643E">
          <w:rPr>
            <w:noProof/>
            <w:webHidden/>
            <w:lang w:val="uk-UA" w:eastAsia="ru-RU"/>
          </w:rPr>
        </w:r>
        <w:r w:rsidR="0075643E" w:rsidRPr="0075643E">
          <w:rPr>
            <w:noProof/>
            <w:webHidden/>
            <w:lang w:val="uk-UA" w:eastAsia="ru-RU"/>
          </w:rPr>
          <w:fldChar w:fldCharType="separate"/>
        </w:r>
        <w:r w:rsidR="0075643E" w:rsidRPr="0075643E">
          <w:rPr>
            <w:noProof/>
            <w:webHidden/>
            <w:lang w:val="uk-UA" w:eastAsia="ru-RU"/>
          </w:rPr>
          <w:t>102</w:t>
        </w:r>
        <w:r w:rsidR="0075643E" w:rsidRPr="0075643E">
          <w:rPr>
            <w:noProof/>
            <w:webHidden/>
            <w:lang w:val="uk-UA" w:eastAsia="ru-RU"/>
          </w:rPr>
          <w:fldChar w:fldCharType="end"/>
        </w:r>
      </w:hyperlink>
    </w:p>
    <w:p w:rsidR="0075643E" w:rsidRPr="0075643E" w:rsidRDefault="004E74C3" w:rsidP="0075643E">
      <w:pPr>
        <w:tabs>
          <w:tab w:val="right" w:leader="dot" w:pos="9627"/>
        </w:tabs>
        <w:spacing w:before="120" w:after="120"/>
        <w:ind w:firstLine="0"/>
        <w:rPr>
          <w:rFonts w:eastAsiaTheme="minorEastAsia"/>
          <w:bCs/>
          <w:caps/>
          <w:noProof/>
          <w:sz w:val="22"/>
          <w:szCs w:val="22"/>
          <w:lang w:val="uk-UA" w:eastAsia="ru-RU"/>
        </w:rPr>
      </w:pPr>
      <w:hyperlink w:anchor="_Toc27535708" w:history="1">
        <w:r w:rsidR="0023767C" w:rsidRPr="0075643E">
          <w:rPr>
            <w:noProof/>
            <w:shd w:val="clear" w:color="auto" w:fill="FFFFFF"/>
            <w:lang w:val="uk-UA" w:eastAsia="ru-RU"/>
          </w:rPr>
          <w:t>ДАДАТОК А</w:t>
        </w:r>
        <w:r w:rsidR="0075643E" w:rsidRPr="0075643E">
          <w:rPr>
            <w:noProof/>
            <w:webHidden/>
            <w:lang w:val="uk-UA" w:eastAsia="ru-RU"/>
          </w:rPr>
          <w:tab/>
        </w:r>
        <w:r w:rsidR="0075643E" w:rsidRPr="0075643E">
          <w:rPr>
            <w:noProof/>
            <w:webHidden/>
            <w:lang w:val="uk-UA" w:eastAsia="ru-RU"/>
          </w:rPr>
          <w:fldChar w:fldCharType="begin"/>
        </w:r>
        <w:r w:rsidR="0075643E" w:rsidRPr="0075643E">
          <w:rPr>
            <w:noProof/>
            <w:webHidden/>
            <w:lang w:val="uk-UA" w:eastAsia="ru-RU"/>
          </w:rPr>
          <w:instrText xml:space="preserve"> PAGEREF _Toc27535708 \h </w:instrText>
        </w:r>
        <w:r w:rsidR="0075643E" w:rsidRPr="0075643E">
          <w:rPr>
            <w:noProof/>
            <w:webHidden/>
            <w:lang w:val="uk-UA" w:eastAsia="ru-RU"/>
          </w:rPr>
        </w:r>
        <w:r w:rsidR="0075643E" w:rsidRPr="0075643E">
          <w:rPr>
            <w:noProof/>
            <w:webHidden/>
            <w:lang w:val="uk-UA" w:eastAsia="ru-RU"/>
          </w:rPr>
          <w:fldChar w:fldCharType="separate"/>
        </w:r>
        <w:r w:rsidR="0075643E" w:rsidRPr="0075643E">
          <w:rPr>
            <w:noProof/>
            <w:webHidden/>
            <w:lang w:val="uk-UA" w:eastAsia="ru-RU"/>
          </w:rPr>
          <w:t>105</w:t>
        </w:r>
        <w:r w:rsidR="0075643E" w:rsidRPr="0075643E">
          <w:rPr>
            <w:noProof/>
            <w:webHidden/>
            <w:lang w:val="uk-UA" w:eastAsia="ru-RU"/>
          </w:rPr>
          <w:fldChar w:fldCharType="end"/>
        </w:r>
      </w:hyperlink>
    </w:p>
    <w:p w:rsidR="0075643E" w:rsidRDefault="0075643E" w:rsidP="0075643E">
      <w:pPr>
        <w:spacing w:after="200" w:line="276" w:lineRule="auto"/>
        <w:ind w:firstLine="0"/>
        <w:jc w:val="left"/>
        <w:rPr>
          <w:lang w:val="uk-UA"/>
        </w:rPr>
      </w:pPr>
      <w:r w:rsidRPr="0075643E">
        <w:fldChar w:fldCharType="end"/>
      </w:r>
    </w:p>
    <w:p w:rsidR="00966BF6" w:rsidRDefault="0075643E">
      <w:pPr>
        <w:spacing w:after="200" w:line="276" w:lineRule="auto"/>
        <w:ind w:firstLine="0"/>
        <w:jc w:val="left"/>
        <w:rPr>
          <w:lang w:val="uk-UA"/>
        </w:rPr>
      </w:pPr>
      <w:r>
        <w:rPr>
          <w:lang w:val="uk-UA"/>
        </w:rPr>
        <w:br w:type="page"/>
      </w:r>
    </w:p>
    <w:p w:rsidR="00966BF6" w:rsidRPr="00966BF6" w:rsidRDefault="00966BF6" w:rsidP="00966BF6">
      <w:pPr>
        <w:ind w:firstLine="0"/>
        <w:jc w:val="center"/>
        <w:rPr>
          <w:rFonts w:eastAsia="Calibri"/>
          <w:b/>
          <w:szCs w:val="22"/>
          <w:lang w:val="uk-UA"/>
        </w:rPr>
      </w:pPr>
      <w:r w:rsidRPr="00966BF6">
        <w:rPr>
          <w:rFonts w:eastAsia="Calibri"/>
          <w:b/>
          <w:szCs w:val="22"/>
          <w:lang w:val="uk-UA"/>
        </w:rPr>
        <w:lastRenderedPageBreak/>
        <w:t>ВСТУП</w:t>
      </w:r>
    </w:p>
    <w:p w:rsidR="00966BF6" w:rsidRPr="00966BF6" w:rsidRDefault="00966BF6" w:rsidP="00966BF6">
      <w:pPr>
        <w:ind w:firstLine="0"/>
        <w:rPr>
          <w:rFonts w:eastAsia="Calibri"/>
          <w:b/>
          <w:szCs w:val="22"/>
          <w:lang w:val="uk-UA"/>
        </w:rPr>
      </w:pPr>
    </w:p>
    <w:p w:rsidR="00966BF6" w:rsidRPr="00966BF6" w:rsidRDefault="00966BF6" w:rsidP="00966BF6">
      <w:pPr>
        <w:ind w:left="-284" w:firstLine="710"/>
        <w:rPr>
          <w:rFonts w:eastAsia="Calibri"/>
          <w:szCs w:val="22"/>
          <w:lang w:val="uk-UA"/>
        </w:rPr>
      </w:pPr>
      <w:r w:rsidRPr="00966BF6">
        <w:rPr>
          <w:rFonts w:eastAsia="Calibri"/>
          <w:szCs w:val="22"/>
          <w:lang w:val="uk-UA"/>
        </w:rPr>
        <w:t>Основними видами цементу, що виробляються в даний час, є портландцемент, шлак в портландцементі, пуцоланічний цемент. Основою всіх цих типів цементу є клінкер, отриманий випаленням у печах сировини. Випал можна проводити в шахтних або обертових печах. У цій роботі ми розглянемо обертову піч для виробництва мокрого цементу.</w:t>
      </w:r>
    </w:p>
    <w:p w:rsidR="00966BF6" w:rsidRPr="00966BF6" w:rsidRDefault="00966BF6" w:rsidP="00966BF6">
      <w:pPr>
        <w:ind w:left="-284" w:firstLine="710"/>
        <w:rPr>
          <w:rFonts w:eastAsia="Calibri"/>
          <w:szCs w:val="22"/>
          <w:lang w:val="uk-UA"/>
        </w:rPr>
      </w:pPr>
      <w:r w:rsidRPr="00966BF6">
        <w:rPr>
          <w:rFonts w:eastAsia="Calibri"/>
          <w:szCs w:val="22"/>
          <w:lang w:val="uk-UA"/>
        </w:rPr>
        <w:t>Метою магістерської дисертації є удосконалення конструкції обертової печі.</w:t>
      </w:r>
    </w:p>
    <w:p w:rsidR="00966BF6" w:rsidRPr="00966BF6" w:rsidRDefault="00966BF6" w:rsidP="00966BF6">
      <w:pPr>
        <w:ind w:left="-284" w:firstLine="710"/>
        <w:rPr>
          <w:rFonts w:eastAsia="Calibri"/>
          <w:szCs w:val="22"/>
          <w:lang w:val="uk-UA"/>
        </w:rPr>
      </w:pPr>
      <w:r w:rsidRPr="00966BF6">
        <w:rPr>
          <w:rFonts w:eastAsia="Calibri"/>
          <w:szCs w:val="22"/>
          <w:lang w:val="uk-UA"/>
        </w:rPr>
        <w:t>Магістерська дисертація є актуальною для використання у хімічній та будівельній промисловості.</w:t>
      </w:r>
    </w:p>
    <w:p w:rsidR="00966BF6" w:rsidRPr="00966BF6" w:rsidRDefault="00966BF6" w:rsidP="00966BF6">
      <w:pPr>
        <w:ind w:left="-284" w:firstLine="710"/>
        <w:rPr>
          <w:rFonts w:eastAsia="Calibri"/>
          <w:szCs w:val="22"/>
          <w:lang w:val="uk-UA"/>
        </w:rPr>
      </w:pPr>
      <w:r w:rsidRPr="00966BF6">
        <w:rPr>
          <w:rFonts w:eastAsia="Calibri"/>
          <w:szCs w:val="22"/>
          <w:lang w:val="uk-UA"/>
        </w:rPr>
        <w:t>Обєктом дослідження є піч обертова 7х230 у лінії виробництва цементу мокрим способом.</w:t>
      </w:r>
    </w:p>
    <w:p w:rsidR="00966BF6" w:rsidRPr="00966BF6" w:rsidRDefault="00966BF6" w:rsidP="00966BF6">
      <w:pPr>
        <w:ind w:left="-284" w:firstLine="710"/>
        <w:rPr>
          <w:rFonts w:eastAsia="Calibri"/>
          <w:szCs w:val="22"/>
          <w:lang w:val="uk-UA"/>
        </w:rPr>
      </w:pPr>
      <w:r w:rsidRPr="00966BF6">
        <w:rPr>
          <w:rFonts w:eastAsia="Calibri"/>
          <w:szCs w:val="22"/>
          <w:lang w:val="uk-UA"/>
        </w:rPr>
        <w:t>Предмет дослідження встановлення ущільнень для зменшення тертя обертової частини печі, при незміних зусиллях які діють на на обертову частину печі.</w:t>
      </w:r>
    </w:p>
    <w:p w:rsidR="00966BF6" w:rsidRPr="00966BF6" w:rsidRDefault="00966BF6" w:rsidP="00966BF6">
      <w:pPr>
        <w:ind w:left="-284" w:firstLine="710"/>
        <w:rPr>
          <w:rFonts w:eastAsia="Calibri"/>
          <w:szCs w:val="22"/>
          <w:lang w:val="uk-UA"/>
        </w:rPr>
      </w:pPr>
      <w:r w:rsidRPr="00966BF6">
        <w:rPr>
          <w:rFonts w:eastAsia="Calibri"/>
          <w:szCs w:val="22"/>
          <w:lang w:val="uk-UA"/>
        </w:rPr>
        <w:t>Високі темпи розвитку цементної галузі обумовлюють необхідність підвищення технічної культури експлуатації технологічного обладнання цементних заводів та швидкого розвитку нової техніки. Особливо це стосується потужних сучасних високотехнологічних грубих агрегатів для випалу цементного клінкеру.</w:t>
      </w:r>
    </w:p>
    <w:p w:rsidR="00966BF6" w:rsidRPr="00966BF6" w:rsidRDefault="00966BF6" w:rsidP="00966BF6">
      <w:pPr>
        <w:ind w:left="-284" w:firstLine="710"/>
        <w:rPr>
          <w:rFonts w:eastAsia="Calibri"/>
          <w:szCs w:val="22"/>
          <w:lang w:val="uk-UA"/>
        </w:rPr>
      </w:pPr>
      <w:r w:rsidRPr="00966BF6">
        <w:rPr>
          <w:rFonts w:eastAsia="Calibri"/>
          <w:szCs w:val="22"/>
          <w:lang w:val="uk-UA"/>
        </w:rPr>
        <w:t>Персонал з обслуговування повинен добре керувати процесами в печах для досягнення високих технічних та економічних показників - максимальної питомої продуктивності при найменшому питомому витраті палива.</w:t>
      </w:r>
    </w:p>
    <w:p w:rsidR="00966BF6" w:rsidRPr="00966BF6" w:rsidRDefault="00966BF6" w:rsidP="00966BF6">
      <w:pPr>
        <w:ind w:left="-284" w:firstLine="710"/>
        <w:rPr>
          <w:rFonts w:eastAsia="Calibri"/>
          <w:szCs w:val="22"/>
          <w:lang w:val="uk-UA"/>
        </w:rPr>
      </w:pPr>
      <w:r w:rsidRPr="00966BF6">
        <w:rPr>
          <w:rFonts w:eastAsia="Calibri"/>
          <w:szCs w:val="22"/>
          <w:lang w:val="uk-UA"/>
        </w:rPr>
        <w:t>Він найкраще застосовувався в сучасній трубній машинобудуванні та автоматизації в цементній промисловості, що вимагає хороших знань засобів автоматизації, процесів автоматичного регулювання тепла і режимів, пристроїв та роботи всіх деталей трубопроводу.</w:t>
      </w:r>
    </w:p>
    <w:p w:rsidR="00966BF6" w:rsidRPr="00966BF6" w:rsidRDefault="00966BF6" w:rsidP="00966BF6">
      <w:pPr>
        <w:ind w:left="-284" w:firstLine="710"/>
        <w:rPr>
          <w:rFonts w:eastAsia="Calibri"/>
          <w:szCs w:val="22"/>
          <w:lang w:val="uk-UA"/>
        </w:rPr>
      </w:pPr>
    </w:p>
    <w:p w:rsidR="00966BF6" w:rsidRDefault="00966BF6">
      <w:pPr>
        <w:spacing w:after="200" w:line="276" w:lineRule="auto"/>
        <w:ind w:firstLine="0"/>
        <w:jc w:val="left"/>
        <w:rPr>
          <w:lang w:val="uk-UA"/>
        </w:rPr>
      </w:pPr>
    </w:p>
    <w:p w:rsidR="00966BF6" w:rsidRDefault="00966BF6">
      <w:pPr>
        <w:spacing w:after="200" w:line="276" w:lineRule="auto"/>
        <w:ind w:firstLine="0"/>
        <w:jc w:val="left"/>
        <w:rPr>
          <w:lang w:val="uk-UA"/>
        </w:rPr>
      </w:pPr>
      <w:r>
        <w:rPr>
          <w:lang w:val="uk-UA"/>
        </w:rPr>
        <w:br w:type="page"/>
      </w:r>
    </w:p>
    <w:p w:rsidR="009F2D8B" w:rsidRPr="00154806" w:rsidRDefault="009F2D8B" w:rsidP="00154806">
      <w:pPr>
        <w:pStyle w:val="1"/>
        <w:numPr>
          <w:ilvl w:val="0"/>
          <w:numId w:val="38"/>
        </w:numPr>
        <w:rPr>
          <w:lang w:val="uk-UA"/>
        </w:rPr>
      </w:pPr>
      <w:r w:rsidRPr="00154806">
        <w:rPr>
          <w:lang w:val="uk-UA"/>
        </w:rPr>
        <w:lastRenderedPageBreak/>
        <w:t>ОПИС ТЕХНОЛОГІЧНОЇ ЛІНІЇ ВИРОБНИЦТВА ЦЕМЕНТУ МОКРИМ СПОСОБОМ</w:t>
      </w:r>
      <w:bookmarkEnd w:id="0"/>
    </w:p>
    <w:p w:rsidR="009F2D8B" w:rsidRPr="00FF6791" w:rsidRDefault="009F2D8B" w:rsidP="00A3441F">
      <w:pPr>
        <w:rPr>
          <w:lang w:val="uk-UA"/>
        </w:rPr>
      </w:pPr>
    </w:p>
    <w:p w:rsidR="00294911" w:rsidRPr="00294911" w:rsidRDefault="00294911" w:rsidP="00294911">
      <w:pPr>
        <w:rPr>
          <w:lang w:val="uk-UA"/>
        </w:rPr>
      </w:pPr>
      <w:r w:rsidRPr="00294911">
        <w:rPr>
          <w:lang w:val="uk-UA"/>
        </w:rPr>
        <w:t xml:space="preserve">Процес виробництва цементу [1] полягає у витяганні цементної сировини, дробленні та дрібному подрібненні, приготуванні однорідної сировинної суміші заданого складу, </w:t>
      </w:r>
      <w:r>
        <w:rPr>
          <w:lang w:val="uk-UA"/>
        </w:rPr>
        <w:t>її відпалу</w:t>
      </w:r>
      <w:r w:rsidRPr="00294911">
        <w:rPr>
          <w:lang w:val="uk-UA"/>
        </w:rPr>
        <w:t xml:space="preserve">, подрібненні отриманого клінкеру разом з невеликою кількістю гіпсу та добавок </w:t>
      </w:r>
      <w:r>
        <w:rPr>
          <w:lang w:val="uk-UA"/>
        </w:rPr>
        <w:t>,</w:t>
      </w:r>
      <w:r w:rsidRPr="00294911">
        <w:rPr>
          <w:lang w:val="uk-UA"/>
        </w:rPr>
        <w:t>в тонкому порошку - цемент. Сировинну суміш отримують шляхом подрібнення двох або більше компонентів разом або окремо, а потім ретельно перемішують їх, гомогенізують, усереднюють і пристосовують до потрібної композиції у сухому стані або у присутності води. Залежно від того, як готується сировина, існує два основні способи отримання портландцементу - мокрий і сухий</w:t>
      </w:r>
    </w:p>
    <w:p w:rsidR="00294911" w:rsidRPr="00294911" w:rsidRDefault="00294911" w:rsidP="00294911">
      <w:pPr>
        <w:rPr>
          <w:lang w:val="uk-UA"/>
        </w:rPr>
      </w:pPr>
      <w:r w:rsidRPr="00294911">
        <w:rPr>
          <w:lang w:val="uk-UA"/>
        </w:rPr>
        <w:t>При мокрому способі виробництва (рис. 1.1) тверда сировина - вапняк, мергель, глиняні сланці - після їх дроблення дрібно подрібнюють при наявності води в млинах і утворюють вершкову масу - шлам. М’яка сировина - крейда, глина тощо - після попереднього дроблення утворюють однорідний мул. Крейдяний і глинистий мул при необхідності дрібно подрібнюється на млинах, подається в басейни, де їх відрегулюють і усереднюють до визначеного хімічного складу, після чого готовий мул подається в піч.</w:t>
      </w:r>
    </w:p>
    <w:p w:rsidR="00294911" w:rsidRPr="00294911" w:rsidRDefault="00294911" w:rsidP="00294911">
      <w:pPr>
        <w:rPr>
          <w:lang w:val="uk-UA"/>
        </w:rPr>
      </w:pPr>
      <w:r>
        <w:rPr>
          <w:lang w:val="uk-UA"/>
        </w:rPr>
        <w:t>Мокрий</w:t>
      </w:r>
      <w:r w:rsidRPr="00294911">
        <w:rPr>
          <w:lang w:val="uk-UA"/>
        </w:rPr>
        <w:t xml:space="preserve"> метод доцільно використовувати, якщо в глині є сторонні домішки зі значними коливаннями хімічного складу сировини та її високою вологістю.</w:t>
      </w:r>
    </w:p>
    <w:p w:rsidR="00294911" w:rsidRPr="00294911" w:rsidRDefault="00294911" w:rsidP="00294911">
      <w:pPr>
        <w:rPr>
          <w:lang w:val="uk-UA"/>
        </w:rPr>
      </w:pPr>
      <w:r w:rsidRPr="00294911">
        <w:rPr>
          <w:lang w:val="uk-UA"/>
        </w:rPr>
        <w:t>До недоліків цього способу можна віднести високу витрату палива для випалу - у 1,5 - 2 рази більше, ніж у сухих умовах.</w:t>
      </w:r>
    </w:p>
    <w:p w:rsidR="009F2D8B" w:rsidRPr="00FF6791" w:rsidRDefault="00294911" w:rsidP="00294911">
      <w:pPr>
        <w:rPr>
          <w:lang w:val="uk-UA"/>
        </w:rPr>
      </w:pPr>
      <w:r w:rsidRPr="00294911">
        <w:rPr>
          <w:lang w:val="uk-UA"/>
        </w:rPr>
        <w:t>Зазвичай вміст CaCO3 в мулі становить 75 - 78%. Відхилення від неї допускається не більше 0,1%. Відрегульований мул зберігається в горизонтальному басейні мулу. З них мул закачується потужними насосами в розподільний бак, встановлений над плитою. З бака шлам потрапляє в топку, згоряючи</w:t>
      </w:r>
      <w:r>
        <w:rPr>
          <w:lang w:val="uk-UA"/>
        </w:rPr>
        <w:t>.</w:t>
      </w:r>
    </w:p>
    <w:p w:rsidR="009F2D8B" w:rsidRPr="00FF6791" w:rsidRDefault="009F2D8B" w:rsidP="00A3441F">
      <w:pPr>
        <w:keepNext/>
        <w:jc w:val="center"/>
        <w:rPr>
          <w:lang w:val="uk-UA"/>
        </w:rPr>
      </w:pPr>
      <w:r w:rsidRPr="00FF6791">
        <w:rPr>
          <w:noProof/>
          <w:lang w:val="uk-UA" w:eastAsia="uk-UA"/>
        </w:rPr>
        <w:lastRenderedPageBreak/>
        <w:drawing>
          <wp:inline distT="0" distB="0" distL="0" distR="0" wp14:anchorId="581D248A" wp14:editId="710FA602">
            <wp:extent cx="4762500" cy="3467100"/>
            <wp:effectExtent l="0" t="0" r="0" b="0"/>
            <wp:docPr id="4" name="Рисунок 4" descr="https://asia-business.ru/netcat_files/Image/Technology/cement_2340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asia-business.ru/netcat_files/Image/Technology/cement_2340_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62500" cy="3467100"/>
                    </a:xfrm>
                    <a:prstGeom prst="rect">
                      <a:avLst/>
                    </a:prstGeom>
                    <a:noFill/>
                    <a:ln>
                      <a:noFill/>
                    </a:ln>
                  </pic:spPr>
                </pic:pic>
              </a:graphicData>
            </a:graphic>
          </wp:inline>
        </w:drawing>
      </w:r>
    </w:p>
    <w:p w:rsidR="009F2D8B" w:rsidRPr="00FF6791" w:rsidRDefault="009F2D8B" w:rsidP="00A3441F">
      <w:pPr>
        <w:pStyle w:val="a4"/>
        <w:rPr>
          <w:szCs w:val="28"/>
          <w:lang w:val="uk-UA"/>
        </w:rPr>
      </w:pPr>
      <w:bookmarkStart w:id="1" w:name="_Ref11256453"/>
      <w:bookmarkStart w:id="2" w:name="_Ref11256438"/>
      <w:r w:rsidRPr="00FF6791">
        <w:rPr>
          <w:szCs w:val="28"/>
          <w:lang w:val="uk-UA"/>
        </w:rPr>
        <w:t xml:space="preserve">1 – щокові дробарки; 2 – молоткова дробарка; 3 </w:t>
      </w:r>
      <w:r w:rsidRPr="00FF6791">
        <w:rPr>
          <w:szCs w:val="28"/>
          <w:lang w:val="uk-UA"/>
        </w:rPr>
        <w:softHyphen/>
        <w:t xml:space="preserve"> склад сировини; 4 </w:t>
      </w:r>
      <w:r w:rsidRPr="00FF6791">
        <w:rPr>
          <w:szCs w:val="28"/>
          <w:lang w:val="uk-UA"/>
        </w:rPr>
        <w:softHyphen/>
        <w:t xml:space="preserve"> млин «Гідрофол»; 5 </w:t>
      </w:r>
      <w:r w:rsidRPr="00FF6791">
        <w:rPr>
          <w:szCs w:val="28"/>
          <w:lang w:val="uk-UA"/>
        </w:rPr>
        <w:softHyphen/>
        <w:t xml:space="preserve"> млин мокрого помелу; 6 </w:t>
      </w:r>
      <w:r w:rsidRPr="00FF6791">
        <w:rPr>
          <w:szCs w:val="28"/>
          <w:lang w:val="uk-UA"/>
        </w:rPr>
        <w:softHyphen/>
        <w:t xml:space="preserve"> вертикальний шламбасейн; 7 </w:t>
      </w:r>
      <w:r w:rsidRPr="00FF6791">
        <w:rPr>
          <w:szCs w:val="28"/>
          <w:lang w:val="uk-UA"/>
        </w:rPr>
        <w:softHyphen/>
        <w:t xml:space="preserve"> горизонтальний шлам басейн; 8 </w:t>
      </w:r>
      <w:r w:rsidRPr="00FF6791">
        <w:rPr>
          <w:szCs w:val="28"/>
          <w:lang w:val="uk-UA"/>
        </w:rPr>
        <w:softHyphen/>
        <w:t xml:space="preserve"> обертова піч; 9 </w:t>
      </w:r>
      <w:r w:rsidRPr="00FF6791">
        <w:rPr>
          <w:szCs w:val="28"/>
          <w:lang w:val="uk-UA"/>
        </w:rPr>
        <w:softHyphen/>
        <w:t xml:space="preserve"> холодильник; 10 </w:t>
      </w:r>
      <w:r w:rsidRPr="00FF6791">
        <w:rPr>
          <w:szCs w:val="28"/>
          <w:lang w:val="uk-UA"/>
        </w:rPr>
        <w:softHyphen/>
        <w:t xml:space="preserve"> склад клінкеру; 11 </w:t>
      </w:r>
      <w:r w:rsidRPr="00FF6791">
        <w:rPr>
          <w:szCs w:val="28"/>
          <w:lang w:val="uk-UA"/>
        </w:rPr>
        <w:softHyphen/>
        <w:t xml:space="preserve"> млин; 12 </w:t>
      </w:r>
      <w:r w:rsidRPr="00FF6791">
        <w:rPr>
          <w:szCs w:val="28"/>
          <w:lang w:val="uk-UA"/>
        </w:rPr>
        <w:softHyphen/>
        <w:t xml:space="preserve"> силос цементу.</w:t>
      </w:r>
    </w:p>
    <w:p w:rsidR="009F2D8B" w:rsidRPr="00FF6791" w:rsidRDefault="009F2D8B" w:rsidP="00A3441F">
      <w:pPr>
        <w:pStyle w:val="a4"/>
        <w:rPr>
          <w:lang w:val="uk-UA"/>
        </w:rPr>
      </w:pPr>
      <w:bookmarkStart w:id="3" w:name="_Ref11260556"/>
      <w:r w:rsidRPr="00FF6791">
        <w:rPr>
          <w:lang w:val="uk-UA"/>
        </w:rPr>
        <w:t xml:space="preserve">Рисунок </w:t>
      </w:r>
      <w:r w:rsidR="004A75D2" w:rsidRPr="004A75D2">
        <w:t>1</w:t>
      </w:r>
      <w:r>
        <w:rPr>
          <w:lang w:val="uk-UA"/>
        </w:rPr>
        <w:t>.</w:t>
      </w:r>
      <w:r>
        <w:rPr>
          <w:lang w:val="uk-UA"/>
        </w:rPr>
        <w:fldChar w:fldCharType="begin"/>
      </w:r>
      <w:r>
        <w:rPr>
          <w:lang w:val="uk-UA"/>
        </w:rPr>
        <w:instrText xml:space="preserve"> SEQ Рисунок \* ARABIC \s 1 </w:instrText>
      </w:r>
      <w:r>
        <w:rPr>
          <w:lang w:val="uk-UA"/>
        </w:rPr>
        <w:fldChar w:fldCharType="separate"/>
      </w:r>
      <w:r>
        <w:rPr>
          <w:noProof/>
          <w:lang w:val="uk-UA"/>
        </w:rPr>
        <w:t>1</w:t>
      </w:r>
      <w:r>
        <w:rPr>
          <w:lang w:val="uk-UA"/>
        </w:rPr>
        <w:fldChar w:fldCharType="end"/>
      </w:r>
      <w:bookmarkEnd w:id="1"/>
      <w:bookmarkEnd w:id="3"/>
      <w:r w:rsidRPr="00FF6791">
        <w:rPr>
          <w:lang w:val="uk-UA"/>
        </w:rPr>
        <w:t xml:space="preserve"> </w:t>
      </w:r>
      <w:r w:rsidRPr="00FF6791">
        <w:rPr>
          <w:lang w:val="uk-UA"/>
        </w:rPr>
        <w:softHyphen/>
        <w:t xml:space="preserve"> Технологічна схема виробництва цементу мокрим способом</w:t>
      </w:r>
      <w:bookmarkEnd w:id="2"/>
    </w:p>
    <w:p w:rsidR="009F2D8B" w:rsidRPr="00FF6791" w:rsidRDefault="009F2D8B" w:rsidP="00A3441F">
      <w:pPr>
        <w:rPr>
          <w:lang w:val="uk-UA"/>
        </w:rPr>
      </w:pPr>
    </w:p>
    <w:p w:rsidR="00294911" w:rsidRPr="00294911" w:rsidRDefault="00294911" w:rsidP="00294911">
      <w:pPr>
        <w:rPr>
          <w:lang w:val="uk-UA"/>
        </w:rPr>
      </w:pPr>
      <w:r w:rsidRPr="00294911">
        <w:rPr>
          <w:lang w:val="uk-UA"/>
        </w:rPr>
        <w:t>Вийшовши з печі клінкер інтенсивно охолоджується в решітці і подається на склад клінкеру, де він витримується протягом 3-4 тижнів. Це створює проміжний запас клінкеру, що забезпечує безперебійну роботу установки. Крім того, в клінкері під час старіння відбувається в природних умовах ряд фізико-хімічних процесів, які сприяють поліпшенню якості та стабілізації властивостей цементу, тому старіння клінкеру на складі є окремою технологічною операцією.</w:t>
      </w:r>
    </w:p>
    <w:p w:rsidR="00294911" w:rsidRPr="00294911" w:rsidRDefault="00294911" w:rsidP="00294911">
      <w:pPr>
        <w:rPr>
          <w:lang w:val="uk-UA"/>
        </w:rPr>
      </w:pPr>
      <w:r w:rsidRPr="00294911">
        <w:rPr>
          <w:lang w:val="uk-UA"/>
        </w:rPr>
        <w:t xml:space="preserve">При дотриманні атмосферної вологості CaO не пов'язаний. Одночасно кристалізується склоподібна частина клінкеру, двокальцієвий силікат 2CaO • SiO2 частково перетворює γ-форму з β-модифікації. Все це призводить до стабілізації клінкерного складу, деякого його розпушування та полегшення подальшого подрібнення. Крім клінкеру, клінкерні склади містять попередньо </w:t>
      </w:r>
      <w:r w:rsidRPr="00294911">
        <w:rPr>
          <w:lang w:val="uk-UA"/>
        </w:rPr>
        <w:lastRenderedPageBreak/>
        <w:t>подрібнені мінеральні добавки (тремель, опок, шлак тощо), які вводяться в цемент під час помелу клінкеру.</w:t>
      </w:r>
    </w:p>
    <w:p w:rsidR="00294911" w:rsidRPr="00294911" w:rsidRDefault="00294911" w:rsidP="00294911">
      <w:pPr>
        <w:rPr>
          <w:lang w:val="uk-UA"/>
        </w:rPr>
      </w:pPr>
      <w:r w:rsidRPr="00294911">
        <w:rPr>
          <w:lang w:val="uk-UA"/>
        </w:rPr>
        <w:t>Відкриті склади клінкеру оснащені накладними кранами із затискачами, за допомогою яких клінкерні та мінеральні добавки подають у цементні заводи.</w:t>
      </w:r>
    </w:p>
    <w:p w:rsidR="00294911" w:rsidRPr="00294911" w:rsidRDefault="00294911" w:rsidP="00294911">
      <w:pPr>
        <w:rPr>
          <w:lang w:val="uk-UA"/>
        </w:rPr>
      </w:pPr>
      <w:r w:rsidRPr="00294911">
        <w:rPr>
          <w:lang w:val="uk-UA"/>
        </w:rPr>
        <w:t>У силосах цементні компоненти подаються на збірний стрічковий транспортер, який доставляє їх на млини. Подача кульових млинів здійснюється за допомогою пластинчастого дозатора, встановленого під відстійником біля кожної млини.</w:t>
      </w:r>
    </w:p>
    <w:p w:rsidR="00294911" w:rsidRPr="00294911" w:rsidRDefault="00294911" w:rsidP="00294911">
      <w:pPr>
        <w:rPr>
          <w:lang w:val="uk-UA"/>
        </w:rPr>
      </w:pPr>
      <w:r w:rsidRPr="00294911">
        <w:rPr>
          <w:lang w:val="uk-UA"/>
        </w:rPr>
        <w:t>Одночасно з подрібнювальними матеріалами в млинах служать посилювальні шліфувальні машини.</w:t>
      </w:r>
    </w:p>
    <w:p w:rsidR="00294911" w:rsidRPr="00294911" w:rsidRDefault="00294911" w:rsidP="00294911">
      <w:pPr>
        <w:rPr>
          <w:lang w:val="uk-UA"/>
        </w:rPr>
      </w:pPr>
      <w:r w:rsidRPr="00294911">
        <w:rPr>
          <w:lang w:val="uk-UA"/>
        </w:rPr>
        <w:t>Вміст вологи шліфувальних матеріалів не повинен перевищувати в клінкері - 0,3%, мінеральних добавках - 2%, в гіпсі - 10%. При необхідності мінеральні добавки перед помелом сушать.</w:t>
      </w:r>
    </w:p>
    <w:p w:rsidR="00294911" w:rsidRPr="00294911" w:rsidRDefault="00294911" w:rsidP="00294911">
      <w:pPr>
        <w:rPr>
          <w:lang w:val="uk-UA"/>
        </w:rPr>
      </w:pPr>
      <w:r w:rsidRPr="00294911">
        <w:rPr>
          <w:lang w:val="uk-UA"/>
        </w:rPr>
        <w:t>Тонкість подрібнення суттєво впливає на властивості портландцементу. Чим тонше фрезерований клінкер, тим швидше він схоплює і твердне цемент та його більш високу міцність у початковий час затвердіння.</w:t>
      </w:r>
    </w:p>
    <w:p w:rsidR="00294911" w:rsidRPr="00294911" w:rsidRDefault="00294911" w:rsidP="00294911">
      <w:pPr>
        <w:rPr>
          <w:lang w:val="uk-UA"/>
        </w:rPr>
      </w:pPr>
      <w:r w:rsidRPr="00294911">
        <w:rPr>
          <w:lang w:val="uk-UA"/>
        </w:rPr>
        <w:t>Тонкість подрібнення повинна бути такою, щоб при просіюванні не менше 85% цементу вільно проходило через сито № 008. Питома поверхня цементу не повинна бути меншою за 250 - 300 і перевищувати 700 м2 / кг. З кульових млинів цемент пневматичним транспортом завантажується в силос. Потужність силосів становить 2500 - 10000 тонн, а іноді і більше. Силос оснащений пневматичними пристроями для розпушування та гомогенізації цементу під час зберігання.</w:t>
      </w:r>
    </w:p>
    <w:p w:rsidR="009F2D8B" w:rsidRDefault="00294911" w:rsidP="00294911">
      <w:r w:rsidRPr="00294911">
        <w:rPr>
          <w:lang w:val="uk-UA"/>
        </w:rPr>
        <w:t>Цемент упаковується в мішки спеціальними машинами, продуктивність яких досягає 120 т / год. Кожна партія забезпечена паспортом із зазначенням маси, марки, назви цементу.</w:t>
      </w:r>
      <w:r w:rsidR="009F2D8B">
        <w:br w:type="page"/>
      </w:r>
    </w:p>
    <w:p w:rsidR="009F2D8B" w:rsidRDefault="009F2D8B" w:rsidP="00A3441F">
      <w:pPr>
        <w:pStyle w:val="1"/>
        <w:ind w:firstLine="709"/>
        <w:rPr>
          <w:lang w:val="uk-UA"/>
        </w:rPr>
      </w:pPr>
      <w:r>
        <w:rPr>
          <w:lang w:val="uk-UA"/>
        </w:rPr>
        <w:lastRenderedPageBreak/>
        <w:t>Технічна характеристика обертової печі</w:t>
      </w:r>
    </w:p>
    <w:p w:rsidR="009F2D8B" w:rsidRPr="009F2D8B" w:rsidRDefault="009F2D8B" w:rsidP="00A3441F">
      <w:pPr>
        <w:rPr>
          <w:lang w:val="uk-UA"/>
        </w:rPr>
      </w:pPr>
    </w:p>
    <w:p w:rsidR="009F2D8B" w:rsidRPr="005E027F" w:rsidRDefault="009F2D8B" w:rsidP="00A3441F">
      <w:pPr>
        <w:pStyle w:val="5"/>
        <w:tabs>
          <w:tab w:val="left" w:pos="1080"/>
          <w:tab w:val="left" w:pos="8100"/>
          <w:tab w:val="left" w:pos="8280"/>
        </w:tabs>
        <w:rPr>
          <w:color w:val="000000"/>
          <w:lang w:val="uk-UA"/>
        </w:rPr>
      </w:pPr>
      <w:r>
        <w:rPr>
          <w:color w:val="000000"/>
          <w:lang w:val="uk-UA"/>
        </w:rPr>
        <w:t>Продуктивність, т/добу</w:t>
      </w:r>
      <w:r w:rsidRPr="005E027F">
        <w:rPr>
          <w:color w:val="000000"/>
          <w:lang w:val="uk-UA"/>
        </w:rPr>
        <w:t xml:space="preserve">. </w:t>
      </w:r>
      <w:r w:rsidRPr="005E027F">
        <w:rPr>
          <w:color w:val="000000"/>
          <w:lang w:val="uk-UA"/>
        </w:rPr>
        <w:tab/>
      </w:r>
      <w:r>
        <w:t>3000</w:t>
      </w:r>
    </w:p>
    <w:p w:rsidR="009F2D8B" w:rsidRPr="005E027F" w:rsidRDefault="009F2D8B" w:rsidP="00A3441F">
      <w:pPr>
        <w:tabs>
          <w:tab w:val="left" w:pos="1080"/>
          <w:tab w:val="left" w:pos="8100"/>
          <w:tab w:val="left" w:pos="8280"/>
        </w:tabs>
        <w:rPr>
          <w:color w:val="000000"/>
          <w:lang w:val="uk-UA"/>
        </w:rPr>
      </w:pPr>
      <w:r>
        <w:rPr>
          <w:color w:val="000000"/>
          <w:lang w:val="uk-UA"/>
        </w:rPr>
        <w:t>Внутрішній діаметр корпусу печі м</w:t>
      </w:r>
      <w:r w:rsidRPr="005E027F">
        <w:rPr>
          <w:color w:val="000000"/>
          <w:lang w:val="uk-UA"/>
        </w:rPr>
        <w:t xml:space="preserve"> </w:t>
      </w:r>
      <w:r w:rsidRPr="005E027F">
        <w:rPr>
          <w:color w:val="000000"/>
          <w:lang w:val="uk-UA"/>
        </w:rPr>
        <w:tab/>
      </w:r>
      <w:r>
        <w:rPr>
          <w:lang w:val="uk-UA"/>
        </w:rPr>
        <w:t>7</w:t>
      </w:r>
    </w:p>
    <w:p w:rsidR="009F2D8B" w:rsidRPr="005E027F" w:rsidRDefault="009F2D8B" w:rsidP="00A3441F">
      <w:pPr>
        <w:tabs>
          <w:tab w:val="left" w:pos="1080"/>
          <w:tab w:val="left" w:pos="8100"/>
          <w:tab w:val="left" w:pos="8280"/>
        </w:tabs>
        <w:rPr>
          <w:lang w:val="uk-UA"/>
        </w:rPr>
      </w:pPr>
      <w:r>
        <w:rPr>
          <w:color w:val="000000"/>
          <w:lang w:val="uk-UA"/>
        </w:rPr>
        <w:t>Довжина корпусу печі, м</w:t>
      </w:r>
      <w:r w:rsidRPr="005E027F">
        <w:rPr>
          <w:color w:val="000000"/>
          <w:lang w:val="uk-UA"/>
        </w:rPr>
        <w:t xml:space="preserve"> </w:t>
      </w:r>
      <w:r w:rsidRPr="005E027F">
        <w:rPr>
          <w:color w:val="000000"/>
          <w:lang w:val="uk-UA"/>
        </w:rPr>
        <w:tab/>
      </w:r>
      <w:r>
        <w:rPr>
          <w:lang w:val="uk-UA"/>
        </w:rPr>
        <w:t>230</w:t>
      </w:r>
    </w:p>
    <w:p w:rsidR="009F2D8B" w:rsidRPr="005E027F" w:rsidRDefault="009F2D8B" w:rsidP="00A3441F">
      <w:pPr>
        <w:tabs>
          <w:tab w:val="left" w:pos="1080"/>
          <w:tab w:val="left" w:pos="8100"/>
          <w:tab w:val="left" w:pos="8280"/>
        </w:tabs>
        <w:rPr>
          <w:color w:val="000000"/>
          <w:lang w:val="uk-UA"/>
        </w:rPr>
      </w:pPr>
      <w:r>
        <w:rPr>
          <w:lang w:val="uk-UA"/>
        </w:rPr>
        <w:t>Ухил  %</w:t>
      </w:r>
      <w:r w:rsidRPr="005E027F">
        <w:rPr>
          <w:lang w:val="uk-UA"/>
        </w:rPr>
        <w:tab/>
      </w:r>
      <w:r>
        <w:rPr>
          <w:lang w:val="uk-UA"/>
        </w:rPr>
        <w:t>4</w:t>
      </w:r>
    </w:p>
    <w:p w:rsidR="009F2D8B" w:rsidRPr="005E027F" w:rsidRDefault="009F2D8B" w:rsidP="00A3441F">
      <w:pPr>
        <w:tabs>
          <w:tab w:val="left" w:pos="1080"/>
          <w:tab w:val="left" w:pos="8100"/>
          <w:tab w:val="left" w:pos="8280"/>
        </w:tabs>
        <w:rPr>
          <w:color w:val="000000"/>
          <w:lang w:val="uk-UA"/>
        </w:rPr>
      </w:pPr>
      <w:r>
        <w:rPr>
          <w:color w:val="000000"/>
          <w:lang w:val="uk-UA"/>
        </w:rPr>
        <w:t>Кількість опор, шт</w:t>
      </w:r>
      <w:r w:rsidRPr="005E027F">
        <w:rPr>
          <w:color w:val="000000"/>
          <w:lang w:val="uk-UA"/>
        </w:rPr>
        <w:tab/>
      </w:r>
      <w:r w:rsidRPr="005E027F">
        <w:rPr>
          <w:lang w:val="uk-UA"/>
        </w:rPr>
        <w:t>8</w:t>
      </w:r>
    </w:p>
    <w:p w:rsidR="009F2D8B" w:rsidRPr="005E027F" w:rsidRDefault="009F2D8B" w:rsidP="00A3441F">
      <w:pPr>
        <w:tabs>
          <w:tab w:val="left" w:pos="1080"/>
          <w:tab w:val="left" w:pos="8100"/>
          <w:tab w:val="left" w:pos="8280"/>
        </w:tabs>
        <w:rPr>
          <w:color w:val="000000"/>
          <w:lang w:val="uk-UA"/>
        </w:rPr>
      </w:pPr>
      <w:r>
        <w:rPr>
          <w:color w:val="000000"/>
          <w:lang w:val="uk-UA"/>
        </w:rPr>
        <w:t>Тип підшипників опор</w:t>
      </w:r>
      <w:r w:rsidRPr="005E027F">
        <w:rPr>
          <w:color w:val="000000"/>
          <w:lang w:val="uk-UA"/>
        </w:rPr>
        <w:t xml:space="preserve"> </w:t>
      </w:r>
      <w:r w:rsidRPr="005E027F">
        <w:rPr>
          <w:color w:val="000000"/>
          <w:lang w:val="uk-UA"/>
        </w:rPr>
        <w:tab/>
      </w:r>
      <w:r>
        <w:rPr>
          <w:lang w:val="uk-UA"/>
        </w:rPr>
        <w:t>кочення</w:t>
      </w:r>
    </w:p>
    <w:p w:rsidR="009F2D8B" w:rsidRPr="005E027F" w:rsidRDefault="009F2D8B" w:rsidP="00A3441F">
      <w:pPr>
        <w:tabs>
          <w:tab w:val="left" w:pos="1080"/>
          <w:tab w:val="left" w:pos="8100"/>
          <w:tab w:val="left" w:pos="8280"/>
        </w:tabs>
        <w:rPr>
          <w:color w:val="000000"/>
          <w:lang w:val="uk-UA"/>
        </w:rPr>
      </w:pPr>
      <w:r>
        <w:rPr>
          <w:color w:val="000000"/>
          <w:lang w:val="uk-UA"/>
        </w:rPr>
        <w:t xml:space="preserve">Число обертів печі від головного приводу, об/хв </w:t>
      </w:r>
      <w:r>
        <w:rPr>
          <w:color w:val="000000"/>
          <w:lang w:val="uk-UA"/>
        </w:rPr>
        <w:tab/>
        <w:t>0.93</w:t>
      </w:r>
    </w:p>
    <w:p w:rsidR="009F2D8B" w:rsidRPr="005E027F" w:rsidRDefault="009F2D8B" w:rsidP="00A3441F">
      <w:pPr>
        <w:tabs>
          <w:tab w:val="left" w:pos="1080"/>
          <w:tab w:val="left" w:pos="8100"/>
          <w:tab w:val="left" w:pos="8280"/>
        </w:tabs>
        <w:rPr>
          <w:color w:val="000000"/>
          <w:lang w:val="uk-UA"/>
        </w:rPr>
      </w:pPr>
      <w:r>
        <w:rPr>
          <w:color w:val="000000"/>
          <w:lang w:val="uk-UA"/>
        </w:rPr>
        <w:t xml:space="preserve">Передаточне число головного приводу </w:t>
      </w:r>
      <w:r>
        <w:rPr>
          <w:color w:val="000000"/>
          <w:lang w:val="uk-UA"/>
        </w:rPr>
        <w:tab/>
        <w:t>79406</w:t>
      </w:r>
    </w:p>
    <w:p w:rsidR="009F2D8B" w:rsidRPr="005E027F" w:rsidRDefault="009F2D8B" w:rsidP="00A3441F">
      <w:pPr>
        <w:tabs>
          <w:tab w:val="left" w:pos="1080"/>
          <w:tab w:val="left" w:pos="8100"/>
          <w:tab w:val="left" w:pos="8280"/>
        </w:tabs>
        <w:rPr>
          <w:lang w:val="uk-UA"/>
        </w:rPr>
      </w:pPr>
      <w:r>
        <w:rPr>
          <w:lang w:val="uk-UA"/>
        </w:rPr>
        <w:t>Число обертів печі від допоміжно</w:t>
      </w:r>
      <w:r w:rsidR="00E95724">
        <w:rPr>
          <w:lang w:val="uk-UA"/>
        </w:rPr>
        <w:t xml:space="preserve">го приводу об/добу          </w:t>
      </w:r>
      <w:r>
        <w:rPr>
          <w:lang w:val="uk-UA"/>
        </w:rPr>
        <w:t xml:space="preserve"> 16270,29</w:t>
      </w:r>
    </w:p>
    <w:p w:rsidR="009F2D8B" w:rsidRPr="005E027F" w:rsidRDefault="009F2D8B" w:rsidP="00A3441F">
      <w:pPr>
        <w:tabs>
          <w:tab w:val="left" w:pos="1080"/>
          <w:tab w:val="left" w:pos="8100"/>
          <w:tab w:val="left" w:pos="8280"/>
        </w:tabs>
        <w:rPr>
          <w:color w:val="000000"/>
        </w:rPr>
      </w:pPr>
      <w:r>
        <w:rPr>
          <w:color w:val="000000"/>
          <w:lang w:val="uk-UA"/>
        </w:rPr>
        <w:t>Головка печі стаціонарно з відкедними дверима</w:t>
      </w:r>
    </w:p>
    <w:p w:rsidR="009F2D8B" w:rsidRDefault="009F2D8B" w:rsidP="00A3441F">
      <w:pPr>
        <w:tabs>
          <w:tab w:val="left" w:pos="1080"/>
          <w:tab w:val="left" w:pos="8100"/>
          <w:tab w:val="left" w:pos="8280"/>
        </w:tabs>
        <w:rPr>
          <w:color w:val="000000"/>
          <w:lang w:val="uk-UA"/>
        </w:rPr>
      </w:pPr>
      <w:r>
        <w:rPr>
          <w:color w:val="000000"/>
          <w:lang w:val="uk-UA"/>
        </w:rPr>
        <w:t xml:space="preserve">Форсунка для палива,газу під середнім тиском з </w:t>
      </w:r>
    </w:p>
    <w:p w:rsidR="009F2D8B" w:rsidRDefault="009F2D8B" w:rsidP="00A3441F">
      <w:pPr>
        <w:tabs>
          <w:tab w:val="left" w:pos="1080"/>
          <w:tab w:val="left" w:pos="8100"/>
          <w:tab w:val="left" w:pos="8280"/>
        </w:tabs>
        <w:rPr>
          <w:color w:val="000000"/>
          <w:lang w:val="uk-UA"/>
        </w:rPr>
      </w:pPr>
      <w:r>
        <w:rPr>
          <w:color w:val="000000"/>
          <w:lang w:val="uk-UA"/>
        </w:rPr>
        <w:t>механізмом переміщення кожної форсунки за перерізом п</w:t>
      </w:r>
    </w:p>
    <w:p w:rsidR="009F2D8B" w:rsidRPr="005E027F" w:rsidRDefault="009F2D8B" w:rsidP="00A3441F">
      <w:pPr>
        <w:tabs>
          <w:tab w:val="left" w:pos="1080"/>
          <w:tab w:val="left" w:pos="8100"/>
          <w:tab w:val="left" w:pos="8280"/>
        </w:tabs>
        <w:rPr>
          <w:color w:val="000000"/>
        </w:rPr>
      </w:pPr>
      <w:r>
        <w:rPr>
          <w:color w:val="000000"/>
          <w:lang w:val="uk-UA"/>
        </w:rPr>
        <w:t>ечі з повним висуванням печі</w:t>
      </w:r>
      <w:r w:rsidRPr="005E027F">
        <w:rPr>
          <w:color w:val="000000"/>
          <w:lang w:val="uk-UA"/>
        </w:rPr>
        <w:tab/>
        <w:t>3</w:t>
      </w:r>
      <w:r w:rsidRPr="005E027F">
        <w:rPr>
          <w:color w:val="000000"/>
        </w:rPr>
        <w:t>,6</w:t>
      </w:r>
    </w:p>
    <w:p w:rsidR="009F2D8B" w:rsidRDefault="009F2D8B" w:rsidP="00A3441F">
      <w:pPr>
        <w:tabs>
          <w:tab w:val="left" w:pos="8080"/>
          <w:tab w:val="left" w:pos="8364"/>
        </w:tabs>
        <w:spacing w:after="240"/>
        <w:contextualSpacing/>
        <w:rPr>
          <w:color w:val="000000"/>
          <w:lang w:val="uk-UA"/>
        </w:rPr>
      </w:pPr>
      <w:r w:rsidRPr="00601153">
        <w:rPr>
          <w:color w:val="000000"/>
          <w:lang w:val="uk-UA"/>
        </w:rPr>
        <w:t xml:space="preserve">Підоснащена системою гідроупорів,що дозволяють </w:t>
      </w:r>
    </w:p>
    <w:p w:rsidR="009F2D8B" w:rsidRDefault="009F2D8B" w:rsidP="00A3441F">
      <w:r w:rsidRPr="00A82B6A">
        <w:t>переміщувати корпус вздовж її осівгору та вниз</w:t>
      </w:r>
    </w:p>
    <w:p w:rsidR="009F2D8B" w:rsidRDefault="009F2D8B" w:rsidP="00A3441F">
      <w:r>
        <w:br w:type="page"/>
      </w:r>
    </w:p>
    <w:p w:rsidR="009F2D8B" w:rsidRPr="009F2D8B" w:rsidRDefault="009F2D8B" w:rsidP="00A3441F">
      <w:pPr>
        <w:pStyle w:val="1"/>
        <w:ind w:firstLine="709"/>
      </w:pPr>
      <w:bookmarkStart w:id="4" w:name="_Toc11310356"/>
      <w:r w:rsidRPr="009F2D8B">
        <w:lastRenderedPageBreak/>
        <w:t>Опис печі, її основні частини і принципи дії</w:t>
      </w:r>
      <w:bookmarkEnd w:id="4"/>
    </w:p>
    <w:p w:rsidR="009F2D8B" w:rsidRDefault="009F2D8B" w:rsidP="00A3441F">
      <w:pPr>
        <w:rPr>
          <w:lang w:val="uk-UA"/>
        </w:rPr>
      </w:pPr>
    </w:p>
    <w:p w:rsidR="009F2D8B" w:rsidRPr="005E027F" w:rsidRDefault="009F2D8B" w:rsidP="00A3441F">
      <w:pPr>
        <w:shd w:val="clear" w:color="auto" w:fill="FFFFFF"/>
        <w:rPr>
          <w:lang w:val="uk-UA"/>
        </w:rPr>
      </w:pPr>
      <w:r w:rsidRPr="005E027F">
        <w:rPr>
          <w:lang w:val="uk-UA"/>
        </w:rPr>
        <w:t>До основних елементів і вузлів обертової печі</w:t>
      </w:r>
      <w:r w:rsidR="00481A16">
        <w:rPr>
          <w:lang w:val="uk-UA"/>
        </w:rPr>
        <w:t xml:space="preserve"> </w:t>
      </w:r>
      <w:r w:rsidR="00481A16" w:rsidRPr="004A75D2">
        <w:rPr>
          <w:lang w:val="uk-UA"/>
        </w:rPr>
        <w:t>[1]</w:t>
      </w:r>
      <w:r>
        <w:rPr>
          <w:lang w:val="uk-UA"/>
        </w:rPr>
        <w:t xml:space="preserve"> (</w:t>
      </w:r>
      <w:r w:rsidR="004A75D2">
        <w:rPr>
          <w:lang w:val="uk-UA"/>
        </w:rPr>
        <w:t>Рисунок 3.1</w:t>
      </w:r>
      <w:r>
        <w:rPr>
          <w:lang w:val="uk-UA"/>
        </w:rPr>
        <w:t>)</w:t>
      </w:r>
      <w:r w:rsidRPr="005E027F">
        <w:rPr>
          <w:lang w:val="uk-UA"/>
        </w:rPr>
        <w:t xml:space="preserve"> відносяться наступні: корпус, бандажі, роликоупори, відкрита зубчаста передача, головний і допоміжний приводи, пристрої для утримання печі від сповзання, внутрітрубні теплообмінні пристрої, ущільнення гарячого і холодного кінця.</w:t>
      </w:r>
    </w:p>
    <w:p w:rsidR="009F2D8B" w:rsidRPr="005E027F" w:rsidRDefault="009F2D8B" w:rsidP="00A3441F">
      <w:pPr>
        <w:shd w:val="clear" w:color="auto" w:fill="FFFFFF"/>
        <w:rPr>
          <w:lang w:val="uk-UA"/>
        </w:rPr>
      </w:pPr>
      <w:r w:rsidRPr="005E027F">
        <w:rPr>
          <w:lang w:val="uk-UA"/>
        </w:rPr>
        <w:t xml:space="preserve">Корпус обертової печі </w:t>
      </w:r>
      <w:r w:rsidRPr="00A2620F">
        <w:rPr>
          <w:lang w:val="uk-UA"/>
        </w:rPr>
        <w:t>7*230м</w:t>
      </w:r>
      <w:r w:rsidRPr="005E027F">
        <w:rPr>
          <w:lang w:val="uk-UA"/>
        </w:rPr>
        <w:t>, застосовуємої при мокрому способі виробництва цементу, являє собою зварений барабан 1 з листової сталі товщиною 30…110мм, футерований усередині вогнетривкою цеглою й спираючийся бандажами 2 на семи роликоупорах 3. Роликоупори у виді двох рознесених по ширині роликів змонтовані на рамах і встановлені на фундаментних упорах 4.</w:t>
      </w:r>
    </w:p>
    <w:p w:rsidR="009F2D8B" w:rsidRPr="005E027F" w:rsidRDefault="009F2D8B" w:rsidP="00A3441F">
      <w:pPr>
        <w:shd w:val="clear" w:color="auto" w:fill="FFFFFF"/>
        <w:rPr>
          <w:lang w:val="uk-UA"/>
        </w:rPr>
      </w:pPr>
      <w:r w:rsidRPr="005E027F">
        <w:rPr>
          <w:lang w:val="uk-UA"/>
        </w:rPr>
        <w:t>Піч має ухил до горизонту, що складає 4</w:t>
      </w:r>
      <w:r w:rsidRPr="005E027F">
        <w:rPr>
          <w:vertAlign w:val="superscript"/>
          <w:lang w:val="uk-UA"/>
        </w:rPr>
        <w:t>0</w:t>
      </w:r>
      <w:r w:rsidRPr="005E027F">
        <w:rPr>
          <w:lang w:val="uk-UA"/>
        </w:rPr>
        <w:t>. У даній конструкції вона утримується від сповзання гідроупорами.</w:t>
      </w:r>
    </w:p>
    <w:p w:rsidR="009F2D8B" w:rsidRPr="005E027F" w:rsidRDefault="009F2D8B" w:rsidP="00A3441F">
      <w:pPr>
        <w:shd w:val="clear" w:color="auto" w:fill="FFFFFF"/>
        <w:rPr>
          <w:lang w:val="uk-UA"/>
        </w:rPr>
      </w:pPr>
      <w:r w:rsidRPr="005E027F">
        <w:rPr>
          <w:lang w:val="uk-UA"/>
        </w:rPr>
        <w:t>Піч приводиться в обертання головним приводом 5, розташованим на упорі IV, через відкриту зубчасту передачу 6. Привід печі двосторонній. Піч забезпечується також допоміжним приводом, що використовується для повертання корпусу з малою частотою обертання при виконанні ремонтних і футеровочних робіт, а також в аварійних ситуаціях.</w:t>
      </w:r>
    </w:p>
    <w:p w:rsidR="009F2D8B" w:rsidRDefault="009F2D8B" w:rsidP="00A3441F">
      <w:pPr>
        <w:shd w:val="clear" w:color="auto" w:fill="FFFFFF"/>
        <w:rPr>
          <w:lang w:val="uk-UA"/>
        </w:rPr>
      </w:pPr>
      <w:r>
        <w:rPr>
          <w:lang w:val="uk-UA"/>
        </w:rPr>
        <w:t xml:space="preserve">У печі навішується </w:t>
      </w:r>
      <w:r w:rsidRPr="005E027F">
        <w:rPr>
          <w:lang w:val="uk-UA"/>
        </w:rPr>
        <w:t>ланцюгова завіса 7 у виді гірлянд або вільно висячих кінців ланцюгів. Холодний і гарячий кінці печі мають ущільнення. Ущільнення гарячого кінця печі виконано аеродинамічним чином.</w:t>
      </w:r>
    </w:p>
    <w:p w:rsidR="009F2D8B" w:rsidRPr="005E027F" w:rsidRDefault="009F2D8B" w:rsidP="00A3441F">
      <w:pPr>
        <w:shd w:val="clear" w:color="auto" w:fill="FFFFFF"/>
        <w:rPr>
          <w:lang w:val="uk-UA"/>
        </w:rPr>
      </w:pPr>
    </w:p>
    <w:p w:rsidR="009F2D8B" w:rsidRDefault="009F2D8B" w:rsidP="00A3441F">
      <w:pPr>
        <w:keepNext/>
        <w:shd w:val="clear" w:color="auto" w:fill="FFFFFF"/>
        <w:jc w:val="center"/>
      </w:pPr>
      <w:r w:rsidRPr="005E027F">
        <w:rPr>
          <w:noProof/>
          <w:lang w:val="uk-UA" w:eastAsia="uk-UA"/>
        </w:rPr>
        <w:drawing>
          <wp:inline distT="0" distB="0" distL="0" distR="0" wp14:anchorId="00609FCE" wp14:editId="15DF45BB">
            <wp:extent cx="6021070" cy="1330325"/>
            <wp:effectExtent l="0" t="0" r="0" b="3175"/>
            <wp:docPr id="2464" name="Рисунок 246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021070" cy="1330325"/>
                    </a:xfrm>
                    <a:prstGeom prst="rect">
                      <a:avLst/>
                    </a:prstGeom>
                    <a:noFill/>
                    <a:ln>
                      <a:noFill/>
                    </a:ln>
                  </pic:spPr>
                </pic:pic>
              </a:graphicData>
            </a:graphic>
          </wp:inline>
        </w:drawing>
      </w:r>
    </w:p>
    <w:p w:rsidR="009F2D8B" w:rsidRDefault="009F2D8B" w:rsidP="00A3441F">
      <w:pPr>
        <w:pStyle w:val="a4"/>
        <w:rPr>
          <w:lang w:val="uk-UA"/>
        </w:rPr>
      </w:pPr>
      <w:bookmarkStart w:id="5" w:name="_Ref11349138"/>
      <w:r>
        <w:t xml:space="preserve">Рисунок </w:t>
      </w:r>
      <w:r w:rsidR="004E74C3">
        <w:fldChar w:fldCharType="begin"/>
      </w:r>
      <w:r w:rsidR="004E74C3">
        <w:instrText xml:space="preserve"> STYLEREF 1 \s </w:instrText>
      </w:r>
      <w:r w:rsidR="004E74C3">
        <w:fldChar w:fldCharType="separate"/>
      </w:r>
      <w:r>
        <w:rPr>
          <w:noProof/>
        </w:rPr>
        <w:t>3</w:t>
      </w:r>
      <w:r w:rsidR="004E74C3">
        <w:rPr>
          <w:noProof/>
        </w:rPr>
        <w:fldChar w:fldCharType="end"/>
      </w:r>
      <w:r>
        <w:t>.</w:t>
      </w:r>
      <w:bookmarkEnd w:id="5"/>
      <w:r w:rsidR="004A75D2">
        <w:rPr>
          <w:lang w:val="uk-UA"/>
        </w:rPr>
        <w:t>1</w:t>
      </w:r>
      <w:r>
        <w:rPr>
          <w:lang w:val="uk-UA"/>
        </w:rPr>
        <w:t xml:space="preserve"> </w:t>
      </w:r>
      <w:r>
        <w:rPr>
          <w:lang w:val="uk-UA"/>
        </w:rPr>
        <w:softHyphen/>
        <w:t xml:space="preserve"> Схема печі 7х230м.</w:t>
      </w:r>
    </w:p>
    <w:p w:rsidR="009F2D8B" w:rsidRPr="005E027F" w:rsidRDefault="009F2D8B" w:rsidP="00A3441F">
      <w:pPr>
        <w:shd w:val="clear" w:color="auto" w:fill="FFFFFF"/>
        <w:rPr>
          <w:lang w:val="uk-UA"/>
        </w:rPr>
      </w:pPr>
      <w:r w:rsidRPr="005E027F">
        <w:rPr>
          <w:lang w:val="uk-UA"/>
        </w:rPr>
        <w:lastRenderedPageBreak/>
        <w:t>Піч приводиться в обертання приводом. Завдяки обертанню і нахилу 4</w:t>
      </w:r>
      <w:r w:rsidRPr="005E027F">
        <w:rPr>
          <w:vertAlign w:val="superscript"/>
          <w:lang w:val="uk-UA"/>
        </w:rPr>
        <w:t>0</w:t>
      </w:r>
      <w:r w:rsidRPr="005E027F">
        <w:rPr>
          <w:lang w:val="uk-UA"/>
        </w:rPr>
        <w:t xml:space="preserve"> гартований матеріал просувається від холодного до гарячого кінця печі і піддається тепловому впливу димових газів, що просмоктуються димососом назустріч рухаєчомусю матеріалу.</w:t>
      </w:r>
    </w:p>
    <w:p w:rsidR="009F2D8B" w:rsidRPr="005E027F" w:rsidRDefault="009F2D8B" w:rsidP="00A3441F">
      <w:pPr>
        <w:shd w:val="clear" w:color="auto" w:fill="FFFFFF"/>
        <w:rPr>
          <w:lang w:val="uk-UA"/>
        </w:rPr>
      </w:pPr>
      <w:r w:rsidRPr="005E027F">
        <w:rPr>
          <w:lang w:val="uk-UA"/>
        </w:rPr>
        <w:t>У пилоосадній камері великі частки пилу з потоку димових газів, що виходять з печі, осаджуються, внаслідок різкого збільшення діаметра поперечного переріза і, отже, зменшення швидкості газів. Димові гази викидаються в атмосферу після остаточного очищення у електрофільтрах. Уловлений пил з бункерів пилоулавлюючих пристроїв гвинтовими конвейєрами подається в пневмонасоси, що повертають його в піч. Ущільнення на кінцях обертової печі, що входять у пилоосідальну камеру і розвантажувальну голівку, перешкоджають підсмоктуванням у піч зовнішнього повітря.</w:t>
      </w:r>
    </w:p>
    <w:p w:rsidR="009F2D8B" w:rsidRPr="005E027F" w:rsidRDefault="009F2D8B" w:rsidP="00A3441F">
      <w:pPr>
        <w:shd w:val="clear" w:color="auto" w:fill="FFFFFF"/>
        <w:rPr>
          <w:lang w:val="uk-UA"/>
        </w:rPr>
      </w:pPr>
      <w:r w:rsidRPr="005E027F">
        <w:rPr>
          <w:lang w:val="uk-UA"/>
        </w:rPr>
        <w:t>Пристрій для спалювання палива вводиться в піч через завантажувальну камеру, до нижньої частини якої примикає шахта охолоджувача клінкера.</w:t>
      </w:r>
    </w:p>
    <w:p w:rsidR="009F2D8B" w:rsidRPr="00A2620F" w:rsidRDefault="009F2D8B" w:rsidP="00A3441F">
      <w:pPr>
        <w:shd w:val="clear" w:color="auto" w:fill="FFFFFF"/>
        <w:rPr>
          <w:lang w:val="uk-UA"/>
        </w:rPr>
      </w:pPr>
      <w:r w:rsidRPr="005E027F">
        <w:rPr>
          <w:lang w:val="uk-UA"/>
        </w:rPr>
        <w:t xml:space="preserve">Трубні агрегати комплектуються колосниковими охолоджувачами типу "Волга". При мокрому способі виробництва матеріал подається в піч у виді шламу вологістю 38%. У печі розрізняють технологічні зони - сушіння, підігріву, декарбонізації, екзотермічних реакцій, спікання, попереднього охолодження. У зоні сушіння для збільшення поверхні теплообміну між матеріалом і газами, що відходять, установлена ланцюгова завіса, довжина якої </w:t>
      </w:r>
      <w:r w:rsidRPr="00A2620F">
        <w:rPr>
          <w:lang w:val="uk-UA"/>
        </w:rPr>
        <w:t xml:space="preserve">складає 30-50м. Вона служить нагромаджувачем шламу і гарним пиловловлювачем. У зоні підігріву можуть установлюватися внутрігрубні теплообмінники. Зони сушіння і підігріву складають близько 60% довжини печі. Температура матеріалу в зоні спікання до 1500°С, а газів - до 1750°С. </w:t>
      </w:r>
    </w:p>
    <w:p w:rsidR="009F2D8B" w:rsidRPr="00A2620F" w:rsidRDefault="009F2D8B" w:rsidP="00A3441F">
      <w:pPr>
        <w:shd w:val="clear" w:color="auto" w:fill="FFFFFF"/>
        <w:rPr>
          <w:color w:val="000000"/>
          <w:lang w:val="uk-UA"/>
        </w:rPr>
      </w:pPr>
      <w:r w:rsidRPr="00A2620F">
        <w:rPr>
          <w:lang w:val="uk-UA"/>
        </w:rPr>
        <w:t>У результаті фізико-хімічних процесів, що відбуваються з матеріалом у печі, утвориться клінкер, що розвантажується в охолоджувач, маючи температуру до 1300°С. В охолоджувачі клінкер прохолоджується до температури</w:t>
      </w:r>
      <w:r w:rsidRPr="00A2620F">
        <w:rPr>
          <w:color w:val="000000"/>
          <w:lang w:val="uk-UA"/>
        </w:rPr>
        <w:t xml:space="preserve"> 70 - 90°С.</w:t>
      </w:r>
    </w:p>
    <w:p w:rsidR="009F2D8B" w:rsidRDefault="009F2D8B" w:rsidP="00A3441F">
      <w:pPr>
        <w:shd w:val="clear" w:color="auto" w:fill="FFFFFF"/>
        <w:rPr>
          <w:lang w:val="uk-UA"/>
        </w:rPr>
      </w:pPr>
      <w:r w:rsidRPr="005B7A3E">
        <w:rPr>
          <w:lang w:val="uk-UA"/>
        </w:rPr>
        <w:lastRenderedPageBreak/>
        <w:t xml:space="preserve">Для приводу печі на її корпусі встановлюють сталеву вінцеву шестерню, яка у печей великого діаметру складається з двох і більше частин. Зуби венцавой шестерні фрезерують. Венцовую шестерню кріплять на корпусі печі: за допомогою тангенціально розташованих шарнірів так само як у попередньому випадку, але з регулюванням гвинтовими талрепами на пластинах, розташованих паралельна осі на тангенціально розташованих пластинах. Підвенцову шестерню зачіпляють з вінцавою в одній з нижніх чвертей останньої. Лінія, що з'єднує центри шестерень, становить з вертикаллю кут 40-45°. Подвенцовую шестерню для зручності налаштування зачеплення можна переміщати по плиті зі своїми підшипниками, які фіксують завзятими болтами. Для налаштування подвенцавой шестерні редуктор і подвенцовую шестерню з'єднують шпинделем, допускає зміщення осей до 100 мм. Нижня частина венцавой шестерні занурена в масляну ванну, тому при обертанні печі змащуються вся ненцовая і подвенцовая шестерні. Масляна ванна редуктора має водяне охолодження. Передбачена автоматична мастило підшипників приводу. </w:t>
      </w:r>
    </w:p>
    <w:p w:rsidR="009F2D8B" w:rsidRDefault="009F2D8B" w:rsidP="00A3441F">
      <w:pPr>
        <w:rPr>
          <w:lang w:val="uk-UA"/>
        </w:rPr>
      </w:pPr>
      <w:r w:rsidRPr="005B7A3E">
        <w:rPr>
          <w:lang w:val="uk-UA"/>
        </w:rPr>
        <w:t>Для зупинки печей в будь-якому положенні служить електромагнітний фрикційне гальмо. Через обмотку електромагніту пропускають пусковий струм. Коли подача струму припиняється, електромагніт відмовляє, і колодка гальма затискає при - * водної вал. Резервний (він же допоміжний) двигун дозволяє обертати печі зі швидкістю 4 об\ч. Зі збільшенням діаметра потужності обертових печей зростає радіальне зусилля, що передається подвенцавой шестернею, тому печі продуктивністю 50 т/год і більше постачають двостороннім приводам з одного венцавой і двома подвенцовыми шестернями про з метою більш рівномірного розподілу дотичних напружень у корпусі печі проектується застосування двох вінцьових шестерень з двома подвенцовы</w:t>
      </w:r>
      <w:r>
        <w:rPr>
          <w:lang w:val="uk-UA"/>
        </w:rPr>
        <w:t>ми шестернями кожна. Прлабатыва</w:t>
      </w:r>
      <w:r w:rsidRPr="005B7A3E">
        <w:rPr>
          <w:lang w:val="uk-UA"/>
        </w:rPr>
        <w:t>ться питання про відмову від зубчастої венцавой передачі та пристрої індивідуальних приводів в опорних роликів для обертання їх і бандажів з однаковою швидкістю (з відносною швидкістю, що дорівнює нулю</w:t>
      </w:r>
      <w:r>
        <w:rPr>
          <w:lang w:val="uk-UA"/>
        </w:rPr>
        <w:t>.</w:t>
      </w:r>
      <w:r>
        <w:rPr>
          <w:lang w:val="uk-UA"/>
        </w:rPr>
        <w:br w:type="page"/>
      </w:r>
    </w:p>
    <w:p w:rsidR="00B72550" w:rsidRDefault="009F2D8B" w:rsidP="00A3441F">
      <w:pPr>
        <w:pStyle w:val="1"/>
        <w:ind w:firstLine="709"/>
        <w:rPr>
          <w:lang w:val="uk-UA"/>
        </w:rPr>
      </w:pPr>
      <w:r>
        <w:rPr>
          <w:lang w:val="uk-UA"/>
        </w:rPr>
        <w:lastRenderedPageBreak/>
        <w:t>ПАТЕНТНО ЛІТЕРАТУРНИЙ ОГЛЯД</w:t>
      </w:r>
    </w:p>
    <w:p w:rsidR="00070049" w:rsidRPr="00070049" w:rsidRDefault="00070049" w:rsidP="00070049">
      <w:pPr>
        <w:rPr>
          <w:lang w:val="uk-UA"/>
        </w:rPr>
      </w:pPr>
    </w:p>
    <w:p w:rsidR="00E03113" w:rsidRDefault="00E03113" w:rsidP="00E03113">
      <w:pPr>
        <w:rPr>
          <w:lang w:val="uk-UA"/>
        </w:rPr>
      </w:pPr>
      <w:r>
        <w:rPr>
          <w:lang w:val="uk-UA"/>
        </w:rPr>
        <w:t xml:space="preserve">В </w:t>
      </w:r>
      <w:r w:rsidRPr="00E03113">
        <w:t xml:space="preserve"> [</w:t>
      </w:r>
      <w:r w:rsidR="00481A16">
        <w:rPr>
          <w:lang w:val="uk-UA"/>
        </w:rPr>
        <w:t>4-9</w:t>
      </w:r>
      <w:r w:rsidRPr="00E03113">
        <w:t>]</w:t>
      </w:r>
      <w:r>
        <w:rPr>
          <w:lang w:val="uk-UA"/>
        </w:rPr>
        <w:t xml:space="preserve"> розглянуто типові конструкції обертових печей для виготовлення цементу та інших в’яжучих матеріалів. Вданому проекті розглядається обертова піч для виробництва цементу мокрим способом</w:t>
      </w:r>
      <w:r w:rsidRPr="00E03113">
        <w:t xml:space="preserve"> [</w:t>
      </w:r>
      <w:r>
        <w:rPr>
          <w:lang w:val="uk-UA"/>
        </w:rPr>
        <w:t>1</w:t>
      </w:r>
      <w:r w:rsidRPr="00E03113">
        <w:t>]</w:t>
      </w:r>
      <w:r>
        <w:rPr>
          <w:lang w:val="uk-UA"/>
        </w:rPr>
        <w:t>.</w:t>
      </w:r>
    </w:p>
    <w:p w:rsidR="00E03113" w:rsidRPr="00E03113" w:rsidRDefault="00E03113" w:rsidP="00E03113">
      <w:pPr>
        <w:rPr>
          <w:lang w:val="uk-UA"/>
        </w:rPr>
      </w:pPr>
      <w:r>
        <w:rPr>
          <w:lang w:val="uk-UA"/>
        </w:rPr>
        <w:t>Недоліком даної базової конструкції є те що наявність радіального биття та зносу ущільнень та  корпусу обертової печі. З метою ліквідації даного недоліку проведомо огляд сучасних технічних рішень по удосконаленню конструкції печі</w:t>
      </w:r>
      <w:r w:rsidRPr="00E03113">
        <w:rPr>
          <w:lang w:val="uk-UA"/>
        </w:rPr>
        <w:t xml:space="preserve"> </w:t>
      </w:r>
      <w:r>
        <w:rPr>
          <w:lang w:val="uk-UA"/>
        </w:rPr>
        <w:t xml:space="preserve"> зокрема ущільнення.</w:t>
      </w:r>
    </w:p>
    <w:p w:rsidR="00AA3DFB" w:rsidRDefault="00F16578" w:rsidP="00E95724">
      <w:pPr>
        <w:pStyle w:val="a8"/>
        <w:spacing w:line="360" w:lineRule="auto"/>
        <w:jc w:val="both"/>
        <w:rPr>
          <w:rFonts w:eastAsia="Times New Roman" w:cs="Times New Roman"/>
          <w:b w:val="0"/>
          <w:iCs w:val="0"/>
          <w:spacing w:val="0"/>
          <w:szCs w:val="28"/>
          <w:lang w:val="uk-UA"/>
        </w:rPr>
      </w:pPr>
      <w:r>
        <w:rPr>
          <w:rFonts w:eastAsia="Times New Roman" w:cs="Times New Roman"/>
          <w:b w:val="0"/>
          <w:iCs w:val="0"/>
          <w:spacing w:val="0"/>
          <w:szCs w:val="28"/>
          <w:lang w:val="uk-UA"/>
        </w:rPr>
        <w:t>В корисній</w:t>
      </w:r>
      <w:r w:rsidR="008F1B3F" w:rsidRPr="008F1B3F">
        <w:rPr>
          <w:rFonts w:eastAsia="Times New Roman" w:cs="Times New Roman"/>
          <w:b w:val="0"/>
          <w:iCs w:val="0"/>
          <w:spacing w:val="0"/>
          <w:szCs w:val="28"/>
          <w:lang w:val="uk-UA"/>
        </w:rPr>
        <w:t xml:space="preserve"> моделі [</w:t>
      </w:r>
      <w:r w:rsidR="00481A16">
        <w:rPr>
          <w:rFonts w:eastAsia="Times New Roman" w:cs="Times New Roman"/>
          <w:b w:val="0"/>
          <w:iCs w:val="0"/>
          <w:spacing w:val="0"/>
          <w:szCs w:val="28"/>
          <w:lang w:val="uk-UA"/>
        </w:rPr>
        <w:t>4</w:t>
      </w:r>
      <w:r w:rsidR="008F1B3F" w:rsidRPr="008F1B3F">
        <w:rPr>
          <w:rFonts w:eastAsia="Times New Roman" w:cs="Times New Roman"/>
          <w:b w:val="0"/>
          <w:iCs w:val="0"/>
          <w:spacing w:val="0"/>
          <w:szCs w:val="28"/>
          <w:lang w:val="uk-UA"/>
        </w:rPr>
        <w:t xml:space="preserve">] </w:t>
      </w:r>
      <w:r>
        <w:rPr>
          <w:rFonts w:eastAsia="Times New Roman" w:cs="Times New Roman"/>
          <w:b w:val="0"/>
          <w:iCs w:val="0"/>
          <w:spacing w:val="0"/>
          <w:szCs w:val="28"/>
          <w:lang w:val="uk-UA"/>
        </w:rPr>
        <w:t xml:space="preserve">запропоновано конструкцію ущільнень </w:t>
      </w:r>
      <w:r w:rsidR="008F1B3F" w:rsidRPr="008F1B3F">
        <w:rPr>
          <w:rFonts w:eastAsia="Times New Roman" w:cs="Times New Roman"/>
          <w:b w:val="0"/>
          <w:iCs w:val="0"/>
          <w:spacing w:val="0"/>
          <w:szCs w:val="28"/>
          <w:lang w:val="uk-UA"/>
        </w:rPr>
        <w:t>, яка забезпечує надійне герметизацію обертових та нерухомих частин печі та дозволяє істотно лінійне та радіальне биття (розширення) обертової частини. Технічним результатом, досягнутим при реалізації корисної моделі, є створення лабіринтного ущільнення між елементами ущільнювача, можливість переміщення ущільнювача на обертовій частині печі та зменшення сили тертя між елементами ущільнювача і обертову частину печі, інваріантність сили, прикладеної на стороні печі розширення печі, виключення деформації конструктивних елементів ущільнювального пристрою (рис.</w:t>
      </w:r>
      <w:r w:rsidR="00B72550">
        <w:rPr>
          <w:rFonts w:eastAsia="Times New Roman" w:cs="Times New Roman"/>
          <w:b w:val="0"/>
          <w:iCs w:val="0"/>
          <w:spacing w:val="0"/>
          <w:szCs w:val="28"/>
          <w:lang w:val="uk-UA"/>
        </w:rPr>
        <w:t>4.1.</w:t>
      </w:r>
      <w:r w:rsidR="008F1B3F" w:rsidRPr="008F1B3F">
        <w:rPr>
          <w:rFonts w:eastAsia="Times New Roman" w:cs="Times New Roman"/>
          <w:b w:val="0"/>
          <w:iCs w:val="0"/>
          <w:spacing w:val="0"/>
          <w:szCs w:val="28"/>
          <w:lang w:val="uk-UA"/>
        </w:rPr>
        <w:t>). Цей технічний результат досягається тим, що ущільнювальний пристрій обертової печі, що містить корпус кільцевої форми і велику кількість пружинних елементів, згідно з корисною моделлю, встановленим на нерухомій частині печі, на корпусі радіально розташовані кронштейни, які шарнірно встановлені на подвійному кронштейні важеля, кінці якого шарнірно встановлені на осях пластини, а з іншого - гак для механічного з'єднання з пружиною, з іншим кінцем пружиною, встановленою на кронштейні, на пластинах передбачені, щонайменше, нижній виступ і канавка прямокутної форми, що відповідають одна одній і контактують відповідно до канавки і виступу су</w:t>
      </w:r>
      <w:r w:rsidR="00AA3DFB">
        <w:rPr>
          <w:rFonts w:eastAsia="Times New Roman" w:cs="Times New Roman"/>
          <w:b w:val="0"/>
          <w:iCs w:val="0"/>
          <w:spacing w:val="0"/>
          <w:szCs w:val="28"/>
          <w:lang w:val="uk-UA"/>
        </w:rPr>
        <w:t>сідніх пластин, і антифрикційна</w:t>
      </w:r>
      <w:r w:rsidR="008F1B3F" w:rsidRPr="008F1B3F">
        <w:rPr>
          <w:rFonts w:eastAsia="Times New Roman" w:cs="Times New Roman"/>
          <w:b w:val="0"/>
          <w:iCs w:val="0"/>
          <w:spacing w:val="0"/>
          <w:szCs w:val="28"/>
          <w:lang w:val="uk-UA"/>
        </w:rPr>
        <w:t>прокладка, розташована на бічній стороні ущільнювальна поверхня.</w:t>
      </w:r>
    </w:p>
    <w:p w:rsidR="008F1B3F" w:rsidRDefault="008F1B3F" w:rsidP="00A3441F">
      <w:pPr>
        <w:pStyle w:val="a8"/>
        <w:spacing w:line="360" w:lineRule="auto"/>
        <w:rPr>
          <w:noProof/>
          <w:lang w:val="uk-UA" w:eastAsia="ru-RU"/>
        </w:rPr>
      </w:pPr>
      <w:r w:rsidRPr="008F1B3F">
        <w:rPr>
          <w:rFonts w:eastAsia="Times New Roman" w:cs="Times New Roman"/>
          <w:b w:val="0"/>
          <w:iCs w:val="0"/>
          <w:noProof/>
          <w:spacing w:val="0"/>
          <w:szCs w:val="28"/>
          <w:lang w:val="uk-UA" w:eastAsia="uk-UA"/>
        </w:rPr>
        <w:lastRenderedPageBreak/>
        <w:drawing>
          <wp:inline distT="0" distB="0" distL="0" distR="0" wp14:anchorId="3182CAA3" wp14:editId="01A49DCD">
            <wp:extent cx="2438741" cy="2191056"/>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2438741" cy="2191056"/>
                    </a:xfrm>
                    <a:prstGeom prst="rect">
                      <a:avLst/>
                    </a:prstGeom>
                  </pic:spPr>
                </pic:pic>
              </a:graphicData>
            </a:graphic>
          </wp:inline>
        </w:drawing>
      </w:r>
    </w:p>
    <w:p w:rsidR="008F1B3F" w:rsidRDefault="00B72550" w:rsidP="00A3441F">
      <w:pPr>
        <w:jc w:val="center"/>
        <w:rPr>
          <w:lang w:val="uk-UA" w:eastAsia="ru-RU"/>
        </w:rPr>
      </w:pPr>
      <w:r>
        <w:rPr>
          <w:lang w:val="uk-UA" w:eastAsia="ru-RU"/>
        </w:rPr>
        <w:t>Рисунок 4</w:t>
      </w:r>
      <w:r w:rsidR="008F1B3F">
        <w:rPr>
          <w:lang w:val="uk-UA" w:eastAsia="ru-RU"/>
        </w:rPr>
        <w:t>.1 – Схема ущільнюючого пристрою</w:t>
      </w:r>
    </w:p>
    <w:p w:rsidR="00070049" w:rsidRDefault="00070049" w:rsidP="00A3441F">
      <w:pPr>
        <w:jc w:val="center"/>
        <w:rPr>
          <w:lang w:val="uk-UA" w:eastAsia="ru-RU"/>
        </w:rPr>
      </w:pPr>
    </w:p>
    <w:p w:rsidR="00070049" w:rsidRDefault="00F16578" w:rsidP="00A3441F">
      <w:pPr>
        <w:rPr>
          <w:lang w:val="uk-UA" w:eastAsia="ru-RU"/>
        </w:rPr>
      </w:pPr>
      <w:r>
        <w:rPr>
          <w:lang w:val="uk-UA" w:eastAsia="ru-RU"/>
        </w:rPr>
        <w:t>В</w:t>
      </w:r>
      <w:r w:rsidR="00481A16">
        <w:rPr>
          <w:lang w:val="uk-UA" w:eastAsia="ru-RU"/>
        </w:rPr>
        <w:t xml:space="preserve"> [5</w:t>
      </w:r>
      <w:r w:rsidR="008F1B3F" w:rsidRPr="008F1B3F">
        <w:rPr>
          <w:lang w:val="uk-UA" w:eastAsia="ru-RU"/>
        </w:rPr>
        <w:t xml:space="preserve">] </w:t>
      </w:r>
      <w:r>
        <w:rPr>
          <w:lang w:val="uk-UA" w:eastAsia="ru-RU"/>
        </w:rPr>
        <w:t>запропоновано конструкцію</w:t>
      </w:r>
      <w:r w:rsidR="008F1B3F" w:rsidRPr="008F1B3F">
        <w:rPr>
          <w:lang w:val="uk-UA" w:eastAsia="ru-RU"/>
        </w:rPr>
        <w:t xml:space="preserve"> теплообмінника</w:t>
      </w:r>
      <w:r>
        <w:rPr>
          <w:lang w:val="uk-UA" w:eastAsia="ru-RU"/>
        </w:rPr>
        <w:t xml:space="preserve"> </w:t>
      </w:r>
      <w:r w:rsidR="00B72550">
        <w:rPr>
          <w:lang w:val="uk-UA" w:eastAsia="ru-RU"/>
        </w:rPr>
        <w:t>(рис 4.2)</w:t>
      </w:r>
      <w:r w:rsidR="008F1B3F" w:rsidRPr="008F1B3F">
        <w:rPr>
          <w:lang w:val="uk-UA" w:eastAsia="ru-RU"/>
        </w:rPr>
        <w:t>, л</w:t>
      </w:r>
      <w:r w:rsidR="008F1B3F">
        <w:rPr>
          <w:lang w:val="uk-UA" w:eastAsia="ru-RU"/>
        </w:rPr>
        <w:t xml:space="preserve">анцюги </w:t>
      </w:r>
      <w:r>
        <w:rPr>
          <w:lang w:val="uk-UA" w:eastAsia="ru-RU"/>
        </w:rPr>
        <w:t xml:space="preserve">якого </w:t>
      </w:r>
      <w:r w:rsidR="008F1B3F">
        <w:rPr>
          <w:lang w:val="uk-UA" w:eastAsia="ru-RU"/>
        </w:rPr>
        <w:t>прикручуються до корпусу</w:t>
      </w:r>
      <w:r w:rsidR="008F1B3F" w:rsidRPr="008F1B3F">
        <w:rPr>
          <w:lang w:val="uk-UA" w:eastAsia="ru-RU"/>
        </w:rPr>
        <w:t xml:space="preserve"> печі з вільними кінцями, прикріпленими до центрального корпусу так, щоб центральне тіло було в сусідніх рядах розташовується зі зміщенням в поперечному перерізі печі.</w:t>
      </w:r>
    </w:p>
    <w:p w:rsidR="008F1B3F" w:rsidRDefault="00070049" w:rsidP="00070049">
      <w:pPr>
        <w:jc w:val="center"/>
        <w:rPr>
          <w:lang w:val="uk-UA" w:eastAsia="ru-RU"/>
        </w:rPr>
      </w:pPr>
      <w:r w:rsidRPr="008F1B3F">
        <w:rPr>
          <w:noProof/>
          <w:lang w:val="uk-UA" w:eastAsia="uk-UA"/>
        </w:rPr>
        <w:drawing>
          <wp:inline distT="0" distB="0" distL="0" distR="0" wp14:anchorId="787DAD31" wp14:editId="086A18BB">
            <wp:extent cx="2402488" cy="3138854"/>
            <wp:effectExtent l="0" t="0" r="0" b="444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2403699" cy="3140437"/>
                    </a:xfrm>
                    <a:prstGeom prst="rect">
                      <a:avLst/>
                    </a:prstGeom>
                  </pic:spPr>
                </pic:pic>
              </a:graphicData>
            </a:graphic>
          </wp:inline>
        </w:drawing>
      </w:r>
    </w:p>
    <w:p w:rsidR="00070049" w:rsidRDefault="00070049" w:rsidP="00070049">
      <w:pPr>
        <w:jc w:val="center"/>
        <w:rPr>
          <w:lang w:val="uk-UA" w:eastAsia="ru-RU"/>
        </w:rPr>
      </w:pPr>
      <w:r>
        <w:rPr>
          <w:lang w:val="uk-UA" w:eastAsia="ru-RU"/>
        </w:rPr>
        <w:t>Рисунок 4.</w:t>
      </w:r>
      <w:r w:rsidRPr="008F1B3F">
        <w:rPr>
          <w:lang w:eastAsia="ru-RU"/>
        </w:rPr>
        <w:t>2</w:t>
      </w:r>
      <w:r>
        <w:rPr>
          <w:lang w:val="uk-UA" w:eastAsia="ru-RU"/>
        </w:rPr>
        <w:t xml:space="preserve"> – Схема теплообмінного пристрою обертової печі</w:t>
      </w:r>
    </w:p>
    <w:p w:rsidR="00070049" w:rsidRPr="008F1B3F" w:rsidRDefault="00070049" w:rsidP="00070049">
      <w:pPr>
        <w:jc w:val="center"/>
        <w:rPr>
          <w:lang w:val="uk-UA" w:eastAsia="ru-RU"/>
        </w:rPr>
      </w:pPr>
    </w:p>
    <w:p w:rsidR="008F1B3F" w:rsidRPr="008F1B3F" w:rsidRDefault="008F1B3F" w:rsidP="00A3441F">
      <w:pPr>
        <w:rPr>
          <w:lang w:val="uk-UA" w:eastAsia="ru-RU"/>
        </w:rPr>
      </w:pPr>
      <w:r w:rsidRPr="008F1B3F">
        <w:rPr>
          <w:lang w:val="uk-UA" w:eastAsia="ru-RU"/>
        </w:rPr>
        <w:t>Основний недолік цього прототипу полягає в тому, що центральний корп</w:t>
      </w:r>
      <w:r>
        <w:rPr>
          <w:lang w:val="uk-UA" w:eastAsia="ru-RU"/>
        </w:rPr>
        <w:t>ус до корпусу печі прикріплений</w:t>
      </w:r>
      <w:r w:rsidRPr="008F1B3F">
        <w:rPr>
          <w:lang w:val="uk-UA" w:eastAsia="ru-RU"/>
        </w:rPr>
        <w:t xml:space="preserve"> ланцюги, натяг яких у нижньому положенні центрального корпусу не можна забезпечити причини того, що ланцюги розтягуються і зношуються при нагріванні, що може бути причиною </w:t>
      </w:r>
      <w:r w:rsidRPr="008F1B3F">
        <w:rPr>
          <w:lang w:val="uk-UA" w:eastAsia="ru-RU"/>
        </w:rPr>
        <w:lastRenderedPageBreak/>
        <w:t>обрив центрального корпусу та пошкодження ланцюгової завіси, що спричиняє аварійну зупинку обертової печі, знижує її продуктивність і збільшує споживання палива та електроенергії.</w:t>
      </w:r>
    </w:p>
    <w:p w:rsidR="00AA3DFB" w:rsidRPr="00070049" w:rsidRDefault="008F1B3F" w:rsidP="00070049">
      <w:pPr>
        <w:rPr>
          <w:lang w:eastAsia="ru-RU"/>
        </w:rPr>
      </w:pPr>
      <w:r w:rsidRPr="008F1B3F">
        <w:rPr>
          <w:lang w:val="uk-UA" w:eastAsia="ru-RU"/>
        </w:rPr>
        <w:t>Метою цього винаходу є підвищення погодинної продуктивності</w:t>
      </w:r>
      <w:r>
        <w:rPr>
          <w:lang w:val="uk-UA" w:eastAsia="ru-RU"/>
        </w:rPr>
        <w:t xml:space="preserve"> печей для випалу клінкеру,</w:t>
      </w:r>
      <w:r w:rsidRPr="008F1B3F">
        <w:rPr>
          <w:lang w:eastAsia="ru-RU"/>
        </w:rPr>
        <w:t xml:space="preserve"> </w:t>
      </w:r>
      <w:r w:rsidRPr="008F1B3F">
        <w:rPr>
          <w:lang w:val="uk-UA" w:eastAsia="ru-RU"/>
        </w:rPr>
        <w:t>зниження питомих норм споживання палива та електроенергії та зменшення викидів пилу</w:t>
      </w:r>
      <w:r w:rsidRPr="008F1B3F">
        <w:rPr>
          <w:lang w:eastAsia="ru-RU"/>
        </w:rPr>
        <w:t>/</w:t>
      </w:r>
    </w:p>
    <w:p w:rsidR="008F1B3F" w:rsidRDefault="008F1B3F" w:rsidP="00A3441F">
      <w:pPr>
        <w:rPr>
          <w:lang w:val="uk-UA" w:eastAsia="ru-RU"/>
        </w:rPr>
      </w:pPr>
      <w:r w:rsidRPr="008F1B3F">
        <w:rPr>
          <w:lang w:val="uk-UA" w:eastAsia="ru-RU"/>
        </w:rPr>
        <w:t>Концентричний холодильник обертової печі</w:t>
      </w:r>
      <w:r w:rsidR="00F16578">
        <w:rPr>
          <w:lang w:val="uk-UA" w:eastAsia="ru-RU"/>
        </w:rPr>
        <w:t xml:space="preserve"> </w:t>
      </w:r>
      <w:r w:rsidR="00481A16">
        <w:rPr>
          <w:lang w:eastAsia="ru-RU"/>
        </w:rPr>
        <w:t>[</w:t>
      </w:r>
      <w:r w:rsidR="00481A16">
        <w:rPr>
          <w:lang w:val="uk-UA" w:eastAsia="ru-RU"/>
        </w:rPr>
        <w:t>6</w:t>
      </w:r>
      <w:r w:rsidR="00AE06DB" w:rsidRPr="00AE06DB">
        <w:rPr>
          <w:lang w:eastAsia="ru-RU"/>
        </w:rPr>
        <w:t xml:space="preserve">] </w:t>
      </w:r>
      <w:r w:rsidRPr="008F1B3F">
        <w:rPr>
          <w:lang w:val="uk-UA" w:eastAsia="ru-RU"/>
        </w:rPr>
        <w:t>для виробництва цементу</w:t>
      </w:r>
      <w:r w:rsidR="00F16578">
        <w:rPr>
          <w:lang w:val="uk-UA" w:eastAsia="ru-RU"/>
        </w:rPr>
        <w:t xml:space="preserve"> </w:t>
      </w:r>
      <w:r w:rsidR="00B72550">
        <w:rPr>
          <w:lang w:val="uk-UA" w:eastAsia="ru-RU"/>
        </w:rPr>
        <w:t>(рис 4.3)</w:t>
      </w:r>
      <w:r w:rsidRPr="008F1B3F">
        <w:rPr>
          <w:lang w:val="uk-UA" w:eastAsia="ru-RU"/>
        </w:rPr>
        <w:t>, який виготовляється у формі</w:t>
      </w:r>
      <w:r w:rsidR="00AE06DB">
        <w:rPr>
          <w:lang w:val="uk-UA" w:eastAsia="ru-RU"/>
        </w:rPr>
        <w:t>звареного</w:t>
      </w:r>
      <w:r w:rsidRPr="008F1B3F">
        <w:rPr>
          <w:lang w:val="uk-UA" w:eastAsia="ru-RU"/>
        </w:rPr>
        <w:t xml:space="preserve"> барабан</w:t>
      </w:r>
      <w:r w:rsidR="00AE06DB">
        <w:rPr>
          <w:lang w:val="uk-UA" w:eastAsia="ru-RU"/>
        </w:rPr>
        <w:t xml:space="preserve">у концентрично встановленовленого </w:t>
      </w:r>
      <w:r w:rsidRPr="008F1B3F">
        <w:rPr>
          <w:lang w:val="uk-UA" w:eastAsia="ru-RU"/>
        </w:rPr>
        <w:t>до корпусу печі за допомогою торцевої панелі та</w:t>
      </w:r>
      <w:r w:rsidR="00AE06DB">
        <w:rPr>
          <w:lang w:val="uk-UA" w:eastAsia="ru-RU"/>
        </w:rPr>
        <w:t xml:space="preserve"> оболонки</w:t>
      </w:r>
      <w:r w:rsidRPr="008F1B3F">
        <w:rPr>
          <w:lang w:val="uk-UA" w:eastAsia="ru-RU"/>
        </w:rPr>
        <w:t xml:space="preserve"> корпусу, і обладнана в холодній частині</w:t>
      </w:r>
      <w:r w:rsidR="00AE06DB">
        <w:rPr>
          <w:lang w:val="uk-UA" w:eastAsia="ru-RU"/>
        </w:rPr>
        <w:t xml:space="preserve"> о</w:t>
      </w:r>
      <w:r w:rsidRPr="008F1B3F">
        <w:rPr>
          <w:lang w:val="uk-UA" w:eastAsia="ru-RU"/>
        </w:rPr>
        <w:t>твір і перелив у холодильнику</w:t>
      </w:r>
      <w:r w:rsidR="00AE06DB">
        <w:rPr>
          <w:lang w:val="uk-UA" w:eastAsia="ru-RU"/>
        </w:rPr>
        <w:t xml:space="preserve"> </w:t>
      </w:r>
      <w:r w:rsidRPr="008F1B3F">
        <w:rPr>
          <w:lang w:val="uk-UA" w:eastAsia="ru-RU"/>
        </w:rPr>
        <w:t>перегородки, а також наповнення полиць в</w:t>
      </w:r>
      <w:r w:rsidR="00AE06DB">
        <w:rPr>
          <w:lang w:val="uk-UA" w:eastAsia="ru-RU"/>
        </w:rPr>
        <w:t xml:space="preserve"> середній і гарячій</w:t>
      </w:r>
      <w:r w:rsidRPr="008F1B3F">
        <w:rPr>
          <w:lang w:val="uk-UA" w:eastAsia="ru-RU"/>
        </w:rPr>
        <w:t xml:space="preserve"> частини холодильника для</w:t>
      </w:r>
      <w:r w:rsidR="00AE06DB">
        <w:rPr>
          <w:lang w:val="uk-UA" w:eastAsia="ru-RU"/>
        </w:rPr>
        <w:t xml:space="preserve"> проливання клінкеру. О</w:t>
      </w:r>
      <w:r w:rsidRPr="008F1B3F">
        <w:rPr>
          <w:lang w:val="uk-UA" w:eastAsia="ru-RU"/>
        </w:rPr>
        <w:t>снащений корпусом печі</w:t>
      </w:r>
      <w:r w:rsidR="00AE06DB">
        <w:rPr>
          <w:lang w:val="uk-UA" w:eastAsia="ru-RU"/>
        </w:rPr>
        <w:t xml:space="preserve"> </w:t>
      </w:r>
      <w:r w:rsidRPr="008F1B3F">
        <w:rPr>
          <w:lang w:val="uk-UA" w:eastAsia="ru-RU"/>
        </w:rPr>
        <w:t>з кишенею,</w:t>
      </w:r>
      <w:r w:rsidR="00AE06DB">
        <w:rPr>
          <w:lang w:val="uk-UA" w:eastAsia="ru-RU"/>
        </w:rPr>
        <w:t xml:space="preserve"> виконаною у вигляді оболонки з глиняним отвором</w:t>
      </w:r>
      <w:r w:rsidRPr="008F1B3F">
        <w:rPr>
          <w:lang w:val="uk-UA" w:eastAsia="ru-RU"/>
        </w:rPr>
        <w:t xml:space="preserve"> для лущення клінкеру</w:t>
      </w:r>
      <w:r w:rsidR="00AE06DB">
        <w:rPr>
          <w:lang w:val="uk-UA" w:eastAsia="ru-RU"/>
        </w:rPr>
        <w:t xml:space="preserve"> з  духовки</w:t>
      </w:r>
      <w:r w:rsidRPr="008F1B3F">
        <w:rPr>
          <w:lang w:val="uk-UA" w:eastAsia="ru-RU"/>
        </w:rPr>
        <w:t xml:space="preserve"> в холодильнику, що відрізняється тим, що</w:t>
      </w:r>
      <w:r w:rsidR="00AE06DB">
        <w:rPr>
          <w:lang w:val="uk-UA" w:eastAsia="ru-RU"/>
        </w:rPr>
        <w:t xml:space="preserve"> </w:t>
      </w:r>
      <w:r w:rsidRPr="008F1B3F">
        <w:rPr>
          <w:lang w:val="uk-UA" w:eastAsia="ru-RU"/>
        </w:rPr>
        <w:t>конусна оболонка корпусу холодильника в гарячому вигляді</w:t>
      </w:r>
      <w:r w:rsidR="00AE06DB">
        <w:rPr>
          <w:lang w:val="uk-UA" w:eastAsia="ru-RU"/>
        </w:rPr>
        <w:t xml:space="preserve"> </w:t>
      </w:r>
      <w:r w:rsidRPr="008F1B3F">
        <w:rPr>
          <w:lang w:val="uk-UA" w:eastAsia="ru-RU"/>
        </w:rPr>
        <w:t>має повітряну трубу, порожнину</w:t>
      </w:r>
      <w:r w:rsidR="00AE06DB">
        <w:rPr>
          <w:lang w:val="uk-UA" w:eastAsia="ru-RU"/>
        </w:rPr>
        <w:t xml:space="preserve"> ,яка, з одного боку, пов'язана</w:t>
      </w:r>
      <w:r w:rsidRPr="008F1B3F">
        <w:rPr>
          <w:lang w:val="uk-UA" w:eastAsia="ru-RU"/>
        </w:rPr>
        <w:t xml:space="preserve"> з навколишнім повітрям,</w:t>
      </w:r>
      <w:r w:rsidR="00AE06DB">
        <w:rPr>
          <w:lang w:val="uk-UA" w:eastAsia="ru-RU"/>
        </w:rPr>
        <w:t xml:space="preserve"> </w:t>
      </w:r>
      <w:r w:rsidRPr="008F1B3F">
        <w:rPr>
          <w:lang w:val="uk-UA" w:eastAsia="ru-RU"/>
        </w:rPr>
        <w:t>а з іншого боку спрямований до сюжету</w:t>
      </w:r>
      <w:r w:rsidR="00AE06DB">
        <w:rPr>
          <w:lang w:val="uk-UA" w:eastAsia="ru-RU"/>
        </w:rPr>
        <w:t xml:space="preserve"> </w:t>
      </w:r>
      <w:r w:rsidRPr="008F1B3F">
        <w:rPr>
          <w:lang w:val="uk-UA" w:eastAsia="ru-RU"/>
        </w:rPr>
        <w:t>між кишенями з переливними отворами.</w:t>
      </w:r>
    </w:p>
    <w:p w:rsidR="00AA3DFB" w:rsidRDefault="00AE06DB" w:rsidP="00A3441F">
      <w:pPr>
        <w:jc w:val="center"/>
        <w:rPr>
          <w:lang w:val="uk-UA" w:eastAsia="ru-RU"/>
        </w:rPr>
      </w:pPr>
      <w:r w:rsidRPr="00AE06DB">
        <w:rPr>
          <w:noProof/>
          <w:lang w:val="uk-UA" w:eastAsia="uk-UA"/>
        </w:rPr>
        <w:drawing>
          <wp:inline distT="0" distB="0" distL="0" distR="0" wp14:anchorId="0D090C63" wp14:editId="2F2CDE2D">
            <wp:extent cx="4839376" cy="3448532"/>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4839376" cy="3448532"/>
                    </a:xfrm>
                    <a:prstGeom prst="rect">
                      <a:avLst/>
                    </a:prstGeom>
                  </pic:spPr>
                </pic:pic>
              </a:graphicData>
            </a:graphic>
          </wp:inline>
        </w:drawing>
      </w:r>
    </w:p>
    <w:p w:rsidR="00AE06DB" w:rsidRDefault="00B72550" w:rsidP="00A3441F">
      <w:pPr>
        <w:jc w:val="center"/>
        <w:rPr>
          <w:lang w:val="uk-UA" w:eastAsia="ru-RU"/>
        </w:rPr>
      </w:pPr>
      <w:r>
        <w:rPr>
          <w:lang w:val="uk-UA" w:eastAsia="ru-RU"/>
        </w:rPr>
        <w:t>Рисунок 4</w:t>
      </w:r>
      <w:r w:rsidR="00AE06DB">
        <w:rPr>
          <w:lang w:val="uk-UA" w:eastAsia="ru-RU"/>
        </w:rPr>
        <w:t>.3 – Схема концентричного холодильника обертової печі</w:t>
      </w:r>
    </w:p>
    <w:p w:rsidR="00854CD9" w:rsidRPr="00854CD9" w:rsidRDefault="00854CD9" w:rsidP="00A3441F">
      <w:pPr>
        <w:rPr>
          <w:lang w:val="uk-UA" w:eastAsia="ru-RU"/>
        </w:rPr>
      </w:pPr>
      <w:r w:rsidRPr="00854CD9">
        <w:rPr>
          <w:lang w:val="uk-UA" w:eastAsia="ru-RU"/>
        </w:rPr>
        <w:lastRenderedPageBreak/>
        <w:t xml:space="preserve">В основу винаходу </w:t>
      </w:r>
      <w:r w:rsidR="00481A16">
        <w:rPr>
          <w:lang w:val="uk-UA" w:eastAsia="ru-RU"/>
        </w:rPr>
        <w:t>[7</w:t>
      </w:r>
      <w:r w:rsidR="00B72550" w:rsidRPr="008F1B3F">
        <w:rPr>
          <w:lang w:val="uk-UA" w:eastAsia="ru-RU"/>
        </w:rPr>
        <w:t xml:space="preserve">] </w:t>
      </w:r>
      <w:r w:rsidRPr="00854CD9">
        <w:rPr>
          <w:lang w:val="uk-UA" w:eastAsia="ru-RU"/>
        </w:rPr>
        <w:t>поставлена задача удосконалення</w:t>
      </w:r>
      <w:r>
        <w:rPr>
          <w:lang w:val="uk-UA" w:eastAsia="ru-RU"/>
        </w:rPr>
        <w:t xml:space="preserve"> конструкції шахти холодильника</w:t>
      </w:r>
      <w:r w:rsidR="00B72550">
        <w:rPr>
          <w:lang w:val="uk-UA" w:eastAsia="ru-RU"/>
        </w:rPr>
        <w:t xml:space="preserve"> (рис</w:t>
      </w:r>
      <w:r>
        <w:rPr>
          <w:lang w:val="uk-UA" w:eastAsia="ru-RU"/>
        </w:rPr>
        <w:t xml:space="preserve"> </w:t>
      </w:r>
      <w:r w:rsidR="00B72550">
        <w:rPr>
          <w:lang w:val="uk-UA" w:eastAsia="ru-RU"/>
        </w:rPr>
        <w:t xml:space="preserve">4.4) </w:t>
      </w:r>
      <w:r w:rsidRPr="00854CD9">
        <w:rPr>
          <w:lang w:val="uk-UA" w:eastAsia="ru-RU"/>
        </w:rPr>
        <w:t>обертової печі для випалення цементного клінкеру, в якій завдяки новому розташуванню</w:t>
      </w:r>
      <w:r>
        <w:rPr>
          <w:lang w:val="uk-UA" w:eastAsia="ru-RU"/>
        </w:rPr>
        <w:t xml:space="preserve"> </w:t>
      </w:r>
      <w:r w:rsidRPr="00854CD9">
        <w:rPr>
          <w:lang w:val="uk-UA" w:eastAsia="ru-RU"/>
        </w:rPr>
        <w:t>теплосприймаючої елементів істотно збільшується теплоотбор за рахунок інтенсифікації</w:t>
      </w:r>
      <w:r>
        <w:rPr>
          <w:lang w:val="uk-UA" w:eastAsia="ru-RU"/>
        </w:rPr>
        <w:t xml:space="preserve"> </w:t>
      </w:r>
      <w:r w:rsidRPr="00854CD9">
        <w:rPr>
          <w:lang w:val="uk-UA" w:eastAsia="ru-RU"/>
        </w:rPr>
        <w:t>тепловідведення від нагрітої маси клінкеру і як наслідок цього зниження його температури і збільшення</w:t>
      </w:r>
      <w:r>
        <w:rPr>
          <w:lang w:val="uk-UA" w:eastAsia="ru-RU"/>
        </w:rPr>
        <w:t xml:space="preserve"> </w:t>
      </w:r>
      <w:r w:rsidRPr="00854CD9">
        <w:rPr>
          <w:lang w:val="uk-UA" w:eastAsia="ru-RU"/>
        </w:rPr>
        <w:t>ступеня утилізації тепла.</w:t>
      </w:r>
    </w:p>
    <w:p w:rsidR="00854CD9" w:rsidRPr="00854CD9" w:rsidRDefault="00854CD9" w:rsidP="00A3441F">
      <w:pPr>
        <w:rPr>
          <w:lang w:val="uk-UA" w:eastAsia="ru-RU"/>
        </w:rPr>
      </w:pPr>
      <w:r w:rsidRPr="00854CD9">
        <w:rPr>
          <w:lang w:val="uk-UA" w:eastAsia="ru-RU"/>
        </w:rPr>
        <w:t>Поставлена задача досягається тим, що в шахті холодильни</w:t>
      </w:r>
      <w:r>
        <w:rPr>
          <w:lang w:val="uk-UA" w:eastAsia="ru-RU"/>
        </w:rPr>
        <w:t xml:space="preserve">ка обертової печі для випалення </w:t>
      </w:r>
      <w:r w:rsidRPr="00854CD9">
        <w:rPr>
          <w:lang w:val="uk-UA" w:eastAsia="ru-RU"/>
        </w:rPr>
        <w:t>цементного клінкеру, що містить металевий кожух з вертикальними бічними стінками,</w:t>
      </w:r>
      <w:r>
        <w:rPr>
          <w:lang w:val="uk-UA" w:eastAsia="ru-RU"/>
        </w:rPr>
        <w:t xml:space="preserve"> </w:t>
      </w:r>
      <w:r w:rsidRPr="00854CD9">
        <w:rPr>
          <w:lang w:val="uk-UA" w:eastAsia="ru-RU"/>
        </w:rPr>
        <w:t>футерований всередині вогнетривким матеріалом, і теплообмінні труби, розташовані паралельно з</w:t>
      </w:r>
      <w:r>
        <w:rPr>
          <w:lang w:val="uk-UA" w:eastAsia="ru-RU"/>
        </w:rPr>
        <w:t xml:space="preserve"> </w:t>
      </w:r>
      <w:r w:rsidRPr="00854CD9">
        <w:rPr>
          <w:lang w:val="uk-UA" w:eastAsia="ru-RU"/>
        </w:rPr>
        <w:t>зовнішнього боку вертикальних бічних стінок, відповідно до винаходу нижні кінці теплообмінних труб</w:t>
      </w:r>
      <w:r>
        <w:rPr>
          <w:lang w:val="uk-UA" w:eastAsia="ru-RU"/>
        </w:rPr>
        <w:t xml:space="preserve"> </w:t>
      </w:r>
      <w:r w:rsidRPr="00854CD9">
        <w:rPr>
          <w:lang w:val="uk-UA" w:eastAsia="ru-RU"/>
        </w:rPr>
        <w:t>з'єднані між собою напірним колектором, а верхні - скидальним колектором, при цьому</w:t>
      </w:r>
      <w:r>
        <w:rPr>
          <w:lang w:val="uk-UA" w:eastAsia="ru-RU"/>
        </w:rPr>
        <w:t xml:space="preserve"> </w:t>
      </w:r>
      <w:r w:rsidRPr="00854CD9">
        <w:rPr>
          <w:lang w:val="uk-UA" w:eastAsia="ru-RU"/>
        </w:rPr>
        <w:t>теплообмінні труби забезпечені патрубками, вільні кінці яких заглушені і виступають в робочу</w:t>
      </w:r>
      <w:r>
        <w:rPr>
          <w:lang w:val="uk-UA" w:eastAsia="ru-RU"/>
        </w:rPr>
        <w:t xml:space="preserve"> </w:t>
      </w:r>
      <w:r w:rsidRPr="00854CD9">
        <w:rPr>
          <w:lang w:val="uk-UA" w:eastAsia="ru-RU"/>
        </w:rPr>
        <w:t>зону щонайменше на 300 мм.</w:t>
      </w:r>
    </w:p>
    <w:p w:rsidR="00854CD9" w:rsidRDefault="00854CD9" w:rsidP="00A3441F">
      <w:pPr>
        <w:rPr>
          <w:lang w:val="uk-UA" w:eastAsia="ru-RU"/>
        </w:rPr>
      </w:pPr>
      <w:r w:rsidRPr="00854CD9">
        <w:rPr>
          <w:lang w:val="uk-UA" w:eastAsia="ru-RU"/>
        </w:rPr>
        <w:t>Завдяки новій сукупності ознак, викладених вище, з'явля</w:t>
      </w:r>
      <w:r>
        <w:rPr>
          <w:lang w:val="uk-UA" w:eastAsia="ru-RU"/>
        </w:rPr>
        <w:t xml:space="preserve">ється нова властивість – відбір </w:t>
      </w:r>
      <w:r w:rsidRPr="00854CD9">
        <w:rPr>
          <w:lang w:val="uk-UA" w:eastAsia="ru-RU"/>
        </w:rPr>
        <w:t>виступаючими в робочий простір печі патрубками променевої енергії нагрітої до 1000-1200 ° С</w:t>
      </w:r>
      <w:r>
        <w:rPr>
          <w:lang w:val="uk-UA" w:eastAsia="ru-RU"/>
        </w:rPr>
        <w:t xml:space="preserve"> </w:t>
      </w:r>
      <w:r w:rsidRPr="00854CD9">
        <w:rPr>
          <w:lang w:val="uk-UA" w:eastAsia="ru-RU"/>
        </w:rPr>
        <w:t>клінкерної маси і, крім того, інтенсифікація конвективного теплообміну від близько розташованої</w:t>
      </w:r>
      <w:r>
        <w:rPr>
          <w:lang w:val="uk-UA" w:eastAsia="ru-RU"/>
        </w:rPr>
        <w:t xml:space="preserve"> </w:t>
      </w:r>
      <w:r w:rsidRPr="00854CD9">
        <w:rPr>
          <w:lang w:val="uk-UA" w:eastAsia="ru-RU"/>
        </w:rPr>
        <w:t>маси нагрітого клінкеру</w:t>
      </w:r>
    </w:p>
    <w:p w:rsidR="00AA3DFB" w:rsidRDefault="00854CD9" w:rsidP="00070049">
      <w:pPr>
        <w:jc w:val="center"/>
        <w:rPr>
          <w:lang w:val="uk-UA" w:eastAsia="ru-RU"/>
        </w:rPr>
      </w:pPr>
      <w:r w:rsidRPr="00854CD9">
        <w:rPr>
          <w:noProof/>
          <w:lang w:val="uk-UA" w:eastAsia="uk-UA"/>
        </w:rPr>
        <w:drawing>
          <wp:inline distT="0" distB="0" distL="0" distR="0" wp14:anchorId="0A284E61" wp14:editId="47539D94">
            <wp:extent cx="2594281" cy="3103684"/>
            <wp:effectExtent l="0" t="0" r="0" b="190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2597451" cy="3107477"/>
                    </a:xfrm>
                    <a:prstGeom prst="rect">
                      <a:avLst/>
                    </a:prstGeom>
                  </pic:spPr>
                </pic:pic>
              </a:graphicData>
            </a:graphic>
          </wp:inline>
        </w:drawing>
      </w:r>
    </w:p>
    <w:p w:rsidR="00AA3DFB" w:rsidRDefault="00B72550" w:rsidP="00070049">
      <w:pPr>
        <w:jc w:val="center"/>
        <w:rPr>
          <w:lang w:val="uk-UA" w:eastAsia="ru-RU"/>
        </w:rPr>
      </w:pPr>
      <w:r>
        <w:rPr>
          <w:lang w:val="uk-UA" w:eastAsia="ru-RU"/>
        </w:rPr>
        <w:t>Рисунок 4</w:t>
      </w:r>
      <w:r w:rsidR="00854CD9">
        <w:rPr>
          <w:lang w:val="uk-UA" w:eastAsia="ru-RU"/>
        </w:rPr>
        <w:t>.</w:t>
      </w:r>
      <w:r>
        <w:rPr>
          <w:lang w:val="uk-UA" w:eastAsia="ru-RU"/>
        </w:rPr>
        <w:t>4</w:t>
      </w:r>
      <w:r w:rsidR="00854CD9">
        <w:rPr>
          <w:lang w:val="uk-UA" w:eastAsia="ru-RU"/>
        </w:rPr>
        <w:t xml:space="preserve"> – Схема шахти холодильника обертової печі</w:t>
      </w:r>
    </w:p>
    <w:p w:rsidR="00482EDD" w:rsidRDefault="00F16578" w:rsidP="00A3441F">
      <w:pPr>
        <w:rPr>
          <w:lang w:val="uk-UA" w:eastAsia="ru-RU"/>
        </w:rPr>
      </w:pPr>
      <w:r w:rsidRPr="00F16578">
        <w:rPr>
          <w:lang w:val="uk-UA" w:eastAsia="ru-RU"/>
        </w:rPr>
        <w:lastRenderedPageBreak/>
        <w:t>Мет</w:t>
      </w:r>
      <w:r>
        <w:rPr>
          <w:lang w:val="uk-UA" w:eastAsia="ru-RU"/>
        </w:rPr>
        <w:t>ю</w:t>
      </w:r>
      <w:r w:rsidRPr="00F16578">
        <w:rPr>
          <w:lang w:val="uk-UA" w:eastAsia="ru-RU"/>
        </w:rPr>
        <w:t xml:space="preserve"> винаходу [</w:t>
      </w:r>
      <w:r w:rsidR="00481A16">
        <w:rPr>
          <w:lang w:val="uk-UA" w:eastAsia="ru-RU"/>
        </w:rPr>
        <w:t>8</w:t>
      </w:r>
      <w:r w:rsidRPr="00F16578">
        <w:rPr>
          <w:lang w:val="uk-UA" w:eastAsia="ru-RU"/>
        </w:rPr>
        <w:t>]</w:t>
      </w:r>
      <w:r>
        <w:rPr>
          <w:lang w:val="uk-UA" w:eastAsia="ru-RU"/>
        </w:rPr>
        <w:t xml:space="preserve"> є</w:t>
      </w:r>
      <w:r w:rsidRPr="00F16578">
        <w:rPr>
          <w:lang w:val="uk-UA" w:eastAsia="ru-RU"/>
        </w:rPr>
        <w:t xml:space="preserve"> </w:t>
      </w:r>
      <w:r w:rsidR="00482EDD" w:rsidRPr="00F16578">
        <w:rPr>
          <w:lang w:val="uk-UA" w:eastAsia="ru-RU"/>
        </w:rPr>
        <w:t xml:space="preserve">підвищення довговічності і надійності печі. </w:t>
      </w:r>
      <w:r w:rsidR="00482EDD" w:rsidRPr="00482EDD">
        <w:rPr>
          <w:lang w:eastAsia="ru-RU"/>
        </w:rPr>
        <w:t>Для цього оберт</w:t>
      </w:r>
      <w:r w:rsidR="00482EDD">
        <w:rPr>
          <w:lang w:val="uk-UA" w:eastAsia="ru-RU"/>
        </w:rPr>
        <w:t>ова</w:t>
      </w:r>
      <w:r w:rsidR="00482EDD" w:rsidRPr="00482EDD">
        <w:rPr>
          <w:lang w:eastAsia="ru-RU"/>
        </w:rPr>
        <w:t xml:space="preserve"> </w:t>
      </w:r>
      <w:proofErr w:type="gramStart"/>
      <w:r w:rsidR="00482EDD" w:rsidRPr="00482EDD">
        <w:rPr>
          <w:lang w:eastAsia="ru-RU"/>
        </w:rPr>
        <w:t>п</w:t>
      </w:r>
      <w:proofErr w:type="gramEnd"/>
      <w:r w:rsidR="00482EDD" w:rsidRPr="00482EDD">
        <w:rPr>
          <w:lang w:eastAsia="ru-RU"/>
        </w:rPr>
        <w:t>іч містить вставлені в отвори корпусу 1 проти напрямку обертання печі похилі завантажувальні патрубки 2 з прийомними лотками 7 і помилкової обечайкой 5 з кільцев</w:t>
      </w:r>
      <w:r w:rsidR="00482EDD">
        <w:rPr>
          <w:lang w:eastAsia="ru-RU"/>
        </w:rPr>
        <w:t>ими бортами 6. Герметичний нерухомий</w:t>
      </w:r>
      <w:r w:rsidR="00482EDD">
        <w:rPr>
          <w:lang w:val="uk-UA" w:eastAsia="ru-RU"/>
        </w:rPr>
        <w:t xml:space="preserve"> </w:t>
      </w:r>
      <w:r w:rsidR="00482EDD" w:rsidRPr="00482EDD">
        <w:rPr>
          <w:lang w:eastAsia="ru-RU"/>
        </w:rPr>
        <w:t xml:space="preserve"> кожух 4 охоплює корпус печі, на пластину 8 в ньому </w:t>
      </w:r>
      <w:r w:rsidR="00482EDD">
        <w:rPr>
          <w:lang w:val="uk-UA" w:eastAsia="ru-RU"/>
        </w:rPr>
        <w:t xml:space="preserve">розташовано </w:t>
      </w:r>
      <w:r w:rsidR="00482EDD" w:rsidRPr="00482EDD">
        <w:rPr>
          <w:lang w:eastAsia="ru-RU"/>
        </w:rPr>
        <w:t>з боку розміщення матеріалу в пе</w:t>
      </w:r>
      <w:r w:rsidR="00482EDD">
        <w:rPr>
          <w:lang w:eastAsia="ru-RU"/>
        </w:rPr>
        <w:t>чі до його віс</w:t>
      </w:r>
      <w:r w:rsidR="00482EDD">
        <w:rPr>
          <w:lang w:val="uk-UA" w:eastAsia="ru-RU"/>
        </w:rPr>
        <w:t>і</w:t>
      </w:r>
      <w:r w:rsidR="00482EDD" w:rsidRPr="00482EDD">
        <w:rPr>
          <w:lang w:eastAsia="ru-RU"/>
        </w:rPr>
        <w:t xml:space="preserve"> перетинає поверхню обичайки 5 в точці, зміщеної від вертикалі на кут </w:t>
      </w:r>
      <w:proofErr w:type="gramStart"/>
      <w:r w:rsidR="00482EDD">
        <w:rPr>
          <w:lang w:val="uk-UA" w:eastAsia="ru-RU"/>
        </w:rPr>
        <w:t>р</w:t>
      </w:r>
      <w:proofErr w:type="gramEnd"/>
      <w:r w:rsidR="00482EDD" w:rsidRPr="00482EDD">
        <w:rPr>
          <w:lang w:eastAsia="ru-RU"/>
        </w:rPr>
        <w:t>івний або перевищує кут природного укосу матеріалу, при цьому число завантажувального патрубків</w:t>
      </w:r>
      <w:r w:rsidR="00482EDD">
        <w:rPr>
          <w:lang w:val="uk-UA" w:eastAsia="ru-RU"/>
        </w:rPr>
        <w:t xml:space="preserve"> збільшується.</w:t>
      </w:r>
    </w:p>
    <w:p w:rsidR="00A3441F" w:rsidRDefault="00A3441F" w:rsidP="00A3441F">
      <w:pPr>
        <w:rPr>
          <w:lang w:val="uk-UA" w:eastAsia="ru-RU"/>
        </w:rPr>
      </w:pPr>
    </w:p>
    <w:p w:rsidR="00482EDD" w:rsidRDefault="00482EDD" w:rsidP="00A3441F">
      <w:pPr>
        <w:jc w:val="center"/>
        <w:rPr>
          <w:lang w:val="uk-UA" w:eastAsia="ru-RU"/>
        </w:rPr>
      </w:pPr>
      <w:r w:rsidRPr="00482EDD">
        <w:rPr>
          <w:noProof/>
          <w:lang w:val="uk-UA" w:eastAsia="uk-UA"/>
        </w:rPr>
        <w:drawing>
          <wp:inline distT="0" distB="0" distL="0" distR="0" wp14:anchorId="7D869B23" wp14:editId="2FFA7C29">
            <wp:extent cx="3219900" cy="3324689"/>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3219900" cy="3324689"/>
                    </a:xfrm>
                    <a:prstGeom prst="rect">
                      <a:avLst/>
                    </a:prstGeom>
                  </pic:spPr>
                </pic:pic>
              </a:graphicData>
            </a:graphic>
          </wp:inline>
        </w:drawing>
      </w:r>
    </w:p>
    <w:p w:rsidR="00AA3DFB" w:rsidRDefault="00AA3DFB" w:rsidP="00A3441F">
      <w:pPr>
        <w:jc w:val="center"/>
        <w:rPr>
          <w:lang w:val="uk-UA" w:eastAsia="ru-RU"/>
        </w:rPr>
      </w:pPr>
    </w:p>
    <w:p w:rsidR="00482EDD" w:rsidRDefault="00B72550" w:rsidP="00A3441F">
      <w:pPr>
        <w:jc w:val="center"/>
        <w:rPr>
          <w:lang w:val="uk-UA" w:eastAsia="ru-RU"/>
        </w:rPr>
      </w:pPr>
      <w:r>
        <w:rPr>
          <w:lang w:val="uk-UA" w:eastAsia="ru-RU"/>
        </w:rPr>
        <w:t>Рисунок 4</w:t>
      </w:r>
      <w:r w:rsidR="00482EDD">
        <w:rPr>
          <w:lang w:val="uk-UA" w:eastAsia="ru-RU"/>
        </w:rPr>
        <w:t>.</w:t>
      </w:r>
      <w:r>
        <w:rPr>
          <w:lang w:val="uk-UA" w:eastAsia="ru-RU"/>
        </w:rPr>
        <w:t>5</w:t>
      </w:r>
      <w:r w:rsidR="00482EDD">
        <w:rPr>
          <w:lang w:val="uk-UA" w:eastAsia="ru-RU"/>
        </w:rPr>
        <w:t xml:space="preserve"> – Схема </w:t>
      </w:r>
      <w:r w:rsidR="00AA3DFB">
        <w:rPr>
          <w:lang w:val="uk-UA" w:eastAsia="ru-RU"/>
        </w:rPr>
        <w:t>обертової петі для відпалу клінкеру</w:t>
      </w:r>
    </w:p>
    <w:p w:rsidR="00A2620F" w:rsidRDefault="00A2620F" w:rsidP="00A3441F">
      <w:pPr>
        <w:jc w:val="center"/>
        <w:rPr>
          <w:lang w:val="uk-UA" w:eastAsia="ru-RU"/>
        </w:rPr>
      </w:pPr>
    </w:p>
    <w:p w:rsidR="00A2620F" w:rsidRPr="00A2620F" w:rsidRDefault="00A2620F" w:rsidP="00A2620F">
      <w:pPr>
        <w:rPr>
          <w:lang w:val="uk-UA" w:eastAsia="ru-RU"/>
        </w:rPr>
      </w:pPr>
      <w:r w:rsidRPr="00A2620F">
        <w:rPr>
          <w:lang w:val="uk-UA" w:eastAsia="ru-RU"/>
        </w:rPr>
        <w:t>Корисна модель базується на завданні вдосконалення обертової печі</w:t>
      </w:r>
      <w:r>
        <w:rPr>
          <w:lang w:val="uk-UA" w:eastAsia="ru-RU"/>
        </w:rPr>
        <w:t xml:space="preserve"> рис. 4.6 </w:t>
      </w:r>
      <w:r w:rsidR="00481A16">
        <w:rPr>
          <w:lang w:eastAsia="ru-RU"/>
        </w:rPr>
        <w:t>[</w:t>
      </w:r>
      <w:r w:rsidR="00481A16">
        <w:rPr>
          <w:lang w:val="uk-UA" w:eastAsia="ru-RU"/>
        </w:rPr>
        <w:t>9</w:t>
      </w:r>
      <w:r w:rsidRPr="00A2620F">
        <w:rPr>
          <w:lang w:eastAsia="ru-RU"/>
        </w:rPr>
        <w:t>]</w:t>
      </w:r>
      <w:r w:rsidRPr="00A2620F">
        <w:rPr>
          <w:lang w:val="uk-UA" w:eastAsia="ru-RU"/>
        </w:rPr>
        <w:t>, що підвищить її ефективність за рахунок зменшення тепловтрат навколишнього середовища.</w:t>
      </w:r>
    </w:p>
    <w:p w:rsidR="00A2620F" w:rsidRDefault="00A2620F" w:rsidP="00A2620F">
      <w:pPr>
        <w:rPr>
          <w:lang w:val="uk-UA" w:eastAsia="ru-RU"/>
        </w:rPr>
      </w:pPr>
      <w:r w:rsidRPr="00A2620F">
        <w:rPr>
          <w:lang w:val="uk-UA" w:eastAsia="ru-RU"/>
        </w:rPr>
        <w:t>Проблема вирішується тим, що обертальна піч містить теплоізоляцію від вогнетривів, а циліндричний металевий корпус, згідно з корисною моделлю, відокремлений від навколишнього середовища додатковою теплоізоляцією.</w:t>
      </w:r>
    </w:p>
    <w:p w:rsidR="00A2620F" w:rsidRDefault="00A2620F" w:rsidP="00A2620F">
      <w:pPr>
        <w:rPr>
          <w:lang w:val="uk-UA" w:eastAsia="ru-RU"/>
        </w:rPr>
      </w:pPr>
    </w:p>
    <w:p w:rsidR="00A2620F" w:rsidRDefault="00A2620F" w:rsidP="00A2620F">
      <w:pPr>
        <w:jc w:val="center"/>
        <w:rPr>
          <w:lang w:val="uk-UA" w:eastAsia="ru-RU"/>
        </w:rPr>
      </w:pPr>
      <w:r w:rsidRPr="00A2620F">
        <w:rPr>
          <w:noProof/>
          <w:lang w:val="uk-UA" w:eastAsia="uk-UA"/>
        </w:rPr>
        <w:lastRenderedPageBreak/>
        <w:drawing>
          <wp:inline distT="0" distB="0" distL="0" distR="0" wp14:anchorId="2AA7B833" wp14:editId="7F524787">
            <wp:extent cx="4256485" cy="1997049"/>
            <wp:effectExtent l="0" t="0" r="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4263886" cy="2000521"/>
                    </a:xfrm>
                    <a:prstGeom prst="rect">
                      <a:avLst/>
                    </a:prstGeom>
                  </pic:spPr>
                </pic:pic>
              </a:graphicData>
            </a:graphic>
          </wp:inline>
        </w:drawing>
      </w:r>
    </w:p>
    <w:p w:rsidR="00A2620F" w:rsidRDefault="00A2620F" w:rsidP="00A2620F">
      <w:pPr>
        <w:jc w:val="center"/>
        <w:rPr>
          <w:lang w:val="uk-UA" w:eastAsia="ru-RU"/>
        </w:rPr>
      </w:pPr>
      <w:r>
        <w:rPr>
          <w:lang w:val="uk-UA" w:eastAsia="ru-RU"/>
        </w:rPr>
        <w:t>Рисунок 4.6 – Схема теплоізоляції обертової печі</w:t>
      </w:r>
    </w:p>
    <w:p w:rsidR="00AE06DB" w:rsidRDefault="00AE06DB" w:rsidP="00A2620F">
      <w:pPr>
        <w:ind w:firstLine="0"/>
        <w:rPr>
          <w:lang w:val="uk-UA" w:eastAsia="ru-RU"/>
        </w:rPr>
      </w:pPr>
    </w:p>
    <w:p w:rsidR="00F36503" w:rsidRDefault="00F36503" w:rsidP="00A3441F">
      <w:pPr>
        <w:pStyle w:val="a8"/>
        <w:spacing w:line="360" w:lineRule="auto"/>
        <w:rPr>
          <w:lang w:val="uk-UA"/>
        </w:rPr>
      </w:pPr>
      <w:r w:rsidRPr="008F1B3F">
        <w:rPr>
          <w:lang w:val="uk-UA"/>
        </w:rPr>
        <w:t xml:space="preserve">4.1 </w:t>
      </w:r>
      <w:r w:rsidR="009F2D8B" w:rsidRPr="008F1B3F">
        <w:rPr>
          <w:lang w:val="uk-UA"/>
        </w:rPr>
        <w:t xml:space="preserve">Обґрунтування вибору варіанту вибору модернізації ущільнення </w:t>
      </w:r>
      <w:r w:rsidR="00B72550">
        <w:rPr>
          <w:lang w:val="uk-UA"/>
        </w:rPr>
        <w:t xml:space="preserve"> обертової печі мокрого способу</w:t>
      </w:r>
    </w:p>
    <w:p w:rsidR="00B72550" w:rsidRPr="00B72550" w:rsidRDefault="00B72550" w:rsidP="00A3441F">
      <w:pPr>
        <w:rPr>
          <w:lang w:val="uk-UA"/>
        </w:rPr>
      </w:pPr>
    </w:p>
    <w:p w:rsidR="00AA3DFB" w:rsidRDefault="00F16578" w:rsidP="00A3441F">
      <w:pPr>
        <w:widowControl w:val="0"/>
        <w:rPr>
          <w:lang w:val="uk-UA"/>
        </w:rPr>
      </w:pPr>
      <w:r>
        <w:rPr>
          <w:lang w:val="uk-UA"/>
        </w:rPr>
        <w:t>Пр</w:t>
      </w:r>
      <w:r w:rsidR="009F2D8B" w:rsidRPr="009F2D8B">
        <w:rPr>
          <w:lang w:val="uk-UA"/>
        </w:rPr>
        <w:t>истрій для ущільнення великих обертових циліндрів</w:t>
      </w:r>
      <w:r w:rsidRPr="00F16578">
        <w:rPr>
          <w:lang w:val="uk-UA"/>
        </w:rPr>
        <w:t xml:space="preserve"> [5]</w:t>
      </w:r>
      <w:r w:rsidR="009F2D8B" w:rsidRPr="009F2D8B">
        <w:rPr>
          <w:lang w:val="uk-UA"/>
        </w:rPr>
        <w:t xml:space="preserve"> що містить велику кількість елементів у формі Г, кожен з яких контактує з обертовими циліндрами. Кожен Г-подібний елемент перетинається з іншим Г-подібним елементом. Через отвір у плоскій, вертикально орієнтованій стороні елементи L-подібної форми витягуються між собою гнучким елементом, таким як мотузка, утворюючи єдину </w:t>
      </w:r>
      <w:r>
        <w:rPr>
          <w:lang w:val="uk-UA"/>
        </w:rPr>
        <w:t>раму рис 4.6</w:t>
      </w:r>
      <w:r w:rsidR="009F2D8B" w:rsidRPr="009F2D8B">
        <w:rPr>
          <w:lang w:val="uk-UA"/>
        </w:rPr>
        <w:t xml:space="preserve"> (див. Патент ВОІВ № WO2004 / 031626, МПК F16j15 / 16, F27b 7 / 24, опубл. 15.04.2004р.). Недоліком відомого ущільнювального пристрою є те, що механізм затискання мотузкою не забезпечує рівномірного зусилля на кожен сегмент ущільнювача - Г-подібний елемент, що погіршує герметизуючі характеристики відомої конструкції, знижуючи надійність та ефективність печатка. Крім того, при значному лінійному переміщенні ущільнювальних циліндрів відносно один одного значно збільшуються розміри і маса ущільнювальних Г-подібних елементів, що обмежує використання відомої конструкції порівняно невеликими можливими рухами ущільнювальних деталей. Найближчим технічним рішенням є відомий пічний герметичний пристрій, призначений для виробництва цементу, що містить обертові і нерухомі деталі, ущільнювальний пристрій між ними кільцевої форми, встановлене на рухомій частині, а ущільнювач містить </w:t>
      </w:r>
      <w:r w:rsidR="009F2D8B" w:rsidRPr="009F2D8B">
        <w:rPr>
          <w:lang w:val="uk-UA"/>
        </w:rPr>
        <w:lastRenderedPageBreak/>
        <w:t xml:space="preserve">корпус, що має вигнутий профіль, периферійний частина яких контактує з пружинними елементами змінних важелів у вигляді кронштейнів, а кронштейни також з'єднані між собою за допомогою пружин. У разі лінійного розширення периферійна частина корпусу ущільнювача через зазор між ним і нерухомою частиною печі проходить через кільце пружинних кронштейнів, при цьому ніжки кронштейна обумовлені наявністю вертикально орієнтовані пружини, через які проходить задня частина кронштейна, контактують з поверхнею корпусу, виключаючи зазор та піч проникнення. Відома конструкція характеризується недостатньо надійною герметизацією. У міру ослаблення пружин, передбачених кожним кронштейном, сила, з якою кронштейн пригнічує кільцевий корпус ущільнення, також може слабшати. Кронштейни, розташовані внизу ущільнювача під силою тяжіння, продовжують щільно контактувати з кільцевим корпусом, однак, кронштейни вгорі, також під впливом сили тяжіння, долаючи силу пружини, можуть бути недостатньо тугими, щоб зверніться до кільцевого корпусу, забезпечуючи зазор між деталями. Відома конструкція також має функціональне обмеження, яке виражається в тому, що вона не може бути використана на печах, що дозволяють значно лінійно рухати рухомі частини. Застосування відомої конструкції обмежене зміщенням, порівнянним з початковим зазором між вертикально орієнтованими ділянками кільцевого тіла і нерухомою частиною печі. В іншому випадку при великих переміщеннях конструктивні елементи ущільнення можуть деформуватися і вийти з ладу. Крім того, корпус ущільнювача встановлений на обертовій частині печі, що виключає візуальний огляд ущільнення під час роботи печі та негативно впливає на запобігання надзвичайних ситуацій. Завданням запропонованої корисної моделі є створення конструкції, яка забезпечує надійне ущільнення обертових і нерухомих частин печі і дозволяє суттєво лінійно-радіально бити (розширювати) обертову частину. Технічним результатом, досягнутим при реалізації корисної моделі, є створення лабіринтного ущільнення між елементами ущільнювача, можливість переміщення ущільнювача на обертовій частині печі та зменшення сили тертя </w:t>
      </w:r>
      <w:r w:rsidR="009F2D8B" w:rsidRPr="009F2D8B">
        <w:rPr>
          <w:lang w:val="uk-UA"/>
        </w:rPr>
        <w:lastRenderedPageBreak/>
        <w:t>між елементами ущільнювача і обертову частину печі, інваріантність сили, прикладеної на стороні печі розширення печі, виключаючи деформацію конструктивних елементів ущільнювального пристрою.</w:t>
      </w:r>
    </w:p>
    <w:p w:rsidR="00AA3DFB" w:rsidRDefault="00AA3DFB" w:rsidP="00A3441F">
      <w:pPr>
        <w:widowControl w:val="0"/>
        <w:jc w:val="center"/>
        <w:rPr>
          <w:lang w:val="uk-UA"/>
        </w:rPr>
      </w:pPr>
      <w:r>
        <w:rPr>
          <w:noProof/>
          <w:lang w:val="uk-UA" w:eastAsia="uk-UA"/>
        </w:rPr>
        <w:drawing>
          <wp:inline distT="0" distB="0" distL="0" distR="0" wp14:anchorId="377A00D8" wp14:editId="5E7F310A">
            <wp:extent cx="2485605" cy="2716823"/>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529869" cy="2765205"/>
                    </a:xfrm>
                    <a:prstGeom prst="rect">
                      <a:avLst/>
                    </a:prstGeom>
                  </pic:spPr>
                </pic:pic>
              </a:graphicData>
            </a:graphic>
          </wp:inline>
        </w:drawing>
      </w:r>
    </w:p>
    <w:p w:rsidR="00AA3DFB" w:rsidRDefault="00AA3DFB" w:rsidP="00A3441F">
      <w:pPr>
        <w:pStyle w:val="a4"/>
        <w:rPr>
          <w:lang w:val="uk-UA"/>
        </w:rPr>
      </w:pPr>
      <w:r w:rsidRPr="00AA3DFB">
        <w:rPr>
          <w:lang w:val="uk-UA"/>
        </w:rPr>
        <w:t xml:space="preserve">Рисунок </w:t>
      </w:r>
      <w:r w:rsidR="00614A47">
        <w:rPr>
          <w:lang w:val="uk-UA"/>
        </w:rPr>
        <w:t>4.7</w:t>
      </w:r>
      <w:r>
        <w:rPr>
          <w:lang w:val="uk-UA"/>
        </w:rPr>
        <w:t xml:space="preserve"> </w:t>
      </w:r>
      <w:r>
        <w:rPr>
          <w:lang w:val="uk-UA"/>
        </w:rPr>
        <w:softHyphen/>
        <w:t xml:space="preserve"> Схема ущільнення</w:t>
      </w:r>
      <w:r w:rsidR="00A3441F">
        <w:rPr>
          <w:lang w:val="uk-UA"/>
        </w:rPr>
        <w:t xml:space="preserve"> обертової печі</w:t>
      </w:r>
    </w:p>
    <w:p w:rsidR="00070049" w:rsidRPr="00070049" w:rsidRDefault="00070049" w:rsidP="00070049">
      <w:pPr>
        <w:rPr>
          <w:lang w:val="uk-UA"/>
        </w:rPr>
      </w:pPr>
    </w:p>
    <w:p w:rsidR="009F2D8B" w:rsidRDefault="009F2D8B" w:rsidP="00A3441F">
      <w:pPr>
        <w:widowControl w:val="0"/>
        <w:rPr>
          <w:lang w:val="uk-UA"/>
        </w:rPr>
      </w:pPr>
      <w:r w:rsidRPr="009F2D8B">
        <w:rPr>
          <w:lang w:val="uk-UA"/>
        </w:rPr>
        <w:t>Цей технічний результат досягається тим, що ущільнювальний пристрій обертової печі, що містить корпус кільцевої форми і велику кількість пружинних елементів, згідно з корисною моделлю, встановленим на нерухомій частині печі, на корпусі радіально розташовані кронштейни, які шарнірно встановлені на подвійному кронштейні важеля, кінці якого шарнірно встановлені на осях пластини, а з іншого - гак для механічного з'єднання з пружиною, з іншим кінцем пружиною, встановленою на кронштейні, пластини забезпечені, щонайменше, виступом у нижній частині та канавкою прямокутної форми, що відповідають одна одній і контактують відповідно до канавки та виступу сусідніх пластин, і антифрикційною прокладкою, розташованою збоку, що зв</w:t>
      </w:r>
      <w:r w:rsidR="00B72550">
        <w:rPr>
          <w:lang w:val="uk-UA"/>
        </w:rPr>
        <w:t>ернене до ущільнення поверхня .</w:t>
      </w:r>
    </w:p>
    <w:p w:rsidR="00F16578" w:rsidRPr="00FC04FE" w:rsidRDefault="00F16578" w:rsidP="00A3441F">
      <w:pPr>
        <w:widowControl w:val="0"/>
        <w:rPr>
          <w:iCs/>
          <w:lang w:val="uk-UA"/>
        </w:rPr>
      </w:pPr>
      <w:r>
        <w:rPr>
          <w:lang w:val="uk-UA"/>
        </w:rPr>
        <w:t xml:space="preserve">Використання технічного рішення згідно даної </w:t>
      </w:r>
      <w:r w:rsidRPr="009F2D8B">
        <w:rPr>
          <w:lang w:val="uk-UA"/>
        </w:rPr>
        <w:t xml:space="preserve"> корисної моделі забезпечує надійне ущільнення обертових і нерухомих частин печі і дозволяє суттєво</w:t>
      </w:r>
      <w:r>
        <w:rPr>
          <w:lang w:val="uk-UA"/>
        </w:rPr>
        <w:t xml:space="preserve"> зменшити лінійно-радіальні битя відносно корпусу обертової</w:t>
      </w:r>
      <w:r w:rsidRPr="009F2D8B">
        <w:rPr>
          <w:lang w:val="uk-UA"/>
        </w:rPr>
        <w:t xml:space="preserve"> </w:t>
      </w:r>
      <w:r>
        <w:rPr>
          <w:lang w:val="uk-UA"/>
        </w:rPr>
        <w:t>печі</w:t>
      </w:r>
      <w:r w:rsidRPr="009F2D8B">
        <w:rPr>
          <w:lang w:val="uk-UA"/>
        </w:rPr>
        <w:t>.</w:t>
      </w:r>
      <w:r>
        <w:rPr>
          <w:lang w:val="uk-UA"/>
        </w:rPr>
        <w:t>Забезпечити її надійне ущільнення та зменшити зношення її деталей та забезпечити довговічність.</w:t>
      </w:r>
    </w:p>
    <w:p w:rsidR="00A2620F" w:rsidRDefault="00A2620F" w:rsidP="00A2620F">
      <w:pPr>
        <w:pStyle w:val="a8"/>
        <w:spacing w:line="360" w:lineRule="auto"/>
        <w:rPr>
          <w:lang w:val="uk-UA"/>
        </w:rPr>
      </w:pPr>
      <w:r>
        <w:rPr>
          <w:lang w:val="uk-UA"/>
        </w:rPr>
        <w:lastRenderedPageBreak/>
        <w:t>4.2</w:t>
      </w:r>
      <w:r w:rsidRPr="008F1B3F">
        <w:rPr>
          <w:lang w:val="uk-UA"/>
        </w:rPr>
        <w:t xml:space="preserve"> Обґрунтування вибору варіанту вибору модернізації </w:t>
      </w:r>
      <w:r>
        <w:rPr>
          <w:lang w:val="uk-UA"/>
        </w:rPr>
        <w:t>теплоізоляції обертової печі</w:t>
      </w:r>
    </w:p>
    <w:p w:rsidR="00614A47" w:rsidRPr="00614A47" w:rsidRDefault="00614A47" w:rsidP="00614A47">
      <w:pPr>
        <w:rPr>
          <w:lang w:val="uk-UA"/>
        </w:rPr>
      </w:pPr>
    </w:p>
    <w:p w:rsidR="00A2620F" w:rsidRDefault="00614A47" w:rsidP="00614A47">
      <w:pPr>
        <w:rPr>
          <w:lang w:val="uk-UA"/>
        </w:rPr>
      </w:pPr>
      <w:r>
        <w:rPr>
          <w:lang w:val="uk-UA"/>
        </w:rPr>
        <w:t>В результаті проведеного патентного пошуку було запропоновано обрати к</w:t>
      </w:r>
      <w:r w:rsidR="00A2620F" w:rsidRPr="00A2620F">
        <w:rPr>
          <w:lang w:val="uk-UA"/>
        </w:rPr>
        <w:t>ор</w:t>
      </w:r>
      <w:r>
        <w:rPr>
          <w:lang w:val="uk-UA"/>
        </w:rPr>
        <w:t>исну</w:t>
      </w:r>
      <w:r w:rsidR="00A2620F" w:rsidRPr="00A2620F">
        <w:rPr>
          <w:lang w:val="uk-UA"/>
        </w:rPr>
        <w:t xml:space="preserve"> модель </w:t>
      </w:r>
      <w:r>
        <w:rPr>
          <w:lang w:val="uk-UA"/>
        </w:rPr>
        <w:t xml:space="preserve">що </w:t>
      </w:r>
      <w:r w:rsidR="00A2620F" w:rsidRPr="00A2620F">
        <w:rPr>
          <w:lang w:val="uk-UA"/>
        </w:rPr>
        <w:t>базується на завданні вдосконале</w:t>
      </w:r>
      <w:r>
        <w:rPr>
          <w:lang w:val="uk-UA"/>
        </w:rPr>
        <w:t>ння обертової печі, що підвищити</w:t>
      </w:r>
      <w:r w:rsidR="00A2620F" w:rsidRPr="00A2620F">
        <w:rPr>
          <w:lang w:val="uk-UA"/>
        </w:rPr>
        <w:t xml:space="preserve"> її ефективність за рахунок зменшення тепловтрат навколишнього середовища.</w:t>
      </w:r>
    </w:p>
    <w:p w:rsidR="00614A47" w:rsidRDefault="00614A47" w:rsidP="00614A47">
      <w:pPr>
        <w:rPr>
          <w:lang w:val="uk-UA"/>
        </w:rPr>
      </w:pPr>
      <w:r w:rsidRPr="00614A47">
        <w:rPr>
          <w:lang w:val="uk-UA"/>
        </w:rPr>
        <w:t>Завдання поставлене тим, що обертальна піч вводить теплоізоляцію</w:t>
      </w:r>
      <w:r w:rsidR="001112F4" w:rsidRPr="001112F4">
        <w:t>[9]</w:t>
      </w:r>
      <w:r w:rsidRPr="00614A47">
        <w:rPr>
          <w:lang w:val="uk-UA"/>
        </w:rPr>
        <w:t xml:space="preserve"> від вогнетривів, а циліндричний металевий корпус, використовуючи корисну модель, відокремлений від оточуючого каталогу, де детально використовується теплоізоляція.</w:t>
      </w:r>
    </w:p>
    <w:p w:rsidR="00614A47" w:rsidRDefault="00614A47" w:rsidP="00614A47">
      <w:pPr>
        <w:rPr>
          <w:lang w:val="uk-UA"/>
        </w:rPr>
      </w:pPr>
      <w:r w:rsidRPr="00614A47">
        <w:rPr>
          <w:lang w:val="uk-UA"/>
        </w:rPr>
        <w:t xml:space="preserve">Відстань між віддаленими опорами визначається умовою, що при будь-якому напруженні екрана відстань між ним та корпусом печі не буде менше половини висоти віддаленої опори. Для подальшого зменшення втрат тепла корпус обертової печі зовні фарбується ізоляційним матеріалом, </w:t>
      </w:r>
      <w:r>
        <w:rPr>
          <w:lang w:val="uk-UA"/>
        </w:rPr>
        <w:t xml:space="preserve">що забезпечить </w:t>
      </w:r>
      <w:r w:rsidRPr="00614A47">
        <w:rPr>
          <w:lang w:val="uk-UA"/>
        </w:rPr>
        <w:t xml:space="preserve">зменшення чорноти її поверхні, наприклад, алюмінію чи вапна. Причинно-наслідковий зв’язок між істотними ознаками та технічним результатом полягає у зниженні температури зовнішнього екрану печі порівняно з температурою корпусу. На </w:t>
      </w:r>
      <w:r>
        <w:rPr>
          <w:lang w:val="uk-UA"/>
        </w:rPr>
        <w:t>рисунку 4.8</w:t>
      </w:r>
      <w:r w:rsidRPr="00614A47">
        <w:rPr>
          <w:lang w:val="uk-UA"/>
        </w:rPr>
        <w:t xml:space="preserve"> показано поперечний переріз запропонованої поворотної печі, що складається з металевого корпусу 1, теплоізоляції вогнетривів 2, металевого екрану 3, дистанційних опор 4 і теплоізоляційного матеріалу (фарби) 5.</w:t>
      </w:r>
    </w:p>
    <w:p w:rsidR="00614A47" w:rsidRDefault="00614A47" w:rsidP="00614A47">
      <w:pPr>
        <w:jc w:val="center"/>
        <w:rPr>
          <w:lang w:val="uk-UA"/>
        </w:rPr>
      </w:pPr>
      <w:r w:rsidRPr="00A2620F">
        <w:rPr>
          <w:noProof/>
          <w:lang w:val="uk-UA" w:eastAsia="uk-UA"/>
        </w:rPr>
        <w:drawing>
          <wp:inline distT="0" distB="0" distL="0" distR="0" wp14:anchorId="7749CA53" wp14:editId="64E3D846">
            <wp:extent cx="4256485" cy="1997049"/>
            <wp:effectExtent l="0" t="0" r="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4263886" cy="2000521"/>
                    </a:xfrm>
                    <a:prstGeom prst="rect">
                      <a:avLst/>
                    </a:prstGeom>
                  </pic:spPr>
                </pic:pic>
              </a:graphicData>
            </a:graphic>
          </wp:inline>
        </w:drawing>
      </w:r>
    </w:p>
    <w:p w:rsidR="00614A47" w:rsidRDefault="00614A47" w:rsidP="00614A47">
      <w:pPr>
        <w:jc w:val="center"/>
        <w:rPr>
          <w:lang w:val="uk-UA" w:eastAsia="ru-RU"/>
        </w:rPr>
      </w:pPr>
      <w:r>
        <w:rPr>
          <w:lang w:val="uk-UA" w:eastAsia="ru-RU"/>
        </w:rPr>
        <w:t>Рисунок 4.8 – Схема теплоізоляції обертової печі</w:t>
      </w:r>
    </w:p>
    <w:p w:rsidR="00614A47" w:rsidRDefault="00614A47" w:rsidP="00614A47">
      <w:pPr>
        <w:jc w:val="left"/>
        <w:rPr>
          <w:lang w:val="uk-UA"/>
        </w:rPr>
      </w:pPr>
    </w:p>
    <w:p w:rsidR="00614A47" w:rsidRDefault="00614A47" w:rsidP="00614A47">
      <w:pPr>
        <w:rPr>
          <w:lang w:val="uk-UA"/>
        </w:rPr>
      </w:pPr>
      <w:r w:rsidRPr="00614A47">
        <w:rPr>
          <w:lang w:val="uk-UA"/>
        </w:rPr>
        <w:t>Запропонована корисна модель обертової печі дозволяє досягти технічних результатів:</w:t>
      </w:r>
    </w:p>
    <w:p w:rsidR="00614A47" w:rsidRDefault="00614A47" w:rsidP="00614A47">
      <w:pPr>
        <w:rPr>
          <w:lang w:val="uk-UA"/>
        </w:rPr>
      </w:pPr>
      <w:r w:rsidRPr="00614A47">
        <w:rPr>
          <w:lang w:val="uk-UA"/>
        </w:rPr>
        <w:t xml:space="preserve"> - зменшити споживання технологічного палива за рахунок зменшення втрат тепла на навколишнє середовище; </w:t>
      </w:r>
    </w:p>
    <w:p w:rsidR="00614A47" w:rsidRDefault="00614A47" w:rsidP="00614A47">
      <w:pPr>
        <w:rPr>
          <w:lang w:val="uk-UA"/>
        </w:rPr>
      </w:pPr>
      <w:r w:rsidRPr="00614A47">
        <w:rPr>
          <w:lang w:val="uk-UA"/>
        </w:rPr>
        <w:t>- зменшити шкідливі викиди в атмосферу;</w:t>
      </w:r>
    </w:p>
    <w:p w:rsidR="00614A47" w:rsidRPr="00A2620F" w:rsidRDefault="00614A47" w:rsidP="00614A47">
      <w:pPr>
        <w:rPr>
          <w:lang w:val="uk-UA"/>
        </w:rPr>
      </w:pPr>
      <w:r w:rsidRPr="00614A47">
        <w:rPr>
          <w:lang w:val="uk-UA"/>
        </w:rPr>
        <w:t xml:space="preserve"> - покращити безпеку</w:t>
      </w:r>
    </w:p>
    <w:p w:rsidR="009F2D8B" w:rsidRPr="009F2D8B" w:rsidRDefault="009F2D8B" w:rsidP="00A3441F">
      <w:pPr>
        <w:ind w:firstLine="0"/>
        <w:rPr>
          <w:lang w:val="uk-UA"/>
        </w:rPr>
      </w:pPr>
    </w:p>
    <w:p w:rsidR="00F36503" w:rsidRPr="00B72550" w:rsidRDefault="00F36503" w:rsidP="00A3441F">
      <w:pPr>
        <w:spacing w:after="200"/>
        <w:jc w:val="left"/>
        <w:rPr>
          <w:lang w:val="uk-UA"/>
        </w:rPr>
      </w:pPr>
      <w:r w:rsidRPr="00B72550">
        <w:rPr>
          <w:lang w:val="uk-UA"/>
        </w:rPr>
        <w:br w:type="page"/>
      </w:r>
    </w:p>
    <w:p w:rsidR="009F2D8B" w:rsidRDefault="00F36503" w:rsidP="00A3441F">
      <w:pPr>
        <w:pStyle w:val="1"/>
        <w:ind w:firstLine="709"/>
        <w:rPr>
          <w:lang w:val="uk-UA"/>
        </w:rPr>
      </w:pPr>
      <w:r>
        <w:rPr>
          <w:lang w:val="uk-UA"/>
        </w:rPr>
        <w:lastRenderedPageBreak/>
        <w:t>РОЗРАХУНКИ</w:t>
      </w:r>
    </w:p>
    <w:p w:rsidR="00B72550" w:rsidRPr="00B72550" w:rsidRDefault="00B72550" w:rsidP="00A3441F">
      <w:pPr>
        <w:rPr>
          <w:lang w:val="uk-UA"/>
        </w:rPr>
      </w:pPr>
    </w:p>
    <w:p w:rsidR="0026016B" w:rsidRPr="0026016B" w:rsidRDefault="0026016B" w:rsidP="00EF5451">
      <w:pPr>
        <w:pStyle w:val="a8"/>
        <w:rPr>
          <w:noProof/>
        </w:rPr>
      </w:pPr>
      <w:r>
        <w:rPr>
          <w:noProof/>
          <w:lang w:val="uk-UA"/>
        </w:rPr>
        <w:t>5.1 П</w:t>
      </w:r>
      <w:r w:rsidRPr="0026016B">
        <w:rPr>
          <w:noProof/>
        </w:rPr>
        <w:t xml:space="preserve">араметричний </w:t>
      </w:r>
      <w:r w:rsidRPr="0026016B">
        <w:rPr>
          <w:noProof/>
          <w:lang w:val="uk-UA"/>
        </w:rPr>
        <w:t xml:space="preserve"> та кінематичний </w:t>
      </w:r>
      <w:r w:rsidRPr="0026016B">
        <w:rPr>
          <w:noProof/>
        </w:rPr>
        <w:t>розрахунок обертової печі 7</w:t>
      </w:r>
      <w:r w:rsidRPr="0026016B">
        <w:rPr>
          <w:noProof/>
        </w:rPr>
        <w:sym w:font="Symbol" w:char="F0B4"/>
      </w:r>
      <w:r>
        <w:rPr>
          <w:noProof/>
        </w:rPr>
        <w:t>230</w:t>
      </w:r>
      <w:r w:rsidRPr="0026016B">
        <w:rPr>
          <w:noProof/>
        </w:rPr>
        <w:t>м</w:t>
      </w:r>
    </w:p>
    <w:p w:rsidR="0026016B" w:rsidRPr="0026016B" w:rsidRDefault="0026016B" w:rsidP="00A3441F">
      <w:pPr>
        <w:pStyle w:val="ae"/>
        <w:tabs>
          <w:tab w:val="left" w:pos="540"/>
          <w:tab w:val="left" w:pos="8460"/>
        </w:tabs>
        <w:ind w:firstLine="709"/>
        <w:jc w:val="both"/>
        <w:rPr>
          <w:noProof/>
          <w:lang w:val="uk-UA"/>
        </w:rPr>
      </w:pPr>
    </w:p>
    <w:p w:rsidR="0026016B" w:rsidRPr="0026016B" w:rsidRDefault="0026016B" w:rsidP="00A3441F">
      <w:pPr>
        <w:pStyle w:val="22"/>
        <w:tabs>
          <w:tab w:val="left" w:pos="540"/>
        </w:tabs>
        <w:ind w:firstLine="709"/>
        <w:rPr>
          <w:lang w:val="uk-UA"/>
        </w:rPr>
      </w:pPr>
      <w:r w:rsidRPr="0026016B">
        <w:rPr>
          <w:lang w:val="uk-UA"/>
        </w:rPr>
        <w:t xml:space="preserve">Вихідні дані: обертова піч сухого способу виробництва, діаметр </w:t>
      </w:r>
      <w:r>
        <w:t>D</w:t>
      </w:r>
      <w:r w:rsidRPr="0026016B">
        <w:rPr>
          <w:lang w:val="uk-UA"/>
        </w:rPr>
        <w:t>=</w:t>
      </w:r>
      <w:r w:rsidRPr="0026016B">
        <w:rPr>
          <w:noProof w:val="0"/>
          <w:lang w:val="uk-UA"/>
        </w:rPr>
        <w:t>7</w:t>
      </w:r>
      <w:r w:rsidRPr="0026016B">
        <w:rPr>
          <w:lang w:val="uk-UA"/>
        </w:rPr>
        <w:t xml:space="preserve"> м, довжина </w:t>
      </w:r>
      <w:r>
        <w:t>L</w:t>
      </w:r>
      <w:r w:rsidRPr="0026016B">
        <w:rPr>
          <w:lang w:val="uk-UA"/>
        </w:rPr>
        <w:t>=</w:t>
      </w:r>
      <w:r w:rsidRPr="0026016B">
        <w:rPr>
          <w:noProof w:val="0"/>
          <w:lang w:val="uk-UA"/>
        </w:rPr>
        <w:t>23</w:t>
      </w:r>
      <w:r w:rsidRPr="0026016B">
        <w:rPr>
          <w:lang w:val="uk-UA"/>
        </w:rPr>
        <w:t xml:space="preserve">0 м, частота обертання </w:t>
      </w:r>
      <w:r>
        <w:t>n</w:t>
      </w:r>
      <w:r w:rsidRPr="0026016B">
        <w:rPr>
          <w:lang w:val="uk-UA"/>
        </w:rPr>
        <w:t>=</w:t>
      </w:r>
      <w:r w:rsidRPr="0026016B">
        <w:rPr>
          <w:noProof w:val="0"/>
          <w:lang w:val="uk-UA"/>
        </w:rPr>
        <w:t>0</w:t>
      </w:r>
      <w:r w:rsidRPr="0026016B">
        <w:rPr>
          <w:lang w:val="uk-UA"/>
        </w:rPr>
        <w:t>,</w:t>
      </w:r>
      <w:r w:rsidRPr="0026016B">
        <w:rPr>
          <w:noProof w:val="0"/>
          <w:lang w:val="uk-UA"/>
        </w:rPr>
        <w:t>9</w:t>
      </w:r>
      <w:r w:rsidRPr="0026016B">
        <w:rPr>
          <w:lang w:val="uk-UA"/>
        </w:rPr>
        <w:t xml:space="preserve">3 об/хв., ухил печі </w:t>
      </w:r>
      <w:r>
        <w:t>i</w:t>
      </w:r>
      <w:r w:rsidRPr="0026016B">
        <w:rPr>
          <w:lang w:val="uk-UA"/>
        </w:rPr>
        <w:t>=4%=0,04, кількість опор -</w:t>
      </w:r>
      <w:r w:rsidRPr="0026016B">
        <w:rPr>
          <w:noProof w:val="0"/>
          <w:lang w:val="uk-UA"/>
        </w:rPr>
        <w:t>8</w:t>
      </w:r>
      <w:r w:rsidRPr="0026016B">
        <w:rPr>
          <w:lang w:val="uk-UA"/>
        </w:rPr>
        <w:t>.</w:t>
      </w:r>
    </w:p>
    <w:p w:rsidR="0026016B" w:rsidRPr="0026016B" w:rsidRDefault="0026016B" w:rsidP="00A3441F">
      <w:pPr>
        <w:shd w:val="clear" w:color="auto" w:fill="FFFFFF"/>
        <w:tabs>
          <w:tab w:val="left" w:pos="540"/>
          <w:tab w:val="left" w:pos="8460"/>
        </w:tabs>
        <w:rPr>
          <w:color w:val="000000"/>
          <w:lang w:val="uk-UA"/>
        </w:rPr>
      </w:pPr>
    </w:p>
    <w:p w:rsidR="0026016B" w:rsidRDefault="0026016B" w:rsidP="00EF5451">
      <w:pPr>
        <w:pStyle w:val="a8"/>
      </w:pPr>
      <w:r>
        <w:rPr>
          <w:lang w:val="uk-UA"/>
        </w:rPr>
        <w:t>5.</w:t>
      </w:r>
      <w:r>
        <w:t>1.1. Продуктивність печі</w:t>
      </w:r>
    </w:p>
    <w:p w:rsidR="0026016B" w:rsidRDefault="0026016B" w:rsidP="00A3441F">
      <w:pPr>
        <w:shd w:val="clear" w:color="auto" w:fill="FFFFFF"/>
        <w:tabs>
          <w:tab w:val="left" w:pos="540"/>
          <w:tab w:val="left" w:pos="8460"/>
        </w:tabs>
        <w:rPr>
          <w:color w:val="000000"/>
        </w:rPr>
      </w:pPr>
    </w:p>
    <w:p w:rsidR="0026016B" w:rsidRPr="006B0A5C" w:rsidRDefault="0026016B" w:rsidP="00A3441F">
      <w:pPr>
        <w:shd w:val="clear" w:color="auto" w:fill="FFFFFF"/>
        <w:tabs>
          <w:tab w:val="left" w:pos="540"/>
          <w:tab w:val="left" w:pos="8460"/>
        </w:tabs>
        <w:rPr>
          <w:color w:val="000000"/>
        </w:rPr>
      </w:pPr>
      <w:r>
        <w:rPr>
          <w:color w:val="000000"/>
        </w:rPr>
        <w:t xml:space="preserve">Виходячи з теплової потужності </w:t>
      </w:r>
      <w:proofErr w:type="gramStart"/>
      <w:r>
        <w:rPr>
          <w:color w:val="000000"/>
        </w:rPr>
        <w:t>по</w:t>
      </w:r>
      <w:proofErr w:type="gramEnd"/>
      <w:r>
        <w:rPr>
          <w:color w:val="000000"/>
        </w:rPr>
        <w:t xml:space="preserve"> формулі</w:t>
      </w:r>
      <w:r w:rsidR="00F16578" w:rsidRPr="006B0A5C">
        <w:rPr>
          <w:color w:val="000000"/>
        </w:rPr>
        <w:t>[</w:t>
      </w:r>
      <w:r w:rsidR="006B0A5C">
        <w:rPr>
          <w:color w:val="000000"/>
        </w:rPr>
        <w:t>1</w:t>
      </w:r>
      <w:r w:rsidR="001112F4">
        <w:rPr>
          <w:color w:val="000000"/>
          <w:lang w:val="uk-UA"/>
        </w:rPr>
        <w:t>0</w:t>
      </w:r>
      <w:r w:rsidR="00F16578" w:rsidRPr="006B0A5C">
        <w:rPr>
          <w:color w:val="000000"/>
        </w:rPr>
        <w:t>]</w:t>
      </w:r>
    </w:p>
    <w:p w:rsidR="0026016B" w:rsidRDefault="0026016B" w:rsidP="00A3441F">
      <w:pPr>
        <w:tabs>
          <w:tab w:val="left" w:pos="540"/>
          <w:tab w:val="left" w:pos="8460"/>
        </w:tabs>
        <w:rPr>
          <w:color w:val="000000"/>
        </w:rPr>
      </w:pPr>
      <w:r>
        <w:rPr>
          <w:noProof/>
          <w:color w:val="000000"/>
          <w:position w:val="-30"/>
          <w:szCs w:val="24"/>
        </w:rPr>
        <w:object w:dxaOrig="3945" w:dyaOrig="7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7pt;height:36.7pt" o:ole="" fillcolor="window">
            <v:imagedata r:id="rId18" o:title=""/>
          </v:shape>
          <o:OLEObject Type="Embed" ProgID="Equation.3" ShapeID="_x0000_i1025" DrawAspect="Content" ObjectID="_1639824220" r:id="rId19"/>
        </w:object>
      </w:r>
      <w:r>
        <w:rPr>
          <w:color w:val="000000"/>
        </w:rPr>
        <w:t xml:space="preserve"> т/</w:t>
      </w:r>
      <w:proofErr w:type="gramStart"/>
      <w:r>
        <w:rPr>
          <w:color w:val="000000"/>
          <w:lang w:val="uk-UA"/>
        </w:rPr>
        <w:t>р</w:t>
      </w:r>
      <w:proofErr w:type="gramEnd"/>
      <w:r>
        <w:rPr>
          <w:color w:val="000000"/>
          <w:lang w:val="uk-UA"/>
        </w:rPr>
        <w:t>ік</w:t>
      </w:r>
      <w:r>
        <w:rPr>
          <w:color w:val="000000"/>
        </w:rPr>
        <w:t>;</w:t>
      </w:r>
      <w:r>
        <w:rPr>
          <w:color w:val="000000"/>
        </w:rPr>
        <w:tab/>
        <w:t>(1.1)</w:t>
      </w:r>
    </w:p>
    <w:p w:rsidR="0026016B" w:rsidRDefault="00A3441F" w:rsidP="00A3441F">
      <w:pPr>
        <w:shd w:val="clear" w:color="auto" w:fill="FFFFFF"/>
        <w:tabs>
          <w:tab w:val="left" w:pos="540"/>
          <w:tab w:val="left" w:pos="8460"/>
        </w:tabs>
        <w:rPr>
          <w:color w:val="000000"/>
        </w:rPr>
      </w:pPr>
      <w:r>
        <w:rPr>
          <w:color w:val="000000"/>
        </w:rPr>
        <w:t xml:space="preserve">де </w:t>
      </w:r>
      <w:r w:rsidR="0026016B">
        <w:rPr>
          <w:color w:val="000000"/>
        </w:rPr>
        <w:t>Ν</w:t>
      </w:r>
      <w:r w:rsidR="0026016B">
        <w:rPr>
          <w:color w:val="000000"/>
          <w:vertAlign w:val="subscript"/>
        </w:rPr>
        <w:t>T</w:t>
      </w:r>
      <w:r w:rsidR="0026016B">
        <w:rPr>
          <w:color w:val="000000"/>
        </w:rPr>
        <w:t xml:space="preserve"> – теплова потужність печі, по формулі</w:t>
      </w:r>
    </w:p>
    <w:p w:rsidR="0026016B" w:rsidRDefault="0026016B" w:rsidP="00A3441F">
      <w:pPr>
        <w:tabs>
          <w:tab w:val="left" w:pos="540"/>
          <w:tab w:val="left" w:pos="8460"/>
        </w:tabs>
        <w:rPr>
          <w:color w:val="000000"/>
        </w:rPr>
      </w:pPr>
      <w:r>
        <w:rPr>
          <w:color w:val="000000"/>
        </w:rPr>
        <w:t>q</w:t>
      </w:r>
      <w:r>
        <w:rPr>
          <w:color w:val="000000"/>
          <w:vertAlign w:val="subscript"/>
        </w:rPr>
        <w:t>п</w:t>
      </w:r>
      <w:r>
        <w:rPr>
          <w:color w:val="000000"/>
        </w:rPr>
        <w:t xml:space="preserve"> – питома витрата тепла на випал клінкера, q</w:t>
      </w:r>
      <w:r>
        <w:rPr>
          <w:color w:val="000000"/>
          <w:vertAlign w:val="subscript"/>
        </w:rPr>
        <w:t>п</w:t>
      </w:r>
      <w:r>
        <w:rPr>
          <w:color w:val="000000"/>
        </w:rPr>
        <w:t>=6280 кдж/кг клінкера.</w:t>
      </w:r>
    </w:p>
    <w:p w:rsidR="0026016B" w:rsidRDefault="0026016B" w:rsidP="00A3441F">
      <w:pPr>
        <w:tabs>
          <w:tab w:val="left" w:pos="540"/>
          <w:tab w:val="left" w:pos="8460"/>
        </w:tabs>
        <w:rPr>
          <w:color w:val="000000"/>
        </w:rPr>
      </w:pPr>
      <w:r>
        <w:rPr>
          <w:noProof/>
          <w:color w:val="000000"/>
          <w:position w:val="-14"/>
          <w:szCs w:val="24"/>
        </w:rPr>
        <w:object w:dxaOrig="5745" w:dyaOrig="405">
          <v:shape id="_x0000_i1026" type="#_x0000_t75" style="width:286.65pt;height:20.4pt" o:ole="" fillcolor="window">
            <v:imagedata r:id="rId20" o:title=""/>
          </v:shape>
          <o:OLEObject Type="Embed" ProgID="Equation.3" ShapeID="_x0000_i1026" DrawAspect="Content" ObjectID="_1639824221" r:id="rId21"/>
        </w:object>
      </w:r>
      <w:r>
        <w:rPr>
          <w:color w:val="000000"/>
        </w:rPr>
        <w:t xml:space="preserve"> КВт;</w:t>
      </w:r>
      <w:r>
        <w:rPr>
          <w:color w:val="000000"/>
        </w:rPr>
        <w:tab/>
        <w:t>(1.2)</w:t>
      </w:r>
    </w:p>
    <w:p w:rsidR="0026016B" w:rsidRDefault="00A3441F" w:rsidP="00A3441F">
      <w:pPr>
        <w:shd w:val="clear" w:color="auto" w:fill="FFFFFF"/>
        <w:tabs>
          <w:tab w:val="left" w:pos="540"/>
          <w:tab w:val="left" w:pos="8460"/>
        </w:tabs>
        <w:rPr>
          <w:color w:val="000000"/>
        </w:rPr>
      </w:pPr>
      <w:r>
        <w:rPr>
          <w:color w:val="000000"/>
        </w:rPr>
        <w:t xml:space="preserve">де </w:t>
      </w:r>
      <w:r w:rsidR="0026016B">
        <w:rPr>
          <w:color w:val="000000"/>
        </w:rPr>
        <w:t>k</w:t>
      </w:r>
      <w:r w:rsidR="0026016B">
        <w:rPr>
          <w:color w:val="000000"/>
          <w:vertAlign w:val="subscript"/>
        </w:rPr>
        <w:t>N</w:t>
      </w:r>
      <w:r w:rsidR="0026016B">
        <w:rPr>
          <w:color w:val="000000"/>
        </w:rPr>
        <w:t>=</w:t>
      </w:r>
      <w:r w:rsidR="0026016B">
        <w:rPr>
          <w:color w:val="000000"/>
          <w:lang w:val="uk-UA"/>
        </w:rPr>
        <w:t>29</w:t>
      </w:r>
      <w:r w:rsidR="0026016B">
        <w:rPr>
          <w:color w:val="000000"/>
        </w:rPr>
        <w:t xml:space="preserve"> – для печей мокрого способу виробництва; </w:t>
      </w:r>
    </w:p>
    <w:p w:rsidR="0026016B" w:rsidRDefault="0026016B" w:rsidP="00A3441F">
      <w:pPr>
        <w:shd w:val="clear" w:color="auto" w:fill="FFFFFF"/>
        <w:tabs>
          <w:tab w:val="left" w:pos="540"/>
          <w:tab w:val="left" w:pos="8460"/>
        </w:tabs>
        <w:rPr>
          <w:color w:val="000000"/>
        </w:rPr>
      </w:pPr>
      <w:r>
        <w:rPr>
          <w:color w:val="000000"/>
        </w:rPr>
        <w:t>D</w:t>
      </w:r>
      <w:r>
        <w:rPr>
          <w:color w:val="000000"/>
          <w:vertAlign w:val="subscript"/>
        </w:rPr>
        <w:t>cв</w:t>
      </w:r>
      <w:r>
        <w:rPr>
          <w:smallCaps/>
          <w:color w:val="000000"/>
        </w:rPr>
        <w:t xml:space="preserve"> </w:t>
      </w:r>
      <w:r>
        <w:rPr>
          <w:color w:val="000000"/>
        </w:rPr>
        <w:t xml:space="preserve">– діаметр печі в світу, </w:t>
      </w:r>
    </w:p>
    <w:p w:rsidR="0026016B" w:rsidRDefault="0026016B" w:rsidP="00A3441F">
      <w:pPr>
        <w:shd w:val="clear" w:color="auto" w:fill="FFFFFF"/>
        <w:tabs>
          <w:tab w:val="left" w:pos="540"/>
          <w:tab w:val="left" w:pos="8460"/>
        </w:tabs>
        <w:rPr>
          <w:color w:val="000000"/>
        </w:rPr>
      </w:pPr>
      <w:r>
        <w:rPr>
          <w:color w:val="000000"/>
        </w:rPr>
        <w:t>k</w:t>
      </w:r>
      <w:r>
        <w:rPr>
          <w:color w:val="000000"/>
          <w:vertAlign w:val="subscript"/>
        </w:rPr>
        <w:t>п</w:t>
      </w:r>
      <w:r>
        <w:rPr>
          <w:color w:val="000000"/>
        </w:rPr>
        <w:t>–поправочний коефіцієнт, k</w:t>
      </w:r>
      <w:r>
        <w:rPr>
          <w:color w:val="000000"/>
          <w:vertAlign w:val="subscript"/>
        </w:rPr>
        <w:t>п</w:t>
      </w:r>
      <w:r>
        <w:rPr>
          <w:color w:val="000000"/>
        </w:rPr>
        <w:t xml:space="preserve">=0,97; </w:t>
      </w:r>
    </w:p>
    <w:p w:rsidR="0026016B" w:rsidRDefault="0026016B" w:rsidP="00A3441F">
      <w:pPr>
        <w:shd w:val="clear" w:color="auto" w:fill="FFFFFF"/>
        <w:tabs>
          <w:tab w:val="left" w:pos="540"/>
          <w:tab w:val="left" w:pos="8460"/>
        </w:tabs>
        <w:rPr>
          <w:color w:val="000000"/>
        </w:rPr>
      </w:pPr>
      <w:r>
        <w:rPr>
          <w:noProof/>
          <w:color w:val="000000"/>
          <w:position w:val="-12"/>
          <w:szCs w:val="24"/>
        </w:rPr>
        <w:object w:dxaOrig="3300" w:dyaOrig="360">
          <v:shape id="_x0000_i1027" type="#_x0000_t75" style="width:164.4pt;height:17.65pt" o:ole="" fillcolor="window">
            <v:imagedata r:id="rId22" o:title=""/>
          </v:shape>
          <o:OLEObject Type="Embed" ProgID="Equation.3" ShapeID="_x0000_i1027" DrawAspect="Content" ObjectID="_1639824222" r:id="rId23"/>
        </w:object>
      </w:r>
      <w:r>
        <w:rPr>
          <w:color w:val="000000"/>
        </w:rPr>
        <w:t xml:space="preserve"> </w:t>
      </w:r>
      <w:proofErr w:type="gramStart"/>
      <w:r>
        <w:rPr>
          <w:color w:val="000000"/>
        </w:rPr>
        <w:t>м</w:t>
      </w:r>
      <w:proofErr w:type="gramEnd"/>
      <w:r>
        <w:rPr>
          <w:color w:val="000000"/>
        </w:rPr>
        <w:t>;</w:t>
      </w:r>
    </w:p>
    <w:p w:rsidR="0026016B" w:rsidRDefault="0026016B" w:rsidP="00A3441F">
      <w:pPr>
        <w:shd w:val="clear" w:color="auto" w:fill="FFFFFF"/>
        <w:tabs>
          <w:tab w:val="left" w:pos="540"/>
          <w:tab w:val="left" w:pos="8460"/>
        </w:tabs>
        <w:rPr>
          <w:color w:val="000000"/>
        </w:rPr>
      </w:pPr>
      <w:r>
        <w:rPr>
          <w:color w:val="000000"/>
        </w:rPr>
        <w:t>де δ – товщина футеровки в зоні спікання, δ=30</w:t>
      </w:r>
      <w:r>
        <w:rPr>
          <w:color w:val="000000"/>
          <w:lang w:val="uk-UA"/>
        </w:rPr>
        <w:t>0</w:t>
      </w:r>
      <w:r>
        <w:rPr>
          <w:color w:val="000000"/>
        </w:rPr>
        <w:t xml:space="preserve"> мм;</w:t>
      </w:r>
    </w:p>
    <w:p w:rsidR="0026016B" w:rsidRDefault="0026016B" w:rsidP="00A3441F">
      <w:pPr>
        <w:shd w:val="clear" w:color="auto" w:fill="FFFFFF"/>
        <w:tabs>
          <w:tab w:val="left" w:pos="540"/>
          <w:tab w:val="left" w:pos="8460"/>
        </w:tabs>
        <w:rPr>
          <w:color w:val="000000"/>
        </w:rPr>
      </w:pPr>
      <w:r>
        <w:rPr>
          <w:color w:val="000000"/>
        </w:rPr>
        <w:t>Теплову напругу в зоні спікання перевіряємо, використовуючи вираз.</w:t>
      </w:r>
    </w:p>
    <w:p w:rsidR="0026016B" w:rsidRDefault="0026016B" w:rsidP="00A3441F">
      <w:pPr>
        <w:tabs>
          <w:tab w:val="left" w:pos="540"/>
          <w:tab w:val="left" w:pos="8460"/>
        </w:tabs>
        <w:rPr>
          <w:color w:val="000000"/>
        </w:rPr>
      </w:pPr>
      <w:r>
        <w:rPr>
          <w:noProof/>
          <w:color w:val="000000"/>
          <w:position w:val="-34"/>
          <w:szCs w:val="24"/>
        </w:rPr>
        <w:object w:dxaOrig="3615" w:dyaOrig="765">
          <v:shape id="_x0000_i1028" type="#_x0000_t75" style="width:180.7pt;height:38.05pt" o:ole="" fillcolor="window">
            <v:imagedata r:id="rId24" o:title=""/>
          </v:shape>
          <o:OLEObject Type="Embed" ProgID="Equation.3" ShapeID="_x0000_i1028" DrawAspect="Content" ObjectID="_1639824223" r:id="rId25"/>
        </w:object>
      </w:r>
      <w:r>
        <w:rPr>
          <w:color w:val="000000"/>
        </w:rPr>
        <w:t xml:space="preserve"> КВт/м</w:t>
      </w:r>
      <w:proofErr w:type="gramStart"/>
      <w:r>
        <w:rPr>
          <w:color w:val="000000"/>
          <w:vertAlign w:val="superscript"/>
        </w:rPr>
        <w:t>2</w:t>
      </w:r>
      <w:proofErr w:type="gramEnd"/>
      <w:r>
        <w:rPr>
          <w:color w:val="000000"/>
        </w:rPr>
        <w:t>.</w:t>
      </w:r>
      <w:r>
        <w:rPr>
          <w:color w:val="000000"/>
        </w:rPr>
        <w:tab/>
        <w:t>(1.3)</w:t>
      </w:r>
    </w:p>
    <w:p w:rsidR="0026016B" w:rsidRDefault="0026016B" w:rsidP="00A3441F">
      <w:pPr>
        <w:shd w:val="clear" w:color="auto" w:fill="FFFFFF"/>
        <w:tabs>
          <w:tab w:val="left" w:pos="540"/>
          <w:tab w:val="left" w:pos="8460"/>
        </w:tabs>
        <w:rPr>
          <w:color w:val="000000"/>
        </w:rPr>
      </w:pPr>
      <w:r>
        <w:rPr>
          <w:color w:val="000000"/>
        </w:rPr>
        <w:t>Отриманий результат не перевищує припустимих значень (до 7500 квт/м</w:t>
      </w:r>
      <w:r>
        <w:rPr>
          <w:color w:val="000000"/>
          <w:vertAlign w:val="superscript"/>
        </w:rPr>
        <w:t xml:space="preserve">2 </w:t>
      </w:r>
      <w:r>
        <w:rPr>
          <w:color w:val="000000"/>
        </w:rPr>
        <w:t xml:space="preserve">для </w:t>
      </w:r>
      <w:r>
        <w:rPr>
          <w:color w:val="000000"/>
          <w:lang w:val="uk-UA"/>
        </w:rPr>
        <w:t>мокрого с</w:t>
      </w:r>
      <w:r>
        <w:rPr>
          <w:color w:val="000000"/>
        </w:rPr>
        <w:t>пособу виробництва).</w:t>
      </w:r>
    </w:p>
    <w:p w:rsidR="0026016B" w:rsidRDefault="0026016B" w:rsidP="00A3441F">
      <w:pPr>
        <w:shd w:val="clear" w:color="auto" w:fill="FFFFFF"/>
        <w:tabs>
          <w:tab w:val="left" w:pos="540"/>
          <w:tab w:val="left" w:pos="8460"/>
        </w:tabs>
        <w:rPr>
          <w:color w:val="000000"/>
        </w:rPr>
      </w:pPr>
      <w:r>
        <w:rPr>
          <w:color w:val="000000"/>
        </w:rPr>
        <w:t>Продуктивність печі як транспортуючого агрегату розраховуємо по формулі:</w:t>
      </w:r>
    </w:p>
    <w:p w:rsidR="0026016B" w:rsidRDefault="0026016B" w:rsidP="00A3441F">
      <w:pPr>
        <w:tabs>
          <w:tab w:val="left" w:pos="540"/>
          <w:tab w:val="left" w:pos="8460"/>
        </w:tabs>
        <w:rPr>
          <w:color w:val="000000"/>
        </w:rPr>
      </w:pPr>
      <w:r>
        <w:rPr>
          <w:noProof/>
          <w:color w:val="000000"/>
          <w:position w:val="-24"/>
          <w:szCs w:val="24"/>
        </w:rPr>
        <w:object w:dxaOrig="2820" w:dyaOrig="660">
          <v:shape id="_x0000_i1029" type="#_x0000_t75" style="width:141.3pt;height:33.95pt" o:ole="" fillcolor="window">
            <v:imagedata r:id="rId26" o:title=""/>
          </v:shape>
          <o:OLEObject Type="Embed" ProgID="Equation.3" ShapeID="_x0000_i1029" DrawAspect="Content" ObjectID="_1639824224" r:id="rId27"/>
        </w:object>
      </w:r>
      <w:r>
        <w:rPr>
          <w:noProof/>
          <w:color w:val="000000"/>
          <w:position w:val="-24"/>
          <w:szCs w:val="24"/>
        </w:rPr>
        <w:object w:dxaOrig="3600" w:dyaOrig="705">
          <v:shape id="_x0000_i1030" type="#_x0000_t75" style="width:180.7pt;height:35.3pt" o:ole="" fillcolor="window">
            <v:imagedata r:id="rId28" o:title=""/>
          </v:shape>
          <o:OLEObject Type="Embed" ProgID="Equation.3" ShapeID="_x0000_i1030" DrawAspect="Content" ObjectID="_1639824225" r:id="rId29"/>
        </w:object>
      </w:r>
      <w:r>
        <w:rPr>
          <w:color w:val="000000"/>
        </w:rPr>
        <w:t xml:space="preserve"> т/год</w:t>
      </w:r>
      <w:proofErr w:type="gramStart"/>
      <w:r>
        <w:rPr>
          <w:color w:val="000000"/>
        </w:rPr>
        <w:t>.;</w:t>
      </w:r>
      <w:r>
        <w:rPr>
          <w:color w:val="000000"/>
        </w:rPr>
        <w:tab/>
        <w:t>(</w:t>
      </w:r>
      <w:proofErr w:type="gramEnd"/>
      <w:r>
        <w:rPr>
          <w:color w:val="000000"/>
        </w:rPr>
        <w:t>1.4)</w:t>
      </w:r>
    </w:p>
    <w:p w:rsidR="0026016B" w:rsidRDefault="0026016B" w:rsidP="00A3441F">
      <w:pPr>
        <w:tabs>
          <w:tab w:val="left" w:pos="540"/>
          <w:tab w:val="left" w:pos="8460"/>
        </w:tabs>
        <w:rPr>
          <w:color w:val="000000"/>
        </w:rPr>
      </w:pPr>
    </w:p>
    <w:p w:rsidR="0026016B" w:rsidRDefault="00A3441F" w:rsidP="00A3441F">
      <w:pPr>
        <w:shd w:val="clear" w:color="auto" w:fill="FFFFFF"/>
        <w:tabs>
          <w:tab w:val="left" w:pos="540"/>
          <w:tab w:val="left" w:pos="8460"/>
        </w:tabs>
        <w:rPr>
          <w:noProof/>
          <w:color w:val="000000"/>
        </w:rPr>
      </w:pPr>
      <w:r>
        <w:rPr>
          <w:color w:val="000000"/>
        </w:rPr>
        <w:t>Де</w:t>
      </w:r>
      <w:r w:rsidR="0026016B">
        <w:rPr>
          <w:noProof/>
          <w:color w:val="000000"/>
          <w:position w:val="-14"/>
          <w:szCs w:val="24"/>
        </w:rPr>
        <w:object w:dxaOrig="360" w:dyaOrig="375">
          <v:shape id="_x0000_i1031" type="#_x0000_t75" style="width:17.65pt;height:19pt" o:ole="" fillcolor="window">
            <v:imagedata r:id="rId30" o:title=""/>
          </v:shape>
          <o:OLEObject Type="Embed" ProgID="Equation.3" ShapeID="_x0000_i1031" DrawAspect="Content" ObjectID="_1639824226" r:id="rId31"/>
        </w:object>
      </w:r>
      <w:r w:rsidR="0026016B">
        <w:rPr>
          <w:color w:val="000000"/>
        </w:rPr>
        <w:t xml:space="preserve"> - середня швидкість руху матеріалу в печі,</w:t>
      </w:r>
    </w:p>
    <w:p w:rsidR="0026016B" w:rsidRDefault="0026016B" w:rsidP="00A3441F">
      <w:pPr>
        <w:tabs>
          <w:tab w:val="left" w:pos="540"/>
          <w:tab w:val="left" w:pos="8460"/>
        </w:tabs>
        <w:rPr>
          <w:color w:val="000000"/>
        </w:rPr>
      </w:pPr>
      <w:r>
        <w:rPr>
          <w:noProof/>
          <w:color w:val="000000"/>
          <w:position w:val="-14"/>
          <w:szCs w:val="24"/>
        </w:rPr>
        <w:object w:dxaOrig="5715" w:dyaOrig="375">
          <v:shape id="_x0000_i1032" type="#_x0000_t75" style="width:285.95pt;height:19pt" o:ole="" fillcolor="window">
            <v:imagedata r:id="rId32" o:title=""/>
          </v:shape>
          <o:OLEObject Type="Embed" ProgID="Equation.3" ShapeID="_x0000_i1032" DrawAspect="Content" ObjectID="_1639824227" r:id="rId33"/>
        </w:object>
      </w:r>
      <w:r>
        <w:rPr>
          <w:color w:val="000000"/>
        </w:rPr>
        <w:t xml:space="preserve"> </w:t>
      </w:r>
      <w:proofErr w:type="gramStart"/>
      <w:r>
        <w:rPr>
          <w:color w:val="000000"/>
        </w:rPr>
        <w:t>м</w:t>
      </w:r>
      <w:proofErr w:type="gramEnd"/>
      <w:r>
        <w:rPr>
          <w:color w:val="000000"/>
        </w:rPr>
        <w:t>/год;</w:t>
      </w:r>
    </w:p>
    <w:p w:rsidR="0026016B" w:rsidRDefault="0026016B" w:rsidP="00A3441F">
      <w:pPr>
        <w:shd w:val="clear" w:color="auto" w:fill="FFFFFF"/>
        <w:tabs>
          <w:tab w:val="left" w:pos="540"/>
          <w:tab w:val="left" w:pos="8460"/>
        </w:tabs>
        <w:rPr>
          <w:color w:val="000000"/>
        </w:rPr>
      </w:pPr>
      <w:r>
        <w:rPr>
          <w:color w:val="000000"/>
        </w:rPr>
        <w:t>ρ</w:t>
      </w:r>
      <w:r>
        <w:rPr>
          <w:color w:val="000000"/>
          <w:vertAlign w:val="subscript"/>
        </w:rPr>
        <w:t>ср</w:t>
      </w:r>
      <w:r>
        <w:rPr>
          <w:color w:val="000000"/>
        </w:rPr>
        <w:t xml:space="preserve">=1,2 </w:t>
      </w:r>
      <w:r>
        <w:rPr>
          <w:color w:val="000000"/>
          <w:lang w:val="uk-UA"/>
        </w:rPr>
        <w:t>т</w:t>
      </w:r>
      <w:r>
        <w:rPr>
          <w:color w:val="000000"/>
        </w:rPr>
        <w:t>/м</w:t>
      </w:r>
      <w:r>
        <w:rPr>
          <w:color w:val="000000"/>
          <w:vertAlign w:val="superscript"/>
        </w:rPr>
        <w:t xml:space="preserve">2 </w:t>
      </w:r>
      <w:r>
        <w:rPr>
          <w:color w:val="000000"/>
        </w:rPr>
        <w:t>- середня щільність матеріалу;</w:t>
      </w:r>
    </w:p>
    <w:p w:rsidR="0026016B" w:rsidRDefault="0026016B" w:rsidP="00A3441F">
      <w:pPr>
        <w:shd w:val="clear" w:color="auto" w:fill="FFFFFF"/>
        <w:tabs>
          <w:tab w:val="left" w:pos="540"/>
          <w:tab w:val="left" w:pos="8460"/>
        </w:tabs>
        <w:rPr>
          <w:color w:val="000000"/>
        </w:rPr>
      </w:pPr>
      <w:r>
        <w:rPr>
          <w:color w:val="000000"/>
        </w:rPr>
        <w:t>φ=0,08 - ередній коефіцієнт заповнення переріза печі .</w:t>
      </w:r>
    </w:p>
    <w:p w:rsidR="0026016B" w:rsidRPr="004A75D2" w:rsidRDefault="0026016B" w:rsidP="00A3441F">
      <w:pPr>
        <w:shd w:val="clear" w:color="auto" w:fill="FFFFFF"/>
        <w:tabs>
          <w:tab w:val="left" w:pos="540"/>
          <w:tab w:val="left" w:pos="8460"/>
        </w:tabs>
        <w:jc w:val="center"/>
        <w:rPr>
          <w:color w:val="000000"/>
          <w:lang w:val="uk-UA"/>
        </w:rPr>
      </w:pPr>
    </w:p>
    <w:p w:rsidR="0026016B" w:rsidRDefault="0026016B" w:rsidP="00EF5451">
      <w:pPr>
        <w:pStyle w:val="a8"/>
      </w:pPr>
      <w:r>
        <w:rPr>
          <w:lang w:val="uk-UA"/>
        </w:rPr>
        <w:t>5.</w:t>
      </w:r>
      <w:r>
        <w:t>1.2. Потужність привода обертання печі</w:t>
      </w:r>
    </w:p>
    <w:p w:rsidR="0026016B" w:rsidRDefault="0026016B" w:rsidP="00A3441F">
      <w:pPr>
        <w:shd w:val="clear" w:color="auto" w:fill="FFFFFF"/>
        <w:tabs>
          <w:tab w:val="left" w:pos="540"/>
          <w:tab w:val="left" w:pos="8460"/>
        </w:tabs>
        <w:rPr>
          <w:color w:val="000000"/>
        </w:rPr>
      </w:pPr>
    </w:p>
    <w:p w:rsidR="0026016B" w:rsidRDefault="0026016B" w:rsidP="00A3441F">
      <w:pPr>
        <w:shd w:val="clear" w:color="auto" w:fill="FFFFFF"/>
        <w:tabs>
          <w:tab w:val="left" w:pos="540"/>
          <w:tab w:val="left" w:pos="8460"/>
        </w:tabs>
        <w:rPr>
          <w:color w:val="000000"/>
        </w:rPr>
      </w:pPr>
      <w:proofErr w:type="gramStart"/>
      <w:r>
        <w:rPr>
          <w:color w:val="000000"/>
        </w:rPr>
        <w:t>Для визначення потужності розраховуємо моменти сил опору обертанню печі. Момент, викликуваний внецентренно розташованим у печі матеріалом</w:t>
      </w:r>
      <w:r w:rsidR="001112F4" w:rsidRPr="006B0A5C">
        <w:rPr>
          <w:color w:val="000000"/>
        </w:rPr>
        <w:t>[</w:t>
      </w:r>
      <w:r w:rsidR="001112F4">
        <w:rPr>
          <w:color w:val="000000"/>
        </w:rPr>
        <w:t>1</w:t>
      </w:r>
      <w:r w:rsidR="001112F4">
        <w:rPr>
          <w:color w:val="000000"/>
          <w:lang w:val="uk-UA"/>
        </w:rPr>
        <w:t>1</w:t>
      </w:r>
      <w:r w:rsidR="001112F4" w:rsidRPr="006B0A5C">
        <w:rPr>
          <w:color w:val="000000"/>
        </w:rPr>
        <w:t>]</w:t>
      </w:r>
      <w:r>
        <w:rPr>
          <w:color w:val="000000"/>
        </w:rPr>
        <w:t>.</w:t>
      </w:r>
      <w:proofErr w:type="gramEnd"/>
    </w:p>
    <w:p w:rsidR="0026016B" w:rsidRDefault="0026016B" w:rsidP="00A3441F">
      <w:pPr>
        <w:tabs>
          <w:tab w:val="left" w:pos="540"/>
          <w:tab w:val="left" w:pos="8460"/>
        </w:tabs>
        <w:rPr>
          <w:color w:val="000000"/>
        </w:rPr>
      </w:pPr>
    </w:p>
    <w:p w:rsidR="0026016B" w:rsidRDefault="0026016B" w:rsidP="00A3441F">
      <w:pPr>
        <w:tabs>
          <w:tab w:val="left" w:pos="540"/>
          <w:tab w:val="left" w:pos="8460"/>
        </w:tabs>
        <w:rPr>
          <w:color w:val="000000"/>
        </w:rPr>
      </w:pPr>
      <w:r>
        <w:rPr>
          <w:noProof/>
          <w:color w:val="000000"/>
          <w:position w:val="-12"/>
          <w:szCs w:val="24"/>
        </w:rPr>
        <w:object w:dxaOrig="4335" w:dyaOrig="375">
          <v:shape id="_x0000_i1033" type="#_x0000_t75" style="width:216.7pt;height:19pt" o:ole="" fillcolor="window">
            <v:imagedata r:id="rId34" o:title=""/>
          </v:shape>
          <o:OLEObject Type="Embed" ProgID="Equation.3" ShapeID="_x0000_i1033" DrawAspect="Content" ObjectID="_1639824228" r:id="rId35"/>
        </w:object>
      </w:r>
      <w:r>
        <w:rPr>
          <w:color w:val="000000"/>
        </w:rPr>
        <w:t xml:space="preserve"> Н</w:t>
      </w:r>
      <w:r>
        <w:rPr>
          <w:color w:val="000000"/>
        </w:rPr>
        <w:sym w:font="Symbol" w:char="F0B4"/>
      </w:r>
      <w:r>
        <w:rPr>
          <w:color w:val="000000"/>
        </w:rPr>
        <w:t>м;</w:t>
      </w:r>
      <w:r>
        <w:rPr>
          <w:color w:val="000000"/>
        </w:rPr>
        <w:tab/>
        <w:t>(1.5)</w:t>
      </w:r>
    </w:p>
    <w:p w:rsidR="0026016B" w:rsidRDefault="006B0A5C" w:rsidP="00A3441F">
      <w:pPr>
        <w:shd w:val="clear" w:color="auto" w:fill="FFFFFF"/>
        <w:tabs>
          <w:tab w:val="left" w:pos="540"/>
          <w:tab w:val="left" w:pos="8460"/>
        </w:tabs>
        <w:rPr>
          <w:color w:val="000000"/>
        </w:rPr>
      </w:pPr>
      <w:r>
        <w:rPr>
          <w:color w:val="000000"/>
        </w:rPr>
        <w:t xml:space="preserve">де </w:t>
      </w:r>
      <w:r w:rsidR="0026016B">
        <w:rPr>
          <w:color w:val="000000"/>
        </w:rPr>
        <w:t>G</w:t>
      </w:r>
      <w:r w:rsidR="0026016B">
        <w:rPr>
          <w:color w:val="000000"/>
          <w:vertAlign w:val="subscript"/>
        </w:rPr>
        <w:t>m</w:t>
      </w:r>
      <w:r w:rsidR="0026016B">
        <w:rPr>
          <w:color w:val="000000"/>
        </w:rPr>
        <w:t xml:space="preserve"> – вага матеріалу в печі,</w:t>
      </w:r>
    </w:p>
    <w:p w:rsidR="0026016B" w:rsidRDefault="0026016B" w:rsidP="00A3441F">
      <w:pPr>
        <w:tabs>
          <w:tab w:val="left" w:pos="540"/>
          <w:tab w:val="left" w:pos="8460"/>
        </w:tabs>
        <w:rPr>
          <w:color w:val="000000"/>
        </w:rPr>
      </w:pPr>
      <w:r>
        <w:rPr>
          <w:noProof/>
          <w:color w:val="000000"/>
          <w:position w:val="-14"/>
          <w:szCs w:val="24"/>
        </w:rPr>
        <w:object w:dxaOrig="6120" w:dyaOrig="405">
          <v:shape id="_x0000_i1034" type="#_x0000_t75" style="width:305.65pt;height:20.4pt" o:ole="" fillcolor="window">
            <v:imagedata r:id="rId36" o:title=""/>
          </v:shape>
          <o:OLEObject Type="Embed" ProgID="Equation.3" ShapeID="_x0000_i1034" DrawAspect="Content" ObjectID="_1639824229" r:id="rId37"/>
        </w:object>
      </w:r>
      <w:r>
        <w:rPr>
          <w:color w:val="000000"/>
        </w:rPr>
        <w:t xml:space="preserve"> Н;</w:t>
      </w:r>
    </w:p>
    <w:p w:rsidR="0026016B" w:rsidRDefault="0026016B" w:rsidP="00A3441F">
      <w:pPr>
        <w:shd w:val="clear" w:color="auto" w:fill="FFFFFF"/>
        <w:tabs>
          <w:tab w:val="left" w:pos="540"/>
          <w:tab w:val="left" w:pos="8460"/>
        </w:tabs>
        <w:rPr>
          <w:color w:val="000000"/>
        </w:rPr>
      </w:pPr>
      <w:r>
        <w:rPr>
          <w:color w:val="000000"/>
        </w:rPr>
        <w:tab/>
        <w:t>а - відстань від вертикальної осі перерізу печі до центра ваги перерізу матеріалу, по формулі</w:t>
      </w:r>
    </w:p>
    <w:p w:rsidR="0026016B" w:rsidRDefault="0026016B" w:rsidP="00A3441F">
      <w:pPr>
        <w:tabs>
          <w:tab w:val="left" w:pos="540"/>
          <w:tab w:val="left" w:pos="8460"/>
        </w:tabs>
        <w:rPr>
          <w:color w:val="000000"/>
        </w:rPr>
      </w:pPr>
      <w:r>
        <w:rPr>
          <w:noProof/>
          <w:color w:val="000000"/>
          <w:position w:val="-12"/>
          <w:szCs w:val="24"/>
        </w:rPr>
        <w:object w:dxaOrig="3885" w:dyaOrig="375">
          <v:shape id="_x0000_i1035" type="#_x0000_t75" style="width:194.25pt;height:19pt" o:ole="" fillcolor="window">
            <v:imagedata r:id="rId38" o:title=""/>
          </v:shape>
          <o:OLEObject Type="Embed" ProgID="Equation.3" ShapeID="_x0000_i1035" DrawAspect="Content" ObjectID="_1639824230" r:id="rId39"/>
        </w:object>
      </w:r>
      <w:r>
        <w:rPr>
          <w:color w:val="000000"/>
        </w:rPr>
        <w:t xml:space="preserve"> </w:t>
      </w:r>
      <w:proofErr w:type="gramStart"/>
      <w:r>
        <w:rPr>
          <w:color w:val="000000"/>
        </w:rPr>
        <w:t>м</w:t>
      </w:r>
      <w:proofErr w:type="gramEnd"/>
      <w:r>
        <w:rPr>
          <w:color w:val="000000"/>
        </w:rPr>
        <w:t>;</w:t>
      </w:r>
    </w:p>
    <w:p w:rsidR="0026016B" w:rsidRPr="00A3441F" w:rsidRDefault="0026016B" w:rsidP="00A3441F">
      <w:pPr>
        <w:shd w:val="clear" w:color="auto" w:fill="FFFFFF"/>
        <w:tabs>
          <w:tab w:val="left" w:pos="540"/>
          <w:tab w:val="left" w:pos="8460"/>
        </w:tabs>
        <w:rPr>
          <w:color w:val="000000"/>
          <w:lang w:val="uk-UA"/>
        </w:rPr>
      </w:pPr>
      <w:r>
        <w:rPr>
          <w:color w:val="000000"/>
        </w:rPr>
        <w:t>де</w:t>
      </w:r>
      <w:r>
        <w:rPr>
          <w:color w:val="000000"/>
        </w:rPr>
        <w:tab/>
        <w:t xml:space="preserve">ψ–кут </w:t>
      </w:r>
      <w:r w:rsidR="00A3441F">
        <w:rPr>
          <w:color w:val="000000"/>
        </w:rPr>
        <w:t>укосу матеріалу в печі, ψ=27 °.</w:t>
      </w:r>
    </w:p>
    <w:p w:rsidR="0026016B" w:rsidRPr="00A3441F" w:rsidRDefault="00A3441F" w:rsidP="00A3441F">
      <w:pPr>
        <w:shd w:val="clear" w:color="auto" w:fill="FFFFFF"/>
        <w:tabs>
          <w:tab w:val="left" w:pos="540"/>
          <w:tab w:val="left" w:pos="8460"/>
        </w:tabs>
        <w:rPr>
          <w:color w:val="000000"/>
          <w:lang w:val="uk-UA"/>
        </w:rPr>
      </w:pPr>
      <w:r>
        <w:rPr>
          <w:color w:val="000000"/>
        </w:rPr>
        <w:t>Площа матеріалу в печі</w:t>
      </w:r>
    </w:p>
    <w:p w:rsidR="0026016B" w:rsidRDefault="0026016B" w:rsidP="00A3441F">
      <w:pPr>
        <w:tabs>
          <w:tab w:val="left" w:pos="540"/>
          <w:tab w:val="left" w:pos="8460"/>
        </w:tabs>
        <w:rPr>
          <w:color w:val="000000"/>
        </w:rPr>
      </w:pPr>
      <w:r>
        <w:rPr>
          <w:noProof/>
          <w:color w:val="000000"/>
          <w:position w:val="-24"/>
          <w:szCs w:val="24"/>
        </w:rPr>
        <w:object w:dxaOrig="4275" w:dyaOrig="705">
          <v:shape id="_x0000_i1036" type="#_x0000_t75" style="width:215.3pt;height:35.3pt" o:ole="" fillcolor="window">
            <v:imagedata r:id="rId40" o:title=""/>
          </v:shape>
          <o:OLEObject Type="Embed" ProgID="Equation.3" ShapeID="_x0000_i1036" DrawAspect="Content" ObjectID="_1639824231" r:id="rId41"/>
        </w:object>
      </w:r>
      <w:r>
        <w:rPr>
          <w:color w:val="000000"/>
        </w:rPr>
        <w:t xml:space="preserve"> м</w:t>
      </w:r>
      <w:proofErr w:type="gramStart"/>
      <w:r>
        <w:rPr>
          <w:color w:val="000000"/>
          <w:vertAlign w:val="superscript"/>
        </w:rPr>
        <w:t>2</w:t>
      </w:r>
      <w:proofErr w:type="gramEnd"/>
      <w:r>
        <w:rPr>
          <w:color w:val="000000"/>
        </w:rPr>
        <w:t>;</w:t>
      </w:r>
      <w:r>
        <w:rPr>
          <w:color w:val="000000"/>
        </w:rPr>
        <w:tab/>
        <w:t>(1.6)</w:t>
      </w:r>
    </w:p>
    <w:p w:rsidR="0026016B" w:rsidRDefault="0026016B" w:rsidP="00A3441F">
      <w:pPr>
        <w:shd w:val="clear" w:color="auto" w:fill="FFFFFF"/>
        <w:tabs>
          <w:tab w:val="left" w:pos="540"/>
          <w:tab w:val="left" w:pos="8460"/>
        </w:tabs>
        <w:rPr>
          <w:color w:val="000000"/>
        </w:rPr>
      </w:pPr>
    </w:p>
    <w:p w:rsidR="0026016B" w:rsidRDefault="0026016B" w:rsidP="00A3441F">
      <w:pPr>
        <w:shd w:val="clear" w:color="auto" w:fill="FFFFFF"/>
        <w:tabs>
          <w:tab w:val="left" w:pos="540"/>
          <w:tab w:val="left" w:pos="8460"/>
        </w:tabs>
        <w:rPr>
          <w:color w:val="000000"/>
        </w:rPr>
      </w:pPr>
      <w:r>
        <w:rPr>
          <w:color w:val="000000"/>
        </w:rPr>
        <w:t>Відстань від центра ваги перерізу матеріалу до осі обертання R</w:t>
      </w:r>
      <w:r>
        <w:rPr>
          <w:color w:val="000000"/>
          <w:vertAlign w:val="subscript"/>
        </w:rPr>
        <w:t>0</w:t>
      </w:r>
      <w:r>
        <w:rPr>
          <w:color w:val="000000"/>
        </w:rPr>
        <w:t xml:space="preserve"> можна знайти за до</w:t>
      </w:r>
      <w:r w:rsidR="004A75D2">
        <w:rPr>
          <w:color w:val="000000"/>
        </w:rPr>
        <w:t xml:space="preserve">помогою рис. </w:t>
      </w:r>
      <w:r w:rsidR="004A75D2">
        <w:rPr>
          <w:color w:val="000000"/>
          <w:lang w:val="uk-UA"/>
        </w:rPr>
        <w:t>5</w:t>
      </w:r>
      <w:r w:rsidR="004A75D2">
        <w:rPr>
          <w:color w:val="000000"/>
        </w:rPr>
        <w:t>.</w:t>
      </w:r>
      <w:r w:rsidR="004A75D2">
        <w:rPr>
          <w:color w:val="000000"/>
          <w:lang w:val="uk-UA"/>
        </w:rPr>
        <w:t>1</w:t>
      </w:r>
      <w:r w:rsidR="004A75D2">
        <w:rPr>
          <w:color w:val="000000"/>
        </w:rPr>
        <w:t xml:space="preserve"> та рис. </w:t>
      </w:r>
      <w:r w:rsidR="004A75D2">
        <w:rPr>
          <w:color w:val="000000"/>
          <w:lang w:val="uk-UA"/>
        </w:rPr>
        <w:t>5</w:t>
      </w:r>
      <w:r w:rsidR="004A75D2">
        <w:rPr>
          <w:color w:val="000000"/>
        </w:rPr>
        <w:t>.</w:t>
      </w:r>
      <w:r w:rsidR="004A75D2">
        <w:rPr>
          <w:color w:val="000000"/>
          <w:lang w:val="uk-UA"/>
        </w:rPr>
        <w:t>2</w:t>
      </w:r>
      <w:r>
        <w:rPr>
          <w:color w:val="000000"/>
        </w:rPr>
        <w:t>.</w:t>
      </w:r>
    </w:p>
    <w:p w:rsidR="0026016B" w:rsidRDefault="0026016B" w:rsidP="00A3441F">
      <w:pPr>
        <w:shd w:val="clear" w:color="auto" w:fill="FFFFFF"/>
        <w:tabs>
          <w:tab w:val="left" w:pos="540"/>
          <w:tab w:val="left" w:pos="8460"/>
        </w:tabs>
        <w:jc w:val="center"/>
        <w:rPr>
          <w:color w:val="000000"/>
        </w:rPr>
      </w:pPr>
      <w:r>
        <w:rPr>
          <w:color w:val="000000"/>
        </w:rPr>
        <w:br w:type="page"/>
      </w:r>
      <w:r>
        <w:rPr>
          <w:noProof/>
          <w:color w:val="000000"/>
          <w:sz w:val="24"/>
          <w:szCs w:val="24"/>
        </w:rPr>
        <w:object w:dxaOrig="4530" w:dyaOrig="5745">
          <v:shape id="_x0000_i1037" type="#_x0000_t75" style="width:226.2pt;height:286.65pt" o:ole="" fillcolor="window">
            <v:imagedata r:id="rId42" o:title="" cropleft="17851f" cropright="16987f"/>
          </v:shape>
          <o:OLEObject Type="Embed" ProgID="AutoCAD.Drawing.16" ShapeID="_x0000_i1037" DrawAspect="Content" ObjectID="_1639824232" r:id="rId43"/>
        </w:object>
      </w:r>
    </w:p>
    <w:p w:rsidR="0026016B" w:rsidRDefault="0026016B" w:rsidP="00A3441F">
      <w:pPr>
        <w:pStyle w:val="31"/>
        <w:ind w:firstLine="709"/>
        <w:rPr>
          <w:noProof w:val="0"/>
        </w:rPr>
      </w:pPr>
      <w:r>
        <w:rPr>
          <w:lang w:val="uk-UA" w:eastAsia="uk-UA"/>
        </w:rPr>
        <w:drawing>
          <wp:anchor distT="0" distB="0" distL="114300" distR="114300" simplePos="0" relativeHeight="251658240" behindDoc="0" locked="0" layoutInCell="0" allowOverlap="1" wp14:anchorId="50892CEA" wp14:editId="398CF682">
            <wp:simplePos x="0" y="0"/>
            <wp:positionH relativeFrom="column">
              <wp:posOffset>1313815</wp:posOffset>
            </wp:positionH>
            <wp:positionV relativeFrom="paragraph">
              <wp:posOffset>340360</wp:posOffset>
            </wp:positionV>
            <wp:extent cx="3067050" cy="2133600"/>
            <wp:effectExtent l="0" t="0" r="0" b="0"/>
            <wp:wrapTopAndBottom/>
            <wp:docPr id="2" name="Рисунок 2" descr="Image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11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067050" cy="2133600"/>
                    </a:xfrm>
                    <a:prstGeom prst="rect">
                      <a:avLst/>
                    </a:prstGeom>
                    <a:noFill/>
                  </pic:spPr>
                </pic:pic>
              </a:graphicData>
            </a:graphic>
            <wp14:sizeRelH relativeFrom="page">
              <wp14:pctWidth>0</wp14:pctWidth>
            </wp14:sizeRelH>
            <wp14:sizeRelV relativeFrom="page">
              <wp14:pctHeight>0</wp14:pctHeight>
            </wp14:sizeRelV>
          </wp:anchor>
        </w:drawing>
      </w:r>
      <w:r w:rsidR="004A75D2">
        <w:t xml:space="preserve">Рис. </w:t>
      </w:r>
      <w:r w:rsidR="004A75D2">
        <w:rPr>
          <w:lang w:val="uk-UA"/>
        </w:rPr>
        <w:t>5</w:t>
      </w:r>
      <w:r>
        <w:t>.1 Схема до визначення витрат потужності.</w:t>
      </w:r>
    </w:p>
    <w:p w:rsidR="0026016B" w:rsidRDefault="004A75D2" w:rsidP="00A3441F">
      <w:pPr>
        <w:pStyle w:val="31"/>
        <w:ind w:firstLine="709"/>
        <w:rPr>
          <w:noProof w:val="0"/>
          <w:lang w:val="uk-UA"/>
        </w:rPr>
      </w:pPr>
      <w:r>
        <w:rPr>
          <w:noProof w:val="0"/>
        </w:rPr>
        <w:t xml:space="preserve">Рис. </w:t>
      </w:r>
      <w:r>
        <w:rPr>
          <w:noProof w:val="0"/>
          <w:lang w:val="uk-UA"/>
        </w:rPr>
        <w:t>5</w:t>
      </w:r>
      <w:r w:rsidR="0026016B">
        <w:rPr>
          <w:noProof w:val="0"/>
        </w:rPr>
        <w:t>.</w:t>
      </w:r>
      <w:r w:rsidR="0026016B">
        <w:rPr>
          <w:noProof w:val="0"/>
          <w:lang w:val="uk-UA"/>
        </w:rPr>
        <w:t>2</w:t>
      </w:r>
    </w:p>
    <w:p w:rsidR="0026016B" w:rsidRDefault="0026016B" w:rsidP="00A3441F">
      <w:pPr>
        <w:shd w:val="clear" w:color="auto" w:fill="FFFFFF"/>
        <w:tabs>
          <w:tab w:val="left" w:pos="540"/>
          <w:tab w:val="left" w:pos="8460"/>
        </w:tabs>
        <w:jc w:val="center"/>
        <w:rPr>
          <w:noProof/>
          <w:color w:val="000000"/>
        </w:rPr>
      </w:pPr>
    </w:p>
    <w:p w:rsidR="0026016B" w:rsidRDefault="004A75D2" w:rsidP="00A3441F">
      <w:pPr>
        <w:shd w:val="clear" w:color="auto" w:fill="FFFFFF"/>
        <w:tabs>
          <w:tab w:val="left" w:pos="540"/>
          <w:tab w:val="left" w:pos="8460"/>
        </w:tabs>
        <w:rPr>
          <w:color w:val="000000"/>
        </w:rPr>
      </w:pPr>
      <w:r>
        <w:rPr>
          <w:color w:val="000000"/>
        </w:rPr>
        <w:t xml:space="preserve">При φ=0,08, відповідно до рис. </w:t>
      </w:r>
      <w:r>
        <w:rPr>
          <w:color w:val="000000"/>
          <w:lang w:val="uk-UA"/>
        </w:rPr>
        <w:t>5</w:t>
      </w:r>
      <w:r>
        <w:rPr>
          <w:color w:val="000000"/>
        </w:rPr>
        <w:t>.</w:t>
      </w:r>
      <w:r>
        <w:rPr>
          <w:color w:val="000000"/>
          <w:lang w:val="uk-UA"/>
        </w:rPr>
        <w:t>2</w:t>
      </w:r>
      <w:r w:rsidR="0026016B">
        <w:rPr>
          <w:color w:val="000000"/>
        </w:rPr>
        <w:t xml:space="preserve"> </w:t>
      </w:r>
    </w:p>
    <w:p w:rsidR="0026016B" w:rsidRDefault="0026016B" w:rsidP="00A3441F">
      <w:pPr>
        <w:shd w:val="clear" w:color="auto" w:fill="FFFFFF"/>
        <w:tabs>
          <w:tab w:val="left" w:pos="540"/>
          <w:tab w:val="left" w:pos="8460"/>
        </w:tabs>
        <w:rPr>
          <w:color w:val="000000"/>
        </w:rPr>
      </w:pPr>
      <w:r>
        <w:rPr>
          <w:noProof/>
          <w:color w:val="000000"/>
          <w:position w:val="-30"/>
          <w:szCs w:val="24"/>
        </w:rPr>
        <w:object w:dxaOrig="1545" w:dyaOrig="705">
          <v:shape id="_x0000_i1038" type="#_x0000_t75" style="width:77.45pt;height:35.3pt" o:ole="" fillcolor="window">
            <v:imagedata r:id="rId45" o:title=""/>
          </v:shape>
          <o:OLEObject Type="Embed" ProgID="Equation.3" ShapeID="_x0000_i1038" DrawAspect="Content" ObjectID="_1639824233" r:id="rId46"/>
        </w:object>
      </w:r>
      <w:r>
        <w:rPr>
          <w:color w:val="000000"/>
        </w:rPr>
        <w:t>;</w:t>
      </w:r>
    </w:p>
    <w:p w:rsidR="0026016B" w:rsidRDefault="0026016B" w:rsidP="00A3441F">
      <w:pPr>
        <w:shd w:val="clear" w:color="auto" w:fill="FFFFFF"/>
        <w:tabs>
          <w:tab w:val="left" w:pos="540"/>
          <w:tab w:val="left" w:pos="8460"/>
        </w:tabs>
        <w:rPr>
          <w:color w:val="000000"/>
        </w:rPr>
      </w:pPr>
      <w:r>
        <w:rPr>
          <w:color w:val="000000"/>
        </w:rPr>
        <w:t xml:space="preserve">Оскільки </w:t>
      </w:r>
    </w:p>
    <w:p w:rsidR="0026016B" w:rsidRDefault="0026016B" w:rsidP="00A3441F">
      <w:pPr>
        <w:tabs>
          <w:tab w:val="left" w:pos="540"/>
          <w:tab w:val="left" w:pos="8460"/>
        </w:tabs>
        <w:rPr>
          <w:color w:val="000000"/>
        </w:rPr>
      </w:pPr>
      <w:r>
        <w:rPr>
          <w:noProof/>
          <w:color w:val="000000"/>
          <w:position w:val="-24"/>
          <w:szCs w:val="24"/>
        </w:rPr>
        <w:object w:dxaOrig="2160" w:dyaOrig="645">
          <v:shape id="_x0000_i1039" type="#_x0000_t75" style="width:108.7pt;height:32.6pt" o:ole="" fillcolor="window">
            <v:imagedata r:id="rId47" o:title=""/>
          </v:shape>
          <o:OLEObject Type="Embed" ProgID="Equation.3" ShapeID="_x0000_i1039" DrawAspect="Content" ObjectID="_1639824234" r:id="rId48"/>
        </w:object>
      </w:r>
      <w:r>
        <w:rPr>
          <w:color w:val="000000"/>
        </w:rPr>
        <w:t xml:space="preserve"> </w:t>
      </w:r>
      <w:proofErr w:type="gramStart"/>
      <w:r>
        <w:rPr>
          <w:color w:val="000000"/>
        </w:rPr>
        <w:t>м</w:t>
      </w:r>
      <w:proofErr w:type="gramEnd"/>
      <w:r>
        <w:rPr>
          <w:color w:val="000000"/>
        </w:rPr>
        <w:t>;</w:t>
      </w:r>
    </w:p>
    <w:p w:rsidR="0026016B" w:rsidRDefault="0026016B" w:rsidP="00A3441F">
      <w:pPr>
        <w:shd w:val="clear" w:color="auto" w:fill="FFFFFF"/>
        <w:tabs>
          <w:tab w:val="left" w:pos="540"/>
          <w:tab w:val="left" w:pos="8460"/>
        </w:tabs>
        <w:rPr>
          <w:color w:val="000000"/>
        </w:rPr>
      </w:pPr>
      <w:r>
        <w:rPr>
          <w:color w:val="000000"/>
        </w:rPr>
        <w:t>то,</w:t>
      </w:r>
    </w:p>
    <w:p w:rsidR="0026016B" w:rsidRDefault="0026016B" w:rsidP="00A3441F">
      <w:pPr>
        <w:tabs>
          <w:tab w:val="left" w:pos="540"/>
          <w:tab w:val="left" w:pos="8460"/>
        </w:tabs>
        <w:rPr>
          <w:color w:val="000000"/>
        </w:rPr>
      </w:pPr>
      <w:r>
        <w:rPr>
          <w:noProof/>
          <w:color w:val="000000"/>
          <w:position w:val="-12"/>
          <w:szCs w:val="24"/>
        </w:rPr>
        <w:object w:dxaOrig="3195" w:dyaOrig="360">
          <v:shape id="_x0000_i1040" type="#_x0000_t75" style="width:159.6pt;height:17.65pt" o:ole="" fillcolor="window">
            <v:imagedata r:id="rId49" o:title=""/>
          </v:shape>
          <o:OLEObject Type="Embed" ProgID="Equation.3" ShapeID="_x0000_i1040" DrawAspect="Content" ObjectID="_1639824235" r:id="rId50"/>
        </w:object>
      </w:r>
      <w:r>
        <w:rPr>
          <w:color w:val="000000"/>
        </w:rPr>
        <w:t xml:space="preserve"> </w:t>
      </w:r>
      <w:proofErr w:type="gramStart"/>
      <w:r>
        <w:rPr>
          <w:color w:val="000000"/>
        </w:rPr>
        <w:t>м</w:t>
      </w:r>
      <w:proofErr w:type="gramEnd"/>
      <w:r>
        <w:rPr>
          <w:color w:val="000000"/>
        </w:rPr>
        <w:t>;</w:t>
      </w:r>
    </w:p>
    <w:p w:rsidR="0026016B" w:rsidRDefault="0026016B" w:rsidP="00A3441F">
      <w:pPr>
        <w:shd w:val="clear" w:color="auto" w:fill="FFFFFF"/>
        <w:tabs>
          <w:tab w:val="left" w:pos="540"/>
          <w:tab w:val="left" w:pos="8460"/>
        </w:tabs>
        <w:rPr>
          <w:color w:val="000000"/>
        </w:rPr>
      </w:pPr>
      <w:r>
        <w:rPr>
          <w:color w:val="000000"/>
        </w:rPr>
        <w:lastRenderedPageBreak/>
        <w:t>Момент сил тертя катання бандажа по роликах</w:t>
      </w:r>
    </w:p>
    <w:p w:rsidR="0026016B" w:rsidRDefault="0026016B" w:rsidP="00A3441F">
      <w:pPr>
        <w:tabs>
          <w:tab w:val="left" w:pos="540"/>
          <w:tab w:val="left" w:pos="8460"/>
        </w:tabs>
        <w:rPr>
          <w:color w:val="000000"/>
        </w:rPr>
      </w:pPr>
      <w:r>
        <w:rPr>
          <w:noProof/>
          <w:color w:val="000000"/>
          <w:position w:val="-32"/>
          <w:szCs w:val="24"/>
        </w:rPr>
        <w:object w:dxaOrig="3195" w:dyaOrig="720">
          <v:shape id="_x0000_i1041" type="#_x0000_t75" style="width:159.6pt;height:36.7pt" o:ole="" fillcolor="window">
            <v:imagedata r:id="rId51" o:title=""/>
          </v:shape>
          <o:OLEObject Type="Embed" ProgID="Equation.3" ShapeID="_x0000_i1041" DrawAspect="Content" ObjectID="_1639824236" r:id="rId52"/>
        </w:object>
      </w:r>
      <w:r>
        <w:rPr>
          <w:color w:val="000000"/>
        </w:rPr>
        <w:tab/>
        <w:t>(1.7)</w:t>
      </w:r>
    </w:p>
    <w:p w:rsidR="0026016B" w:rsidRDefault="0026016B" w:rsidP="00A3441F">
      <w:pPr>
        <w:tabs>
          <w:tab w:val="left" w:pos="540"/>
          <w:tab w:val="left" w:pos="8460"/>
        </w:tabs>
        <w:rPr>
          <w:color w:val="000000"/>
        </w:rPr>
      </w:pPr>
      <w:r>
        <w:rPr>
          <w:noProof/>
          <w:color w:val="000000"/>
          <w:position w:val="-28"/>
          <w:szCs w:val="24"/>
        </w:rPr>
        <w:object w:dxaOrig="4725" w:dyaOrig="705">
          <v:shape id="_x0000_i1042" type="#_x0000_t75" style="width:235.7pt;height:35.3pt" o:ole="" fillcolor="window">
            <v:imagedata r:id="rId53" o:title=""/>
          </v:shape>
          <o:OLEObject Type="Embed" ProgID="Equation.3" ShapeID="_x0000_i1042" DrawAspect="Content" ObjectID="_1639824237" r:id="rId54"/>
        </w:object>
      </w:r>
      <w:r>
        <w:rPr>
          <w:color w:val="000000"/>
        </w:rPr>
        <w:t xml:space="preserve"> Н</w:t>
      </w:r>
      <w:r>
        <w:rPr>
          <w:color w:val="000000"/>
        </w:rPr>
        <w:sym w:font="Symbol" w:char="F0B4"/>
      </w:r>
      <w:r>
        <w:rPr>
          <w:color w:val="000000"/>
        </w:rPr>
        <w:t>м;</w:t>
      </w:r>
    </w:p>
    <w:p w:rsidR="0026016B" w:rsidRDefault="00A3441F" w:rsidP="00A3441F">
      <w:pPr>
        <w:shd w:val="clear" w:color="auto" w:fill="FFFFFF"/>
        <w:tabs>
          <w:tab w:val="left" w:pos="540"/>
          <w:tab w:val="left" w:pos="8460"/>
        </w:tabs>
        <w:rPr>
          <w:color w:val="000000"/>
        </w:rPr>
      </w:pPr>
      <w:r>
        <w:rPr>
          <w:color w:val="000000"/>
        </w:rPr>
        <w:t xml:space="preserve">де </w:t>
      </w:r>
      <w:r w:rsidR="0026016B">
        <w:rPr>
          <w:color w:val="000000"/>
        </w:rPr>
        <w:t>G</w:t>
      </w:r>
      <w:r w:rsidR="0026016B">
        <w:rPr>
          <w:color w:val="000000"/>
          <w:vertAlign w:val="subscript"/>
        </w:rPr>
        <w:t>oб</w:t>
      </w:r>
      <w:r w:rsidR="0026016B">
        <w:rPr>
          <w:smallCaps/>
          <w:color w:val="000000"/>
        </w:rPr>
        <w:t xml:space="preserve"> </w:t>
      </w:r>
      <w:r w:rsidR="0026016B">
        <w:rPr>
          <w:color w:val="000000"/>
        </w:rPr>
        <w:t>- загальна вага печі, G</w:t>
      </w:r>
      <w:r w:rsidR="0026016B">
        <w:rPr>
          <w:color w:val="000000"/>
          <w:vertAlign w:val="subscript"/>
        </w:rPr>
        <w:t>o6</w:t>
      </w:r>
      <w:r w:rsidR="0026016B">
        <w:rPr>
          <w:color w:val="000000"/>
        </w:rPr>
        <w:t>=G</w:t>
      </w:r>
      <w:r w:rsidR="0026016B">
        <w:rPr>
          <w:color w:val="000000"/>
          <w:vertAlign w:val="subscript"/>
        </w:rPr>
        <w:t>n</w:t>
      </w:r>
      <w:r w:rsidR="0026016B">
        <w:rPr>
          <w:color w:val="000000"/>
        </w:rPr>
        <w:t>+G</w:t>
      </w:r>
      <w:r w:rsidR="0026016B">
        <w:rPr>
          <w:color w:val="000000"/>
          <w:vertAlign w:val="subscript"/>
        </w:rPr>
        <w:t>м</w:t>
      </w:r>
      <w:r w:rsidR="0026016B">
        <w:rPr>
          <w:color w:val="000000"/>
        </w:rPr>
        <w:t>=</w:t>
      </w:r>
      <w:r w:rsidR="0026016B">
        <w:rPr>
          <w:color w:val="000000"/>
          <w:lang w:val="uk-UA"/>
        </w:rPr>
        <w:t>72</w:t>
      </w:r>
      <w:r w:rsidR="0026016B">
        <w:rPr>
          <w:color w:val="000000"/>
        </w:rPr>
        <w:t>,6</w:t>
      </w:r>
      <w:r w:rsidR="0026016B">
        <w:rPr>
          <w:color w:val="000000"/>
        </w:rPr>
        <w:sym w:font="Symbol" w:char="F0B4"/>
      </w:r>
      <w:r w:rsidR="0026016B">
        <w:rPr>
          <w:color w:val="000000"/>
        </w:rPr>
        <w:t>10</w:t>
      </w:r>
      <w:r w:rsidR="0026016B">
        <w:rPr>
          <w:color w:val="000000"/>
          <w:vertAlign w:val="superscript"/>
        </w:rPr>
        <w:t>6</w:t>
      </w:r>
      <w:r w:rsidR="0026016B">
        <w:rPr>
          <w:color w:val="000000"/>
        </w:rPr>
        <w:t>+</w:t>
      </w:r>
      <w:r w:rsidR="0026016B">
        <w:rPr>
          <w:color w:val="000000"/>
          <w:lang w:val="uk-UA"/>
        </w:rPr>
        <w:t>6</w:t>
      </w:r>
      <w:r w:rsidR="0026016B">
        <w:rPr>
          <w:color w:val="000000"/>
        </w:rPr>
        <w:t>,9</w:t>
      </w:r>
      <w:r w:rsidR="0026016B">
        <w:rPr>
          <w:color w:val="000000"/>
          <w:lang w:val="uk-UA"/>
        </w:rPr>
        <w:t>5</w:t>
      </w:r>
      <w:r w:rsidR="0026016B">
        <w:rPr>
          <w:color w:val="000000"/>
        </w:rPr>
        <w:sym w:font="Symbol" w:char="F0B4"/>
      </w:r>
      <w:r w:rsidR="0026016B">
        <w:rPr>
          <w:color w:val="000000"/>
        </w:rPr>
        <w:t>10</w:t>
      </w:r>
      <w:r w:rsidR="0026016B">
        <w:rPr>
          <w:color w:val="000000"/>
          <w:vertAlign w:val="superscript"/>
        </w:rPr>
        <w:t>6</w:t>
      </w:r>
      <w:r w:rsidR="0026016B">
        <w:rPr>
          <w:color w:val="000000"/>
        </w:rPr>
        <w:t>=</w:t>
      </w:r>
      <w:r w:rsidR="0026016B">
        <w:rPr>
          <w:color w:val="000000"/>
          <w:lang w:val="uk-UA"/>
        </w:rPr>
        <w:t>50</w:t>
      </w:r>
      <w:r w:rsidR="0026016B">
        <w:rPr>
          <w:color w:val="000000"/>
        </w:rPr>
        <w:t>,</w:t>
      </w:r>
      <w:r w:rsidR="0026016B">
        <w:rPr>
          <w:color w:val="000000"/>
          <w:lang w:val="uk-UA"/>
        </w:rPr>
        <w:t>4</w:t>
      </w:r>
      <w:r w:rsidR="0026016B">
        <w:rPr>
          <w:color w:val="000000"/>
        </w:rPr>
        <w:t>5</w:t>
      </w:r>
      <w:r w:rsidR="0026016B">
        <w:rPr>
          <w:color w:val="000000"/>
          <w:lang w:val="uk-UA"/>
        </w:rPr>
        <w:t>7</w:t>
      </w:r>
      <w:r w:rsidR="0026016B">
        <w:rPr>
          <w:color w:val="000000"/>
        </w:rPr>
        <w:sym w:font="Symbol" w:char="F0B4"/>
      </w:r>
      <w:r w:rsidR="0026016B">
        <w:rPr>
          <w:color w:val="000000"/>
        </w:rPr>
        <w:t>10</w:t>
      </w:r>
      <w:r w:rsidR="0026016B">
        <w:rPr>
          <w:color w:val="000000"/>
          <w:vertAlign w:val="superscript"/>
        </w:rPr>
        <w:t>7</w:t>
      </w:r>
      <w:r w:rsidR="0026016B">
        <w:rPr>
          <w:color w:val="000000"/>
        </w:rPr>
        <w:t xml:space="preserve"> Н;</w:t>
      </w:r>
    </w:p>
    <w:p w:rsidR="0026016B" w:rsidRDefault="0026016B" w:rsidP="00A3441F">
      <w:pPr>
        <w:shd w:val="clear" w:color="auto" w:fill="FFFFFF"/>
        <w:tabs>
          <w:tab w:val="left" w:pos="540"/>
          <w:tab w:val="left" w:pos="8460"/>
        </w:tabs>
        <w:rPr>
          <w:color w:val="000000"/>
        </w:rPr>
      </w:pPr>
      <w:r>
        <w:rPr>
          <w:color w:val="000000"/>
        </w:rPr>
        <w:t>G</w:t>
      </w:r>
      <w:r>
        <w:rPr>
          <w:color w:val="000000"/>
          <w:vertAlign w:val="subscript"/>
        </w:rPr>
        <w:t>n</w:t>
      </w:r>
      <w:r>
        <w:rPr>
          <w:color w:val="000000"/>
        </w:rPr>
        <w:t xml:space="preserve"> - вага обертових частин печі G</w:t>
      </w:r>
      <w:r>
        <w:rPr>
          <w:color w:val="000000"/>
          <w:vertAlign w:val="subscript"/>
        </w:rPr>
        <w:t>п</w:t>
      </w:r>
      <w:r>
        <w:rPr>
          <w:color w:val="000000"/>
        </w:rPr>
        <w:t>=</w:t>
      </w:r>
      <w:r>
        <w:rPr>
          <w:color w:val="000000"/>
          <w:lang w:val="uk-UA"/>
        </w:rPr>
        <w:t>72</w:t>
      </w:r>
      <w:r>
        <w:rPr>
          <w:color w:val="000000"/>
        </w:rPr>
        <w:t>,6</w:t>
      </w:r>
      <w:r>
        <w:rPr>
          <w:color w:val="000000"/>
        </w:rPr>
        <w:sym w:font="Symbol" w:char="F0B4"/>
      </w:r>
      <w:r>
        <w:rPr>
          <w:color w:val="000000"/>
        </w:rPr>
        <w:t>10</w:t>
      </w:r>
      <w:r>
        <w:rPr>
          <w:color w:val="000000"/>
          <w:vertAlign w:val="superscript"/>
        </w:rPr>
        <w:t xml:space="preserve">6 </w:t>
      </w:r>
      <w:r>
        <w:rPr>
          <w:color w:val="000000"/>
        </w:rPr>
        <w:t>Н</w:t>
      </w:r>
      <w:r>
        <w:rPr>
          <w:color w:val="000000"/>
          <w:lang w:val="uk-UA"/>
        </w:rPr>
        <w:t xml:space="preserve"> (значення беремо з таблиці)</w:t>
      </w:r>
      <w:r>
        <w:rPr>
          <w:color w:val="000000"/>
        </w:rPr>
        <w:t>;</w:t>
      </w:r>
    </w:p>
    <w:p w:rsidR="0026016B" w:rsidRDefault="0026016B" w:rsidP="00A3441F">
      <w:pPr>
        <w:shd w:val="clear" w:color="auto" w:fill="FFFFFF"/>
        <w:tabs>
          <w:tab w:val="left" w:pos="540"/>
          <w:tab w:val="left" w:pos="8460"/>
        </w:tabs>
        <w:rPr>
          <w:color w:val="000000"/>
        </w:rPr>
      </w:pPr>
      <w:r>
        <w:rPr>
          <w:color w:val="000000"/>
        </w:rPr>
        <w:t xml:space="preserve">β - кут установки роликів щодо вертикальної осі </w:t>
      </w:r>
      <w:r>
        <w:rPr>
          <w:color w:val="000000"/>
          <w:lang w:val="uk-UA"/>
        </w:rPr>
        <w:t xml:space="preserve">печі, приймаємо </w:t>
      </w:r>
      <w:r>
        <w:rPr>
          <w:color w:val="000000"/>
        </w:rPr>
        <w:t>β=30°</w:t>
      </w:r>
      <w:r>
        <w:rPr>
          <w:color w:val="000000"/>
          <w:lang w:val="uk-UA"/>
        </w:rPr>
        <w:t xml:space="preserve">   (мал. 2.24);</w:t>
      </w:r>
      <w:r>
        <w:rPr>
          <w:color w:val="000000"/>
        </w:rPr>
        <w:t xml:space="preserve"> </w:t>
      </w:r>
    </w:p>
    <w:p w:rsidR="0026016B" w:rsidRDefault="0026016B" w:rsidP="00A3441F">
      <w:pPr>
        <w:shd w:val="clear" w:color="auto" w:fill="FFFFFF"/>
        <w:tabs>
          <w:tab w:val="left" w:pos="540"/>
          <w:tab w:val="left" w:pos="8460"/>
        </w:tabs>
        <w:rPr>
          <w:color w:val="000000"/>
        </w:rPr>
      </w:pPr>
      <w:r>
        <w:rPr>
          <w:color w:val="000000"/>
        </w:rPr>
        <w:t xml:space="preserve">μ - коефіцієнт тертя катання бандажів по роликах, </w:t>
      </w:r>
      <w:r>
        <w:rPr>
          <w:color w:val="000000"/>
          <w:lang w:val="uk-UA"/>
        </w:rPr>
        <w:t xml:space="preserve">приймаємо </w:t>
      </w:r>
      <w:r>
        <w:rPr>
          <w:color w:val="000000"/>
        </w:rPr>
        <w:t>μ=0,0005 м;</w:t>
      </w:r>
    </w:p>
    <w:p w:rsidR="0026016B" w:rsidRDefault="0026016B" w:rsidP="00A3441F">
      <w:pPr>
        <w:shd w:val="clear" w:color="auto" w:fill="FFFFFF"/>
        <w:tabs>
          <w:tab w:val="left" w:pos="540"/>
          <w:tab w:val="left" w:pos="8460"/>
        </w:tabs>
        <w:rPr>
          <w:color w:val="000000"/>
        </w:rPr>
      </w:pPr>
      <w:r>
        <w:rPr>
          <w:color w:val="000000"/>
        </w:rPr>
        <w:t>R</w:t>
      </w:r>
      <w:r>
        <w:rPr>
          <w:color w:val="000000"/>
          <w:vertAlign w:val="subscript"/>
        </w:rPr>
        <w:t>p,</w:t>
      </w:r>
      <w:r>
        <w:rPr>
          <w:color w:val="000000"/>
        </w:rPr>
        <w:t>,R</w:t>
      </w:r>
      <w:r>
        <w:rPr>
          <w:color w:val="000000"/>
          <w:vertAlign w:val="subscript"/>
        </w:rPr>
        <w:t>б</w:t>
      </w:r>
      <w:r>
        <w:rPr>
          <w:color w:val="000000"/>
        </w:rPr>
        <w:t xml:space="preserve"> - радіуси ролика і бандажа, R</w:t>
      </w:r>
      <w:r>
        <w:rPr>
          <w:color w:val="000000"/>
          <w:vertAlign w:val="subscript"/>
        </w:rPr>
        <w:t>р</w:t>
      </w:r>
      <w:r>
        <w:rPr>
          <w:color w:val="000000"/>
        </w:rPr>
        <w:t>=</w:t>
      </w:r>
      <w:r>
        <w:rPr>
          <w:color w:val="000000"/>
          <w:lang w:val="uk-UA"/>
        </w:rPr>
        <w:t>1</w:t>
      </w:r>
      <w:r>
        <w:rPr>
          <w:color w:val="000000"/>
        </w:rPr>
        <w:t>,</w:t>
      </w:r>
      <w:r>
        <w:rPr>
          <w:color w:val="000000"/>
          <w:lang w:val="uk-UA"/>
        </w:rPr>
        <w:t>2</w:t>
      </w:r>
      <w:r>
        <w:rPr>
          <w:color w:val="000000"/>
        </w:rPr>
        <w:t xml:space="preserve"> м; R</w:t>
      </w:r>
      <w:r>
        <w:rPr>
          <w:color w:val="000000"/>
          <w:vertAlign w:val="subscript"/>
        </w:rPr>
        <w:t>б</w:t>
      </w:r>
      <w:r>
        <w:rPr>
          <w:color w:val="000000"/>
        </w:rPr>
        <w:t>=</w:t>
      </w:r>
      <w:r>
        <w:rPr>
          <w:color w:val="000000"/>
          <w:lang w:val="uk-UA"/>
        </w:rPr>
        <w:t>4</w:t>
      </w:r>
      <w:r>
        <w:rPr>
          <w:color w:val="000000"/>
        </w:rPr>
        <w:t>,</w:t>
      </w:r>
      <w:r>
        <w:rPr>
          <w:color w:val="000000"/>
          <w:lang w:val="uk-UA"/>
        </w:rPr>
        <w:t>175 м (значення беремо з таблиці)</w:t>
      </w:r>
      <w:r>
        <w:rPr>
          <w:color w:val="000000"/>
        </w:rPr>
        <w:t>.</w:t>
      </w:r>
    </w:p>
    <w:p w:rsidR="0026016B" w:rsidRDefault="0026016B" w:rsidP="00A3441F">
      <w:pPr>
        <w:shd w:val="clear" w:color="auto" w:fill="FFFFFF"/>
        <w:tabs>
          <w:tab w:val="left" w:pos="540"/>
          <w:tab w:val="left" w:pos="8460"/>
        </w:tabs>
        <w:rPr>
          <w:color w:val="000000"/>
        </w:rPr>
      </w:pPr>
      <w:r>
        <w:rPr>
          <w:color w:val="000000"/>
        </w:rPr>
        <w:t>Момент сил тертя в підшипниках роликоопор, приведений до осі обертання печі, визначаємо по формулі:</w:t>
      </w:r>
    </w:p>
    <w:p w:rsidR="0026016B" w:rsidRDefault="0026016B" w:rsidP="00A3441F">
      <w:pPr>
        <w:tabs>
          <w:tab w:val="left" w:pos="540"/>
          <w:tab w:val="left" w:pos="8460"/>
        </w:tabs>
        <w:rPr>
          <w:color w:val="000000"/>
        </w:rPr>
      </w:pPr>
      <w:r>
        <w:rPr>
          <w:noProof/>
          <w:color w:val="000000"/>
          <w:position w:val="-32"/>
          <w:szCs w:val="24"/>
        </w:rPr>
        <w:object w:dxaOrig="3255" w:dyaOrig="735">
          <v:shape id="_x0000_i1043" type="#_x0000_t75" style="width:163pt;height:36.7pt" o:ole="" fillcolor="window">
            <v:imagedata r:id="rId55" o:title=""/>
          </v:shape>
          <o:OLEObject Type="Embed" ProgID="Equation.3" ShapeID="_x0000_i1043" DrawAspect="Content" ObjectID="_1639824238" r:id="rId56"/>
        </w:object>
      </w:r>
      <w:r>
        <w:rPr>
          <w:color w:val="000000"/>
        </w:rPr>
        <w:tab/>
        <w:t>(1.8)</w:t>
      </w:r>
    </w:p>
    <w:p w:rsidR="0026016B" w:rsidRDefault="0026016B" w:rsidP="00A3441F">
      <w:pPr>
        <w:tabs>
          <w:tab w:val="left" w:pos="540"/>
          <w:tab w:val="left" w:pos="8460"/>
        </w:tabs>
        <w:rPr>
          <w:color w:val="000000"/>
        </w:rPr>
      </w:pPr>
      <w:r>
        <w:rPr>
          <w:noProof/>
          <w:color w:val="000000"/>
          <w:position w:val="-28"/>
          <w:szCs w:val="24"/>
        </w:rPr>
        <w:object w:dxaOrig="6195" w:dyaOrig="705">
          <v:shape id="_x0000_i1044" type="#_x0000_t75" style="width:309.75pt;height:35.3pt" o:ole="" fillcolor="window">
            <v:imagedata r:id="rId57" o:title=""/>
          </v:shape>
          <o:OLEObject Type="Embed" ProgID="Equation.3" ShapeID="_x0000_i1044" DrawAspect="Content" ObjectID="_1639824239" r:id="rId58"/>
        </w:object>
      </w:r>
      <w:r>
        <w:rPr>
          <w:color w:val="000000"/>
        </w:rPr>
        <w:t xml:space="preserve"> Н</w:t>
      </w:r>
      <w:r>
        <w:rPr>
          <w:color w:val="000000"/>
        </w:rPr>
        <w:sym w:font="Symbol" w:char="F0B4"/>
      </w:r>
      <w:r>
        <w:rPr>
          <w:color w:val="000000"/>
        </w:rPr>
        <w:t>м;</w:t>
      </w:r>
    </w:p>
    <w:p w:rsidR="0026016B" w:rsidRDefault="00A3441F" w:rsidP="00A3441F">
      <w:pPr>
        <w:shd w:val="clear" w:color="auto" w:fill="FFFFFF"/>
        <w:tabs>
          <w:tab w:val="left" w:pos="540"/>
          <w:tab w:val="left" w:pos="8460"/>
        </w:tabs>
        <w:rPr>
          <w:color w:val="000000"/>
        </w:rPr>
      </w:pPr>
      <w:r>
        <w:rPr>
          <w:color w:val="000000"/>
        </w:rPr>
        <w:t xml:space="preserve">Де </w:t>
      </w:r>
      <w:r w:rsidR="0026016B">
        <w:rPr>
          <w:color w:val="000000"/>
        </w:rPr>
        <w:t>z</w:t>
      </w:r>
      <w:r w:rsidR="0026016B">
        <w:rPr>
          <w:color w:val="000000"/>
          <w:vertAlign w:val="subscript"/>
        </w:rPr>
        <w:t>р</w:t>
      </w:r>
      <w:r w:rsidR="0026016B">
        <w:rPr>
          <w:color w:val="000000"/>
        </w:rPr>
        <w:t xml:space="preserve"> - число опорних роликів, z</w:t>
      </w:r>
      <w:r w:rsidR="0026016B">
        <w:rPr>
          <w:color w:val="000000"/>
          <w:vertAlign w:val="subscript"/>
        </w:rPr>
        <w:t>р</w:t>
      </w:r>
      <w:r w:rsidR="0026016B">
        <w:rPr>
          <w:color w:val="000000"/>
        </w:rPr>
        <w:t>=</w:t>
      </w:r>
      <w:r w:rsidR="0026016B">
        <w:rPr>
          <w:color w:val="000000"/>
          <w:lang w:val="uk-UA"/>
        </w:rPr>
        <w:t>16</w:t>
      </w:r>
      <w:r w:rsidR="0026016B">
        <w:rPr>
          <w:color w:val="000000"/>
        </w:rPr>
        <w:t xml:space="preserve"> ; </w:t>
      </w:r>
    </w:p>
    <w:p w:rsidR="0026016B" w:rsidRDefault="0026016B" w:rsidP="00A3441F">
      <w:pPr>
        <w:shd w:val="clear" w:color="auto" w:fill="FFFFFF"/>
        <w:tabs>
          <w:tab w:val="left" w:pos="540"/>
          <w:tab w:val="left" w:pos="8460"/>
        </w:tabs>
        <w:rPr>
          <w:color w:val="000000"/>
        </w:rPr>
      </w:pPr>
      <w:r>
        <w:rPr>
          <w:color w:val="000000"/>
        </w:rPr>
        <w:t>Gp -вага одного ролика разом з віссю, G</w:t>
      </w:r>
      <w:r>
        <w:rPr>
          <w:color w:val="000000"/>
          <w:vertAlign w:val="subscript"/>
        </w:rPr>
        <w:t>p</w:t>
      </w:r>
      <w:r>
        <w:rPr>
          <w:color w:val="000000"/>
        </w:rPr>
        <w:t>=</w:t>
      </w:r>
      <w:r>
        <w:rPr>
          <w:color w:val="000000"/>
          <w:lang w:val="uk-UA"/>
        </w:rPr>
        <w:t>4</w:t>
      </w:r>
      <w:r>
        <w:rPr>
          <w:color w:val="000000"/>
        </w:rPr>
        <w:sym w:font="Symbol" w:char="F0B4"/>
      </w:r>
      <w:r>
        <w:rPr>
          <w:color w:val="000000"/>
        </w:rPr>
        <w:t>10</w:t>
      </w:r>
      <w:r>
        <w:rPr>
          <w:color w:val="000000"/>
          <w:vertAlign w:val="superscript"/>
        </w:rPr>
        <w:t xml:space="preserve">5 </w:t>
      </w:r>
      <w:r>
        <w:rPr>
          <w:color w:val="000000"/>
        </w:rPr>
        <w:t>Η;</w:t>
      </w:r>
    </w:p>
    <w:p w:rsidR="0026016B" w:rsidRDefault="0026016B" w:rsidP="00A3441F">
      <w:pPr>
        <w:shd w:val="clear" w:color="auto" w:fill="FFFFFF"/>
        <w:tabs>
          <w:tab w:val="left" w:pos="540"/>
          <w:tab w:val="left" w:pos="8460"/>
        </w:tabs>
        <w:rPr>
          <w:color w:val="000000"/>
          <w:lang w:val="uk-UA"/>
        </w:rPr>
      </w:pPr>
      <w:r>
        <w:rPr>
          <w:color w:val="000000"/>
        </w:rPr>
        <w:t>f -коефіцієнт тертя в конічних роликопідшипниках опор, f=0,008;</w:t>
      </w:r>
    </w:p>
    <w:p w:rsidR="0026016B" w:rsidRDefault="0026016B" w:rsidP="00A3441F">
      <w:pPr>
        <w:shd w:val="clear" w:color="auto" w:fill="FFFFFF"/>
        <w:tabs>
          <w:tab w:val="left" w:pos="540"/>
          <w:tab w:val="left" w:pos="8460"/>
        </w:tabs>
        <w:rPr>
          <w:color w:val="000000"/>
          <w:lang w:val="uk-UA"/>
        </w:rPr>
      </w:pPr>
      <w:r>
        <w:rPr>
          <w:color w:val="000000"/>
          <w:lang w:val="en-US"/>
        </w:rPr>
        <w:t>R</w:t>
      </w:r>
      <w:r>
        <w:rPr>
          <w:color w:val="000000"/>
          <w:vertAlign w:val="subscript"/>
          <w:lang w:val="en-US"/>
        </w:rPr>
        <w:t>c</w:t>
      </w:r>
      <w:r>
        <w:rPr>
          <w:color w:val="000000"/>
          <w:lang w:val="uk-UA"/>
        </w:rPr>
        <w:t xml:space="preserve"> - радіус цапфи осі ролика </w:t>
      </w:r>
      <w:r>
        <w:rPr>
          <w:color w:val="000000"/>
          <w:lang w:val="en-US"/>
        </w:rPr>
        <w:t>R</w:t>
      </w:r>
      <w:r>
        <w:rPr>
          <w:color w:val="000000"/>
          <w:vertAlign w:val="subscript"/>
          <w:lang w:val="en-US"/>
        </w:rPr>
        <w:t>c</w:t>
      </w:r>
      <w:r>
        <w:rPr>
          <w:color w:val="000000"/>
          <w:lang w:val="uk-UA"/>
        </w:rPr>
        <w:t xml:space="preserve"> = 0,375 м.</w:t>
      </w:r>
    </w:p>
    <w:p w:rsidR="0026016B" w:rsidRDefault="0026016B" w:rsidP="00A3441F">
      <w:pPr>
        <w:shd w:val="clear" w:color="auto" w:fill="FFFFFF"/>
        <w:tabs>
          <w:tab w:val="left" w:pos="540"/>
          <w:tab w:val="left" w:pos="8460"/>
        </w:tabs>
        <w:rPr>
          <w:noProof/>
          <w:color w:val="000000"/>
        </w:rPr>
      </w:pPr>
      <w:r>
        <w:rPr>
          <w:color w:val="000000"/>
        </w:rPr>
        <w:t>Необхідну потужність електродвигуна знаходимо по формулі:</w:t>
      </w:r>
    </w:p>
    <w:p w:rsidR="0026016B" w:rsidRDefault="0026016B" w:rsidP="00A3441F">
      <w:pPr>
        <w:tabs>
          <w:tab w:val="left" w:pos="540"/>
          <w:tab w:val="left" w:pos="8460"/>
        </w:tabs>
        <w:rPr>
          <w:color w:val="000000"/>
        </w:rPr>
      </w:pPr>
      <w:r>
        <w:rPr>
          <w:noProof/>
          <w:color w:val="000000"/>
          <w:position w:val="-30"/>
          <w:szCs w:val="24"/>
        </w:rPr>
        <w:object w:dxaOrig="2715" w:dyaOrig="705">
          <v:shape id="_x0000_i1045" type="#_x0000_t75" style="width:135.85pt;height:35.3pt" o:ole="" fillcolor="window">
            <v:imagedata r:id="rId59" o:title=""/>
          </v:shape>
          <o:OLEObject Type="Embed" ProgID="Equation.3" ShapeID="_x0000_i1045" DrawAspect="Content" ObjectID="_1639824240" r:id="rId60"/>
        </w:object>
      </w:r>
      <w:r>
        <w:rPr>
          <w:color w:val="000000"/>
        </w:rPr>
        <w:tab/>
        <w:t>(1.9)</w:t>
      </w:r>
    </w:p>
    <w:p w:rsidR="0026016B" w:rsidRDefault="0026016B" w:rsidP="00A3441F">
      <w:pPr>
        <w:tabs>
          <w:tab w:val="left" w:pos="540"/>
          <w:tab w:val="left" w:pos="8460"/>
        </w:tabs>
        <w:rPr>
          <w:color w:val="000000"/>
        </w:rPr>
      </w:pPr>
      <w:r>
        <w:rPr>
          <w:noProof/>
          <w:color w:val="000000"/>
          <w:position w:val="-28"/>
          <w:szCs w:val="24"/>
        </w:rPr>
        <w:object w:dxaOrig="5460" w:dyaOrig="705">
          <v:shape id="_x0000_i1046" type="#_x0000_t75" style="width:273.05pt;height:35.3pt" o:ole="" fillcolor="window">
            <v:imagedata r:id="rId61" o:title=""/>
          </v:shape>
          <o:OLEObject Type="Embed" ProgID="Equation.3" ShapeID="_x0000_i1046" DrawAspect="Content" ObjectID="_1639824241" r:id="rId62"/>
        </w:object>
      </w:r>
      <w:r>
        <w:rPr>
          <w:color w:val="000000"/>
        </w:rPr>
        <w:t xml:space="preserve"> КВт;</w:t>
      </w:r>
    </w:p>
    <w:p w:rsidR="0026016B" w:rsidRDefault="00B72550" w:rsidP="00A3441F">
      <w:pPr>
        <w:shd w:val="clear" w:color="auto" w:fill="FFFFFF"/>
        <w:tabs>
          <w:tab w:val="left" w:pos="540"/>
          <w:tab w:val="left" w:pos="8460"/>
        </w:tabs>
        <w:rPr>
          <w:color w:val="000000"/>
        </w:rPr>
      </w:pPr>
      <w:r>
        <w:rPr>
          <w:color w:val="000000"/>
        </w:rPr>
        <w:t xml:space="preserve">де </w:t>
      </w:r>
      <w:r w:rsidR="0026016B">
        <w:rPr>
          <w:color w:val="000000"/>
        </w:rPr>
        <w:t>η</w:t>
      </w:r>
      <w:r w:rsidR="0026016B">
        <w:rPr>
          <w:color w:val="000000"/>
          <w:vertAlign w:val="subscript"/>
        </w:rPr>
        <w:t>гл</w:t>
      </w:r>
      <w:r w:rsidR="0026016B">
        <w:rPr>
          <w:color w:val="000000"/>
        </w:rPr>
        <w:t xml:space="preserve"> </w:t>
      </w:r>
      <w:proofErr w:type="gramStart"/>
      <w:r w:rsidR="0026016B">
        <w:rPr>
          <w:color w:val="000000"/>
        </w:rPr>
        <w:t>-к</w:t>
      </w:r>
      <w:proofErr w:type="gramEnd"/>
      <w:r w:rsidR="0026016B">
        <w:rPr>
          <w:color w:val="000000"/>
        </w:rPr>
        <w:t>. п. д. привода, η</w:t>
      </w:r>
      <w:r w:rsidR="0026016B">
        <w:rPr>
          <w:color w:val="000000"/>
          <w:vertAlign w:val="subscript"/>
        </w:rPr>
        <w:t>гл</w:t>
      </w:r>
      <w:r>
        <w:rPr>
          <w:color w:val="000000"/>
        </w:rPr>
        <w:t xml:space="preserve">=0,95 ; </w:t>
      </w:r>
      <w:r>
        <w:rPr>
          <w:color w:val="000000"/>
          <w:lang w:val="uk-UA"/>
        </w:rPr>
        <w:t xml:space="preserve"> </w:t>
      </w:r>
      <w:r w:rsidR="0026016B">
        <w:rPr>
          <w:color w:val="000000"/>
        </w:rPr>
        <w:t>ω – кутова швидкість печі, при максимал</w:t>
      </w:r>
      <w:r>
        <w:rPr>
          <w:color w:val="000000"/>
        </w:rPr>
        <w:t xml:space="preserve">ьній частоті обертання  </w:t>
      </w:r>
      <w:r w:rsidR="0026016B">
        <w:rPr>
          <w:color w:val="000000"/>
        </w:rPr>
        <w:t xml:space="preserve"> n=0,93 об/хв, </w:t>
      </w:r>
      <w:r w:rsidR="0026016B">
        <w:rPr>
          <w:noProof/>
          <w:color w:val="000000"/>
          <w:position w:val="-24"/>
          <w:szCs w:val="24"/>
        </w:rPr>
        <w:object w:dxaOrig="3075" w:dyaOrig="615">
          <v:shape id="_x0000_i1047" type="#_x0000_t75" style="width:153.5pt;height:30.55pt" o:ole="" fillcolor="window">
            <v:imagedata r:id="rId63" o:title=""/>
          </v:shape>
          <o:OLEObject Type="Embed" ProgID="Equation.3" ShapeID="_x0000_i1047" DrawAspect="Content" ObjectID="_1639824242" r:id="rId64"/>
        </w:object>
      </w:r>
      <w:r w:rsidR="0026016B">
        <w:rPr>
          <w:color w:val="000000"/>
        </w:rPr>
        <w:t xml:space="preserve"> рад/с;</w:t>
      </w:r>
    </w:p>
    <w:p w:rsidR="0026016B" w:rsidRDefault="0026016B" w:rsidP="00A3441F">
      <w:pPr>
        <w:shd w:val="clear" w:color="auto" w:fill="FFFFFF"/>
        <w:tabs>
          <w:tab w:val="left" w:pos="540"/>
          <w:tab w:val="left" w:pos="8460"/>
        </w:tabs>
        <w:rPr>
          <w:color w:val="000000"/>
        </w:rPr>
      </w:pPr>
      <w:r>
        <w:rPr>
          <w:color w:val="000000"/>
        </w:rPr>
        <w:lastRenderedPageBreak/>
        <w:t>Приймаємо електродвигун АК3-13-62-8 потужністю N=630 КВт і частотою обертання n</w:t>
      </w:r>
      <w:r>
        <w:rPr>
          <w:color w:val="000000"/>
          <w:vertAlign w:val="subscript"/>
        </w:rPr>
        <w:t>дв</w:t>
      </w:r>
      <w:r>
        <w:rPr>
          <w:color w:val="000000"/>
        </w:rPr>
        <w:t>=740 об/хв.</w:t>
      </w:r>
    </w:p>
    <w:p w:rsidR="0026016B" w:rsidRPr="004A75D2" w:rsidRDefault="0026016B" w:rsidP="00A3441F">
      <w:pPr>
        <w:shd w:val="clear" w:color="auto" w:fill="FFFFFF"/>
        <w:tabs>
          <w:tab w:val="left" w:pos="540"/>
          <w:tab w:val="left" w:pos="8460"/>
        </w:tabs>
        <w:jc w:val="center"/>
        <w:rPr>
          <w:color w:val="000000"/>
          <w:lang w:val="uk-UA"/>
        </w:rPr>
      </w:pPr>
    </w:p>
    <w:p w:rsidR="0026016B" w:rsidRDefault="0026016B" w:rsidP="00EF5451">
      <w:pPr>
        <w:pStyle w:val="a8"/>
      </w:pPr>
      <w:r>
        <w:rPr>
          <w:lang w:val="uk-UA"/>
        </w:rPr>
        <w:t>5.</w:t>
      </w:r>
      <w:r>
        <w:t xml:space="preserve">1.3. Розрахунок опорно </w:t>
      </w:r>
      <w:proofErr w:type="gramStart"/>
      <w:r>
        <w:t>-х</w:t>
      </w:r>
      <w:proofErr w:type="gramEnd"/>
      <w:r>
        <w:t>одової частини</w:t>
      </w:r>
    </w:p>
    <w:p w:rsidR="0026016B" w:rsidRDefault="0026016B" w:rsidP="00A3441F">
      <w:pPr>
        <w:shd w:val="clear" w:color="auto" w:fill="FFFFFF"/>
        <w:tabs>
          <w:tab w:val="left" w:pos="540"/>
          <w:tab w:val="left" w:pos="8460"/>
        </w:tabs>
        <w:rPr>
          <w:color w:val="000000"/>
        </w:rPr>
      </w:pPr>
    </w:p>
    <w:p w:rsidR="0026016B" w:rsidRDefault="0026016B" w:rsidP="00A3441F">
      <w:pPr>
        <w:shd w:val="clear" w:color="auto" w:fill="FFFFFF"/>
        <w:tabs>
          <w:tab w:val="left" w:pos="540"/>
          <w:tab w:val="left" w:pos="8460"/>
        </w:tabs>
        <w:rPr>
          <w:color w:val="000000"/>
        </w:rPr>
      </w:pPr>
      <w:r>
        <w:rPr>
          <w:color w:val="000000"/>
        </w:rPr>
        <w:t xml:space="preserve">Контактні напруження в парі бандаж </w:t>
      </w:r>
      <w:proofErr w:type="gramStart"/>
      <w:r>
        <w:rPr>
          <w:color w:val="000000"/>
        </w:rPr>
        <w:t>-р</w:t>
      </w:r>
      <w:proofErr w:type="gramEnd"/>
      <w:r>
        <w:rPr>
          <w:color w:val="000000"/>
        </w:rPr>
        <w:t>олик визначаються залежністю</w:t>
      </w:r>
      <w:r w:rsidR="001112F4" w:rsidRPr="006B0A5C">
        <w:rPr>
          <w:color w:val="000000"/>
        </w:rPr>
        <w:t>[</w:t>
      </w:r>
      <w:r w:rsidR="001112F4">
        <w:rPr>
          <w:color w:val="000000"/>
        </w:rPr>
        <w:t>1</w:t>
      </w:r>
      <w:r w:rsidR="001112F4">
        <w:rPr>
          <w:color w:val="000000"/>
          <w:lang w:val="uk-UA"/>
        </w:rPr>
        <w:t>2</w:t>
      </w:r>
      <w:r w:rsidR="001112F4" w:rsidRPr="006B0A5C">
        <w:rPr>
          <w:color w:val="000000"/>
        </w:rPr>
        <w:t>]</w:t>
      </w:r>
      <w:r>
        <w:rPr>
          <w:color w:val="000000"/>
        </w:rPr>
        <w:t>:</w:t>
      </w:r>
    </w:p>
    <w:p w:rsidR="0026016B" w:rsidRDefault="0026016B" w:rsidP="00A3441F">
      <w:pPr>
        <w:tabs>
          <w:tab w:val="left" w:pos="540"/>
          <w:tab w:val="left" w:pos="8460"/>
        </w:tabs>
        <w:rPr>
          <w:color w:val="000000"/>
        </w:rPr>
      </w:pPr>
      <w:r>
        <w:rPr>
          <w:noProof/>
          <w:color w:val="000000"/>
          <w:position w:val="-34"/>
          <w:szCs w:val="24"/>
        </w:rPr>
        <w:object w:dxaOrig="3480" w:dyaOrig="825">
          <v:shape id="_x0000_i1048" type="#_x0000_t75" style="width:173.9pt;height:41.45pt" o:ole="" fillcolor="window">
            <v:imagedata r:id="rId65" o:title=""/>
          </v:shape>
          <o:OLEObject Type="Embed" ProgID="Equation.3" ShapeID="_x0000_i1048" DrawAspect="Content" ObjectID="_1639824243" r:id="rId66"/>
        </w:object>
      </w:r>
      <w:r>
        <w:rPr>
          <w:color w:val="000000"/>
        </w:rPr>
        <w:tab/>
        <w:t>(1.10)</w:t>
      </w:r>
    </w:p>
    <w:p w:rsidR="0026016B" w:rsidRDefault="0026016B" w:rsidP="00A3441F">
      <w:pPr>
        <w:tabs>
          <w:tab w:val="left" w:pos="540"/>
          <w:tab w:val="left" w:pos="8460"/>
        </w:tabs>
        <w:rPr>
          <w:color w:val="000000"/>
        </w:rPr>
      </w:pPr>
      <w:r>
        <w:rPr>
          <w:noProof/>
          <w:color w:val="000000"/>
          <w:position w:val="-30"/>
          <w:szCs w:val="24"/>
        </w:rPr>
        <w:object w:dxaOrig="5145" w:dyaOrig="765">
          <v:shape id="_x0000_i1049" type="#_x0000_t75" style="width:257.45pt;height:38.05pt" o:ole="" fillcolor="window">
            <v:imagedata r:id="rId67" o:title=""/>
          </v:shape>
          <o:OLEObject Type="Embed" ProgID="Equation.3" ShapeID="_x0000_i1049" DrawAspect="Content" ObjectID="_1639824244" r:id="rId68"/>
        </w:object>
      </w:r>
      <w:r>
        <w:rPr>
          <w:color w:val="000000"/>
        </w:rPr>
        <w:t xml:space="preserve"> МПа;</w:t>
      </w:r>
    </w:p>
    <w:p w:rsidR="0026016B" w:rsidRDefault="00A3441F" w:rsidP="00A3441F">
      <w:pPr>
        <w:shd w:val="clear" w:color="auto" w:fill="FFFFFF"/>
        <w:tabs>
          <w:tab w:val="left" w:pos="540"/>
          <w:tab w:val="left" w:pos="8460"/>
        </w:tabs>
        <w:rPr>
          <w:color w:val="000000"/>
        </w:rPr>
      </w:pPr>
      <w:proofErr w:type="gramStart"/>
      <w:r>
        <w:rPr>
          <w:color w:val="000000"/>
        </w:rPr>
        <w:t xml:space="preserve">де </w:t>
      </w:r>
      <w:r w:rsidR="0026016B">
        <w:rPr>
          <w:color w:val="000000"/>
        </w:rPr>
        <w:t xml:space="preserve">Ρ – максимальне навантаження на </w:t>
      </w:r>
      <w:r>
        <w:rPr>
          <w:color w:val="000000"/>
        </w:rPr>
        <w:t>опорний ролик при максимальном</w:t>
      </w:r>
      <w:r>
        <w:rPr>
          <w:color w:val="000000"/>
          <w:lang w:val="uk-UA"/>
        </w:rPr>
        <w:t xml:space="preserve">у </w:t>
      </w:r>
      <w:r w:rsidR="0026016B">
        <w:rPr>
          <w:color w:val="000000"/>
        </w:rPr>
        <w:t xml:space="preserve">навантаженні на опору, </w:t>
      </w:r>
      <w:r w:rsidR="0026016B">
        <w:rPr>
          <w:noProof/>
          <w:color w:val="000000"/>
          <w:position w:val="-28"/>
          <w:szCs w:val="24"/>
        </w:rPr>
        <w:object w:dxaOrig="3585" w:dyaOrig="675">
          <v:shape id="_x0000_i1050" type="#_x0000_t75" style="width:179.3pt;height:33.95pt" o:ole="" fillcolor="window">
            <v:imagedata r:id="rId69" o:title=""/>
          </v:shape>
          <o:OLEObject Type="Embed" ProgID="Equation.3" ShapeID="_x0000_i1050" DrawAspect="Content" ObjectID="_1639824245" r:id="rId70"/>
        </w:object>
      </w:r>
      <w:r w:rsidR="0026016B">
        <w:rPr>
          <w:color w:val="000000"/>
        </w:rPr>
        <w:t xml:space="preserve"> кН;</w:t>
      </w:r>
      <w:proofErr w:type="gramEnd"/>
    </w:p>
    <w:p w:rsidR="0026016B" w:rsidRDefault="0026016B" w:rsidP="00A3441F">
      <w:pPr>
        <w:shd w:val="clear" w:color="auto" w:fill="FFFFFF"/>
        <w:tabs>
          <w:tab w:val="left" w:pos="540"/>
          <w:tab w:val="left" w:pos="8460"/>
        </w:tabs>
        <w:rPr>
          <w:color w:val="000000"/>
        </w:rPr>
      </w:pPr>
      <w:r>
        <w:rPr>
          <w:color w:val="000000"/>
        </w:rPr>
        <w:t>Q</w:t>
      </w:r>
      <w:r>
        <w:rPr>
          <w:color w:val="000000"/>
          <w:vertAlign w:val="subscript"/>
        </w:rPr>
        <w:t xml:space="preserve">max </w:t>
      </w:r>
      <w:r>
        <w:rPr>
          <w:color w:val="000000"/>
        </w:rPr>
        <w:t>– максимальне навантаження на опору, Q</w:t>
      </w:r>
      <w:r>
        <w:rPr>
          <w:color w:val="000000"/>
          <w:vertAlign w:val="subscript"/>
        </w:rPr>
        <w:t>max</w:t>
      </w:r>
      <w:r>
        <w:rPr>
          <w:color w:val="000000"/>
        </w:rPr>
        <w:t>=10500 кН;</w:t>
      </w:r>
    </w:p>
    <w:p w:rsidR="0026016B" w:rsidRDefault="0026016B" w:rsidP="00A3441F">
      <w:pPr>
        <w:shd w:val="clear" w:color="auto" w:fill="FFFFFF"/>
        <w:tabs>
          <w:tab w:val="left" w:pos="540"/>
          <w:tab w:val="left" w:pos="8460"/>
        </w:tabs>
        <w:rPr>
          <w:color w:val="000000"/>
        </w:rPr>
      </w:pPr>
      <w:r>
        <w:rPr>
          <w:color w:val="000000"/>
        </w:rPr>
        <w:t>Ε – модуль пружності матеріалу бандажа і ролика, Ε=2·10</w:t>
      </w:r>
      <w:r>
        <w:rPr>
          <w:color w:val="000000"/>
          <w:vertAlign w:val="superscript"/>
        </w:rPr>
        <w:t>11</w:t>
      </w:r>
      <w:r>
        <w:rPr>
          <w:color w:val="000000"/>
        </w:rPr>
        <w:t xml:space="preserve"> Па; </w:t>
      </w:r>
    </w:p>
    <w:p w:rsidR="0026016B" w:rsidRDefault="0026016B" w:rsidP="00A3441F">
      <w:pPr>
        <w:shd w:val="clear" w:color="auto" w:fill="FFFFFF"/>
        <w:tabs>
          <w:tab w:val="left" w:pos="540"/>
          <w:tab w:val="left" w:pos="8460"/>
        </w:tabs>
        <w:rPr>
          <w:color w:val="000000"/>
        </w:rPr>
      </w:pPr>
      <w:r>
        <w:rPr>
          <w:color w:val="000000"/>
        </w:rPr>
        <w:t>b – ширина бандажа, b=1,2 м.</w:t>
      </w:r>
    </w:p>
    <w:p w:rsidR="0026016B" w:rsidRDefault="0026016B" w:rsidP="00A3441F">
      <w:pPr>
        <w:shd w:val="clear" w:color="auto" w:fill="FFFFFF"/>
        <w:tabs>
          <w:tab w:val="left" w:pos="540"/>
          <w:tab w:val="left" w:pos="8460"/>
        </w:tabs>
        <w:rPr>
          <w:color w:val="000000"/>
        </w:rPr>
      </w:pPr>
      <w:r>
        <w:rPr>
          <w:color w:val="000000"/>
        </w:rPr>
        <w:t xml:space="preserve">Контактні напруження, що допускаються </w:t>
      </w:r>
    </w:p>
    <w:p w:rsidR="0026016B" w:rsidRDefault="0026016B" w:rsidP="00A3441F">
      <w:pPr>
        <w:shd w:val="clear" w:color="auto" w:fill="FFFFFF"/>
        <w:tabs>
          <w:tab w:val="left" w:pos="540"/>
          <w:tab w:val="left" w:pos="8460"/>
        </w:tabs>
        <w:rPr>
          <w:color w:val="000000"/>
        </w:rPr>
      </w:pPr>
      <w:r>
        <w:rPr>
          <w:color w:val="000000"/>
        </w:rPr>
        <w:t>[σ</w:t>
      </w:r>
      <w:r>
        <w:rPr>
          <w:color w:val="000000"/>
          <w:vertAlign w:val="subscript"/>
        </w:rPr>
        <w:t>κ</w:t>
      </w:r>
      <w:r>
        <w:rPr>
          <w:color w:val="000000"/>
        </w:rPr>
        <w:t>]'=4,9</w:t>
      </w:r>
      <w:r>
        <w:rPr>
          <w:color w:val="000000"/>
        </w:rPr>
        <w:sym w:font="Symbol" w:char="F0B4"/>
      </w:r>
      <w:r>
        <w:rPr>
          <w:color w:val="000000"/>
        </w:rPr>
        <w:t>HB</w:t>
      </w:r>
      <w:r>
        <w:rPr>
          <w:color w:val="000000"/>
        </w:rPr>
        <w:sym w:font="Symbol" w:char="F0B4"/>
      </w:r>
      <w:r>
        <w:rPr>
          <w:color w:val="000000"/>
        </w:rPr>
        <w:t>(1–0,001</w:t>
      </w:r>
      <w:r>
        <w:rPr>
          <w:color w:val="000000"/>
        </w:rPr>
        <w:sym w:font="Symbol" w:char="F0B4"/>
      </w:r>
      <w:r>
        <w:rPr>
          <w:color w:val="000000"/>
        </w:rPr>
        <w:t>HB)=4,9</w:t>
      </w:r>
      <w:r>
        <w:rPr>
          <w:color w:val="000000"/>
        </w:rPr>
        <w:sym w:font="Symbol" w:char="F0B4"/>
      </w:r>
      <w:r>
        <w:rPr>
          <w:color w:val="000000"/>
        </w:rPr>
        <w:t>160</w:t>
      </w:r>
      <w:r>
        <w:rPr>
          <w:color w:val="000000"/>
        </w:rPr>
        <w:sym w:font="Symbol" w:char="F0B4"/>
      </w:r>
      <w:r>
        <w:rPr>
          <w:color w:val="000000"/>
        </w:rPr>
        <w:t>(1–0,001</w:t>
      </w:r>
      <w:r>
        <w:rPr>
          <w:color w:val="000000"/>
        </w:rPr>
        <w:sym w:font="Symbol" w:char="F0B4"/>
      </w:r>
      <w:r>
        <w:rPr>
          <w:color w:val="000000"/>
        </w:rPr>
        <w:t>160)=660Мпа&gt;σ</w:t>
      </w:r>
      <w:r>
        <w:rPr>
          <w:color w:val="000000"/>
          <w:vertAlign w:val="subscript"/>
        </w:rPr>
        <w:t>κ</w:t>
      </w:r>
      <w:r>
        <w:rPr>
          <w:color w:val="000000"/>
        </w:rPr>
        <w:t>=464Мпа.</w:t>
      </w:r>
    </w:p>
    <w:p w:rsidR="004A75D2" w:rsidRDefault="00A3441F" w:rsidP="00A3441F">
      <w:pPr>
        <w:shd w:val="clear" w:color="auto" w:fill="FFFFFF"/>
        <w:tabs>
          <w:tab w:val="left" w:pos="540"/>
          <w:tab w:val="left" w:pos="8460"/>
        </w:tabs>
        <w:rPr>
          <w:color w:val="000000"/>
          <w:lang w:val="uk-UA"/>
        </w:rPr>
      </w:pPr>
      <w:r>
        <w:rPr>
          <w:color w:val="000000"/>
        </w:rPr>
        <w:t xml:space="preserve">Де </w:t>
      </w:r>
      <w:r w:rsidR="0026016B">
        <w:rPr>
          <w:color w:val="000000"/>
        </w:rPr>
        <w:t>HВ-твердість робочих поверхонь бандажа і ролика по Бринелю, НВ=160.</w:t>
      </w:r>
    </w:p>
    <w:p w:rsidR="00A3441F" w:rsidRPr="00A3441F" w:rsidRDefault="00A3441F" w:rsidP="00A3441F">
      <w:pPr>
        <w:shd w:val="clear" w:color="auto" w:fill="FFFFFF"/>
        <w:tabs>
          <w:tab w:val="left" w:pos="540"/>
          <w:tab w:val="left" w:pos="8460"/>
        </w:tabs>
        <w:rPr>
          <w:color w:val="000000"/>
          <w:lang w:val="uk-UA"/>
        </w:rPr>
      </w:pPr>
    </w:p>
    <w:p w:rsidR="00EF5451" w:rsidRDefault="0026016B">
      <w:pPr>
        <w:spacing w:after="200" w:line="276" w:lineRule="auto"/>
        <w:ind w:firstLine="0"/>
        <w:jc w:val="left"/>
        <w:rPr>
          <w:lang w:val="uk-UA"/>
        </w:rPr>
      </w:pPr>
      <w:r>
        <w:rPr>
          <w:lang w:val="uk-UA"/>
        </w:rPr>
        <w:br w:type="page"/>
      </w:r>
    </w:p>
    <w:p w:rsidR="00C66905" w:rsidRPr="00C66905" w:rsidRDefault="00EF5451" w:rsidP="00C66905">
      <w:pPr>
        <w:pStyle w:val="3"/>
        <w:rPr>
          <w:lang w:val="uk-UA"/>
        </w:rPr>
      </w:pPr>
      <w:r>
        <w:rPr>
          <w:lang w:val="uk-UA"/>
        </w:rPr>
        <w:lastRenderedPageBreak/>
        <w:t xml:space="preserve"> 5.2 Розрахунки на міцність</w:t>
      </w:r>
    </w:p>
    <w:p w:rsidR="00C66905" w:rsidRDefault="00C66905" w:rsidP="00C66905">
      <w:pPr>
        <w:pStyle w:val="a8"/>
      </w:pPr>
      <w:r>
        <w:rPr>
          <w:lang w:val="uk-UA"/>
        </w:rPr>
        <w:t>5.2</w:t>
      </w:r>
      <w:r>
        <w:t>.</w:t>
      </w:r>
      <w:r>
        <w:rPr>
          <w:lang w:val="uk-UA"/>
        </w:rPr>
        <w:t>1</w:t>
      </w:r>
      <w:r>
        <w:t>. Розрахунок осі опорного ролика</w:t>
      </w:r>
    </w:p>
    <w:p w:rsidR="00C66905" w:rsidRDefault="00C66905" w:rsidP="00C66905">
      <w:pPr>
        <w:shd w:val="clear" w:color="auto" w:fill="FFFFFF"/>
        <w:tabs>
          <w:tab w:val="left" w:pos="540"/>
          <w:tab w:val="left" w:pos="8460"/>
        </w:tabs>
        <w:jc w:val="center"/>
        <w:rPr>
          <w:color w:val="000000"/>
          <w:sz w:val="20"/>
        </w:rPr>
      </w:pPr>
    </w:p>
    <w:p w:rsidR="00C66905" w:rsidRDefault="00C66905" w:rsidP="00C66905">
      <w:pPr>
        <w:shd w:val="clear" w:color="auto" w:fill="FFFFFF"/>
        <w:tabs>
          <w:tab w:val="left" w:pos="540"/>
          <w:tab w:val="left" w:pos="8460"/>
        </w:tabs>
        <w:rPr>
          <w:color w:val="000000"/>
        </w:rPr>
      </w:pPr>
      <w:r>
        <w:rPr>
          <w:color w:val="000000"/>
        </w:rPr>
        <w:t>Визначимо напруження в перерізах I, II по формулі і запаси міцності в цих перерізах (схему нагруження див</w:t>
      </w:r>
      <w:proofErr w:type="gramStart"/>
      <w:r>
        <w:rPr>
          <w:color w:val="000000"/>
        </w:rPr>
        <w:t>.</w:t>
      </w:r>
      <w:proofErr w:type="gramEnd"/>
      <w:r>
        <w:rPr>
          <w:color w:val="000000"/>
        </w:rPr>
        <w:t xml:space="preserve"> </w:t>
      </w:r>
      <w:proofErr w:type="gramStart"/>
      <w:r>
        <w:rPr>
          <w:color w:val="000000"/>
        </w:rPr>
        <w:t>р</w:t>
      </w:r>
      <w:proofErr w:type="gramEnd"/>
      <w:r>
        <w:rPr>
          <w:color w:val="000000"/>
        </w:rPr>
        <w:t xml:space="preserve">ис. </w:t>
      </w:r>
      <w:r>
        <w:rPr>
          <w:color w:val="000000"/>
          <w:lang w:val="uk-UA"/>
        </w:rPr>
        <w:t>5</w:t>
      </w:r>
      <w:r>
        <w:rPr>
          <w:color w:val="000000"/>
        </w:rPr>
        <w:t>.</w:t>
      </w:r>
      <w:r>
        <w:rPr>
          <w:color w:val="000000"/>
          <w:lang w:val="uk-UA"/>
        </w:rPr>
        <w:t>3</w:t>
      </w:r>
      <w:r>
        <w:rPr>
          <w:color w:val="000000"/>
        </w:rPr>
        <w:t>). Осьова сила, що діє на ролик</w:t>
      </w:r>
      <w:r w:rsidR="001112F4" w:rsidRPr="006B0A5C">
        <w:rPr>
          <w:color w:val="000000"/>
        </w:rPr>
        <w:t>[</w:t>
      </w:r>
      <w:r w:rsidR="001112F4">
        <w:rPr>
          <w:color w:val="000000"/>
        </w:rPr>
        <w:t>1</w:t>
      </w:r>
      <w:r w:rsidR="001112F4">
        <w:rPr>
          <w:color w:val="000000"/>
          <w:lang w:val="uk-UA"/>
        </w:rPr>
        <w:t>3</w:t>
      </w:r>
      <w:r w:rsidR="001112F4" w:rsidRPr="006B0A5C">
        <w:rPr>
          <w:color w:val="000000"/>
        </w:rPr>
        <w:t>]</w:t>
      </w:r>
      <w:r>
        <w:rPr>
          <w:color w:val="000000"/>
        </w:rPr>
        <w:t xml:space="preserve">, </w:t>
      </w:r>
    </w:p>
    <w:p w:rsidR="00C66905" w:rsidRDefault="00C66905" w:rsidP="00C66905">
      <w:pPr>
        <w:shd w:val="clear" w:color="auto" w:fill="FFFFFF"/>
        <w:tabs>
          <w:tab w:val="left" w:pos="540"/>
          <w:tab w:val="left" w:pos="8460"/>
        </w:tabs>
        <w:rPr>
          <w:color w:val="000000"/>
        </w:rPr>
      </w:pPr>
      <w:r>
        <w:rPr>
          <w:color w:val="000000"/>
        </w:rPr>
        <w:t>А=P</w:t>
      </w:r>
      <w:r>
        <w:rPr>
          <w:color w:val="000000"/>
        </w:rPr>
        <w:sym w:font="Symbol" w:char="F0B4"/>
      </w:r>
      <w:proofErr w:type="gramStart"/>
      <w:r>
        <w:rPr>
          <w:color w:val="000000"/>
        </w:rPr>
        <w:t>f</w:t>
      </w:r>
      <w:proofErr w:type="gramEnd"/>
      <w:r>
        <w:rPr>
          <w:color w:val="000000"/>
          <w:vertAlign w:val="subscript"/>
        </w:rPr>
        <w:t>с</w:t>
      </w:r>
      <w:r>
        <w:rPr>
          <w:color w:val="000000"/>
        </w:rPr>
        <w:t>=6062</w:t>
      </w:r>
      <w:r>
        <w:rPr>
          <w:color w:val="000000"/>
        </w:rPr>
        <w:sym w:font="Symbol" w:char="F0B4"/>
      </w:r>
      <w:r>
        <w:rPr>
          <w:color w:val="000000"/>
        </w:rPr>
        <w:t>10</w:t>
      </w:r>
      <w:r>
        <w:rPr>
          <w:color w:val="000000"/>
          <w:vertAlign w:val="superscript"/>
        </w:rPr>
        <w:t>3</w:t>
      </w:r>
      <w:r>
        <w:rPr>
          <w:color w:val="000000"/>
        </w:rPr>
        <w:sym w:font="Symbol" w:char="F0B4"/>
      </w:r>
      <w:r>
        <w:rPr>
          <w:color w:val="000000"/>
        </w:rPr>
        <w:t>0,2=1212,4</w:t>
      </w:r>
      <w:r>
        <w:rPr>
          <w:color w:val="000000"/>
        </w:rPr>
        <w:sym w:font="Symbol" w:char="F0B4"/>
      </w:r>
      <w:r>
        <w:rPr>
          <w:color w:val="000000"/>
        </w:rPr>
        <w:t>10</w:t>
      </w:r>
      <w:r>
        <w:rPr>
          <w:color w:val="000000"/>
          <w:vertAlign w:val="superscript"/>
        </w:rPr>
        <w:t>3</w:t>
      </w:r>
      <w:r>
        <w:rPr>
          <w:color w:val="000000"/>
        </w:rPr>
        <w:t xml:space="preserve"> Н; </w:t>
      </w:r>
      <w:r>
        <w:rPr>
          <w:color w:val="000000"/>
        </w:rPr>
        <w:tab/>
        <w:t>(1.11)</w:t>
      </w:r>
    </w:p>
    <w:p w:rsidR="00C66905" w:rsidRDefault="00C66905" w:rsidP="00C66905">
      <w:pPr>
        <w:shd w:val="clear" w:color="auto" w:fill="FFFFFF"/>
        <w:tabs>
          <w:tab w:val="left" w:pos="540"/>
          <w:tab w:val="left" w:pos="8460"/>
        </w:tabs>
        <w:rPr>
          <w:color w:val="000000"/>
        </w:rPr>
      </w:pPr>
      <w:r>
        <w:rPr>
          <w:color w:val="000000"/>
        </w:rPr>
        <w:t xml:space="preserve">де </w:t>
      </w:r>
      <w:proofErr w:type="gramStart"/>
      <w:r>
        <w:rPr>
          <w:color w:val="000000"/>
        </w:rPr>
        <w:t>f</w:t>
      </w:r>
      <w:proofErr w:type="gramEnd"/>
      <w:r>
        <w:rPr>
          <w:color w:val="000000"/>
          <w:vertAlign w:val="subscript"/>
        </w:rPr>
        <w:t>с</w:t>
      </w:r>
      <w:r>
        <w:rPr>
          <w:color w:val="000000"/>
        </w:rPr>
        <w:t xml:space="preserve"> – коефіцієнт тертя-ковзання бандажа по ролику, f</w:t>
      </w:r>
      <w:r>
        <w:rPr>
          <w:color w:val="000000"/>
          <w:vertAlign w:val="subscript"/>
        </w:rPr>
        <w:t>с</w:t>
      </w:r>
      <w:r>
        <w:rPr>
          <w:color w:val="000000"/>
        </w:rPr>
        <w:t>=0,2.</w:t>
      </w:r>
    </w:p>
    <w:p w:rsidR="00C66905" w:rsidRDefault="00C66905" w:rsidP="00C66905">
      <w:pPr>
        <w:shd w:val="clear" w:color="auto" w:fill="FFFFFF"/>
        <w:tabs>
          <w:tab w:val="left" w:pos="8460"/>
        </w:tabs>
        <w:jc w:val="center"/>
        <w:rPr>
          <w:color w:val="000000"/>
        </w:rPr>
      </w:pPr>
      <w:r>
        <w:rPr>
          <w:noProof/>
          <w:color w:val="000000"/>
          <w:sz w:val="24"/>
          <w:szCs w:val="24"/>
        </w:rPr>
        <w:object w:dxaOrig="3990" w:dyaOrig="5835">
          <v:shape id="_x0000_i1051" type="#_x0000_t75" style="width:199pt;height:292.1pt" o:ole="" fillcolor="window">
            <v:imagedata r:id="rId71" o:title="" croptop="3989f" cropleft="19995f" cropright="19471f"/>
          </v:shape>
          <o:OLEObject Type="Embed" ProgID="AutoCAD.Drawing.14" ShapeID="_x0000_i1051" DrawAspect="Content" ObjectID="_1639824246" r:id="rId72"/>
        </w:object>
      </w:r>
    </w:p>
    <w:p w:rsidR="00C66905" w:rsidRDefault="00C66905" w:rsidP="00C66905">
      <w:pPr>
        <w:shd w:val="clear" w:color="auto" w:fill="FFFFFF"/>
        <w:tabs>
          <w:tab w:val="left" w:pos="540"/>
          <w:tab w:val="left" w:pos="8460"/>
        </w:tabs>
        <w:jc w:val="center"/>
        <w:rPr>
          <w:color w:val="000000"/>
        </w:rPr>
      </w:pPr>
      <w:r>
        <w:rPr>
          <w:color w:val="000000"/>
        </w:rPr>
        <w:t xml:space="preserve">Рис. </w:t>
      </w:r>
      <w:r>
        <w:rPr>
          <w:color w:val="000000"/>
          <w:lang w:val="uk-UA"/>
        </w:rPr>
        <w:t>5</w:t>
      </w:r>
      <w:r>
        <w:rPr>
          <w:color w:val="000000"/>
        </w:rPr>
        <w:t>.3. Схема нагруження осі опорного ролика.</w:t>
      </w:r>
    </w:p>
    <w:p w:rsidR="00C66905" w:rsidRDefault="00C66905" w:rsidP="00C66905">
      <w:pPr>
        <w:pStyle w:val="a8"/>
      </w:pPr>
    </w:p>
    <w:p w:rsidR="00C66905" w:rsidRDefault="00C66905" w:rsidP="00C66905">
      <w:pPr>
        <w:pStyle w:val="a8"/>
        <w:rPr>
          <w:lang w:val="uk-UA"/>
        </w:rPr>
      </w:pPr>
      <w:r>
        <w:rPr>
          <w:lang w:val="uk-UA"/>
        </w:rPr>
        <w:t xml:space="preserve">5.2.2 </w:t>
      </w:r>
      <w:r w:rsidRPr="0026016B">
        <w:t>Згинальний момент від осьової сили</w:t>
      </w:r>
    </w:p>
    <w:p w:rsidR="00C66905" w:rsidRPr="004A75D2" w:rsidRDefault="00C66905" w:rsidP="00C66905">
      <w:pPr>
        <w:rPr>
          <w:lang w:val="uk-UA"/>
        </w:rPr>
      </w:pPr>
    </w:p>
    <w:p w:rsidR="00C66905" w:rsidRDefault="00C66905" w:rsidP="00C66905">
      <w:pPr>
        <w:shd w:val="clear" w:color="auto" w:fill="FFFFFF"/>
        <w:tabs>
          <w:tab w:val="left" w:pos="540"/>
          <w:tab w:val="left" w:pos="8460"/>
        </w:tabs>
        <w:rPr>
          <w:noProof/>
          <w:color w:val="000000"/>
        </w:rPr>
      </w:pPr>
      <w:r>
        <w:rPr>
          <w:color w:val="000000"/>
        </w:rPr>
        <w:t>М=A</w:t>
      </w:r>
      <w:r>
        <w:rPr>
          <w:color w:val="000000"/>
        </w:rPr>
        <w:sym w:font="Symbol" w:char="F0B4"/>
      </w:r>
      <w:r>
        <w:rPr>
          <w:color w:val="000000"/>
        </w:rPr>
        <w:t>R</w:t>
      </w:r>
      <w:r>
        <w:rPr>
          <w:color w:val="000000"/>
          <w:vertAlign w:val="subscript"/>
        </w:rPr>
        <w:t>P</w:t>
      </w:r>
      <w:r>
        <w:rPr>
          <w:color w:val="000000"/>
        </w:rPr>
        <w:t>=1212,4</w:t>
      </w:r>
      <w:r>
        <w:rPr>
          <w:color w:val="000000"/>
        </w:rPr>
        <w:sym w:font="Symbol" w:char="F0B4"/>
      </w:r>
      <w:r>
        <w:rPr>
          <w:color w:val="000000"/>
        </w:rPr>
        <w:t>10</w:t>
      </w:r>
      <w:r>
        <w:rPr>
          <w:color w:val="000000"/>
          <w:vertAlign w:val="superscript"/>
        </w:rPr>
        <w:t>3</w:t>
      </w:r>
      <w:r>
        <w:rPr>
          <w:color w:val="000000"/>
        </w:rPr>
        <w:sym w:font="Symbol" w:char="F0B4"/>
      </w:r>
      <w:r>
        <w:rPr>
          <w:color w:val="000000"/>
        </w:rPr>
        <w:t>1,2=1459</w:t>
      </w:r>
      <w:r>
        <w:rPr>
          <w:color w:val="000000"/>
        </w:rPr>
        <w:sym w:font="Symbol" w:char="F0B4"/>
      </w:r>
      <w:r>
        <w:rPr>
          <w:color w:val="000000"/>
        </w:rPr>
        <w:t>10</w:t>
      </w:r>
      <w:r>
        <w:rPr>
          <w:color w:val="000000"/>
          <w:vertAlign w:val="superscript"/>
        </w:rPr>
        <w:t xml:space="preserve">3 </w:t>
      </w:r>
      <w:r>
        <w:rPr>
          <w:color w:val="000000"/>
        </w:rPr>
        <w:t>Н</w:t>
      </w:r>
      <w:r>
        <w:rPr>
          <w:color w:val="000000"/>
        </w:rPr>
        <w:sym w:font="Symbol" w:char="F0B4"/>
      </w:r>
      <w:r>
        <w:rPr>
          <w:color w:val="000000"/>
        </w:rPr>
        <w:t>м;</w:t>
      </w:r>
      <w:r>
        <w:rPr>
          <w:color w:val="000000"/>
        </w:rPr>
        <w:tab/>
        <w:t>(1.12)</w:t>
      </w:r>
    </w:p>
    <w:p w:rsidR="00C66905" w:rsidRDefault="00C66905" w:rsidP="00C66905">
      <w:pPr>
        <w:shd w:val="clear" w:color="auto" w:fill="FFFFFF"/>
        <w:tabs>
          <w:tab w:val="left" w:pos="540"/>
          <w:tab w:val="left" w:pos="8460"/>
        </w:tabs>
        <w:rPr>
          <w:color w:val="000000"/>
        </w:rPr>
      </w:pPr>
      <w:r>
        <w:rPr>
          <w:color w:val="000000"/>
        </w:rPr>
        <w:t xml:space="preserve">Максимальну реакцію опор знаходимо </w:t>
      </w:r>
      <w:proofErr w:type="gramStart"/>
      <w:r>
        <w:rPr>
          <w:color w:val="000000"/>
        </w:rPr>
        <w:t>по</w:t>
      </w:r>
      <w:proofErr w:type="gramEnd"/>
      <w:r>
        <w:rPr>
          <w:color w:val="000000"/>
        </w:rPr>
        <w:t xml:space="preserve"> формулі</w:t>
      </w:r>
      <w:r w:rsidR="001112F4" w:rsidRPr="006B0A5C">
        <w:rPr>
          <w:color w:val="000000"/>
        </w:rPr>
        <w:t>[</w:t>
      </w:r>
      <w:r w:rsidR="001112F4">
        <w:rPr>
          <w:color w:val="000000"/>
        </w:rPr>
        <w:t>1</w:t>
      </w:r>
      <w:r w:rsidR="001112F4">
        <w:rPr>
          <w:color w:val="000000"/>
          <w:lang w:val="uk-UA"/>
        </w:rPr>
        <w:t>3</w:t>
      </w:r>
      <w:r w:rsidR="001112F4" w:rsidRPr="006B0A5C">
        <w:rPr>
          <w:color w:val="000000"/>
        </w:rPr>
        <w:t>]</w:t>
      </w:r>
      <w:r>
        <w:rPr>
          <w:color w:val="000000"/>
        </w:rPr>
        <w:t>:</w:t>
      </w:r>
    </w:p>
    <w:p w:rsidR="00C66905" w:rsidRDefault="00C66905" w:rsidP="00C66905">
      <w:pPr>
        <w:tabs>
          <w:tab w:val="left" w:pos="540"/>
          <w:tab w:val="left" w:pos="8460"/>
        </w:tabs>
        <w:rPr>
          <w:color w:val="000000"/>
        </w:rPr>
      </w:pPr>
      <w:r>
        <w:rPr>
          <w:noProof/>
          <w:color w:val="000000"/>
          <w:position w:val="-28"/>
          <w:szCs w:val="24"/>
        </w:rPr>
        <w:object w:dxaOrig="6600" w:dyaOrig="705">
          <v:shape id="_x0000_i1052" type="#_x0000_t75" style="width:330.1pt;height:35.3pt" o:ole="" fillcolor="window">
            <v:imagedata r:id="rId73" o:title=""/>
          </v:shape>
          <o:OLEObject Type="Embed" ProgID="Equation.3" ShapeID="_x0000_i1052" DrawAspect="Content" ObjectID="_1639824247" r:id="rId74"/>
        </w:object>
      </w:r>
      <w:r>
        <w:rPr>
          <w:color w:val="000000"/>
        </w:rPr>
        <w:t xml:space="preserve"> Н;</w:t>
      </w:r>
      <w:r>
        <w:rPr>
          <w:color w:val="000000"/>
        </w:rPr>
        <w:tab/>
        <w:t>(1.13)</w:t>
      </w:r>
    </w:p>
    <w:p w:rsidR="00C66905" w:rsidRDefault="00C66905" w:rsidP="00C66905">
      <w:pPr>
        <w:shd w:val="clear" w:color="auto" w:fill="FFFFFF"/>
        <w:tabs>
          <w:tab w:val="left" w:pos="540"/>
          <w:tab w:val="left" w:pos="8460"/>
        </w:tabs>
        <w:rPr>
          <w:color w:val="000000"/>
        </w:rPr>
      </w:pPr>
      <w:r>
        <w:rPr>
          <w:color w:val="000000"/>
        </w:rPr>
        <w:t xml:space="preserve">Де l – відстань </w:t>
      </w:r>
      <w:proofErr w:type="gramStart"/>
      <w:r>
        <w:rPr>
          <w:color w:val="000000"/>
        </w:rPr>
        <w:t>між</w:t>
      </w:r>
      <w:proofErr w:type="gramEnd"/>
      <w:r>
        <w:rPr>
          <w:color w:val="000000"/>
        </w:rPr>
        <w:t xml:space="preserve"> опорами, приймаємо l=2,25 м.</w:t>
      </w:r>
    </w:p>
    <w:p w:rsidR="00C66905" w:rsidRDefault="00C66905" w:rsidP="00C66905">
      <w:pPr>
        <w:shd w:val="clear" w:color="auto" w:fill="FFFFFF"/>
        <w:tabs>
          <w:tab w:val="left" w:pos="540"/>
          <w:tab w:val="left" w:pos="8460"/>
        </w:tabs>
        <w:rPr>
          <w:color w:val="000000"/>
        </w:rPr>
      </w:pPr>
      <w:r>
        <w:rPr>
          <w:color w:val="000000"/>
        </w:rPr>
        <w:t xml:space="preserve">Моменти опору перерізів I, II: </w:t>
      </w:r>
    </w:p>
    <w:p w:rsidR="00C66905" w:rsidRPr="0026016B" w:rsidRDefault="00C66905" w:rsidP="00C66905">
      <w:pPr>
        <w:shd w:val="clear" w:color="auto" w:fill="FFFFFF"/>
        <w:tabs>
          <w:tab w:val="left" w:pos="540"/>
          <w:tab w:val="left" w:pos="8460"/>
        </w:tabs>
        <w:rPr>
          <w:color w:val="000000"/>
          <w:lang w:val="en-US"/>
        </w:rPr>
      </w:pPr>
      <w:r w:rsidRPr="0026016B">
        <w:rPr>
          <w:color w:val="000000"/>
          <w:lang w:val="en-US"/>
        </w:rPr>
        <w:lastRenderedPageBreak/>
        <w:t>W</w:t>
      </w:r>
      <w:r w:rsidRPr="0026016B">
        <w:rPr>
          <w:color w:val="000000"/>
          <w:vertAlign w:val="subscript"/>
          <w:lang w:val="en-US"/>
        </w:rPr>
        <w:t>I</w:t>
      </w:r>
      <w:r w:rsidRPr="0026016B">
        <w:rPr>
          <w:color w:val="000000"/>
          <w:lang w:val="en-US"/>
        </w:rPr>
        <w:t>=0.1d</w:t>
      </w:r>
      <w:r w:rsidRPr="0026016B">
        <w:rPr>
          <w:color w:val="000000"/>
          <w:vertAlign w:val="superscript"/>
          <w:lang w:val="en-US"/>
        </w:rPr>
        <w:t>3</w:t>
      </w:r>
      <w:r w:rsidRPr="0026016B">
        <w:rPr>
          <w:color w:val="000000"/>
          <w:vertAlign w:val="subscript"/>
          <w:lang w:val="en-US"/>
        </w:rPr>
        <w:t>I</w:t>
      </w:r>
      <w:r w:rsidRPr="0026016B">
        <w:rPr>
          <w:color w:val="000000"/>
          <w:lang w:val="en-US"/>
        </w:rPr>
        <w:t>=0</w:t>
      </w:r>
      <w:proofErr w:type="gramStart"/>
      <w:r w:rsidRPr="0026016B">
        <w:rPr>
          <w:color w:val="000000"/>
          <w:lang w:val="en-US"/>
        </w:rPr>
        <w:t>,1</w:t>
      </w:r>
      <w:proofErr w:type="gramEnd"/>
      <w:r>
        <w:rPr>
          <w:color w:val="000000"/>
        </w:rPr>
        <w:sym w:font="Symbol" w:char="F0B4"/>
      </w:r>
      <w:r w:rsidRPr="0026016B">
        <w:rPr>
          <w:color w:val="000000"/>
          <w:lang w:val="en-US"/>
        </w:rPr>
        <w:t>930</w:t>
      </w:r>
      <w:r w:rsidRPr="0026016B">
        <w:rPr>
          <w:color w:val="000000"/>
          <w:vertAlign w:val="superscript"/>
          <w:lang w:val="en-US"/>
        </w:rPr>
        <w:t>3</w:t>
      </w:r>
      <w:r w:rsidRPr="0026016B">
        <w:rPr>
          <w:color w:val="000000"/>
          <w:lang w:val="en-US"/>
        </w:rPr>
        <w:t>=8,04</w:t>
      </w:r>
      <w:r>
        <w:rPr>
          <w:color w:val="000000"/>
        </w:rPr>
        <w:sym w:font="Symbol" w:char="F0B4"/>
      </w:r>
      <w:r w:rsidRPr="0026016B">
        <w:rPr>
          <w:color w:val="000000"/>
          <w:lang w:val="en-US"/>
        </w:rPr>
        <w:t>10</w:t>
      </w:r>
      <w:r w:rsidRPr="0026016B">
        <w:rPr>
          <w:color w:val="000000"/>
          <w:vertAlign w:val="superscript"/>
          <w:lang w:val="en-US"/>
        </w:rPr>
        <w:t>7</w:t>
      </w:r>
      <w:r w:rsidRPr="0026016B">
        <w:rPr>
          <w:color w:val="000000"/>
          <w:lang w:val="en-US"/>
        </w:rPr>
        <w:t xml:space="preserve"> </w:t>
      </w:r>
      <w:r>
        <w:rPr>
          <w:color w:val="000000"/>
        </w:rPr>
        <w:t>мм</w:t>
      </w:r>
      <w:r w:rsidRPr="0026016B">
        <w:rPr>
          <w:color w:val="000000"/>
          <w:vertAlign w:val="superscript"/>
          <w:lang w:val="en-US"/>
        </w:rPr>
        <w:t>3</w:t>
      </w:r>
      <w:r w:rsidRPr="0026016B">
        <w:rPr>
          <w:color w:val="000000"/>
          <w:lang w:val="en-US"/>
        </w:rPr>
        <w:t xml:space="preserve"> ;</w:t>
      </w:r>
    </w:p>
    <w:p w:rsidR="00C66905" w:rsidRPr="0026016B" w:rsidRDefault="00C66905" w:rsidP="00C66905">
      <w:pPr>
        <w:shd w:val="clear" w:color="auto" w:fill="FFFFFF"/>
        <w:tabs>
          <w:tab w:val="left" w:pos="540"/>
          <w:tab w:val="left" w:pos="8460"/>
        </w:tabs>
        <w:rPr>
          <w:color w:val="000000"/>
          <w:lang w:val="en-US"/>
        </w:rPr>
      </w:pPr>
      <w:r w:rsidRPr="0026016B">
        <w:rPr>
          <w:color w:val="000000"/>
          <w:lang w:val="en-US"/>
        </w:rPr>
        <w:t>W</w:t>
      </w:r>
      <w:r w:rsidRPr="0026016B">
        <w:rPr>
          <w:color w:val="000000"/>
          <w:vertAlign w:val="subscript"/>
          <w:lang w:val="en-US"/>
        </w:rPr>
        <w:t>II</w:t>
      </w:r>
      <w:r w:rsidRPr="0026016B">
        <w:rPr>
          <w:color w:val="000000"/>
          <w:lang w:val="en-US"/>
        </w:rPr>
        <w:t>=0.1d</w:t>
      </w:r>
      <w:r w:rsidRPr="0026016B">
        <w:rPr>
          <w:color w:val="000000"/>
          <w:vertAlign w:val="superscript"/>
          <w:lang w:val="en-US"/>
        </w:rPr>
        <w:t>3</w:t>
      </w:r>
      <w:r w:rsidRPr="0026016B">
        <w:rPr>
          <w:color w:val="000000"/>
          <w:vertAlign w:val="subscript"/>
          <w:lang w:val="en-US"/>
        </w:rPr>
        <w:t>II</w:t>
      </w:r>
      <w:r w:rsidRPr="0026016B">
        <w:rPr>
          <w:color w:val="000000"/>
          <w:lang w:val="en-US"/>
        </w:rPr>
        <w:t>=0</w:t>
      </w:r>
      <w:proofErr w:type="gramStart"/>
      <w:r w:rsidRPr="0026016B">
        <w:rPr>
          <w:color w:val="000000"/>
          <w:lang w:val="en-US"/>
        </w:rPr>
        <w:t>,1</w:t>
      </w:r>
      <w:proofErr w:type="gramEnd"/>
      <w:r>
        <w:rPr>
          <w:color w:val="000000"/>
        </w:rPr>
        <w:sym w:font="Symbol" w:char="F0B4"/>
      </w:r>
      <w:r w:rsidRPr="0026016B">
        <w:rPr>
          <w:color w:val="000000"/>
          <w:lang w:val="en-US"/>
        </w:rPr>
        <w:t>1000</w:t>
      </w:r>
      <w:r w:rsidRPr="0026016B">
        <w:rPr>
          <w:color w:val="000000"/>
          <w:vertAlign w:val="superscript"/>
          <w:lang w:val="en-US"/>
        </w:rPr>
        <w:t>3</w:t>
      </w:r>
      <w:r w:rsidRPr="0026016B">
        <w:rPr>
          <w:color w:val="000000"/>
          <w:lang w:val="en-US"/>
        </w:rPr>
        <w:t>=10</w:t>
      </w:r>
      <w:r w:rsidRPr="0026016B">
        <w:rPr>
          <w:color w:val="000000"/>
          <w:vertAlign w:val="superscript"/>
          <w:lang w:val="en-US"/>
        </w:rPr>
        <w:t>8</w:t>
      </w:r>
      <w:r w:rsidRPr="0026016B">
        <w:rPr>
          <w:color w:val="000000"/>
          <w:lang w:val="en-US"/>
        </w:rPr>
        <w:t xml:space="preserve"> </w:t>
      </w:r>
      <w:r>
        <w:rPr>
          <w:color w:val="000000"/>
        </w:rPr>
        <w:t>мм</w:t>
      </w:r>
      <w:r w:rsidRPr="0026016B">
        <w:rPr>
          <w:color w:val="000000"/>
          <w:vertAlign w:val="superscript"/>
          <w:lang w:val="en-US"/>
        </w:rPr>
        <w:t>3</w:t>
      </w:r>
      <w:r w:rsidRPr="0026016B">
        <w:rPr>
          <w:color w:val="000000"/>
          <w:lang w:val="en-US"/>
        </w:rPr>
        <w:t xml:space="preserve"> ; </w:t>
      </w:r>
    </w:p>
    <w:p w:rsidR="00C66905" w:rsidRPr="004A75D2" w:rsidRDefault="00C66905" w:rsidP="00C66905">
      <w:pPr>
        <w:shd w:val="clear" w:color="auto" w:fill="FFFFFF"/>
        <w:tabs>
          <w:tab w:val="left" w:pos="540"/>
          <w:tab w:val="left" w:pos="8460"/>
        </w:tabs>
        <w:rPr>
          <w:color w:val="000000"/>
          <w:lang w:val="uk-UA"/>
        </w:rPr>
      </w:pPr>
      <w:r>
        <w:rPr>
          <w:color w:val="000000"/>
        </w:rPr>
        <w:t>Де d d</w:t>
      </w:r>
      <w:r>
        <w:rPr>
          <w:color w:val="000000"/>
          <w:vertAlign w:val="subscript"/>
        </w:rPr>
        <w:t>II</w:t>
      </w:r>
      <w:r>
        <w:rPr>
          <w:color w:val="000000"/>
        </w:rPr>
        <w:t xml:space="preserve"> -діаметри осі в перерізах I, II, d=930 мм, d</w:t>
      </w:r>
      <w:r>
        <w:rPr>
          <w:color w:val="000000"/>
          <w:vertAlign w:val="subscript"/>
        </w:rPr>
        <w:t>II</w:t>
      </w:r>
      <w:r>
        <w:rPr>
          <w:color w:val="000000"/>
        </w:rPr>
        <w:t>=1000 мм.</w:t>
      </w:r>
    </w:p>
    <w:p w:rsidR="00C66905" w:rsidRDefault="00C66905" w:rsidP="00C66905">
      <w:pPr>
        <w:shd w:val="clear" w:color="auto" w:fill="FFFFFF"/>
        <w:tabs>
          <w:tab w:val="left" w:pos="540"/>
          <w:tab w:val="left" w:pos="8460"/>
        </w:tabs>
        <w:rPr>
          <w:color w:val="000000"/>
        </w:rPr>
      </w:pPr>
      <w:r>
        <w:rPr>
          <w:color w:val="000000"/>
        </w:rPr>
        <w:t>Нормальні напруження в перерізі I визначимо по виразу</w:t>
      </w:r>
    </w:p>
    <w:p w:rsidR="00C66905" w:rsidRDefault="00C66905" w:rsidP="00C66905">
      <w:pPr>
        <w:tabs>
          <w:tab w:val="left" w:pos="540"/>
          <w:tab w:val="left" w:pos="8460"/>
        </w:tabs>
        <w:rPr>
          <w:color w:val="000000"/>
        </w:rPr>
      </w:pPr>
      <w:r>
        <w:rPr>
          <w:noProof/>
          <w:color w:val="000000"/>
          <w:position w:val="-30"/>
          <w:szCs w:val="24"/>
        </w:rPr>
        <w:object w:dxaOrig="3825" w:dyaOrig="720">
          <v:shape id="_x0000_i1053" type="#_x0000_t75" style="width:190.85pt;height:36.7pt" o:ole="" fillcolor="window">
            <v:imagedata r:id="rId75" o:title=""/>
          </v:shape>
          <o:OLEObject Type="Embed" ProgID="Equation.3" ShapeID="_x0000_i1053" DrawAspect="Content" ObjectID="_1639824248" r:id="rId76"/>
        </w:object>
      </w:r>
      <w:r>
        <w:rPr>
          <w:color w:val="000000"/>
        </w:rPr>
        <w:t xml:space="preserve"> МПа</w:t>
      </w:r>
      <w:proofErr w:type="gramStart"/>
      <w:r>
        <w:rPr>
          <w:color w:val="000000"/>
        </w:rPr>
        <w:t xml:space="preserve"> ;</w:t>
      </w:r>
      <w:proofErr w:type="gramEnd"/>
      <w:r>
        <w:rPr>
          <w:color w:val="000000"/>
        </w:rPr>
        <w:tab/>
        <w:t>(1.14)</w:t>
      </w:r>
    </w:p>
    <w:p w:rsidR="00C66905" w:rsidRDefault="00C66905" w:rsidP="00C66905">
      <w:pPr>
        <w:shd w:val="clear" w:color="auto" w:fill="FFFFFF"/>
        <w:tabs>
          <w:tab w:val="left" w:pos="540"/>
          <w:tab w:val="left" w:pos="8460"/>
        </w:tabs>
        <w:rPr>
          <w:color w:val="000000"/>
        </w:rPr>
      </w:pPr>
      <w:r>
        <w:rPr>
          <w:color w:val="000000"/>
        </w:rPr>
        <w:t xml:space="preserve">Запас міцності одержимо </w:t>
      </w:r>
      <w:proofErr w:type="gramStart"/>
      <w:r>
        <w:rPr>
          <w:color w:val="000000"/>
        </w:rPr>
        <w:t>по</w:t>
      </w:r>
      <w:proofErr w:type="gramEnd"/>
      <w:r>
        <w:rPr>
          <w:color w:val="000000"/>
        </w:rPr>
        <w:t xml:space="preserve"> формулі з урахуванням ослаблення перерізу жолобником:</w:t>
      </w:r>
    </w:p>
    <w:p w:rsidR="00C66905" w:rsidRDefault="00C66905" w:rsidP="00C66905">
      <w:pPr>
        <w:tabs>
          <w:tab w:val="left" w:pos="540"/>
          <w:tab w:val="left" w:pos="8460"/>
        </w:tabs>
        <w:rPr>
          <w:color w:val="000000"/>
        </w:rPr>
      </w:pPr>
      <w:r>
        <w:rPr>
          <w:noProof/>
          <w:color w:val="000000"/>
          <w:position w:val="-30"/>
          <w:szCs w:val="24"/>
        </w:rPr>
        <w:object w:dxaOrig="3765" w:dyaOrig="705">
          <v:shape id="_x0000_i1054" type="#_x0000_t75" style="width:188.15pt;height:35.3pt" o:ole="" fillcolor="window">
            <v:imagedata r:id="rId77" o:title=""/>
          </v:shape>
          <o:OLEObject Type="Embed" ProgID="Equation.3" ShapeID="_x0000_i1054" DrawAspect="Content" ObjectID="_1639824249" r:id="rId78"/>
        </w:object>
      </w:r>
      <w:r>
        <w:rPr>
          <w:color w:val="000000"/>
        </w:rPr>
        <w:t xml:space="preserve"> ;</w:t>
      </w:r>
      <w:r>
        <w:rPr>
          <w:color w:val="000000"/>
        </w:rPr>
        <w:tab/>
        <w:t>(1.15)</w:t>
      </w:r>
    </w:p>
    <w:p w:rsidR="00C66905" w:rsidRDefault="00C66905" w:rsidP="00C66905">
      <w:pPr>
        <w:shd w:val="clear" w:color="auto" w:fill="FFFFFF"/>
        <w:tabs>
          <w:tab w:val="left" w:pos="540"/>
          <w:tab w:val="left" w:pos="8460"/>
        </w:tabs>
        <w:rPr>
          <w:color w:val="000000"/>
        </w:rPr>
      </w:pPr>
      <w:r>
        <w:rPr>
          <w:color w:val="000000"/>
        </w:rPr>
        <w:t xml:space="preserve">де </w:t>
      </w:r>
      <w:r>
        <w:rPr>
          <w:color w:val="000000"/>
          <w:lang w:val="uk-UA"/>
        </w:rPr>
        <w:t xml:space="preserve"> </w:t>
      </w:r>
      <w:r>
        <w:rPr>
          <w:color w:val="000000"/>
        </w:rPr>
        <w:t>σ</w:t>
      </w:r>
      <w:r>
        <w:rPr>
          <w:color w:val="000000"/>
          <w:vertAlign w:val="subscript"/>
        </w:rPr>
        <w:t xml:space="preserve"> -1</w:t>
      </w:r>
      <w:r>
        <w:rPr>
          <w:color w:val="000000"/>
        </w:rPr>
        <w:t>=250 МПа (сталь 40Х);</w:t>
      </w:r>
    </w:p>
    <w:p w:rsidR="00C66905" w:rsidRDefault="00C66905" w:rsidP="00C66905">
      <w:pPr>
        <w:shd w:val="clear" w:color="auto" w:fill="FFFFFF"/>
        <w:tabs>
          <w:tab w:val="left" w:pos="540"/>
          <w:tab w:val="left" w:pos="8460"/>
        </w:tabs>
        <w:rPr>
          <w:color w:val="000000"/>
        </w:rPr>
      </w:pPr>
      <w:r>
        <w:rPr>
          <w:color w:val="000000"/>
        </w:rPr>
        <w:t>k</w:t>
      </w:r>
      <w:r>
        <w:rPr>
          <w:color w:val="000000"/>
          <w:vertAlign w:val="subscript"/>
        </w:rPr>
        <w:t xml:space="preserve">σ </w:t>
      </w:r>
      <w:r>
        <w:rPr>
          <w:color w:val="000000"/>
        </w:rPr>
        <w:t>k</w:t>
      </w:r>
      <w:r>
        <w:rPr>
          <w:color w:val="000000"/>
          <w:vertAlign w:val="subscript"/>
        </w:rPr>
        <w:t>d</w:t>
      </w:r>
      <w:r>
        <w:rPr>
          <w:color w:val="000000"/>
        </w:rPr>
        <w:t xml:space="preserve"> k</w:t>
      </w:r>
      <w:r>
        <w:rPr>
          <w:color w:val="000000"/>
          <w:vertAlign w:val="subscript"/>
        </w:rPr>
        <w:t>v</w:t>
      </w:r>
      <w:r>
        <w:rPr>
          <w:color w:val="000000"/>
        </w:rPr>
        <w:t xml:space="preserve"> - ефективні коефіцієнти концентрації напруження для </w:t>
      </w:r>
      <w:r>
        <w:rPr>
          <w:color w:val="000000"/>
          <w:lang w:val="uk-UA"/>
        </w:rPr>
        <w:t>галтелі</w:t>
      </w:r>
      <w:r>
        <w:rPr>
          <w:color w:val="000000"/>
        </w:rPr>
        <w:t>, впливу абсолютних розмі</w:t>
      </w:r>
      <w:proofErr w:type="gramStart"/>
      <w:r>
        <w:rPr>
          <w:color w:val="000000"/>
        </w:rPr>
        <w:t>р</w:t>
      </w:r>
      <w:proofErr w:type="gramEnd"/>
      <w:r>
        <w:rPr>
          <w:color w:val="000000"/>
        </w:rPr>
        <w:t xml:space="preserve">ів поперечного перерізу (масштабний фактор), впливу стану поверхневого зміцненого шару. </w:t>
      </w:r>
    </w:p>
    <w:p w:rsidR="00C66905" w:rsidRDefault="00C66905" w:rsidP="00C66905">
      <w:pPr>
        <w:shd w:val="clear" w:color="auto" w:fill="FFFFFF"/>
        <w:tabs>
          <w:tab w:val="left" w:pos="540"/>
          <w:tab w:val="left" w:pos="8460"/>
        </w:tabs>
        <w:rPr>
          <w:color w:val="000000"/>
        </w:rPr>
      </w:pPr>
      <w:r>
        <w:rPr>
          <w:color w:val="000000"/>
        </w:rPr>
        <w:t xml:space="preserve">Для визначення коефіцієнтів приймемо радіус </w:t>
      </w:r>
      <w:r>
        <w:rPr>
          <w:color w:val="000000"/>
          <w:lang w:val="uk-UA"/>
        </w:rPr>
        <w:t>галтелі</w:t>
      </w:r>
      <w:r>
        <w:rPr>
          <w:color w:val="000000"/>
        </w:rPr>
        <w:t xml:space="preserve"> r=20 мм, тоді </w:t>
      </w:r>
    </w:p>
    <w:p w:rsidR="00C66905" w:rsidRDefault="00C66905" w:rsidP="00C66905">
      <w:pPr>
        <w:shd w:val="clear" w:color="auto" w:fill="FFFFFF"/>
        <w:tabs>
          <w:tab w:val="left" w:pos="540"/>
          <w:tab w:val="left" w:pos="8460"/>
        </w:tabs>
        <w:rPr>
          <w:color w:val="000000"/>
        </w:rPr>
      </w:pPr>
      <w:r>
        <w:rPr>
          <w:color w:val="000000"/>
        </w:rPr>
        <w:t>r/d</w:t>
      </w:r>
      <w:r>
        <w:rPr>
          <w:color w:val="000000"/>
          <w:vertAlign w:val="subscript"/>
        </w:rPr>
        <w:t>11</w:t>
      </w:r>
      <w:r>
        <w:rPr>
          <w:color w:val="000000"/>
        </w:rPr>
        <w:t>=20/930=0,0215;</w:t>
      </w:r>
    </w:p>
    <w:p w:rsidR="00C66905" w:rsidRDefault="00C66905" w:rsidP="00C66905">
      <w:pPr>
        <w:shd w:val="clear" w:color="auto" w:fill="FFFFFF"/>
        <w:tabs>
          <w:tab w:val="left" w:pos="540"/>
          <w:tab w:val="left" w:pos="8460"/>
        </w:tabs>
        <w:rPr>
          <w:color w:val="000000"/>
        </w:rPr>
      </w:pPr>
      <w:r>
        <w:rPr>
          <w:color w:val="000000"/>
        </w:rPr>
        <w:t>d</w:t>
      </w:r>
      <w:r>
        <w:rPr>
          <w:color w:val="000000"/>
          <w:vertAlign w:val="subscript"/>
        </w:rPr>
        <w:t>1</w:t>
      </w:r>
      <w:r>
        <w:rPr>
          <w:color w:val="000000"/>
        </w:rPr>
        <w:t>/d</w:t>
      </w:r>
      <w:r>
        <w:rPr>
          <w:color w:val="000000"/>
          <w:vertAlign w:val="subscript"/>
        </w:rPr>
        <w:t>11</w:t>
      </w:r>
      <w:r>
        <w:rPr>
          <w:color w:val="000000"/>
        </w:rPr>
        <w:t>=1000/930=1,075;</w:t>
      </w:r>
    </w:p>
    <w:p w:rsidR="00C66905" w:rsidRDefault="00C66905" w:rsidP="00C66905">
      <w:pPr>
        <w:shd w:val="clear" w:color="auto" w:fill="FFFFFF"/>
        <w:tabs>
          <w:tab w:val="left" w:pos="540"/>
          <w:tab w:val="left" w:pos="8460"/>
        </w:tabs>
        <w:rPr>
          <w:color w:val="000000"/>
        </w:rPr>
      </w:pPr>
      <w:r>
        <w:rPr>
          <w:color w:val="000000"/>
        </w:rPr>
        <w:t>Знаходимо коефіцієнт концентрації напруження: при виготовленні осі зі сталі 40Х σ</w:t>
      </w:r>
      <w:r>
        <w:rPr>
          <w:color w:val="000000"/>
          <w:vertAlign w:val="subscript"/>
        </w:rPr>
        <w:t>Β</w:t>
      </w:r>
      <w:r>
        <w:rPr>
          <w:color w:val="000000"/>
        </w:rPr>
        <w:t>=600 МПа, k</w:t>
      </w:r>
      <w:r>
        <w:rPr>
          <w:color w:val="000000"/>
          <w:vertAlign w:val="subscript"/>
        </w:rPr>
        <w:t>σ</w:t>
      </w:r>
      <w:r>
        <w:rPr>
          <w:color w:val="000000"/>
        </w:rPr>
        <w:t>=2,5. Одержуємо коефіцієнт впливу абсолютних розмі</w:t>
      </w:r>
      <w:proofErr w:type="gramStart"/>
      <w:r>
        <w:rPr>
          <w:color w:val="000000"/>
        </w:rPr>
        <w:t>р</w:t>
      </w:r>
      <w:proofErr w:type="gramEnd"/>
      <w:r>
        <w:rPr>
          <w:color w:val="000000"/>
        </w:rPr>
        <w:t>ів, k</w:t>
      </w:r>
      <w:r>
        <w:rPr>
          <w:color w:val="000000"/>
          <w:vertAlign w:val="subscript"/>
        </w:rPr>
        <w:t>d</w:t>
      </w:r>
      <w:r>
        <w:rPr>
          <w:color w:val="000000"/>
        </w:rPr>
        <w:t>=0,5. Коефіцієнт впливу поверхневого зміцнення k</w:t>
      </w:r>
      <w:r>
        <w:rPr>
          <w:color w:val="000000"/>
          <w:vertAlign w:val="subscript"/>
        </w:rPr>
        <w:t>v</w:t>
      </w:r>
      <w:r>
        <w:rPr>
          <w:color w:val="000000"/>
        </w:rPr>
        <w:t>=1.</w:t>
      </w:r>
    </w:p>
    <w:p w:rsidR="00C66905" w:rsidRDefault="00C66905" w:rsidP="00C66905">
      <w:pPr>
        <w:shd w:val="clear" w:color="auto" w:fill="FFFFFF"/>
        <w:tabs>
          <w:tab w:val="left" w:pos="540"/>
          <w:tab w:val="left" w:pos="8460"/>
        </w:tabs>
        <w:rPr>
          <w:color w:val="000000"/>
        </w:rPr>
      </w:pPr>
      <w:r>
        <w:rPr>
          <w:color w:val="000000"/>
        </w:rPr>
        <w:t xml:space="preserve">У перерізі I запас </w:t>
      </w:r>
      <w:proofErr w:type="gramStart"/>
      <w:r>
        <w:rPr>
          <w:color w:val="000000"/>
        </w:rPr>
        <w:t>м</w:t>
      </w:r>
      <w:proofErr w:type="gramEnd"/>
      <w:r>
        <w:rPr>
          <w:color w:val="000000"/>
        </w:rPr>
        <w:t xml:space="preserve">іцності більше припустимого [n]=1,5. В інших перерізах запаси </w:t>
      </w:r>
      <w:proofErr w:type="gramStart"/>
      <w:r>
        <w:rPr>
          <w:color w:val="000000"/>
        </w:rPr>
        <w:t>м</w:t>
      </w:r>
      <w:proofErr w:type="gramEnd"/>
      <w:r>
        <w:rPr>
          <w:color w:val="000000"/>
        </w:rPr>
        <w:t>іцності ще більше.</w:t>
      </w:r>
    </w:p>
    <w:p w:rsidR="00C66905" w:rsidRDefault="00C66905" w:rsidP="00C66905">
      <w:pPr>
        <w:pStyle w:val="a8"/>
      </w:pPr>
    </w:p>
    <w:p w:rsidR="00C66905" w:rsidRPr="00A3441F" w:rsidRDefault="00C66905" w:rsidP="00C66905">
      <w:pPr>
        <w:pStyle w:val="a8"/>
        <w:rPr>
          <w:noProof/>
          <w:lang w:val="uk-UA"/>
        </w:rPr>
      </w:pPr>
      <w:r>
        <w:rPr>
          <w:lang w:val="uk-UA"/>
        </w:rPr>
        <w:t>5.2</w:t>
      </w:r>
      <w:r>
        <w:t>.</w:t>
      </w:r>
      <w:r>
        <w:rPr>
          <w:lang w:val="uk-UA"/>
        </w:rPr>
        <w:t>3</w:t>
      </w:r>
      <w:r>
        <w:t xml:space="preserve"> Розрахунок бандажів</w:t>
      </w:r>
    </w:p>
    <w:p w:rsidR="00C66905" w:rsidRDefault="00C66905" w:rsidP="00C66905">
      <w:pPr>
        <w:pStyle w:val="af0"/>
        <w:tabs>
          <w:tab w:val="left" w:pos="540"/>
          <w:tab w:val="left" w:pos="8460"/>
        </w:tabs>
        <w:ind w:firstLine="709"/>
        <w:rPr>
          <w:noProof/>
        </w:rPr>
      </w:pPr>
    </w:p>
    <w:p w:rsidR="00C66905" w:rsidRDefault="00C66905" w:rsidP="00C66905">
      <w:pPr>
        <w:pStyle w:val="af0"/>
        <w:tabs>
          <w:tab w:val="left" w:pos="540"/>
          <w:tab w:val="left" w:pos="8460"/>
        </w:tabs>
        <w:ind w:firstLine="709"/>
        <w:rPr>
          <w:noProof/>
        </w:rPr>
      </w:pPr>
      <w:r>
        <w:rPr>
          <w:noProof/>
        </w:rPr>
        <w:t>Максимальний згинальний момент у перерізі бандажа над опорним роликом визначим по формулі</w:t>
      </w:r>
      <w:r w:rsidR="001112F4" w:rsidRPr="006B0A5C">
        <w:t>[</w:t>
      </w:r>
      <w:r w:rsidR="001112F4">
        <w:t>1</w:t>
      </w:r>
      <w:r w:rsidR="001112F4">
        <w:rPr>
          <w:lang w:val="uk-UA"/>
        </w:rPr>
        <w:t>4</w:t>
      </w:r>
      <w:r w:rsidR="001112F4" w:rsidRPr="006B0A5C">
        <w:t>]</w:t>
      </w:r>
      <w:r>
        <w:rPr>
          <w:noProof/>
        </w:rPr>
        <w:t xml:space="preserve">: </w:t>
      </w:r>
    </w:p>
    <w:p w:rsidR="00C66905" w:rsidRDefault="00C66905" w:rsidP="00C66905">
      <w:pPr>
        <w:shd w:val="clear" w:color="auto" w:fill="FFFFFF"/>
        <w:tabs>
          <w:tab w:val="left" w:pos="540"/>
          <w:tab w:val="left" w:pos="8460"/>
        </w:tabs>
        <w:rPr>
          <w:noProof/>
          <w:color w:val="000000"/>
        </w:rPr>
      </w:pPr>
      <w:r>
        <w:rPr>
          <w:color w:val="000000"/>
        </w:rPr>
        <w:t>М</w:t>
      </w:r>
      <w:r>
        <w:rPr>
          <w:color w:val="000000"/>
          <w:vertAlign w:val="subscript"/>
        </w:rPr>
        <w:t>из</w:t>
      </w:r>
      <w:r>
        <w:rPr>
          <w:color w:val="000000"/>
        </w:rPr>
        <w:t>=a</w:t>
      </w:r>
      <w:r>
        <w:rPr>
          <w:color w:val="000000"/>
          <w:vertAlign w:val="subscript"/>
        </w:rPr>
        <w:t>б</w:t>
      </w:r>
      <w:r>
        <w:rPr>
          <w:color w:val="000000"/>
        </w:rPr>
        <w:sym w:font="Symbol" w:char="F0B4"/>
      </w:r>
      <w:r>
        <w:rPr>
          <w:color w:val="000000"/>
        </w:rPr>
        <w:t>Q</w:t>
      </w:r>
      <w:r>
        <w:rPr>
          <w:color w:val="000000"/>
          <w:vertAlign w:val="subscript"/>
        </w:rPr>
        <w:t>max</w:t>
      </w:r>
      <w:r>
        <w:rPr>
          <w:color w:val="000000"/>
        </w:rPr>
        <w:sym w:font="Symbol" w:char="F0B4"/>
      </w:r>
      <w:r>
        <w:rPr>
          <w:color w:val="000000"/>
        </w:rPr>
        <w:t>R=0,08</w:t>
      </w:r>
      <w:r>
        <w:rPr>
          <w:color w:val="000000"/>
        </w:rPr>
        <w:sym w:font="Symbol" w:char="F0B4"/>
      </w:r>
      <w:r>
        <w:rPr>
          <w:color w:val="000000"/>
          <w:lang w:val="uk-UA"/>
        </w:rPr>
        <w:t>10500</w:t>
      </w:r>
      <w:r>
        <w:rPr>
          <w:color w:val="000000"/>
        </w:rPr>
        <w:sym w:font="Symbol" w:char="F0B4"/>
      </w:r>
      <w:r>
        <w:rPr>
          <w:color w:val="000000"/>
        </w:rPr>
        <w:t>10</w:t>
      </w:r>
      <w:r>
        <w:rPr>
          <w:color w:val="000000"/>
          <w:vertAlign w:val="superscript"/>
        </w:rPr>
        <w:t>3</w:t>
      </w:r>
      <w:r>
        <w:rPr>
          <w:color w:val="000000"/>
        </w:rPr>
        <w:sym w:font="Symbol" w:char="F0B4"/>
      </w:r>
      <w:r>
        <w:rPr>
          <w:color w:val="000000"/>
          <w:lang w:val="uk-UA"/>
        </w:rPr>
        <w:t>3</w:t>
      </w:r>
      <w:r>
        <w:rPr>
          <w:color w:val="000000"/>
        </w:rPr>
        <w:t>,</w:t>
      </w:r>
      <w:r>
        <w:rPr>
          <w:color w:val="000000"/>
          <w:lang w:val="uk-UA"/>
        </w:rPr>
        <w:t>7</w:t>
      </w:r>
      <w:r>
        <w:rPr>
          <w:color w:val="000000"/>
        </w:rPr>
        <w:t>=</w:t>
      </w:r>
      <w:r>
        <w:rPr>
          <w:color w:val="000000"/>
          <w:lang w:val="uk-UA"/>
        </w:rPr>
        <w:t>3</w:t>
      </w:r>
      <w:r>
        <w:rPr>
          <w:color w:val="000000"/>
        </w:rPr>
        <w:t>,</w:t>
      </w:r>
      <w:r>
        <w:rPr>
          <w:color w:val="000000"/>
          <w:lang w:val="uk-UA"/>
        </w:rPr>
        <w:t>1</w:t>
      </w:r>
      <w:r>
        <w:rPr>
          <w:color w:val="000000"/>
        </w:rPr>
        <w:sym w:font="Symbol" w:char="F0B4"/>
      </w:r>
      <w:r>
        <w:rPr>
          <w:color w:val="000000"/>
        </w:rPr>
        <w:t>10</w:t>
      </w:r>
      <w:r>
        <w:rPr>
          <w:color w:val="000000"/>
          <w:vertAlign w:val="superscript"/>
        </w:rPr>
        <w:t>6</w:t>
      </w:r>
      <w:r>
        <w:rPr>
          <w:color w:val="000000"/>
        </w:rPr>
        <w:t xml:space="preserve"> Н</w:t>
      </w:r>
      <w:r>
        <w:rPr>
          <w:color w:val="000000"/>
        </w:rPr>
        <w:sym w:font="Symbol" w:char="F0B4"/>
      </w:r>
      <w:r>
        <w:rPr>
          <w:color w:val="000000"/>
        </w:rPr>
        <w:t>м</w:t>
      </w:r>
      <w:proofErr w:type="gramStart"/>
      <w:r>
        <w:rPr>
          <w:color w:val="000000"/>
        </w:rPr>
        <w:t xml:space="preserve"> ;</w:t>
      </w:r>
      <w:proofErr w:type="gramEnd"/>
      <w:r>
        <w:rPr>
          <w:color w:val="000000"/>
        </w:rPr>
        <w:tab/>
        <w:t>(1.20)</w:t>
      </w:r>
    </w:p>
    <w:p w:rsidR="00C66905" w:rsidRDefault="00C66905" w:rsidP="00C66905">
      <w:pPr>
        <w:shd w:val="clear" w:color="auto" w:fill="FFFFFF"/>
        <w:tabs>
          <w:tab w:val="left" w:pos="540"/>
          <w:tab w:val="left" w:pos="8460"/>
        </w:tabs>
        <w:rPr>
          <w:color w:val="000000"/>
        </w:rPr>
      </w:pPr>
      <w:r>
        <w:rPr>
          <w:color w:val="000000"/>
        </w:rPr>
        <w:t>де R - внутрішній радіус бандажа, R=</w:t>
      </w:r>
      <w:r>
        <w:rPr>
          <w:color w:val="000000"/>
          <w:lang w:val="uk-UA"/>
        </w:rPr>
        <w:t>3</w:t>
      </w:r>
      <w:r>
        <w:rPr>
          <w:color w:val="000000"/>
        </w:rPr>
        <w:t>,</w:t>
      </w:r>
      <w:r>
        <w:rPr>
          <w:color w:val="000000"/>
          <w:lang w:val="uk-UA"/>
        </w:rPr>
        <w:t>7</w:t>
      </w:r>
      <w:r>
        <w:rPr>
          <w:color w:val="000000"/>
        </w:rPr>
        <w:t xml:space="preserve"> м. </w:t>
      </w:r>
    </w:p>
    <w:p w:rsidR="00C66905" w:rsidRDefault="00C66905" w:rsidP="00C66905">
      <w:pPr>
        <w:shd w:val="clear" w:color="auto" w:fill="FFFFFF"/>
        <w:tabs>
          <w:tab w:val="left" w:pos="540"/>
          <w:tab w:val="left" w:pos="8460"/>
        </w:tabs>
        <w:rPr>
          <w:color w:val="000000"/>
        </w:rPr>
      </w:pPr>
    </w:p>
    <w:p w:rsidR="00C66905" w:rsidRDefault="00C66905" w:rsidP="00C66905">
      <w:pPr>
        <w:tabs>
          <w:tab w:val="left" w:pos="540"/>
          <w:tab w:val="left" w:pos="8460"/>
        </w:tabs>
        <w:jc w:val="center"/>
        <w:rPr>
          <w:color w:val="000000"/>
        </w:rPr>
      </w:pPr>
      <w:r>
        <w:rPr>
          <w:noProof/>
          <w:color w:val="000000"/>
          <w:sz w:val="24"/>
          <w:szCs w:val="24"/>
        </w:rPr>
        <w:object w:dxaOrig="4305" w:dyaOrig="5205">
          <v:shape id="_x0000_i1055" type="#_x0000_t75" style="width:215.3pt;height:260.15pt" o:ole="" fillcolor="window">
            <v:imagedata r:id="rId79" o:title="" croptop="5945f" cropbottom="2863f" cropleft="18169f" cropright="18254f"/>
          </v:shape>
          <o:OLEObject Type="Embed" ProgID="AutoCAD.Drawing.14" ShapeID="_x0000_i1055" DrawAspect="Content" ObjectID="_1639824250" r:id="rId80"/>
        </w:object>
      </w:r>
    </w:p>
    <w:p w:rsidR="00C66905" w:rsidRDefault="00C66905" w:rsidP="00C66905">
      <w:pPr>
        <w:pStyle w:val="31"/>
        <w:ind w:firstLine="709"/>
      </w:pPr>
      <w:r>
        <w:t xml:space="preserve">Рис. </w:t>
      </w:r>
      <w:r>
        <w:rPr>
          <w:lang w:val="uk-UA"/>
        </w:rPr>
        <w:t>5</w:t>
      </w:r>
      <w:r>
        <w:t>.4. Епюра згинальних моментів для кільця, навантаженого ваговим центральним навантаженням і опорними реакціями.</w:t>
      </w:r>
    </w:p>
    <w:p w:rsidR="00C66905" w:rsidRDefault="00C66905" w:rsidP="00C66905">
      <w:pPr>
        <w:shd w:val="clear" w:color="auto" w:fill="FFFFFF"/>
        <w:tabs>
          <w:tab w:val="left" w:pos="540"/>
          <w:tab w:val="left" w:pos="8460"/>
        </w:tabs>
        <w:jc w:val="center"/>
        <w:rPr>
          <w:color w:val="000000"/>
        </w:rPr>
      </w:pPr>
    </w:p>
    <w:p w:rsidR="00C66905" w:rsidRDefault="00C66905" w:rsidP="00C66905">
      <w:pPr>
        <w:shd w:val="clear" w:color="auto" w:fill="FFFFFF"/>
        <w:tabs>
          <w:tab w:val="left" w:pos="540"/>
          <w:tab w:val="left" w:pos="8460"/>
        </w:tabs>
        <w:rPr>
          <w:color w:val="000000"/>
        </w:rPr>
      </w:pPr>
      <w:r>
        <w:rPr>
          <w:color w:val="000000"/>
        </w:rPr>
        <w:t>Момент опору перерізу бандажа</w:t>
      </w:r>
    </w:p>
    <w:p w:rsidR="00C66905" w:rsidRDefault="00C66905" w:rsidP="00C66905">
      <w:pPr>
        <w:tabs>
          <w:tab w:val="left" w:pos="540"/>
          <w:tab w:val="left" w:pos="8460"/>
        </w:tabs>
        <w:jc w:val="center"/>
        <w:rPr>
          <w:color w:val="000000"/>
          <w:lang w:val="uk-UA"/>
        </w:rPr>
      </w:pPr>
      <w:r>
        <w:rPr>
          <w:noProof/>
          <w:color w:val="000000"/>
          <w:position w:val="-24"/>
          <w:szCs w:val="24"/>
        </w:rPr>
        <w:object w:dxaOrig="3615" w:dyaOrig="660">
          <v:shape id="_x0000_i1056" type="#_x0000_t75" style="width:180.7pt;height:33.95pt" o:ole="" fillcolor="window">
            <v:imagedata r:id="rId81" o:title=""/>
          </v:shape>
          <o:OLEObject Type="Embed" ProgID="Equation.3" ShapeID="_x0000_i1056" DrawAspect="Content" ObjectID="_1639824251" r:id="rId82"/>
        </w:object>
      </w:r>
      <w:r>
        <w:rPr>
          <w:color w:val="000000"/>
        </w:rPr>
        <w:t xml:space="preserve"> м</w:t>
      </w:r>
      <w:r>
        <w:rPr>
          <w:color w:val="000000"/>
          <w:vertAlign w:val="superscript"/>
        </w:rPr>
        <w:t>3</w:t>
      </w:r>
      <w:proofErr w:type="gramStart"/>
      <w:r>
        <w:rPr>
          <w:color w:val="000000"/>
        </w:rPr>
        <w:t xml:space="preserve"> ;</w:t>
      </w:r>
      <w:proofErr w:type="gramEnd"/>
      <w:r>
        <w:rPr>
          <w:color w:val="000000"/>
        </w:rPr>
        <w:tab/>
        <w:t>(1.21)</w:t>
      </w:r>
    </w:p>
    <w:p w:rsidR="00C66905" w:rsidRDefault="00C66905" w:rsidP="00C66905">
      <w:pPr>
        <w:tabs>
          <w:tab w:val="left" w:pos="540"/>
          <w:tab w:val="left" w:pos="8460"/>
        </w:tabs>
        <w:rPr>
          <w:color w:val="000000"/>
          <w:lang w:val="uk-UA"/>
        </w:rPr>
      </w:pPr>
    </w:p>
    <w:p w:rsidR="00C66905" w:rsidRPr="00A3441F" w:rsidRDefault="00C66905" w:rsidP="00C66905">
      <w:pPr>
        <w:shd w:val="clear" w:color="auto" w:fill="FFFFFF"/>
        <w:tabs>
          <w:tab w:val="left" w:pos="540"/>
          <w:tab w:val="left" w:pos="8460"/>
        </w:tabs>
        <w:rPr>
          <w:noProof/>
          <w:color w:val="000000"/>
        </w:rPr>
      </w:pPr>
      <w:r>
        <w:rPr>
          <w:color w:val="000000"/>
        </w:rPr>
        <w:t xml:space="preserve">де </w:t>
      </w:r>
      <w:proofErr w:type="gramStart"/>
      <w:r>
        <w:rPr>
          <w:color w:val="000000"/>
        </w:rPr>
        <w:t>b</w:t>
      </w:r>
      <w:proofErr w:type="gramEnd"/>
      <w:r>
        <w:rPr>
          <w:color w:val="000000"/>
          <w:vertAlign w:val="subscript"/>
        </w:rPr>
        <w:t>б</w:t>
      </w:r>
      <w:r>
        <w:rPr>
          <w:color w:val="000000"/>
        </w:rPr>
        <w:t xml:space="preserve"> - ширина бандажа, b</w:t>
      </w:r>
      <w:r>
        <w:rPr>
          <w:color w:val="000000"/>
          <w:vertAlign w:val="subscript"/>
        </w:rPr>
        <w:t>б</w:t>
      </w:r>
      <w:r>
        <w:rPr>
          <w:color w:val="000000"/>
        </w:rPr>
        <w:t>=</w:t>
      </w:r>
      <w:r>
        <w:rPr>
          <w:color w:val="000000"/>
          <w:lang w:val="uk-UA"/>
        </w:rPr>
        <w:t>1</w:t>
      </w:r>
      <w:r>
        <w:rPr>
          <w:color w:val="000000"/>
        </w:rPr>
        <w:t>,</w:t>
      </w:r>
      <w:r>
        <w:rPr>
          <w:color w:val="000000"/>
          <w:lang w:val="uk-UA"/>
        </w:rPr>
        <w:t>2</w:t>
      </w:r>
      <w:r>
        <w:rPr>
          <w:color w:val="000000"/>
        </w:rPr>
        <w:t xml:space="preserve"> м; h - товщина бандажа, h=R</w:t>
      </w:r>
      <w:r>
        <w:rPr>
          <w:color w:val="000000"/>
          <w:vertAlign w:val="subscript"/>
        </w:rPr>
        <w:t>б</w:t>
      </w:r>
      <w:r>
        <w:rPr>
          <w:color w:val="000000"/>
        </w:rPr>
        <w:t xml:space="preserve"> - R=</w:t>
      </w:r>
      <w:r>
        <w:rPr>
          <w:color w:val="000000"/>
          <w:lang w:val="uk-UA"/>
        </w:rPr>
        <w:t>4</w:t>
      </w:r>
      <w:r>
        <w:rPr>
          <w:color w:val="000000"/>
        </w:rPr>
        <w:t>,</w:t>
      </w:r>
      <w:r>
        <w:rPr>
          <w:color w:val="000000"/>
          <w:lang w:val="uk-UA"/>
        </w:rPr>
        <w:t>175</w:t>
      </w:r>
      <w:r>
        <w:rPr>
          <w:color w:val="000000"/>
        </w:rPr>
        <w:t xml:space="preserve"> -</w:t>
      </w:r>
      <w:r>
        <w:rPr>
          <w:color w:val="000000"/>
          <w:lang w:val="uk-UA"/>
        </w:rPr>
        <w:t>3,7</w:t>
      </w:r>
      <w:r>
        <w:rPr>
          <w:color w:val="000000"/>
        </w:rPr>
        <w:t>=0,4</w:t>
      </w:r>
      <w:r>
        <w:rPr>
          <w:color w:val="000000"/>
          <w:lang w:val="uk-UA"/>
        </w:rPr>
        <w:t>7</w:t>
      </w:r>
      <w:r>
        <w:rPr>
          <w:color w:val="000000"/>
        </w:rPr>
        <w:t>5 м;</w:t>
      </w:r>
    </w:p>
    <w:p w:rsidR="00C66905" w:rsidRDefault="00C66905" w:rsidP="00C66905">
      <w:pPr>
        <w:shd w:val="clear" w:color="auto" w:fill="FFFFFF"/>
        <w:tabs>
          <w:tab w:val="left" w:pos="540"/>
          <w:tab w:val="left" w:pos="8460"/>
        </w:tabs>
        <w:rPr>
          <w:color w:val="000000"/>
        </w:rPr>
      </w:pPr>
      <w:r>
        <w:rPr>
          <w:color w:val="000000"/>
        </w:rPr>
        <w:t>Максимальні напруження згину</w:t>
      </w:r>
    </w:p>
    <w:p w:rsidR="00C66905" w:rsidRDefault="00C66905" w:rsidP="00C66905">
      <w:pPr>
        <w:tabs>
          <w:tab w:val="left" w:pos="540"/>
          <w:tab w:val="left" w:pos="8460"/>
        </w:tabs>
        <w:jc w:val="center"/>
        <w:rPr>
          <w:color w:val="000000"/>
        </w:rPr>
      </w:pPr>
      <w:r>
        <w:rPr>
          <w:noProof/>
          <w:color w:val="000000"/>
          <w:position w:val="-28"/>
          <w:szCs w:val="24"/>
        </w:rPr>
        <w:object w:dxaOrig="2595" w:dyaOrig="705">
          <v:shape id="_x0000_i1057" type="#_x0000_t75" style="width:129.05pt;height:35.3pt" o:ole="" fillcolor="window">
            <v:imagedata r:id="rId83" o:title=""/>
          </v:shape>
          <o:OLEObject Type="Embed" ProgID="Equation.3" ShapeID="_x0000_i1057" DrawAspect="Content" ObjectID="_1639824252" r:id="rId84"/>
        </w:object>
      </w:r>
      <w:r>
        <w:rPr>
          <w:color w:val="000000"/>
        </w:rPr>
        <w:t xml:space="preserve"> МПа</w:t>
      </w:r>
      <w:proofErr w:type="gramStart"/>
      <w:r>
        <w:rPr>
          <w:color w:val="000000"/>
        </w:rPr>
        <w:t xml:space="preserve"> ;</w:t>
      </w:r>
      <w:proofErr w:type="gramEnd"/>
      <w:r>
        <w:rPr>
          <w:color w:val="000000"/>
        </w:rPr>
        <w:tab/>
        <w:t>(1.22)</w:t>
      </w:r>
    </w:p>
    <w:p w:rsidR="00C66905" w:rsidRDefault="00C66905" w:rsidP="00C66905">
      <w:pPr>
        <w:shd w:val="clear" w:color="auto" w:fill="FFFFFF"/>
        <w:tabs>
          <w:tab w:val="left" w:pos="540"/>
          <w:tab w:val="left" w:pos="8460"/>
        </w:tabs>
        <w:rPr>
          <w:color w:val="000000"/>
        </w:rPr>
      </w:pPr>
      <w:r>
        <w:rPr>
          <w:color w:val="000000"/>
        </w:rPr>
        <w:t>Необхідні для беззазорного з'єднання нагрітих бандажа і подбандажно</w:t>
      </w:r>
      <w:r>
        <w:rPr>
          <w:color w:val="000000"/>
          <w:lang w:val="uk-UA"/>
        </w:rPr>
        <w:t>ї</w:t>
      </w:r>
      <w:r>
        <w:rPr>
          <w:color w:val="000000"/>
        </w:rPr>
        <w:t xml:space="preserve"> обичайки теплові кільцеві зазори визначаємо на опорі 1 (у холодній зоні) і на опорі V</w:t>
      </w:r>
      <w:r>
        <w:rPr>
          <w:color w:val="000000"/>
          <w:lang w:val="en-US"/>
        </w:rPr>
        <w:t>III</w:t>
      </w:r>
      <w:r>
        <w:rPr>
          <w:color w:val="000000"/>
        </w:rPr>
        <w:t xml:space="preserve"> (у гарячій) по </w:t>
      </w:r>
      <w:proofErr w:type="gramStart"/>
      <w:r>
        <w:rPr>
          <w:color w:val="000000"/>
        </w:rPr>
        <w:t>р</w:t>
      </w:r>
      <w:proofErr w:type="gramEnd"/>
      <w:r>
        <w:rPr>
          <w:color w:val="000000"/>
        </w:rPr>
        <w:t>івнянню:</w:t>
      </w:r>
    </w:p>
    <w:p w:rsidR="00C66905" w:rsidRDefault="00C66905" w:rsidP="00C66905">
      <w:pPr>
        <w:tabs>
          <w:tab w:val="left" w:pos="540"/>
          <w:tab w:val="left" w:pos="8460"/>
        </w:tabs>
        <w:rPr>
          <w:color w:val="000000"/>
        </w:rPr>
      </w:pPr>
      <w:r>
        <w:rPr>
          <w:noProof/>
          <w:color w:val="000000"/>
          <w:position w:val="-12"/>
          <w:szCs w:val="24"/>
        </w:rPr>
        <w:object w:dxaOrig="3420" w:dyaOrig="375">
          <v:shape id="_x0000_i1058" type="#_x0000_t75" style="width:171.15pt;height:19pt" o:ole="" fillcolor="window">
            <v:imagedata r:id="rId85" o:title=""/>
          </v:shape>
          <o:OLEObject Type="Embed" ProgID="Equation.3" ShapeID="_x0000_i1058" DrawAspect="Content" ObjectID="_1639824253" r:id="rId86"/>
        </w:object>
      </w:r>
      <w:r>
        <w:rPr>
          <w:color w:val="000000"/>
        </w:rPr>
        <w:tab/>
        <w:t>(1.23)</w:t>
      </w:r>
    </w:p>
    <w:p w:rsidR="00C66905" w:rsidRDefault="00C66905" w:rsidP="00C66905">
      <w:pPr>
        <w:tabs>
          <w:tab w:val="left" w:pos="540"/>
          <w:tab w:val="left" w:pos="8460"/>
        </w:tabs>
        <w:rPr>
          <w:color w:val="000000"/>
        </w:rPr>
      </w:pPr>
      <w:r>
        <w:rPr>
          <w:noProof/>
          <w:color w:val="000000"/>
          <w:position w:val="-10"/>
          <w:sz w:val="24"/>
          <w:szCs w:val="24"/>
        </w:rPr>
        <w:object w:dxaOrig="5235" w:dyaOrig="360">
          <v:shape id="_x0000_i1059" type="#_x0000_t75" style="width:261.5pt;height:17.65pt" o:ole="" fillcolor="window">
            <v:imagedata r:id="rId87" o:title=""/>
          </v:shape>
          <o:OLEObject Type="Embed" ProgID="Equation.3" ShapeID="_x0000_i1059" DrawAspect="Content" ObjectID="_1639824254" r:id="rId88"/>
        </w:object>
      </w:r>
      <w:r>
        <w:rPr>
          <w:color w:val="000000"/>
        </w:rPr>
        <w:t xml:space="preserve"> м</w:t>
      </w:r>
      <w:proofErr w:type="gramStart"/>
      <w:r>
        <w:rPr>
          <w:color w:val="000000"/>
        </w:rPr>
        <w:t xml:space="preserve"> ;</w:t>
      </w:r>
      <w:proofErr w:type="gramEnd"/>
    </w:p>
    <w:p w:rsidR="00C66905" w:rsidRDefault="00C66905" w:rsidP="00C66905">
      <w:pPr>
        <w:tabs>
          <w:tab w:val="left" w:pos="540"/>
          <w:tab w:val="left" w:pos="8460"/>
        </w:tabs>
        <w:rPr>
          <w:color w:val="000000"/>
        </w:rPr>
      </w:pPr>
      <w:r>
        <w:rPr>
          <w:noProof/>
          <w:color w:val="000000"/>
          <w:position w:val="-12"/>
          <w:szCs w:val="24"/>
        </w:rPr>
        <w:object w:dxaOrig="3375" w:dyaOrig="375">
          <v:shape id="_x0000_i1060" type="#_x0000_t75" style="width:169.15pt;height:19pt" o:ole="" fillcolor="window">
            <v:imagedata r:id="rId89" o:title=""/>
          </v:shape>
          <o:OLEObject Type="Embed" ProgID="Equation.3" ShapeID="_x0000_i1060" DrawAspect="Content" ObjectID="_1639824255" r:id="rId90"/>
        </w:object>
      </w:r>
      <w:r>
        <w:rPr>
          <w:color w:val="000000"/>
        </w:rPr>
        <w:tab/>
        <w:t>(1.24)</w:t>
      </w:r>
    </w:p>
    <w:p w:rsidR="00C66905" w:rsidRDefault="00C66905" w:rsidP="00C66905">
      <w:pPr>
        <w:tabs>
          <w:tab w:val="left" w:pos="540"/>
          <w:tab w:val="left" w:pos="8460"/>
        </w:tabs>
        <w:rPr>
          <w:color w:val="000000"/>
        </w:rPr>
      </w:pPr>
      <w:r>
        <w:rPr>
          <w:noProof/>
          <w:color w:val="000000"/>
          <w:position w:val="-10"/>
          <w:sz w:val="24"/>
          <w:szCs w:val="24"/>
        </w:rPr>
        <w:object w:dxaOrig="5355" w:dyaOrig="360">
          <v:shape id="_x0000_i1061" type="#_x0000_t75" style="width:268.3pt;height:17.65pt" o:ole="" fillcolor="window">
            <v:imagedata r:id="rId91" o:title=""/>
          </v:shape>
          <o:OLEObject Type="Embed" ProgID="Equation.3" ShapeID="_x0000_i1061" DrawAspect="Content" ObjectID="_1639824256" r:id="rId92"/>
        </w:object>
      </w:r>
      <w:r>
        <w:rPr>
          <w:color w:val="000000"/>
        </w:rPr>
        <w:t xml:space="preserve"> м</w:t>
      </w:r>
      <w:proofErr w:type="gramStart"/>
      <w:r>
        <w:rPr>
          <w:color w:val="000000"/>
        </w:rPr>
        <w:t xml:space="preserve"> ;</w:t>
      </w:r>
      <w:proofErr w:type="gramEnd"/>
    </w:p>
    <w:p w:rsidR="00C66905" w:rsidRPr="00AC400C" w:rsidRDefault="00C66905" w:rsidP="00C66905">
      <w:pPr>
        <w:shd w:val="clear" w:color="auto" w:fill="FFFFFF"/>
        <w:tabs>
          <w:tab w:val="left" w:pos="540"/>
          <w:tab w:val="left" w:pos="8460"/>
        </w:tabs>
        <w:rPr>
          <w:color w:val="000000"/>
          <w:lang w:val="uk-UA"/>
        </w:rPr>
      </w:pPr>
      <w:r>
        <w:rPr>
          <w:color w:val="000000"/>
        </w:rPr>
        <w:lastRenderedPageBreak/>
        <w:t xml:space="preserve">Де </w:t>
      </w:r>
      <w:r>
        <w:rPr>
          <w:color w:val="000000"/>
        </w:rPr>
        <w:sym w:font="Symbol" w:char="F061"/>
      </w:r>
      <w:r>
        <w:rPr>
          <w:color w:val="000000"/>
        </w:rPr>
        <w:t xml:space="preserve"> - коефіцієнт лінійного розширення для сталі, </w:t>
      </w:r>
      <w:r>
        <w:rPr>
          <w:color w:val="000000"/>
        </w:rPr>
        <w:sym w:font="Symbol" w:char="F061"/>
      </w:r>
      <w:r>
        <w:rPr>
          <w:color w:val="000000"/>
        </w:rPr>
        <w:t>=12·10</w:t>
      </w:r>
      <w:r>
        <w:rPr>
          <w:color w:val="000000"/>
          <w:vertAlign w:val="superscript"/>
        </w:rPr>
        <w:t xml:space="preserve"> -6</w:t>
      </w:r>
      <w:r>
        <w:rPr>
          <w:color w:val="000000"/>
        </w:rPr>
        <w:t>; R</w:t>
      </w:r>
      <w:r>
        <w:rPr>
          <w:color w:val="000000"/>
          <w:vertAlign w:val="subscript"/>
        </w:rPr>
        <w:t>к</w:t>
      </w:r>
      <w:r>
        <w:rPr>
          <w:color w:val="000000"/>
        </w:rPr>
        <w:t xml:space="preserve"> - зовнішній радіус </w:t>
      </w:r>
      <w:proofErr w:type="gramStart"/>
      <w:r>
        <w:rPr>
          <w:color w:val="000000"/>
        </w:rPr>
        <w:t>п</w:t>
      </w:r>
      <w:proofErr w:type="gramEnd"/>
      <w:r>
        <w:rPr>
          <w:color w:val="000000"/>
        </w:rPr>
        <w:t>ід бандажної обичайки з урахуванням товщини прокладок, R</w:t>
      </w:r>
      <w:r>
        <w:rPr>
          <w:color w:val="000000"/>
          <w:vertAlign w:val="subscript"/>
        </w:rPr>
        <w:t>к</w:t>
      </w:r>
      <w:r>
        <w:rPr>
          <w:color w:val="000000"/>
        </w:rPr>
        <w:t>=R=3,7 м; R</w:t>
      </w:r>
      <w:r>
        <w:rPr>
          <w:color w:val="000000"/>
          <w:vertAlign w:val="subscript"/>
        </w:rPr>
        <w:t>б.c</w:t>
      </w:r>
      <w:r>
        <w:rPr>
          <w:color w:val="000000"/>
        </w:rPr>
        <w:t xml:space="preserve">. -середній радіус бандажа, </w:t>
      </w:r>
      <w:r>
        <w:rPr>
          <w:noProof/>
          <w:color w:val="000000"/>
          <w:position w:val="-24"/>
          <w:szCs w:val="24"/>
        </w:rPr>
        <w:object w:dxaOrig="3600" w:dyaOrig="645">
          <v:shape id="_x0000_i1062" type="#_x0000_t75" style="width:180.7pt;height:32.6pt" o:ole="" fillcolor="window">
            <v:imagedata r:id="rId93" o:title=""/>
          </v:shape>
          <o:OLEObject Type="Embed" ProgID="Equation.3" ShapeID="_x0000_i1062" DrawAspect="Content" ObjectID="_1639824257" r:id="rId94"/>
        </w:object>
      </w:r>
      <w:r>
        <w:rPr>
          <w:color w:val="000000"/>
        </w:rPr>
        <w:t xml:space="preserve"> м ;t</w:t>
      </w:r>
      <w:r>
        <w:rPr>
          <w:color w:val="000000"/>
          <w:vertAlign w:val="superscript"/>
        </w:rPr>
        <w:t>x</w:t>
      </w:r>
      <w:r>
        <w:rPr>
          <w:color w:val="000000"/>
          <w:vertAlign w:val="subscript"/>
        </w:rPr>
        <w:t xml:space="preserve">k </w:t>
      </w:r>
      <w:r>
        <w:rPr>
          <w:color w:val="000000"/>
        </w:rPr>
        <w:t>,t</w:t>
      </w:r>
      <w:r>
        <w:rPr>
          <w:color w:val="000000"/>
          <w:vertAlign w:val="superscript"/>
        </w:rPr>
        <w:t>x</w:t>
      </w:r>
      <w:r>
        <w:rPr>
          <w:color w:val="000000"/>
          <w:vertAlign w:val="subscript"/>
        </w:rPr>
        <w:t>6</w:t>
      </w:r>
      <w:r>
        <w:rPr>
          <w:color w:val="000000"/>
        </w:rPr>
        <w:t>, t</w:t>
      </w:r>
      <w:proofErr w:type="gramStart"/>
      <w:r>
        <w:rPr>
          <w:color w:val="000000"/>
          <w:vertAlign w:val="superscript"/>
        </w:rPr>
        <w:t>г</w:t>
      </w:r>
      <w:proofErr w:type="gramEnd"/>
      <w:r>
        <w:rPr>
          <w:color w:val="000000"/>
          <w:vertAlign w:val="subscript"/>
        </w:rPr>
        <w:t>k</w:t>
      </w:r>
      <w:r>
        <w:rPr>
          <w:color w:val="000000"/>
        </w:rPr>
        <w:t>,</w:t>
      </w:r>
      <w:r>
        <w:rPr>
          <w:color w:val="000000"/>
          <w:vertAlign w:val="subscript"/>
        </w:rPr>
        <w:t xml:space="preserve"> </w:t>
      </w:r>
      <w:r>
        <w:rPr>
          <w:color w:val="000000"/>
        </w:rPr>
        <w:t>t</w:t>
      </w:r>
      <w:r>
        <w:rPr>
          <w:color w:val="000000"/>
          <w:vertAlign w:val="superscript"/>
        </w:rPr>
        <w:t>г</w:t>
      </w:r>
      <w:r>
        <w:rPr>
          <w:color w:val="000000"/>
          <w:vertAlign w:val="subscript"/>
        </w:rPr>
        <w:t>6</w:t>
      </w:r>
      <w:r>
        <w:rPr>
          <w:color w:val="000000"/>
        </w:rPr>
        <w:t xml:space="preserve"> -температури корпуса і бандажа в холодній і гарячій зонах, відповідно до рекомендацій приймаємо t</w:t>
      </w:r>
      <w:r>
        <w:rPr>
          <w:color w:val="000000"/>
          <w:vertAlign w:val="superscript"/>
        </w:rPr>
        <w:t>x</w:t>
      </w:r>
      <w:r>
        <w:rPr>
          <w:color w:val="000000"/>
          <w:vertAlign w:val="subscript"/>
        </w:rPr>
        <w:t>k</w:t>
      </w:r>
      <w:r>
        <w:rPr>
          <w:color w:val="000000"/>
        </w:rPr>
        <w:t xml:space="preserve">=100 </w:t>
      </w:r>
      <w:r>
        <w:rPr>
          <w:color w:val="000000"/>
          <w:vertAlign w:val="superscript"/>
        </w:rPr>
        <w:t>0</w:t>
      </w:r>
      <w:r>
        <w:rPr>
          <w:color w:val="000000"/>
        </w:rPr>
        <w:t>С, t</w:t>
      </w:r>
      <w:r>
        <w:rPr>
          <w:color w:val="000000"/>
          <w:vertAlign w:val="superscript"/>
        </w:rPr>
        <w:t>x</w:t>
      </w:r>
      <w:r>
        <w:rPr>
          <w:color w:val="000000"/>
          <w:vertAlign w:val="subscript"/>
        </w:rPr>
        <w:t>6</w:t>
      </w:r>
      <w:r>
        <w:rPr>
          <w:color w:val="000000"/>
        </w:rPr>
        <w:t xml:space="preserve">=50 </w:t>
      </w:r>
      <w:r>
        <w:rPr>
          <w:color w:val="000000"/>
          <w:vertAlign w:val="superscript"/>
        </w:rPr>
        <w:t>0</w:t>
      </w:r>
      <w:r>
        <w:rPr>
          <w:color w:val="000000"/>
        </w:rPr>
        <w:t>С, t</w:t>
      </w:r>
      <w:r>
        <w:rPr>
          <w:color w:val="000000"/>
          <w:vertAlign w:val="superscript"/>
        </w:rPr>
        <w:t>г</w:t>
      </w:r>
      <w:r>
        <w:rPr>
          <w:color w:val="000000"/>
          <w:vertAlign w:val="subscript"/>
        </w:rPr>
        <w:t>k</w:t>
      </w:r>
      <w:r>
        <w:rPr>
          <w:color w:val="000000"/>
        </w:rPr>
        <w:t xml:space="preserve">=350 </w:t>
      </w:r>
      <w:r>
        <w:rPr>
          <w:color w:val="000000"/>
          <w:vertAlign w:val="superscript"/>
        </w:rPr>
        <w:t>0</w:t>
      </w:r>
      <w:r>
        <w:rPr>
          <w:color w:val="000000"/>
        </w:rPr>
        <w:t>С, t</w:t>
      </w:r>
      <w:r>
        <w:rPr>
          <w:color w:val="000000"/>
          <w:vertAlign w:val="superscript"/>
        </w:rPr>
        <w:t>г</w:t>
      </w:r>
      <w:r>
        <w:rPr>
          <w:color w:val="000000"/>
          <w:vertAlign w:val="subscript"/>
        </w:rPr>
        <w:t>6</w:t>
      </w:r>
      <w:r>
        <w:rPr>
          <w:color w:val="000000"/>
        </w:rPr>
        <w:t xml:space="preserve">=200 </w:t>
      </w:r>
      <w:r>
        <w:rPr>
          <w:color w:val="000000"/>
          <w:vertAlign w:val="superscript"/>
        </w:rPr>
        <w:t>0</w:t>
      </w:r>
      <w:r>
        <w:rPr>
          <w:color w:val="000000"/>
        </w:rPr>
        <w:t>С.</w:t>
      </w:r>
    </w:p>
    <w:p w:rsidR="00C66905" w:rsidRDefault="00C66905" w:rsidP="00C66905">
      <w:pPr>
        <w:shd w:val="clear" w:color="auto" w:fill="FFFFFF"/>
        <w:tabs>
          <w:tab w:val="left" w:pos="540"/>
          <w:tab w:val="left" w:pos="8460"/>
        </w:tabs>
        <w:rPr>
          <w:color w:val="000000"/>
          <w:lang w:val="uk-UA"/>
        </w:rPr>
      </w:pPr>
      <w:r w:rsidRPr="008F1B3F">
        <w:rPr>
          <w:color w:val="000000"/>
          <w:lang w:val="uk-UA"/>
        </w:rPr>
        <w:t xml:space="preserve">Знайдені значення теплового зазору забезпечують беззазорне з'єднання бандажа і подбандажної обичайки в нагрітому стані з нульовим натягом. </w:t>
      </w:r>
      <w:r>
        <w:rPr>
          <w:color w:val="000000"/>
        </w:rPr>
        <w:t>Якщо прийняти зазори на Δ=6 мм менше, те забезпечиться посадка бандажа на подбандажну обичайку з тепловим натягом. При цьому відповідно до формули</w:t>
      </w:r>
    </w:p>
    <w:p w:rsidR="00C66905" w:rsidRPr="00AC400C" w:rsidRDefault="00C66905" w:rsidP="00C66905">
      <w:pPr>
        <w:shd w:val="clear" w:color="auto" w:fill="FFFFFF"/>
        <w:tabs>
          <w:tab w:val="left" w:pos="540"/>
          <w:tab w:val="left" w:pos="8460"/>
        </w:tabs>
        <w:rPr>
          <w:color w:val="000000"/>
          <w:lang w:val="uk-UA"/>
        </w:rPr>
      </w:pPr>
    </w:p>
    <w:p w:rsidR="00C66905" w:rsidRDefault="00C66905" w:rsidP="00C66905">
      <w:pPr>
        <w:shd w:val="clear" w:color="auto" w:fill="FFFFFF"/>
        <w:tabs>
          <w:tab w:val="left" w:pos="540"/>
          <w:tab w:val="left" w:pos="8460"/>
        </w:tabs>
        <w:jc w:val="center"/>
        <w:rPr>
          <w:color w:val="000000"/>
        </w:rPr>
      </w:pPr>
      <w:r>
        <w:rPr>
          <w:noProof/>
          <w:color w:val="000000"/>
          <w:position w:val="-62"/>
          <w:szCs w:val="24"/>
        </w:rPr>
        <w:object w:dxaOrig="2400" w:dyaOrig="1005">
          <v:shape id="_x0000_i1063" type="#_x0000_t75" style="width:119.55pt;height:50.25pt" o:ole="" fillcolor="window">
            <v:imagedata r:id="rId95" o:title=""/>
          </v:shape>
          <o:OLEObject Type="Embed" ProgID="Equation.3" ShapeID="_x0000_i1063" DrawAspect="Content" ObjectID="_1639824258" r:id="rId96"/>
        </w:object>
      </w:r>
      <w:r>
        <w:rPr>
          <w:color w:val="000000"/>
        </w:rPr>
        <w:t xml:space="preserve"> максимально можливий питомий тиск</w:t>
      </w:r>
    </w:p>
    <w:p w:rsidR="00C66905" w:rsidRDefault="00C66905" w:rsidP="00C66905">
      <w:pPr>
        <w:tabs>
          <w:tab w:val="left" w:pos="540"/>
          <w:tab w:val="left" w:pos="8460"/>
        </w:tabs>
        <w:jc w:val="center"/>
        <w:rPr>
          <w:color w:val="000000"/>
        </w:rPr>
      </w:pPr>
      <w:r>
        <w:rPr>
          <w:noProof/>
          <w:color w:val="000000"/>
          <w:position w:val="-74"/>
          <w:szCs w:val="24"/>
        </w:rPr>
        <w:object w:dxaOrig="5505" w:dyaOrig="1215">
          <v:shape id="_x0000_i1064" type="#_x0000_t75" style="width:275.75pt;height:61.15pt" o:ole="" fillcolor="window">
            <v:imagedata r:id="rId97" o:title=""/>
          </v:shape>
          <o:OLEObject Type="Embed" ProgID="Equation.3" ShapeID="_x0000_i1064" DrawAspect="Content" ObjectID="_1639824259" r:id="rId98"/>
        </w:object>
      </w:r>
      <w:r>
        <w:rPr>
          <w:color w:val="000000"/>
        </w:rPr>
        <w:t xml:space="preserve"> МПа</w:t>
      </w:r>
      <w:proofErr w:type="gramStart"/>
      <w:r>
        <w:rPr>
          <w:color w:val="000000"/>
        </w:rPr>
        <w:t xml:space="preserve"> ;</w:t>
      </w:r>
      <w:proofErr w:type="gramEnd"/>
      <w:r>
        <w:rPr>
          <w:color w:val="000000"/>
        </w:rPr>
        <w:tab/>
        <w:t>(1.25)</w:t>
      </w:r>
    </w:p>
    <w:p w:rsidR="00C66905" w:rsidRDefault="00C66905" w:rsidP="00C66905">
      <w:pPr>
        <w:shd w:val="clear" w:color="auto" w:fill="FFFFFF"/>
        <w:tabs>
          <w:tab w:val="left" w:pos="540"/>
          <w:tab w:val="left" w:pos="8460"/>
        </w:tabs>
        <w:rPr>
          <w:color w:val="000000"/>
        </w:rPr>
      </w:pPr>
      <w:r>
        <w:rPr>
          <w:color w:val="000000"/>
        </w:rPr>
        <w:t xml:space="preserve">де δ - відносний натяг, </w:t>
      </w:r>
      <w:r>
        <w:rPr>
          <w:noProof/>
          <w:color w:val="000000"/>
          <w:position w:val="-28"/>
          <w:szCs w:val="24"/>
        </w:rPr>
        <w:object w:dxaOrig="2940" w:dyaOrig="615">
          <v:shape id="_x0000_i1065" type="#_x0000_t75" style="width:146.7pt;height:30.55pt" o:ole="" fillcolor="window">
            <v:imagedata r:id="rId99" o:title=""/>
          </v:shape>
          <o:OLEObject Type="Embed" ProgID="Equation.3" ShapeID="_x0000_i1065" DrawAspect="Content" ObjectID="_1639824260" r:id="rId100"/>
        </w:object>
      </w:r>
      <w:r>
        <w:rPr>
          <w:color w:val="000000"/>
        </w:rPr>
        <w:t xml:space="preserve"> м</w:t>
      </w:r>
      <w:proofErr w:type="gramStart"/>
      <w:r>
        <w:rPr>
          <w:color w:val="000000"/>
        </w:rPr>
        <w:t xml:space="preserve"> ;</w:t>
      </w:r>
      <w:proofErr w:type="gramEnd"/>
    </w:p>
    <w:p w:rsidR="00C66905" w:rsidRDefault="00C66905" w:rsidP="00C66905">
      <w:pPr>
        <w:tabs>
          <w:tab w:val="left" w:pos="540"/>
          <w:tab w:val="left" w:pos="8460"/>
        </w:tabs>
        <w:rPr>
          <w:color w:val="000000"/>
        </w:rPr>
      </w:pPr>
      <w:r>
        <w:rPr>
          <w:noProof/>
          <w:color w:val="000000"/>
          <w:position w:val="-34"/>
          <w:szCs w:val="24"/>
        </w:rPr>
        <w:object w:dxaOrig="2895" w:dyaOrig="795">
          <v:shape id="_x0000_i1066" type="#_x0000_t75" style="width:144.7pt;height:39.4pt" o:ole="" fillcolor="window">
            <v:imagedata r:id="rId101" o:title=""/>
          </v:shape>
          <o:OLEObject Type="Embed" ProgID="Equation.3" ShapeID="_x0000_i1066" DrawAspect="Content" ObjectID="_1639824261" r:id="rId102"/>
        </w:object>
      </w:r>
      <w:r>
        <w:rPr>
          <w:color w:val="000000"/>
        </w:rPr>
        <w:t xml:space="preserve">;                </w:t>
      </w:r>
      <w:r>
        <w:rPr>
          <w:noProof/>
          <w:color w:val="000000"/>
          <w:position w:val="-34"/>
          <w:szCs w:val="24"/>
        </w:rPr>
        <w:object w:dxaOrig="2940" w:dyaOrig="795">
          <v:shape id="_x0000_i1067" type="#_x0000_t75" style="width:146.7pt;height:39.4pt" o:ole="" fillcolor="window">
            <v:imagedata r:id="rId103" o:title=""/>
          </v:shape>
          <o:OLEObject Type="Embed" ProgID="Equation.3" ShapeID="_x0000_i1067" DrawAspect="Content" ObjectID="_1639824262" r:id="rId104"/>
        </w:object>
      </w:r>
      <w:r>
        <w:rPr>
          <w:color w:val="000000"/>
        </w:rPr>
        <w:t xml:space="preserve"> ;</w:t>
      </w:r>
      <w:r>
        <w:rPr>
          <w:color w:val="000000"/>
        </w:rPr>
        <w:tab/>
        <w:t>(1.26)</w:t>
      </w:r>
    </w:p>
    <w:p w:rsidR="00C66905" w:rsidRDefault="00C66905" w:rsidP="00C66905">
      <w:pPr>
        <w:tabs>
          <w:tab w:val="left" w:pos="540"/>
          <w:tab w:val="left" w:pos="8460"/>
        </w:tabs>
        <w:rPr>
          <w:color w:val="000000"/>
        </w:rPr>
      </w:pPr>
      <w:r>
        <w:rPr>
          <w:noProof/>
          <w:color w:val="000000"/>
          <w:position w:val="-28"/>
          <w:szCs w:val="24"/>
        </w:rPr>
        <w:object w:dxaOrig="2100" w:dyaOrig="675">
          <v:shape id="_x0000_i1068" type="#_x0000_t75" style="width:105.95pt;height:33.95pt" o:ole="" fillcolor="window">
            <v:imagedata r:id="rId105" o:title=""/>
          </v:shape>
          <o:OLEObject Type="Embed" ProgID="Equation.3" ShapeID="_x0000_i1068" DrawAspect="Content" ObjectID="_1639824263" r:id="rId106"/>
        </w:object>
      </w:r>
      <w:r>
        <w:rPr>
          <w:color w:val="000000"/>
        </w:rPr>
        <w:t xml:space="preserve"> ;                         </w:t>
      </w:r>
      <w:r>
        <w:rPr>
          <w:noProof/>
          <w:color w:val="000000"/>
          <w:position w:val="-30"/>
          <w:szCs w:val="24"/>
        </w:rPr>
        <w:object w:dxaOrig="2220" w:dyaOrig="675">
          <v:shape id="_x0000_i1069" type="#_x0000_t75" style="width:110.05pt;height:33.95pt" o:ole="" fillcolor="window">
            <v:imagedata r:id="rId107" o:title=""/>
          </v:shape>
          <o:OLEObject Type="Embed" ProgID="Equation.3" ShapeID="_x0000_i1069" DrawAspect="Content" ObjectID="_1639824264" r:id="rId108"/>
        </w:object>
      </w:r>
      <w:r>
        <w:rPr>
          <w:color w:val="000000"/>
        </w:rPr>
        <w:t xml:space="preserve"> ;</w:t>
      </w:r>
      <w:r>
        <w:rPr>
          <w:color w:val="000000"/>
        </w:rPr>
        <w:tab/>
        <w:t>(1.27)</w:t>
      </w:r>
    </w:p>
    <w:p w:rsidR="00C66905" w:rsidRDefault="00D04C30" w:rsidP="00C66905">
      <w:pPr>
        <w:shd w:val="clear" w:color="auto" w:fill="FFFFFF"/>
        <w:tabs>
          <w:tab w:val="left" w:pos="540"/>
          <w:tab w:val="left" w:pos="8460"/>
        </w:tabs>
        <w:rPr>
          <w:color w:val="000000"/>
        </w:rPr>
      </w:pPr>
      <w:r>
        <w:rPr>
          <w:color w:val="000000"/>
        </w:rPr>
        <w:t>Д</w:t>
      </w:r>
      <w:r w:rsidR="00C66905">
        <w:rPr>
          <w:color w:val="000000"/>
        </w:rPr>
        <w:t>е</w:t>
      </w:r>
      <w:r>
        <w:rPr>
          <w:color w:val="000000"/>
          <w:lang w:val="uk-UA"/>
        </w:rPr>
        <w:t xml:space="preserve"> </w:t>
      </w:r>
      <w:r w:rsidR="00C66905">
        <w:rPr>
          <w:color w:val="000000"/>
        </w:rPr>
        <w:t>D - внутрішній діаметр бандажа, D=2</w:t>
      </w:r>
      <w:r w:rsidR="00C66905">
        <w:rPr>
          <w:color w:val="000000"/>
        </w:rPr>
        <w:sym w:font="Symbol" w:char="F0B4"/>
      </w:r>
      <w:r w:rsidR="00C66905">
        <w:rPr>
          <w:color w:val="000000"/>
        </w:rPr>
        <w:t>R=2</w:t>
      </w:r>
      <w:r w:rsidR="00C66905">
        <w:rPr>
          <w:color w:val="000000"/>
        </w:rPr>
        <w:sym w:font="Symbol" w:char="F0B4"/>
      </w:r>
      <w:r w:rsidR="00C66905">
        <w:rPr>
          <w:color w:val="000000"/>
        </w:rPr>
        <w:t>3,7=7,4 м; D</w:t>
      </w:r>
      <w:r w:rsidR="00C66905">
        <w:rPr>
          <w:color w:val="000000"/>
          <w:vertAlign w:val="subscript"/>
        </w:rPr>
        <w:t>н</w:t>
      </w:r>
      <w:r w:rsidR="00C66905">
        <w:rPr>
          <w:color w:val="000000"/>
        </w:rPr>
        <w:t xml:space="preserve"> - зовнішній діаметр бандажа, D</w:t>
      </w:r>
      <w:r w:rsidR="00C66905">
        <w:rPr>
          <w:color w:val="000000"/>
          <w:vertAlign w:val="subscript"/>
        </w:rPr>
        <w:t>н</w:t>
      </w:r>
      <w:r w:rsidR="00C66905">
        <w:rPr>
          <w:color w:val="000000"/>
        </w:rPr>
        <w:t>=2R</w:t>
      </w:r>
      <w:r w:rsidR="00C66905">
        <w:rPr>
          <w:color w:val="000000"/>
          <w:vertAlign w:val="subscript"/>
        </w:rPr>
        <w:t>6</w:t>
      </w:r>
      <w:r w:rsidR="00C66905">
        <w:rPr>
          <w:color w:val="000000"/>
        </w:rPr>
        <w:t>=2</w:t>
      </w:r>
      <w:r w:rsidR="00C66905">
        <w:rPr>
          <w:color w:val="000000"/>
        </w:rPr>
        <w:sym w:font="Symbol" w:char="F0B4"/>
      </w:r>
      <w:r w:rsidR="00C66905">
        <w:rPr>
          <w:color w:val="000000"/>
        </w:rPr>
        <w:t>4,175=8,35 м; D</w:t>
      </w:r>
      <w:r w:rsidR="00C66905">
        <w:rPr>
          <w:color w:val="000000"/>
          <w:vertAlign w:val="subscript"/>
        </w:rPr>
        <w:t>в</w:t>
      </w:r>
      <w:r w:rsidR="00C66905">
        <w:rPr>
          <w:color w:val="000000"/>
        </w:rPr>
        <w:t xml:space="preserve"> - внутрішній діаметр </w:t>
      </w:r>
      <w:proofErr w:type="gramStart"/>
      <w:r w:rsidR="00C66905">
        <w:rPr>
          <w:color w:val="000000"/>
        </w:rPr>
        <w:t>п</w:t>
      </w:r>
      <w:proofErr w:type="gramEnd"/>
      <w:r w:rsidR="00C66905">
        <w:rPr>
          <w:color w:val="000000"/>
        </w:rPr>
        <w:t>ід бандажної обичайки, D</w:t>
      </w:r>
      <w:r w:rsidR="00C66905">
        <w:rPr>
          <w:color w:val="000000"/>
          <w:vertAlign w:val="subscript"/>
        </w:rPr>
        <w:t>в</w:t>
      </w:r>
      <w:r w:rsidR="00C66905">
        <w:rPr>
          <w:color w:val="000000"/>
        </w:rPr>
        <w:t xml:space="preserve">=7,1 м; Ε - модуль пружності для сталі при температурі близько 200 </w:t>
      </w:r>
      <w:r w:rsidR="00C66905">
        <w:rPr>
          <w:color w:val="000000"/>
          <w:vertAlign w:val="superscript"/>
        </w:rPr>
        <w:t>0</w:t>
      </w:r>
      <w:r w:rsidR="00C66905">
        <w:rPr>
          <w:color w:val="000000"/>
        </w:rPr>
        <w:t>С, Е</w:t>
      </w:r>
      <w:r w:rsidR="00C66905">
        <w:rPr>
          <w:color w:val="000000"/>
          <w:vertAlign w:val="subscript"/>
        </w:rPr>
        <w:t>1</w:t>
      </w:r>
      <w:r w:rsidR="00C66905">
        <w:rPr>
          <w:color w:val="000000"/>
        </w:rPr>
        <w:t>=Е</w:t>
      </w:r>
      <w:r w:rsidR="00C66905">
        <w:rPr>
          <w:color w:val="000000"/>
          <w:vertAlign w:val="subscript"/>
        </w:rPr>
        <w:t>3</w:t>
      </w:r>
      <w:r w:rsidR="00C66905">
        <w:rPr>
          <w:color w:val="000000"/>
        </w:rPr>
        <w:t>=1,8</w:t>
      </w:r>
      <w:r w:rsidR="00C66905">
        <w:rPr>
          <w:color w:val="000000"/>
        </w:rPr>
        <w:sym w:font="Symbol" w:char="F0B4"/>
      </w:r>
      <w:r w:rsidR="00C66905">
        <w:rPr>
          <w:color w:val="000000"/>
        </w:rPr>
        <w:t>10</w:t>
      </w:r>
      <w:r w:rsidR="00C66905">
        <w:rPr>
          <w:color w:val="000000"/>
          <w:vertAlign w:val="superscript"/>
        </w:rPr>
        <w:t>11</w:t>
      </w:r>
      <w:r w:rsidR="00C66905">
        <w:rPr>
          <w:color w:val="000000"/>
        </w:rPr>
        <w:t xml:space="preserve"> Па; μ - коефіцієнт Пуассона для матеріалу бандажа і </w:t>
      </w:r>
      <w:proofErr w:type="gramStart"/>
      <w:r w:rsidR="00C66905">
        <w:rPr>
          <w:color w:val="000000"/>
        </w:rPr>
        <w:t>п</w:t>
      </w:r>
      <w:proofErr w:type="gramEnd"/>
      <w:r w:rsidR="00C66905">
        <w:rPr>
          <w:color w:val="000000"/>
        </w:rPr>
        <w:t>ід бандажної обичайки, μ</w:t>
      </w:r>
      <w:r w:rsidR="00C66905">
        <w:rPr>
          <w:color w:val="000000"/>
          <w:vertAlign w:val="subscript"/>
        </w:rPr>
        <w:t>1</w:t>
      </w:r>
      <w:r w:rsidR="00C66905">
        <w:rPr>
          <w:color w:val="000000"/>
        </w:rPr>
        <w:t>=μ</w:t>
      </w:r>
      <w:r w:rsidR="00C66905">
        <w:rPr>
          <w:color w:val="000000"/>
          <w:vertAlign w:val="subscript"/>
        </w:rPr>
        <w:t>2</w:t>
      </w:r>
      <w:r w:rsidR="00C66905">
        <w:rPr>
          <w:color w:val="000000"/>
        </w:rPr>
        <w:t>=0,3.</w:t>
      </w:r>
    </w:p>
    <w:p w:rsidR="00C66905" w:rsidRDefault="00C66905" w:rsidP="00C66905">
      <w:pPr>
        <w:shd w:val="clear" w:color="auto" w:fill="FFFFFF"/>
        <w:tabs>
          <w:tab w:val="left" w:pos="540"/>
          <w:tab w:val="left" w:pos="8460"/>
        </w:tabs>
        <w:rPr>
          <w:color w:val="000000"/>
        </w:rPr>
      </w:pPr>
      <w:r>
        <w:rPr>
          <w:color w:val="000000"/>
        </w:rPr>
        <w:t xml:space="preserve">Далі визначимо напруження в бандажі, викликані тепловим натягом. Напруги на внутрішній поверхні бандажа одержуємо, використовуючи </w:t>
      </w:r>
      <w:proofErr w:type="gramStart"/>
      <w:r>
        <w:rPr>
          <w:color w:val="000000"/>
        </w:rPr>
        <w:t>р</w:t>
      </w:r>
      <w:proofErr w:type="gramEnd"/>
      <w:r>
        <w:rPr>
          <w:color w:val="000000"/>
        </w:rPr>
        <w:t xml:space="preserve">івняння: </w:t>
      </w:r>
      <w:r>
        <w:rPr>
          <w:noProof/>
          <w:color w:val="000000"/>
          <w:position w:val="-30"/>
          <w:szCs w:val="24"/>
        </w:rPr>
        <w:object w:dxaOrig="1605" w:dyaOrig="720">
          <v:shape id="_x0000_i1070" type="#_x0000_t75" style="width:80.15pt;height:36.7pt" o:ole="" fillcolor="window">
            <v:imagedata r:id="rId109" o:title=""/>
          </v:shape>
          <o:OLEObject Type="Embed" ProgID="Equation.3" ShapeID="_x0000_i1070" DrawAspect="Content" ObjectID="_1639824265" r:id="rId110"/>
        </w:object>
      </w:r>
    </w:p>
    <w:p w:rsidR="00C66905" w:rsidRDefault="00C66905" w:rsidP="00C66905">
      <w:pPr>
        <w:shd w:val="clear" w:color="auto" w:fill="FFFFFF"/>
        <w:tabs>
          <w:tab w:val="left" w:pos="540"/>
          <w:tab w:val="left" w:pos="8460"/>
        </w:tabs>
        <w:rPr>
          <w:color w:val="000000"/>
        </w:rPr>
      </w:pPr>
      <w:r>
        <w:rPr>
          <w:color w:val="000000"/>
        </w:rPr>
        <w:lastRenderedPageBreak/>
        <w:t>нормальне</w:t>
      </w:r>
    </w:p>
    <w:p w:rsidR="00C66905" w:rsidRDefault="00C66905" w:rsidP="00C66905">
      <w:pPr>
        <w:tabs>
          <w:tab w:val="left" w:pos="540"/>
          <w:tab w:val="left" w:pos="8460"/>
        </w:tabs>
        <w:jc w:val="center"/>
        <w:rPr>
          <w:color w:val="000000"/>
        </w:rPr>
      </w:pPr>
      <w:r>
        <w:rPr>
          <w:noProof/>
          <w:color w:val="000000"/>
          <w:position w:val="-34"/>
          <w:szCs w:val="24"/>
        </w:rPr>
        <w:object w:dxaOrig="4140" w:dyaOrig="795">
          <v:shape id="_x0000_i1071" type="#_x0000_t75" style="width:205.8pt;height:39.4pt" o:ole="" fillcolor="window">
            <v:imagedata r:id="rId111" o:title=""/>
          </v:shape>
          <o:OLEObject Type="Embed" ProgID="Equation.3" ShapeID="_x0000_i1071" DrawAspect="Content" ObjectID="_1639824266" r:id="rId112"/>
        </w:object>
      </w:r>
      <w:r>
        <w:rPr>
          <w:color w:val="000000"/>
        </w:rPr>
        <w:t xml:space="preserve"> МПа</w:t>
      </w:r>
      <w:proofErr w:type="gramStart"/>
      <w:r>
        <w:rPr>
          <w:color w:val="000000"/>
        </w:rPr>
        <w:t xml:space="preserve"> ;</w:t>
      </w:r>
      <w:proofErr w:type="gramEnd"/>
      <w:r>
        <w:rPr>
          <w:color w:val="000000"/>
        </w:rPr>
        <w:tab/>
        <w:t>(1.28)</w:t>
      </w:r>
    </w:p>
    <w:p w:rsidR="00C66905" w:rsidRDefault="00C66905" w:rsidP="00C66905">
      <w:pPr>
        <w:shd w:val="clear" w:color="auto" w:fill="FFFFFF"/>
        <w:tabs>
          <w:tab w:val="left" w:pos="540"/>
          <w:tab w:val="left" w:pos="8460"/>
        </w:tabs>
        <w:rPr>
          <w:color w:val="000000"/>
        </w:rPr>
      </w:pPr>
      <w:r>
        <w:rPr>
          <w:color w:val="000000"/>
        </w:rPr>
        <w:t>радіальне</w:t>
      </w:r>
    </w:p>
    <w:p w:rsidR="00C66905" w:rsidRDefault="00C66905" w:rsidP="00C66905">
      <w:pPr>
        <w:tabs>
          <w:tab w:val="left" w:pos="540"/>
          <w:tab w:val="left" w:pos="8460"/>
        </w:tabs>
        <w:jc w:val="center"/>
        <w:rPr>
          <w:color w:val="000000"/>
        </w:rPr>
      </w:pPr>
      <w:r>
        <w:rPr>
          <w:noProof/>
          <w:color w:val="000000"/>
          <w:position w:val="-10"/>
          <w:szCs w:val="24"/>
        </w:rPr>
        <w:object w:dxaOrig="1725" w:dyaOrig="360">
          <v:shape id="_x0000_i1072" type="#_x0000_t75" style="width:86.95pt;height:17.65pt" o:ole="" fillcolor="window">
            <v:imagedata r:id="rId113" o:title=""/>
          </v:shape>
          <o:OLEObject Type="Embed" ProgID="Equation.3" ShapeID="_x0000_i1072" DrawAspect="Content" ObjectID="_1639824267" r:id="rId114"/>
        </w:object>
      </w:r>
      <w:r>
        <w:rPr>
          <w:color w:val="000000"/>
        </w:rPr>
        <w:t xml:space="preserve"> МПа</w:t>
      </w:r>
      <w:proofErr w:type="gramStart"/>
      <w:r>
        <w:rPr>
          <w:color w:val="000000"/>
        </w:rPr>
        <w:t xml:space="preserve"> ;</w:t>
      </w:r>
      <w:proofErr w:type="gramEnd"/>
    </w:p>
    <w:p w:rsidR="00C66905" w:rsidRDefault="00C66905" w:rsidP="00C66905">
      <w:pPr>
        <w:shd w:val="clear" w:color="auto" w:fill="FFFFFF"/>
        <w:tabs>
          <w:tab w:val="left" w:pos="540"/>
          <w:tab w:val="left" w:pos="8460"/>
        </w:tabs>
        <w:rPr>
          <w:color w:val="000000"/>
          <w:lang w:val="uk-UA"/>
        </w:rPr>
      </w:pPr>
      <w:r>
        <w:rPr>
          <w:color w:val="000000"/>
        </w:rPr>
        <w:t xml:space="preserve">Напруги на зовнішній поверхні бандажа знаходимо </w:t>
      </w:r>
      <w:proofErr w:type="gramStart"/>
      <w:r>
        <w:rPr>
          <w:color w:val="000000"/>
        </w:rPr>
        <w:t>по</w:t>
      </w:r>
      <w:proofErr w:type="gramEnd"/>
      <w:r>
        <w:rPr>
          <w:color w:val="000000"/>
        </w:rPr>
        <w:t xml:space="preserve"> формулі</w:t>
      </w:r>
      <w:r>
        <w:rPr>
          <w:color w:val="000000"/>
          <w:lang w:val="uk-UA"/>
        </w:rPr>
        <w:t xml:space="preserve"> </w:t>
      </w:r>
    </w:p>
    <w:p w:rsidR="00C66905" w:rsidRDefault="00C66905" w:rsidP="00C66905">
      <w:pPr>
        <w:shd w:val="clear" w:color="auto" w:fill="FFFFFF"/>
        <w:tabs>
          <w:tab w:val="left" w:pos="540"/>
          <w:tab w:val="left" w:pos="8460"/>
        </w:tabs>
        <w:rPr>
          <w:color w:val="000000"/>
        </w:rPr>
      </w:pPr>
      <w:r>
        <w:rPr>
          <w:color w:val="000000"/>
        </w:rPr>
        <w:t>нормальне</w:t>
      </w:r>
    </w:p>
    <w:p w:rsidR="00C66905" w:rsidRDefault="00C66905" w:rsidP="00C66905">
      <w:pPr>
        <w:tabs>
          <w:tab w:val="left" w:pos="540"/>
          <w:tab w:val="left" w:pos="8460"/>
        </w:tabs>
        <w:jc w:val="center"/>
        <w:rPr>
          <w:color w:val="000000"/>
        </w:rPr>
      </w:pPr>
      <w:r>
        <w:rPr>
          <w:noProof/>
          <w:color w:val="000000"/>
          <w:position w:val="-34"/>
          <w:szCs w:val="24"/>
        </w:rPr>
        <w:object w:dxaOrig="3960" w:dyaOrig="795">
          <v:shape id="_x0000_i1073" type="#_x0000_t75" style="width:198.35pt;height:39.4pt" o:ole="" fillcolor="window">
            <v:imagedata r:id="rId115" o:title=""/>
          </v:shape>
          <o:OLEObject Type="Embed" ProgID="Equation.3" ShapeID="_x0000_i1073" DrawAspect="Content" ObjectID="_1639824268" r:id="rId116"/>
        </w:object>
      </w:r>
      <w:r>
        <w:rPr>
          <w:color w:val="000000"/>
        </w:rPr>
        <w:t xml:space="preserve"> МПа</w:t>
      </w:r>
      <w:proofErr w:type="gramStart"/>
      <w:r>
        <w:rPr>
          <w:color w:val="000000"/>
        </w:rPr>
        <w:t xml:space="preserve"> ;</w:t>
      </w:r>
      <w:proofErr w:type="gramEnd"/>
    </w:p>
    <w:p w:rsidR="00C66905" w:rsidRDefault="00C66905" w:rsidP="00C66905">
      <w:pPr>
        <w:shd w:val="clear" w:color="auto" w:fill="FFFFFF"/>
        <w:tabs>
          <w:tab w:val="left" w:pos="540"/>
          <w:tab w:val="left" w:pos="8460"/>
        </w:tabs>
        <w:rPr>
          <w:color w:val="000000"/>
        </w:rPr>
      </w:pPr>
      <w:r>
        <w:rPr>
          <w:color w:val="000000"/>
        </w:rPr>
        <w:t>радіальне</w:t>
      </w:r>
    </w:p>
    <w:p w:rsidR="00C66905" w:rsidRDefault="00C66905" w:rsidP="00C66905">
      <w:pPr>
        <w:tabs>
          <w:tab w:val="left" w:pos="540"/>
          <w:tab w:val="left" w:pos="8460"/>
        </w:tabs>
        <w:jc w:val="center"/>
        <w:rPr>
          <w:color w:val="000000"/>
        </w:rPr>
      </w:pPr>
      <w:r>
        <w:rPr>
          <w:noProof/>
          <w:color w:val="000000"/>
          <w:position w:val="-10"/>
          <w:szCs w:val="24"/>
        </w:rPr>
        <w:object w:dxaOrig="675" w:dyaOrig="360">
          <v:shape id="_x0000_i1074" type="#_x0000_t75" style="width:33.95pt;height:17.65pt" o:ole="" fillcolor="window">
            <v:imagedata r:id="rId117" o:title=""/>
          </v:shape>
          <o:OLEObject Type="Embed" ProgID="Equation.3" ShapeID="_x0000_i1074" DrawAspect="Content" ObjectID="_1639824269" r:id="rId118"/>
        </w:object>
      </w:r>
      <w:r>
        <w:rPr>
          <w:color w:val="000000"/>
        </w:rPr>
        <w:t>.</w:t>
      </w:r>
    </w:p>
    <w:p w:rsidR="00C66905" w:rsidRPr="00AC400C" w:rsidRDefault="00C66905" w:rsidP="00C66905">
      <w:pPr>
        <w:tabs>
          <w:tab w:val="left" w:pos="540"/>
          <w:tab w:val="left" w:pos="8460"/>
        </w:tabs>
        <w:rPr>
          <w:color w:val="000000"/>
          <w:lang w:val="uk-UA"/>
        </w:rPr>
      </w:pPr>
    </w:p>
    <w:p w:rsidR="00C66905" w:rsidRDefault="00C66905" w:rsidP="00C66905">
      <w:pPr>
        <w:pStyle w:val="a4"/>
        <w:jc w:val="left"/>
        <w:rPr>
          <w:lang w:val="uk-UA"/>
        </w:rPr>
      </w:pPr>
      <w:r>
        <w:t>Еквівалентні напруження на внутрішній поверхні бандажа</w:t>
      </w:r>
    </w:p>
    <w:p w:rsidR="00C66905" w:rsidRPr="00AC400C" w:rsidRDefault="00C66905" w:rsidP="00C66905">
      <w:pPr>
        <w:rPr>
          <w:lang w:val="uk-UA"/>
        </w:rPr>
      </w:pPr>
    </w:p>
    <w:p w:rsidR="00C66905" w:rsidRDefault="00C66905" w:rsidP="00C66905">
      <w:pPr>
        <w:tabs>
          <w:tab w:val="left" w:pos="540"/>
          <w:tab w:val="left" w:pos="8460"/>
        </w:tabs>
        <w:jc w:val="center"/>
        <w:rPr>
          <w:color w:val="000000"/>
        </w:rPr>
      </w:pPr>
      <w:r>
        <w:rPr>
          <w:noProof/>
          <w:color w:val="000000"/>
          <w:position w:val="-16"/>
          <w:szCs w:val="24"/>
        </w:rPr>
        <w:object w:dxaOrig="4785" w:dyaOrig="480">
          <v:shape id="_x0000_i1075" type="#_x0000_t75" style="width:239.75pt;height:24.45pt" o:ole="" fillcolor="window">
            <v:imagedata r:id="rId119" o:title=""/>
          </v:shape>
          <o:OLEObject Type="Embed" ProgID="Equation.3" ShapeID="_x0000_i1075" DrawAspect="Content" ObjectID="_1639824270" r:id="rId120"/>
        </w:object>
      </w:r>
      <w:r>
        <w:rPr>
          <w:noProof/>
          <w:color w:val="000000"/>
          <w:position w:val="-16"/>
          <w:szCs w:val="24"/>
        </w:rPr>
        <w:object w:dxaOrig="7680" w:dyaOrig="480">
          <v:shape id="_x0000_i1076" type="#_x0000_t75" style="width:384.45pt;height:24.45pt" o:ole="" fillcolor="window">
            <v:imagedata r:id="rId121" o:title=""/>
          </v:shape>
          <o:OLEObject Type="Embed" ProgID="Equation.3" ShapeID="_x0000_i1076" DrawAspect="Content" ObjectID="_1639824271" r:id="rId122"/>
        </w:object>
      </w:r>
    </w:p>
    <w:p w:rsidR="00C66905" w:rsidRDefault="00C66905" w:rsidP="00C66905">
      <w:pPr>
        <w:tabs>
          <w:tab w:val="left" w:pos="540"/>
          <w:tab w:val="left" w:pos="8460"/>
        </w:tabs>
        <w:ind w:firstLine="0"/>
        <w:jc w:val="center"/>
        <w:rPr>
          <w:color w:val="000000"/>
          <w:lang w:val="uk-UA"/>
        </w:rPr>
      </w:pPr>
      <w:r>
        <w:rPr>
          <w:noProof/>
          <w:color w:val="000000"/>
          <w:position w:val="-10"/>
          <w:szCs w:val="24"/>
        </w:rPr>
        <w:object w:dxaOrig="780" w:dyaOrig="315">
          <v:shape id="_x0000_i1077" type="#_x0000_t75" style="width:38.05pt;height:15.6pt" o:ole="" fillcolor="window">
            <v:imagedata r:id="rId123" o:title=""/>
          </v:shape>
          <o:OLEObject Type="Embed" ProgID="Equation.3" ShapeID="_x0000_i1077" DrawAspect="Content" ObjectID="_1639824272" r:id="rId124"/>
        </w:object>
      </w:r>
      <w:r>
        <w:rPr>
          <w:color w:val="000000"/>
        </w:rPr>
        <w:t xml:space="preserve"> МПа;</w:t>
      </w:r>
    </w:p>
    <w:p w:rsidR="00C66905" w:rsidRPr="00AC400C" w:rsidRDefault="00C66905" w:rsidP="00C66905">
      <w:pPr>
        <w:tabs>
          <w:tab w:val="left" w:pos="540"/>
          <w:tab w:val="left" w:pos="8460"/>
        </w:tabs>
        <w:rPr>
          <w:color w:val="000000"/>
          <w:lang w:val="uk-UA"/>
        </w:rPr>
      </w:pPr>
    </w:p>
    <w:p w:rsidR="00C66905" w:rsidRDefault="00C66905" w:rsidP="00C66905">
      <w:pPr>
        <w:shd w:val="clear" w:color="auto" w:fill="FFFFFF"/>
        <w:tabs>
          <w:tab w:val="left" w:pos="540"/>
          <w:tab w:val="left" w:pos="8460"/>
        </w:tabs>
        <w:rPr>
          <w:color w:val="000000"/>
        </w:rPr>
      </w:pPr>
      <w:r>
        <w:rPr>
          <w:color w:val="000000"/>
        </w:rPr>
        <w:t xml:space="preserve">Напруження, що допускаються, при виконанні бандажа зі сталі 20 ГСЛ [σ]=250Мпа (забезпечується запас </w:t>
      </w:r>
      <w:proofErr w:type="gramStart"/>
      <w:r>
        <w:rPr>
          <w:color w:val="000000"/>
        </w:rPr>
        <w:t>м</w:t>
      </w:r>
      <w:proofErr w:type="gramEnd"/>
      <w:r>
        <w:rPr>
          <w:color w:val="000000"/>
        </w:rPr>
        <w:t xml:space="preserve">іцності більше </w:t>
      </w:r>
      <w:r>
        <w:rPr>
          <w:color w:val="000000"/>
          <w:lang w:val="uk-UA"/>
        </w:rPr>
        <w:t>ніж у 1.8 рази</w:t>
      </w:r>
      <w:r>
        <w:rPr>
          <w:color w:val="000000"/>
        </w:rPr>
        <w:t>).</w:t>
      </w:r>
    </w:p>
    <w:p w:rsidR="00C66905" w:rsidRPr="0026016B" w:rsidRDefault="00C66905" w:rsidP="00C66905">
      <w:pPr>
        <w:shd w:val="clear" w:color="auto" w:fill="FFFFFF"/>
        <w:tabs>
          <w:tab w:val="left" w:pos="540"/>
          <w:tab w:val="left" w:pos="8460"/>
        </w:tabs>
        <w:rPr>
          <w:color w:val="000000"/>
          <w:lang w:val="uk-UA"/>
        </w:rPr>
      </w:pPr>
    </w:p>
    <w:p w:rsidR="00C66905" w:rsidRDefault="00D04C30" w:rsidP="00C66905">
      <w:pPr>
        <w:pStyle w:val="a8"/>
      </w:pPr>
      <w:r>
        <w:rPr>
          <w:lang w:val="uk-UA"/>
        </w:rPr>
        <w:t>5.2</w:t>
      </w:r>
      <w:r>
        <w:t>.</w:t>
      </w:r>
      <w:r>
        <w:rPr>
          <w:lang w:val="uk-UA"/>
        </w:rPr>
        <w:t>4</w:t>
      </w:r>
      <w:r w:rsidR="00C66905">
        <w:t xml:space="preserve"> Розрахунок гідроупорів</w:t>
      </w:r>
    </w:p>
    <w:p w:rsidR="00C66905" w:rsidRDefault="00C66905" w:rsidP="00C66905">
      <w:pPr>
        <w:shd w:val="clear" w:color="auto" w:fill="FFFFFF"/>
        <w:tabs>
          <w:tab w:val="left" w:pos="540"/>
          <w:tab w:val="left" w:pos="8460"/>
        </w:tabs>
        <w:rPr>
          <w:color w:val="000000"/>
        </w:rPr>
      </w:pPr>
    </w:p>
    <w:p w:rsidR="00C66905" w:rsidRDefault="00C66905" w:rsidP="00C66905">
      <w:pPr>
        <w:shd w:val="clear" w:color="auto" w:fill="FFFFFF"/>
        <w:tabs>
          <w:tab w:val="left" w:pos="540"/>
          <w:tab w:val="left" w:pos="8460"/>
        </w:tabs>
        <w:rPr>
          <w:color w:val="000000"/>
        </w:rPr>
      </w:pPr>
      <w:r>
        <w:rPr>
          <w:color w:val="000000"/>
        </w:rPr>
        <w:t xml:space="preserve">Сила, необхідна для переміщення печі гідроупорами, визначається </w:t>
      </w:r>
      <w:proofErr w:type="gramStart"/>
      <w:r>
        <w:rPr>
          <w:color w:val="000000"/>
        </w:rPr>
        <w:t>по</w:t>
      </w:r>
      <w:proofErr w:type="gramEnd"/>
      <w:r>
        <w:rPr>
          <w:color w:val="000000"/>
        </w:rPr>
        <w:t xml:space="preserve"> формулі</w:t>
      </w:r>
      <w:r w:rsidR="001112F4" w:rsidRPr="006B0A5C">
        <w:rPr>
          <w:color w:val="000000"/>
        </w:rPr>
        <w:t>[</w:t>
      </w:r>
      <w:r w:rsidR="001112F4">
        <w:rPr>
          <w:color w:val="000000"/>
        </w:rPr>
        <w:t>1</w:t>
      </w:r>
      <w:r w:rsidR="001112F4">
        <w:rPr>
          <w:color w:val="000000"/>
          <w:lang w:val="uk-UA"/>
        </w:rPr>
        <w:t>5</w:t>
      </w:r>
      <w:r w:rsidR="001112F4" w:rsidRPr="006B0A5C">
        <w:rPr>
          <w:color w:val="000000"/>
        </w:rPr>
        <w:t>]</w:t>
      </w:r>
      <w:r>
        <w:rPr>
          <w:color w:val="000000"/>
        </w:rPr>
        <w:t xml:space="preserve">: </w:t>
      </w:r>
    </w:p>
    <w:p w:rsidR="00C66905" w:rsidRDefault="00C66905" w:rsidP="00C66905">
      <w:pPr>
        <w:shd w:val="clear" w:color="auto" w:fill="FFFFFF"/>
        <w:tabs>
          <w:tab w:val="left" w:pos="540"/>
          <w:tab w:val="left" w:pos="8460"/>
        </w:tabs>
        <w:rPr>
          <w:color w:val="000000"/>
        </w:rPr>
      </w:pPr>
      <w:r>
        <w:rPr>
          <w:color w:val="000000"/>
        </w:rPr>
        <w:t>P</w:t>
      </w:r>
      <w:r>
        <w:rPr>
          <w:color w:val="000000"/>
          <w:vertAlign w:val="subscript"/>
        </w:rPr>
        <w:t>сд</w:t>
      </w:r>
      <w:r>
        <w:rPr>
          <w:color w:val="000000"/>
        </w:rPr>
        <w:t>=G</w:t>
      </w:r>
      <w:r>
        <w:rPr>
          <w:color w:val="000000"/>
          <w:vertAlign w:val="subscript"/>
        </w:rPr>
        <w:t xml:space="preserve">об </w:t>
      </w:r>
      <w:r>
        <w:rPr>
          <w:color w:val="000000"/>
        </w:rPr>
        <w:sym w:font="Symbol" w:char="F0B4"/>
      </w:r>
      <w:r>
        <w:rPr>
          <w:color w:val="000000"/>
        </w:rPr>
        <w:t>i=</w:t>
      </w:r>
      <w:r>
        <w:rPr>
          <w:color w:val="000000"/>
          <w:lang w:val="uk-UA"/>
        </w:rPr>
        <w:t>50</w:t>
      </w:r>
      <w:r>
        <w:rPr>
          <w:color w:val="000000"/>
        </w:rPr>
        <w:t>,</w:t>
      </w:r>
      <w:r>
        <w:rPr>
          <w:color w:val="000000"/>
          <w:lang w:val="uk-UA"/>
        </w:rPr>
        <w:t>5</w:t>
      </w:r>
      <w:r>
        <w:rPr>
          <w:color w:val="000000"/>
        </w:rPr>
        <w:sym w:font="Symbol" w:char="F0B4"/>
      </w:r>
      <w:r>
        <w:rPr>
          <w:color w:val="000000"/>
        </w:rPr>
        <w:t>10</w:t>
      </w:r>
      <w:r>
        <w:rPr>
          <w:color w:val="000000"/>
          <w:vertAlign w:val="superscript"/>
        </w:rPr>
        <w:t>7</w:t>
      </w:r>
      <w:r>
        <w:rPr>
          <w:color w:val="000000"/>
        </w:rPr>
        <w:sym w:font="Symbol" w:char="F0B4"/>
      </w:r>
      <w:r>
        <w:rPr>
          <w:color w:val="000000"/>
        </w:rPr>
        <w:t>0,0</w:t>
      </w:r>
      <w:r>
        <w:rPr>
          <w:color w:val="000000"/>
          <w:lang w:val="uk-UA"/>
        </w:rPr>
        <w:t>35</w:t>
      </w:r>
      <w:r>
        <w:rPr>
          <w:color w:val="000000"/>
        </w:rPr>
        <w:t>=</w:t>
      </w:r>
      <w:r>
        <w:rPr>
          <w:color w:val="000000"/>
          <w:lang w:val="uk-UA"/>
        </w:rPr>
        <w:t>1,77</w:t>
      </w:r>
      <w:r>
        <w:rPr>
          <w:color w:val="000000"/>
        </w:rPr>
        <w:sym w:font="Symbol" w:char="F0B4"/>
      </w:r>
      <w:r>
        <w:rPr>
          <w:color w:val="000000"/>
        </w:rPr>
        <w:t>10</w:t>
      </w:r>
      <w:r>
        <w:rPr>
          <w:color w:val="000000"/>
          <w:vertAlign w:val="superscript"/>
        </w:rPr>
        <w:t>6</w:t>
      </w:r>
      <w:r>
        <w:rPr>
          <w:color w:val="000000"/>
        </w:rPr>
        <w:t xml:space="preserve"> Н</w:t>
      </w:r>
      <w:proofErr w:type="gramStart"/>
      <w:r>
        <w:rPr>
          <w:color w:val="000000"/>
        </w:rPr>
        <w:t xml:space="preserve"> ;</w:t>
      </w:r>
      <w:proofErr w:type="gramEnd"/>
      <w:r>
        <w:rPr>
          <w:color w:val="000000"/>
        </w:rPr>
        <w:t xml:space="preserve"> </w:t>
      </w:r>
      <w:r>
        <w:rPr>
          <w:color w:val="000000"/>
        </w:rPr>
        <w:tab/>
        <w:t>(1.30)</w:t>
      </w:r>
    </w:p>
    <w:p w:rsidR="00C66905" w:rsidRDefault="00C66905" w:rsidP="00C66905">
      <w:pPr>
        <w:shd w:val="clear" w:color="auto" w:fill="FFFFFF"/>
        <w:tabs>
          <w:tab w:val="left" w:pos="540"/>
          <w:tab w:val="left" w:pos="8460"/>
        </w:tabs>
        <w:rPr>
          <w:color w:val="000000"/>
        </w:rPr>
      </w:pPr>
      <w:r>
        <w:rPr>
          <w:color w:val="000000"/>
        </w:rPr>
        <w:t xml:space="preserve">Умовно вважаємо, що ця сила повинна створюватися одним гідроупором, хоча загальна кількість гідроупорів дорівнює 5: </w:t>
      </w:r>
    </w:p>
    <w:p w:rsidR="00C66905" w:rsidRDefault="00C66905" w:rsidP="00C66905">
      <w:pPr>
        <w:shd w:val="clear" w:color="auto" w:fill="FFFFFF"/>
        <w:tabs>
          <w:tab w:val="left" w:pos="540"/>
          <w:tab w:val="left" w:pos="8460"/>
        </w:tabs>
        <w:rPr>
          <w:color w:val="000000"/>
        </w:rPr>
      </w:pPr>
      <w:r>
        <w:rPr>
          <w:color w:val="000000"/>
        </w:rPr>
        <w:t>Р</w:t>
      </w:r>
      <w:r>
        <w:rPr>
          <w:color w:val="000000"/>
          <w:vertAlign w:val="subscript"/>
        </w:rPr>
        <w:t>сд</w:t>
      </w:r>
      <w:r>
        <w:rPr>
          <w:color w:val="000000"/>
        </w:rPr>
        <w:t>=</w:t>
      </w:r>
      <w:proofErr w:type="gramStart"/>
      <w:r>
        <w:rPr>
          <w:color w:val="000000"/>
        </w:rPr>
        <w:t>Р</w:t>
      </w:r>
      <w:proofErr w:type="gramEnd"/>
      <w:r>
        <w:rPr>
          <w:color w:val="000000"/>
        </w:rPr>
        <w:t>′</w:t>
      </w:r>
      <w:r>
        <w:rPr>
          <w:color w:val="000000"/>
          <w:vertAlign w:val="subscript"/>
        </w:rPr>
        <w:t>сд</w:t>
      </w:r>
      <w:r>
        <w:rPr>
          <w:color w:val="000000"/>
        </w:rPr>
        <w:t>=</w:t>
      </w:r>
      <w:r>
        <w:rPr>
          <w:color w:val="000000"/>
          <w:lang w:val="uk-UA"/>
        </w:rPr>
        <w:t>1,77</w:t>
      </w:r>
      <w:r>
        <w:rPr>
          <w:color w:val="000000"/>
        </w:rPr>
        <w:sym w:font="Symbol" w:char="F0B4"/>
      </w:r>
      <w:r>
        <w:rPr>
          <w:color w:val="000000"/>
        </w:rPr>
        <w:t>10</w:t>
      </w:r>
      <w:r>
        <w:rPr>
          <w:color w:val="000000"/>
          <w:vertAlign w:val="superscript"/>
        </w:rPr>
        <w:t xml:space="preserve">6 </w:t>
      </w:r>
      <w:r>
        <w:rPr>
          <w:color w:val="000000"/>
        </w:rPr>
        <w:t>Н.</w:t>
      </w:r>
    </w:p>
    <w:p w:rsidR="00C66905" w:rsidRDefault="00C66905" w:rsidP="00C66905">
      <w:pPr>
        <w:shd w:val="clear" w:color="auto" w:fill="FFFFFF"/>
        <w:tabs>
          <w:tab w:val="left" w:pos="540"/>
          <w:tab w:val="left" w:pos="8460"/>
        </w:tabs>
        <w:rPr>
          <w:color w:val="000000"/>
        </w:rPr>
      </w:pPr>
      <w:r>
        <w:rPr>
          <w:color w:val="000000"/>
        </w:rPr>
        <w:lastRenderedPageBreak/>
        <w:t xml:space="preserve">Контактні напруження (рис. </w:t>
      </w:r>
      <w:r>
        <w:rPr>
          <w:color w:val="000000"/>
          <w:lang w:val="uk-UA"/>
        </w:rPr>
        <w:t>5</w:t>
      </w:r>
      <w:r>
        <w:rPr>
          <w:color w:val="000000"/>
        </w:rPr>
        <w:t>.</w:t>
      </w:r>
      <w:r>
        <w:rPr>
          <w:color w:val="000000"/>
          <w:lang w:val="uk-UA"/>
        </w:rPr>
        <w:t>5</w:t>
      </w:r>
      <w:r>
        <w:rPr>
          <w:color w:val="000000"/>
        </w:rPr>
        <w:t xml:space="preserve">.) у парі бандаж - упорний ролик знаходимо </w:t>
      </w:r>
      <w:proofErr w:type="gramStart"/>
      <w:r>
        <w:rPr>
          <w:color w:val="000000"/>
        </w:rPr>
        <w:t>по</w:t>
      </w:r>
      <w:proofErr w:type="gramEnd"/>
      <w:r>
        <w:rPr>
          <w:color w:val="000000"/>
        </w:rPr>
        <w:t xml:space="preserve"> формулі:</w:t>
      </w:r>
    </w:p>
    <w:p w:rsidR="00C66905" w:rsidRDefault="00C66905" w:rsidP="00C66905">
      <w:pPr>
        <w:tabs>
          <w:tab w:val="left" w:pos="540"/>
          <w:tab w:val="left" w:pos="8460"/>
        </w:tabs>
        <w:rPr>
          <w:color w:val="000000"/>
        </w:rPr>
      </w:pPr>
      <w:r>
        <w:rPr>
          <w:noProof/>
          <w:color w:val="000000"/>
          <w:position w:val="-36"/>
          <w:szCs w:val="24"/>
        </w:rPr>
        <w:object w:dxaOrig="3060" w:dyaOrig="855">
          <v:shape id="_x0000_i1078" type="#_x0000_t75" style="width:153.5pt;height:42.8pt" o:ole="" fillcolor="window">
            <v:imagedata r:id="rId125" o:title=""/>
          </v:shape>
          <o:OLEObject Type="Embed" ProgID="Equation.3" ShapeID="_x0000_i1078" DrawAspect="Content" ObjectID="_1639824273" r:id="rId126"/>
        </w:object>
      </w:r>
      <w:r>
        <w:rPr>
          <w:color w:val="000000"/>
        </w:rPr>
        <w:tab/>
        <w:t xml:space="preserve">(1.31) </w:t>
      </w:r>
    </w:p>
    <w:p w:rsidR="00C66905" w:rsidRDefault="00C66905" w:rsidP="00C66905">
      <w:pPr>
        <w:tabs>
          <w:tab w:val="left" w:pos="540"/>
          <w:tab w:val="left" w:pos="8460"/>
        </w:tabs>
        <w:rPr>
          <w:color w:val="000000"/>
        </w:rPr>
      </w:pPr>
      <w:r>
        <w:rPr>
          <w:noProof/>
          <w:color w:val="000000"/>
          <w:position w:val="-30"/>
          <w:sz w:val="24"/>
          <w:szCs w:val="24"/>
        </w:rPr>
        <w:object w:dxaOrig="4980" w:dyaOrig="735">
          <v:shape id="_x0000_i1079" type="#_x0000_t75" style="width:249.95pt;height:36.7pt" o:ole="" fillcolor="window">
            <v:imagedata r:id="rId127" o:title=""/>
          </v:shape>
          <o:OLEObject Type="Embed" ProgID="Equation.3" ShapeID="_x0000_i1079" DrawAspect="Content" ObjectID="_1639824274" r:id="rId128"/>
        </w:object>
      </w:r>
      <w:r>
        <w:rPr>
          <w:color w:val="000000"/>
        </w:rPr>
        <w:t>МПа</w:t>
      </w:r>
      <w:proofErr w:type="gramStart"/>
      <w:r>
        <w:rPr>
          <w:color w:val="000000"/>
        </w:rPr>
        <w:t xml:space="preserve"> ;</w:t>
      </w:r>
      <w:proofErr w:type="gramEnd"/>
    </w:p>
    <w:p w:rsidR="00C66905" w:rsidRDefault="00C66905" w:rsidP="00C66905">
      <w:pPr>
        <w:shd w:val="clear" w:color="auto" w:fill="FFFFFF"/>
        <w:tabs>
          <w:tab w:val="left" w:pos="540"/>
          <w:tab w:val="left" w:pos="8460"/>
        </w:tabs>
        <w:rPr>
          <w:color w:val="000000"/>
        </w:rPr>
      </w:pPr>
      <w:r>
        <w:rPr>
          <w:color w:val="000000"/>
        </w:rPr>
        <w:t xml:space="preserve">Де </w:t>
      </w:r>
      <w:r>
        <w:rPr>
          <w:color w:val="000000"/>
        </w:rPr>
        <w:tab/>
        <w:t xml:space="preserve">q - тиск у парі бандаж - упорний ролик, </w:t>
      </w:r>
      <w:r>
        <w:rPr>
          <w:noProof/>
          <w:color w:val="000000"/>
          <w:position w:val="-28"/>
          <w:szCs w:val="24"/>
        </w:rPr>
        <w:object w:dxaOrig="3195" w:dyaOrig="705">
          <v:shape id="_x0000_i1080" type="#_x0000_t75" style="width:159.6pt;height:35.3pt" o:ole="" fillcolor="window">
            <v:imagedata r:id="rId129" o:title=""/>
          </v:shape>
          <o:OLEObject Type="Embed" ProgID="Equation.3" ShapeID="_x0000_i1080" DrawAspect="Content" ObjectID="_1639824275" r:id="rId130"/>
        </w:object>
      </w:r>
      <w:r>
        <w:rPr>
          <w:color w:val="000000"/>
        </w:rPr>
        <w:t xml:space="preserve"> Н/м</w:t>
      </w:r>
      <w:proofErr w:type="gramStart"/>
      <w:r>
        <w:rPr>
          <w:color w:val="000000"/>
        </w:rPr>
        <w:t xml:space="preserve"> ;</w:t>
      </w:r>
      <w:proofErr w:type="gramEnd"/>
    </w:p>
    <w:p w:rsidR="00C66905" w:rsidRDefault="00C66905" w:rsidP="00C66905">
      <w:pPr>
        <w:shd w:val="clear" w:color="auto" w:fill="FFFFFF"/>
        <w:tabs>
          <w:tab w:val="left" w:pos="540"/>
          <w:tab w:val="left" w:pos="8460"/>
        </w:tabs>
        <w:rPr>
          <w:color w:val="000000"/>
        </w:rPr>
      </w:pPr>
      <w:r>
        <w:rPr>
          <w:color w:val="000000"/>
        </w:rPr>
        <w:t xml:space="preserve">b - ширина упорного ролика, b=0,25 м; </w:t>
      </w:r>
    </w:p>
    <w:p w:rsidR="00C66905" w:rsidRDefault="00C66905" w:rsidP="00C66905">
      <w:pPr>
        <w:shd w:val="clear" w:color="auto" w:fill="FFFFFF"/>
        <w:tabs>
          <w:tab w:val="left" w:pos="540"/>
          <w:tab w:val="left" w:pos="8460"/>
        </w:tabs>
        <w:rPr>
          <w:color w:val="000000"/>
        </w:rPr>
      </w:pPr>
      <w:r>
        <w:rPr>
          <w:color w:val="000000"/>
        </w:rPr>
        <w:t>R</w:t>
      </w:r>
      <w:r>
        <w:rPr>
          <w:color w:val="000000"/>
          <w:vertAlign w:val="superscript"/>
        </w:rPr>
        <w:t>h</w:t>
      </w:r>
      <w:r>
        <w:rPr>
          <w:color w:val="000000"/>
          <w:vertAlign w:val="subscript"/>
        </w:rPr>
        <w:t>б</w:t>
      </w:r>
      <w:r>
        <w:rPr>
          <w:color w:val="000000"/>
        </w:rPr>
        <w:t xml:space="preserve"> R</w:t>
      </w:r>
      <w:r>
        <w:rPr>
          <w:color w:val="000000"/>
          <w:vertAlign w:val="superscript"/>
        </w:rPr>
        <w:t>h</w:t>
      </w:r>
      <w:r>
        <w:rPr>
          <w:color w:val="000000"/>
          <w:vertAlign w:val="subscript"/>
        </w:rPr>
        <w:t>p</w:t>
      </w:r>
      <w:r>
        <w:rPr>
          <w:color w:val="000000"/>
        </w:rPr>
        <w:t xml:space="preserve"> - радіуси поверхонь каченія бандажа і ролика в площині, нормальної до </w:t>
      </w:r>
      <w:proofErr w:type="gramStart"/>
      <w:r>
        <w:rPr>
          <w:color w:val="000000"/>
        </w:rPr>
        <w:t>л</w:t>
      </w:r>
      <w:proofErr w:type="gramEnd"/>
      <w:r>
        <w:rPr>
          <w:color w:val="000000"/>
        </w:rPr>
        <w:t xml:space="preserve">інії їхнього контакту. </w:t>
      </w:r>
    </w:p>
    <w:p w:rsidR="00C66905" w:rsidRDefault="00C66905" w:rsidP="00C66905">
      <w:pPr>
        <w:shd w:val="clear" w:color="auto" w:fill="FFFFFF"/>
        <w:tabs>
          <w:tab w:val="left" w:pos="540"/>
          <w:tab w:val="left" w:pos="8460"/>
        </w:tabs>
        <w:rPr>
          <w:color w:val="000000"/>
        </w:rPr>
      </w:pPr>
    </w:p>
    <w:p w:rsidR="00C66905" w:rsidRDefault="00C66905" w:rsidP="00C66905">
      <w:pPr>
        <w:shd w:val="clear" w:color="auto" w:fill="FFFFFF"/>
        <w:tabs>
          <w:tab w:val="left" w:pos="8460"/>
        </w:tabs>
        <w:rPr>
          <w:color w:val="000000"/>
        </w:rPr>
      </w:pPr>
      <w:r>
        <w:rPr>
          <w:color w:val="000000"/>
        </w:rPr>
        <w:t>Для визначення цих розмі</w:t>
      </w:r>
      <w:proofErr w:type="gramStart"/>
      <w:r>
        <w:rPr>
          <w:color w:val="000000"/>
        </w:rPr>
        <w:t>р</w:t>
      </w:r>
      <w:proofErr w:type="gramEnd"/>
      <w:r>
        <w:rPr>
          <w:color w:val="000000"/>
        </w:rPr>
        <w:t>ів необхідно знати середній радіус упорної поверхні бандажа,</w:t>
      </w:r>
    </w:p>
    <w:p w:rsidR="00C66905" w:rsidRDefault="00C66905" w:rsidP="00C66905">
      <w:pPr>
        <w:tabs>
          <w:tab w:val="left" w:pos="540"/>
          <w:tab w:val="left" w:pos="8460"/>
        </w:tabs>
        <w:rPr>
          <w:color w:val="000000"/>
        </w:rPr>
      </w:pPr>
      <w:r>
        <w:rPr>
          <w:noProof/>
          <w:color w:val="000000"/>
          <w:position w:val="-24"/>
          <w:szCs w:val="24"/>
        </w:rPr>
        <w:object w:dxaOrig="3420" w:dyaOrig="615">
          <v:shape id="_x0000_i1081" type="#_x0000_t75" style="width:171.15pt;height:30.55pt" o:ole="" fillcolor="window">
            <v:imagedata r:id="rId131" o:title=""/>
          </v:shape>
          <o:OLEObject Type="Embed" ProgID="Equation.3" ShapeID="_x0000_i1081" DrawAspect="Content" ObjectID="_1639824276" r:id="rId132"/>
        </w:object>
      </w:r>
      <w:r>
        <w:rPr>
          <w:color w:val="000000"/>
        </w:rPr>
        <w:t xml:space="preserve"> </w:t>
      </w:r>
      <w:proofErr w:type="gramStart"/>
      <w:r>
        <w:rPr>
          <w:color w:val="000000"/>
        </w:rPr>
        <w:t>м</w:t>
      </w:r>
      <w:proofErr w:type="gramEnd"/>
      <w:r>
        <w:rPr>
          <w:color w:val="000000"/>
        </w:rPr>
        <w:t>;</w:t>
      </w:r>
    </w:p>
    <w:p w:rsidR="00C66905" w:rsidRDefault="00C66905" w:rsidP="00C66905">
      <w:pPr>
        <w:tabs>
          <w:tab w:val="left" w:pos="540"/>
          <w:tab w:val="left" w:pos="8460"/>
        </w:tabs>
        <w:jc w:val="center"/>
        <w:rPr>
          <w:color w:val="000000"/>
        </w:rPr>
      </w:pPr>
      <w:r>
        <w:rPr>
          <w:noProof/>
          <w:color w:val="000000"/>
          <w:sz w:val="24"/>
          <w:szCs w:val="24"/>
        </w:rPr>
        <w:object w:dxaOrig="5325" w:dyaOrig="3150">
          <v:shape id="_x0000_i1082" type="#_x0000_t75" style="width:266.25pt;height:158.25pt" o:ole="" fillcolor="window">
            <v:imagedata r:id="rId133" o:title="" croptop="6256f" cropbottom="9264f" cropleft="7845f" cropright="7509f"/>
          </v:shape>
          <o:OLEObject Type="Embed" ProgID="AutoCAD.Drawing.16" ShapeID="_x0000_i1082" DrawAspect="Content" ObjectID="_1639824277" r:id="rId134"/>
        </w:object>
      </w:r>
    </w:p>
    <w:p w:rsidR="00C66905" w:rsidRDefault="00C66905" w:rsidP="00C66905">
      <w:pPr>
        <w:pStyle w:val="31"/>
        <w:ind w:firstLine="709"/>
      </w:pPr>
      <w:r>
        <w:t xml:space="preserve">Рис. 5.5. Розрахункова схема для визначення контактних напруження у парі бандаж - упорний ролик. </w:t>
      </w:r>
    </w:p>
    <w:p w:rsidR="00C66905" w:rsidRDefault="00C66905" w:rsidP="00C66905">
      <w:pPr>
        <w:shd w:val="clear" w:color="auto" w:fill="FFFFFF"/>
        <w:tabs>
          <w:tab w:val="left" w:pos="540"/>
          <w:tab w:val="left" w:pos="8460"/>
        </w:tabs>
        <w:jc w:val="center"/>
        <w:rPr>
          <w:color w:val="000000"/>
        </w:rPr>
      </w:pPr>
    </w:p>
    <w:p w:rsidR="00C66905" w:rsidRDefault="00C66905" w:rsidP="00C66905">
      <w:pPr>
        <w:shd w:val="clear" w:color="auto" w:fill="FFFFFF"/>
        <w:tabs>
          <w:tab w:val="left" w:pos="540"/>
          <w:tab w:val="left" w:pos="8460"/>
        </w:tabs>
        <w:rPr>
          <w:color w:val="000000"/>
        </w:rPr>
      </w:pPr>
      <w:r>
        <w:rPr>
          <w:color w:val="000000"/>
        </w:rPr>
        <w:t>Тоді по формулах при радіусі упорного ролика R</w:t>
      </w:r>
      <w:r>
        <w:rPr>
          <w:color w:val="000000"/>
          <w:vertAlign w:val="subscript"/>
        </w:rPr>
        <w:t xml:space="preserve">р </w:t>
      </w:r>
      <w:proofErr w:type="gramStart"/>
      <w:r>
        <w:rPr>
          <w:color w:val="000000"/>
          <w:vertAlign w:val="subscript"/>
        </w:rPr>
        <w:t>-у</w:t>
      </w:r>
      <w:proofErr w:type="gramEnd"/>
      <w:r>
        <w:rPr>
          <w:color w:val="000000"/>
        </w:rPr>
        <w:t>=0,6 м одержимо,</w:t>
      </w:r>
    </w:p>
    <w:p w:rsidR="00C66905" w:rsidRDefault="00C66905" w:rsidP="00C66905">
      <w:pPr>
        <w:tabs>
          <w:tab w:val="left" w:pos="540"/>
          <w:tab w:val="left" w:pos="8460"/>
        </w:tabs>
        <w:rPr>
          <w:color w:val="000000"/>
        </w:rPr>
      </w:pPr>
      <w:r>
        <w:rPr>
          <w:noProof/>
          <w:color w:val="000000"/>
          <w:position w:val="-30"/>
          <w:szCs w:val="24"/>
        </w:rPr>
        <w:object w:dxaOrig="2835" w:dyaOrig="720">
          <v:shape id="_x0000_i1083" type="#_x0000_t75" style="width:141.95pt;height:36.7pt" o:ole="" fillcolor="window">
            <v:imagedata r:id="rId135" o:title=""/>
          </v:shape>
          <o:OLEObject Type="Embed" ProgID="Equation.3" ShapeID="_x0000_i1083" DrawAspect="Content" ObjectID="_1639824278" r:id="rId136"/>
        </w:object>
      </w:r>
      <w:r>
        <w:rPr>
          <w:color w:val="000000"/>
        </w:rPr>
        <w:t xml:space="preserve"> ;</w:t>
      </w:r>
      <w:r>
        <w:rPr>
          <w:color w:val="000000"/>
        </w:rPr>
        <w:tab/>
        <w:t>(1.32)</w:t>
      </w:r>
    </w:p>
    <w:p w:rsidR="00C66905" w:rsidRDefault="00C66905" w:rsidP="00C66905">
      <w:pPr>
        <w:tabs>
          <w:tab w:val="left" w:pos="540"/>
          <w:tab w:val="left" w:pos="8460"/>
        </w:tabs>
        <w:rPr>
          <w:color w:val="000000"/>
        </w:rPr>
      </w:pPr>
      <w:r>
        <w:rPr>
          <w:noProof/>
          <w:color w:val="000000"/>
          <w:position w:val="-10"/>
          <w:szCs w:val="24"/>
        </w:rPr>
        <w:object w:dxaOrig="2400" w:dyaOrig="360">
          <v:shape id="_x0000_i1084" type="#_x0000_t75" style="width:119.55pt;height:17.65pt" o:ole="" fillcolor="window">
            <v:imagedata r:id="rId137" o:title=""/>
          </v:shape>
          <o:OLEObject Type="Embed" ProgID="Equation.3" ShapeID="_x0000_i1084" DrawAspect="Content" ObjectID="_1639824279" r:id="rId138"/>
        </w:object>
      </w:r>
      <w:r>
        <w:rPr>
          <w:color w:val="000000"/>
        </w:rPr>
        <w:t xml:space="preserve"> ;</w:t>
      </w:r>
    </w:p>
    <w:p w:rsidR="00C66905" w:rsidRDefault="00C66905" w:rsidP="00C66905">
      <w:pPr>
        <w:tabs>
          <w:tab w:val="left" w:pos="540"/>
          <w:tab w:val="left" w:pos="8460"/>
        </w:tabs>
        <w:rPr>
          <w:color w:val="000000"/>
        </w:rPr>
      </w:pPr>
      <w:r>
        <w:rPr>
          <w:noProof/>
          <w:color w:val="000000"/>
          <w:position w:val="-28"/>
          <w:szCs w:val="24"/>
        </w:rPr>
        <w:object w:dxaOrig="4125" w:dyaOrig="735">
          <v:shape id="_x0000_i1085" type="#_x0000_t75" style="width:206.5pt;height:36.7pt" o:ole="" fillcolor="window">
            <v:imagedata r:id="rId139" o:title=""/>
          </v:shape>
          <o:OLEObject Type="Embed" ProgID="Equation.3" ShapeID="_x0000_i1085" DrawAspect="Content" ObjectID="_1639824280" r:id="rId140"/>
        </w:object>
      </w:r>
      <w:r>
        <w:rPr>
          <w:color w:val="000000"/>
        </w:rPr>
        <w:t xml:space="preserve"> м</w:t>
      </w:r>
      <w:proofErr w:type="gramStart"/>
      <w:r>
        <w:rPr>
          <w:color w:val="000000"/>
        </w:rPr>
        <w:t xml:space="preserve"> ;</w:t>
      </w:r>
      <w:proofErr w:type="gramEnd"/>
    </w:p>
    <w:p w:rsidR="00C66905" w:rsidRDefault="00C66905" w:rsidP="00C66905">
      <w:pPr>
        <w:tabs>
          <w:tab w:val="left" w:pos="540"/>
          <w:tab w:val="left" w:pos="8460"/>
        </w:tabs>
        <w:rPr>
          <w:color w:val="000000"/>
        </w:rPr>
      </w:pPr>
      <w:r>
        <w:rPr>
          <w:noProof/>
          <w:color w:val="000000"/>
          <w:position w:val="-28"/>
          <w:szCs w:val="24"/>
        </w:rPr>
        <w:object w:dxaOrig="3120" w:dyaOrig="735">
          <v:shape id="_x0000_i1086" type="#_x0000_t75" style="width:155.55pt;height:36.7pt" o:ole="" fillcolor="window">
            <v:imagedata r:id="rId141" o:title=""/>
          </v:shape>
          <o:OLEObject Type="Embed" ProgID="Equation.3" ShapeID="_x0000_i1086" DrawAspect="Content" ObjectID="_1639824281" r:id="rId142"/>
        </w:object>
      </w:r>
      <w:r>
        <w:rPr>
          <w:color w:val="000000"/>
        </w:rPr>
        <w:t xml:space="preserve"> м</w:t>
      </w:r>
      <w:proofErr w:type="gramStart"/>
      <w:r>
        <w:rPr>
          <w:color w:val="000000"/>
        </w:rPr>
        <w:t xml:space="preserve"> ;</w:t>
      </w:r>
      <w:proofErr w:type="gramEnd"/>
    </w:p>
    <w:p w:rsidR="00C66905" w:rsidRDefault="00C66905" w:rsidP="00C66905">
      <w:pPr>
        <w:shd w:val="clear" w:color="auto" w:fill="FFFFFF"/>
        <w:tabs>
          <w:tab w:val="left" w:pos="540"/>
          <w:tab w:val="left" w:pos="8460"/>
        </w:tabs>
        <w:rPr>
          <w:color w:val="000000"/>
        </w:rPr>
      </w:pPr>
      <w:r>
        <w:rPr>
          <w:color w:val="000000"/>
        </w:rPr>
        <w:t>Допустимі контактні напруження при твердості поверхонь бандажа і упорного ролика</w:t>
      </w:r>
      <w:proofErr w:type="gramStart"/>
      <w:r>
        <w:rPr>
          <w:color w:val="000000"/>
        </w:rPr>
        <w:t xml:space="preserve"> ΗВ</w:t>
      </w:r>
      <w:proofErr w:type="gramEnd"/>
      <w:r>
        <w:rPr>
          <w:color w:val="000000"/>
        </w:rPr>
        <w:t>&gt;160 складуть, як було раніше визначене, [σ</w:t>
      </w:r>
      <w:r>
        <w:rPr>
          <w:color w:val="000000"/>
          <w:vertAlign w:val="subscript"/>
        </w:rPr>
        <w:t>κ</w:t>
      </w:r>
      <w:r>
        <w:rPr>
          <w:color w:val="000000"/>
        </w:rPr>
        <w:t>]=660МПа&gt;σ</w:t>
      </w:r>
      <w:r>
        <w:rPr>
          <w:color w:val="000000"/>
          <w:vertAlign w:val="subscript"/>
        </w:rPr>
        <w:t>κ</w:t>
      </w:r>
      <w:r>
        <w:rPr>
          <w:color w:val="000000"/>
        </w:rPr>
        <w:t>=655МПа.</w:t>
      </w:r>
    </w:p>
    <w:p w:rsidR="00C66905" w:rsidRDefault="00C66905" w:rsidP="00C66905">
      <w:pPr>
        <w:shd w:val="clear" w:color="auto" w:fill="FFFFFF"/>
        <w:tabs>
          <w:tab w:val="left" w:pos="540"/>
          <w:tab w:val="left" w:pos="8460"/>
        </w:tabs>
        <w:rPr>
          <w:color w:val="000000"/>
        </w:rPr>
      </w:pPr>
      <w:r>
        <w:rPr>
          <w:color w:val="000000"/>
        </w:rPr>
        <w:t>Міцність цапфи упорного ролика при зовнішньому діаметрі D</w:t>
      </w:r>
      <w:r>
        <w:rPr>
          <w:color w:val="000000"/>
          <w:vertAlign w:val="subscript"/>
        </w:rPr>
        <w:t>0</w:t>
      </w:r>
      <w:r>
        <w:rPr>
          <w:color w:val="000000"/>
        </w:rPr>
        <w:t>=0,4 м і внутрішньому d</w:t>
      </w:r>
      <w:r>
        <w:rPr>
          <w:color w:val="000000"/>
          <w:vertAlign w:val="subscript"/>
        </w:rPr>
        <w:t>0</w:t>
      </w:r>
      <w:r>
        <w:rPr>
          <w:color w:val="000000"/>
        </w:rPr>
        <w:t xml:space="preserve">=0,22 м перевіряємо в перерізі, де циліндрична частина переходить </w:t>
      </w:r>
      <w:proofErr w:type="gramStart"/>
      <w:r>
        <w:rPr>
          <w:color w:val="000000"/>
        </w:rPr>
        <w:t>у</w:t>
      </w:r>
      <w:proofErr w:type="gramEnd"/>
      <w:r>
        <w:rPr>
          <w:color w:val="000000"/>
        </w:rPr>
        <w:t xml:space="preserve"> конічну. Згинальний момент у цьому перерізі: </w:t>
      </w:r>
    </w:p>
    <w:p w:rsidR="00C66905" w:rsidRDefault="00C66905" w:rsidP="00C66905">
      <w:pPr>
        <w:shd w:val="clear" w:color="auto" w:fill="FFFFFF"/>
        <w:tabs>
          <w:tab w:val="left" w:pos="540"/>
          <w:tab w:val="left" w:pos="8460"/>
        </w:tabs>
        <w:rPr>
          <w:color w:val="000000"/>
        </w:rPr>
      </w:pPr>
      <w:r>
        <w:rPr>
          <w:color w:val="000000"/>
        </w:rPr>
        <w:t>М</w:t>
      </w:r>
      <w:r>
        <w:rPr>
          <w:color w:val="000000"/>
          <w:vertAlign w:val="subscript"/>
        </w:rPr>
        <w:t>1</w:t>
      </w:r>
      <w:r>
        <w:rPr>
          <w:color w:val="000000"/>
        </w:rPr>
        <w:t>=Р</w:t>
      </w:r>
      <w:r>
        <w:rPr>
          <w:color w:val="000000"/>
          <w:vertAlign w:val="subscript"/>
        </w:rPr>
        <w:t>сд</w:t>
      </w:r>
      <w:r>
        <w:rPr>
          <w:color w:val="000000"/>
        </w:rPr>
        <w:sym w:font="Symbol" w:char="F0B4"/>
      </w:r>
      <w:r>
        <w:rPr>
          <w:color w:val="000000"/>
        </w:rPr>
        <w:t>(h –h</w:t>
      </w:r>
      <w:r>
        <w:rPr>
          <w:color w:val="000000"/>
          <w:vertAlign w:val="subscript"/>
        </w:rPr>
        <w:t>1</w:t>
      </w:r>
      <w:r>
        <w:rPr>
          <w:color w:val="000000"/>
        </w:rPr>
        <w:t>)=1,77</w:t>
      </w:r>
      <w:r>
        <w:rPr>
          <w:color w:val="000000"/>
        </w:rPr>
        <w:sym w:font="Symbol" w:char="F0B4"/>
      </w:r>
      <w:r>
        <w:rPr>
          <w:color w:val="000000"/>
        </w:rPr>
        <w:t>10</w:t>
      </w:r>
      <w:r>
        <w:rPr>
          <w:color w:val="000000"/>
          <w:vertAlign w:val="superscript"/>
        </w:rPr>
        <w:t>6</w:t>
      </w:r>
      <w:r>
        <w:rPr>
          <w:color w:val="000000"/>
        </w:rPr>
        <w:sym w:font="Symbol" w:char="F0B4"/>
      </w:r>
      <w:r>
        <w:rPr>
          <w:color w:val="000000"/>
        </w:rPr>
        <w:t>(0,45-0,325)=2,21</w:t>
      </w:r>
      <w:r>
        <w:rPr>
          <w:color w:val="000000"/>
        </w:rPr>
        <w:sym w:font="Symbol" w:char="F0B4"/>
      </w:r>
      <w:r>
        <w:rPr>
          <w:color w:val="000000"/>
        </w:rPr>
        <w:t>10</w:t>
      </w:r>
      <w:r>
        <w:rPr>
          <w:color w:val="000000"/>
          <w:vertAlign w:val="superscript"/>
        </w:rPr>
        <w:t>5</w:t>
      </w:r>
      <w:r>
        <w:rPr>
          <w:color w:val="000000"/>
        </w:rPr>
        <w:t xml:space="preserve"> Н</w:t>
      </w:r>
      <w:r>
        <w:rPr>
          <w:color w:val="000000"/>
        </w:rPr>
        <w:sym w:font="Symbol" w:char="F0B4"/>
      </w:r>
      <w:r>
        <w:rPr>
          <w:color w:val="000000"/>
        </w:rPr>
        <w:t>м</w:t>
      </w:r>
      <w:proofErr w:type="gramStart"/>
      <w:r>
        <w:rPr>
          <w:color w:val="000000"/>
        </w:rPr>
        <w:t xml:space="preserve"> ;</w:t>
      </w:r>
      <w:proofErr w:type="gramEnd"/>
    </w:p>
    <w:p w:rsidR="00C66905" w:rsidRDefault="00C66905" w:rsidP="00C66905">
      <w:pPr>
        <w:shd w:val="clear" w:color="auto" w:fill="FFFFFF"/>
        <w:tabs>
          <w:tab w:val="left" w:pos="540"/>
          <w:tab w:val="left" w:pos="8460"/>
        </w:tabs>
        <w:rPr>
          <w:color w:val="000000"/>
        </w:rPr>
      </w:pPr>
      <w:r>
        <w:rPr>
          <w:color w:val="000000"/>
        </w:rPr>
        <w:t>У конструкції упорного ролика печі 7</w:t>
      </w:r>
      <w:r>
        <w:rPr>
          <w:color w:val="000000"/>
        </w:rPr>
        <w:sym w:font="Symbol" w:char="F0B4"/>
      </w:r>
      <w:r>
        <w:rPr>
          <w:color w:val="000000"/>
        </w:rPr>
        <w:t>230 м h=0,45 м, h</w:t>
      </w:r>
      <w:r>
        <w:rPr>
          <w:color w:val="000000"/>
          <w:vertAlign w:val="subscript"/>
        </w:rPr>
        <w:t>1</w:t>
      </w:r>
      <w:r>
        <w:rPr>
          <w:color w:val="000000"/>
        </w:rPr>
        <w:t>=0,325 м. Момент опору цього перерізу</w:t>
      </w:r>
    </w:p>
    <w:p w:rsidR="00C66905" w:rsidRDefault="00C66905" w:rsidP="00C66905">
      <w:pPr>
        <w:tabs>
          <w:tab w:val="left" w:pos="540"/>
          <w:tab w:val="left" w:pos="8460"/>
        </w:tabs>
        <w:rPr>
          <w:color w:val="000000"/>
          <w:lang w:val="uk-UA"/>
        </w:rPr>
      </w:pPr>
      <w:r>
        <w:rPr>
          <w:noProof/>
          <w:color w:val="000000"/>
          <w:position w:val="-30"/>
          <w:szCs w:val="24"/>
        </w:rPr>
        <w:object w:dxaOrig="5040" w:dyaOrig="765">
          <v:shape id="_x0000_i1087" type="#_x0000_t75" style="width:252.7pt;height:38.05pt" o:ole="" fillcolor="window">
            <v:imagedata r:id="rId143" o:title=""/>
          </v:shape>
          <o:OLEObject Type="Embed" ProgID="Equation.3" ShapeID="_x0000_i1087" DrawAspect="Content" ObjectID="_1639824282" r:id="rId144"/>
        </w:object>
      </w:r>
      <w:r>
        <w:rPr>
          <w:color w:val="000000"/>
        </w:rPr>
        <w:t xml:space="preserve"> м</w:t>
      </w:r>
      <w:r>
        <w:rPr>
          <w:color w:val="000000"/>
          <w:vertAlign w:val="superscript"/>
        </w:rPr>
        <w:t>3</w:t>
      </w:r>
      <w:proofErr w:type="gramStart"/>
      <w:r>
        <w:rPr>
          <w:color w:val="000000"/>
        </w:rPr>
        <w:t xml:space="preserve"> ;</w:t>
      </w:r>
      <w:proofErr w:type="gramEnd"/>
    </w:p>
    <w:p w:rsidR="00C66905" w:rsidRPr="00AC400C" w:rsidRDefault="00C66905" w:rsidP="00C66905">
      <w:pPr>
        <w:tabs>
          <w:tab w:val="left" w:pos="540"/>
          <w:tab w:val="left" w:pos="8460"/>
        </w:tabs>
        <w:rPr>
          <w:color w:val="000000"/>
          <w:lang w:val="uk-UA"/>
        </w:rPr>
      </w:pPr>
    </w:p>
    <w:p w:rsidR="00C66905" w:rsidRDefault="00C66905" w:rsidP="00C66905">
      <w:pPr>
        <w:shd w:val="clear" w:color="auto" w:fill="FFFFFF"/>
        <w:tabs>
          <w:tab w:val="left" w:pos="540"/>
          <w:tab w:val="left" w:pos="8460"/>
        </w:tabs>
        <w:rPr>
          <w:color w:val="000000"/>
        </w:rPr>
      </w:pPr>
      <w:r>
        <w:rPr>
          <w:color w:val="000000"/>
        </w:rPr>
        <w:t>Напруження згину</w:t>
      </w:r>
    </w:p>
    <w:p w:rsidR="00C66905" w:rsidRDefault="00C66905" w:rsidP="00C66905">
      <w:pPr>
        <w:tabs>
          <w:tab w:val="left" w:pos="540"/>
          <w:tab w:val="left" w:pos="8460"/>
        </w:tabs>
        <w:rPr>
          <w:color w:val="000000"/>
        </w:rPr>
      </w:pPr>
      <w:r>
        <w:rPr>
          <w:noProof/>
          <w:color w:val="000000"/>
          <w:position w:val="-30"/>
          <w:szCs w:val="24"/>
        </w:rPr>
        <w:object w:dxaOrig="2820" w:dyaOrig="720">
          <v:shape id="_x0000_i1088" type="#_x0000_t75" style="width:141.3pt;height:36.7pt" o:ole="" fillcolor="window">
            <v:imagedata r:id="rId145" o:title=""/>
          </v:shape>
          <o:OLEObject Type="Embed" ProgID="Equation.3" ShapeID="_x0000_i1088" DrawAspect="Content" ObjectID="_1639824283" r:id="rId146"/>
        </w:object>
      </w:r>
      <w:r>
        <w:rPr>
          <w:color w:val="000000"/>
        </w:rPr>
        <w:t xml:space="preserve"> МПа</w:t>
      </w:r>
      <w:proofErr w:type="gramStart"/>
      <w:r>
        <w:rPr>
          <w:color w:val="000000"/>
        </w:rPr>
        <w:t xml:space="preserve"> ;</w:t>
      </w:r>
      <w:proofErr w:type="gramEnd"/>
    </w:p>
    <w:p w:rsidR="00C66905" w:rsidRDefault="00C66905" w:rsidP="00C66905">
      <w:pPr>
        <w:shd w:val="clear" w:color="auto" w:fill="FFFFFF"/>
        <w:tabs>
          <w:tab w:val="left" w:pos="540"/>
          <w:tab w:val="left" w:pos="8460"/>
        </w:tabs>
        <w:rPr>
          <w:color w:val="000000"/>
        </w:rPr>
      </w:pPr>
      <w:r>
        <w:rPr>
          <w:color w:val="000000"/>
        </w:rPr>
        <w:t xml:space="preserve">Допустимі напруження приблизно на порядок вище, тому запас </w:t>
      </w:r>
      <w:proofErr w:type="gramStart"/>
      <w:r>
        <w:rPr>
          <w:color w:val="000000"/>
        </w:rPr>
        <w:t>м</w:t>
      </w:r>
      <w:proofErr w:type="gramEnd"/>
      <w:r>
        <w:rPr>
          <w:color w:val="000000"/>
        </w:rPr>
        <w:t>іцності не визначаємо с зв'язку малих напружень у перерізі. В інших перерізах напруження будуть ще менше.</w:t>
      </w:r>
    </w:p>
    <w:p w:rsidR="00C66905" w:rsidRDefault="00C66905" w:rsidP="00C66905">
      <w:pPr>
        <w:tabs>
          <w:tab w:val="left" w:pos="540"/>
          <w:tab w:val="left" w:pos="8460"/>
        </w:tabs>
        <w:jc w:val="center"/>
        <w:rPr>
          <w:color w:val="000000"/>
        </w:rPr>
      </w:pPr>
      <w:r>
        <w:rPr>
          <w:noProof/>
          <w:color w:val="000000"/>
          <w:sz w:val="24"/>
          <w:szCs w:val="24"/>
        </w:rPr>
        <w:object w:dxaOrig="5310" w:dyaOrig="8295">
          <v:shape id="_x0000_i1089" type="#_x0000_t75" style="width:265.6pt;height:415pt" o:ole="" fillcolor="window">
            <v:imagedata r:id="rId147" o:title="" cropleft="19988f" cropright="20486f"/>
          </v:shape>
          <o:OLEObject Type="Embed" ProgID="AutoCAD.Drawing.16" ShapeID="_x0000_i1089" DrawAspect="Content" ObjectID="_1639824284" r:id="rId148"/>
        </w:object>
      </w:r>
    </w:p>
    <w:p w:rsidR="00C66905" w:rsidRDefault="00C66905" w:rsidP="00C66905">
      <w:pPr>
        <w:shd w:val="clear" w:color="auto" w:fill="FFFFFF"/>
        <w:tabs>
          <w:tab w:val="left" w:pos="540"/>
          <w:tab w:val="left" w:pos="8460"/>
        </w:tabs>
        <w:jc w:val="center"/>
        <w:rPr>
          <w:color w:val="000000"/>
        </w:rPr>
      </w:pPr>
      <w:r>
        <w:rPr>
          <w:color w:val="000000"/>
        </w:rPr>
        <w:t xml:space="preserve">Рис. </w:t>
      </w:r>
      <w:r>
        <w:rPr>
          <w:color w:val="000000"/>
          <w:lang w:val="uk-UA"/>
        </w:rPr>
        <w:t>5</w:t>
      </w:r>
      <w:r>
        <w:rPr>
          <w:color w:val="000000"/>
        </w:rPr>
        <w:t xml:space="preserve">.6. Розрахункова схема упорного ролика </w:t>
      </w:r>
    </w:p>
    <w:p w:rsidR="00C66905" w:rsidRDefault="00C66905" w:rsidP="00C66905">
      <w:pPr>
        <w:shd w:val="clear" w:color="auto" w:fill="FFFFFF"/>
        <w:tabs>
          <w:tab w:val="left" w:pos="540"/>
          <w:tab w:val="left" w:pos="8460"/>
        </w:tabs>
        <w:jc w:val="center"/>
        <w:rPr>
          <w:color w:val="000000"/>
        </w:rPr>
      </w:pPr>
    </w:p>
    <w:p w:rsidR="00C66905" w:rsidRDefault="00C66905" w:rsidP="00C66905">
      <w:pPr>
        <w:shd w:val="clear" w:color="auto" w:fill="FFFFFF"/>
        <w:tabs>
          <w:tab w:val="left" w:pos="540"/>
          <w:tab w:val="left" w:pos="8460"/>
        </w:tabs>
        <w:rPr>
          <w:color w:val="000000"/>
        </w:rPr>
      </w:pPr>
      <w:proofErr w:type="gramStart"/>
      <w:r>
        <w:rPr>
          <w:color w:val="000000"/>
        </w:rPr>
        <w:t>Перев</w:t>
      </w:r>
      <w:proofErr w:type="gramEnd"/>
      <w:r>
        <w:rPr>
          <w:color w:val="000000"/>
        </w:rPr>
        <w:t xml:space="preserve">ірку міцності напрямних упорного ролика робимо для випадку, коли ролик знаходиться посередині направляючої (рис. </w:t>
      </w:r>
      <w:r>
        <w:rPr>
          <w:color w:val="000000"/>
          <w:lang w:val="uk-UA"/>
        </w:rPr>
        <w:t>5</w:t>
      </w:r>
      <w:r>
        <w:rPr>
          <w:color w:val="000000"/>
        </w:rPr>
        <w:t>.</w:t>
      </w:r>
      <w:r>
        <w:rPr>
          <w:color w:val="000000"/>
          <w:lang w:val="uk-UA"/>
        </w:rPr>
        <w:t>6</w:t>
      </w:r>
      <w:r>
        <w:rPr>
          <w:color w:val="000000"/>
        </w:rPr>
        <w:t>). Для визначення максимального згинаючого моменту, що діє в перерізі D, знаходимо зусилля R</w:t>
      </w:r>
      <w:r>
        <w:rPr>
          <w:color w:val="000000"/>
          <w:vertAlign w:val="subscript"/>
        </w:rPr>
        <w:t>c</w:t>
      </w:r>
      <w:r>
        <w:rPr>
          <w:color w:val="000000"/>
        </w:rPr>
        <w:t>, R</w:t>
      </w:r>
      <w:r>
        <w:rPr>
          <w:smallCaps/>
          <w:color w:val="000000"/>
          <w:vertAlign w:val="subscript"/>
        </w:rPr>
        <w:t>d</w:t>
      </w:r>
      <w:r>
        <w:rPr>
          <w:smallCaps/>
          <w:color w:val="000000"/>
        </w:rPr>
        <w:t xml:space="preserve"> </w:t>
      </w:r>
      <w:r>
        <w:rPr>
          <w:color w:val="000000"/>
        </w:rPr>
        <w:t xml:space="preserve">при наступних геометричних розмірах: а=0,89 м; </w:t>
      </w:r>
    </w:p>
    <w:p w:rsidR="00C66905" w:rsidRPr="0026016B" w:rsidRDefault="00C66905" w:rsidP="00C66905">
      <w:pPr>
        <w:shd w:val="clear" w:color="auto" w:fill="FFFFFF"/>
        <w:tabs>
          <w:tab w:val="left" w:pos="540"/>
          <w:tab w:val="left" w:pos="8460"/>
        </w:tabs>
        <w:rPr>
          <w:color w:val="000000"/>
          <w:lang w:val="en-US"/>
        </w:rPr>
      </w:pPr>
      <w:proofErr w:type="gramStart"/>
      <w:r w:rsidRPr="0026016B">
        <w:rPr>
          <w:color w:val="000000"/>
          <w:lang w:val="en-US"/>
        </w:rPr>
        <w:t>d</w:t>
      </w:r>
      <w:r w:rsidRPr="0026016B">
        <w:rPr>
          <w:color w:val="000000"/>
          <w:vertAlign w:val="subscript"/>
          <w:lang w:val="en-US"/>
        </w:rPr>
        <w:t>py</w:t>
      </w:r>
      <w:r w:rsidRPr="0026016B">
        <w:rPr>
          <w:color w:val="000000"/>
          <w:lang w:val="en-US"/>
        </w:rPr>
        <w:t>=</w:t>
      </w:r>
      <w:proofErr w:type="gramEnd"/>
      <w:r w:rsidRPr="0026016B">
        <w:rPr>
          <w:color w:val="000000"/>
          <w:lang w:val="en-US"/>
        </w:rPr>
        <w:t>D</w:t>
      </w:r>
      <w:r w:rsidRPr="0026016B">
        <w:rPr>
          <w:color w:val="000000"/>
          <w:vertAlign w:val="subscript"/>
          <w:lang w:val="en-US"/>
        </w:rPr>
        <w:t xml:space="preserve">py </w:t>
      </w:r>
      <w:r w:rsidRPr="0026016B">
        <w:rPr>
          <w:color w:val="000000"/>
          <w:lang w:val="en-US"/>
        </w:rPr>
        <w:t>- 2b</w:t>
      </w:r>
      <w:r>
        <w:rPr>
          <w:color w:val="000000"/>
        </w:rPr>
        <w:sym w:font="Symbol" w:char="F0B4"/>
      </w:r>
      <w:r w:rsidRPr="0026016B">
        <w:rPr>
          <w:color w:val="000000"/>
          <w:lang w:val="en-US"/>
        </w:rPr>
        <w:t>tg(</w:t>
      </w:r>
      <w:r>
        <w:rPr>
          <w:noProof/>
          <w:color w:val="000000"/>
          <w:position w:val="-10"/>
          <w:szCs w:val="24"/>
        </w:rPr>
        <w:object w:dxaOrig="195" w:dyaOrig="255">
          <v:shape id="_x0000_i1090" type="#_x0000_t75" style="width:9.5pt;height:12.25pt" o:ole="" fillcolor="window">
            <v:imagedata r:id="rId149" o:title=""/>
          </v:shape>
          <o:OLEObject Type="Embed" ProgID="Equation.3" ShapeID="_x0000_i1090" DrawAspect="Content" ObjectID="_1639824285" r:id="rId150"/>
        </w:object>
      </w:r>
      <w:r w:rsidRPr="0026016B">
        <w:rPr>
          <w:color w:val="000000"/>
          <w:lang w:val="en-US"/>
        </w:rPr>
        <w:t>)=1,2 -2</w:t>
      </w:r>
      <w:r>
        <w:rPr>
          <w:color w:val="000000"/>
        </w:rPr>
        <w:sym w:font="Symbol" w:char="F0B4"/>
      </w:r>
      <w:r w:rsidRPr="0026016B">
        <w:rPr>
          <w:color w:val="000000"/>
          <w:lang w:val="en-US"/>
        </w:rPr>
        <w:t>0,25</w:t>
      </w:r>
      <w:r>
        <w:rPr>
          <w:color w:val="000000"/>
        </w:rPr>
        <w:sym w:font="Symbol" w:char="F0B4"/>
      </w:r>
      <w:r w:rsidRPr="0026016B">
        <w:rPr>
          <w:color w:val="000000"/>
          <w:lang w:val="en-US"/>
        </w:rPr>
        <w:t xml:space="preserve">0,144=1,128 </w:t>
      </w:r>
      <w:r>
        <w:rPr>
          <w:color w:val="000000"/>
        </w:rPr>
        <w:t>м</w:t>
      </w:r>
      <w:r w:rsidRPr="0026016B">
        <w:rPr>
          <w:color w:val="000000"/>
          <w:lang w:val="en-US"/>
        </w:rPr>
        <w:t xml:space="preserve"> ;</w:t>
      </w:r>
    </w:p>
    <w:p w:rsidR="00C66905" w:rsidRDefault="00C66905" w:rsidP="00C66905">
      <w:pPr>
        <w:shd w:val="clear" w:color="auto" w:fill="FFFFFF"/>
        <w:tabs>
          <w:tab w:val="left" w:pos="540"/>
          <w:tab w:val="left" w:pos="8460"/>
        </w:tabs>
        <w:rPr>
          <w:color w:val="000000"/>
        </w:rPr>
      </w:pPr>
      <w:r>
        <w:rPr>
          <w:color w:val="000000"/>
        </w:rPr>
        <w:t>Тоді одержимо такі зусилля</w:t>
      </w:r>
    </w:p>
    <w:p w:rsidR="00C66905" w:rsidRDefault="00C66905" w:rsidP="00C66905">
      <w:pPr>
        <w:tabs>
          <w:tab w:val="left" w:pos="540"/>
          <w:tab w:val="left" w:pos="8460"/>
        </w:tabs>
        <w:rPr>
          <w:color w:val="000000"/>
        </w:rPr>
      </w:pPr>
      <w:r>
        <w:rPr>
          <w:noProof/>
          <w:color w:val="000000"/>
          <w:position w:val="-32"/>
          <w:szCs w:val="24"/>
        </w:rPr>
        <w:object w:dxaOrig="4035" w:dyaOrig="765">
          <v:shape id="_x0000_i1091" type="#_x0000_t75" style="width:201.75pt;height:38.05pt" o:ole="" fillcolor="window">
            <v:imagedata r:id="rId151" o:title=""/>
          </v:shape>
          <o:OLEObject Type="Embed" ProgID="Equation.3" ShapeID="_x0000_i1091" DrawAspect="Content" ObjectID="_1639824286" r:id="rId152"/>
        </w:object>
      </w:r>
      <w:r>
        <w:rPr>
          <w:color w:val="000000"/>
        </w:rPr>
        <w:tab/>
        <w:t>(1.33)</w:t>
      </w:r>
    </w:p>
    <w:p w:rsidR="00C66905" w:rsidRDefault="00C66905" w:rsidP="00C66905">
      <w:pPr>
        <w:tabs>
          <w:tab w:val="left" w:pos="540"/>
          <w:tab w:val="left" w:pos="8460"/>
        </w:tabs>
        <w:rPr>
          <w:color w:val="000000"/>
        </w:rPr>
      </w:pPr>
      <w:r>
        <w:rPr>
          <w:noProof/>
          <w:color w:val="000000"/>
          <w:position w:val="-28"/>
          <w:szCs w:val="24"/>
        </w:rPr>
        <w:object w:dxaOrig="6285" w:dyaOrig="705">
          <v:shape id="_x0000_i1092" type="#_x0000_t75" style="width:314.5pt;height:35.3pt" o:ole="" fillcolor="window">
            <v:imagedata r:id="rId153" o:title=""/>
          </v:shape>
          <o:OLEObject Type="Embed" ProgID="Equation.3" ShapeID="_x0000_i1092" DrawAspect="Content" ObjectID="_1639824287" r:id="rId154"/>
        </w:object>
      </w:r>
      <w:r>
        <w:rPr>
          <w:color w:val="000000"/>
        </w:rPr>
        <w:t xml:space="preserve"> Н</w:t>
      </w:r>
      <w:proofErr w:type="gramStart"/>
      <w:r>
        <w:rPr>
          <w:color w:val="000000"/>
        </w:rPr>
        <w:t xml:space="preserve"> ;</w:t>
      </w:r>
      <w:proofErr w:type="gramEnd"/>
      <w:r>
        <w:rPr>
          <w:color w:val="000000"/>
        </w:rPr>
        <w:t xml:space="preserve"> </w:t>
      </w:r>
    </w:p>
    <w:p w:rsidR="00C66905" w:rsidRDefault="00C66905" w:rsidP="00C66905">
      <w:pPr>
        <w:tabs>
          <w:tab w:val="left" w:pos="540"/>
          <w:tab w:val="left" w:pos="8460"/>
        </w:tabs>
        <w:rPr>
          <w:color w:val="000000"/>
        </w:rPr>
      </w:pPr>
      <w:r>
        <w:rPr>
          <w:noProof/>
          <w:color w:val="000000"/>
          <w:position w:val="-32"/>
          <w:szCs w:val="24"/>
        </w:rPr>
        <w:object w:dxaOrig="4095" w:dyaOrig="765">
          <v:shape id="_x0000_i1093" type="#_x0000_t75" style="width:204.45pt;height:38.05pt" o:ole="" fillcolor="window">
            <v:imagedata r:id="rId155" o:title=""/>
          </v:shape>
          <o:OLEObject Type="Embed" ProgID="Equation.3" ShapeID="_x0000_i1093" DrawAspect="Content" ObjectID="_1639824288" r:id="rId156"/>
        </w:object>
      </w:r>
      <w:r>
        <w:rPr>
          <w:color w:val="000000"/>
        </w:rPr>
        <w:tab/>
        <w:t>(1.34)</w:t>
      </w:r>
    </w:p>
    <w:p w:rsidR="00C66905" w:rsidRDefault="00C66905" w:rsidP="00C66905">
      <w:pPr>
        <w:tabs>
          <w:tab w:val="left" w:pos="540"/>
          <w:tab w:val="left" w:pos="8460"/>
        </w:tabs>
        <w:rPr>
          <w:color w:val="000000"/>
        </w:rPr>
      </w:pPr>
      <w:r>
        <w:rPr>
          <w:noProof/>
          <w:color w:val="000000"/>
          <w:position w:val="-28"/>
          <w:szCs w:val="24"/>
        </w:rPr>
        <w:object w:dxaOrig="6195" w:dyaOrig="705">
          <v:shape id="_x0000_i1094" type="#_x0000_t75" style="width:309.75pt;height:35.3pt" o:ole="" fillcolor="window">
            <v:imagedata r:id="rId157" o:title=""/>
          </v:shape>
          <o:OLEObject Type="Embed" ProgID="Equation.3" ShapeID="_x0000_i1094" DrawAspect="Content" ObjectID="_1639824289" r:id="rId158"/>
        </w:object>
      </w:r>
      <w:r>
        <w:rPr>
          <w:color w:val="000000"/>
        </w:rPr>
        <w:t xml:space="preserve"> Н</w:t>
      </w:r>
      <w:proofErr w:type="gramStart"/>
      <w:r>
        <w:rPr>
          <w:color w:val="000000"/>
        </w:rPr>
        <w:t xml:space="preserve"> ;</w:t>
      </w:r>
      <w:proofErr w:type="gramEnd"/>
      <w:r>
        <w:rPr>
          <w:color w:val="000000"/>
        </w:rPr>
        <w:t xml:space="preserve"> </w:t>
      </w:r>
    </w:p>
    <w:p w:rsidR="00C66905" w:rsidRDefault="00C66905" w:rsidP="00C66905">
      <w:pPr>
        <w:tabs>
          <w:tab w:val="left" w:pos="540"/>
          <w:tab w:val="left" w:pos="8460"/>
        </w:tabs>
        <w:rPr>
          <w:color w:val="000000"/>
        </w:rPr>
      </w:pPr>
      <w:r>
        <w:rPr>
          <w:noProof/>
          <w:color w:val="000000"/>
          <w:position w:val="-28"/>
          <w:szCs w:val="24"/>
        </w:rPr>
        <w:object w:dxaOrig="3825" w:dyaOrig="675">
          <v:shape id="_x0000_i1095" type="#_x0000_t75" style="width:190.85pt;height:33.95pt" o:ole="" fillcolor="window">
            <v:imagedata r:id="rId159" o:title=""/>
          </v:shape>
          <o:OLEObject Type="Embed" ProgID="Equation.3" ShapeID="_x0000_i1095" DrawAspect="Content" ObjectID="_1639824290" r:id="rId160"/>
        </w:object>
      </w:r>
      <w:r>
        <w:rPr>
          <w:color w:val="000000"/>
        </w:rPr>
        <w:tab/>
        <w:t>(1.35)</w:t>
      </w:r>
    </w:p>
    <w:p w:rsidR="00C66905" w:rsidRDefault="00C66905" w:rsidP="00C66905">
      <w:pPr>
        <w:tabs>
          <w:tab w:val="left" w:pos="540"/>
          <w:tab w:val="left" w:pos="8460"/>
        </w:tabs>
        <w:rPr>
          <w:color w:val="000000"/>
        </w:rPr>
      </w:pPr>
      <w:r>
        <w:rPr>
          <w:noProof/>
          <w:color w:val="000000"/>
          <w:position w:val="-28"/>
          <w:szCs w:val="24"/>
        </w:rPr>
        <w:object w:dxaOrig="7305" w:dyaOrig="705">
          <v:shape id="_x0000_i1096" type="#_x0000_t75" style="width:365.45pt;height:35.3pt" o:ole="" fillcolor="window">
            <v:imagedata r:id="rId161" o:title=""/>
          </v:shape>
          <o:OLEObject Type="Embed" ProgID="Equation.3" ShapeID="_x0000_i1096" DrawAspect="Content" ObjectID="_1639824291" r:id="rId162"/>
        </w:object>
      </w:r>
      <w:r>
        <w:rPr>
          <w:color w:val="000000"/>
        </w:rPr>
        <w:t xml:space="preserve"> Н</w:t>
      </w:r>
      <w:proofErr w:type="gramStart"/>
      <w:r>
        <w:rPr>
          <w:color w:val="000000"/>
        </w:rPr>
        <w:t xml:space="preserve"> ;</w:t>
      </w:r>
      <w:proofErr w:type="gramEnd"/>
    </w:p>
    <w:p w:rsidR="00C66905" w:rsidRDefault="00C66905" w:rsidP="00C66905">
      <w:pPr>
        <w:tabs>
          <w:tab w:val="left" w:pos="540"/>
          <w:tab w:val="left" w:pos="8460"/>
        </w:tabs>
        <w:rPr>
          <w:color w:val="000000"/>
        </w:rPr>
      </w:pPr>
      <w:r>
        <w:rPr>
          <w:noProof/>
          <w:color w:val="000000"/>
          <w:position w:val="-28"/>
          <w:szCs w:val="24"/>
        </w:rPr>
        <w:object w:dxaOrig="3825" w:dyaOrig="675">
          <v:shape id="_x0000_i1097" type="#_x0000_t75" style="width:190.85pt;height:33.95pt" o:ole="" fillcolor="window">
            <v:imagedata r:id="rId163" o:title=""/>
          </v:shape>
          <o:OLEObject Type="Embed" ProgID="Equation.3" ShapeID="_x0000_i1097" DrawAspect="Content" ObjectID="_1639824292" r:id="rId164"/>
        </w:object>
      </w:r>
      <w:r>
        <w:rPr>
          <w:color w:val="000000"/>
        </w:rPr>
        <w:tab/>
        <w:t>(1.36)</w:t>
      </w:r>
    </w:p>
    <w:p w:rsidR="00C66905" w:rsidRDefault="00C66905" w:rsidP="00C66905">
      <w:pPr>
        <w:tabs>
          <w:tab w:val="left" w:pos="540"/>
          <w:tab w:val="left" w:pos="8460"/>
        </w:tabs>
        <w:rPr>
          <w:color w:val="000000"/>
        </w:rPr>
      </w:pPr>
      <w:r>
        <w:rPr>
          <w:noProof/>
          <w:color w:val="000000"/>
          <w:position w:val="-28"/>
          <w:szCs w:val="24"/>
        </w:rPr>
        <w:object w:dxaOrig="7200" w:dyaOrig="705">
          <v:shape id="_x0000_i1098" type="#_x0000_t75" style="width:5in;height:35.3pt" o:ole="" fillcolor="window">
            <v:imagedata r:id="rId165" o:title=""/>
          </v:shape>
          <o:OLEObject Type="Embed" ProgID="Equation.3" ShapeID="_x0000_i1098" DrawAspect="Content" ObjectID="_1639824293" r:id="rId166"/>
        </w:object>
      </w:r>
      <w:r>
        <w:rPr>
          <w:color w:val="000000"/>
        </w:rPr>
        <w:t xml:space="preserve"> Н</w:t>
      </w:r>
      <w:proofErr w:type="gramStart"/>
      <w:r>
        <w:rPr>
          <w:color w:val="000000"/>
        </w:rPr>
        <w:t xml:space="preserve"> ;</w:t>
      </w:r>
      <w:proofErr w:type="gramEnd"/>
    </w:p>
    <w:p w:rsidR="00C66905" w:rsidRDefault="00C66905" w:rsidP="00C66905">
      <w:pPr>
        <w:shd w:val="clear" w:color="auto" w:fill="FFFFFF"/>
        <w:tabs>
          <w:tab w:val="left" w:pos="540"/>
          <w:tab w:val="left" w:pos="8460"/>
        </w:tabs>
        <w:rPr>
          <w:color w:val="000000"/>
        </w:rPr>
      </w:pPr>
      <w:r>
        <w:rPr>
          <w:color w:val="000000"/>
        </w:rPr>
        <w:t>Де Р</w:t>
      </w:r>
      <w:r>
        <w:rPr>
          <w:color w:val="000000"/>
          <w:vertAlign w:val="subscript"/>
        </w:rPr>
        <w:t>в</w:t>
      </w:r>
      <w:r>
        <w:rPr>
          <w:color w:val="000000"/>
        </w:rPr>
        <w:t xml:space="preserve"> - вертикальна складова сили, що зрушує, P</w:t>
      </w:r>
      <w:r>
        <w:rPr>
          <w:color w:val="000000"/>
          <w:vertAlign w:val="subscript"/>
        </w:rPr>
        <w:t>B</w:t>
      </w:r>
      <w:r>
        <w:rPr>
          <w:color w:val="000000"/>
        </w:rPr>
        <w:t>=P</w:t>
      </w:r>
      <w:r>
        <w:rPr>
          <w:color w:val="000000"/>
          <w:vertAlign w:val="subscript"/>
        </w:rPr>
        <w:t>ce</w:t>
      </w:r>
      <w:r>
        <w:rPr>
          <w:color w:val="000000"/>
        </w:rPr>
        <w:sym w:font="Symbol" w:char="F0B4"/>
      </w:r>
      <w:r>
        <w:rPr>
          <w:color w:val="000000"/>
        </w:rPr>
        <w:t>tg(γ)=1,77</w:t>
      </w:r>
      <w:r>
        <w:rPr>
          <w:color w:val="000000"/>
        </w:rPr>
        <w:sym w:font="Symbol" w:char="F0B4"/>
      </w:r>
      <w:r>
        <w:rPr>
          <w:color w:val="000000"/>
        </w:rPr>
        <w:t>10</w:t>
      </w:r>
      <w:r>
        <w:rPr>
          <w:color w:val="000000"/>
          <w:vertAlign w:val="superscript"/>
        </w:rPr>
        <w:t>6</w:t>
      </w:r>
      <w:r>
        <w:rPr>
          <w:color w:val="000000"/>
        </w:rPr>
        <w:sym w:font="Symbol" w:char="F0B4"/>
      </w:r>
      <w:r>
        <w:rPr>
          <w:color w:val="000000"/>
        </w:rPr>
        <w:t>0,144= =2,55</w:t>
      </w:r>
      <w:r>
        <w:rPr>
          <w:color w:val="000000"/>
        </w:rPr>
        <w:sym w:font="Symbol" w:char="F0B4"/>
      </w:r>
      <w:r>
        <w:rPr>
          <w:color w:val="000000"/>
        </w:rPr>
        <w:t>10</w:t>
      </w:r>
      <w:r>
        <w:rPr>
          <w:color w:val="000000"/>
          <w:vertAlign w:val="superscript"/>
        </w:rPr>
        <w:t>5</w:t>
      </w:r>
      <w:r>
        <w:rPr>
          <w:color w:val="000000"/>
        </w:rPr>
        <w:t xml:space="preserve"> Н </w:t>
      </w:r>
      <w:proofErr w:type="gramStart"/>
      <w:r>
        <w:rPr>
          <w:color w:val="000000"/>
        </w:rPr>
        <w:t>;В</w:t>
      </w:r>
      <w:proofErr w:type="gramEnd"/>
      <w:r>
        <w:rPr>
          <w:color w:val="000000"/>
        </w:rPr>
        <w:t>ага упорного ролика G</w:t>
      </w:r>
      <w:r>
        <w:rPr>
          <w:color w:val="000000"/>
          <w:vertAlign w:val="subscript"/>
        </w:rPr>
        <w:t>p</w:t>
      </w:r>
      <w:r>
        <w:rPr>
          <w:color w:val="000000"/>
        </w:rPr>
        <w:t>=4</w:t>
      </w:r>
      <w:r>
        <w:rPr>
          <w:color w:val="000000"/>
        </w:rPr>
        <w:sym w:font="Symbol" w:char="F0B4"/>
      </w:r>
      <w:r>
        <w:rPr>
          <w:color w:val="000000"/>
        </w:rPr>
        <w:t>10</w:t>
      </w:r>
      <w:r>
        <w:rPr>
          <w:color w:val="000000"/>
          <w:vertAlign w:val="superscript"/>
        </w:rPr>
        <w:t>5</w:t>
      </w:r>
      <w:r>
        <w:rPr>
          <w:color w:val="000000"/>
        </w:rPr>
        <w:t xml:space="preserve"> Η значно менше зусиль P</w:t>
      </w:r>
      <w:r>
        <w:rPr>
          <w:color w:val="000000"/>
          <w:vertAlign w:val="subscript"/>
        </w:rPr>
        <w:t>сд</w:t>
      </w:r>
      <w:r>
        <w:rPr>
          <w:color w:val="000000"/>
        </w:rPr>
        <w:t>, Р</w:t>
      </w:r>
      <w:r>
        <w:rPr>
          <w:color w:val="000000"/>
          <w:vertAlign w:val="subscript"/>
        </w:rPr>
        <w:t>B</w:t>
      </w:r>
      <w:r>
        <w:rPr>
          <w:color w:val="000000"/>
        </w:rPr>
        <w:t>, тому без великої погрішності нею можна зневажити.</w:t>
      </w:r>
    </w:p>
    <w:p w:rsidR="00C66905" w:rsidRDefault="00C66905" w:rsidP="00C66905">
      <w:pPr>
        <w:shd w:val="clear" w:color="auto" w:fill="FFFFFF"/>
        <w:tabs>
          <w:tab w:val="left" w:pos="540"/>
          <w:tab w:val="left" w:pos="8460"/>
        </w:tabs>
        <w:rPr>
          <w:color w:val="000000"/>
        </w:rPr>
      </w:pPr>
      <w:r>
        <w:rPr>
          <w:color w:val="000000"/>
        </w:rPr>
        <w:t>Максимальний згинальний момент буде діяти в переріз</w:t>
      </w:r>
      <w:proofErr w:type="gramStart"/>
      <w:r>
        <w:rPr>
          <w:color w:val="000000"/>
        </w:rPr>
        <w:t>і В</w:t>
      </w:r>
      <w:proofErr w:type="gramEnd"/>
      <w:r>
        <w:rPr>
          <w:color w:val="000000"/>
        </w:rPr>
        <w:t>:</w:t>
      </w:r>
    </w:p>
    <w:p w:rsidR="00C66905" w:rsidRDefault="00C66905" w:rsidP="00C66905">
      <w:pPr>
        <w:tabs>
          <w:tab w:val="left" w:pos="540"/>
          <w:tab w:val="left" w:pos="8460"/>
        </w:tabs>
        <w:rPr>
          <w:color w:val="000000"/>
        </w:rPr>
      </w:pPr>
      <w:r>
        <w:rPr>
          <w:noProof/>
          <w:color w:val="000000"/>
          <w:position w:val="-24"/>
          <w:szCs w:val="24"/>
        </w:rPr>
        <w:object w:dxaOrig="5415" w:dyaOrig="615">
          <v:shape id="_x0000_i1099" type="#_x0000_t75" style="width:271pt;height:30.55pt" o:ole="" fillcolor="window">
            <v:imagedata r:id="rId167" o:title=""/>
          </v:shape>
          <o:OLEObject Type="Embed" ProgID="Equation.3" ShapeID="_x0000_i1099" DrawAspect="Content" ObjectID="_1639824294" r:id="rId168"/>
        </w:object>
      </w:r>
      <w:r>
        <w:rPr>
          <w:color w:val="000000"/>
        </w:rPr>
        <w:t xml:space="preserve"> Н</w:t>
      </w:r>
      <w:r>
        <w:rPr>
          <w:color w:val="000000"/>
        </w:rPr>
        <w:sym w:font="Symbol" w:char="F0B4"/>
      </w:r>
      <w:r>
        <w:rPr>
          <w:color w:val="000000"/>
        </w:rPr>
        <w:t>м</w:t>
      </w:r>
      <w:proofErr w:type="gramStart"/>
      <w:r>
        <w:rPr>
          <w:color w:val="000000"/>
        </w:rPr>
        <w:t xml:space="preserve"> ;</w:t>
      </w:r>
      <w:proofErr w:type="gramEnd"/>
    </w:p>
    <w:p w:rsidR="00C66905" w:rsidRDefault="00C66905" w:rsidP="00C66905">
      <w:pPr>
        <w:shd w:val="clear" w:color="auto" w:fill="FFFFFF"/>
        <w:tabs>
          <w:tab w:val="left" w:pos="540"/>
          <w:tab w:val="left" w:pos="8460"/>
        </w:tabs>
        <w:rPr>
          <w:color w:val="000000"/>
        </w:rPr>
      </w:pPr>
      <w:r>
        <w:rPr>
          <w:color w:val="000000"/>
        </w:rPr>
        <w:t>Момент опору перерізу направляючої з діаметром d</w:t>
      </w:r>
      <w:r>
        <w:rPr>
          <w:color w:val="000000"/>
          <w:vertAlign w:val="subscript"/>
        </w:rPr>
        <w:t>н</w:t>
      </w:r>
      <w:r>
        <w:rPr>
          <w:color w:val="000000"/>
        </w:rPr>
        <w:t>=0,28 м дорівнює W</w:t>
      </w:r>
      <w:r>
        <w:rPr>
          <w:color w:val="000000"/>
          <w:vertAlign w:val="subscript"/>
        </w:rPr>
        <w:t>н</w:t>
      </w:r>
      <w:r>
        <w:rPr>
          <w:color w:val="000000"/>
        </w:rPr>
        <w:t>=0,1</w:t>
      </w:r>
      <w:r>
        <w:rPr>
          <w:color w:val="000000"/>
        </w:rPr>
        <w:sym w:font="Symbol" w:char="F0B4"/>
      </w:r>
      <w:r>
        <w:rPr>
          <w:color w:val="000000"/>
        </w:rPr>
        <w:t>d</w:t>
      </w:r>
      <w:r>
        <w:rPr>
          <w:color w:val="000000"/>
          <w:vertAlign w:val="subscript"/>
        </w:rPr>
        <w:t>н</w:t>
      </w:r>
      <w:r>
        <w:rPr>
          <w:color w:val="000000"/>
          <w:vertAlign w:val="superscript"/>
        </w:rPr>
        <w:t>3</w:t>
      </w:r>
      <w:r>
        <w:rPr>
          <w:color w:val="000000"/>
        </w:rPr>
        <w:t>=0,1</w:t>
      </w:r>
      <w:r>
        <w:rPr>
          <w:color w:val="000000"/>
        </w:rPr>
        <w:sym w:font="Symbol" w:char="F0B4"/>
      </w:r>
      <w:r>
        <w:rPr>
          <w:color w:val="000000"/>
        </w:rPr>
        <w:t>0,28</w:t>
      </w:r>
      <w:r>
        <w:rPr>
          <w:color w:val="000000"/>
          <w:vertAlign w:val="superscript"/>
        </w:rPr>
        <w:t>3</w:t>
      </w:r>
      <w:r>
        <w:rPr>
          <w:color w:val="000000"/>
        </w:rPr>
        <w:t>=2,195</w:t>
      </w:r>
      <w:r>
        <w:rPr>
          <w:color w:val="000000"/>
        </w:rPr>
        <w:sym w:font="Symbol" w:char="F0B4"/>
      </w:r>
      <w:r>
        <w:rPr>
          <w:color w:val="000000"/>
        </w:rPr>
        <w:t>10</w:t>
      </w:r>
      <w:r>
        <w:rPr>
          <w:color w:val="000000"/>
          <w:vertAlign w:val="superscript"/>
        </w:rPr>
        <w:t xml:space="preserve"> -3</w:t>
      </w:r>
      <w:r>
        <w:rPr>
          <w:color w:val="000000"/>
        </w:rPr>
        <w:t xml:space="preserve"> м</w:t>
      </w:r>
      <w:r>
        <w:rPr>
          <w:color w:val="000000"/>
          <w:vertAlign w:val="superscript"/>
        </w:rPr>
        <w:t>3</w:t>
      </w:r>
      <w:proofErr w:type="gramStart"/>
      <w:r>
        <w:rPr>
          <w:color w:val="000000"/>
        </w:rPr>
        <w:t xml:space="preserve"> ;</w:t>
      </w:r>
      <w:proofErr w:type="gramEnd"/>
    </w:p>
    <w:p w:rsidR="00C66905" w:rsidRDefault="00C66905" w:rsidP="00C66905">
      <w:pPr>
        <w:shd w:val="clear" w:color="auto" w:fill="FFFFFF"/>
        <w:tabs>
          <w:tab w:val="left" w:pos="540"/>
          <w:tab w:val="left" w:pos="8460"/>
        </w:tabs>
        <w:rPr>
          <w:color w:val="000000"/>
        </w:rPr>
      </w:pPr>
      <w:r>
        <w:rPr>
          <w:color w:val="000000"/>
        </w:rPr>
        <w:t>Напруження згину в цьому перерізі</w:t>
      </w:r>
    </w:p>
    <w:p w:rsidR="00C66905" w:rsidRDefault="00C66905" w:rsidP="00C66905">
      <w:pPr>
        <w:tabs>
          <w:tab w:val="left" w:pos="540"/>
          <w:tab w:val="left" w:pos="8460"/>
        </w:tabs>
        <w:rPr>
          <w:color w:val="000000"/>
        </w:rPr>
      </w:pPr>
      <w:r>
        <w:rPr>
          <w:noProof/>
          <w:color w:val="000000"/>
          <w:position w:val="-30"/>
          <w:szCs w:val="24"/>
        </w:rPr>
        <w:object w:dxaOrig="3075" w:dyaOrig="720">
          <v:shape id="_x0000_i1100" type="#_x0000_t75" style="width:153.5pt;height:36.7pt" o:ole="" fillcolor="window">
            <v:imagedata r:id="rId169" o:title=""/>
          </v:shape>
          <o:OLEObject Type="Embed" ProgID="Equation.3" ShapeID="_x0000_i1100" DrawAspect="Content" ObjectID="_1639824295" r:id="rId170"/>
        </w:object>
      </w:r>
      <w:r>
        <w:rPr>
          <w:color w:val="000000"/>
        </w:rPr>
        <w:t xml:space="preserve"> МПа</w:t>
      </w:r>
      <w:proofErr w:type="gramStart"/>
      <w:r>
        <w:rPr>
          <w:color w:val="000000"/>
        </w:rPr>
        <w:t xml:space="preserve"> ;</w:t>
      </w:r>
      <w:proofErr w:type="gramEnd"/>
    </w:p>
    <w:p w:rsidR="00C66905" w:rsidRDefault="00C66905" w:rsidP="00C66905">
      <w:pPr>
        <w:shd w:val="clear" w:color="auto" w:fill="FFFFFF"/>
        <w:tabs>
          <w:tab w:val="left" w:pos="540"/>
          <w:tab w:val="left" w:pos="8460"/>
        </w:tabs>
        <w:rPr>
          <w:color w:val="000000"/>
        </w:rPr>
      </w:pPr>
      <w:r>
        <w:rPr>
          <w:color w:val="000000"/>
        </w:rPr>
        <w:t>При виконанні напрямних зі сталі 45 границю витривалості при згині можна приймати σ</w:t>
      </w:r>
      <w:r>
        <w:rPr>
          <w:color w:val="000000"/>
          <w:vertAlign w:val="subscript"/>
        </w:rPr>
        <w:t xml:space="preserve"> -1</w:t>
      </w:r>
      <w:r>
        <w:rPr>
          <w:color w:val="000000"/>
        </w:rPr>
        <w:t>=0,4σ</w:t>
      </w:r>
      <w:r>
        <w:rPr>
          <w:color w:val="000000"/>
          <w:vertAlign w:val="subscript"/>
        </w:rPr>
        <w:t>Β</w:t>
      </w:r>
      <w:r>
        <w:rPr>
          <w:color w:val="000000"/>
        </w:rPr>
        <w:t>=0,4</w:t>
      </w:r>
      <w:r>
        <w:rPr>
          <w:color w:val="000000"/>
        </w:rPr>
        <w:sym w:font="Symbol" w:char="F0B4"/>
      </w:r>
      <w:r>
        <w:rPr>
          <w:color w:val="000000"/>
        </w:rPr>
        <w:t xml:space="preserve">600=240 МПа, де межа </w:t>
      </w:r>
      <w:proofErr w:type="gramStart"/>
      <w:r>
        <w:rPr>
          <w:color w:val="000000"/>
        </w:rPr>
        <w:t>м</w:t>
      </w:r>
      <w:proofErr w:type="gramEnd"/>
      <w:r>
        <w:rPr>
          <w:color w:val="000000"/>
        </w:rPr>
        <w:t>іцності σ</w:t>
      </w:r>
      <w:r>
        <w:rPr>
          <w:color w:val="000000"/>
          <w:vertAlign w:val="subscript"/>
        </w:rPr>
        <w:t>у</w:t>
      </w:r>
      <w:r>
        <w:rPr>
          <w:color w:val="000000"/>
        </w:rPr>
        <w:t xml:space="preserve">=600 МПа. Запас міцності </w:t>
      </w:r>
      <w:proofErr w:type="gramStart"/>
      <w:r>
        <w:rPr>
          <w:color w:val="000000"/>
        </w:rPr>
        <w:t>по</w:t>
      </w:r>
      <w:proofErr w:type="gramEnd"/>
      <w:r>
        <w:rPr>
          <w:color w:val="000000"/>
        </w:rPr>
        <w:t xml:space="preserve"> границі витривалості</w:t>
      </w:r>
    </w:p>
    <w:p w:rsidR="00C66905" w:rsidRDefault="00C66905" w:rsidP="00C66905">
      <w:pPr>
        <w:tabs>
          <w:tab w:val="left" w:pos="540"/>
          <w:tab w:val="left" w:pos="8460"/>
        </w:tabs>
        <w:rPr>
          <w:color w:val="000000"/>
        </w:rPr>
      </w:pPr>
      <w:r>
        <w:rPr>
          <w:noProof/>
          <w:color w:val="000000"/>
          <w:position w:val="-28"/>
          <w:szCs w:val="24"/>
        </w:rPr>
        <w:object w:dxaOrig="4035" w:dyaOrig="675">
          <v:shape id="_x0000_i1101" type="#_x0000_t75" style="width:201.75pt;height:33.95pt" o:ole="" fillcolor="window">
            <v:imagedata r:id="rId171" o:title=""/>
          </v:shape>
          <o:OLEObject Type="Embed" ProgID="Equation.3" ShapeID="_x0000_i1101" DrawAspect="Content" ObjectID="_1639824296" r:id="rId172"/>
        </w:object>
      </w:r>
      <w:r>
        <w:rPr>
          <w:color w:val="000000"/>
        </w:rPr>
        <w:t xml:space="preserve"> ;</w:t>
      </w:r>
      <w:r>
        <w:rPr>
          <w:color w:val="000000"/>
        </w:rPr>
        <w:tab/>
        <w:t>(1.37)</w:t>
      </w:r>
    </w:p>
    <w:p w:rsidR="00C66905" w:rsidRDefault="00C66905" w:rsidP="00C66905">
      <w:pPr>
        <w:shd w:val="clear" w:color="auto" w:fill="FFFFFF"/>
        <w:tabs>
          <w:tab w:val="left" w:pos="540"/>
          <w:tab w:val="left" w:pos="8460"/>
        </w:tabs>
        <w:rPr>
          <w:color w:val="000000"/>
        </w:rPr>
      </w:pPr>
      <w:r>
        <w:rPr>
          <w:color w:val="000000"/>
        </w:rPr>
        <w:t>де k</w:t>
      </w:r>
      <w:r>
        <w:rPr>
          <w:color w:val="000000"/>
          <w:vertAlign w:val="subscript"/>
        </w:rPr>
        <w:t>d</w:t>
      </w:r>
      <w:r>
        <w:rPr>
          <w:color w:val="000000"/>
        </w:rPr>
        <w:t xml:space="preserve"> -коефіцієнт впливу абсолютних розмі</w:t>
      </w:r>
      <w:proofErr w:type="gramStart"/>
      <w:r>
        <w:rPr>
          <w:color w:val="000000"/>
        </w:rPr>
        <w:t>р</w:t>
      </w:r>
      <w:proofErr w:type="gramEnd"/>
      <w:r>
        <w:rPr>
          <w:color w:val="000000"/>
        </w:rPr>
        <w:t>ів поперечного перерізу, k</w:t>
      </w:r>
      <w:r>
        <w:rPr>
          <w:color w:val="000000"/>
          <w:vertAlign w:val="subscript"/>
        </w:rPr>
        <w:t>d</w:t>
      </w:r>
      <w:r>
        <w:rPr>
          <w:color w:val="000000"/>
        </w:rPr>
        <w:t>=0,88; k</w:t>
      </w:r>
      <w:r>
        <w:rPr>
          <w:color w:val="000000"/>
          <w:vertAlign w:val="subscript"/>
        </w:rPr>
        <w:t>v</w:t>
      </w:r>
      <w:r>
        <w:rPr>
          <w:color w:val="000000"/>
        </w:rPr>
        <w:t>=1,1.</w:t>
      </w:r>
    </w:p>
    <w:p w:rsidR="00C66905" w:rsidRDefault="00C66905" w:rsidP="00C66905">
      <w:pPr>
        <w:shd w:val="clear" w:color="auto" w:fill="FFFFFF"/>
        <w:tabs>
          <w:tab w:val="left" w:pos="540"/>
          <w:tab w:val="left" w:pos="8460"/>
        </w:tabs>
        <w:rPr>
          <w:color w:val="000000"/>
          <w:lang w:val="uk-UA"/>
        </w:rPr>
      </w:pPr>
      <w:r>
        <w:rPr>
          <w:color w:val="000000"/>
        </w:rPr>
        <w:lastRenderedPageBreak/>
        <w:t xml:space="preserve">Робочий хід печі під </w:t>
      </w:r>
      <w:proofErr w:type="gramStart"/>
      <w:r>
        <w:rPr>
          <w:color w:val="000000"/>
        </w:rPr>
        <w:t>д</w:t>
      </w:r>
      <w:proofErr w:type="gramEnd"/>
      <w:r>
        <w:rPr>
          <w:color w:val="000000"/>
        </w:rPr>
        <w:t>ією гідроупорів l</w:t>
      </w:r>
      <w:r>
        <w:rPr>
          <w:color w:val="000000"/>
          <w:vertAlign w:val="subscript"/>
        </w:rPr>
        <w:t>х</w:t>
      </w:r>
      <w:r>
        <w:rPr>
          <w:color w:val="000000"/>
        </w:rPr>
        <w:t xml:space="preserve"> приймаємо рівним 0,07 м, час переміщення корпуса печі нагору t</w:t>
      </w:r>
      <w:r>
        <w:rPr>
          <w:color w:val="000000"/>
          <w:vertAlign w:val="subscript"/>
        </w:rPr>
        <w:t>p</w:t>
      </w:r>
      <w:r>
        <w:rPr>
          <w:color w:val="000000"/>
        </w:rPr>
        <w:t>&lt;1ч, кількість усіх гідроциліндрів z</w:t>
      </w:r>
      <w:r>
        <w:rPr>
          <w:color w:val="000000"/>
          <w:vertAlign w:val="subscript"/>
        </w:rPr>
        <w:t>1</w:t>
      </w:r>
      <w:r>
        <w:rPr>
          <w:color w:val="000000"/>
        </w:rPr>
        <w:t xml:space="preserve">=10 , робочий тиск у гідроциліндрі </w:t>
      </w:r>
      <w:r>
        <w:rPr>
          <w:caps/>
          <w:color w:val="000000"/>
        </w:rPr>
        <w:t>р</w:t>
      </w:r>
      <w:r>
        <w:rPr>
          <w:color w:val="000000"/>
          <w:vertAlign w:val="subscript"/>
        </w:rPr>
        <w:t>ж</w:t>
      </w:r>
      <w:r>
        <w:rPr>
          <w:color w:val="000000"/>
        </w:rPr>
        <w:t xml:space="preserve">=10 МПа. Будемо вважати, що і один гідроупор повинен бути здатен переміщати </w:t>
      </w:r>
      <w:proofErr w:type="gramStart"/>
      <w:r>
        <w:rPr>
          <w:color w:val="000000"/>
        </w:rPr>
        <w:t>п</w:t>
      </w:r>
      <w:proofErr w:type="gramEnd"/>
      <w:r>
        <w:rPr>
          <w:color w:val="000000"/>
        </w:rPr>
        <w:t>іч вгору. Тоді z</w:t>
      </w:r>
      <w:r>
        <w:rPr>
          <w:color w:val="000000"/>
          <w:vertAlign w:val="subscript"/>
        </w:rPr>
        <w:t>r</w:t>
      </w:r>
      <w:r>
        <w:rPr>
          <w:color w:val="000000"/>
        </w:rPr>
        <w:t>=2.</w:t>
      </w:r>
    </w:p>
    <w:p w:rsidR="00C66905" w:rsidRPr="0026016B" w:rsidRDefault="00C66905" w:rsidP="00C66905">
      <w:pPr>
        <w:shd w:val="clear" w:color="auto" w:fill="FFFFFF"/>
        <w:tabs>
          <w:tab w:val="left" w:pos="540"/>
          <w:tab w:val="left" w:pos="8460"/>
        </w:tabs>
        <w:rPr>
          <w:color w:val="000000"/>
          <w:lang w:val="uk-UA"/>
        </w:rPr>
      </w:pPr>
    </w:p>
    <w:p w:rsidR="00C66905" w:rsidRDefault="00C66905" w:rsidP="00C66905">
      <w:pPr>
        <w:shd w:val="clear" w:color="auto" w:fill="FFFFFF"/>
        <w:tabs>
          <w:tab w:val="left" w:pos="540"/>
          <w:tab w:val="left" w:pos="8460"/>
        </w:tabs>
        <w:rPr>
          <w:color w:val="000000"/>
        </w:rPr>
      </w:pPr>
      <w:r>
        <w:rPr>
          <w:noProof/>
        </w:rPr>
        <w:t>Необхідна площа кожного поршня</w:t>
      </w:r>
    </w:p>
    <w:p w:rsidR="00C66905" w:rsidRDefault="00C66905" w:rsidP="00C66905">
      <w:pPr>
        <w:tabs>
          <w:tab w:val="left" w:pos="540"/>
          <w:tab w:val="left" w:pos="8460"/>
        </w:tabs>
        <w:rPr>
          <w:noProof/>
          <w:color w:val="000000"/>
        </w:rPr>
      </w:pPr>
      <w:r>
        <w:rPr>
          <w:noProof/>
          <w:color w:val="000000"/>
          <w:position w:val="-30"/>
          <w:szCs w:val="24"/>
        </w:rPr>
        <w:object w:dxaOrig="3735" w:dyaOrig="720">
          <v:shape id="_x0000_i1102" type="#_x0000_t75" style="width:186.8pt;height:36.7pt" o:ole="" fillcolor="window">
            <v:imagedata r:id="rId173" o:title=""/>
          </v:shape>
          <o:OLEObject Type="Embed" ProgID="Equation.3" ShapeID="_x0000_i1102" DrawAspect="Content" ObjectID="_1639824297" r:id="rId174"/>
        </w:object>
      </w:r>
      <w:r>
        <w:rPr>
          <w:color w:val="000000"/>
        </w:rPr>
        <w:t xml:space="preserve"> мм</w:t>
      </w:r>
      <w:r>
        <w:rPr>
          <w:color w:val="000000"/>
          <w:vertAlign w:val="superscript"/>
        </w:rPr>
        <w:t>2</w:t>
      </w:r>
      <w:proofErr w:type="gramStart"/>
      <w:r>
        <w:rPr>
          <w:color w:val="000000"/>
        </w:rPr>
        <w:t xml:space="preserve"> ;</w:t>
      </w:r>
      <w:proofErr w:type="gramEnd"/>
      <w:r>
        <w:rPr>
          <w:color w:val="000000"/>
        </w:rPr>
        <w:tab/>
        <w:t>(1.38)</w:t>
      </w:r>
    </w:p>
    <w:p w:rsidR="00C66905" w:rsidRDefault="00C66905" w:rsidP="00C66905">
      <w:pPr>
        <w:shd w:val="clear" w:color="auto" w:fill="FFFFFF"/>
        <w:tabs>
          <w:tab w:val="left" w:pos="540"/>
          <w:tab w:val="left" w:pos="8460"/>
        </w:tabs>
        <w:rPr>
          <w:color w:val="000000"/>
        </w:rPr>
      </w:pPr>
      <w:r>
        <w:rPr>
          <w:color w:val="000000"/>
        </w:rPr>
        <w:t>а необхідний діаметр</w:t>
      </w:r>
    </w:p>
    <w:p w:rsidR="00C66905" w:rsidRDefault="00C66905" w:rsidP="00C66905">
      <w:pPr>
        <w:tabs>
          <w:tab w:val="left" w:pos="540"/>
          <w:tab w:val="left" w:pos="8460"/>
        </w:tabs>
        <w:rPr>
          <w:color w:val="000000"/>
        </w:rPr>
      </w:pPr>
      <w:r>
        <w:rPr>
          <w:noProof/>
          <w:color w:val="000000"/>
          <w:position w:val="-30"/>
          <w:szCs w:val="24"/>
        </w:rPr>
        <w:object w:dxaOrig="4035" w:dyaOrig="765">
          <v:shape id="_x0000_i1103" type="#_x0000_t75" style="width:201.75pt;height:38.05pt" o:ole="" fillcolor="window">
            <v:imagedata r:id="rId175" o:title=""/>
          </v:shape>
          <o:OLEObject Type="Embed" ProgID="Equation.3" ShapeID="_x0000_i1103" DrawAspect="Content" ObjectID="_1639824298" r:id="rId176"/>
        </w:object>
      </w:r>
      <w:r>
        <w:rPr>
          <w:color w:val="000000"/>
        </w:rPr>
        <w:t xml:space="preserve"> мм</w:t>
      </w:r>
      <w:proofErr w:type="gramStart"/>
      <w:r>
        <w:rPr>
          <w:color w:val="000000"/>
        </w:rPr>
        <w:t xml:space="preserve"> ;</w:t>
      </w:r>
      <w:proofErr w:type="gramEnd"/>
      <w:r>
        <w:rPr>
          <w:color w:val="000000"/>
        </w:rPr>
        <w:tab/>
        <w:t>(1.39)</w:t>
      </w:r>
    </w:p>
    <w:p w:rsidR="00C66905" w:rsidRDefault="00C66905" w:rsidP="00C66905">
      <w:pPr>
        <w:shd w:val="clear" w:color="auto" w:fill="FFFFFF"/>
        <w:tabs>
          <w:tab w:val="left" w:pos="540"/>
          <w:tab w:val="left" w:pos="8460"/>
        </w:tabs>
        <w:rPr>
          <w:color w:val="000000"/>
        </w:rPr>
      </w:pPr>
      <w:r>
        <w:rPr>
          <w:color w:val="000000"/>
        </w:rPr>
        <w:t>Приймаємо D</w:t>
      </w:r>
      <w:r>
        <w:rPr>
          <w:color w:val="000000"/>
          <w:vertAlign w:val="subscript"/>
        </w:rPr>
        <w:t>п</w:t>
      </w:r>
      <w:proofErr w:type="gramStart"/>
      <w:r>
        <w:rPr>
          <w:color w:val="000000"/>
          <w:vertAlign w:val="subscript"/>
        </w:rPr>
        <w:t>.ф</w:t>
      </w:r>
      <w:proofErr w:type="gramEnd"/>
      <w:r>
        <w:rPr>
          <w:color w:val="000000"/>
        </w:rPr>
        <w:t>=350 мм, тоді необхідна продуктивність маслостанц</w:t>
      </w:r>
      <w:r>
        <w:rPr>
          <w:color w:val="000000"/>
          <w:lang w:val="uk-UA"/>
        </w:rPr>
        <w:t>ії</w:t>
      </w:r>
      <w:r>
        <w:rPr>
          <w:color w:val="000000"/>
        </w:rPr>
        <w:t>,</w:t>
      </w:r>
    </w:p>
    <w:p w:rsidR="00C66905" w:rsidRDefault="00C66905" w:rsidP="00C66905">
      <w:pPr>
        <w:tabs>
          <w:tab w:val="left" w:pos="540"/>
          <w:tab w:val="left" w:pos="8460"/>
        </w:tabs>
        <w:rPr>
          <w:color w:val="000000"/>
        </w:rPr>
      </w:pPr>
      <w:r>
        <w:rPr>
          <w:noProof/>
          <w:color w:val="000000"/>
          <w:position w:val="-32"/>
          <w:szCs w:val="24"/>
        </w:rPr>
        <w:object w:dxaOrig="3720" w:dyaOrig="780">
          <v:shape id="_x0000_i1104" type="#_x0000_t75" style="width:186.1pt;height:38.05pt" o:ole="" fillcolor="window">
            <v:imagedata r:id="rId177" o:title=""/>
          </v:shape>
          <o:OLEObject Type="Embed" ProgID="Equation.3" ShapeID="_x0000_i1104" DrawAspect="Content" ObjectID="_1639824299" r:id="rId178"/>
        </w:object>
      </w:r>
      <w:r>
        <w:rPr>
          <w:color w:val="000000"/>
        </w:rPr>
        <w:tab/>
        <w:t>(1.40)</w:t>
      </w:r>
    </w:p>
    <w:p w:rsidR="00C66905" w:rsidRDefault="00C66905" w:rsidP="00C66905">
      <w:pPr>
        <w:tabs>
          <w:tab w:val="left" w:pos="540"/>
          <w:tab w:val="left" w:pos="8460"/>
        </w:tabs>
        <w:rPr>
          <w:color w:val="000000"/>
        </w:rPr>
      </w:pPr>
      <w:r>
        <w:rPr>
          <w:noProof/>
          <w:color w:val="000000"/>
          <w:position w:val="-24"/>
          <w:sz w:val="24"/>
          <w:szCs w:val="24"/>
        </w:rPr>
        <w:object w:dxaOrig="3705" w:dyaOrig="705">
          <v:shape id="_x0000_i1105" type="#_x0000_t75" style="width:186.1pt;height:35.3pt" o:ole="" fillcolor="window">
            <v:imagedata r:id="rId179" o:title=""/>
          </v:shape>
          <o:OLEObject Type="Embed" ProgID="Equation.3" ShapeID="_x0000_i1105" DrawAspect="Content" ObjectID="_1639824300" r:id="rId180"/>
        </w:object>
      </w:r>
      <w:r>
        <w:rPr>
          <w:color w:val="000000"/>
        </w:rPr>
        <w:t xml:space="preserve"> м</w:t>
      </w:r>
      <w:r>
        <w:rPr>
          <w:color w:val="000000"/>
          <w:vertAlign w:val="superscript"/>
        </w:rPr>
        <w:t>3</w:t>
      </w:r>
      <w:r>
        <w:rPr>
          <w:color w:val="000000"/>
        </w:rPr>
        <w:t>/хв;</w:t>
      </w:r>
    </w:p>
    <w:p w:rsidR="00C66905" w:rsidRPr="00C66905" w:rsidRDefault="00C66905" w:rsidP="00D04C30">
      <w:pPr>
        <w:ind w:firstLine="0"/>
        <w:rPr>
          <w:lang w:val="uk-UA"/>
        </w:rPr>
      </w:pPr>
    </w:p>
    <w:p w:rsidR="00EF5451" w:rsidRDefault="00EF5451" w:rsidP="00D04C30">
      <w:pPr>
        <w:pStyle w:val="a8"/>
      </w:pPr>
      <w:r>
        <w:rPr>
          <w:lang w:val="uk-UA"/>
        </w:rPr>
        <w:t>5.</w:t>
      </w:r>
      <w:r w:rsidR="00D04C30">
        <w:rPr>
          <w:lang w:val="uk-UA"/>
        </w:rPr>
        <w:t>2</w:t>
      </w:r>
      <w:r w:rsidR="00D04C30">
        <w:t>.</w:t>
      </w:r>
      <w:r w:rsidR="00D04C30">
        <w:rPr>
          <w:lang w:val="uk-UA"/>
        </w:rPr>
        <w:t>5</w:t>
      </w:r>
      <w:r>
        <w:t xml:space="preserve"> Розрахунок відкритої зубчастої передачі</w:t>
      </w:r>
    </w:p>
    <w:p w:rsidR="00EF5451" w:rsidRDefault="00EF5451" w:rsidP="00EF5451">
      <w:pPr>
        <w:shd w:val="clear" w:color="auto" w:fill="FFFFFF"/>
        <w:tabs>
          <w:tab w:val="left" w:pos="540"/>
          <w:tab w:val="left" w:pos="8460"/>
        </w:tabs>
        <w:rPr>
          <w:color w:val="000000"/>
        </w:rPr>
      </w:pPr>
    </w:p>
    <w:p w:rsidR="00EF5451" w:rsidRDefault="00EF5451" w:rsidP="00EF5451">
      <w:pPr>
        <w:shd w:val="clear" w:color="auto" w:fill="FFFFFF"/>
        <w:tabs>
          <w:tab w:val="left" w:pos="540"/>
          <w:tab w:val="left" w:pos="8460"/>
        </w:tabs>
        <w:rPr>
          <w:color w:val="000000"/>
        </w:rPr>
      </w:pPr>
      <w:proofErr w:type="gramStart"/>
      <w:r>
        <w:rPr>
          <w:color w:val="000000"/>
        </w:rPr>
        <w:t>Перев</w:t>
      </w:r>
      <w:proofErr w:type="gramEnd"/>
      <w:r>
        <w:rPr>
          <w:color w:val="000000"/>
        </w:rPr>
        <w:t>ірку міцності робимо по напруженнях згину. При цьому вихідними даними для розрахунку вважаємо наступні: модуль передачі m=50 мм; кількість зубів шестірні z</w:t>
      </w:r>
      <w:r>
        <w:rPr>
          <w:color w:val="000000"/>
          <w:vertAlign w:val="subscript"/>
        </w:rPr>
        <w:t>1</w:t>
      </w:r>
      <w:r>
        <w:rPr>
          <w:color w:val="000000"/>
        </w:rPr>
        <w:t>=25; кількість зубів колеса z</w:t>
      </w:r>
      <w:r>
        <w:rPr>
          <w:color w:val="000000"/>
          <w:vertAlign w:val="subscript"/>
        </w:rPr>
        <w:t>2</w:t>
      </w:r>
      <w:r>
        <w:rPr>
          <w:color w:val="000000"/>
        </w:rPr>
        <w:t>=184; передатне відношення i</w:t>
      </w:r>
      <w:r>
        <w:rPr>
          <w:color w:val="000000"/>
          <w:vertAlign w:val="superscript"/>
        </w:rPr>
        <w:t>ф</w:t>
      </w:r>
      <w:r>
        <w:rPr>
          <w:color w:val="000000"/>
          <w:vertAlign w:val="subscript"/>
        </w:rPr>
        <w:t>з</w:t>
      </w:r>
      <w:proofErr w:type="gramStart"/>
      <w:r>
        <w:rPr>
          <w:color w:val="000000"/>
          <w:vertAlign w:val="subscript"/>
        </w:rPr>
        <w:t>.п</w:t>
      </w:r>
      <w:proofErr w:type="gramEnd"/>
      <w:r>
        <w:rPr>
          <w:color w:val="000000"/>
        </w:rPr>
        <w:t xml:space="preserve">=7.36; робоча ширина вінця b=800 мм. Ступінь точності -9, </w:t>
      </w:r>
      <w:proofErr w:type="gramStart"/>
      <w:r>
        <w:rPr>
          <w:color w:val="000000"/>
        </w:rPr>
        <w:t>матер</w:t>
      </w:r>
      <w:proofErr w:type="gramEnd"/>
      <w:r>
        <w:rPr>
          <w:color w:val="000000"/>
        </w:rPr>
        <w:t>іал шестірні - сталь 50, колеса - сталь 50Л. Твердість шестірні НВ 370, колеса НВ 170.</w:t>
      </w:r>
    </w:p>
    <w:p w:rsidR="00EF5451" w:rsidRDefault="00EF5451" w:rsidP="00EF5451">
      <w:pPr>
        <w:shd w:val="clear" w:color="auto" w:fill="FFFFFF"/>
        <w:tabs>
          <w:tab w:val="left" w:pos="540"/>
          <w:tab w:val="left" w:pos="8460"/>
        </w:tabs>
        <w:rPr>
          <w:color w:val="000000"/>
        </w:rPr>
      </w:pPr>
      <w:r>
        <w:rPr>
          <w:color w:val="000000"/>
        </w:rPr>
        <w:t xml:space="preserve">Крутячий момент на шестірні визначаємо </w:t>
      </w:r>
      <w:proofErr w:type="gramStart"/>
      <w:r>
        <w:rPr>
          <w:color w:val="000000"/>
        </w:rPr>
        <w:t>по</w:t>
      </w:r>
      <w:proofErr w:type="gramEnd"/>
      <w:r>
        <w:rPr>
          <w:color w:val="000000"/>
        </w:rPr>
        <w:t xml:space="preserve"> формулі;</w:t>
      </w:r>
    </w:p>
    <w:p w:rsidR="00EF5451" w:rsidRDefault="00EF5451" w:rsidP="00EF5451">
      <w:pPr>
        <w:tabs>
          <w:tab w:val="left" w:pos="540"/>
          <w:tab w:val="left" w:pos="8460"/>
        </w:tabs>
        <w:rPr>
          <w:color w:val="000000"/>
        </w:rPr>
      </w:pPr>
      <w:r>
        <w:rPr>
          <w:noProof/>
          <w:color w:val="000000"/>
          <w:position w:val="-30"/>
          <w:szCs w:val="24"/>
        </w:rPr>
        <w:object w:dxaOrig="2775" w:dyaOrig="720">
          <v:shape id="_x0000_i1106" type="#_x0000_t75" style="width:138.55pt;height:36.7pt" o:ole="" fillcolor="window">
            <v:imagedata r:id="rId181" o:title=""/>
          </v:shape>
          <o:OLEObject Type="Embed" ProgID="Equation.3" ShapeID="_x0000_i1106" DrawAspect="Content" ObjectID="_1639824301" r:id="rId182"/>
        </w:object>
      </w:r>
      <w:r>
        <w:rPr>
          <w:color w:val="000000"/>
        </w:rPr>
        <w:tab/>
        <w:t>(1.45)</w:t>
      </w:r>
    </w:p>
    <w:p w:rsidR="00EF5451" w:rsidRDefault="00EF5451" w:rsidP="00EF5451">
      <w:pPr>
        <w:tabs>
          <w:tab w:val="left" w:pos="540"/>
          <w:tab w:val="left" w:pos="8460"/>
        </w:tabs>
        <w:rPr>
          <w:color w:val="000000"/>
        </w:rPr>
      </w:pPr>
      <w:r>
        <w:rPr>
          <w:noProof/>
          <w:color w:val="000000"/>
          <w:position w:val="-24"/>
          <w:sz w:val="24"/>
          <w:szCs w:val="24"/>
        </w:rPr>
        <w:object w:dxaOrig="3225" w:dyaOrig="615">
          <v:shape id="_x0000_i1107" type="#_x0000_t75" style="width:161pt;height:30.55pt" o:ole="" fillcolor="window">
            <v:imagedata r:id="rId183" o:title=""/>
          </v:shape>
          <o:OLEObject Type="Embed" ProgID="Equation.3" ShapeID="_x0000_i1107" DrawAspect="Content" ObjectID="_1639824302" r:id="rId184"/>
        </w:object>
      </w:r>
      <w:r>
        <w:rPr>
          <w:color w:val="000000"/>
        </w:rPr>
        <w:t xml:space="preserve"> Н</w:t>
      </w:r>
      <w:r>
        <w:rPr>
          <w:color w:val="000000"/>
        </w:rPr>
        <w:sym w:font="Symbol" w:char="F0B4"/>
      </w:r>
      <w:r>
        <w:rPr>
          <w:color w:val="000000"/>
        </w:rPr>
        <w:t>м</w:t>
      </w:r>
      <w:proofErr w:type="gramStart"/>
      <w:r>
        <w:rPr>
          <w:color w:val="000000"/>
        </w:rPr>
        <w:t xml:space="preserve"> ;</w:t>
      </w:r>
      <w:proofErr w:type="gramEnd"/>
    </w:p>
    <w:p w:rsidR="00EF5451" w:rsidRDefault="00EF5451" w:rsidP="00EF5451">
      <w:pPr>
        <w:shd w:val="clear" w:color="auto" w:fill="FFFFFF"/>
        <w:tabs>
          <w:tab w:val="left" w:pos="540"/>
          <w:tab w:val="left" w:pos="8460"/>
        </w:tabs>
        <w:rPr>
          <w:color w:val="000000"/>
        </w:rPr>
      </w:pPr>
    </w:p>
    <w:p w:rsidR="00EF5451" w:rsidRDefault="00EF5451" w:rsidP="00EF5451">
      <w:pPr>
        <w:shd w:val="clear" w:color="auto" w:fill="FFFFFF"/>
        <w:tabs>
          <w:tab w:val="left" w:pos="540"/>
          <w:tab w:val="left" w:pos="8460"/>
        </w:tabs>
        <w:rPr>
          <w:color w:val="000000"/>
        </w:rPr>
      </w:pPr>
      <w:r>
        <w:rPr>
          <w:color w:val="000000"/>
        </w:rPr>
        <w:lastRenderedPageBreak/>
        <w:t xml:space="preserve">Крутячий момент </w:t>
      </w:r>
      <w:proofErr w:type="gramStart"/>
      <w:r>
        <w:rPr>
          <w:color w:val="000000"/>
        </w:rPr>
        <w:t>на</w:t>
      </w:r>
      <w:proofErr w:type="gramEnd"/>
      <w:r>
        <w:rPr>
          <w:color w:val="000000"/>
        </w:rPr>
        <w:t xml:space="preserve"> колесі </w:t>
      </w:r>
    </w:p>
    <w:p w:rsidR="00EF5451" w:rsidRDefault="00EF5451" w:rsidP="00EF5451">
      <w:pPr>
        <w:shd w:val="clear" w:color="auto" w:fill="FFFFFF"/>
        <w:tabs>
          <w:tab w:val="left" w:pos="540"/>
          <w:tab w:val="left" w:pos="8460"/>
        </w:tabs>
        <w:rPr>
          <w:color w:val="000000"/>
          <w:lang w:val="uk-UA"/>
        </w:rPr>
      </w:pPr>
      <w:r>
        <w:rPr>
          <w:color w:val="000000"/>
        </w:rPr>
        <w:t>М</w:t>
      </w:r>
      <w:r>
        <w:rPr>
          <w:color w:val="000000"/>
          <w:vertAlign w:val="subscript"/>
        </w:rPr>
        <w:t>2</w:t>
      </w:r>
      <w:r>
        <w:rPr>
          <w:color w:val="000000"/>
        </w:rPr>
        <w:t>=M</w:t>
      </w:r>
      <w:r>
        <w:rPr>
          <w:color w:val="000000"/>
          <w:vertAlign w:val="subscript"/>
        </w:rPr>
        <w:t xml:space="preserve">1 </w:t>
      </w:r>
      <w:r>
        <w:rPr>
          <w:color w:val="000000"/>
        </w:rPr>
        <w:t>·</w:t>
      </w:r>
      <w:r>
        <w:rPr>
          <w:color w:val="000000"/>
          <w:vertAlign w:val="subscript"/>
        </w:rPr>
        <w:t xml:space="preserve"> </w:t>
      </w:r>
      <w:r>
        <w:rPr>
          <w:color w:val="000000"/>
        </w:rPr>
        <w:t>i</w:t>
      </w:r>
      <w:r>
        <w:rPr>
          <w:color w:val="000000"/>
          <w:vertAlign w:val="superscript"/>
        </w:rPr>
        <w:t>ф</w:t>
      </w:r>
      <w:r>
        <w:rPr>
          <w:color w:val="000000"/>
          <w:vertAlign w:val="subscript"/>
        </w:rPr>
        <w:t>з</w:t>
      </w:r>
      <w:proofErr w:type="gramStart"/>
      <w:r>
        <w:rPr>
          <w:color w:val="000000"/>
          <w:vertAlign w:val="subscript"/>
        </w:rPr>
        <w:t>.п</w:t>
      </w:r>
      <w:proofErr w:type="gramEnd"/>
      <w:r>
        <w:rPr>
          <w:color w:val="000000"/>
        </w:rPr>
        <w:t>=7,3</w:t>
      </w:r>
      <w:r>
        <w:rPr>
          <w:color w:val="000000"/>
        </w:rPr>
        <w:sym w:font="Symbol" w:char="F0B4"/>
      </w:r>
      <w:r>
        <w:rPr>
          <w:color w:val="000000"/>
        </w:rPr>
        <w:t>10</w:t>
      </w:r>
      <w:r>
        <w:rPr>
          <w:color w:val="000000"/>
          <w:vertAlign w:val="superscript"/>
        </w:rPr>
        <w:t>5</w:t>
      </w:r>
      <w:r>
        <w:rPr>
          <w:color w:val="000000"/>
        </w:rPr>
        <w:sym w:font="Symbol" w:char="F0B4"/>
      </w:r>
      <w:r>
        <w:rPr>
          <w:color w:val="000000"/>
        </w:rPr>
        <w:t>7,36=53,728</w:t>
      </w:r>
      <w:r>
        <w:rPr>
          <w:color w:val="000000"/>
        </w:rPr>
        <w:sym w:font="Symbol" w:char="F0B4"/>
      </w:r>
      <w:r>
        <w:rPr>
          <w:color w:val="000000"/>
        </w:rPr>
        <w:t>10</w:t>
      </w:r>
      <w:r>
        <w:rPr>
          <w:color w:val="000000"/>
          <w:vertAlign w:val="superscript"/>
        </w:rPr>
        <w:t>5</w:t>
      </w:r>
      <w:r>
        <w:rPr>
          <w:color w:val="000000"/>
        </w:rPr>
        <w:t xml:space="preserve"> Н</w:t>
      </w:r>
      <w:r>
        <w:rPr>
          <w:color w:val="000000"/>
        </w:rPr>
        <w:sym w:font="Symbol" w:char="F0B4"/>
      </w:r>
      <w:r>
        <w:rPr>
          <w:color w:val="000000"/>
        </w:rPr>
        <w:t>м ;</w:t>
      </w:r>
    </w:p>
    <w:p w:rsidR="00EF5451" w:rsidRDefault="00EF5451" w:rsidP="00EF5451">
      <w:pPr>
        <w:shd w:val="clear" w:color="auto" w:fill="FFFFFF"/>
        <w:tabs>
          <w:tab w:val="left" w:pos="540"/>
          <w:tab w:val="left" w:pos="8460"/>
        </w:tabs>
        <w:rPr>
          <w:color w:val="000000"/>
        </w:rPr>
      </w:pPr>
      <w:r>
        <w:rPr>
          <w:noProof/>
        </w:rPr>
        <w:t>Частота обертання шестірні</w:t>
      </w:r>
    </w:p>
    <w:p w:rsidR="00EF5451" w:rsidRDefault="00EF5451" w:rsidP="00EF5451">
      <w:pPr>
        <w:tabs>
          <w:tab w:val="left" w:pos="540"/>
          <w:tab w:val="left" w:pos="8460"/>
        </w:tabs>
        <w:rPr>
          <w:noProof/>
          <w:color w:val="000000"/>
        </w:rPr>
      </w:pPr>
      <w:r>
        <w:rPr>
          <w:noProof/>
          <w:color w:val="000000"/>
          <w:position w:val="-32"/>
          <w:szCs w:val="24"/>
        </w:rPr>
        <w:object w:dxaOrig="2415" w:dyaOrig="720">
          <v:shape id="_x0000_i1108" type="#_x0000_t75" style="width:120.9pt;height:36.7pt" o:ole="" fillcolor="window">
            <v:imagedata r:id="rId185" o:title=""/>
          </v:shape>
          <o:OLEObject Type="Embed" ProgID="Equation.3" ShapeID="_x0000_i1108" DrawAspect="Content" ObjectID="_1639824303" r:id="rId186"/>
        </w:object>
      </w:r>
      <w:r>
        <w:rPr>
          <w:color w:val="000000"/>
        </w:rPr>
        <w:t xml:space="preserve"> об/хв.;</w:t>
      </w:r>
    </w:p>
    <w:p w:rsidR="00EF5451" w:rsidRDefault="00EF5451" w:rsidP="00EF5451">
      <w:pPr>
        <w:shd w:val="clear" w:color="auto" w:fill="FFFFFF"/>
        <w:tabs>
          <w:tab w:val="left" w:pos="540"/>
          <w:tab w:val="left" w:pos="8460"/>
        </w:tabs>
        <w:rPr>
          <w:color w:val="000000"/>
        </w:rPr>
      </w:pPr>
    </w:p>
    <w:p w:rsidR="00EF5451" w:rsidRDefault="00EF5451" w:rsidP="00EF5451">
      <w:pPr>
        <w:shd w:val="clear" w:color="auto" w:fill="FFFFFF"/>
        <w:tabs>
          <w:tab w:val="left" w:pos="540"/>
          <w:tab w:val="left" w:pos="8460"/>
        </w:tabs>
        <w:rPr>
          <w:color w:val="000000"/>
        </w:rPr>
      </w:pPr>
      <w:r>
        <w:rPr>
          <w:color w:val="000000"/>
        </w:rPr>
        <w:t>швидкість зачеплення,</w:t>
      </w:r>
    </w:p>
    <w:p w:rsidR="00EF5451" w:rsidRDefault="00EF5451" w:rsidP="00EF5451">
      <w:pPr>
        <w:tabs>
          <w:tab w:val="left" w:pos="540"/>
          <w:tab w:val="left" w:pos="8460"/>
        </w:tabs>
        <w:rPr>
          <w:color w:val="000000"/>
        </w:rPr>
      </w:pPr>
      <w:r>
        <w:rPr>
          <w:noProof/>
          <w:color w:val="000000"/>
          <w:position w:val="-24"/>
          <w:szCs w:val="24"/>
        </w:rPr>
        <w:object w:dxaOrig="4740" w:dyaOrig="645">
          <v:shape id="_x0000_i1109" type="#_x0000_t75" style="width:236.4pt;height:32.6pt" o:ole="" fillcolor="window">
            <v:imagedata r:id="rId187" o:title=""/>
          </v:shape>
          <o:OLEObject Type="Embed" ProgID="Equation.3" ShapeID="_x0000_i1109" DrawAspect="Content" ObjectID="_1639824304" r:id="rId188"/>
        </w:object>
      </w:r>
      <w:r>
        <w:rPr>
          <w:color w:val="000000"/>
        </w:rPr>
        <w:t xml:space="preserve"> </w:t>
      </w:r>
      <w:proofErr w:type="gramStart"/>
      <w:r>
        <w:rPr>
          <w:color w:val="000000"/>
        </w:rPr>
        <w:t>м</w:t>
      </w:r>
      <w:proofErr w:type="gramEnd"/>
      <w:r>
        <w:rPr>
          <w:color w:val="000000"/>
        </w:rPr>
        <w:t>/с;</w:t>
      </w:r>
      <w:r>
        <w:rPr>
          <w:color w:val="000000"/>
        </w:rPr>
        <w:tab/>
        <w:t>(1.46)</w:t>
      </w:r>
    </w:p>
    <w:p w:rsidR="00EF5451" w:rsidRDefault="00EF5451" w:rsidP="00EF5451">
      <w:pPr>
        <w:shd w:val="clear" w:color="auto" w:fill="FFFFFF"/>
        <w:tabs>
          <w:tab w:val="left" w:pos="540"/>
          <w:tab w:val="left" w:pos="8460"/>
        </w:tabs>
        <w:rPr>
          <w:color w:val="000000"/>
        </w:rPr>
      </w:pPr>
      <w:r>
        <w:rPr>
          <w:color w:val="000000"/>
        </w:rPr>
        <w:t xml:space="preserve">де </w:t>
      </w:r>
      <w:proofErr w:type="gramStart"/>
      <w:r>
        <w:rPr>
          <w:color w:val="000000"/>
        </w:rPr>
        <w:t>d</w:t>
      </w:r>
      <w:proofErr w:type="gramEnd"/>
      <w:r>
        <w:rPr>
          <w:color w:val="000000"/>
          <w:vertAlign w:val="subscript"/>
        </w:rPr>
        <w:t>ш</w:t>
      </w:r>
      <w:r>
        <w:rPr>
          <w:color w:val="000000"/>
        </w:rPr>
        <w:t xml:space="preserve"> - початковий діаметр шестірні, d</w:t>
      </w:r>
      <w:r>
        <w:rPr>
          <w:color w:val="000000"/>
          <w:vertAlign w:val="subscript"/>
        </w:rPr>
        <w:t>ш</w:t>
      </w:r>
      <w:r>
        <w:rPr>
          <w:color w:val="000000"/>
        </w:rPr>
        <w:t>=m</w:t>
      </w:r>
      <w:r>
        <w:rPr>
          <w:color w:val="000000"/>
        </w:rPr>
        <w:sym w:font="Symbol" w:char="F0B4"/>
      </w:r>
      <w:r>
        <w:rPr>
          <w:color w:val="000000"/>
        </w:rPr>
        <w:t>z</w:t>
      </w:r>
      <w:r>
        <w:rPr>
          <w:color w:val="000000"/>
          <w:vertAlign w:val="subscript"/>
        </w:rPr>
        <w:t>1</w:t>
      </w:r>
      <w:r>
        <w:rPr>
          <w:color w:val="000000"/>
        </w:rPr>
        <w:t>=50</w:t>
      </w:r>
      <w:r>
        <w:rPr>
          <w:color w:val="000000"/>
        </w:rPr>
        <w:sym w:font="Symbol" w:char="F0B4"/>
      </w:r>
      <w:r>
        <w:rPr>
          <w:color w:val="000000"/>
        </w:rPr>
        <w:t>25=1250 мм;</w:t>
      </w:r>
    </w:p>
    <w:p w:rsidR="00EF5451" w:rsidRDefault="00EF5451" w:rsidP="00EF5451">
      <w:pPr>
        <w:shd w:val="clear" w:color="auto" w:fill="FFFFFF"/>
        <w:tabs>
          <w:tab w:val="left" w:pos="540"/>
          <w:tab w:val="left" w:pos="8460"/>
        </w:tabs>
        <w:rPr>
          <w:color w:val="000000"/>
        </w:rPr>
      </w:pPr>
    </w:p>
    <w:p w:rsidR="00EF5451" w:rsidRDefault="00EF5451" w:rsidP="00EF5451">
      <w:pPr>
        <w:shd w:val="clear" w:color="auto" w:fill="FFFFFF"/>
        <w:tabs>
          <w:tab w:val="left" w:pos="540"/>
          <w:tab w:val="left" w:pos="8460"/>
        </w:tabs>
        <w:rPr>
          <w:color w:val="000000"/>
        </w:rPr>
      </w:pPr>
      <w:proofErr w:type="gramStart"/>
      <w:r>
        <w:rPr>
          <w:color w:val="000000"/>
        </w:rPr>
        <w:t>Формула</w:t>
      </w:r>
      <w:proofErr w:type="gramEnd"/>
      <w:r>
        <w:rPr>
          <w:color w:val="000000"/>
        </w:rPr>
        <w:t xml:space="preserve"> перевірочного розрахунку для прямозубої циліндричної передачі має вид:</w:t>
      </w:r>
    </w:p>
    <w:p w:rsidR="00EF5451" w:rsidRDefault="00EF5451" w:rsidP="00EF5451">
      <w:pPr>
        <w:tabs>
          <w:tab w:val="left" w:pos="540"/>
          <w:tab w:val="left" w:pos="8460"/>
        </w:tabs>
        <w:rPr>
          <w:color w:val="000000"/>
        </w:rPr>
      </w:pPr>
      <w:r>
        <w:rPr>
          <w:noProof/>
          <w:color w:val="000000"/>
          <w:position w:val="-30"/>
          <w:szCs w:val="24"/>
        </w:rPr>
        <w:object w:dxaOrig="3885" w:dyaOrig="720">
          <v:shape id="_x0000_i1110" type="#_x0000_t75" style="width:194.25pt;height:36.7pt" o:ole="" fillcolor="window">
            <v:imagedata r:id="rId189" o:title=""/>
          </v:shape>
          <o:OLEObject Type="Embed" ProgID="Equation.3" ShapeID="_x0000_i1110" DrawAspect="Content" ObjectID="_1639824305" r:id="rId190"/>
        </w:object>
      </w:r>
      <w:r>
        <w:rPr>
          <w:color w:val="000000"/>
        </w:rPr>
        <w:t>.</w:t>
      </w:r>
      <w:r>
        <w:rPr>
          <w:color w:val="000000"/>
        </w:rPr>
        <w:tab/>
        <w:t>(1.47)</w:t>
      </w:r>
    </w:p>
    <w:p w:rsidR="00EF5451" w:rsidRDefault="00EF5451" w:rsidP="00EF5451">
      <w:pPr>
        <w:shd w:val="clear" w:color="auto" w:fill="FFFFFF"/>
        <w:tabs>
          <w:tab w:val="left" w:pos="540"/>
          <w:tab w:val="left" w:pos="8460"/>
        </w:tabs>
        <w:rPr>
          <w:color w:val="000000"/>
        </w:rPr>
      </w:pPr>
      <w:r>
        <w:rPr>
          <w:color w:val="000000"/>
        </w:rPr>
        <w:t>Де Y</w:t>
      </w:r>
      <w:r>
        <w:rPr>
          <w:smallCaps/>
          <w:color w:val="000000"/>
          <w:vertAlign w:val="subscript"/>
        </w:rPr>
        <w:t>f</w:t>
      </w:r>
      <w:r>
        <w:rPr>
          <w:color w:val="000000"/>
        </w:rPr>
        <w:t xml:space="preserve"> - коефіцієнт форми зуба; Y</w:t>
      </w:r>
      <w:r>
        <w:rPr>
          <w:color w:val="000000"/>
          <w:vertAlign w:val="subscript"/>
        </w:rPr>
        <w:t>F</w:t>
      </w:r>
      <w:r>
        <w:rPr>
          <w:color w:val="000000"/>
        </w:rPr>
        <w:t>=3.88 при z</w:t>
      </w:r>
      <w:r>
        <w:rPr>
          <w:color w:val="000000"/>
          <w:vertAlign w:val="subscript"/>
        </w:rPr>
        <w:t>1</w:t>
      </w:r>
      <w:r>
        <w:rPr>
          <w:color w:val="000000"/>
        </w:rPr>
        <w:t>=25 і нульовому коефіцієнті зсуву; k</w:t>
      </w:r>
      <w:r>
        <w:rPr>
          <w:color w:val="000000"/>
          <w:vertAlign w:val="subscript"/>
        </w:rPr>
        <w:t>β</w:t>
      </w:r>
      <w:r>
        <w:rPr>
          <w:color w:val="000000"/>
        </w:rPr>
        <w:t xml:space="preserve"> - коефіцієнт </w:t>
      </w:r>
      <w:proofErr w:type="gramStart"/>
      <w:r>
        <w:rPr>
          <w:color w:val="000000"/>
        </w:rPr>
        <w:t>нерівном</w:t>
      </w:r>
      <w:proofErr w:type="gramEnd"/>
      <w:r>
        <w:rPr>
          <w:color w:val="000000"/>
        </w:rPr>
        <w:t>ірності розподілу навантаження по ширині вінця зубчастого колеса, k</w:t>
      </w:r>
      <w:r>
        <w:rPr>
          <w:color w:val="000000"/>
          <w:vertAlign w:val="subscript"/>
        </w:rPr>
        <w:t>β</w:t>
      </w:r>
      <w:r>
        <w:rPr>
          <w:color w:val="000000"/>
        </w:rPr>
        <w:t xml:space="preserve">=1.04 при </w:t>
      </w:r>
      <w:r>
        <w:rPr>
          <w:noProof/>
          <w:color w:val="000000"/>
          <w:position w:val="-30"/>
          <w:szCs w:val="24"/>
        </w:rPr>
        <w:object w:dxaOrig="2355" w:dyaOrig="675">
          <v:shape id="_x0000_i1111" type="#_x0000_t75" style="width:117.5pt;height:33.95pt" o:ole="" fillcolor="window">
            <v:imagedata r:id="rId191" o:title=""/>
          </v:shape>
          <o:OLEObject Type="Embed" ProgID="Equation.3" ShapeID="_x0000_i1111" DrawAspect="Content" ObjectID="_1639824306" r:id="rId192"/>
        </w:object>
      </w:r>
      <w:r>
        <w:rPr>
          <w:color w:val="000000"/>
        </w:rPr>
        <w:t xml:space="preserve"> і НВ &lt; 350;k</w:t>
      </w:r>
      <w:r>
        <w:rPr>
          <w:color w:val="000000"/>
          <w:vertAlign w:val="subscript"/>
        </w:rPr>
        <w:t>v</w:t>
      </w:r>
      <w:r>
        <w:rPr>
          <w:color w:val="000000"/>
        </w:rPr>
        <w:t xml:space="preserve"> - коефіцієнт динамічного навантаження; при v &lt; 1 м/с, </w:t>
      </w:r>
      <w:proofErr w:type="gramStart"/>
      <w:r>
        <w:rPr>
          <w:color w:val="000000"/>
        </w:rPr>
        <w:t>дев'ятого</w:t>
      </w:r>
      <w:proofErr w:type="gramEnd"/>
      <w:r>
        <w:rPr>
          <w:color w:val="000000"/>
        </w:rPr>
        <w:t xml:space="preserve"> ступеня точності передачі, твердості поверхонь колеса HB &lt; 350 і шестірні HB&gt;350, k</w:t>
      </w:r>
      <w:r>
        <w:rPr>
          <w:color w:val="000000"/>
          <w:vertAlign w:val="subscript"/>
        </w:rPr>
        <w:t>v</w:t>
      </w:r>
      <w:r>
        <w:rPr>
          <w:color w:val="000000"/>
        </w:rPr>
        <w:t xml:space="preserve">=1.13; </w:t>
      </w:r>
    </w:p>
    <w:p w:rsidR="00EF5451" w:rsidRDefault="00EF5451" w:rsidP="00EF5451">
      <w:pPr>
        <w:shd w:val="clear" w:color="auto" w:fill="FFFFFF"/>
        <w:tabs>
          <w:tab w:val="left" w:pos="540"/>
          <w:tab w:val="left" w:pos="8460"/>
        </w:tabs>
        <w:rPr>
          <w:color w:val="000000"/>
        </w:rPr>
      </w:pPr>
      <w:r>
        <w:rPr>
          <w:color w:val="000000"/>
        </w:rPr>
        <w:t>[σ</w:t>
      </w:r>
      <w:r>
        <w:rPr>
          <w:color w:val="000000"/>
          <w:vertAlign w:val="subscript"/>
        </w:rPr>
        <w:t>F</w:t>
      </w:r>
      <w:r>
        <w:rPr>
          <w:color w:val="000000"/>
        </w:rPr>
        <w:t>]</w:t>
      </w:r>
      <w:r>
        <w:rPr>
          <w:color w:val="000000"/>
          <w:vertAlign w:val="subscript"/>
        </w:rPr>
        <w:t>ш</w:t>
      </w:r>
      <w:r>
        <w:rPr>
          <w:color w:val="000000"/>
        </w:rPr>
        <w:t xml:space="preserve"> – допустимі напруження на згин </w:t>
      </w:r>
      <w:proofErr w:type="gramStart"/>
      <w:r>
        <w:rPr>
          <w:color w:val="000000"/>
        </w:rPr>
        <w:t>для</w:t>
      </w:r>
      <w:proofErr w:type="gramEnd"/>
      <w:r>
        <w:rPr>
          <w:color w:val="000000"/>
        </w:rPr>
        <w:t xml:space="preserve"> зубів,</w:t>
      </w:r>
    </w:p>
    <w:p w:rsidR="00EF5451" w:rsidRDefault="00EF5451" w:rsidP="00EF5451">
      <w:pPr>
        <w:tabs>
          <w:tab w:val="left" w:pos="540"/>
          <w:tab w:val="left" w:pos="8460"/>
        </w:tabs>
        <w:rPr>
          <w:color w:val="000000"/>
        </w:rPr>
      </w:pPr>
      <w:r>
        <w:rPr>
          <w:noProof/>
          <w:color w:val="000000"/>
          <w:position w:val="-24"/>
          <w:szCs w:val="24"/>
        </w:rPr>
        <w:object w:dxaOrig="4200" w:dyaOrig="645">
          <v:shape id="_x0000_i1112" type="#_x0000_t75" style="width:209.2pt;height:32.6pt" o:ole="" fillcolor="window">
            <v:imagedata r:id="rId193" o:title=""/>
          </v:shape>
          <o:OLEObject Type="Embed" ProgID="Equation.3" ShapeID="_x0000_i1112" DrawAspect="Content" ObjectID="_1639824307" r:id="rId194"/>
        </w:object>
      </w:r>
      <w:r>
        <w:rPr>
          <w:color w:val="000000"/>
        </w:rPr>
        <w:t xml:space="preserve"> МПа</w:t>
      </w:r>
      <w:proofErr w:type="gramStart"/>
      <w:r>
        <w:rPr>
          <w:color w:val="000000"/>
        </w:rPr>
        <w:t xml:space="preserve"> ;</w:t>
      </w:r>
      <w:proofErr w:type="gramEnd"/>
      <w:r>
        <w:rPr>
          <w:color w:val="000000"/>
        </w:rPr>
        <w:tab/>
        <w:t>(1,48)</w:t>
      </w:r>
    </w:p>
    <w:p w:rsidR="00EF5451" w:rsidRPr="00D04C30" w:rsidRDefault="00EF5451" w:rsidP="00D04C30">
      <w:pPr>
        <w:shd w:val="clear" w:color="auto" w:fill="FFFFFF"/>
        <w:tabs>
          <w:tab w:val="left" w:pos="540"/>
          <w:tab w:val="left" w:pos="8460"/>
        </w:tabs>
        <w:rPr>
          <w:color w:val="000000"/>
          <w:lang w:val="uk-UA"/>
        </w:rPr>
      </w:pPr>
      <w:r>
        <w:rPr>
          <w:color w:val="000000"/>
        </w:rPr>
        <w:t>де σ</w:t>
      </w:r>
      <w:r>
        <w:rPr>
          <w:color w:val="000000"/>
          <w:vertAlign w:val="subscript"/>
        </w:rPr>
        <w:t>lim</w:t>
      </w:r>
      <w:r>
        <w:rPr>
          <w:color w:val="000000"/>
        </w:rPr>
        <w:t xml:space="preserve"> – границя витривалості зубів при згині, що відповідає базовому числу циклів нагружень, при твердості серцевини HB</w:t>
      </w:r>
      <w:r>
        <w:rPr>
          <w:color w:val="000000"/>
          <w:vertAlign w:val="subscript"/>
        </w:rPr>
        <w:t xml:space="preserve">ш </w:t>
      </w:r>
      <w:r>
        <w:rPr>
          <w:color w:val="000000"/>
        </w:rPr>
        <w:t>&gt;370, σ</w:t>
      </w:r>
      <w:r>
        <w:rPr>
          <w:color w:val="000000"/>
          <w:vertAlign w:val="subscript"/>
        </w:rPr>
        <w:t>lim</w:t>
      </w:r>
      <w:r>
        <w:rPr>
          <w:color w:val="000000"/>
        </w:rPr>
        <w:t>=1,35</w:t>
      </w:r>
      <w:r>
        <w:rPr>
          <w:color w:val="000000"/>
        </w:rPr>
        <w:sym w:font="Symbol" w:char="F0B4"/>
      </w:r>
      <w:r>
        <w:rPr>
          <w:color w:val="000000"/>
        </w:rPr>
        <w:t>HB+100= =1.35</w:t>
      </w:r>
      <w:r>
        <w:rPr>
          <w:color w:val="000000"/>
        </w:rPr>
        <w:sym w:font="Symbol" w:char="F0B4"/>
      </w:r>
      <w:r>
        <w:rPr>
          <w:color w:val="000000"/>
        </w:rPr>
        <w:t>370+100=600 Мпа;</w:t>
      </w:r>
      <w:r>
        <w:rPr>
          <w:color w:val="000000"/>
          <w:lang w:val="uk-UA"/>
        </w:rPr>
        <w:t xml:space="preserve"> </w:t>
      </w:r>
      <w:r>
        <w:rPr>
          <w:color w:val="000000"/>
        </w:rPr>
        <w:t>k</w:t>
      </w:r>
      <w:r>
        <w:rPr>
          <w:color w:val="000000"/>
          <w:vertAlign w:val="subscript"/>
        </w:rPr>
        <w:t>c</w:t>
      </w:r>
      <w:r>
        <w:rPr>
          <w:color w:val="000000"/>
        </w:rPr>
        <w:t xml:space="preserve"> – коефіцієнт, що враховує вплив двостороннього додатка навантаження на зуби, </w:t>
      </w:r>
      <w:proofErr w:type="gramStart"/>
      <w:r>
        <w:rPr>
          <w:color w:val="000000"/>
        </w:rPr>
        <w:t>при</w:t>
      </w:r>
      <w:proofErr w:type="gramEnd"/>
      <w:r>
        <w:rPr>
          <w:color w:val="000000"/>
        </w:rPr>
        <w:t xml:space="preserve"> однобічній дії k</w:t>
      </w:r>
      <w:r>
        <w:rPr>
          <w:color w:val="000000"/>
          <w:vertAlign w:val="subscript"/>
        </w:rPr>
        <w:t>c=</w:t>
      </w:r>
      <w:r>
        <w:rPr>
          <w:color w:val="000000"/>
        </w:rPr>
        <w:t>1; k</w:t>
      </w:r>
      <w:r>
        <w:rPr>
          <w:color w:val="000000"/>
          <w:vertAlign w:val="subscript"/>
        </w:rPr>
        <w:t>L</w:t>
      </w:r>
      <w:r>
        <w:rPr>
          <w:color w:val="000000"/>
        </w:rPr>
        <w:t xml:space="preserve"> -коефіцієнт довговічності, при тривалості роботи передачі понад 5 років безупинної роботи можна приймати k</w:t>
      </w:r>
      <w:r>
        <w:rPr>
          <w:color w:val="000000"/>
          <w:vertAlign w:val="subscript"/>
        </w:rPr>
        <w:t>L</w:t>
      </w:r>
      <w:r>
        <w:rPr>
          <w:color w:val="000000"/>
        </w:rPr>
        <w:t xml:space="preserve">=1; s – коефіцієнт безпеки, s=1,7...2,2; </w:t>
      </w:r>
      <w:r>
        <w:rPr>
          <w:color w:val="000000"/>
        </w:rPr>
        <w:lastRenderedPageBreak/>
        <w:t xml:space="preserve">для відкритої зубчастої передачі, </w:t>
      </w:r>
      <w:proofErr w:type="gramStart"/>
      <w:r>
        <w:rPr>
          <w:color w:val="000000"/>
        </w:rPr>
        <w:t>п</w:t>
      </w:r>
      <w:proofErr w:type="gramEnd"/>
      <w:r>
        <w:rPr>
          <w:color w:val="000000"/>
        </w:rPr>
        <w:t>ідданої абразивного зносу, збільшуємо коефіцієнт безпеки приблизно на 50 % і приймаємо s</w:t>
      </w:r>
      <w:r>
        <w:rPr>
          <w:color w:val="000000"/>
          <w:vertAlign w:val="subscript"/>
        </w:rPr>
        <w:t>ш=</w:t>
      </w:r>
      <w:r w:rsidR="00D04C30">
        <w:rPr>
          <w:color w:val="000000"/>
        </w:rPr>
        <w:t>3.</w:t>
      </w:r>
    </w:p>
    <w:p w:rsidR="00EF5451" w:rsidRDefault="00EF5451" w:rsidP="00EF5451">
      <w:pPr>
        <w:shd w:val="clear" w:color="auto" w:fill="FFFFFF"/>
        <w:tabs>
          <w:tab w:val="left" w:pos="540"/>
          <w:tab w:val="left" w:pos="8460"/>
        </w:tabs>
        <w:rPr>
          <w:color w:val="000000"/>
        </w:rPr>
      </w:pPr>
      <w:proofErr w:type="gramStart"/>
      <w:r>
        <w:rPr>
          <w:color w:val="000000"/>
        </w:rPr>
        <w:t>П</w:t>
      </w:r>
      <w:proofErr w:type="gramEnd"/>
      <w:r>
        <w:rPr>
          <w:color w:val="000000"/>
        </w:rPr>
        <w:t>ісля підстановки у формулу перевірочного розрахунку одержимо,</w:t>
      </w:r>
    </w:p>
    <w:p w:rsidR="00EF5451" w:rsidRPr="00EF5451" w:rsidRDefault="00EF5451" w:rsidP="00EF5451">
      <w:pPr>
        <w:tabs>
          <w:tab w:val="left" w:pos="540"/>
          <w:tab w:val="left" w:pos="8460"/>
        </w:tabs>
        <w:rPr>
          <w:color w:val="000000"/>
          <w:lang w:val="uk-UA"/>
        </w:rPr>
      </w:pPr>
      <w:r>
        <w:rPr>
          <w:noProof/>
          <w:color w:val="000000"/>
          <w:position w:val="-24"/>
          <w:szCs w:val="24"/>
        </w:rPr>
        <w:object w:dxaOrig="4905" w:dyaOrig="660">
          <v:shape id="_x0000_i1113" type="#_x0000_t75" style="width:245.2pt;height:33.95pt" o:ole="" fillcolor="window">
            <v:imagedata r:id="rId195" o:title=""/>
          </v:shape>
          <o:OLEObject Type="Embed" ProgID="Equation.3" ShapeID="_x0000_i1113" DrawAspect="Content" ObjectID="_1639824308" r:id="rId196"/>
        </w:object>
      </w:r>
      <w:r>
        <w:rPr>
          <w:color w:val="000000"/>
        </w:rPr>
        <w:t xml:space="preserve"> МПа </w:t>
      </w:r>
      <w:r>
        <w:rPr>
          <w:noProof/>
          <w:color w:val="000000"/>
          <w:position w:val="-12"/>
          <w:szCs w:val="24"/>
        </w:rPr>
        <w:object w:dxaOrig="2055" w:dyaOrig="360">
          <v:shape id="_x0000_i1114" type="#_x0000_t75" style="width:102.55pt;height:17.65pt" o:ole="" fillcolor="window">
            <v:imagedata r:id="rId197" o:title=""/>
          </v:shape>
          <o:OLEObject Type="Embed" ProgID="Equation.3" ShapeID="_x0000_i1114" DrawAspect="Content" ObjectID="_1639824309" r:id="rId198"/>
        </w:object>
      </w:r>
    </w:p>
    <w:p w:rsidR="00EF5451" w:rsidRDefault="00EF5451" w:rsidP="00EF5451">
      <w:pPr>
        <w:shd w:val="clear" w:color="auto" w:fill="FFFFFF"/>
        <w:tabs>
          <w:tab w:val="left" w:pos="540"/>
          <w:tab w:val="left" w:pos="8460"/>
        </w:tabs>
        <w:rPr>
          <w:color w:val="000000"/>
        </w:rPr>
      </w:pPr>
      <w:r>
        <w:rPr>
          <w:color w:val="000000"/>
        </w:rPr>
        <w:t>Для колеса,</w:t>
      </w:r>
    </w:p>
    <w:p w:rsidR="00EF5451" w:rsidRDefault="00EF5451" w:rsidP="00EF5451">
      <w:pPr>
        <w:shd w:val="clear" w:color="auto" w:fill="FFFFFF"/>
        <w:tabs>
          <w:tab w:val="left" w:pos="540"/>
          <w:tab w:val="left" w:pos="8460"/>
        </w:tabs>
        <w:rPr>
          <w:color w:val="000000"/>
        </w:rPr>
      </w:pPr>
      <w:r>
        <w:rPr>
          <w:noProof/>
          <w:color w:val="000000"/>
          <w:position w:val="-24"/>
          <w:szCs w:val="24"/>
        </w:rPr>
        <w:object w:dxaOrig="4875" w:dyaOrig="660">
          <v:shape id="_x0000_i1115" type="#_x0000_t75" style="width:243.85pt;height:33.95pt" o:ole="" fillcolor="window">
            <v:imagedata r:id="rId199" o:title=""/>
          </v:shape>
          <o:OLEObject Type="Embed" ProgID="Equation.3" ShapeID="_x0000_i1115" DrawAspect="Content" ObjectID="_1639824310" r:id="rId200"/>
        </w:object>
      </w:r>
      <w:r>
        <w:rPr>
          <w:color w:val="000000"/>
        </w:rPr>
        <w:t xml:space="preserve"> МПа </w:t>
      </w:r>
      <w:r>
        <w:rPr>
          <w:noProof/>
          <w:color w:val="000000"/>
          <w:position w:val="-12"/>
          <w:szCs w:val="24"/>
        </w:rPr>
        <w:object w:dxaOrig="1965" w:dyaOrig="360">
          <v:shape id="_x0000_i1116" type="#_x0000_t75" style="width:98.5pt;height:17.65pt" o:ole="" fillcolor="window">
            <v:imagedata r:id="rId201" o:title=""/>
          </v:shape>
          <o:OLEObject Type="Embed" ProgID="Equation.3" ShapeID="_x0000_i1116" DrawAspect="Content" ObjectID="_1639824311" r:id="rId202"/>
        </w:object>
      </w:r>
    </w:p>
    <w:p w:rsidR="00EF5451" w:rsidRDefault="00EF5451" w:rsidP="00EF5451">
      <w:pPr>
        <w:shd w:val="clear" w:color="auto" w:fill="FFFFFF"/>
        <w:tabs>
          <w:tab w:val="left" w:pos="540"/>
          <w:tab w:val="left" w:pos="8460"/>
        </w:tabs>
        <w:rPr>
          <w:color w:val="000000"/>
        </w:rPr>
      </w:pPr>
      <w:r>
        <w:rPr>
          <w:color w:val="000000"/>
        </w:rPr>
        <w:t>Де Y</w:t>
      </w:r>
      <w:r>
        <w:rPr>
          <w:color w:val="000000"/>
          <w:vertAlign w:val="subscript"/>
        </w:rPr>
        <w:t>Fk</w:t>
      </w:r>
      <w:r>
        <w:rPr>
          <w:color w:val="000000"/>
        </w:rPr>
        <w:t>=3.6; k</w:t>
      </w:r>
      <w:r>
        <w:rPr>
          <w:color w:val="000000"/>
          <w:vertAlign w:val="subscript"/>
        </w:rPr>
        <w:t>β=</w:t>
      </w:r>
      <w:r>
        <w:rPr>
          <w:color w:val="000000"/>
        </w:rPr>
        <w:t>1.04; k</w:t>
      </w:r>
      <w:r>
        <w:rPr>
          <w:color w:val="000000"/>
          <w:vertAlign w:val="subscript"/>
        </w:rPr>
        <w:t>v=</w:t>
      </w:r>
      <w:r>
        <w:rPr>
          <w:color w:val="000000"/>
        </w:rPr>
        <w:t>1.13;</w:t>
      </w:r>
    </w:p>
    <w:p w:rsidR="00EF5451" w:rsidRPr="0026016B" w:rsidRDefault="00EF5451" w:rsidP="00EF5451">
      <w:pPr>
        <w:shd w:val="clear" w:color="auto" w:fill="FFFFFF"/>
        <w:tabs>
          <w:tab w:val="left" w:pos="540"/>
          <w:tab w:val="left" w:pos="8460"/>
        </w:tabs>
        <w:rPr>
          <w:color w:val="000000"/>
          <w:lang w:val="en-US"/>
        </w:rPr>
      </w:pPr>
      <w:r>
        <w:rPr>
          <w:color w:val="000000"/>
        </w:rPr>
        <w:t>М</w:t>
      </w:r>
      <w:r>
        <w:rPr>
          <w:color w:val="000000"/>
          <w:vertAlign w:val="subscript"/>
        </w:rPr>
        <w:t>к</w:t>
      </w:r>
      <w:r w:rsidRPr="0026016B">
        <w:rPr>
          <w:color w:val="000000"/>
          <w:lang w:val="en-US"/>
        </w:rPr>
        <w:t>=M</w:t>
      </w:r>
      <w:r w:rsidRPr="0026016B">
        <w:rPr>
          <w:color w:val="000000"/>
          <w:vertAlign w:val="subscript"/>
          <w:lang w:val="en-US"/>
        </w:rPr>
        <w:t>1</w:t>
      </w:r>
      <w:r>
        <w:rPr>
          <w:color w:val="000000"/>
        </w:rPr>
        <w:sym w:font="Symbol" w:char="F0B4"/>
      </w:r>
      <w:r w:rsidRPr="0026016B">
        <w:rPr>
          <w:color w:val="000000"/>
          <w:lang w:val="en-US"/>
        </w:rPr>
        <w:t>i=7,3</w:t>
      </w:r>
      <w:r>
        <w:rPr>
          <w:color w:val="000000"/>
        </w:rPr>
        <w:sym w:font="Symbol" w:char="F0B4"/>
      </w:r>
      <w:r w:rsidRPr="0026016B">
        <w:rPr>
          <w:color w:val="000000"/>
          <w:lang w:val="en-US"/>
        </w:rPr>
        <w:t>10</w:t>
      </w:r>
      <w:r w:rsidRPr="0026016B">
        <w:rPr>
          <w:color w:val="000000"/>
          <w:vertAlign w:val="superscript"/>
          <w:lang w:val="en-US"/>
        </w:rPr>
        <w:t>5</w:t>
      </w:r>
      <w:r>
        <w:rPr>
          <w:color w:val="000000"/>
        </w:rPr>
        <w:sym w:font="Symbol" w:char="F0B4"/>
      </w:r>
      <w:r w:rsidRPr="0026016B">
        <w:rPr>
          <w:color w:val="000000"/>
          <w:lang w:val="en-US"/>
        </w:rPr>
        <w:t>184/25=53,73</w:t>
      </w:r>
      <w:r>
        <w:rPr>
          <w:color w:val="000000"/>
        </w:rPr>
        <w:sym w:font="Symbol" w:char="F0B4"/>
      </w:r>
      <w:r w:rsidRPr="0026016B">
        <w:rPr>
          <w:color w:val="000000"/>
          <w:lang w:val="en-US"/>
        </w:rPr>
        <w:t>10</w:t>
      </w:r>
      <w:r w:rsidRPr="0026016B">
        <w:rPr>
          <w:color w:val="000000"/>
          <w:vertAlign w:val="superscript"/>
          <w:lang w:val="en-US"/>
        </w:rPr>
        <w:t>5</w:t>
      </w:r>
      <w:r w:rsidRPr="0026016B">
        <w:rPr>
          <w:color w:val="000000"/>
          <w:lang w:val="en-US"/>
        </w:rPr>
        <w:t xml:space="preserve"> </w:t>
      </w:r>
      <w:r>
        <w:rPr>
          <w:color w:val="000000"/>
        </w:rPr>
        <w:t>Н</w:t>
      </w:r>
      <w:r>
        <w:rPr>
          <w:color w:val="000000"/>
        </w:rPr>
        <w:sym w:font="Symbol" w:char="F0B4"/>
      </w:r>
      <w:r>
        <w:rPr>
          <w:color w:val="000000"/>
        </w:rPr>
        <w:t>м</w:t>
      </w:r>
      <w:proofErr w:type="gramStart"/>
      <w:r w:rsidRPr="0026016B">
        <w:rPr>
          <w:color w:val="000000"/>
          <w:lang w:val="en-US"/>
        </w:rPr>
        <w:t xml:space="preserve"> ;</w:t>
      </w:r>
      <w:proofErr w:type="gramEnd"/>
    </w:p>
    <w:p w:rsidR="00EF5451" w:rsidRPr="0026016B" w:rsidRDefault="00EF5451" w:rsidP="00EF5451">
      <w:pPr>
        <w:shd w:val="clear" w:color="auto" w:fill="FFFFFF"/>
        <w:tabs>
          <w:tab w:val="left" w:pos="540"/>
          <w:tab w:val="left" w:pos="8460"/>
        </w:tabs>
        <w:rPr>
          <w:color w:val="000000"/>
          <w:lang w:val="en-US"/>
        </w:rPr>
      </w:pPr>
      <w:r>
        <w:rPr>
          <w:noProof/>
          <w:color w:val="000000"/>
          <w:position w:val="-24"/>
          <w:szCs w:val="24"/>
        </w:rPr>
        <w:object w:dxaOrig="2400" w:dyaOrig="615">
          <v:shape id="_x0000_i1117" type="#_x0000_t75" style="width:119.55pt;height:30.55pt" o:ole="" fillcolor="window">
            <v:imagedata r:id="rId203" o:title=""/>
          </v:shape>
          <o:OLEObject Type="Embed" ProgID="Equation.3" ShapeID="_x0000_i1117" DrawAspect="Content" ObjectID="_1639824312" r:id="rId204"/>
        </w:object>
      </w:r>
      <w:r w:rsidRPr="0026016B">
        <w:rPr>
          <w:color w:val="000000"/>
          <w:lang w:val="en-US"/>
        </w:rPr>
        <w:t xml:space="preserve"> </w:t>
      </w:r>
      <w:r>
        <w:rPr>
          <w:color w:val="000000"/>
        </w:rPr>
        <w:t>МПа</w:t>
      </w:r>
      <w:proofErr w:type="gramStart"/>
      <w:r w:rsidRPr="0026016B">
        <w:rPr>
          <w:color w:val="000000"/>
          <w:lang w:val="en-US"/>
        </w:rPr>
        <w:t xml:space="preserve"> ;</w:t>
      </w:r>
      <w:proofErr w:type="gramEnd"/>
    </w:p>
    <w:p w:rsidR="00EF5451" w:rsidRPr="0026016B" w:rsidRDefault="00EF5451" w:rsidP="00EF5451">
      <w:pPr>
        <w:shd w:val="clear" w:color="auto" w:fill="FFFFFF"/>
        <w:tabs>
          <w:tab w:val="left" w:pos="540"/>
          <w:tab w:val="left" w:pos="8460"/>
        </w:tabs>
        <w:rPr>
          <w:color w:val="000000"/>
          <w:lang w:val="en-US"/>
        </w:rPr>
      </w:pPr>
      <w:r w:rsidRPr="0026016B">
        <w:rPr>
          <w:color w:val="000000"/>
          <w:lang w:val="en-US"/>
        </w:rPr>
        <w:t>z</w:t>
      </w:r>
      <w:r w:rsidRPr="0026016B">
        <w:rPr>
          <w:color w:val="000000"/>
          <w:vertAlign w:val="subscript"/>
          <w:lang w:val="en-US"/>
        </w:rPr>
        <w:t>2</w:t>
      </w:r>
      <w:r w:rsidRPr="0026016B">
        <w:rPr>
          <w:color w:val="000000"/>
          <w:lang w:val="en-US"/>
        </w:rPr>
        <w:t>=184; k=1; k</w:t>
      </w:r>
      <w:r w:rsidRPr="0026016B">
        <w:rPr>
          <w:color w:val="000000"/>
          <w:vertAlign w:val="subscript"/>
          <w:lang w:val="en-US"/>
        </w:rPr>
        <w:t>c</w:t>
      </w:r>
      <w:r w:rsidRPr="0026016B">
        <w:rPr>
          <w:color w:val="000000"/>
          <w:lang w:val="en-US"/>
        </w:rPr>
        <w:t xml:space="preserve">=1; </w:t>
      </w:r>
      <w:r w:rsidRPr="0026016B">
        <w:rPr>
          <w:caps/>
          <w:color w:val="000000"/>
          <w:lang w:val="en-US"/>
        </w:rPr>
        <w:t>s</w:t>
      </w:r>
      <w:r w:rsidRPr="0026016B">
        <w:rPr>
          <w:color w:val="000000"/>
          <w:lang w:val="en-US"/>
        </w:rPr>
        <w:t xml:space="preserve">=3; </w:t>
      </w:r>
    </w:p>
    <w:p w:rsidR="00EF5451" w:rsidRPr="00AC400C" w:rsidRDefault="00EF5451" w:rsidP="00EF5451">
      <w:pPr>
        <w:shd w:val="clear" w:color="auto" w:fill="FFFFFF"/>
        <w:tabs>
          <w:tab w:val="left" w:pos="540"/>
          <w:tab w:val="left" w:pos="8460"/>
        </w:tabs>
        <w:rPr>
          <w:color w:val="000000"/>
          <w:lang w:val="uk-UA"/>
        </w:rPr>
      </w:pPr>
      <w:r>
        <w:rPr>
          <w:color w:val="000000"/>
        </w:rPr>
        <w:t>σ</w:t>
      </w:r>
      <w:r>
        <w:rPr>
          <w:color w:val="000000"/>
          <w:vertAlign w:val="subscript"/>
        </w:rPr>
        <w:t>lim.до</w:t>
      </w:r>
      <w:r>
        <w:rPr>
          <w:color w:val="000000"/>
        </w:rPr>
        <w:t>=1,35</w:t>
      </w:r>
      <w:r>
        <w:rPr>
          <w:color w:val="000000"/>
        </w:rPr>
        <w:sym w:font="Symbol" w:char="F0B4"/>
      </w:r>
      <w:r>
        <w:rPr>
          <w:color w:val="000000"/>
        </w:rPr>
        <w:t>170+100=330 Мпа.</w:t>
      </w:r>
    </w:p>
    <w:p w:rsidR="00EF5451" w:rsidRDefault="00EF5451" w:rsidP="00EF5451">
      <w:pPr>
        <w:pStyle w:val="22"/>
        <w:tabs>
          <w:tab w:val="left" w:pos="540"/>
        </w:tabs>
        <w:ind w:firstLine="709"/>
        <w:rPr>
          <w:lang w:val="uk-UA"/>
        </w:rPr>
      </w:pPr>
      <w:r>
        <w:t>Отже, міцність зубів на згин достатня.</w:t>
      </w:r>
    </w:p>
    <w:p w:rsidR="00D04C30" w:rsidRPr="00D04C30" w:rsidRDefault="00D04C30" w:rsidP="00EF5451">
      <w:pPr>
        <w:pStyle w:val="22"/>
        <w:tabs>
          <w:tab w:val="left" w:pos="540"/>
        </w:tabs>
        <w:ind w:firstLine="709"/>
        <w:rPr>
          <w:lang w:val="uk-UA"/>
        </w:rPr>
      </w:pPr>
    </w:p>
    <w:p w:rsidR="00EF5451" w:rsidRDefault="00EF5451" w:rsidP="00D04C30">
      <w:pPr>
        <w:pStyle w:val="a8"/>
        <w:rPr>
          <w:lang w:val="uk-UA"/>
        </w:rPr>
      </w:pPr>
      <w:r>
        <w:rPr>
          <w:lang w:val="uk-UA"/>
        </w:rPr>
        <w:t>5.</w:t>
      </w:r>
      <w:r w:rsidR="00D04C30">
        <w:rPr>
          <w:lang w:val="uk-UA"/>
        </w:rPr>
        <w:t>2</w:t>
      </w:r>
      <w:r>
        <w:t>.</w:t>
      </w:r>
      <w:r w:rsidR="00D04C30">
        <w:rPr>
          <w:lang w:val="uk-UA"/>
        </w:rPr>
        <w:t>6</w:t>
      </w:r>
      <w:r>
        <w:t xml:space="preserve">. Розрахунок подвенцової шестірні на </w:t>
      </w:r>
      <w:proofErr w:type="gramStart"/>
      <w:r>
        <w:t>м</w:t>
      </w:r>
      <w:proofErr w:type="gramEnd"/>
      <w:r>
        <w:t>іцність.</w:t>
      </w:r>
    </w:p>
    <w:p w:rsidR="00EF5451" w:rsidRPr="00AC400C" w:rsidRDefault="00EF5451" w:rsidP="00EF5451">
      <w:pPr>
        <w:shd w:val="clear" w:color="auto" w:fill="FFFFFF"/>
        <w:tabs>
          <w:tab w:val="left" w:pos="540"/>
          <w:tab w:val="left" w:pos="8460"/>
        </w:tabs>
        <w:jc w:val="center"/>
        <w:rPr>
          <w:color w:val="000000"/>
          <w:lang w:val="uk-UA"/>
        </w:rPr>
      </w:pPr>
    </w:p>
    <w:p w:rsidR="00EF5451" w:rsidRDefault="00EF5451" w:rsidP="00EF5451">
      <w:pPr>
        <w:pStyle w:val="22"/>
        <w:tabs>
          <w:tab w:val="left" w:pos="540"/>
        </w:tabs>
        <w:ind w:firstLine="709"/>
      </w:pPr>
      <w:r>
        <w:t>Цей розрахунок робиться відповідно до розрахункової схеми, представленої на рис. 5.</w:t>
      </w:r>
      <w:r>
        <w:rPr>
          <w:lang w:val="uk-UA"/>
        </w:rPr>
        <w:t>7</w:t>
      </w:r>
      <w:r>
        <w:t>.</w:t>
      </w:r>
    </w:p>
    <w:p w:rsidR="00EF5451" w:rsidRDefault="00EF5451" w:rsidP="00EF5451">
      <w:pPr>
        <w:tabs>
          <w:tab w:val="left" w:pos="540"/>
          <w:tab w:val="left" w:pos="8460"/>
        </w:tabs>
        <w:jc w:val="center"/>
        <w:rPr>
          <w:color w:val="000000"/>
        </w:rPr>
      </w:pPr>
      <w:r>
        <w:rPr>
          <w:noProof/>
          <w:color w:val="000000"/>
          <w:sz w:val="24"/>
          <w:szCs w:val="24"/>
        </w:rPr>
        <w:object w:dxaOrig="4650" w:dyaOrig="4680">
          <v:shape id="_x0000_i1118" type="#_x0000_t75" style="width:233pt;height:233.65pt" o:ole="" fillcolor="window">
            <v:imagedata r:id="rId205" o:title="" croptop="5285f" cropbottom="5467f" cropleft="15734f" cropright="15819f"/>
          </v:shape>
          <o:OLEObject Type="Embed" ProgID="AutoCAD.Drawing.14" ShapeID="_x0000_i1118" DrawAspect="Content" ObjectID="_1639824313" r:id="rId206"/>
        </w:object>
      </w:r>
    </w:p>
    <w:p w:rsidR="00EF5451" w:rsidRPr="00D04C30" w:rsidRDefault="00EF5451" w:rsidP="00D04C30">
      <w:pPr>
        <w:pStyle w:val="31"/>
        <w:ind w:firstLine="709"/>
        <w:rPr>
          <w:lang w:val="uk-UA"/>
        </w:rPr>
      </w:pPr>
      <w:r>
        <w:t xml:space="preserve">Рис. </w:t>
      </w:r>
      <w:r>
        <w:rPr>
          <w:lang w:val="uk-UA"/>
        </w:rPr>
        <w:t>5</w:t>
      </w:r>
      <w:r>
        <w:t>.7. Розрахункова схема подвенцової шестірні.</w:t>
      </w:r>
    </w:p>
    <w:p w:rsidR="00EF5451" w:rsidRDefault="00EF5451" w:rsidP="00EF5451">
      <w:pPr>
        <w:shd w:val="clear" w:color="auto" w:fill="FFFFFF"/>
        <w:tabs>
          <w:tab w:val="left" w:pos="540"/>
          <w:tab w:val="left" w:pos="8460"/>
        </w:tabs>
        <w:rPr>
          <w:color w:val="000000"/>
        </w:rPr>
      </w:pPr>
      <w:r>
        <w:rPr>
          <w:color w:val="000000"/>
        </w:rPr>
        <w:lastRenderedPageBreak/>
        <w:t>Визначаємо окружне зусилля</w:t>
      </w:r>
      <w:r w:rsidR="001112F4" w:rsidRPr="006B0A5C">
        <w:rPr>
          <w:color w:val="000000"/>
        </w:rPr>
        <w:t>[</w:t>
      </w:r>
      <w:r w:rsidR="001112F4">
        <w:rPr>
          <w:color w:val="000000"/>
        </w:rPr>
        <w:t>1</w:t>
      </w:r>
      <w:r w:rsidR="001112F4">
        <w:rPr>
          <w:color w:val="000000"/>
          <w:lang w:val="uk-UA"/>
        </w:rPr>
        <w:t>5</w:t>
      </w:r>
      <w:r w:rsidR="001112F4" w:rsidRPr="006B0A5C">
        <w:rPr>
          <w:color w:val="000000"/>
        </w:rPr>
        <w:t>]</w:t>
      </w:r>
    </w:p>
    <w:p w:rsidR="00EF5451" w:rsidRDefault="00EF5451" w:rsidP="00EF5451">
      <w:pPr>
        <w:tabs>
          <w:tab w:val="left" w:pos="540"/>
          <w:tab w:val="left" w:pos="8460"/>
        </w:tabs>
        <w:jc w:val="center"/>
        <w:rPr>
          <w:color w:val="000000"/>
        </w:rPr>
      </w:pPr>
      <w:r>
        <w:rPr>
          <w:noProof/>
          <w:color w:val="000000"/>
          <w:position w:val="-30"/>
          <w:szCs w:val="24"/>
        </w:rPr>
        <w:object w:dxaOrig="3915" w:dyaOrig="720">
          <v:shape id="_x0000_i1119" type="#_x0000_t75" style="width:196.3pt;height:36.7pt" o:ole="" fillcolor="window">
            <v:imagedata r:id="rId207" o:title=""/>
          </v:shape>
          <o:OLEObject Type="Embed" ProgID="Equation.3" ShapeID="_x0000_i1119" DrawAspect="Content" ObjectID="_1639824314" r:id="rId208"/>
        </w:object>
      </w:r>
      <w:r>
        <w:rPr>
          <w:color w:val="000000"/>
        </w:rPr>
        <w:t xml:space="preserve"> Н</w:t>
      </w:r>
      <w:proofErr w:type="gramStart"/>
      <w:r>
        <w:rPr>
          <w:color w:val="000000"/>
        </w:rPr>
        <w:t xml:space="preserve"> ;</w:t>
      </w:r>
      <w:proofErr w:type="gramEnd"/>
      <w:r>
        <w:rPr>
          <w:color w:val="000000"/>
        </w:rPr>
        <w:tab/>
        <w:t>(1.49)</w:t>
      </w:r>
    </w:p>
    <w:p w:rsidR="00EF5451" w:rsidRDefault="00EF5451" w:rsidP="00EF5451">
      <w:pPr>
        <w:shd w:val="clear" w:color="auto" w:fill="FFFFFF"/>
        <w:tabs>
          <w:tab w:val="left" w:pos="540"/>
          <w:tab w:val="left" w:pos="8460"/>
        </w:tabs>
        <w:rPr>
          <w:color w:val="000000"/>
          <w:lang w:val="uk-UA"/>
        </w:rPr>
      </w:pPr>
      <w:r>
        <w:rPr>
          <w:color w:val="000000"/>
        </w:rPr>
        <w:t xml:space="preserve">Розпірне зусилля </w:t>
      </w:r>
    </w:p>
    <w:p w:rsidR="00EF5451" w:rsidRDefault="00EF5451" w:rsidP="00EF5451">
      <w:pPr>
        <w:shd w:val="clear" w:color="auto" w:fill="FFFFFF"/>
        <w:tabs>
          <w:tab w:val="left" w:pos="540"/>
          <w:tab w:val="left" w:pos="8460"/>
        </w:tabs>
        <w:jc w:val="center"/>
        <w:rPr>
          <w:color w:val="000000"/>
          <w:lang w:val="uk-UA"/>
        </w:rPr>
      </w:pPr>
      <w:r>
        <w:rPr>
          <w:color w:val="000000"/>
        </w:rPr>
        <w:t>Т=Р</w:t>
      </w:r>
      <w:r>
        <w:rPr>
          <w:color w:val="000000"/>
          <w:vertAlign w:val="subscript"/>
        </w:rPr>
        <w:t xml:space="preserve">0 </w:t>
      </w:r>
      <w:r>
        <w:rPr>
          <w:color w:val="000000"/>
        </w:rPr>
        <w:sym w:font="Symbol" w:char="F0B4"/>
      </w:r>
      <w:r>
        <w:rPr>
          <w:color w:val="000000"/>
        </w:rPr>
        <w:t>tg(α)=11,68</w:t>
      </w:r>
      <w:r>
        <w:rPr>
          <w:color w:val="000000"/>
        </w:rPr>
        <w:sym w:font="Symbol" w:char="F0B4"/>
      </w:r>
      <w:r>
        <w:rPr>
          <w:color w:val="000000"/>
        </w:rPr>
        <w:t>10</w:t>
      </w:r>
      <w:r>
        <w:rPr>
          <w:color w:val="000000"/>
          <w:vertAlign w:val="superscript"/>
        </w:rPr>
        <w:t>5</w:t>
      </w:r>
      <w:r>
        <w:rPr>
          <w:color w:val="000000"/>
        </w:rPr>
        <w:sym w:font="Symbol" w:char="F0B4"/>
      </w:r>
      <w:r>
        <w:rPr>
          <w:color w:val="000000"/>
        </w:rPr>
        <w:t>tg(20)=4,25</w:t>
      </w:r>
      <w:r>
        <w:rPr>
          <w:color w:val="000000"/>
        </w:rPr>
        <w:sym w:font="Symbol" w:char="F0B4"/>
      </w:r>
      <w:r>
        <w:rPr>
          <w:color w:val="000000"/>
        </w:rPr>
        <w:t>10</w:t>
      </w:r>
      <w:r>
        <w:rPr>
          <w:color w:val="000000"/>
          <w:vertAlign w:val="superscript"/>
        </w:rPr>
        <w:t>5</w:t>
      </w:r>
      <w:r>
        <w:rPr>
          <w:color w:val="000000"/>
        </w:rPr>
        <w:t xml:space="preserve"> Н</w:t>
      </w:r>
      <w:proofErr w:type="gramStart"/>
      <w:r>
        <w:rPr>
          <w:color w:val="000000"/>
        </w:rPr>
        <w:t xml:space="preserve"> ;</w:t>
      </w:r>
      <w:proofErr w:type="gramEnd"/>
    </w:p>
    <w:p w:rsidR="00EF5451" w:rsidRDefault="00EF5451" w:rsidP="00EF5451">
      <w:pPr>
        <w:shd w:val="clear" w:color="auto" w:fill="FFFFFF"/>
        <w:tabs>
          <w:tab w:val="left" w:pos="540"/>
          <w:tab w:val="left" w:pos="8460"/>
        </w:tabs>
        <w:rPr>
          <w:color w:val="000000"/>
        </w:rPr>
      </w:pPr>
      <w:r>
        <w:rPr>
          <w:noProof/>
        </w:rPr>
        <w:t>Сумарна згинаюча вал сила</w:t>
      </w:r>
    </w:p>
    <w:p w:rsidR="00EF5451" w:rsidRDefault="00EF5451" w:rsidP="00EF5451">
      <w:pPr>
        <w:tabs>
          <w:tab w:val="left" w:pos="540"/>
          <w:tab w:val="left" w:pos="8460"/>
        </w:tabs>
        <w:rPr>
          <w:noProof/>
          <w:color w:val="000000"/>
        </w:rPr>
      </w:pPr>
      <w:r>
        <w:rPr>
          <w:noProof/>
          <w:color w:val="000000"/>
          <w:position w:val="-16"/>
          <w:szCs w:val="24"/>
        </w:rPr>
        <w:object w:dxaOrig="6165" w:dyaOrig="480">
          <v:shape id="_x0000_i1120" type="#_x0000_t75" style="width:308.4pt;height:24.45pt" o:ole="" fillcolor="window">
            <v:imagedata r:id="rId209" o:title=""/>
          </v:shape>
          <o:OLEObject Type="Embed" ProgID="Equation.3" ShapeID="_x0000_i1120" DrawAspect="Content" ObjectID="_1639824315" r:id="rId210"/>
        </w:object>
      </w:r>
      <w:r>
        <w:rPr>
          <w:color w:val="000000"/>
        </w:rPr>
        <w:t xml:space="preserve"> Н</w:t>
      </w:r>
      <w:proofErr w:type="gramStart"/>
      <w:r>
        <w:rPr>
          <w:color w:val="000000"/>
        </w:rPr>
        <w:t xml:space="preserve"> ;</w:t>
      </w:r>
      <w:proofErr w:type="gramEnd"/>
      <w:r>
        <w:rPr>
          <w:color w:val="000000"/>
        </w:rPr>
        <w:tab/>
        <w:t>(1.50)</w:t>
      </w:r>
    </w:p>
    <w:p w:rsidR="00EF5451" w:rsidRDefault="00EF5451" w:rsidP="00EF5451">
      <w:pPr>
        <w:shd w:val="clear" w:color="auto" w:fill="FFFFFF"/>
        <w:tabs>
          <w:tab w:val="left" w:pos="540"/>
          <w:tab w:val="left" w:pos="8460"/>
        </w:tabs>
        <w:rPr>
          <w:color w:val="000000"/>
        </w:rPr>
      </w:pPr>
      <w:r>
        <w:rPr>
          <w:color w:val="000000"/>
        </w:rPr>
        <w:t xml:space="preserve">де α – кут зачеплення, α=20°. </w:t>
      </w:r>
    </w:p>
    <w:p w:rsidR="00EF5451" w:rsidRDefault="00EF5451" w:rsidP="00EF5451">
      <w:pPr>
        <w:shd w:val="clear" w:color="auto" w:fill="FFFFFF"/>
        <w:tabs>
          <w:tab w:val="left" w:pos="540"/>
          <w:tab w:val="left" w:pos="8460"/>
        </w:tabs>
        <w:rPr>
          <w:color w:val="000000"/>
        </w:rPr>
      </w:pPr>
      <w:r>
        <w:rPr>
          <w:color w:val="000000"/>
        </w:rPr>
        <w:t>Оскільки вага шестірні складає приблизно 10</w:t>
      </w:r>
      <w:r>
        <w:rPr>
          <w:color w:val="000000"/>
          <w:vertAlign w:val="superscript"/>
        </w:rPr>
        <w:t>5</w:t>
      </w:r>
      <w:r>
        <w:rPr>
          <w:color w:val="000000"/>
        </w:rPr>
        <w:t xml:space="preserve"> Η, округляємо значення Р</w:t>
      </w:r>
      <w:r>
        <w:rPr>
          <w:color w:val="000000"/>
          <w:vertAlign w:val="subscript"/>
        </w:rPr>
        <w:t>сум</w:t>
      </w:r>
      <w:r>
        <w:rPr>
          <w:color w:val="000000"/>
        </w:rPr>
        <w:t xml:space="preserve"> до 14</w:t>
      </w:r>
      <w:r>
        <w:rPr>
          <w:color w:val="000000"/>
        </w:rPr>
        <w:sym w:font="Symbol" w:char="F0B4"/>
      </w:r>
      <w:r>
        <w:rPr>
          <w:color w:val="000000"/>
        </w:rPr>
        <w:t>10</w:t>
      </w:r>
      <w:r>
        <w:rPr>
          <w:color w:val="000000"/>
          <w:vertAlign w:val="superscript"/>
        </w:rPr>
        <w:t>5</w:t>
      </w:r>
      <w:r>
        <w:rPr>
          <w:color w:val="000000"/>
        </w:rPr>
        <w:t xml:space="preserve"> Н, тоді опорні реакції </w:t>
      </w:r>
      <w:proofErr w:type="gramStart"/>
      <w:r>
        <w:rPr>
          <w:color w:val="000000"/>
        </w:rPr>
        <w:t>R</w:t>
      </w:r>
      <w:proofErr w:type="gramEnd"/>
      <w:r>
        <w:rPr>
          <w:color w:val="000000"/>
          <w:vertAlign w:val="subscript"/>
        </w:rPr>
        <w:t>А</w:t>
      </w:r>
      <w:r>
        <w:rPr>
          <w:color w:val="000000"/>
        </w:rPr>
        <w:t>=R</w:t>
      </w:r>
      <w:r>
        <w:rPr>
          <w:color w:val="000000"/>
          <w:vertAlign w:val="subscript"/>
        </w:rPr>
        <w:t>B</w:t>
      </w:r>
      <w:r>
        <w:rPr>
          <w:color w:val="000000"/>
        </w:rPr>
        <w:t>=7</w:t>
      </w:r>
      <w:r>
        <w:rPr>
          <w:color w:val="000000"/>
        </w:rPr>
        <w:sym w:font="Symbol" w:char="F0B4"/>
      </w:r>
      <w:r>
        <w:rPr>
          <w:color w:val="000000"/>
        </w:rPr>
        <w:t>10</w:t>
      </w:r>
      <w:r>
        <w:rPr>
          <w:color w:val="000000"/>
          <w:vertAlign w:val="superscript"/>
        </w:rPr>
        <w:t>5</w:t>
      </w:r>
      <w:r>
        <w:rPr>
          <w:color w:val="000000"/>
        </w:rPr>
        <w:t xml:space="preserve"> Η.</w:t>
      </w:r>
    </w:p>
    <w:p w:rsidR="00EF5451" w:rsidRDefault="00EF5451" w:rsidP="00EF5451">
      <w:pPr>
        <w:shd w:val="clear" w:color="auto" w:fill="FFFFFF"/>
        <w:tabs>
          <w:tab w:val="left" w:pos="540"/>
          <w:tab w:val="left" w:pos="8460"/>
        </w:tabs>
        <w:rPr>
          <w:color w:val="000000"/>
        </w:rPr>
      </w:pPr>
      <w:r>
        <w:rPr>
          <w:color w:val="000000"/>
        </w:rPr>
        <w:t>Розміри валшестірні наступні: l=1,730 м; d</w:t>
      </w:r>
      <w:r>
        <w:rPr>
          <w:color w:val="000000"/>
          <w:vertAlign w:val="subscript"/>
        </w:rPr>
        <w:t>a</w:t>
      </w:r>
      <w:r>
        <w:rPr>
          <w:color w:val="000000"/>
        </w:rPr>
        <w:t>=0,45 м; а=0,438 м; d</w:t>
      </w:r>
      <w:r>
        <w:rPr>
          <w:color w:val="000000"/>
          <w:vertAlign w:val="subscript"/>
        </w:rPr>
        <w:t>c</w:t>
      </w:r>
      <w:r>
        <w:rPr>
          <w:color w:val="000000"/>
        </w:rPr>
        <w:t xml:space="preserve">=0,38 м; с=0,119 м. </w:t>
      </w:r>
    </w:p>
    <w:p w:rsidR="00EF5451" w:rsidRDefault="00EF5451" w:rsidP="00EF5451">
      <w:pPr>
        <w:shd w:val="clear" w:color="auto" w:fill="FFFFFF"/>
        <w:tabs>
          <w:tab w:val="left" w:pos="540"/>
          <w:tab w:val="left" w:pos="8460"/>
        </w:tabs>
        <w:rPr>
          <w:color w:val="000000"/>
        </w:rPr>
      </w:pPr>
      <w:r>
        <w:rPr>
          <w:color w:val="000000"/>
        </w:rPr>
        <w:t>Де d</w:t>
      </w:r>
      <w:r>
        <w:rPr>
          <w:color w:val="000000"/>
          <w:vertAlign w:val="subscript"/>
        </w:rPr>
        <w:t>c</w:t>
      </w:r>
      <w:r>
        <w:rPr>
          <w:color w:val="000000"/>
        </w:rPr>
        <w:t>, d</w:t>
      </w:r>
      <w:r>
        <w:rPr>
          <w:color w:val="000000"/>
          <w:vertAlign w:val="subscript"/>
        </w:rPr>
        <w:t>a</w:t>
      </w:r>
      <w:r>
        <w:rPr>
          <w:color w:val="000000"/>
        </w:rPr>
        <w:t xml:space="preserve"> – діаметри вала </w:t>
      </w:r>
      <w:proofErr w:type="gramStart"/>
      <w:r>
        <w:rPr>
          <w:color w:val="000000"/>
        </w:rPr>
        <w:t>-ш</w:t>
      </w:r>
      <w:proofErr w:type="gramEnd"/>
      <w:r>
        <w:rPr>
          <w:color w:val="000000"/>
        </w:rPr>
        <w:t>естірні в перерізах с, а. Згинальний момент у перерізі с,</w:t>
      </w:r>
    </w:p>
    <w:p w:rsidR="00EF5451" w:rsidRDefault="00EF5451" w:rsidP="00EF5451">
      <w:pPr>
        <w:shd w:val="clear" w:color="auto" w:fill="FFFFFF"/>
        <w:tabs>
          <w:tab w:val="left" w:pos="540"/>
          <w:tab w:val="left" w:pos="8460"/>
        </w:tabs>
        <w:jc w:val="center"/>
        <w:rPr>
          <w:color w:val="000000"/>
          <w:lang w:val="uk-UA"/>
        </w:rPr>
      </w:pPr>
      <w:r>
        <w:rPr>
          <w:color w:val="000000"/>
        </w:rPr>
        <w:t>М</w:t>
      </w:r>
      <w:r>
        <w:rPr>
          <w:color w:val="000000"/>
          <w:vertAlign w:val="subscript"/>
        </w:rPr>
        <w:t>с</w:t>
      </w:r>
      <w:r>
        <w:rPr>
          <w:color w:val="000000"/>
        </w:rPr>
        <w:t>=R</w:t>
      </w:r>
      <w:r>
        <w:rPr>
          <w:color w:val="000000"/>
          <w:vertAlign w:val="subscript"/>
        </w:rPr>
        <w:t>A</w:t>
      </w:r>
      <w:r>
        <w:rPr>
          <w:color w:val="000000"/>
        </w:rPr>
        <w:sym w:font="Symbol" w:char="F0B4"/>
      </w:r>
      <w:r>
        <w:rPr>
          <w:color w:val="000000"/>
        </w:rPr>
        <w:t>c=7</w:t>
      </w:r>
      <w:r>
        <w:rPr>
          <w:color w:val="000000"/>
        </w:rPr>
        <w:sym w:font="Symbol" w:char="F0B4"/>
      </w:r>
      <w:r>
        <w:rPr>
          <w:color w:val="000000"/>
        </w:rPr>
        <w:t>10</w:t>
      </w:r>
      <w:r>
        <w:rPr>
          <w:color w:val="000000"/>
          <w:vertAlign w:val="superscript"/>
        </w:rPr>
        <w:t>5</w:t>
      </w:r>
      <w:r>
        <w:rPr>
          <w:color w:val="000000"/>
        </w:rPr>
        <w:sym w:font="Symbol" w:char="F0B4"/>
      </w:r>
      <w:r>
        <w:rPr>
          <w:color w:val="000000"/>
        </w:rPr>
        <w:t>0,119=8,3</w:t>
      </w:r>
      <w:r>
        <w:rPr>
          <w:color w:val="000000"/>
        </w:rPr>
        <w:sym w:font="Symbol" w:char="F0B4"/>
      </w:r>
      <w:r>
        <w:rPr>
          <w:color w:val="000000"/>
        </w:rPr>
        <w:t>10</w:t>
      </w:r>
      <w:r>
        <w:rPr>
          <w:color w:val="000000"/>
          <w:vertAlign w:val="superscript"/>
        </w:rPr>
        <w:t>4</w:t>
      </w:r>
      <w:r>
        <w:rPr>
          <w:color w:val="000000"/>
        </w:rPr>
        <w:t xml:space="preserve"> Н</w:t>
      </w:r>
      <w:r>
        <w:rPr>
          <w:color w:val="000000"/>
        </w:rPr>
        <w:sym w:font="Symbol" w:char="F0B4"/>
      </w:r>
      <w:r>
        <w:rPr>
          <w:color w:val="000000"/>
        </w:rPr>
        <w:t>м</w:t>
      </w:r>
      <w:proofErr w:type="gramStart"/>
      <w:r>
        <w:rPr>
          <w:color w:val="000000"/>
        </w:rPr>
        <w:t xml:space="preserve"> ;</w:t>
      </w:r>
      <w:proofErr w:type="gramEnd"/>
    </w:p>
    <w:p w:rsidR="00EF5451" w:rsidRDefault="00EF5451" w:rsidP="00EF5451">
      <w:pPr>
        <w:shd w:val="clear" w:color="auto" w:fill="FFFFFF"/>
        <w:tabs>
          <w:tab w:val="left" w:pos="540"/>
          <w:tab w:val="left" w:pos="8460"/>
        </w:tabs>
        <w:rPr>
          <w:color w:val="000000"/>
        </w:rPr>
      </w:pPr>
      <w:r>
        <w:rPr>
          <w:noProof/>
        </w:rPr>
        <w:t>Момент опору перерізу с,</w:t>
      </w:r>
    </w:p>
    <w:p w:rsidR="00EF5451" w:rsidRDefault="00EF5451" w:rsidP="00EF5451">
      <w:pPr>
        <w:shd w:val="clear" w:color="auto" w:fill="FFFFFF"/>
        <w:tabs>
          <w:tab w:val="left" w:pos="540"/>
          <w:tab w:val="left" w:pos="8460"/>
        </w:tabs>
        <w:jc w:val="center"/>
        <w:rPr>
          <w:noProof/>
          <w:color w:val="000000"/>
        </w:rPr>
      </w:pPr>
      <w:r>
        <w:rPr>
          <w:color w:val="000000"/>
        </w:rPr>
        <w:t>W</w:t>
      </w:r>
      <w:r>
        <w:rPr>
          <w:color w:val="000000"/>
          <w:vertAlign w:val="subscript"/>
        </w:rPr>
        <w:t>c</w:t>
      </w:r>
      <w:r>
        <w:rPr>
          <w:color w:val="000000"/>
        </w:rPr>
        <w:t>=0,1</w:t>
      </w:r>
      <w:r>
        <w:rPr>
          <w:color w:val="000000"/>
        </w:rPr>
        <w:sym w:font="Symbol" w:char="F0B4"/>
      </w:r>
      <w:r>
        <w:rPr>
          <w:color w:val="000000"/>
        </w:rPr>
        <w:t>d</w:t>
      </w:r>
      <w:r>
        <w:rPr>
          <w:color w:val="000000"/>
          <w:vertAlign w:val="superscript"/>
        </w:rPr>
        <w:t>3</w:t>
      </w:r>
      <w:r>
        <w:rPr>
          <w:color w:val="000000"/>
          <w:vertAlign w:val="subscript"/>
        </w:rPr>
        <w:t>c</w:t>
      </w:r>
      <w:r>
        <w:rPr>
          <w:color w:val="000000"/>
        </w:rPr>
        <w:t>=0,1</w:t>
      </w:r>
      <w:r>
        <w:rPr>
          <w:color w:val="000000"/>
        </w:rPr>
        <w:sym w:font="Symbol" w:char="F0B4"/>
      </w:r>
      <w:r>
        <w:rPr>
          <w:color w:val="000000"/>
        </w:rPr>
        <w:t>0,38</w:t>
      </w:r>
      <w:r>
        <w:rPr>
          <w:color w:val="000000"/>
          <w:vertAlign w:val="superscript"/>
        </w:rPr>
        <w:t>3</w:t>
      </w:r>
      <w:r>
        <w:rPr>
          <w:color w:val="000000"/>
        </w:rPr>
        <w:t>=5,48</w:t>
      </w:r>
      <w:r>
        <w:rPr>
          <w:color w:val="000000"/>
        </w:rPr>
        <w:sym w:font="Symbol" w:char="F0B4"/>
      </w:r>
      <w:r>
        <w:rPr>
          <w:color w:val="000000"/>
        </w:rPr>
        <w:t>10</w:t>
      </w:r>
      <w:r>
        <w:rPr>
          <w:color w:val="000000"/>
          <w:vertAlign w:val="superscript"/>
        </w:rPr>
        <w:t xml:space="preserve"> -3</w:t>
      </w:r>
      <w:r>
        <w:rPr>
          <w:color w:val="000000"/>
        </w:rPr>
        <w:t xml:space="preserve"> м</w:t>
      </w:r>
      <w:r>
        <w:rPr>
          <w:color w:val="000000"/>
          <w:vertAlign w:val="superscript"/>
        </w:rPr>
        <w:t>3</w:t>
      </w:r>
      <w:proofErr w:type="gramStart"/>
      <w:r>
        <w:rPr>
          <w:color w:val="000000"/>
          <w:vertAlign w:val="superscript"/>
        </w:rPr>
        <w:t xml:space="preserve"> </w:t>
      </w:r>
      <w:r>
        <w:rPr>
          <w:color w:val="000000"/>
        </w:rPr>
        <w:t>;</w:t>
      </w:r>
      <w:proofErr w:type="gramEnd"/>
    </w:p>
    <w:p w:rsidR="00EF5451" w:rsidRDefault="00EF5451" w:rsidP="00EF5451">
      <w:pPr>
        <w:shd w:val="clear" w:color="auto" w:fill="FFFFFF"/>
        <w:tabs>
          <w:tab w:val="left" w:pos="540"/>
          <w:tab w:val="left" w:pos="8460"/>
        </w:tabs>
        <w:rPr>
          <w:color w:val="000000"/>
        </w:rPr>
      </w:pPr>
      <w:r>
        <w:rPr>
          <w:color w:val="000000"/>
        </w:rPr>
        <w:t xml:space="preserve">Момент опору полярний </w:t>
      </w:r>
    </w:p>
    <w:p w:rsidR="00EF5451" w:rsidRDefault="00EF5451" w:rsidP="00EF5451">
      <w:pPr>
        <w:shd w:val="clear" w:color="auto" w:fill="FFFFFF"/>
        <w:tabs>
          <w:tab w:val="left" w:pos="540"/>
          <w:tab w:val="left" w:pos="8460"/>
        </w:tabs>
        <w:jc w:val="center"/>
        <w:rPr>
          <w:color w:val="000000"/>
        </w:rPr>
      </w:pPr>
      <w:r>
        <w:rPr>
          <w:color w:val="000000"/>
        </w:rPr>
        <w:t>W</w:t>
      </w:r>
      <w:r>
        <w:rPr>
          <w:color w:val="000000"/>
          <w:vertAlign w:val="subscript"/>
        </w:rPr>
        <w:t>p</w:t>
      </w:r>
      <w:r>
        <w:rPr>
          <w:color w:val="000000"/>
        </w:rPr>
        <w:t>.</w:t>
      </w:r>
      <w:r>
        <w:rPr>
          <w:color w:val="000000"/>
          <w:vertAlign w:val="subscript"/>
        </w:rPr>
        <w:t>c</w:t>
      </w:r>
      <w:r>
        <w:rPr>
          <w:color w:val="000000"/>
        </w:rPr>
        <w:t>=2</w:t>
      </w:r>
      <w:r>
        <w:rPr>
          <w:color w:val="000000"/>
        </w:rPr>
        <w:sym w:font="Symbol" w:char="F0B4"/>
      </w:r>
      <w:r>
        <w:rPr>
          <w:color w:val="000000"/>
        </w:rPr>
        <w:t>W</w:t>
      </w:r>
      <w:r>
        <w:rPr>
          <w:color w:val="000000"/>
          <w:vertAlign w:val="subscript"/>
        </w:rPr>
        <w:t>c</w:t>
      </w:r>
      <w:r>
        <w:rPr>
          <w:color w:val="000000"/>
        </w:rPr>
        <w:t>=2</w:t>
      </w:r>
      <w:r>
        <w:rPr>
          <w:color w:val="000000"/>
        </w:rPr>
        <w:sym w:font="Symbol" w:char="F0B4"/>
      </w:r>
      <w:r>
        <w:rPr>
          <w:color w:val="000000"/>
        </w:rPr>
        <w:t>5,48</w:t>
      </w:r>
      <w:r>
        <w:rPr>
          <w:color w:val="000000"/>
        </w:rPr>
        <w:sym w:font="Symbol" w:char="F0B4"/>
      </w:r>
      <w:r>
        <w:rPr>
          <w:color w:val="000000"/>
        </w:rPr>
        <w:t>10</w:t>
      </w:r>
      <w:r>
        <w:rPr>
          <w:color w:val="000000"/>
          <w:vertAlign w:val="superscript"/>
        </w:rPr>
        <w:t xml:space="preserve"> -3</w:t>
      </w:r>
      <w:r>
        <w:rPr>
          <w:color w:val="000000"/>
        </w:rPr>
        <w:t>=10,96</w:t>
      </w:r>
      <w:r>
        <w:rPr>
          <w:color w:val="000000"/>
        </w:rPr>
        <w:sym w:font="Symbol" w:char="F0B4"/>
      </w:r>
      <w:r>
        <w:rPr>
          <w:color w:val="000000"/>
        </w:rPr>
        <w:t>10</w:t>
      </w:r>
      <w:r>
        <w:rPr>
          <w:color w:val="000000"/>
          <w:vertAlign w:val="superscript"/>
        </w:rPr>
        <w:t xml:space="preserve"> -3</w:t>
      </w:r>
      <w:r>
        <w:rPr>
          <w:color w:val="000000"/>
        </w:rPr>
        <w:t xml:space="preserve"> м</w:t>
      </w:r>
      <w:r>
        <w:rPr>
          <w:color w:val="000000"/>
          <w:vertAlign w:val="superscript"/>
        </w:rPr>
        <w:t>3</w:t>
      </w:r>
      <w:proofErr w:type="gramStart"/>
      <w:r>
        <w:rPr>
          <w:color w:val="000000"/>
          <w:vertAlign w:val="superscript"/>
        </w:rPr>
        <w:t xml:space="preserve"> </w:t>
      </w:r>
      <w:r>
        <w:rPr>
          <w:color w:val="000000"/>
        </w:rPr>
        <w:t>;</w:t>
      </w:r>
      <w:proofErr w:type="gramEnd"/>
    </w:p>
    <w:p w:rsidR="00EF5451" w:rsidRDefault="00EF5451" w:rsidP="00EF5451">
      <w:pPr>
        <w:shd w:val="clear" w:color="auto" w:fill="FFFFFF"/>
        <w:tabs>
          <w:tab w:val="left" w:pos="540"/>
          <w:tab w:val="left" w:pos="8460"/>
        </w:tabs>
        <w:rPr>
          <w:color w:val="000000"/>
        </w:rPr>
      </w:pPr>
      <w:r>
        <w:rPr>
          <w:color w:val="000000"/>
        </w:rPr>
        <w:t>Нормальне напруження в перерізі с</w:t>
      </w:r>
    </w:p>
    <w:p w:rsidR="00EF5451" w:rsidRDefault="00EF5451" w:rsidP="00EF5451">
      <w:pPr>
        <w:tabs>
          <w:tab w:val="left" w:pos="540"/>
          <w:tab w:val="left" w:pos="8460"/>
        </w:tabs>
        <w:jc w:val="center"/>
        <w:rPr>
          <w:color w:val="000000"/>
        </w:rPr>
      </w:pPr>
      <w:r>
        <w:rPr>
          <w:noProof/>
          <w:color w:val="000000"/>
          <w:position w:val="-30"/>
          <w:szCs w:val="24"/>
        </w:rPr>
        <w:object w:dxaOrig="3015" w:dyaOrig="720">
          <v:shape id="_x0000_i1121" type="#_x0000_t75" style="width:150.8pt;height:36.7pt" o:ole="" fillcolor="window">
            <v:imagedata r:id="rId211" o:title=""/>
          </v:shape>
          <o:OLEObject Type="Embed" ProgID="Equation.3" ShapeID="_x0000_i1121" DrawAspect="Content" ObjectID="_1639824316" r:id="rId212"/>
        </w:object>
      </w:r>
      <w:r>
        <w:rPr>
          <w:color w:val="000000"/>
        </w:rPr>
        <w:t xml:space="preserve"> МПа</w:t>
      </w:r>
      <w:proofErr w:type="gramStart"/>
      <w:r>
        <w:rPr>
          <w:color w:val="000000"/>
        </w:rPr>
        <w:t xml:space="preserve"> ;</w:t>
      </w:r>
      <w:proofErr w:type="gramEnd"/>
    </w:p>
    <w:p w:rsidR="00EF5451" w:rsidRDefault="00EF5451" w:rsidP="00EF5451">
      <w:pPr>
        <w:shd w:val="clear" w:color="auto" w:fill="FFFFFF"/>
        <w:tabs>
          <w:tab w:val="left" w:pos="540"/>
          <w:tab w:val="left" w:pos="8460"/>
        </w:tabs>
        <w:rPr>
          <w:color w:val="000000"/>
        </w:rPr>
      </w:pPr>
      <w:r>
        <w:rPr>
          <w:color w:val="000000"/>
        </w:rPr>
        <w:t>Напруження кручення</w:t>
      </w:r>
    </w:p>
    <w:p w:rsidR="00EF5451" w:rsidRDefault="00EF5451" w:rsidP="00EF5451">
      <w:pPr>
        <w:tabs>
          <w:tab w:val="left" w:pos="540"/>
          <w:tab w:val="left" w:pos="8460"/>
        </w:tabs>
        <w:jc w:val="center"/>
        <w:rPr>
          <w:color w:val="000000"/>
        </w:rPr>
      </w:pPr>
      <w:r>
        <w:rPr>
          <w:noProof/>
          <w:color w:val="000000"/>
          <w:position w:val="-32"/>
          <w:szCs w:val="24"/>
        </w:rPr>
        <w:object w:dxaOrig="3075" w:dyaOrig="735">
          <v:shape id="_x0000_i1122" type="#_x0000_t75" style="width:153.5pt;height:36.7pt" o:ole="" fillcolor="window">
            <v:imagedata r:id="rId213" o:title=""/>
          </v:shape>
          <o:OLEObject Type="Embed" ProgID="Equation.3" ShapeID="_x0000_i1122" DrawAspect="Content" ObjectID="_1639824317" r:id="rId214"/>
        </w:object>
      </w:r>
      <w:r>
        <w:rPr>
          <w:color w:val="000000"/>
        </w:rPr>
        <w:t xml:space="preserve"> МПа</w:t>
      </w:r>
      <w:proofErr w:type="gramStart"/>
      <w:r>
        <w:rPr>
          <w:color w:val="000000"/>
        </w:rPr>
        <w:t xml:space="preserve"> ;</w:t>
      </w:r>
      <w:proofErr w:type="gramEnd"/>
    </w:p>
    <w:p w:rsidR="00EF5451" w:rsidRDefault="00EF5451" w:rsidP="00EF5451">
      <w:pPr>
        <w:shd w:val="clear" w:color="auto" w:fill="FFFFFF"/>
        <w:tabs>
          <w:tab w:val="left" w:pos="540"/>
          <w:tab w:val="left" w:pos="8460"/>
        </w:tabs>
        <w:rPr>
          <w:color w:val="000000"/>
        </w:rPr>
      </w:pPr>
      <w:r>
        <w:rPr>
          <w:color w:val="000000"/>
        </w:rPr>
        <w:t>Через мал</w:t>
      </w:r>
      <w:r>
        <w:rPr>
          <w:color w:val="000000"/>
          <w:lang w:val="uk-UA"/>
        </w:rPr>
        <w:t>і</w:t>
      </w:r>
      <w:r>
        <w:rPr>
          <w:color w:val="000000"/>
        </w:rPr>
        <w:t xml:space="preserve"> значення напруг згину визначаємо запас міцності тільки по дотичних напруженнях. Концентратор напруження – галтель з радіусом r=4 мм, d=380 мм, D=450 мм:</w:t>
      </w:r>
    </w:p>
    <w:p w:rsidR="00EF5451" w:rsidRDefault="00EF5451" w:rsidP="00EF5451">
      <w:pPr>
        <w:tabs>
          <w:tab w:val="left" w:pos="540"/>
          <w:tab w:val="left" w:pos="8460"/>
        </w:tabs>
        <w:rPr>
          <w:color w:val="000000"/>
        </w:rPr>
      </w:pPr>
      <w:r>
        <w:rPr>
          <w:noProof/>
          <w:color w:val="000000"/>
          <w:position w:val="-24"/>
          <w:szCs w:val="24"/>
        </w:rPr>
        <w:object w:dxaOrig="1785" w:dyaOrig="615">
          <v:shape id="_x0000_i1123" type="#_x0000_t75" style="width:89.65pt;height:30.55pt" o:ole="" fillcolor="window">
            <v:imagedata r:id="rId215" o:title=""/>
          </v:shape>
          <o:OLEObject Type="Embed" ProgID="Equation.3" ShapeID="_x0000_i1123" DrawAspect="Content" ObjectID="_1639824318" r:id="rId216"/>
        </w:object>
      </w:r>
      <w:r>
        <w:rPr>
          <w:color w:val="000000"/>
        </w:rPr>
        <w:t>;</w:t>
      </w:r>
    </w:p>
    <w:p w:rsidR="00EF5451" w:rsidRDefault="00EF5451" w:rsidP="00EF5451">
      <w:pPr>
        <w:tabs>
          <w:tab w:val="left" w:pos="540"/>
          <w:tab w:val="left" w:pos="8460"/>
        </w:tabs>
        <w:rPr>
          <w:color w:val="000000"/>
        </w:rPr>
      </w:pPr>
      <w:r>
        <w:rPr>
          <w:noProof/>
          <w:color w:val="000000"/>
          <w:position w:val="-24"/>
          <w:szCs w:val="24"/>
        </w:rPr>
        <w:object w:dxaOrig="1545" w:dyaOrig="615">
          <v:shape id="_x0000_i1124" type="#_x0000_t75" style="width:77.45pt;height:30.55pt" o:ole="" fillcolor="window">
            <v:imagedata r:id="rId217" o:title=""/>
          </v:shape>
          <o:OLEObject Type="Embed" ProgID="Equation.3" ShapeID="_x0000_i1124" DrawAspect="Content" ObjectID="_1639824319" r:id="rId218"/>
        </w:object>
      </w:r>
      <w:r>
        <w:rPr>
          <w:color w:val="000000"/>
        </w:rPr>
        <w:t>;</w:t>
      </w:r>
    </w:p>
    <w:p w:rsidR="00EF5451" w:rsidRDefault="00EF5451" w:rsidP="00EF5451">
      <w:pPr>
        <w:shd w:val="clear" w:color="auto" w:fill="FFFFFF"/>
        <w:tabs>
          <w:tab w:val="left" w:pos="540"/>
          <w:tab w:val="left" w:pos="8460"/>
        </w:tabs>
        <w:rPr>
          <w:color w:val="000000"/>
        </w:rPr>
      </w:pPr>
      <w:r>
        <w:rPr>
          <w:color w:val="000000"/>
        </w:rPr>
        <w:t>При виготовленні вал-шестерні зі сталі 50 (σ</w:t>
      </w:r>
      <w:r>
        <w:rPr>
          <w:color w:val="000000"/>
          <w:vertAlign w:val="subscript"/>
        </w:rPr>
        <w:t>Β</w:t>
      </w:r>
      <w:r>
        <w:rPr>
          <w:color w:val="000000"/>
        </w:rPr>
        <w:t xml:space="preserve">=730 МПа) коефіцієнт запасу </w:t>
      </w:r>
      <w:proofErr w:type="gramStart"/>
      <w:r>
        <w:rPr>
          <w:color w:val="000000"/>
        </w:rPr>
        <w:t>м</w:t>
      </w:r>
      <w:proofErr w:type="gramEnd"/>
      <w:r>
        <w:rPr>
          <w:color w:val="000000"/>
        </w:rPr>
        <w:t>іцності при крученні</w:t>
      </w:r>
    </w:p>
    <w:p w:rsidR="00EF5451" w:rsidRDefault="00EF5451" w:rsidP="00EF5451">
      <w:pPr>
        <w:tabs>
          <w:tab w:val="left" w:pos="540"/>
          <w:tab w:val="left" w:pos="8460"/>
        </w:tabs>
        <w:jc w:val="center"/>
        <w:rPr>
          <w:color w:val="000000"/>
        </w:rPr>
      </w:pPr>
      <w:r>
        <w:rPr>
          <w:noProof/>
          <w:color w:val="000000"/>
          <w:position w:val="-62"/>
          <w:szCs w:val="24"/>
        </w:rPr>
        <w:object w:dxaOrig="5475" w:dyaOrig="1020">
          <v:shape id="_x0000_i1125" type="#_x0000_t75" style="width:273.05pt;height:51.6pt" o:ole="" fillcolor="window">
            <v:imagedata r:id="rId219" o:title=""/>
          </v:shape>
          <o:OLEObject Type="Embed" ProgID="Equation.3" ShapeID="_x0000_i1125" DrawAspect="Content" ObjectID="_1639824320" r:id="rId220"/>
        </w:object>
      </w:r>
      <w:r>
        <w:rPr>
          <w:color w:val="000000"/>
        </w:rPr>
        <w:t>;</w:t>
      </w:r>
      <w:r>
        <w:rPr>
          <w:color w:val="000000"/>
        </w:rPr>
        <w:tab/>
        <w:t>(1.51)</w:t>
      </w:r>
    </w:p>
    <w:p w:rsidR="00EF5451" w:rsidRDefault="00EF5451" w:rsidP="00EF5451">
      <w:pPr>
        <w:shd w:val="clear" w:color="auto" w:fill="FFFFFF"/>
        <w:tabs>
          <w:tab w:val="left" w:pos="540"/>
          <w:tab w:val="left" w:pos="8460"/>
        </w:tabs>
        <w:rPr>
          <w:color w:val="000000"/>
        </w:rPr>
      </w:pPr>
      <w:r>
        <w:rPr>
          <w:color w:val="000000"/>
        </w:rPr>
        <w:t>Де τ</w:t>
      </w:r>
      <w:r>
        <w:rPr>
          <w:color w:val="000000"/>
          <w:vertAlign w:val="subscript"/>
        </w:rPr>
        <w:t xml:space="preserve"> -τ</w:t>
      </w:r>
      <w:r>
        <w:rPr>
          <w:color w:val="000000"/>
        </w:rPr>
        <w:t>=0,25</w:t>
      </w:r>
      <w:r>
        <w:rPr>
          <w:color w:val="000000"/>
        </w:rPr>
        <w:sym w:font="Symbol" w:char="F0B4"/>
      </w:r>
      <w:r>
        <w:rPr>
          <w:color w:val="000000"/>
        </w:rPr>
        <w:t>σ</w:t>
      </w:r>
      <w:r>
        <w:rPr>
          <w:color w:val="000000"/>
          <w:vertAlign w:val="subscript"/>
        </w:rPr>
        <w:t>Β</w:t>
      </w:r>
      <w:r>
        <w:rPr>
          <w:color w:val="000000"/>
        </w:rPr>
        <w:t>=0,25</w:t>
      </w:r>
      <w:r>
        <w:rPr>
          <w:color w:val="000000"/>
        </w:rPr>
        <w:sym w:font="Symbol" w:char="F0B4"/>
      </w:r>
      <w:r>
        <w:rPr>
          <w:color w:val="000000"/>
        </w:rPr>
        <w:t>730=182 МПа; k</w:t>
      </w:r>
      <w:r>
        <w:rPr>
          <w:color w:val="000000"/>
          <w:vertAlign w:val="subscript"/>
        </w:rPr>
        <w:t>τ</w:t>
      </w:r>
      <w:r>
        <w:rPr>
          <w:color w:val="000000"/>
        </w:rPr>
        <w:t>=1,25; k</w:t>
      </w:r>
      <w:r>
        <w:rPr>
          <w:color w:val="000000"/>
          <w:vertAlign w:val="subscript"/>
        </w:rPr>
        <w:t>d</w:t>
      </w:r>
      <w:r>
        <w:rPr>
          <w:color w:val="000000"/>
        </w:rPr>
        <w:t xml:space="preserve"> - коефіцієнт впливу абсолютних розмі</w:t>
      </w:r>
      <w:proofErr w:type="gramStart"/>
      <w:r>
        <w:rPr>
          <w:color w:val="000000"/>
        </w:rPr>
        <w:t>р</w:t>
      </w:r>
      <w:proofErr w:type="gramEnd"/>
      <w:r>
        <w:rPr>
          <w:color w:val="000000"/>
        </w:rPr>
        <w:t>ів, k</w:t>
      </w:r>
      <w:r>
        <w:rPr>
          <w:color w:val="000000"/>
          <w:vertAlign w:val="subscript"/>
        </w:rPr>
        <w:t>d=</w:t>
      </w:r>
      <w:r>
        <w:rPr>
          <w:color w:val="000000"/>
        </w:rPr>
        <w:t>0,5; k</w:t>
      </w:r>
      <w:r>
        <w:rPr>
          <w:color w:val="000000"/>
          <w:vertAlign w:val="subscript"/>
        </w:rPr>
        <w:t>v</w:t>
      </w:r>
      <w:r>
        <w:rPr>
          <w:color w:val="000000"/>
        </w:rPr>
        <w:t xml:space="preserve"> -коефіцієнт впливу поверхневого зміцнення, k</w:t>
      </w:r>
      <w:r>
        <w:rPr>
          <w:color w:val="000000"/>
          <w:vertAlign w:val="subscript"/>
        </w:rPr>
        <w:t>v</w:t>
      </w:r>
      <w:r>
        <w:rPr>
          <w:color w:val="000000"/>
        </w:rPr>
        <w:t>=1;</w:t>
      </w:r>
      <w:r>
        <w:rPr>
          <w:color w:val="000000"/>
          <w:lang w:val="uk-UA"/>
        </w:rPr>
        <w:t xml:space="preserve"> </w:t>
      </w:r>
      <w:r>
        <w:rPr>
          <w:color w:val="000000"/>
        </w:rPr>
        <w:t>τ</w:t>
      </w:r>
      <w:r>
        <w:rPr>
          <w:color w:val="000000"/>
          <w:vertAlign w:val="subscript"/>
        </w:rPr>
        <w:t>а</w:t>
      </w:r>
      <w:r>
        <w:rPr>
          <w:color w:val="000000"/>
        </w:rPr>
        <w:t>=τ</w:t>
      </w:r>
      <w:r>
        <w:rPr>
          <w:color w:val="000000"/>
          <w:vertAlign w:val="subscript"/>
        </w:rPr>
        <w:t>m</w:t>
      </w:r>
      <w:r>
        <w:rPr>
          <w:color w:val="000000"/>
        </w:rPr>
        <w:t>=0,5</w:t>
      </w:r>
      <w:r>
        <w:rPr>
          <w:color w:val="000000"/>
        </w:rPr>
        <w:sym w:font="Symbol" w:char="F0B4"/>
      </w:r>
      <w:r>
        <w:rPr>
          <w:color w:val="000000"/>
        </w:rPr>
        <w:t>τ</w:t>
      </w:r>
      <w:r>
        <w:rPr>
          <w:color w:val="000000"/>
          <w:vertAlign w:val="subscript"/>
        </w:rPr>
        <w:t>с</w:t>
      </w:r>
      <w:r>
        <w:rPr>
          <w:color w:val="000000"/>
        </w:rPr>
        <w:t>=0,5</w:t>
      </w:r>
      <w:r>
        <w:rPr>
          <w:color w:val="000000"/>
        </w:rPr>
        <w:sym w:font="Symbol" w:char="F0B4"/>
      </w:r>
      <w:r>
        <w:rPr>
          <w:color w:val="000000"/>
        </w:rPr>
        <w:t>66,6=33,3 МПа - амплітудне і середнє значення напр</w:t>
      </w:r>
      <w:r>
        <w:rPr>
          <w:color w:val="000000"/>
          <w:lang w:val="uk-UA"/>
        </w:rPr>
        <w:t>у</w:t>
      </w:r>
      <w:r>
        <w:rPr>
          <w:color w:val="000000"/>
        </w:rPr>
        <w:t>женнь при крученні для валів, що працюють без реверсування; ψ</w:t>
      </w:r>
      <w:r>
        <w:rPr>
          <w:color w:val="000000"/>
          <w:vertAlign w:val="subscript"/>
        </w:rPr>
        <w:t>τ</w:t>
      </w:r>
      <w:r>
        <w:rPr>
          <w:color w:val="000000"/>
        </w:rPr>
        <w:t xml:space="preserve"> - коефіцієнт чутливості до асиметрії циклу напруг, ψ</w:t>
      </w:r>
      <w:r>
        <w:rPr>
          <w:color w:val="000000"/>
          <w:vertAlign w:val="subscript"/>
        </w:rPr>
        <w:t>τ</w:t>
      </w:r>
      <w:r>
        <w:rPr>
          <w:color w:val="000000"/>
        </w:rPr>
        <w:t>=0,05 при σ</w:t>
      </w:r>
      <w:r>
        <w:rPr>
          <w:color w:val="000000"/>
          <w:vertAlign w:val="subscript"/>
        </w:rPr>
        <w:t>Β</w:t>
      </w:r>
      <w:r>
        <w:rPr>
          <w:color w:val="000000"/>
        </w:rPr>
        <w:t>&gt;700Мпа.</w:t>
      </w:r>
    </w:p>
    <w:p w:rsidR="00EF5451" w:rsidRPr="00EF5451" w:rsidRDefault="00EF5451" w:rsidP="00EF5451">
      <w:pPr>
        <w:shd w:val="clear" w:color="auto" w:fill="FFFFFF"/>
        <w:tabs>
          <w:tab w:val="left" w:pos="540"/>
          <w:tab w:val="left" w:pos="8460"/>
        </w:tabs>
        <w:rPr>
          <w:color w:val="000000"/>
        </w:rPr>
      </w:pPr>
      <w:proofErr w:type="gramStart"/>
      <w:r>
        <w:rPr>
          <w:color w:val="000000"/>
        </w:rPr>
        <w:t>Допускається</w:t>
      </w:r>
      <w:proofErr w:type="gramEnd"/>
      <w:r>
        <w:rPr>
          <w:color w:val="000000"/>
        </w:rPr>
        <w:t xml:space="preserve"> значення запасу міцності [s]&gt;2,5. Таким чином, </w:t>
      </w:r>
      <w:proofErr w:type="gramStart"/>
      <w:r>
        <w:rPr>
          <w:color w:val="000000"/>
        </w:rPr>
        <w:t>м</w:t>
      </w:r>
      <w:proofErr w:type="gramEnd"/>
      <w:r>
        <w:rPr>
          <w:color w:val="000000"/>
        </w:rPr>
        <w:t xml:space="preserve">іцність перерізу </w:t>
      </w:r>
      <w:r>
        <w:rPr>
          <w:color w:val="000000"/>
          <w:lang w:val="uk-UA"/>
        </w:rPr>
        <w:t>є</w:t>
      </w:r>
      <w:r>
        <w:rPr>
          <w:color w:val="000000"/>
        </w:rPr>
        <w:t xml:space="preserve"> достатня.</w:t>
      </w:r>
    </w:p>
    <w:p w:rsidR="00EF5451" w:rsidRDefault="00EF5451" w:rsidP="00EF5451">
      <w:pPr>
        <w:shd w:val="clear" w:color="auto" w:fill="FFFFFF"/>
        <w:tabs>
          <w:tab w:val="left" w:pos="540"/>
          <w:tab w:val="left" w:pos="8460"/>
        </w:tabs>
        <w:rPr>
          <w:color w:val="000000"/>
        </w:rPr>
      </w:pPr>
      <w:r>
        <w:rPr>
          <w:color w:val="000000"/>
        </w:rPr>
        <w:t xml:space="preserve">Розглянемо тепер переріз а. </w:t>
      </w:r>
    </w:p>
    <w:p w:rsidR="00EF5451" w:rsidRDefault="00EF5451" w:rsidP="00EF5451">
      <w:pPr>
        <w:shd w:val="clear" w:color="auto" w:fill="FFFFFF"/>
        <w:tabs>
          <w:tab w:val="left" w:pos="540"/>
          <w:tab w:val="left" w:pos="8460"/>
        </w:tabs>
        <w:rPr>
          <w:color w:val="000000"/>
        </w:rPr>
      </w:pPr>
      <w:r>
        <w:rPr>
          <w:color w:val="000000"/>
        </w:rPr>
        <w:t>Згинальний момент у перерізі,</w:t>
      </w:r>
    </w:p>
    <w:p w:rsidR="00EF5451" w:rsidRDefault="00EF5451" w:rsidP="00EF5451">
      <w:pPr>
        <w:shd w:val="clear" w:color="auto" w:fill="FFFFFF"/>
        <w:tabs>
          <w:tab w:val="left" w:pos="540"/>
          <w:tab w:val="left" w:pos="8460"/>
        </w:tabs>
        <w:jc w:val="center"/>
        <w:rPr>
          <w:color w:val="000000"/>
        </w:rPr>
      </w:pPr>
      <w:r>
        <w:rPr>
          <w:color w:val="000000"/>
        </w:rPr>
        <w:t>М</w:t>
      </w:r>
      <w:r>
        <w:rPr>
          <w:color w:val="000000"/>
          <w:vertAlign w:val="subscript"/>
        </w:rPr>
        <w:t>а</w:t>
      </w:r>
      <w:r>
        <w:rPr>
          <w:color w:val="000000"/>
        </w:rPr>
        <w:t>=R</w:t>
      </w:r>
      <w:r>
        <w:rPr>
          <w:color w:val="000000"/>
          <w:vertAlign w:val="subscript"/>
        </w:rPr>
        <w:t xml:space="preserve">a </w:t>
      </w:r>
      <w:r>
        <w:rPr>
          <w:color w:val="000000"/>
        </w:rPr>
        <w:sym w:font="Symbol" w:char="F0B4"/>
      </w:r>
      <w:r>
        <w:rPr>
          <w:color w:val="000000"/>
        </w:rPr>
        <w:t>A</w:t>
      </w:r>
      <w:r>
        <w:rPr>
          <w:smallCaps/>
          <w:color w:val="000000"/>
        </w:rPr>
        <w:t>=</w:t>
      </w:r>
      <w:r>
        <w:rPr>
          <w:smallCaps/>
          <w:color w:val="000000"/>
          <w:lang w:val="uk-UA"/>
        </w:rPr>
        <w:t>7</w:t>
      </w:r>
      <w:r>
        <w:rPr>
          <w:smallCaps/>
          <w:color w:val="000000"/>
        </w:rPr>
        <w:sym w:font="Symbol" w:char="F0B4"/>
      </w:r>
      <w:r>
        <w:rPr>
          <w:smallCaps/>
          <w:color w:val="000000"/>
        </w:rPr>
        <w:t>10</w:t>
      </w:r>
      <w:r>
        <w:rPr>
          <w:smallCaps/>
          <w:color w:val="000000"/>
          <w:vertAlign w:val="superscript"/>
        </w:rPr>
        <w:t>5</w:t>
      </w:r>
      <w:r>
        <w:rPr>
          <w:smallCaps/>
          <w:color w:val="000000"/>
        </w:rPr>
        <w:sym w:font="Symbol" w:char="F0B4"/>
      </w:r>
      <w:r>
        <w:rPr>
          <w:smallCaps/>
          <w:color w:val="000000"/>
        </w:rPr>
        <w:t>0,438=</w:t>
      </w:r>
      <w:r>
        <w:rPr>
          <w:smallCaps/>
          <w:color w:val="000000"/>
          <w:lang w:val="uk-UA"/>
        </w:rPr>
        <w:t>3</w:t>
      </w:r>
      <w:r>
        <w:rPr>
          <w:smallCaps/>
          <w:color w:val="000000"/>
        </w:rPr>
        <w:t>,</w:t>
      </w:r>
      <w:r>
        <w:rPr>
          <w:smallCaps/>
          <w:color w:val="000000"/>
          <w:lang w:val="uk-UA"/>
        </w:rPr>
        <w:t>07</w:t>
      </w:r>
      <w:r>
        <w:rPr>
          <w:smallCaps/>
          <w:color w:val="000000"/>
        </w:rPr>
        <w:sym w:font="Symbol" w:char="F0B4"/>
      </w:r>
      <w:r>
        <w:rPr>
          <w:smallCaps/>
          <w:color w:val="000000"/>
        </w:rPr>
        <w:t>10</w:t>
      </w:r>
      <w:r>
        <w:rPr>
          <w:smallCaps/>
          <w:color w:val="000000"/>
          <w:vertAlign w:val="superscript"/>
        </w:rPr>
        <w:t>4</w:t>
      </w:r>
      <w:r>
        <w:rPr>
          <w:smallCaps/>
          <w:color w:val="000000"/>
        </w:rPr>
        <w:t xml:space="preserve"> Н</w:t>
      </w:r>
      <w:r>
        <w:rPr>
          <w:smallCaps/>
          <w:color w:val="000000"/>
        </w:rPr>
        <w:sym w:font="Symbol" w:char="F0B4"/>
      </w:r>
      <w:r>
        <w:rPr>
          <w:smallCaps/>
          <w:color w:val="000000"/>
        </w:rPr>
        <w:t>м</w:t>
      </w:r>
      <w:proofErr w:type="gramStart"/>
      <w:r>
        <w:rPr>
          <w:smallCaps/>
          <w:color w:val="000000"/>
        </w:rPr>
        <w:t xml:space="preserve"> ;</w:t>
      </w:r>
      <w:proofErr w:type="gramEnd"/>
    </w:p>
    <w:p w:rsidR="00EF5451" w:rsidRDefault="00EF5451" w:rsidP="00EF5451">
      <w:pPr>
        <w:shd w:val="clear" w:color="auto" w:fill="FFFFFF"/>
        <w:tabs>
          <w:tab w:val="left" w:pos="540"/>
          <w:tab w:val="left" w:pos="8460"/>
        </w:tabs>
        <w:rPr>
          <w:color w:val="000000"/>
        </w:rPr>
      </w:pPr>
      <w:r>
        <w:rPr>
          <w:color w:val="000000"/>
        </w:rPr>
        <w:t>Момент опору згину,</w:t>
      </w:r>
    </w:p>
    <w:p w:rsidR="00EF5451" w:rsidRDefault="00EF5451" w:rsidP="00EF5451">
      <w:pPr>
        <w:shd w:val="clear" w:color="auto" w:fill="FFFFFF"/>
        <w:tabs>
          <w:tab w:val="left" w:pos="540"/>
          <w:tab w:val="left" w:pos="8460"/>
        </w:tabs>
        <w:jc w:val="center"/>
        <w:rPr>
          <w:color w:val="000000"/>
          <w:lang w:val="uk-UA"/>
        </w:rPr>
      </w:pPr>
      <w:r>
        <w:rPr>
          <w:color w:val="000000"/>
        </w:rPr>
        <w:t>W</w:t>
      </w:r>
      <w:r>
        <w:rPr>
          <w:color w:val="000000"/>
          <w:vertAlign w:val="subscript"/>
        </w:rPr>
        <w:t>a</w:t>
      </w:r>
      <w:r>
        <w:rPr>
          <w:color w:val="000000"/>
        </w:rPr>
        <w:t>=0,1</w:t>
      </w:r>
      <w:r>
        <w:rPr>
          <w:color w:val="000000"/>
        </w:rPr>
        <w:sym w:font="Symbol" w:char="F0B4"/>
      </w:r>
      <w:r>
        <w:rPr>
          <w:color w:val="000000"/>
        </w:rPr>
        <w:t>d</w:t>
      </w:r>
      <w:r>
        <w:rPr>
          <w:color w:val="000000"/>
          <w:vertAlign w:val="superscript"/>
        </w:rPr>
        <w:t>3</w:t>
      </w:r>
      <w:r>
        <w:rPr>
          <w:color w:val="000000"/>
          <w:vertAlign w:val="subscript"/>
        </w:rPr>
        <w:t>a</w:t>
      </w:r>
      <w:r>
        <w:rPr>
          <w:color w:val="000000"/>
        </w:rPr>
        <w:t>=0,1</w:t>
      </w:r>
      <w:r>
        <w:rPr>
          <w:color w:val="000000"/>
        </w:rPr>
        <w:sym w:font="Symbol" w:char="F0B4"/>
      </w:r>
      <w:r>
        <w:rPr>
          <w:color w:val="000000"/>
        </w:rPr>
        <w:t>0,45</w:t>
      </w:r>
      <w:r>
        <w:rPr>
          <w:color w:val="000000"/>
          <w:vertAlign w:val="superscript"/>
        </w:rPr>
        <w:t>3</w:t>
      </w:r>
      <w:r>
        <w:rPr>
          <w:color w:val="000000"/>
        </w:rPr>
        <w:t>=9,1</w:t>
      </w:r>
      <w:r>
        <w:rPr>
          <w:color w:val="000000"/>
        </w:rPr>
        <w:sym w:font="Symbol" w:char="F0B4"/>
      </w:r>
      <w:r>
        <w:rPr>
          <w:color w:val="000000"/>
        </w:rPr>
        <w:t>10</w:t>
      </w:r>
      <w:r>
        <w:rPr>
          <w:color w:val="000000"/>
          <w:vertAlign w:val="superscript"/>
        </w:rPr>
        <w:t xml:space="preserve"> -3</w:t>
      </w:r>
      <w:r>
        <w:rPr>
          <w:color w:val="000000"/>
        </w:rPr>
        <w:t xml:space="preserve"> м</w:t>
      </w:r>
      <w:r>
        <w:rPr>
          <w:color w:val="000000"/>
          <w:vertAlign w:val="superscript"/>
        </w:rPr>
        <w:t>3</w:t>
      </w:r>
      <w:proofErr w:type="gramStart"/>
      <w:r>
        <w:rPr>
          <w:color w:val="000000"/>
        </w:rPr>
        <w:t xml:space="preserve"> ;</w:t>
      </w:r>
      <w:proofErr w:type="gramEnd"/>
    </w:p>
    <w:p w:rsidR="00EF5451" w:rsidRDefault="00EF5451" w:rsidP="00EF5451">
      <w:pPr>
        <w:shd w:val="clear" w:color="auto" w:fill="FFFFFF"/>
        <w:tabs>
          <w:tab w:val="left" w:pos="540"/>
          <w:tab w:val="left" w:pos="8460"/>
        </w:tabs>
        <w:rPr>
          <w:color w:val="000000"/>
        </w:rPr>
      </w:pPr>
      <w:r>
        <w:rPr>
          <w:noProof/>
        </w:rPr>
        <w:t>Момент опору крученню,</w:t>
      </w:r>
    </w:p>
    <w:p w:rsidR="00EF5451" w:rsidRDefault="00EF5451" w:rsidP="00EF5451">
      <w:pPr>
        <w:shd w:val="clear" w:color="auto" w:fill="FFFFFF"/>
        <w:tabs>
          <w:tab w:val="left" w:pos="540"/>
          <w:tab w:val="left" w:pos="8460"/>
        </w:tabs>
        <w:jc w:val="center"/>
        <w:rPr>
          <w:noProof/>
          <w:color w:val="000000"/>
        </w:rPr>
      </w:pPr>
      <w:r>
        <w:rPr>
          <w:color w:val="000000"/>
        </w:rPr>
        <w:t>W</w:t>
      </w:r>
      <w:r>
        <w:rPr>
          <w:color w:val="000000"/>
          <w:vertAlign w:val="subscript"/>
        </w:rPr>
        <w:t>p.а</w:t>
      </w:r>
      <w:r>
        <w:rPr>
          <w:color w:val="000000"/>
        </w:rPr>
        <w:t>=2</w:t>
      </w:r>
      <w:r>
        <w:rPr>
          <w:color w:val="000000"/>
        </w:rPr>
        <w:sym w:font="Symbol" w:char="F0B4"/>
      </w:r>
      <w:r>
        <w:rPr>
          <w:color w:val="000000"/>
        </w:rPr>
        <w:t>W</w:t>
      </w:r>
      <w:r>
        <w:rPr>
          <w:color w:val="000000"/>
          <w:vertAlign w:val="subscript"/>
        </w:rPr>
        <w:t>a</w:t>
      </w:r>
      <w:r>
        <w:rPr>
          <w:color w:val="000000"/>
        </w:rPr>
        <w:t>=2</w:t>
      </w:r>
      <w:r>
        <w:rPr>
          <w:color w:val="000000"/>
        </w:rPr>
        <w:sym w:font="Symbol" w:char="F0B4"/>
      </w:r>
      <w:r>
        <w:rPr>
          <w:color w:val="000000"/>
        </w:rPr>
        <w:t>9,1</w:t>
      </w:r>
      <w:r>
        <w:rPr>
          <w:color w:val="000000"/>
        </w:rPr>
        <w:sym w:font="Symbol" w:char="F0B4"/>
      </w:r>
      <w:r>
        <w:rPr>
          <w:color w:val="000000"/>
        </w:rPr>
        <w:t>10</w:t>
      </w:r>
      <w:r>
        <w:rPr>
          <w:color w:val="000000"/>
          <w:vertAlign w:val="superscript"/>
        </w:rPr>
        <w:t xml:space="preserve"> -3</w:t>
      </w:r>
      <w:r>
        <w:rPr>
          <w:color w:val="000000"/>
        </w:rPr>
        <w:t xml:space="preserve"> м</w:t>
      </w:r>
      <w:r>
        <w:rPr>
          <w:color w:val="000000"/>
          <w:vertAlign w:val="superscript"/>
        </w:rPr>
        <w:t>3</w:t>
      </w:r>
      <w:proofErr w:type="gramStart"/>
      <w:r>
        <w:rPr>
          <w:color w:val="000000"/>
        </w:rPr>
        <w:t xml:space="preserve"> ;</w:t>
      </w:r>
      <w:proofErr w:type="gramEnd"/>
    </w:p>
    <w:p w:rsidR="00EF5451" w:rsidRDefault="00EF5451" w:rsidP="00EF5451">
      <w:pPr>
        <w:shd w:val="clear" w:color="auto" w:fill="FFFFFF"/>
        <w:tabs>
          <w:tab w:val="left" w:pos="540"/>
          <w:tab w:val="left" w:pos="8460"/>
        </w:tabs>
        <w:rPr>
          <w:color w:val="000000"/>
        </w:rPr>
      </w:pPr>
      <w:r>
        <w:rPr>
          <w:color w:val="000000"/>
        </w:rPr>
        <w:t>Нормальне напруження в перерізі а,</w:t>
      </w:r>
    </w:p>
    <w:p w:rsidR="00EF5451" w:rsidRDefault="00EF5451" w:rsidP="00EF5451">
      <w:pPr>
        <w:tabs>
          <w:tab w:val="left" w:pos="540"/>
          <w:tab w:val="left" w:pos="8460"/>
        </w:tabs>
        <w:jc w:val="center"/>
        <w:rPr>
          <w:color w:val="000000"/>
        </w:rPr>
      </w:pPr>
      <w:r>
        <w:rPr>
          <w:noProof/>
          <w:color w:val="000000"/>
          <w:position w:val="-30"/>
          <w:szCs w:val="24"/>
        </w:rPr>
        <w:object w:dxaOrig="2880" w:dyaOrig="720">
          <v:shape id="_x0000_i1126" type="#_x0000_t75" style="width:2in;height:36.7pt" o:ole="" fillcolor="window">
            <v:imagedata r:id="rId221" o:title=""/>
          </v:shape>
          <o:OLEObject Type="Embed" ProgID="Equation.3" ShapeID="_x0000_i1126" DrawAspect="Content" ObjectID="_1639824321" r:id="rId222"/>
        </w:object>
      </w:r>
      <w:r>
        <w:rPr>
          <w:color w:val="000000"/>
        </w:rPr>
        <w:t xml:space="preserve"> МПа</w:t>
      </w:r>
      <w:proofErr w:type="gramStart"/>
      <w:r>
        <w:rPr>
          <w:color w:val="000000"/>
        </w:rPr>
        <w:t xml:space="preserve"> ;</w:t>
      </w:r>
      <w:proofErr w:type="gramEnd"/>
    </w:p>
    <w:p w:rsidR="00EF5451" w:rsidRDefault="00EF5451" w:rsidP="00EF5451">
      <w:pPr>
        <w:shd w:val="clear" w:color="auto" w:fill="FFFFFF"/>
        <w:tabs>
          <w:tab w:val="left" w:pos="540"/>
          <w:tab w:val="left" w:pos="8460"/>
        </w:tabs>
        <w:rPr>
          <w:color w:val="000000"/>
        </w:rPr>
      </w:pPr>
      <w:r>
        <w:rPr>
          <w:color w:val="000000"/>
        </w:rPr>
        <w:t>Напруження кручення,</w:t>
      </w:r>
    </w:p>
    <w:p w:rsidR="00EF5451" w:rsidRDefault="00EF5451" w:rsidP="00EF5451">
      <w:pPr>
        <w:tabs>
          <w:tab w:val="left" w:pos="540"/>
          <w:tab w:val="left" w:pos="8460"/>
        </w:tabs>
        <w:jc w:val="center"/>
        <w:rPr>
          <w:color w:val="000000"/>
        </w:rPr>
      </w:pPr>
      <w:r>
        <w:rPr>
          <w:noProof/>
          <w:color w:val="000000"/>
          <w:position w:val="-32"/>
          <w:szCs w:val="24"/>
        </w:rPr>
        <w:object w:dxaOrig="3060" w:dyaOrig="735">
          <v:shape id="_x0000_i1127" type="#_x0000_t75" style="width:153.5pt;height:36.7pt" o:ole="" fillcolor="window">
            <v:imagedata r:id="rId223" o:title=""/>
          </v:shape>
          <o:OLEObject Type="Embed" ProgID="Equation.3" ShapeID="_x0000_i1127" DrawAspect="Content" ObjectID="_1639824322" r:id="rId224"/>
        </w:object>
      </w:r>
      <w:r>
        <w:rPr>
          <w:color w:val="000000"/>
        </w:rPr>
        <w:t xml:space="preserve"> МПа</w:t>
      </w:r>
      <w:proofErr w:type="gramStart"/>
      <w:r>
        <w:rPr>
          <w:color w:val="000000"/>
        </w:rPr>
        <w:t xml:space="preserve"> ;</w:t>
      </w:r>
      <w:proofErr w:type="gramEnd"/>
    </w:p>
    <w:p w:rsidR="00EF5451" w:rsidRDefault="00EF5451" w:rsidP="00EF5451">
      <w:pPr>
        <w:shd w:val="clear" w:color="auto" w:fill="FFFFFF"/>
        <w:tabs>
          <w:tab w:val="left" w:pos="540"/>
          <w:tab w:val="left" w:pos="8460"/>
        </w:tabs>
        <w:rPr>
          <w:color w:val="000000"/>
        </w:rPr>
      </w:pPr>
      <w:r>
        <w:rPr>
          <w:color w:val="000000"/>
        </w:rPr>
        <w:t>У перері</w:t>
      </w:r>
      <w:proofErr w:type="gramStart"/>
      <w:r>
        <w:rPr>
          <w:color w:val="000000"/>
        </w:rPr>
        <w:t>з</w:t>
      </w:r>
      <w:proofErr w:type="gramEnd"/>
      <w:r>
        <w:rPr>
          <w:color w:val="000000"/>
        </w:rPr>
        <w:t xml:space="preserve">і а концентратор напруження - </w:t>
      </w:r>
      <w:r>
        <w:rPr>
          <w:color w:val="000000"/>
          <w:lang w:val="uk-UA"/>
        </w:rPr>
        <w:t>галтель</w:t>
      </w:r>
      <w:r>
        <w:rPr>
          <w:color w:val="000000"/>
        </w:rPr>
        <w:t xml:space="preserve">, r=90 мм, d=450 мм, D=943 мм, тоді </w:t>
      </w:r>
    </w:p>
    <w:p w:rsidR="00EF5451" w:rsidRDefault="00EF5451" w:rsidP="00EF5451">
      <w:pPr>
        <w:tabs>
          <w:tab w:val="left" w:pos="540"/>
          <w:tab w:val="left" w:pos="8460"/>
        </w:tabs>
        <w:jc w:val="center"/>
        <w:rPr>
          <w:color w:val="000000"/>
        </w:rPr>
      </w:pPr>
      <w:r>
        <w:rPr>
          <w:noProof/>
          <w:color w:val="000000"/>
          <w:position w:val="-24"/>
          <w:szCs w:val="24"/>
        </w:rPr>
        <w:object w:dxaOrig="1440" w:dyaOrig="615">
          <v:shape id="_x0000_i1128" type="#_x0000_t75" style="width:1in;height:30.55pt" o:ole="" fillcolor="window">
            <v:imagedata r:id="rId225" o:title=""/>
          </v:shape>
          <o:OLEObject Type="Embed" ProgID="Equation.3" ShapeID="_x0000_i1128" DrawAspect="Content" ObjectID="_1639824323" r:id="rId226"/>
        </w:object>
      </w:r>
      <w:r>
        <w:rPr>
          <w:color w:val="000000"/>
        </w:rPr>
        <w:t>;</w:t>
      </w:r>
    </w:p>
    <w:p w:rsidR="00EF5451" w:rsidRDefault="00EF5451" w:rsidP="00EF5451">
      <w:pPr>
        <w:tabs>
          <w:tab w:val="left" w:pos="540"/>
          <w:tab w:val="left" w:pos="8460"/>
        </w:tabs>
        <w:jc w:val="center"/>
        <w:rPr>
          <w:color w:val="000000"/>
        </w:rPr>
      </w:pPr>
      <w:r>
        <w:rPr>
          <w:noProof/>
          <w:color w:val="000000"/>
          <w:position w:val="-24"/>
          <w:szCs w:val="24"/>
        </w:rPr>
        <w:object w:dxaOrig="1455" w:dyaOrig="615">
          <v:shape id="_x0000_i1129" type="#_x0000_t75" style="width:72.7pt;height:30.55pt" o:ole="" fillcolor="window">
            <v:imagedata r:id="rId227" o:title=""/>
          </v:shape>
          <o:OLEObject Type="Embed" ProgID="Equation.3" ShapeID="_x0000_i1129" DrawAspect="Content" ObjectID="_1639824324" r:id="rId228"/>
        </w:object>
      </w:r>
      <w:r>
        <w:rPr>
          <w:color w:val="000000"/>
        </w:rPr>
        <w:t xml:space="preserve"> ;</w:t>
      </w:r>
    </w:p>
    <w:p w:rsidR="00EF5451" w:rsidRDefault="00EF5451" w:rsidP="00EF5451">
      <w:pPr>
        <w:shd w:val="clear" w:color="auto" w:fill="FFFFFF"/>
        <w:tabs>
          <w:tab w:val="left" w:pos="540"/>
          <w:tab w:val="left" w:pos="8460"/>
        </w:tabs>
        <w:rPr>
          <w:color w:val="000000"/>
        </w:rPr>
      </w:pPr>
      <w:r>
        <w:rPr>
          <w:color w:val="000000"/>
        </w:rPr>
        <w:t>Коефіцієнти концентрації: k</w:t>
      </w:r>
      <w:r>
        <w:rPr>
          <w:color w:val="000000"/>
          <w:vertAlign w:val="subscript"/>
        </w:rPr>
        <w:t>σ</w:t>
      </w:r>
      <w:r>
        <w:rPr>
          <w:color w:val="000000"/>
        </w:rPr>
        <w:t>=2,6; k</w:t>
      </w:r>
      <w:r>
        <w:rPr>
          <w:color w:val="000000"/>
          <w:vertAlign w:val="subscript"/>
        </w:rPr>
        <w:t>τ</w:t>
      </w:r>
      <w:r>
        <w:rPr>
          <w:color w:val="000000"/>
        </w:rPr>
        <w:t>=1,9; коефіцієнти впливу абсолютних розмі</w:t>
      </w:r>
      <w:proofErr w:type="gramStart"/>
      <w:r>
        <w:rPr>
          <w:color w:val="000000"/>
        </w:rPr>
        <w:t>р</w:t>
      </w:r>
      <w:proofErr w:type="gramEnd"/>
      <w:r>
        <w:rPr>
          <w:color w:val="000000"/>
        </w:rPr>
        <w:t>ів: k</w:t>
      </w:r>
      <w:r>
        <w:rPr>
          <w:color w:val="000000"/>
          <w:vertAlign w:val="subscript"/>
        </w:rPr>
        <w:t>dσ</w:t>
      </w:r>
      <w:r>
        <w:rPr>
          <w:color w:val="000000"/>
        </w:rPr>
        <w:t>=k</w:t>
      </w:r>
      <w:r>
        <w:rPr>
          <w:color w:val="000000"/>
          <w:vertAlign w:val="subscript"/>
        </w:rPr>
        <w:t>dτ</w:t>
      </w:r>
      <w:r>
        <w:rPr>
          <w:color w:val="000000"/>
        </w:rPr>
        <w:t>=0,47;</w:t>
      </w:r>
    </w:p>
    <w:p w:rsidR="00EF5451" w:rsidRDefault="00EF5451" w:rsidP="00EF5451">
      <w:pPr>
        <w:tabs>
          <w:tab w:val="left" w:pos="540"/>
          <w:tab w:val="left" w:pos="8460"/>
        </w:tabs>
        <w:jc w:val="center"/>
        <w:rPr>
          <w:color w:val="000000"/>
        </w:rPr>
      </w:pPr>
      <w:r>
        <w:rPr>
          <w:noProof/>
          <w:color w:val="000000"/>
          <w:position w:val="-24"/>
          <w:szCs w:val="24"/>
        </w:rPr>
        <w:object w:dxaOrig="3480" w:dyaOrig="645">
          <v:shape id="_x0000_i1130" type="#_x0000_t75" style="width:173.9pt;height:32.6pt" o:ole="" fillcolor="window">
            <v:imagedata r:id="rId229" o:title=""/>
          </v:shape>
          <o:OLEObject Type="Embed" ProgID="Equation.3" ShapeID="_x0000_i1130" DrawAspect="Content" ObjectID="_1639824325" r:id="rId230"/>
        </w:object>
      </w:r>
      <w:r>
        <w:rPr>
          <w:color w:val="000000"/>
        </w:rPr>
        <w:t xml:space="preserve"> МПа</w:t>
      </w:r>
      <w:proofErr w:type="gramStart"/>
      <w:r>
        <w:rPr>
          <w:color w:val="000000"/>
        </w:rPr>
        <w:t xml:space="preserve"> ;</w:t>
      </w:r>
      <w:proofErr w:type="gramEnd"/>
    </w:p>
    <w:p w:rsidR="00EF5451" w:rsidRDefault="00EF5451" w:rsidP="00EF5451">
      <w:pPr>
        <w:shd w:val="clear" w:color="auto" w:fill="FFFFFF"/>
        <w:tabs>
          <w:tab w:val="left" w:pos="540"/>
          <w:tab w:val="left" w:pos="8460"/>
        </w:tabs>
        <w:jc w:val="center"/>
        <w:rPr>
          <w:color w:val="000000"/>
          <w:lang w:val="uk-UA"/>
        </w:rPr>
      </w:pPr>
      <w:r>
        <w:rPr>
          <w:color w:val="000000"/>
        </w:rPr>
        <w:t>ψ,=0,05; σ</w:t>
      </w:r>
      <w:r>
        <w:rPr>
          <w:color w:val="000000"/>
          <w:vertAlign w:val="subscript"/>
        </w:rPr>
        <w:t xml:space="preserve"> -1</w:t>
      </w:r>
      <w:r>
        <w:rPr>
          <w:color w:val="000000"/>
        </w:rPr>
        <w:t>=300 МПа.</w:t>
      </w:r>
    </w:p>
    <w:p w:rsidR="00EF5451" w:rsidRDefault="00EF5451" w:rsidP="00EF5451">
      <w:pPr>
        <w:shd w:val="clear" w:color="auto" w:fill="FFFFFF"/>
        <w:tabs>
          <w:tab w:val="left" w:pos="540"/>
          <w:tab w:val="left" w:pos="8460"/>
        </w:tabs>
        <w:rPr>
          <w:color w:val="000000"/>
        </w:rPr>
      </w:pPr>
      <w:r>
        <w:rPr>
          <w:color w:val="000000"/>
        </w:rPr>
        <w:t xml:space="preserve"> Запас </w:t>
      </w:r>
      <w:proofErr w:type="gramStart"/>
      <w:r>
        <w:rPr>
          <w:color w:val="000000"/>
        </w:rPr>
        <w:t>м</w:t>
      </w:r>
      <w:proofErr w:type="gramEnd"/>
      <w:r>
        <w:rPr>
          <w:color w:val="000000"/>
        </w:rPr>
        <w:t>іцності по напруженнях згину,</w:t>
      </w:r>
    </w:p>
    <w:p w:rsidR="00EF5451" w:rsidRDefault="00EF5451" w:rsidP="00EF5451">
      <w:pPr>
        <w:tabs>
          <w:tab w:val="left" w:pos="540"/>
          <w:tab w:val="left" w:pos="8460"/>
        </w:tabs>
        <w:jc w:val="center"/>
        <w:rPr>
          <w:color w:val="000000"/>
        </w:rPr>
      </w:pPr>
      <w:r>
        <w:rPr>
          <w:noProof/>
          <w:color w:val="000000"/>
          <w:position w:val="-30"/>
          <w:szCs w:val="24"/>
        </w:rPr>
        <w:object w:dxaOrig="3960" w:dyaOrig="705">
          <v:shape id="_x0000_i1131" type="#_x0000_t75" style="width:198.35pt;height:35.3pt" o:ole="" fillcolor="window">
            <v:imagedata r:id="rId231" o:title=""/>
          </v:shape>
          <o:OLEObject Type="Embed" ProgID="Equation.3" ShapeID="_x0000_i1131" DrawAspect="Content" ObjectID="_1639824326" r:id="rId232"/>
        </w:object>
      </w:r>
      <w:r>
        <w:rPr>
          <w:color w:val="000000"/>
        </w:rPr>
        <w:t xml:space="preserve"> ;</w:t>
      </w:r>
    </w:p>
    <w:p w:rsidR="00EF5451" w:rsidRDefault="00EF5451" w:rsidP="00EF5451">
      <w:pPr>
        <w:tabs>
          <w:tab w:val="left" w:pos="540"/>
          <w:tab w:val="left" w:pos="8460"/>
        </w:tabs>
        <w:jc w:val="center"/>
        <w:rPr>
          <w:color w:val="000000"/>
        </w:rPr>
      </w:pPr>
      <w:r>
        <w:rPr>
          <w:noProof/>
          <w:color w:val="000000"/>
          <w:position w:val="-62"/>
          <w:szCs w:val="24"/>
        </w:rPr>
        <w:object w:dxaOrig="5685" w:dyaOrig="1020">
          <v:shape id="_x0000_i1132" type="#_x0000_t75" style="width:283.9pt;height:51.6pt" o:ole="" fillcolor="window">
            <v:imagedata r:id="rId233" o:title=""/>
          </v:shape>
          <o:OLEObject Type="Embed" ProgID="Equation.3" ShapeID="_x0000_i1132" DrawAspect="Content" ObjectID="_1639824327" r:id="rId234"/>
        </w:object>
      </w:r>
      <w:r>
        <w:rPr>
          <w:color w:val="000000"/>
        </w:rPr>
        <w:t xml:space="preserve"> ;</w:t>
      </w:r>
    </w:p>
    <w:p w:rsidR="00EF5451" w:rsidRDefault="00EF5451" w:rsidP="00EF5451">
      <w:pPr>
        <w:shd w:val="clear" w:color="auto" w:fill="FFFFFF"/>
        <w:tabs>
          <w:tab w:val="left" w:pos="540"/>
          <w:tab w:val="left" w:pos="8460"/>
        </w:tabs>
        <w:rPr>
          <w:color w:val="000000"/>
        </w:rPr>
      </w:pPr>
      <w:r>
        <w:rPr>
          <w:color w:val="000000"/>
        </w:rPr>
        <w:t>Загальний запас опору утоми</w:t>
      </w:r>
    </w:p>
    <w:p w:rsidR="0026016B" w:rsidRPr="00AC400C" w:rsidRDefault="00EF5451" w:rsidP="00EF5451">
      <w:pPr>
        <w:tabs>
          <w:tab w:val="left" w:pos="540"/>
          <w:tab w:val="left" w:pos="8460"/>
        </w:tabs>
        <w:jc w:val="center"/>
        <w:rPr>
          <w:color w:val="000000"/>
          <w:lang w:val="uk-UA"/>
        </w:rPr>
      </w:pPr>
      <w:r>
        <w:rPr>
          <w:noProof/>
          <w:color w:val="000000"/>
          <w:position w:val="-40"/>
          <w:szCs w:val="24"/>
        </w:rPr>
        <w:object w:dxaOrig="3720" w:dyaOrig="795">
          <v:shape id="_x0000_i1133" type="#_x0000_t75" style="width:186.1pt;height:39.4pt" o:ole="" fillcolor="window">
            <v:imagedata r:id="rId235" o:title=""/>
          </v:shape>
          <o:OLEObject Type="Embed" ProgID="Equation.3" ShapeID="_x0000_i1133" DrawAspect="Content" ObjectID="_1639824328" r:id="rId236"/>
        </w:object>
      </w:r>
      <w:r>
        <w:rPr>
          <w:color w:val="000000"/>
        </w:rPr>
        <w:t>, що припустимо.</w:t>
      </w:r>
      <w:r>
        <w:rPr>
          <w:lang w:val="uk-UA"/>
        </w:rPr>
        <w:br w:type="page"/>
      </w:r>
    </w:p>
    <w:p w:rsidR="0026016B" w:rsidRDefault="00EF5451" w:rsidP="00EF5451">
      <w:pPr>
        <w:pStyle w:val="3"/>
        <w:rPr>
          <w:lang w:val="uk-UA"/>
        </w:rPr>
      </w:pPr>
      <w:r>
        <w:rPr>
          <w:lang w:val="uk-UA"/>
        </w:rPr>
        <w:lastRenderedPageBreak/>
        <w:t xml:space="preserve">5.3 </w:t>
      </w:r>
      <w:r w:rsidR="0026016B">
        <w:rPr>
          <w:lang w:val="uk-UA"/>
        </w:rPr>
        <w:t>Тепловий розрахунок</w:t>
      </w:r>
    </w:p>
    <w:p w:rsidR="0026016B" w:rsidRDefault="0026016B" w:rsidP="00A3441F">
      <w:pPr>
        <w:rPr>
          <w:lang w:val="uk-UA"/>
        </w:rPr>
      </w:pPr>
    </w:p>
    <w:p w:rsidR="0026016B" w:rsidRDefault="0026016B" w:rsidP="00497713">
      <w:pPr>
        <w:ind w:firstLine="0"/>
        <w:rPr>
          <w:lang w:val="uk-UA"/>
        </w:rPr>
      </w:pPr>
      <w:r>
        <w:rPr>
          <w:lang w:val="uk-UA"/>
        </w:rPr>
        <w:t>Вихідні дані для разрахунку:</w:t>
      </w:r>
    </w:p>
    <w:p w:rsidR="0026016B" w:rsidRDefault="0026016B" w:rsidP="00A3441F">
      <w:pPr>
        <w:rPr>
          <w:lang w:val="uk-UA"/>
        </w:rPr>
      </w:pPr>
    </w:p>
    <w:p w:rsidR="0026016B" w:rsidRDefault="0026016B" w:rsidP="00497713">
      <w:pPr>
        <w:jc w:val="left"/>
        <w:rPr>
          <w:lang w:val="uk-UA"/>
        </w:rPr>
      </w:pPr>
      <w:r>
        <w:rPr>
          <w:lang w:val="uk-UA"/>
        </w:rPr>
        <w:t>Продуктивність печі  - 140 т/год</w:t>
      </w:r>
    </w:p>
    <w:p w:rsidR="0026016B" w:rsidRDefault="0026016B" w:rsidP="00497713">
      <w:pPr>
        <w:jc w:val="left"/>
        <w:rPr>
          <w:lang w:val="uk-UA"/>
        </w:rPr>
      </w:pPr>
      <w:r>
        <w:rPr>
          <w:lang w:val="uk-UA"/>
        </w:rPr>
        <w:t>Температура відходящих газів   tг відх = 250 C</w:t>
      </w:r>
    </w:p>
    <w:p w:rsidR="0026016B" w:rsidRDefault="0026016B" w:rsidP="00497713">
      <w:pPr>
        <w:jc w:val="left"/>
        <w:rPr>
          <w:lang w:val="uk-UA"/>
        </w:rPr>
      </w:pPr>
      <w:r>
        <w:rPr>
          <w:lang w:val="uk-UA"/>
        </w:rPr>
        <w:t>Максимальна температура матеріалу   tм max = 1400 C</w:t>
      </w:r>
    </w:p>
    <w:p w:rsidR="0026016B" w:rsidRDefault="0026016B" w:rsidP="00497713">
      <w:pPr>
        <w:jc w:val="left"/>
        <w:rPr>
          <w:lang w:val="uk-UA"/>
        </w:rPr>
      </w:pPr>
      <w:r>
        <w:rPr>
          <w:lang w:val="uk-UA"/>
        </w:rPr>
        <w:t>Температура клінкеру, що виходить з пічи  tп кл = 1200 C</w:t>
      </w:r>
    </w:p>
    <w:p w:rsidR="0026016B" w:rsidRDefault="0026016B" w:rsidP="00497713">
      <w:pPr>
        <w:jc w:val="left"/>
        <w:rPr>
          <w:lang w:val="uk-UA"/>
        </w:rPr>
      </w:pPr>
      <w:r>
        <w:rPr>
          <w:lang w:val="uk-UA"/>
        </w:rPr>
        <w:t>Температура клінкеру, що виходить з холодильника tx кл =100 С</w:t>
      </w:r>
    </w:p>
    <w:p w:rsidR="0026016B" w:rsidRDefault="0026016B" w:rsidP="00497713">
      <w:pPr>
        <w:jc w:val="left"/>
        <w:rPr>
          <w:lang w:val="uk-UA"/>
        </w:rPr>
      </w:pPr>
      <w:r>
        <w:rPr>
          <w:lang w:val="uk-UA"/>
        </w:rPr>
        <w:t>Вологість шламу  Wм = 38%</w:t>
      </w:r>
    </w:p>
    <w:p w:rsidR="0026016B" w:rsidRDefault="0026016B" w:rsidP="00497713">
      <w:pPr>
        <w:jc w:val="left"/>
        <w:rPr>
          <w:lang w:val="uk-UA"/>
        </w:rPr>
      </w:pPr>
      <w:r>
        <w:rPr>
          <w:lang w:val="uk-UA"/>
        </w:rPr>
        <w:t>Втрати при прокалюванні сировини  36,7%</w:t>
      </w:r>
    </w:p>
    <w:p w:rsidR="0026016B" w:rsidRDefault="0026016B" w:rsidP="00497713">
      <w:pPr>
        <w:jc w:val="left"/>
        <w:rPr>
          <w:lang w:val="uk-UA"/>
        </w:rPr>
      </w:pPr>
      <w:r>
        <w:rPr>
          <w:lang w:val="uk-UA"/>
        </w:rPr>
        <w:t>Вміст СО2 в сировині  CO2  - 35,5%</w:t>
      </w:r>
    </w:p>
    <w:p w:rsidR="0026016B" w:rsidRDefault="0026016B" w:rsidP="00497713">
      <w:pPr>
        <w:jc w:val="left"/>
        <w:rPr>
          <w:lang w:val="uk-UA"/>
        </w:rPr>
      </w:pPr>
      <w:r>
        <w:rPr>
          <w:lang w:val="uk-UA"/>
        </w:rPr>
        <w:t>Вміст сао карбонатного в сировині   caoм - 44,0%</w:t>
      </w:r>
    </w:p>
    <w:p w:rsidR="0026016B" w:rsidRDefault="0026016B" w:rsidP="00497713">
      <w:pPr>
        <w:jc w:val="left"/>
        <w:rPr>
          <w:lang w:val="uk-UA"/>
        </w:rPr>
      </w:pPr>
      <w:r>
        <w:rPr>
          <w:lang w:val="uk-UA"/>
        </w:rPr>
        <w:t>Температура шламу  tм = 10 С</w:t>
      </w:r>
    </w:p>
    <w:p w:rsidR="0026016B" w:rsidRDefault="0026016B" w:rsidP="00497713">
      <w:pPr>
        <w:jc w:val="left"/>
        <w:rPr>
          <w:lang w:val="uk-UA"/>
        </w:rPr>
      </w:pPr>
      <w:r>
        <w:rPr>
          <w:lang w:val="uk-UA"/>
        </w:rPr>
        <w:t>К.к.д. Електрофільтра    95%</w:t>
      </w:r>
    </w:p>
    <w:p w:rsidR="0026016B" w:rsidRDefault="00497713" w:rsidP="00497713">
      <w:pPr>
        <w:jc w:val="left"/>
        <w:rPr>
          <w:lang w:val="uk-UA"/>
        </w:rPr>
      </w:pPr>
      <w:r>
        <w:rPr>
          <w:lang w:val="uk-UA"/>
        </w:rPr>
        <w:t>Химичний склад клінкеру в %</w:t>
      </w:r>
    </w:p>
    <w:p w:rsidR="0026016B" w:rsidRDefault="0026016B" w:rsidP="00497713">
      <w:pPr>
        <w:jc w:val="left"/>
        <w:rPr>
          <w:lang w:val="uk-UA"/>
        </w:rPr>
      </w:pPr>
      <w:r>
        <w:rPr>
          <w:lang w:val="uk-UA"/>
        </w:rPr>
        <w:t xml:space="preserve">     SiO2     Al2O3    F2O3    CaO     MgO     SO3</w:t>
      </w:r>
    </w:p>
    <w:p w:rsidR="0026016B" w:rsidRDefault="0026016B" w:rsidP="00497713">
      <w:pPr>
        <w:jc w:val="left"/>
        <w:rPr>
          <w:lang w:val="uk-UA"/>
        </w:rPr>
      </w:pPr>
      <w:r>
        <w:rPr>
          <w:lang w:val="uk-UA"/>
        </w:rPr>
        <w:t xml:space="preserve">     22,5      6,5      3</w:t>
      </w:r>
      <w:r w:rsidR="00497713">
        <w:rPr>
          <w:lang w:val="uk-UA"/>
        </w:rPr>
        <w:t>,5     66     1,0     0,5</w:t>
      </w:r>
    </w:p>
    <w:p w:rsidR="0026016B" w:rsidRDefault="0026016B" w:rsidP="00497713">
      <w:pPr>
        <w:jc w:val="left"/>
        <w:rPr>
          <w:lang w:val="uk-UA"/>
        </w:rPr>
      </w:pPr>
      <w:r>
        <w:rPr>
          <w:lang w:val="uk-UA"/>
        </w:rPr>
        <w:t>Елементарный склад рабочої маси пиловугільного палива в %</w:t>
      </w:r>
    </w:p>
    <w:p w:rsidR="0026016B" w:rsidRDefault="0026016B" w:rsidP="00497713">
      <w:pPr>
        <w:jc w:val="left"/>
        <w:rPr>
          <w:lang w:val="uk-UA"/>
        </w:rPr>
      </w:pPr>
      <w:r>
        <w:rPr>
          <w:lang w:val="uk-UA"/>
        </w:rPr>
        <w:t xml:space="preserve">       C       H       N       O       S      A     W</w:t>
      </w:r>
    </w:p>
    <w:p w:rsidR="0026016B" w:rsidRDefault="0026016B" w:rsidP="00497713">
      <w:pPr>
        <w:jc w:val="left"/>
        <w:rPr>
          <w:lang w:val="uk-UA"/>
        </w:rPr>
      </w:pPr>
      <w:r>
        <w:rPr>
          <w:lang w:val="uk-UA"/>
        </w:rPr>
        <w:t xml:space="preserve">      55,5   3,26     1,</w:t>
      </w:r>
      <w:r w:rsidR="00497713">
        <w:rPr>
          <w:lang w:val="uk-UA"/>
        </w:rPr>
        <w:t>05    7,25    3,48   24,5   5,0</w:t>
      </w:r>
    </w:p>
    <w:p w:rsidR="0026016B" w:rsidRDefault="005C45D8" w:rsidP="00497713">
      <w:pPr>
        <w:jc w:val="left"/>
        <w:rPr>
          <w:lang w:val="uk-UA"/>
        </w:rPr>
      </w:pPr>
      <w:r>
        <w:rPr>
          <w:lang w:val="uk-UA"/>
        </w:rPr>
        <w:t xml:space="preserve">Середній </w:t>
      </w:r>
      <w:r w:rsidR="0026016B">
        <w:rPr>
          <w:lang w:val="uk-UA"/>
        </w:rPr>
        <w:t>розмір часток ву</w:t>
      </w:r>
      <w:r w:rsidR="00A1261E">
        <w:rPr>
          <w:lang w:val="uk-UA"/>
        </w:rPr>
        <w:t>гільного пилу dт = 4</w:t>
      </w:r>
      <w:r w:rsidR="0026016B">
        <w:rPr>
          <w:lang w:val="uk-UA"/>
        </w:rPr>
        <w:t>10  м</w:t>
      </w:r>
    </w:p>
    <w:p w:rsidR="0026016B" w:rsidRDefault="005C45D8" w:rsidP="00497713">
      <w:pPr>
        <w:jc w:val="left"/>
        <w:rPr>
          <w:lang w:val="uk-UA"/>
        </w:rPr>
      </w:pPr>
      <w:r>
        <w:rPr>
          <w:lang w:val="uk-UA"/>
        </w:rPr>
        <w:t xml:space="preserve">Коефіцієнт </w:t>
      </w:r>
      <w:r w:rsidR="0026016B">
        <w:rPr>
          <w:lang w:val="uk-UA"/>
        </w:rPr>
        <w:t>поліфракційності вугільного пилу rт = 0,92</w:t>
      </w:r>
    </w:p>
    <w:p w:rsidR="0026016B" w:rsidRDefault="005C45D8" w:rsidP="00497713">
      <w:pPr>
        <w:jc w:val="left"/>
        <w:rPr>
          <w:lang w:val="uk-UA"/>
        </w:rPr>
      </w:pPr>
      <w:r>
        <w:rPr>
          <w:lang w:val="uk-UA"/>
        </w:rPr>
        <w:t xml:space="preserve">Температура </w:t>
      </w:r>
      <w:r w:rsidR="0026016B">
        <w:rPr>
          <w:lang w:val="uk-UA"/>
        </w:rPr>
        <w:t>вугільного пилу  tт = 50 С</w:t>
      </w:r>
    </w:p>
    <w:p w:rsidR="0026016B" w:rsidRDefault="005C45D8" w:rsidP="00497713">
      <w:pPr>
        <w:jc w:val="left"/>
        <w:rPr>
          <w:lang w:val="uk-UA"/>
        </w:rPr>
      </w:pPr>
      <w:r>
        <w:rPr>
          <w:lang w:val="uk-UA"/>
        </w:rPr>
        <w:t xml:space="preserve">Температура </w:t>
      </w:r>
      <w:r w:rsidR="0026016B">
        <w:rPr>
          <w:lang w:val="uk-UA"/>
        </w:rPr>
        <w:t>запалення палива   tвоспл = 700 С</w:t>
      </w:r>
    </w:p>
    <w:p w:rsidR="0026016B" w:rsidRDefault="005C45D8" w:rsidP="00497713">
      <w:pPr>
        <w:jc w:val="left"/>
        <w:rPr>
          <w:lang w:val="uk-UA"/>
        </w:rPr>
      </w:pPr>
      <w:r>
        <w:rPr>
          <w:lang w:val="uk-UA"/>
        </w:rPr>
        <w:t>Коефіці</w:t>
      </w:r>
      <w:r w:rsidR="0026016B">
        <w:rPr>
          <w:lang w:val="uk-UA"/>
        </w:rPr>
        <w:t>єнт надлишку повітря    = 1,1</w:t>
      </w:r>
    </w:p>
    <w:p w:rsidR="0026016B" w:rsidRDefault="005C45D8" w:rsidP="00497713">
      <w:pPr>
        <w:jc w:val="left"/>
        <w:rPr>
          <w:lang w:val="uk-UA"/>
        </w:rPr>
      </w:pPr>
      <w:r>
        <w:rPr>
          <w:lang w:val="uk-UA"/>
        </w:rPr>
        <w:t xml:space="preserve">Кількість </w:t>
      </w:r>
      <w:r w:rsidR="0026016B">
        <w:rPr>
          <w:lang w:val="uk-UA"/>
        </w:rPr>
        <w:t>первинного повітря   Пв1 = 25%</w:t>
      </w:r>
    </w:p>
    <w:p w:rsidR="0026016B" w:rsidRDefault="005C45D8" w:rsidP="00497713">
      <w:pPr>
        <w:jc w:val="left"/>
        <w:rPr>
          <w:lang w:val="uk-UA"/>
        </w:rPr>
      </w:pPr>
      <w:r>
        <w:rPr>
          <w:lang w:val="uk-UA"/>
        </w:rPr>
        <w:t xml:space="preserve">Кількість </w:t>
      </w:r>
      <w:r w:rsidR="0026016B">
        <w:rPr>
          <w:lang w:val="uk-UA"/>
        </w:rPr>
        <w:t>вторинного повітря   Пв2 = 70%</w:t>
      </w:r>
    </w:p>
    <w:p w:rsidR="0026016B" w:rsidRDefault="005C45D8" w:rsidP="00497713">
      <w:pPr>
        <w:jc w:val="left"/>
        <w:rPr>
          <w:lang w:val="uk-UA"/>
        </w:rPr>
      </w:pPr>
      <w:r>
        <w:rPr>
          <w:lang w:val="uk-UA"/>
        </w:rPr>
        <w:t xml:space="preserve">Кількість </w:t>
      </w:r>
      <w:r w:rsidR="0026016B">
        <w:rPr>
          <w:lang w:val="uk-UA"/>
        </w:rPr>
        <w:t>повітря, подсасываемого в голівку печі Пв3 = 5%</w:t>
      </w:r>
    </w:p>
    <w:p w:rsidR="0026016B" w:rsidRDefault="005C45D8" w:rsidP="00497713">
      <w:pPr>
        <w:jc w:val="left"/>
        <w:rPr>
          <w:lang w:val="uk-UA"/>
        </w:rPr>
      </w:pPr>
      <w:r>
        <w:rPr>
          <w:lang w:val="uk-UA"/>
        </w:rPr>
        <w:t xml:space="preserve">Температура </w:t>
      </w:r>
      <w:r w:rsidR="0026016B">
        <w:rPr>
          <w:lang w:val="uk-UA"/>
        </w:rPr>
        <w:t>атмосферного повітря tв = 15 С</w:t>
      </w:r>
    </w:p>
    <w:p w:rsidR="0026016B" w:rsidRDefault="005C45D8" w:rsidP="00497713">
      <w:pPr>
        <w:jc w:val="left"/>
        <w:rPr>
          <w:lang w:val="uk-UA"/>
        </w:rPr>
      </w:pPr>
      <w:r>
        <w:rPr>
          <w:lang w:val="uk-UA"/>
        </w:rPr>
        <w:lastRenderedPageBreak/>
        <w:t xml:space="preserve">Температура </w:t>
      </w:r>
      <w:r w:rsidR="0026016B">
        <w:rPr>
          <w:lang w:val="uk-UA"/>
        </w:rPr>
        <w:t>первинного повітря   tв1 = 170 С</w:t>
      </w:r>
    </w:p>
    <w:p w:rsidR="0026016B" w:rsidRDefault="005C45D8" w:rsidP="00497713">
      <w:pPr>
        <w:jc w:val="left"/>
        <w:rPr>
          <w:lang w:val="uk-UA"/>
        </w:rPr>
      </w:pPr>
      <w:r>
        <w:rPr>
          <w:lang w:val="uk-UA"/>
        </w:rPr>
        <w:t xml:space="preserve">Температура </w:t>
      </w:r>
      <w:r w:rsidR="0026016B">
        <w:rPr>
          <w:lang w:val="uk-UA"/>
        </w:rPr>
        <w:t>надлишкового повітря, що  викидається з холодильника               tв з = 170 С</w:t>
      </w:r>
    </w:p>
    <w:p w:rsidR="0026016B" w:rsidRDefault="005C45D8" w:rsidP="00497713">
      <w:pPr>
        <w:jc w:val="left"/>
        <w:rPr>
          <w:lang w:val="uk-UA"/>
        </w:rPr>
      </w:pPr>
      <w:r>
        <w:rPr>
          <w:lang w:val="uk-UA"/>
        </w:rPr>
        <w:t xml:space="preserve">Довжина </w:t>
      </w:r>
      <w:r w:rsidR="0026016B">
        <w:rPr>
          <w:lang w:val="uk-UA"/>
        </w:rPr>
        <w:t>ланцюгової гірлянди  lц = 8 м</w:t>
      </w:r>
    </w:p>
    <w:p w:rsidR="0026016B" w:rsidRDefault="005C45D8" w:rsidP="00497713">
      <w:pPr>
        <w:jc w:val="left"/>
        <w:rPr>
          <w:lang w:val="uk-UA"/>
        </w:rPr>
      </w:pPr>
      <w:r>
        <w:rPr>
          <w:lang w:val="uk-UA"/>
        </w:rPr>
        <w:t xml:space="preserve">Діаметр </w:t>
      </w:r>
      <w:r w:rsidR="0026016B">
        <w:rPr>
          <w:lang w:val="uk-UA"/>
        </w:rPr>
        <w:t>тіла ланцюга  dц = 0,025</w:t>
      </w:r>
    </w:p>
    <w:p w:rsidR="0026016B" w:rsidRDefault="005C45D8" w:rsidP="00497713">
      <w:pPr>
        <w:jc w:val="left"/>
        <w:rPr>
          <w:lang w:val="uk-UA"/>
        </w:rPr>
      </w:pPr>
      <w:r>
        <w:rPr>
          <w:lang w:val="uk-UA"/>
        </w:rPr>
        <w:t xml:space="preserve">Подовжній </w:t>
      </w:r>
      <w:r w:rsidR="0026016B">
        <w:rPr>
          <w:lang w:val="uk-UA"/>
        </w:rPr>
        <w:t>крок гірлянди  Lшг = 2,8 м</w:t>
      </w:r>
    </w:p>
    <w:p w:rsidR="0026016B" w:rsidRDefault="005C45D8" w:rsidP="00497713">
      <w:pPr>
        <w:jc w:val="left"/>
        <w:rPr>
          <w:lang w:val="uk-UA"/>
        </w:rPr>
      </w:pPr>
      <w:r>
        <w:rPr>
          <w:lang w:val="uk-UA"/>
        </w:rPr>
        <w:t xml:space="preserve">Поперечний </w:t>
      </w:r>
      <w:r w:rsidR="0026016B">
        <w:rPr>
          <w:lang w:val="uk-UA"/>
        </w:rPr>
        <w:t>крок гірлянди  lшг = 5,5 м</w:t>
      </w:r>
    </w:p>
    <w:p w:rsidR="0026016B" w:rsidRDefault="005C45D8" w:rsidP="00497713">
      <w:pPr>
        <w:jc w:val="left"/>
        <w:rPr>
          <w:lang w:val="uk-UA"/>
        </w:rPr>
      </w:pPr>
      <w:r>
        <w:rPr>
          <w:lang w:val="uk-UA"/>
        </w:rPr>
        <w:t xml:space="preserve">Об'ємна </w:t>
      </w:r>
      <w:r w:rsidR="0026016B">
        <w:rPr>
          <w:lang w:val="uk-UA"/>
        </w:rPr>
        <w:t>щільність ланцюгової завіси 0,03</w:t>
      </w:r>
    </w:p>
    <w:p w:rsidR="0026016B" w:rsidRDefault="005C45D8" w:rsidP="00497713">
      <w:pPr>
        <w:jc w:val="left"/>
        <w:rPr>
          <w:lang w:val="uk-UA"/>
        </w:rPr>
      </w:pPr>
      <w:r>
        <w:rPr>
          <w:lang w:val="uk-UA"/>
        </w:rPr>
        <w:t xml:space="preserve">Поверхнева </w:t>
      </w:r>
      <w:r w:rsidR="0026016B">
        <w:rPr>
          <w:lang w:val="uk-UA"/>
        </w:rPr>
        <w:t>щільність ланцюгової завіси  5,6</w:t>
      </w:r>
    </w:p>
    <w:p w:rsidR="0026016B" w:rsidRDefault="005C45D8" w:rsidP="00497713">
      <w:pPr>
        <w:jc w:val="left"/>
        <w:rPr>
          <w:lang w:val="uk-UA"/>
        </w:rPr>
      </w:pPr>
      <w:r>
        <w:rPr>
          <w:lang w:val="uk-UA"/>
        </w:rPr>
        <w:t xml:space="preserve">Температура </w:t>
      </w:r>
      <w:r w:rsidR="0026016B">
        <w:rPr>
          <w:lang w:val="uk-UA"/>
        </w:rPr>
        <w:t>матеріалу, що виходить з ланцюгової зони tц м =100 С</w:t>
      </w:r>
    </w:p>
    <w:p w:rsidR="0026016B" w:rsidRDefault="005C45D8" w:rsidP="00497713">
      <w:pPr>
        <w:jc w:val="left"/>
        <w:rPr>
          <w:lang w:val="uk-UA"/>
        </w:rPr>
      </w:pPr>
      <w:r>
        <w:rPr>
          <w:lang w:val="uk-UA"/>
        </w:rPr>
        <w:t xml:space="preserve">Вологість </w:t>
      </w:r>
      <w:r w:rsidR="0026016B">
        <w:rPr>
          <w:lang w:val="uk-UA"/>
        </w:rPr>
        <w:t>матеріалу, що виходить з ланцюгової зони Wм ц = 1%</w:t>
      </w:r>
    </w:p>
    <w:p w:rsidR="0026016B" w:rsidRDefault="005C45D8" w:rsidP="00497713">
      <w:pPr>
        <w:jc w:val="left"/>
        <w:rPr>
          <w:lang w:val="uk-UA"/>
        </w:rPr>
      </w:pPr>
      <w:r>
        <w:rPr>
          <w:lang w:val="uk-UA"/>
        </w:rPr>
        <w:t>У</w:t>
      </w:r>
      <w:r w:rsidR="0026016B">
        <w:rPr>
          <w:lang w:val="uk-UA"/>
        </w:rPr>
        <w:t>трата тепла грубною установкою в навколишнє середовище - 13,7%</w:t>
      </w:r>
    </w:p>
    <w:p w:rsidR="0026016B" w:rsidRDefault="005C45D8" w:rsidP="00497713">
      <w:pPr>
        <w:jc w:val="left"/>
        <w:rPr>
          <w:lang w:val="uk-UA"/>
        </w:rPr>
      </w:pPr>
      <w:r>
        <w:rPr>
          <w:lang w:val="uk-UA"/>
        </w:rPr>
        <w:t xml:space="preserve">Швидкість </w:t>
      </w:r>
      <w:r w:rsidR="0026016B">
        <w:rPr>
          <w:lang w:val="uk-UA"/>
        </w:rPr>
        <w:t>обертання печі  n = 0,93 об/хв</w:t>
      </w:r>
    </w:p>
    <w:p w:rsidR="0026016B" w:rsidRDefault="00497713" w:rsidP="00497713">
      <w:pPr>
        <w:jc w:val="left"/>
        <w:rPr>
          <w:lang w:val="uk-UA"/>
        </w:rPr>
      </w:pPr>
      <w:r>
        <w:rPr>
          <w:lang w:val="uk-UA"/>
        </w:rPr>
        <w:t>Нахил печі  sіn   = 0,04</w:t>
      </w:r>
    </w:p>
    <w:p w:rsidR="00497713" w:rsidRDefault="00497713" w:rsidP="00497713">
      <w:pPr>
        <w:rPr>
          <w:lang w:val="uk-UA"/>
        </w:rPr>
      </w:pPr>
    </w:p>
    <w:p w:rsidR="0026016B" w:rsidRDefault="0026016B" w:rsidP="00A3441F">
      <w:pPr>
        <w:rPr>
          <w:lang w:val="uk-UA"/>
        </w:rPr>
      </w:pPr>
      <w:r>
        <w:rPr>
          <w:lang w:val="uk-UA"/>
        </w:rPr>
        <w:t>Питома витрата  тепла  на випал попередньо оцінюємо значенням qп = 1500 ккал/кг кл  цьому  відповідає  питома витрата робочого палива</w:t>
      </w:r>
    </w:p>
    <w:p w:rsidR="0026016B" w:rsidRDefault="0026016B" w:rsidP="00497713">
      <w:pPr>
        <w:jc w:val="center"/>
        <w:rPr>
          <w:lang w:val="uk-UA"/>
        </w:rPr>
      </w:pPr>
      <w:r>
        <w:rPr>
          <w:lang w:val="uk-UA"/>
        </w:rPr>
        <w:t xml:space="preserve">Gт = qп / Qр низ = 1500 / 5140 = </w:t>
      </w:r>
      <w:r w:rsidR="005B50B9">
        <w:rPr>
          <w:lang w:val="uk-UA"/>
        </w:rPr>
        <w:t>1,22</w:t>
      </w:r>
      <w:r>
        <w:rPr>
          <w:lang w:val="uk-UA"/>
        </w:rPr>
        <w:t xml:space="preserve"> к</w:t>
      </w:r>
      <w:r w:rsidR="005B50B9">
        <w:rPr>
          <w:lang w:val="uk-UA"/>
        </w:rPr>
        <w:t>Дж/кг</w:t>
      </w:r>
    </w:p>
    <w:p w:rsidR="0026016B" w:rsidRDefault="0026016B" w:rsidP="00497713">
      <w:pPr>
        <w:jc w:val="center"/>
        <w:rPr>
          <w:lang w:val="uk-UA"/>
        </w:rPr>
      </w:pPr>
    </w:p>
    <w:p w:rsidR="0026016B" w:rsidRDefault="00AC400C" w:rsidP="00D04C30">
      <w:pPr>
        <w:pStyle w:val="a8"/>
        <w:rPr>
          <w:lang w:val="uk-UA"/>
        </w:rPr>
      </w:pPr>
      <w:r>
        <w:rPr>
          <w:lang w:val="uk-UA"/>
        </w:rPr>
        <w:t>5.</w:t>
      </w:r>
      <w:r w:rsidR="00D04C30">
        <w:rPr>
          <w:lang w:val="uk-UA"/>
        </w:rPr>
        <w:t xml:space="preserve"> 3</w:t>
      </w:r>
      <w:r w:rsidR="0026016B">
        <w:rPr>
          <w:lang w:val="uk-UA"/>
        </w:rPr>
        <w:t>.1 Матеріальний баланс трубної установки</w:t>
      </w:r>
    </w:p>
    <w:p w:rsidR="0026016B" w:rsidRDefault="0026016B" w:rsidP="003E490A">
      <w:pPr>
        <w:jc w:val="center"/>
        <w:rPr>
          <w:lang w:val="uk-UA"/>
        </w:rPr>
      </w:pPr>
    </w:p>
    <w:p w:rsidR="0026016B" w:rsidRDefault="0026016B" w:rsidP="00A3441F">
      <w:pPr>
        <w:rPr>
          <w:lang w:val="uk-UA"/>
        </w:rPr>
      </w:pPr>
      <w:r>
        <w:rPr>
          <w:lang w:val="uk-UA"/>
        </w:rPr>
        <w:t>Матеріальний баланс складається на 1кг клінкера</w:t>
      </w:r>
      <w:r w:rsidR="001112F4" w:rsidRPr="006B0A5C">
        <w:rPr>
          <w:color w:val="000000"/>
        </w:rPr>
        <w:t>[</w:t>
      </w:r>
      <w:r w:rsidR="001112F4">
        <w:rPr>
          <w:color w:val="000000"/>
        </w:rPr>
        <w:t>1</w:t>
      </w:r>
      <w:r w:rsidR="001112F4">
        <w:rPr>
          <w:color w:val="000000"/>
          <w:lang w:val="uk-UA"/>
        </w:rPr>
        <w:t>6</w:t>
      </w:r>
      <w:r w:rsidR="001112F4" w:rsidRPr="006B0A5C">
        <w:rPr>
          <w:color w:val="000000"/>
        </w:rPr>
        <w:t>]</w:t>
      </w:r>
      <w:r>
        <w:rPr>
          <w:lang w:val="uk-UA"/>
        </w:rPr>
        <w:t>.</w:t>
      </w:r>
    </w:p>
    <w:p w:rsidR="003E490A" w:rsidRDefault="0026016B" w:rsidP="003E490A">
      <w:pPr>
        <w:rPr>
          <w:lang w:val="uk-UA"/>
        </w:rPr>
      </w:pPr>
      <w:r>
        <w:rPr>
          <w:lang w:val="uk-UA"/>
        </w:rPr>
        <w:t>Теоретична вит</w:t>
      </w:r>
      <w:r w:rsidR="003E490A">
        <w:rPr>
          <w:lang w:val="uk-UA"/>
        </w:rPr>
        <w:t>рата сухої сировини по формулі:</w:t>
      </w:r>
    </w:p>
    <w:p w:rsidR="00497713" w:rsidRDefault="0026016B" w:rsidP="003E490A">
      <w:pPr>
        <w:jc w:val="center"/>
        <w:rPr>
          <w:lang w:val="uk-UA"/>
        </w:rPr>
      </w:pPr>
      <w:r>
        <w:rPr>
          <w:lang w:val="uk-UA"/>
        </w:rPr>
        <w:t>[Gм сухий] = (100-(п.п.п.)кл - Gт*Апр р) / (100 - (п.п.п.)м =   = (100 - 0 - 0,292 * 24,5)</w:t>
      </w:r>
      <w:r w:rsidR="003E490A">
        <w:rPr>
          <w:lang w:val="uk-UA"/>
        </w:rPr>
        <w:t xml:space="preserve"> / (100 - 36,7) = </w:t>
      </w:r>
      <w:r w:rsidR="005B50B9">
        <w:rPr>
          <w:lang w:val="uk-UA"/>
        </w:rPr>
        <w:t>6,174</w:t>
      </w:r>
      <w:r w:rsidR="003E490A">
        <w:rPr>
          <w:lang w:val="uk-UA"/>
        </w:rPr>
        <w:t xml:space="preserve"> кг/кг </w:t>
      </w:r>
    </w:p>
    <w:p w:rsidR="00497713" w:rsidRDefault="003E490A" w:rsidP="003E490A">
      <w:pPr>
        <w:rPr>
          <w:lang w:val="uk-UA"/>
        </w:rPr>
      </w:pPr>
      <w:r>
        <w:rPr>
          <w:lang w:val="uk-UA"/>
        </w:rPr>
        <w:t>Теплова потужність печі:</w:t>
      </w:r>
    </w:p>
    <w:p w:rsidR="0026016B" w:rsidRDefault="0026016B" w:rsidP="00497713">
      <w:pPr>
        <w:jc w:val="center"/>
        <w:rPr>
          <w:lang w:val="uk-UA"/>
        </w:rPr>
      </w:pPr>
      <w:r>
        <w:rPr>
          <w:lang w:val="uk-UA"/>
        </w:rPr>
        <w:t xml:space="preserve">Qп = 1000*Вкл*qп = 1000*140*1500 = </w:t>
      </w:r>
      <w:r w:rsidR="005B50B9">
        <w:rPr>
          <w:lang w:val="uk-UA"/>
        </w:rPr>
        <w:t>244230000</w:t>
      </w:r>
      <w:r>
        <w:rPr>
          <w:lang w:val="uk-UA"/>
        </w:rPr>
        <w:t xml:space="preserve"> </w:t>
      </w:r>
      <w:r w:rsidR="005B50B9">
        <w:rPr>
          <w:lang w:val="uk-UA"/>
        </w:rPr>
        <w:t>Вт</w:t>
      </w:r>
    </w:p>
    <w:p w:rsidR="0026016B" w:rsidRDefault="0026016B" w:rsidP="00A3441F">
      <w:pPr>
        <w:rPr>
          <w:lang w:val="uk-UA"/>
        </w:rPr>
      </w:pPr>
    </w:p>
    <w:p w:rsidR="00497713" w:rsidRDefault="0026016B" w:rsidP="003E490A">
      <w:pPr>
        <w:rPr>
          <w:lang w:val="uk-UA"/>
        </w:rPr>
      </w:pPr>
      <w:r>
        <w:rPr>
          <w:lang w:val="uk-UA"/>
        </w:rPr>
        <w:t>Практична витрата су</w:t>
      </w:r>
      <w:r w:rsidR="003E490A">
        <w:rPr>
          <w:lang w:val="uk-UA"/>
        </w:rPr>
        <w:t>хої сировини:</w:t>
      </w:r>
    </w:p>
    <w:p w:rsidR="0026016B" w:rsidRDefault="0026016B" w:rsidP="003E490A">
      <w:pPr>
        <w:jc w:val="center"/>
        <w:rPr>
          <w:lang w:val="uk-UA"/>
        </w:rPr>
      </w:pPr>
      <w:r>
        <w:rPr>
          <w:lang w:val="uk-UA"/>
        </w:rPr>
        <w:t>Gм  =[Gм ]+Gпл</w:t>
      </w:r>
      <w:r w:rsidR="003E490A">
        <w:rPr>
          <w:lang w:val="uk-UA"/>
        </w:rPr>
        <w:t xml:space="preserve"> = 1,47 + 0,01 =1.48   кг/кг кл</w:t>
      </w:r>
    </w:p>
    <w:p w:rsidR="00497713" w:rsidRDefault="0026016B" w:rsidP="003E490A">
      <w:pPr>
        <w:rPr>
          <w:lang w:val="uk-UA"/>
        </w:rPr>
      </w:pPr>
      <w:r>
        <w:rPr>
          <w:lang w:val="uk-UA"/>
        </w:rPr>
        <w:lastRenderedPageBreak/>
        <w:t>Витрата вуглекисло</w:t>
      </w:r>
      <w:r w:rsidR="003E490A">
        <w:rPr>
          <w:lang w:val="uk-UA"/>
        </w:rPr>
        <w:t>го кальцію сировини по формулі:</w:t>
      </w:r>
    </w:p>
    <w:p w:rsidR="0026016B" w:rsidRDefault="0026016B" w:rsidP="003E490A">
      <w:pPr>
        <w:jc w:val="center"/>
        <w:rPr>
          <w:lang w:val="uk-UA"/>
        </w:rPr>
      </w:pPr>
      <w:r>
        <w:rPr>
          <w:lang w:val="uk-UA"/>
        </w:rPr>
        <w:t>G  =[Gм ]*Ca /56=1.155   кг/кг кл</w:t>
      </w:r>
    </w:p>
    <w:p w:rsidR="00497713" w:rsidRDefault="0026016B" w:rsidP="003E490A">
      <w:pPr>
        <w:rPr>
          <w:lang w:val="uk-UA"/>
        </w:rPr>
      </w:pPr>
      <w:r>
        <w:rPr>
          <w:lang w:val="uk-UA"/>
        </w:rPr>
        <w:t>Витрата вуглекисл</w:t>
      </w:r>
      <w:r w:rsidR="003E490A">
        <w:rPr>
          <w:lang w:val="uk-UA"/>
        </w:rPr>
        <w:t>ого магнію сировини по формулі:</w:t>
      </w:r>
    </w:p>
    <w:p w:rsidR="0026016B" w:rsidRDefault="0026016B" w:rsidP="003E490A">
      <w:pPr>
        <w:jc w:val="center"/>
        <w:rPr>
          <w:lang w:val="uk-UA"/>
        </w:rPr>
      </w:pPr>
      <w:r>
        <w:rPr>
          <w:lang w:val="uk-UA"/>
        </w:rPr>
        <w:t>G  =[Gм ][Ca -(Ca *44/56</w:t>
      </w:r>
      <w:r w:rsidR="003E490A">
        <w:rPr>
          <w:lang w:val="uk-UA"/>
        </w:rPr>
        <w:t>)]*84.3/100*44=0.025   кг/кг кл</w:t>
      </w:r>
    </w:p>
    <w:p w:rsidR="00497713" w:rsidRDefault="0026016B" w:rsidP="003E490A">
      <w:pPr>
        <w:jc w:val="left"/>
        <w:rPr>
          <w:lang w:val="uk-UA"/>
        </w:rPr>
      </w:pPr>
      <w:r>
        <w:rPr>
          <w:lang w:val="uk-UA"/>
        </w:rPr>
        <w:t>Вихід вуглекислоти сировини:</w:t>
      </w:r>
    </w:p>
    <w:p w:rsidR="0026016B" w:rsidRDefault="0026016B" w:rsidP="00497713">
      <w:pPr>
        <w:jc w:val="center"/>
        <w:rPr>
          <w:lang w:val="uk-UA"/>
        </w:rPr>
      </w:pPr>
      <w:r>
        <w:rPr>
          <w:lang w:val="uk-UA"/>
        </w:rPr>
        <w:t>Gco =[Gм ]*[CO ]/100=1,47*35,5/100 = 0.522   кг/кг кл</w:t>
      </w:r>
    </w:p>
    <w:p w:rsidR="0026016B" w:rsidRDefault="0026016B" w:rsidP="003E490A">
      <w:pPr>
        <w:jc w:val="center"/>
        <w:rPr>
          <w:lang w:val="uk-UA"/>
        </w:rPr>
      </w:pPr>
      <w:r>
        <w:rPr>
          <w:lang w:val="uk-UA"/>
        </w:rPr>
        <w:t>V  =Gco /  co = 0</w:t>
      </w:r>
      <w:r w:rsidR="003E490A">
        <w:rPr>
          <w:lang w:val="uk-UA"/>
        </w:rPr>
        <w:t>,522 / 1,977 = 0.266   нм/кг кл</w:t>
      </w:r>
    </w:p>
    <w:p w:rsidR="00497713" w:rsidRDefault="0026016B" w:rsidP="003E490A">
      <w:pPr>
        <w:rPr>
          <w:lang w:val="uk-UA"/>
        </w:rPr>
      </w:pPr>
      <w:r>
        <w:rPr>
          <w:lang w:val="uk-UA"/>
        </w:rPr>
        <w:t>Вихід гідр</w:t>
      </w:r>
      <w:r w:rsidR="003E490A">
        <w:rPr>
          <w:lang w:val="uk-UA"/>
        </w:rPr>
        <w:t>атної води сировини по формулі:</w:t>
      </w:r>
    </w:p>
    <w:p w:rsidR="0026016B" w:rsidRDefault="0026016B" w:rsidP="00497713">
      <w:pPr>
        <w:jc w:val="center"/>
        <w:rPr>
          <w:lang w:val="uk-UA"/>
        </w:rPr>
      </w:pPr>
      <w:r>
        <w:rPr>
          <w:lang w:val="uk-UA"/>
        </w:rPr>
        <w:t>Gсо =[Gм ]*[(п.п.п)м-CO ] /100=0.0178   кг/кг кл</w:t>
      </w:r>
    </w:p>
    <w:p w:rsidR="0026016B" w:rsidRDefault="0026016B" w:rsidP="003E490A">
      <w:pPr>
        <w:jc w:val="center"/>
        <w:rPr>
          <w:lang w:val="uk-UA"/>
        </w:rPr>
      </w:pPr>
      <w:r>
        <w:rPr>
          <w:lang w:val="uk-UA"/>
        </w:rPr>
        <w:t xml:space="preserve">Vн про  =Gн о/н </w:t>
      </w:r>
      <w:r w:rsidR="003E490A">
        <w:rPr>
          <w:lang w:val="uk-UA"/>
        </w:rPr>
        <w:t xml:space="preserve">  про=0.0221   нм/кг кл</w:t>
      </w:r>
    </w:p>
    <w:p w:rsidR="00497713" w:rsidRDefault="0026016B" w:rsidP="003E490A">
      <w:pPr>
        <w:rPr>
          <w:lang w:val="uk-UA"/>
        </w:rPr>
      </w:pPr>
      <w:r>
        <w:rPr>
          <w:lang w:val="uk-UA"/>
        </w:rPr>
        <w:t>Прийнято, що різниця між втратою при прожарюванні і змістом З2 являє</w:t>
      </w:r>
      <w:r w:rsidR="003E490A">
        <w:rPr>
          <w:lang w:val="uk-UA"/>
        </w:rPr>
        <w:t xml:space="preserve"> собою гідратну воду каолініту.</w:t>
      </w:r>
    </w:p>
    <w:p w:rsidR="00497713" w:rsidRDefault="003E490A" w:rsidP="003E490A">
      <w:pPr>
        <w:rPr>
          <w:lang w:val="uk-UA"/>
        </w:rPr>
      </w:pPr>
      <w:r>
        <w:rPr>
          <w:lang w:val="uk-UA"/>
        </w:rPr>
        <w:t>Вихід фізичної води сировини:</w:t>
      </w:r>
    </w:p>
    <w:p w:rsidR="0026016B" w:rsidRDefault="0026016B" w:rsidP="00497713">
      <w:pPr>
        <w:jc w:val="center"/>
        <w:rPr>
          <w:lang w:val="uk-UA"/>
        </w:rPr>
      </w:pPr>
      <w:r>
        <w:rPr>
          <w:lang w:val="uk-UA"/>
        </w:rPr>
        <w:t>G  =Gм *Wм/(100-Wм)=0.908   кг/кг кл</w:t>
      </w:r>
    </w:p>
    <w:p w:rsidR="00497713" w:rsidRDefault="00497713" w:rsidP="003E490A">
      <w:pPr>
        <w:jc w:val="center"/>
        <w:rPr>
          <w:lang w:val="uk-UA"/>
        </w:rPr>
      </w:pPr>
      <w:r>
        <w:rPr>
          <w:lang w:val="uk-UA"/>
        </w:rPr>
        <w:t>V =G /  н про= 1.128   нм/кг кл</w:t>
      </w:r>
    </w:p>
    <w:p w:rsidR="005C45D8" w:rsidRDefault="005C45D8" w:rsidP="00A3441F">
      <w:pPr>
        <w:rPr>
          <w:lang w:val="uk-UA"/>
        </w:rPr>
        <w:sectPr w:rsidR="005C45D8" w:rsidSect="005C45D8">
          <w:pgSz w:w="11906" w:h="16838"/>
          <w:pgMar w:top="1134" w:right="851" w:bottom="1134" w:left="1418" w:header="708" w:footer="708" w:gutter="0"/>
          <w:cols w:space="708"/>
          <w:docGrid w:linePitch="360"/>
        </w:sectPr>
      </w:pPr>
    </w:p>
    <w:p w:rsidR="00AA3DFB" w:rsidRDefault="00AA3DFB" w:rsidP="00A3441F">
      <w:pPr>
        <w:pStyle w:val="1"/>
        <w:ind w:firstLine="709"/>
        <w:rPr>
          <w:lang w:val="uk-UA"/>
        </w:rPr>
      </w:pPr>
      <w:r w:rsidRPr="00AA3DFB">
        <w:rPr>
          <w:lang w:val="uk-UA"/>
        </w:rPr>
        <w:lastRenderedPageBreak/>
        <w:t>ОХОРОНА ПРАЦІ ТА НАВКОЛИШНЬОГО СЕРЕДОВИЩА</w:t>
      </w:r>
    </w:p>
    <w:p w:rsidR="00843E52" w:rsidRPr="00843E52" w:rsidRDefault="00843E52" w:rsidP="00843E52">
      <w:pPr>
        <w:rPr>
          <w:lang w:val="uk-UA"/>
        </w:rPr>
      </w:pPr>
    </w:p>
    <w:p w:rsidR="00AA3DFB" w:rsidRDefault="00AA3DFB" w:rsidP="00A3441F">
      <w:pPr>
        <w:ind w:right="254"/>
        <w:rPr>
          <w:lang w:val="uk-UA"/>
        </w:rPr>
      </w:pPr>
      <w:r>
        <w:rPr>
          <w:lang w:val="uk-UA"/>
        </w:rPr>
        <w:t>Згідно закону про охорону праці України на нові машини, механізми, обладнання необхідно розробити нешкідливі і безпечні умови їх експлуатації обслуговуючим персоналом, необхідно оформити сертифікат на безпечну експлуатацію, згідно з встановленими зразками.</w:t>
      </w:r>
    </w:p>
    <w:p w:rsidR="00AA3DFB" w:rsidRDefault="00AA3DFB" w:rsidP="00A3441F">
      <w:pPr>
        <w:ind w:right="254"/>
        <w:rPr>
          <w:lang w:val="uk-UA"/>
        </w:rPr>
      </w:pPr>
      <w:r>
        <w:rPr>
          <w:lang w:val="uk-UA"/>
        </w:rPr>
        <w:t>Тема дипломного проекту «</w:t>
      </w:r>
      <w:r w:rsidR="006A509E">
        <w:rPr>
          <w:lang w:val="uk-UA"/>
        </w:rPr>
        <w:t>Піч обертова мокрого способу з модернізацією ущільнень</w:t>
      </w:r>
      <w:r>
        <w:rPr>
          <w:lang w:val="uk-UA"/>
        </w:rPr>
        <w:t xml:space="preserve">». Відповідно до теми дипломного проекту передбачено розрахунок і проектування </w:t>
      </w:r>
      <w:r w:rsidR="006A509E">
        <w:rPr>
          <w:lang w:val="uk-UA"/>
        </w:rPr>
        <w:t>обертової печі</w:t>
      </w:r>
      <w:r>
        <w:rPr>
          <w:lang w:val="uk-UA"/>
        </w:rPr>
        <w:t xml:space="preserve">. Контроль параметрів технологічного процесу здійснює оператор лінії, пульт якого знаходиться у виробничому приміщенні </w:t>
      </w:r>
      <w:r>
        <w:rPr>
          <w:color w:val="000000"/>
          <w:lang w:val="uk-UA"/>
        </w:rPr>
        <w:t>площею S = 630 м</w:t>
      </w:r>
      <w:r>
        <w:rPr>
          <w:color w:val="000000"/>
          <w:vertAlign w:val="superscript"/>
          <w:lang w:val="uk-UA"/>
        </w:rPr>
        <w:t xml:space="preserve">2 </w:t>
      </w:r>
      <w:r>
        <w:rPr>
          <w:color w:val="000000"/>
          <w:lang w:val="uk-UA"/>
        </w:rPr>
        <w:t>і об’ємом V = 4984 м</w:t>
      </w:r>
      <w:r>
        <w:rPr>
          <w:color w:val="000000"/>
          <w:vertAlign w:val="superscript"/>
          <w:lang w:val="uk-UA"/>
        </w:rPr>
        <w:t>3</w:t>
      </w:r>
    </w:p>
    <w:p w:rsidR="00AA3DFB" w:rsidRDefault="00AA3DFB" w:rsidP="00A3441F">
      <w:pPr>
        <w:ind w:right="254"/>
        <w:rPr>
          <w:lang w:val="uk-UA"/>
        </w:rPr>
      </w:pPr>
      <w:r>
        <w:rPr>
          <w:lang w:val="uk-UA"/>
        </w:rPr>
        <w:t xml:space="preserve">Шкідливими і небезпечними виробничими факторами при роботі і обслуговуванні </w:t>
      </w:r>
      <w:r w:rsidR="006A509E">
        <w:rPr>
          <w:lang w:val="uk-UA"/>
        </w:rPr>
        <w:t>обертової печі</w:t>
      </w:r>
      <w:r w:rsidR="001112F4" w:rsidRPr="00294911">
        <w:rPr>
          <w:color w:val="000000"/>
          <w:lang w:val="uk-UA"/>
        </w:rPr>
        <w:t>[1</w:t>
      </w:r>
      <w:r w:rsidR="001112F4">
        <w:rPr>
          <w:color w:val="000000"/>
          <w:lang w:val="uk-UA"/>
        </w:rPr>
        <w:t>7</w:t>
      </w:r>
      <w:r w:rsidR="001112F4" w:rsidRPr="00294911">
        <w:rPr>
          <w:color w:val="000000"/>
          <w:lang w:val="uk-UA"/>
        </w:rPr>
        <w:t>]</w:t>
      </w:r>
      <w:r>
        <w:rPr>
          <w:lang w:val="uk-UA"/>
        </w:rPr>
        <w:t>:</w:t>
      </w:r>
    </w:p>
    <w:p w:rsidR="00AA3DFB" w:rsidRDefault="00AA3DFB" w:rsidP="00A3441F">
      <w:pPr>
        <w:ind w:right="254"/>
        <w:rPr>
          <w:lang w:val="uk-UA"/>
        </w:rPr>
      </w:pPr>
      <w:r>
        <w:rPr>
          <w:lang w:val="uk-UA"/>
        </w:rPr>
        <w:t>- ураження електричним струмом;</w:t>
      </w:r>
    </w:p>
    <w:p w:rsidR="00AA3DFB" w:rsidRDefault="00AA3DFB" w:rsidP="00A3441F">
      <w:pPr>
        <w:ind w:right="254"/>
        <w:rPr>
          <w:lang w:val="uk-UA"/>
        </w:rPr>
      </w:pPr>
      <w:r>
        <w:rPr>
          <w:lang w:val="uk-UA"/>
        </w:rPr>
        <w:t>- вплив механізмів, які рухаються і обертаються;</w:t>
      </w:r>
    </w:p>
    <w:p w:rsidR="00AA3DFB" w:rsidRDefault="00AA3DFB" w:rsidP="00A3441F">
      <w:pPr>
        <w:ind w:right="254"/>
        <w:rPr>
          <w:lang w:val="uk-UA"/>
        </w:rPr>
      </w:pPr>
      <w:r>
        <w:rPr>
          <w:lang w:val="uk-UA"/>
        </w:rPr>
        <w:t>- виробничий шум і вібрації;</w:t>
      </w:r>
    </w:p>
    <w:p w:rsidR="00AA3DFB" w:rsidRDefault="00AA3DFB" w:rsidP="00A3441F">
      <w:pPr>
        <w:ind w:right="254"/>
        <w:rPr>
          <w:lang w:val="uk-UA"/>
        </w:rPr>
      </w:pPr>
      <w:r>
        <w:rPr>
          <w:lang w:val="uk-UA"/>
        </w:rPr>
        <w:t>- пожежна безпека;</w:t>
      </w:r>
    </w:p>
    <w:p w:rsidR="00AA3DFB" w:rsidRDefault="00AA3DFB" w:rsidP="00A3441F">
      <w:pPr>
        <w:tabs>
          <w:tab w:val="left" w:pos="284"/>
          <w:tab w:val="left" w:pos="10206"/>
        </w:tabs>
        <w:ind w:right="228"/>
        <w:rPr>
          <w:sz w:val="24"/>
          <w:szCs w:val="20"/>
          <w:lang w:val="uk-UA"/>
        </w:rPr>
      </w:pPr>
    </w:p>
    <w:p w:rsidR="00AA3DFB" w:rsidRPr="006A509E" w:rsidRDefault="006A509E" w:rsidP="006A509E">
      <w:pPr>
        <w:pStyle w:val="2"/>
        <w:numPr>
          <w:ilvl w:val="0"/>
          <w:numId w:val="0"/>
        </w:numPr>
        <w:jc w:val="center"/>
        <w:rPr>
          <w:lang w:val="uk-UA"/>
        </w:rPr>
      </w:pPr>
      <w:bookmarkStart w:id="6" w:name="_Toc442055409"/>
      <w:r>
        <w:rPr>
          <w:lang w:val="uk-UA"/>
        </w:rPr>
        <w:t xml:space="preserve">6.1 </w:t>
      </w:r>
      <w:r w:rsidR="00AA3DFB" w:rsidRPr="006A509E">
        <w:rPr>
          <w:lang w:val="uk-UA"/>
        </w:rPr>
        <w:t>Повітря робочої зони</w:t>
      </w:r>
      <w:bookmarkEnd w:id="6"/>
    </w:p>
    <w:p w:rsidR="00AA3DFB" w:rsidRDefault="00AA3DFB" w:rsidP="00A3441F">
      <w:pPr>
        <w:rPr>
          <w:lang w:val="uk-UA"/>
        </w:rPr>
      </w:pPr>
    </w:p>
    <w:p w:rsidR="005F0ED4" w:rsidRDefault="005F0ED4" w:rsidP="005F0ED4">
      <w:r>
        <w:t xml:space="preserve">Робота оператора на пристрої є важкою фізичною роботою, оскільки </w:t>
      </w:r>
      <w:proofErr w:type="gramStart"/>
      <w:r>
        <w:t>п</w:t>
      </w:r>
      <w:proofErr w:type="gramEnd"/>
      <w:r>
        <w:t>іч працює в умовах шуму і тепла. Робота проводиться в 4 зміни, цілодобово, в будь-який час року.</w:t>
      </w:r>
    </w:p>
    <w:p w:rsidR="005F0ED4" w:rsidRDefault="005F0ED4" w:rsidP="005F0ED4">
      <w:r>
        <w:t>Витрати на енергію в таких умовах праці перевищують 300 Дж / сек. У зв'язку з цим можливість відпочинку персоналу.</w:t>
      </w:r>
    </w:p>
    <w:p w:rsidR="005F0ED4" w:rsidRDefault="005F0ED4" w:rsidP="005F0ED4">
      <w:r>
        <w:t>Вмі</w:t>
      </w:r>
      <w:proofErr w:type="gramStart"/>
      <w:r>
        <w:t>ст</w:t>
      </w:r>
      <w:proofErr w:type="gramEnd"/>
      <w:r>
        <w:t xml:space="preserve"> пилу вимірюється в міліграмах на 1 ГДК мг / м3 повітря. Найбільш шкідливим є </w:t>
      </w:r>
      <w:proofErr w:type="gramStart"/>
      <w:r>
        <w:t>др</w:t>
      </w:r>
      <w:proofErr w:type="gramEnd"/>
      <w:r>
        <w:t xml:space="preserve">ібний пил розміром частинок до 10 мкм, оскільки він затримується у верхніх дихальних шляхах, потрапляє в легені і викликає їх захворювання різними видами пневмоконіозу (силікоз), більше пилу затримується на слизових оболонках верхні дихальні шляхи. викликаючи </w:t>
      </w:r>
      <w:r>
        <w:lastRenderedPageBreak/>
        <w:t xml:space="preserve">хронічний катар бронхів. Крім того, від тривалого перебування </w:t>
      </w:r>
      <w:proofErr w:type="gramStart"/>
      <w:r>
        <w:t>в</w:t>
      </w:r>
      <w:proofErr w:type="gramEnd"/>
      <w:r>
        <w:t xml:space="preserve"> зоні диму у людини виникають захворювання очей, шкіри. Незначний вмі</w:t>
      </w:r>
      <w:proofErr w:type="gramStart"/>
      <w:r>
        <w:t>ст</w:t>
      </w:r>
      <w:proofErr w:type="gramEnd"/>
      <w:r>
        <w:t xml:space="preserve"> пилу у повітрі не спричинює шкідливих наслідків, максимальна концентрація пилу в робочій зоні приміщень встановлюється санітарними нормами. На робочих місцях повинні бути встановлені вентиляційні системи, щоб забезпечити очищення дихаючого повітря працівників. У зоні роботи виробничих приміщень </w:t>
      </w:r>
      <w:r>
        <w:rPr>
          <w:lang w:val="uk-UA"/>
        </w:rPr>
        <w:t xml:space="preserve">ДСН </w:t>
      </w:r>
      <w:r>
        <w:t xml:space="preserve">3.3.6.042-99 "Санітарні норми мікроклімату виробничих приміщень" встановлюються норми температури, відносної вологості та швидкості руху повітря в теплий, холодний та перехідний періоди </w:t>
      </w:r>
      <w:proofErr w:type="gramStart"/>
      <w:r>
        <w:t>р</w:t>
      </w:r>
      <w:proofErr w:type="gramEnd"/>
      <w:r>
        <w:t>ік, виходячи з категорії роботи з точки зору важкості, надлишку тепла.</w:t>
      </w:r>
    </w:p>
    <w:p w:rsidR="005F0ED4" w:rsidRDefault="005F0ED4" w:rsidP="005F0ED4">
      <w:r>
        <w:t>Вентиляція - регульований повітрообмін, метою якого</w:t>
      </w:r>
      <w:proofErr w:type="gramStart"/>
      <w:r>
        <w:t xml:space="preserve"> є:</w:t>
      </w:r>
      <w:proofErr w:type="gramEnd"/>
    </w:p>
    <w:p w:rsidR="005F0ED4" w:rsidRDefault="005F0ED4" w:rsidP="005F0ED4">
      <w:r>
        <w:t>- видалення з повітря робочих приміщень газів, пилу, токсичних парів, що становлять небезпеку отруєння, вибуху чи пожежі;</w:t>
      </w:r>
    </w:p>
    <w:p w:rsidR="005F0ED4" w:rsidRDefault="005F0ED4" w:rsidP="005F0ED4">
      <w:r>
        <w:t>- створення прийнятних метеорологічних умов у виробничому приміщенні: температура, вологість, швидкість повітря.</w:t>
      </w:r>
    </w:p>
    <w:p w:rsidR="005F0ED4" w:rsidRDefault="005F0ED4" w:rsidP="005F0ED4">
      <w:proofErr w:type="gramStart"/>
      <w:r>
        <w:t>Завдяки виділенню тепла в зоні робочої зони, що забезпечує параметри і в теплу, і в холодну пору року, забезпечується вентиляція.</w:t>
      </w:r>
      <w:proofErr w:type="gramEnd"/>
    </w:p>
    <w:p w:rsidR="00D04C30" w:rsidRPr="00D04C30" w:rsidRDefault="005F0ED4" w:rsidP="005F0ED4">
      <w:pPr>
        <w:rPr>
          <w:lang w:val="uk-UA"/>
        </w:rPr>
      </w:pPr>
      <w:r>
        <w:t xml:space="preserve">Повітря втягується в робочу зону, а витяжка витягується з верхньої частини приміщення. </w:t>
      </w:r>
      <w:proofErr w:type="gramStart"/>
      <w:r>
        <w:t>Ц</w:t>
      </w:r>
      <w:proofErr w:type="gramEnd"/>
      <w:r>
        <w:t xml:space="preserve">і заходи дозволяють знизити концентрацію шкідливих речовин та запиленість повітря в зоні обслуговування до санітарних норм, встановлених ГОСТ 12.1.005-88 та, відповідно, </w:t>
      </w:r>
      <w:r>
        <w:rPr>
          <w:lang w:val="uk-UA"/>
        </w:rPr>
        <w:t>ДСН</w:t>
      </w:r>
      <w:r>
        <w:t xml:space="preserve"> 3.3.6.042-99.</w:t>
      </w:r>
    </w:p>
    <w:p w:rsidR="00AA3DFB" w:rsidRPr="006A509E" w:rsidRDefault="006A509E" w:rsidP="006A509E">
      <w:pPr>
        <w:pStyle w:val="2"/>
        <w:numPr>
          <w:ilvl w:val="0"/>
          <w:numId w:val="0"/>
        </w:numPr>
        <w:jc w:val="center"/>
        <w:rPr>
          <w:lang w:val="uk-UA"/>
        </w:rPr>
      </w:pPr>
      <w:bookmarkStart w:id="7" w:name="_Toc442055410"/>
      <w:r>
        <w:rPr>
          <w:lang w:val="uk-UA"/>
        </w:rPr>
        <w:t xml:space="preserve">6.2 </w:t>
      </w:r>
      <w:r w:rsidR="00AA3DFB" w:rsidRPr="006A509E">
        <w:rPr>
          <w:lang w:val="uk-UA"/>
        </w:rPr>
        <w:t>Електробезпека</w:t>
      </w:r>
      <w:bookmarkEnd w:id="7"/>
    </w:p>
    <w:p w:rsidR="00AA3DFB" w:rsidRDefault="00AA3DFB" w:rsidP="00A3441F">
      <w:pPr>
        <w:tabs>
          <w:tab w:val="left" w:pos="0"/>
          <w:tab w:val="left" w:pos="10206"/>
        </w:tabs>
        <w:autoSpaceDE w:val="0"/>
        <w:autoSpaceDN w:val="0"/>
        <w:ind w:right="-1"/>
        <w:rPr>
          <w:lang w:val="uk-UA"/>
        </w:rPr>
      </w:pPr>
    </w:p>
    <w:p w:rsidR="00AA3DFB" w:rsidRDefault="00AA3DFB" w:rsidP="00A3441F">
      <w:pPr>
        <w:pStyle w:val="afffb"/>
        <w:tabs>
          <w:tab w:val="left" w:pos="0"/>
          <w:tab w:val="left" w:pos="10064"/>
          <w:tab w:val="left" w:pos="10206"/>
        </w:tabs>
        <w:spacing w:line="360" w:lineRule="auto"/>
        <w:ind w:left="0" w:right="-1"/>
      </w:pPr>
      <w:r>
        <w:t>Приміщення хімічної промисловості, за класифікацією ПУЕ (правила установки електрообладнання) відноситься до приміщень з підвищеною небезпекою ураження людей електричним струмом.</w:t>
      </w:r>
    </w:p>
    <w:p w:rsidR="00AA3DFB" w:rsidRDefault="00AA3DFB" w:rsidP="00A3441F">
      <w:pPr>
        <w:pStyle w:val="afffb"/>
        <w:tabs>
          <w:tab w:val="left" w:pos="0"/>
          <w:tab w:val="left" w:pos="10064"/>
          <w:tab w:val="left" w:pos="10206"/>
        </w:tabs>
        <w:spacing w:line="360" w:lineRule="auto"/>
        <w:ind w:left="0" w:right="-1"/>
      </w:pPr>
      <w:r>
        <w:t xml:space="preserve">Для живлення використовується трифазна мережа. Напруга мережі </w:t>
      </w:r>
      <w:r>
        <w:br/>
        <w:t>Uc = 380 В та частота f = 50 Гц.</w:t>
      </w:r>
    </w:p>
    <w:p w:rsidR="00AA3DFB" w:rsidRDefault="00AA3DFB" w:rsidP="00A3441F">
      <w:pPr>
        <w:pStyle w:val="afffb"/>
        <w:tabs>
          <w:tab w:val="left" w:pos="0"/>
          <w:tab w:val="left" w:pos="10064"/>
          <w:tab w:val="left" w:pos="10206"/>
        </w:tabs>
        <w:spacing w:line="360" w:lineRule="auto"/>
        <w:ind w:left="0" w:right="-1"/>
        <w:rPr>
          <w:bCs/>
        </w:rPr>
      </w:pPr>
      <w:r>
        <w:t xml:space="preserve">Дія на організм людини електричного струму напругою вище 42 В (для особливо небезпечних приміщень – 12 В) небезпечно для життя. Електротравми </w:t>
      </w:r>
      <w:r>
        <w:lastRenderedPageBreak/>
        <w:t>виникають при проходженні електричного струму крізь тіло людини, або при потраплянні останнього в зону електричної дуги.</w:t>
      </w:r>
    </w:p>
    <w:p w:rsidR="00AA3DFB" w:rsidRDefault="00AA3DFB" w:rsidP="00A3441F">
      <w:pPr>
        <w:pStyle w:val="afffb"/>
        <w:tabs>
          <w:tab w:val="left" w:pos="0"/>
          <w:tab w:val="left" w:pos="10064"/>
          <w:tab w:val="left" w:pos="10206"/>
        </w:tabs>
        <w:spacing w:line="360" w:lineRule="auto"/>
        <w:ind w:left="0" w:right="-1"/>
      </w:pPr>
      <w:r>
        <w:t>Основними причинами ураження струмом є:</w:t>
      </w:r>
    </w:p>
    <w:p w:rsidR="00AA3DFB" w:rsidRPr="006A509E" w:rsidRDefault="00AA3DFB" w:rsidP="006A509E">
      <w:pPr>
        <w:pStyle w:val="2"/>
        <w:numPr>
          <w:ilvl w:val="0"/>
          <w:numId w:val="0"/>
        </w:numPr>
        <w:rPr>
          <w:b w:val="0"/>
        </w:rPr>
      </w:pPr>
      <w:r w:rsidRPr="006A509E">
        <w:rPr>
          <w:b w:val="0"/>
        </w:rPr>
        <w:t>пробій на корпус машин та апаратів ;</w:t>
      </w:r>
    </w:p>
    <w:p w:rsidR="00AA3DFB" w:rsidRPr="006A509E" w:rsidRDefault="00AA3DFB" w:rsidP="006A509E">
      <w:pPr>
        <w:pStyle w:val="2"/>
        <w:numPr>
          <w:ilvl w:val="0"/>
          <w:numId w:val="0"/>
        </w:numPr>
        <w:rPr>
          <w:b w:val="0"/>
        </w:rPr>
      </w:pPr>
      <w:r w:rsidRPr="006A509E">
        <w:rPr>
          <w:b w:val="0"/>
        </w:rPr>
        <w:t>торкання людей до відкритих струмопровідних частин електрообладнання;</w:t>
      </w:r>
    </w:p>
    <w:p w:rsidR="00AA3DFB" w:rsidRPr="006A509E" w:rsidRDefault="00AA3DFB" w:rsidP="006A509E">
      <w:pPr>
        <w:pStyle w:val="2"/>
        <w:numPr>
          <w:ilvl w:val="0"/>
          <w:numId w:val="0"/>
        </w:numPr>
        <w:rPr>
          <w:b w:val="0"/>
        </w:rPr>
      </w:pPr>
      <w:r w:rsidRPr="006A509E">
        <w:rPr>
          <w:b w:val="0"/>
        </w:rPr>
        <w:t>старіння ізоляції та втрата її ізоляційних властивостей ;</w:t>
      </w:r>
    </w:p>
    <w:p w:rsidR="00AA3DFB" w:rsidRPr="006A509E" w:rsidRDefault="00AA3DFB" w:rsidP="006A509E">
      <w:pPr>
        <w:pStyle w:val="2"/>
        <w:numPr>
          <w:ilvl w:val="0"/>
          <w:numId w:val="0"/>
        </w:numPr>
        <w:rPr>
          <w:b w:val="0"/>
        </w:rPr>
      </w:pPr>
      <w:r w:rsidRPr="006A509E">
        <w:rPr>
          <w:b w:val="0"/>
        </w:rPr>
        <w:t>помилкове включення обладнання під час її ремонту, наладки, монтажу або демонтажу ;</w:t>
      </w:r>
    </w:p>
    <w:p w:rsidR="00AA3DFB" w:rsidRPr="006A509E" w:rsidRDefault="00AA3DFB" w:rsidP="006A509E">
      <w:pPr>
        <w:pStyle w:val="2"/>
        <w:numPr>
          <w:ilvl w:val="0"/>
          <w:numId w:val="0"/>
        </w:numPr>
        <w:rPr>
          <w:b w:val="0"/>
        </w:rPr>
      </w:pPr>
      <w:r w:rsidRPr="006A509E">
        <w:rPr>
          <w:b w:val="0"/>
        </w:rPr>
        <w:t>торкання до частин обладнання та апаратів, які можуть опинитися під напругою у випадку короткого замикання.</w:t>
      </w:r>
    </w:p>
    <w:p w:rsidR="00AA3DFB" w:rsidRDefault="00AA3DFB" w:rsidP="006A509E">
      <w:pPr>
        <w:pStyle w:val="afffb"/>
        <w:tabs>
          <w:tab w:val="left" w:pos="0"/>
          <w:tab w:val="left" w:pos="993"/>
          <w:tab w:val="left" w:pos="10064"/>
          <w:tab w:val="left" w:pos="10206"/>
        </w:tabs>
        <w:spacing w:line="360" w:lineRule="auto"/>
        <w:ind w:left="0" w:right="-1"/>
      </w:pPr>
      <w:r>
        <w:t>Постійне використання електричних обладнання і приладів вимагає суворого дотримання мір ел</w:t>
      </w:r>
      <w:r w:rsidR="006A509E">
        <w:t>ектробезпеки, вказаних ГОСТами.</w:t>
      </w:r>
    </w:p>
    <w:p w:rsidR="00AA3DFB" w:rsidRDefault="00AA3DFB" w:rsidP="00A3441F">
      <w:pPr>
        <w:pStyle w:val="afffb"/>
        <w:tabs>
          <w:tab w:val="left" w:pos="0"/>
          <w:tab w:val="left" w:pos="426"/>
          <w:tab w:val="left" w:pos="10064"/>
          <w:tab w:val="left" w:pos="10206"/>
        </w:tabs>
        <w:spacing w:line="360" w:lineRule="auto"/>
        <w:ind w:left="0" w:right="-1"/>
      </w:pPr>
      <w:r>
        <w:t>При праці на підприємствах хімічної промисловості повинні виконуватися наступні міри безпеки:</w:t>
      </w:r>
    </w:p>
    <w:p w:rsidR="00AA3DFB" w:rsidRDefault="00AA3DFB" w:rsidP="00A3441F">
      <w:pPr>
        <w:pStyle w:val="afffb"/>
        <w:numPr>
          <w:ilvl w:val="1"/>
          <w:numId w:val="35"/>
        </w:numPr>
        <w:tabs>
          <w:tab w:val="left" w:pos="0"/>
          <w:tab w:val="left" w:pos="426"/>
          <w:tab w:val="left" w:pos="709"/>
          <w:tab w:val="left" w:pos="1418"/>
        </w:tabs>
        <w:autoSpaceDE w:val="0"/>
        <w:autoSpaceDN w:val="0"/>
        <w:spacing w:line="360" w:lineRule="auto"/>
        <w:ind w:left="0" w:right="-1" w:firstLine="709"/>
      </w:pPr>
      <w:r>
        <w:t>підходи до електрообладнання вільні для безперешкодного проходу;</w:t>
      </w:r>
    </w:p>
    <w:p w:rsidR="00AA3DFB" w:rsidRDefault="00AA3DFB" w:rsidP="00A3441F">
      <w:pPr>
        <w:pStyle w:val="afffb"/>
        <w:numPr>
          <w:ilvl w:val="1"/>
          <w:numId w:val="35"/>
        </w:numPr>
        <w:tabs>
          <w:tab w:val="left" w:pos="426"/>
          <w:tab w:val="left" w:pos="709"/>
          <w:tab w:val="num" w:pos="1418"/>
          <w:tab w:val="left" w:pos="10064"/>
          <w:tab w:val="left" w:pos="10206"/>
        </w:tabs>
        <w:autoSpaceDE w:val="0"/>
        <w:autoSpaceDN w:val="0"/>
        <w:spacing w:line="360" w:lineRule="auto"/>
        <w:ind w:left="0" w:right="0" w:firstLine="709"/>
      </w:pPr>
      <w:r>
        <w:t>особлива увага на силове електрообладнання, його ізолювання періодично перевіряється (вимірюється опір ізоляції та випробується її електроміцність підвищеною напругою, опір ізоляції у холодному стані становить менш ніж 1.0 Ом) ;</w:t>
      </w:r>
    </w:p>
    <w:p w:rsidR="00AA3DFB" w:rsidRDefault="00AA3DFB" w:rsidP="00A3441F">
      <w:pPr>
        <w:pStyle w:val="afffb"/>
        <w:numPr>
          <w:ilvl w:val="1"/>
          <w:numId w:val="35"/>
        </w:numPr>
        <w:tabs>
          <w:tab w:val="left" w:pos="426"/>
          <w:tab w:val="left" w:pos="709"/>
          <w:tab w:val="num" w:pos="1418"/>
          <w:tab w:val="left" w:pos="10064"/>
          <w:tab w:val="left" w:pos="10206"/>
        </w:tabs>
        <w:autoSpaceDE w:val="0"/>
        <w:autoSpaceDN w:val="0"/>
        <w:spacing w:line="360" w:lineRule="auto"/>
        <w:ind w:left="0" w:right="0" w:firstLine="709"/>
      </w:pPr>
      <w:r>
        <w:t>все електрообладнання надійно заземлено;</w:t>
      </w:r>
    </w:p>
    <w:p w:rsidR="00AA3DFB" w:rsidRDefault="00AA3DFB" w:rsidP="00A3441F">
      <w:pPr>
        <w:pStyle w:val="afffb"/>
        <w:numPr>
          <w:ilvl w:val="1"/>
          <w:numId w:val="35"/>
        </w:numPr>
        <w:tabs>
          <w:tab w:val="clear" w:pos="1494"/>
          <w:tab w:val="left" w:pos="1418"/>
          <w:tab w:val="left" w:pos="10064"/>
          <w:tab w:val="left" w:pos="10206"/>
        </w:tabs>
        <w:autoSpaceDE w:val="0"/>
        <w:autoSpaceDN w:val="0"/>
        <w:spacing w:line="360" w:lineRule="auto"/>
        <w:ind w:left="0" w:right="0" w:firstLine="709"/>
      </w:pPr>
      <w:r>
        <w:t>монтаж обладнання, наладка, випробування та експлуатація виконується відповідно вимогам ГОСТ 12.3.019-80</w:t>
      </w:r>
    </w:p>
    <w:p w:rsidR="00AA3DFB" w:rsidRDefault="00AA3DFB" w:rsidP="00A3441F">
      <w:pPr>
        <w:shd w:val="clear" w:color="auto" w:fill="FFFFFF"/>
        <w:rPr>
          <w:lang w:val="uk-UA"/>
        </w:rPr>
      </w:pPr>
      <w:r>
        <w:rPr>
          <w:color w:val="000000"/>
          <w:shd w:val="clear" w:color="auto" w:fill="FFFFFF"/>
          <w:lang w:val="uk-UA"/>
        </w:rPr>
        <w:t>У випадку ушкодження чи пробою ізоляції струмопровідних частин застосовують захисне заземлення, що має за мету знизити напругу дотику між корпусом електроустановки і землею до 42 В, і менше.</w:t>
      </w:r>
    </w:p>
    <w:p w:rsidR="00AA3DFB" w:rsidRDefault="00AA3DFB" w:rsidP="00A3441F">
      <w:pPr>
        <w:pStyle w:val="aff8"/>
        <w:shd w:val="clear" w:color="auto" w:fill="FFFFFF"/>
        <w:spacing w:after="0" w:line="360" w:lineRule="auto"/>
        <w:ind w:firstLine="709"/>
        <w:jc w:val="both"/>
        <w:rPr>
          <w:color w:val="000000"/>
          <w:sz w:val="28"/>
          <w:szCs w:val="28"/>
          <w:shd w:val="clear" w:color="auto" w:fill="FFFFFF"/>
        </w:rPr>
      </w:pPr>
      <w:r>
        <w:rPr>
          <w:color w:val="000000"/>
          <w:sz w:val="28"/>
          <w:szCs w:val="28"/>
        </w:rPr>
        <w:t xml:space="preserve">Для </w:t>
      </w:r>
      <w:r w:rsidR="00D04C30">
        <w:rPr>
          <w:color w:val="000000"/>
          <w:sz w:val="28"/>
          <w:szCs w:val="28"/>
        </w:rPr>
        <w:t>обертової печі</w:t>
      </w:r>
      <w:r>
        <w:rPr>
          <w:color w:val="000000"/>
          <w:sz w:val="28"/>
          <w:szCs w:val="28"/>
        </w:rPr>
        <w:t xml:space="preserve">, що живиться напругою 220/380 В </w:t>
      </w:r>
      <w:r>
        <w:rPr>
          <w:color w:val="000000"/>
          <w:sz w:val="28"/>
          <w:szCs w:val="28"/>
          <w:shd w:val="clear" w:color="auto" w:fill="FFFFFF"/>
        </w:rPr>
        <w:t xml:space="preserve">опір заземлюючого пристрою повинен бути не більше 4 Ом. Схема заземлення </w:t>
      </w:r>
      <w:r w:rsidR="00717241">
        <w:rPr>
          <w:color w:val="000000"/>
          <w:sz w:val="28"/>
          <w:szCs w:val="28"/>
        </w:rPr>
        <w:t>обертової печі</w:t>
      </w:r>
      <w:r w:rsidR="00843E52">
        <w:rPr>
          <w:color w:val="000000"/>
          <w:sz w:val="28"/>
          <w:szCs w:val="28"/>
          <w:shd w:val="clear" w:color="auto" w:fill="FFFFFF"/>
        </w:rPr>
        <w:t xml:space="preserve"> зображена на рис. 6</w:t>
      </w:r>
      <w:r>
        <w:rPr>
          <w:color w:val="000000"/>
          <w:sz w:val="28"/>
          <w:szCs w:val="28"/>
          <w:shd w:val="clear" w:color="auto" w:fill="FFFFFF"/>
        </w:rPr>
        <w:t>.2.1</w:t>
      </w:r>
    </w:p>
    <w:p w:rsidR="006A509E" w:rsidRDefault="00843E52" w:rsidP="00843E52">
      <w:pPr>
        <w:pStyle w:val="aff8"/>
        <w:shd w:val="clear" w:color="auto" w:fill="FFFFFF"/>
        <w:spacing w:after="0" w:line="360" w:lineRule="auto"/>
        <w:ind w:firstLine="709"/>
        <w:jc w:val="center"/>
        <w:rPr>
          <w:color w:val="000000"/>
          <w:sz w:val="28"/>
          <w:szCs w:val="28"/>
          <w:shd w:val="clear" w:color="auto" w:fill="FFFFFF"/>
        </w:rPr>
      </w:pPr>
      <w:r w:rsidRPr="00843E52">
        <w:rPr>
          <w:noProof/>
          <w:color w:val="000000"/>
          <w:sz w:val="28"/>
          <w:szCs w:val="28"/>
          <w:shd w:val="clear" w:color="auto" w:fill="FFFFFF"/>
          <w:lang w:eastAsia="uk-UA"/>
        </w:rPr>
        <w:lastRenderedPageBreak/>
        <w:drawing>
          <wp:inline distT="0" distB="0" distL="0" distR="0" wp14:anchorId="5ABD35B0" wp14:editId="27C175C2">
            <wp:extent cx="4591691" cy="3410426"/>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7"/>
                    <a:stretch>
                      <a:fillRect/>
                    </a:stretch>
                  </pic:blipFill>
                  <pic:spPr>
                    <a:xfrm>
                      <a:off x="0" y="0"/>
                      <a:ext cx="4591691" cy="3410426"/>
                    </a:xfrm>
                    <a:prstGeom prst="rect">
                      <a:avLst/>
                    </a:prstGeom>
                  </pic:spPr>
                </pic:pic>
              </a:graphicData>
            </a:graphic>
          </wp:inline>
        </w:drawing>
      </w:r>
    </w:p>
    <w:p w:rsidR="00843E52" w:rsidRPr="00843E52" w:rsidRDefault="00843E52" w:rsidP="00843E52">
      <w:pPr>
        <w:ind w:firstLine="563"/>
        <w:jc w:val="center"/>
        <w:rPr>
          <w:lang w:val="uk-UA"/>
        </w:rPr>
      </w:pPr>
      <w:r w:rsidRPr="00843E52">
        <w:rPr>
          <w:lang w:val="uk-UA"/>
        </w:rPr>
        <w:t xml:space="preserve">1- </w:t>
      </w:r>
      <w:r w:rsidR="00717241">
        <w:rPr>
          <w:lang w:val="uk-UA"/>
        </w:rPr>
        <w:t>Обертова піч</w:t>
      </w:r>
      <w:r w:rsidRPr="00843E52">
        <w:rPr>
          <w:lang w:val="uk-UA"/>
        </w:rPr>
        <w:t>; 2- заземлюючий пристрій</w:t>
      </w:r>
    </w:p>
    <w:p w:rsidR="00AA3DFB" w:rsidRPr="00843E52" w:rsidRDefault="00843E52" w:rsidP="00843E52">
      <w:pPr>
        <w:pStyle w:val="aff8"/>
        <w:shd w:val="clear" w:color="auto" w:fill="FFFFFF"/>
        <w:spacing w:after="0" w:line="360" w:lineRule="auto"/>
        <w:ind w:firstLine="709"/>
        <w:jc w:val="center"/>
        <w:rPr>
          <w:color w:val="000000"/>
          <w:sz w:val="28"/>
          <w:szCs w:val="28"/>
          <w:shd w:val="clear" w:color="auto" w:fill="FFFFFF"/>
        </w:rPr>
      </w:pPr>
      <w:r>
        <w:rPr>
          <w:sz w:val="28"/>
          <w:szCs w:val="28"/>
        </w:rPr>
        <w:t xml:space="preserve">Рис. 6.2.1 Схема захисного заземлення </w:t>
      </w:r>
      <w:r>
        <w:rPr>
          <w:color w:val="000000"/>
          <w:sz w:val="28"/>
          <w:szCs w:val="28"/>
        </w:rPr>
        <w:t>барабанного вакуум-фільтра</w:t>
      </w:r>
    </w:p>
    <w:p w:rsidR="00AA3DFB" w:rsidRDefault="00843E52" w:rsidP="00843E52">
      <w:pPr>
        <w:pStyle w:val="3"/>
        <w:keepLines w:val="0"/>
        <w:ind w:left="709"/>
        <w:rPr>
          <w:szCs w:val="20"/>
          <w:lang w:val="uk-UA"/>
        </w:rPr>
      </w:pPr>
      <w:bookmarkStart w:id="8" w:name="_Toc442055411"/>
      <w:r>
        <w:rPr>
          <w:caps w:val="0"/>
          <w:lang w:val="uk-UA"/>
        </w:rPr>
        <w:t xml:space="preserve">6.3 </w:t>
      </w:r>
      <w:r>
        <w:rPr>
          <w:caps w:val="0"/>
        </w:rPr>
        <w:t>Розрахунок захисного заземлення</w:t>
      </w:r>
      <w:bookmarkEnd w:id="8"/>
    </w:p>
    <w:p w:rsidR="00AA3DFB" w:rsidRDefault="00AA3DFB" w:rsidP="00843E52">
      <w:pPr>
        <w:ind w:left="709" w:firstLine="0"/>
        <w:rPr>
          <w:lang w:val="uk-UA"/>
        </w:rPr>
      </w:pPr>
    </w:p>
    <w:p w:rsidR="00AA3DFB" w:rsidRDefault="00AA3DFB" w:rsidP="00A3441F">
      <w:pPr>
        <w:rPr>
          <w:lang w:val="uk-UA"/>
        </w:rPr>
      </w:pPr>
      <w:r>
        <w:rPr>
          <w:lang w:val="uk-UA"/>
        </w:rPr>
        <w:t>Визначення опору розтікання струму одного заземлювача (труби):</w:t>
      </w:r>
    </w:p>
    <w:p w:rsidR="00AA3DFB" w:rsidRDefault="00AA3DFB" w:rsidP="00A3441F">
      <w:pPr>
        <w:jc w:val="center"/>
        <w:rPr>
          <w:lang w:val="uk-UA"/>
        </w:rPr>
      </w:pPr>
      <w:r>
        <w:rPr>
          <w:lang w:val="uk-UA"/>
        </w:rPr>
        <w:t xml:space="preserve">      </w:t>
      </w:r>
      <w:r>
        <w:rPr>
          <w:position w:val="-34"/>
          <w:lang w:val="uk-UA"/>
        </w:rPr>
        <w:object w:dxaOrig="2880" w:dyaOrig="780">
          <v:shape id="_x0000_i1134" type="#_x0000_t75" style="width:2in;height:39.4pt" o:ole="">
            <v:imagedata r:id="rId238" o:title=""/>
          </v:shape>
          <o:OLEObject Type="Embed" ProgID="Equation.DSMT4" ShapeID="_x0000_i1134" DrawAspect="Content" ObjectID="_1639824329" r:id="rId239"/>
        </w:object>
      </w:r>
      <w:r>
        <w:rPr>
          <w:lang w:val="uk-UA"/>
        </w:rPr>
        <w:t xml:space="preserve"> ,                           </w:t>
      </w:r>
    </w:p>
    <w:p w:rsidR="00AA3DFB" w:rsidRDefault="00AA3DFB" w:rsidP="00A3441F">
      <w:pPr>
        <w:rPr>
          <w:lang w:val="uk-UA"/>
        </w:rPr>
      </w:pPr>
      <w:r>
        <w:rPr>
          <w:lang w:val="uk-UA"/>
        </w:rPr>
        <w:t xml:space="preserve">де </w:t>
      </w:r>
      <w:r>
        <w:rPr>
          <w:i/>
          <w:lang w:val="uk-UA"/>
        </w:rPr>
        <w:t>ρ</w:t>
      </w:r>
      <w:r>
        <w:rPr>
          <w:lang w:val="uk-UA"/>
        </w:rPr>
        <w:t>=3·10</w:t>
      </w:r>
      <w:r>
        <w:rPr>
          <w:vertAlign w:val="superscript"/>
          <w:lang w:val="uk-UA"/>
        </w:rPr>
        <w:t>4</w:t>
      </w:r>
      <w:r>
        <w:rPr>
          <w:lang w:val="uk-UA"/>
        </w:rPr>
        <w:t xml:space="preserve"> Ом·м – питомий опір грунту;</w:t>
      </w:r>
    </w:p>
    <w:p w:rsidR="00AA3DFB" w:rsidRDefault="00AA3DFB" w:rsidP="00A3441F">
      <w:pPr>
        <w:rPr>
          <w:lang w:val="uk-UA"/>
        </w:rPr>
      </w:pPr>
      <w:r>
        <w:rPr>
          <w:i/>
          <w:lang w:val="uk-UA"/>
        </w:rPr>
        <w:t>L</w:t>
      </w:r>
      <w:r>
        <w:rPr>
          <w:i/>
          <w:vertAlign w:val="subscript"/>
          <w:lang w:val="uk-UA"/>
        </w:rPr>
        <w:t>ТР</w:t>
      </w:r>
      <w:r>
        <w:rPr>
          <w:lang w:val="uk-UA"/>
        </w:rPr>
        <w:t>=500 см – довжина труби;</w:t>
      </w:r>
    </w:p>
    <w:p w:rsidR="00AA3DFB" w:rsidRDefault="00AA3DFB" w:rsidP="00A3441F">
      <w:pPr>
        <w:rPr>
          <w:color w:val="000000"/>
          <w:spacing w:val="2"/>
          <w:lang w:val="uk-UA"/>
        </w:rPr>
      </w:pPr>
      <w:r>
        <w:rPr>
          <w:i/>
          <w:iCs/>
          <w:color w:val="000000"/>
          <w:spacing w:val="2"/>
          <w:lang w:val="uk-UA"/>
        </w:rPr>
        <w:t xml:space="preserve">d = </w:t>
      </w:r>
      <w:r>
        <w:rPr>
          <w:color w:val="000000"/>
          <w:spacing w:val="2"/>
          <w:lang w:val="uk-UA"/>
        </w:rPr>
        <w:t>4см – зовнішній діаметр труби.</w:t>
      </w:r>
    </w:p>
    <w:p w:rsidR="00AA3DFB" w:rsidRDefault="00AA3DFB" w:rsidP="00A3441F">
      <w:pPr>
        <w:jc w:val="center"/>
        <w:rPr>
          <w:i/>
          <w:lang w:val="uk-UA"/>
        </w:rPr>
      </w:pPr>
      <w:r>
        <w:rPr>
          <w:position w:val="-28"/>
          <w:lang w:val="uk-UA"/>
        </w:rPr>
        <w:object w:dxaOrig="4080" w:dyaOrig="750">
          <v:shape id="_x0000_i1135" type="#_x0000_t75" style="width:203.75pt;height:37.35pt" o:ole="">
            <v:imagedata r:id="rId240" o:title=""/>
          </v:shape>
          <o:OLEObject Type="Embed" ProgID="Equation.DSMT4" ShapeID="_x0000_i1135" DrawAspect="Content" ObjectID="_1639824330" r:id="rId241"/>
        </w:object>
      </w:r>
      <w:r>
        <w:rPr>
          <w:i/>
          <w:lang w:val="uk-UA"/>
        </w:rPr>
        <w:t>Ом</w:t>
      </w:r>
    </w:p>
    <w:p w:rsidR="00AA3DFB" w:rsidRDefault="00AA3DFB" w:rsidP="00A3441F">
      <w:pPr>
        <w:rPr>
          <w:lang w:val="uk-UA"/>
        </w:rPr>
      </w:pPr>
      <w:r>
        <w:rPr>
          <w:lang w:val="uk-UA"/>
        </w:rPr>
        <w:t>Знайдемо попередню кількість заземлювачів з урахуванням коефіцієнта сезонності і без урахування взаємного екранування заземлювачів:</w:t>
      </w:r>
    </w:p>
    <w:p w:rsidR="00AA3DFB" w:rsidRDefault="00AA3DFB" w:rsidP="00A3441F">
      <w:pPr>
        <w:shd w:val="clear" w:color="auto" w:fill="FFFFFF"/>
        <w:jc w:val="center"/>
        <w:rPr>
          <w:lang w:val="uk-UA"/>
        </w:rPr>
      </w:pPr>
      <w:r>
        <w:rPr>
          <w:color w:val="000000"/>
          <w:spacing w:val="-6"/>
          <w:position w:val="-42"/>
          <w:lang w:val="uk-UA"/>
        </w:rPr>
        <w:object w:dxaOrig="3030" w:dyaOrig="840">
          <v:shape id="_x0000_i1136" type="#_x0000_t75" style="width:151.45pt;height:42.1pt" o:ole="">
            <v:imagedata r:id="rId242" o:title=""/>
          </v:shape>
          <o:OLEObject Type="Embed" ProgID="Equation.3" ShapeID="_x0000_i1136" DrawAspect="Content" ObjectID="_1639824331" r:id="rId243"/>
        </w:object>
      </w:r>
      <w:r>
        <w:rPr>
          <w:color w:val="000000"/>
          <w:spacing w:val="-6"/>
          <w:lang w:val="uk-UA"/>
        </w:rPr>
        <w:t xml:space="preserve">   ,                            </w:t>
      </w:r>
    </w:p>
    <w:p w:rsidR="00AA3DFB" w:rsidRDefault="00AA3DFB" w:rsidP="00A3441F">
      <w:pPr>
        <w:shd w:val="clear" w:color="auto" w:fill="FFFFFF"/>
        <w:rPr>
          <w:lang w:val="uk-UA"/>
        </w:rPr>
      </w:pPr>
      <w:r>
        <w:rPr>
          <w:lang w:val="uk-UA"/>
        </w:rPr>
        <w:t xml:space="preserve">де </w:t>
      </w:r>
      <w:r>
        <w:rPr>
          <w:i/>
          <w:lang w:val="uk-UA"/>
        </w:rPr>
        <w:t>η</w:t>
      </w:r>
      <w:r>
        <w:rPr>
          <w:i/>
          <w:vertAlign w:val="subscript"/>
          <w:lang w:val="uk-UA"/>
        </w:rPr>
        <w:t>С</w:t>
      </w:r>
      <w:r>
        <w:rPr>
          <w:lang w:val="uk-UA"/>
        </w:rPr>
        <w:t>=1.5 – коефіцієнт сезонності;</w:t>
      </w:r>
    </w:p>
    <w:p w:rsidR="00AA3DFB" w:rsidRDefault="00AA3DFB" w:rsidP="00A3441F">
      <w:pPr>
        <w:shd w:val="clear" w:color="auto" w:fill="FFFFFF"/>
        <w:rPr>
          <w:i/>
          <w:lang w:val="uk-UA"/>
        </w:rPr>
      </w:pPr>
    </w:p>
    <w:p w:rsidR="00AA3DFB" w:rsidRDefault="00AA3DFB" w:rsidP="00A3441F">
      <w:pPr>
        <w:shd w:val="clear" w:color="auto" w:fill="FFFFFF"/>
        <w:rPr>
          <w:lang w:val="uk-UA"/>
        </w:rPr>
      </w:pPr>
      <w:r>
        <w:rPr>
          <w:i/>
          <w:lang w:val="uk-UA"/>
        </w:rPr>
        <w:t xml:space="preserve"> R</w:t>
      </w:r>
      <w:r>
        <w:rPr>
          <w:i/>
          <w:vertAlign w:val="subscript"/>
          <w:lang w:val="uk-UA"/>
        </w:rPr>
        <w:t>З</w:t>
      </w:r>
      <w:r>
        <w:rPr>
          <w:lang w:val="uk-UA"/>
        </w:rPr>
        <w:t xml:space="preserve"> – опір заземлювального пристрою по нормам:</w:t>
      </w:r>
    </w:p>
    <w:p w:rsidR="00AA3DFB" w:rsidRDefault="00AA3DFB" w:rsidP="00A3441F">
      <w:pPr>
        <w:shd w:val="clear" w:color="auto" w:fill="FFFFFF"/>
        <w:jc w:val="center"/>
        <w:rPr>
          <w:i/>
          <w:lang w:val="uk-UA"/>
        </w:rPr>
      </w:pPr>
    </w:p>
    <w:p w:rsidR="00AA3DFB" w:rsidRDefault="00AA3DFB" w:rsidP="00A3441F">
      <w:pPr>
        <w:shd w:val="clear" w:color="auto" w:fill="FFFFFF"/>
        <w:jc w:val="center"/>
        <w:rPr>
          <w:lang w:val="uk-UA"/>
        </w:rPr>
      </w:pPr>
      <w:r>
        <w:rPr>
          <w:i/>
          <w:lang w:val="uk-UA"/>
        </w:rPr>
        <w:t>R</w:t>
      </w:r>
      <w:r>
        <w:rPr>
          <w:i/>
          <w:vertAlign w:val="subscript"/>
          <w:lang w:val="uk-UA"/>
        </w:rPr>
        <w:t>З</w:t>
      </w:r>
      <w:r>
        <w:rPr>
          <w:i/>
          <w:lang w:val="uk-UA"/>
        </w:rPr>
        <w:t>=U</w:t>
      </w:r>
      <w:r>
        <w:rPr>
          <w:i/>
          <w:vertAlign w:val="subscript"/>
          <w:lang w:val="uk-UA"/>
        </w:rPr>
        <w:t>ПР</w:t>
      </w:r>
      <w:r>
        <w:rPr>
          <w:i/>
          <w:lang w:val="uk-UA"/>
        </w:rPr>
        <w:t>/І</w:t>
      </w:r>
      <w:r>
        <w:rPr>
          <w:i/>
          <w:vertAlign w:val="subscript"/>
          <w:lang w:val="uk-UA"/>
        </w:rPr>
        <w:t>ЗАЗ</w:t>
      </w:r>
      <w:r>
        <w:rPr>
          <w:i/>
          <w:lang w:val="uk-UA"/>
        </w:rPr>
        <w:t xml:space="preserve">=40/10=4 Ом,                            </w:t>
      </w:r>
    </w:p>
    <w:p w:rsidR="00AA3DFB" w:rsidRDefault="00AA3DFB" w:rsidP="00A3441F">
      <w:pPr>
        <w:shd w:val="clear" w:color="auto" w:fill="FFFFFF"/>
        <w:rPr>
          <w:lang w:val="uk-UA"/>
        </w:rPr>
      </w:pPr>
      <w:r>
        <w:rPr>
          <w:lang w:val="uk-UA"/>
        </w:rPr>
        <w:t xml:space="preserve">де </w:t>
      </w:r>
      <w:r>
        <w:rPr>
          <w:i/>
          <w:lang w:val="uk-UA"/>
        </w:rPr>
        <w:t>U</w:t>
      </w:r>
      <w:r>
        <w:rPr>
          <w:i/>
          <w:vertAlign w:val="subscript"/>
          <w:lang w:val="uk-UA"/>
        </w:rPr>
        <w:t>ПР</w:t>
      </w:r>
      <w:r>
        <w:rPr>
          <w:i/>
          <w:lang w:val="uk-UA"/>
        </w:rPr>
        <w:t>=</w:t>
      </w:r>
      <w:r>
        <w:rPr>
          <w:lang w:val="uk-UA"/>
        </w:rPr>
        <w:t>40В – допустима напруга доторку;</w:t>
      </w:r>
    </w:p>
    <w:p w:rsidR="00AA3DFB" w:rsidRDefault="00AA3DFB" w:rsidP="00A3441F">
      <w:pPr>
        <w:shd w:val="clear" w:color="auto" w:fill="FFFFFF"/>
        <w:rPr>
          <w:lang w:val="uk-UA"/>
        </w:rPr>
      </w:pPr>
      <w:r>
        <w:rPr>
          <w:lang w:val="uk-UA"/>
        </w:rPr>
        <w:t xml:space="preserve"> </w:t>
      </w:r>
      <w:r>
        <w:rPr>
          <w:i/>
          <w:lang w:val="uk-UA"/>
        </w:rPr>
        <w:t>І</w:t>
      </w:r>
      <w:r>
        <w:rPr>
          <w:i/>
          <w:vertAlign w:val="subscript"/>
          <w:lang w:val="uk-UA"/>
        </w:rPr>
        <w:t>ЗАЗ</w:t>
      </w:r>
      <w:r>
        <w:rPr>
          <w:lang w:val="uk-UA"/>
        </w:rPr>
        <w:t>=10А – струм короткого замикання.</w:t>
      </w:r>
    </w:p>
    <w:p w:rsidR="00AA3DFB" w:rsidRDefault="00AA3DFB" w:rsidP="00D04C30">
      <w:pPr>
        <w:shd w:val="clear" w:color="auto" w:fill="FFFFFF"/>
        <w:jc w:val="center"/>
        <w:rPr>
          <w:color w:val="000000"/>
          <w:lang w:val="uk-UA"/>
        </w:rPr>
      </w:pPr>
      <w:r>
        <w:rPr>
          <w:color w:val="000000"/>
          <w:position w:val="-32"/>
          <w:lang w:val="uk-UA"/>
        </w:rPr>
        <w:object w:dxaOrig="3630" w:dyaOrig="750">
          <v:shape id="_x0000_i1137" type="#_x0000_t75" style="width:181.35pt;height:37.35pt" o:ole="">
            <v:imagedata r:id="rId244" o:title=""/>
          </v:shape>
          <o:OLEObject Type="Embed" ProgID="Equation.3" ShapeID="_x0000_i1137" DrawAspect="Content" ObjectID="_1639824332" r:id="rId245"/>
        </w:object>
      </w:r>
      <w:r w:rsidR="00D04C30">
        <w:rPr>
          <w:color w:val="000000"/>
          <w:lang w:val="uk-UA"/>
        </w:rPr>
        <w:t>.</w:t>
      </w:r>
    </w:p>
    <w:p w:rsidR="00AA3DFB" w:rsidRDefault="00AA3DFB" w:rsidP="00A3441F">
      <w:pPr>
        <w:shd w:val="clear" w:color="auto" w:fill="FFFFFF"/>
        <w:rPr>
          <w:color w:val="000000"/>
          <w:lang w:val="uk-UA"/>
        </w:rPr>
      </w:pPr>
      <w:r>
        <w:rPr>
          <w:color w:val="000000"/>
          <w:lang w:val="uk-UA"/>
        </w:rPr>
        <w:t xml:space="preserve">По таблиці для співвідношення </w:t>
      </w:r>
      <w:r>
        <w:rPr>
          <w:i/>
          <w:color w:val="000000"/>
          <w:lang w:val="uk-UA"/>
        </w:rPr>
        <w:t>d/l</w:t>
      </w:r>
      <w:r>
        <w:rPr>
          <w:color w:val="000000"/>
          <w:lang w:val="uk-UA"/>
        </w:rPr>
        <w:t xml:space="preserve"> і раніше знайденого числа заземлювачів, знаходимо значення коефіцієнта використання заземлювачів:</w:t>
      </w:r>
    </w:p>
    <w:p w:rsidR="00AA3DFB" w:rsidRDefault="00AA3DFB" w:rsidP="00A3441F">
      <w:pPr>
        <w:shd w:val="clear" w:color="auto" w:fill="FFFFFF"/>
        <w:spacing w:before="38"/>
        <w:jc w:val="center"/>
        <w:rPr>
          <w:sz w:val="24"/>
          <w:szCs w:val="20"/>
          <w:lang w:val="uk-UA"/>
        </w:rPr>
      </w:pPr>
      <w:r>
        <w:rPr>
          <w:color w:val="000000"/>
          <w:spacing w:val="-5"/>
          <w:position w:val="-12"/>
          <w:lang w:val="uk-UA"/>
        </w:rPr>
        <w:object w:dxaOrig="495" w:dyaOrig="315">
          <v:shape id="_x0000_i1138" type="#_x0000_t75" style="width:24.45pt;height:15.6pt" o:ole="">
            <v:imagedata r:id="rId246" o:title=""/>
          </v:shape>
          <o:OLEObject Type="Embed" ProgID="Equation.DSMT4" ShapeID="_x0000_i1138" DrawAspect="Content" ObjectID="_1639824333" r:id="rId247"/>
        </w:object>
      </w:r>
      <w:r>
        <w:rPr>
          <w:color w:val="000000"/>
          <w:spacing w:val="-5"/>
          <w:lang w:val="uk-UA"/>
        </w:rPr>
        <w:t xml:space="preserve"> = 0.67   при </w:t>
      </w:r>
      <w:r>
        <w:rPr>
          <w:i/>
          <w:color w:val="000000"/>
          <w:spacing w:val="-5"/>
          <w:lang w:val="uk-UA"/>
        </w:rPr>
        <w:t>d/l</w:t>
      </w:r>
      <w:r>
        <w:rPr>
          <w:color w:val="000000"/>
          <w:spacing w:val="-5"/>
          <w:lang w:val="uk-UA"/>
        </w:rPr>
        <w:t xml:space="preserve"> = 2.</w:t>
      </w:r>
    </w:p>
    <w:p w:rsidR="00AA3DFB" w:rsidRDefault="00AA3DFB" w:rsidP="00A3441F">
      <w:pPr>
        <w:shd w:val="clear" w:color="auto" w:fill="FFFFFF"/>
        <w:rPr>
          <w:color w:val="000000"/>
          <w:spacing w:val="2"/>
          <w:lang w:val="uk-UA"/>
        </w:rPr>
      </w:pPr>
      <w:r>
        <w:rPr>
          <w:color w:val="000000"/>
          <w:spacing w:val="2"/>
          <w:lang w:val="uk-UA"/>
        </w:rPr>
        <w:t>Заземлювачі розміщені в ряд.</w:t>
      </w:r>
    </w:p>
    <w:p w:rsidR="00AA3DFB" w:rsidRDefault="00AA3DFB" w:rsidP="00A3441F">
      <w:pPr>
        <w:shd w:val="clear" w:color="auto" w:fill="FFFFFF"/>
        <w:rPr>
          <w:color w:val="000000"/>
          <w:spacing w:val="2"/>
          <w:lang w:val="uk-UA"/>
        </w:rPr>
      </w:pPr>
      <w:r>
        <w:rPr>
          <w:color w:val="000000"/>
          <w:spacing w:val="2"/>
          <w:lang w:val="uk-UA"/>
        </w:rPr>
        <w:t>Дійсна кількість труб:</w:t>
      </w:r>
    </w:p>
    <w:p w:rsidR="00AA3DFB" w:rsidRPr="00843E52" w:rsidRDefault="00AA3DFB" w:rsidP="00843E52">
      <w:pPr>
        <w:shd w:val="clear" w:color="auto" w:fill="FFFFFF"/>
        <w:rPr>
          <w:b/>
          <w:bCs/>
          <w:color w:val="000000"/>
          <w:spacing w:val="1"/>
          <w:lang w:val="uk-UA"/>
        </w:rPr>
      </w:pPr>
      <w:r>
        <w:rPr>
          <w:b/>
          <w:bCs/>
          <w:color w:val="000000"/>
          <w:spacing w:val="1"/>
          <w:lang w:val="uk-UA"/>
        </w:rPr>
        <w:t xml:space="preserve">          </w:t>
      </w:r>
      <w:r>
        <w:rPr>
          <w:b/>
          <w:bCs/>
          <w:color w:val="000000"/>
          <w:spacing w:val="1"/>
          <w:position w:val="-34"/>
          <w:lang w:val="uk-UA"/>
        </w:rPr>
        <w:object w:dxaOrig="2445" w:dyaOrig="780">
          <v:shape id="_x0000_i1139" type="#_x0000_t75" style="width:122.25pt;height:39.4pt" o:ole="">
            <v:imagedata r:id="rId248" o:title=""/>
          </v:shape>
          <o:OLEObject Type="Embed" ProgID="Equation.DSMT4" ShapeID="_x0000_i1139" DrawAspect="Content" ObjectID="_1639824334" r:id="rId249"/>
        </w:object>
      </w:r>
      <w:r>
        <w:rPr>
          <w:b/>
          <w:bCs/>
          <w:color w:val="000000"/>
          <w:spacing w:val="1"/>
          <w:lang w:val="uk-UA"/>
        </w:rPr>
        <w:t xml:space="preserve"> </w:t>
      </w:r>
      <w:r>
        <w:rPr>
          <w:bCs/>
          <w:color w:val="000000"/>
          <w:spacing w:val="1"/>
          <w:lang w:val="uk-UA"/>
        </w:rPr>
        <w:t>шт.</w:t>
      </w:r>
      <w:r w:rsidR="00843E52">
        <w:rPr>
          <w:b/>
          <w:bCs/>
          <w:color w:val="000000"/>
          <w:spacing w:val="1"/>
          <w:lang w:val="uk-UA"/>
        </w:rPr>
        <w:t xml:space="preserve">          </w:t>
      </w:r>
    </w:p>
    <w:p w:rsidR="00AA3DFB" w:rsidRDefault="00AA3DFB" w:rsidP="00A3441F">
      <w:pPr>
        <w:shd w:val="clear" w:color="auto" w:fill="FFFFFF"/>
        <w:rPr>
          <w:color w:val="000000"/>
          <w:spacing w:val="2"/>
          <w:lang w:val="uk-UA"/>
        </w:rPr>
      </w:pPr>
      <w:r>
        <w:rPr>
          <w:lang w:val="uk-UA"/>
        </w:rPr>
        <w:t xml:space="preserve">Довжина з’єднувальної смуги (з перерізом </w:t>
      </w:r>
      <w:r>
        <w:rPr>
          <w:i/>
          <w:color w:val="000000"/>
          <w:spacing w:val="2"/>
          <w:lang w:val="uk-UA"/>
        </w:rPr>
        <w:t>b</w:t>
      </w:r>
      <w:r>
        <w:rPr>
          <w:color w:val="000000"/>
          <w:spacing w:val="2"/>
          <w:lang w:val="uk-UA"/>
        </w:rPr>
        <w:t xml:space="preserve">=3см, </w:t>
      </w:r>
      <w:r>
        <w:rPr>
          <w:i/>
          <w:color w:val="000000"/>
          <w:spacing w:val="2"/>
          <w:lang w:val="uk-UA"/>
        </w:rPr>
        <w:t>m</w:t>
      </w:r>
      <w:r>
        <w:rPr>
          <w:color w:val="000000"/>
          <w:spacing w:val="2"/>
          <w:lang w:val="uk-UA"/>
        </w:rPr>
        <w:t>=0.4см):</w:t>
      </w:r>
    </w:p>
    <w:p w:rsidR="00AA3DFB" w:rsidRDefault="00AA3DFB" w:rsidP="00717241">
      <w:pPr>
        <w:shd w:val="clear" w:color="auto" w:fill="FFFFFF"/>
        <w:jc w:val="center"/>
        <w:rPr>
          <w:lang w:val="uk-UA"/>
        </w:rPr>
      </w:pPr>
      <w:r>
        <w:rPr>
          <w:i/>
          <w:color w:val="000000"/>
          <w:spacing w:val="8"/>
          <w:lang w:val="uk-UA"/>
        </w:rPr>
        <w:br/>
        <w:t>L</w:t>
      </w:r>
      <w:r>
        <w:rPr>
          <w:i/>
          <w:color w:val="000000"/>
          <w:spacing w:val="8"/>
          <w:vertAlign w:val="subscript"/>
          <w:lang w:val="uk-UA"/>
        </w:rPr>
        <w:t>n</w:t>
      </w:r>
      <w:r>
        <w:rPr>
          <w:color w:val="000000"/>
          <w:spacing w:val="8"/>
          <w:lang w:val="uk-UA"/>
        </w:rPr>
        <w:t>=1.05</w:t>
      </w:r>
      <w:r>
        <w:rPr>
          <w:i/>
          <w:color w:val="000000"/>
          <w:spacing w:val="8"/>
          <w:lang w:val="uk-UA"/>
        </w:rPr>
        <w:t>а·n</w:t>
      </w:r>
      <w:r>
        <w:rPr>
          <w:color w:val="000000"/>
          <w:spacing w:val="8"/>
          <w:lang w:val="uk-UA"/>
        </w:rPr>
        <w:t>,</w:t>
      </w:r>
    </w:p>
    <w:p w:rsidR="00AA3DFB" w:rsidRDefault="00AA3DFB" w:rsidP="00A3441F">
      <w:pPr>
        <w:shd w:val="clear" w:color="auto" w:fill="FFFFFF"/>
        <w:jc w:val="center"/>
        <w:rPr>
          <w:color w:val="000000"/>
          <w:spacing w:val="11"/>
          <w:lang w:val="uk-UA"/>
        </w:rPr>
      </w:pPr>
      <w:r>
        <w:rPr>
          <w:i/>
          <w:color w:val="000000"/>
          <w:spacing w:val="8"/>
          <w:lang w:val="uk-UA"/>
        </w:rPr>
        <w:t>L</w:t>
      </w:r>
      <w:r>
        <w:rPr>
          <w:i/>
          <w:color w:val="000000"/>
          <w:spacing w:val="8"/>
          <w:vertAlign w:val="subscript"/>
          <w:lang w:val="uk-UA"/>
        </w:rPr>
        <w:t>n</w:t>
      </w:r>
      <w:r>
        <w:rPr>
          <w:color w:val="000000"/>
          <w:spacing w:val="11"/>
          <w:lang w:val="uk-UA"/>
        </w:rPr>
        <w:t xml:space="preserve"> = 1.05·10</w:t>
      </w:r>
      <w:r>
        <w:rPr>
          <w:color w:val="000000"/>
          <w:spacing w:val="26"/>
          <w:lang w:val="uk-UA"/>
        </w:rPr>
        <w:t>·33</w:t>
      </w:r>
      <w:r>
        <w:rPr>
          <w:color w:val="000000"/>
          <w:spacing w:val="11"/>
          <w:lang w:val="uk-UA"/>
        </w:rPr>
        <w:t xml:space="preserve"> = 346.5м.</w:t>
      </w:r>
    </w:p>
    <w:p w:rsidR="00AA3DFB" w:rsidRDefault="00AA3DFB" w:rsidP="00A3441F">
      <w:pPr>
        <w:shd w:val="clear" w:color="auto" w:fill="FFFFFF"/>
        <w:rPr>
          <w:color w:val="000000"/>
          <w:spacing w:val="8"/>
          <w:lang w:val="uk-UA"/>
        </w:rPr>
      </w:pPr>
      <w:r>
        <w:rPr>
          <w:color w:val="000000"/>
          <w:spacing w:val="8"/>
          <w:lang w:val="uk-UA"/>
        </w:rPr>
        <w:t>Опір розтіканню струму з’єднувальної смуги без урахування коефіцієнта її використання:</w:t>
      </w:r>
    </w:p>
    <w:p w:rsidR="00AA3DFB" w:rsidRDefault="00AA3DFB" w:rsidP="00A3441F">
      <w:pPr>
        <w:shd w:val="clear" w:color="auto" w:fill="FFFFFF"/>
        <w:jc w:val="center"/>
        <w:rPr>
          <w:lang w:val="uk-UA"/>
        </w:rPr>
      </w:pPr>
      <w:r>
        <w:rPr>
          <w:color w:val="000000"/>
          <w:lang w:val="uk-UA"/>
        </w:rPr>
        <w:t xml:space="preserve">          </w:t>
      </w:r>
      <w:r>
        <w:rPr>
          <w:color w:val="000000"/>
          <w:position w:val="-30"/>
          <w:lang w:val="uk-UA"/>
        </w:rPr>
        <w:object w:dxaOrig="1740" w:dyaOrig="600">
          <v:shape id="_x0000_i1140" type="#_x0000_t75" style="width:86.95pt;height:29.9pt" o:ole="">
            <v:imagedata r:id="rId250" o:title=""/>
          </v:shape>
          <o:OLEObject Type="Embed" ProgID="Equation.3" ShapeID="_x0000_i1140" DrawAspect="Content" ObjectID="_1639824335" r:id="rId251"/>
        </w:object>
      </w:r>
      <w:r>
        <w:rPr>
          <w:color w:val="000000"/>
          <w:lang w:val="uk-UA"/>
        </w:rPr>
        <w:t xml:space="preserve">                                 </w:t>
      </w:r>
    </w:p>
    <w:p w:rsidR="00AA3DFB" w:rsidRDefault="00AA3DFB" w:rsidP="00A3441F">
      <w:pPr>
        <w:shd w:val="clear" w:color="auto" w:fill="FFFFFF"/>
        <w:spacing w:before="14"/>
        <w:jc w:val="center"/>
        <w:rPr>
          <w:sz w:val="24"/>
          <w:szCs w:val="20"/>
          <w:lang w:val="uk-UA"/>
        </w:rPr>
      </w:pPr>
      <w:r>
        <w:rPr>
          <w:color w:val="000000"/>
          <w:position w:val="-34"/>
          <w:lang w:val="uk-UA"/>
        </w:rPr>
        <w:object w:dxaOrig="3585" w:dyaOrig="690">
          <v:shape id="_x0000_i1141" type="#_x0000_t75" style="width:179.3pt;height:34.65pt" o:ole="">
            <v:imagedata r:id="rId252" o:title=""/>
          </v:shape>
          <o:OLEObject Type="Embed" ProgID="Equation.DSMT4" ShapeID="_x0000_i1141" DrawAspect="Content" ObjectID="_1639824336" r:id="rId253"/>
        </w:object>
      </w:r>
      <w:r>
        <w:rPr>
          <w:i/>
          <w:color w:val="000000"/>
          <w:lang w:val="uk-UA"/>
        </w:rPr>
        <w:t>Ом</w:t>
      </w:r>
      <w:r>
        <w:rPr>
          <w:i/>
          <w:position w:val="-14"/>
          <w:sz w:val="24"/>
          <w:szCs w:val="20"/>
          <w:lang w:val="uk-UA"/>
        </w:rPr>
        <w:object w:dxaOrig="240" w:dyaOrig="450">
          <v:shape id="_x0000_i1142" type="#_x0000_t75" style="width:12.25pt;height:22.4pt" o:ole="">
            <v:imagedata r:id="rId254" o:title=""/>
          </v:shape>
          <o:OLEObject Type="Embed" ProgID="Equation.3" ShapeID="_x0000_i1142" DrawAspect="Content" ObjectID="_1639824337" r:id="rId255"/>
        </w:object>
      </w:r>
    </w:p>
    <w:p w:rsidR="00AA3DFB" w:rsidRDefault="00AA3DFB" w:rsidP="00A3441F">
      <w:pPr>
        <w:shd w:val="clear" w:color="auto" w:fill="FFFFFF"/>
        <w:spacing w:before="14"/>
        <w:rPr>
          <w:lang w:val="uk-UA"/>
        </w:rPr>
      </w:pPr>
      <w:r>
        <w:rPr>
          <w:lang w:val="uk-UA"/>
        </w:rPr>
        <w:t xml:space="preserve">В таблиці </w:t>
      </w:r>
      <w:r>
        <w:rPr>
          <w:color w:val="000000"/>
          <w:lang w:val="uk-UA"/>
        </w:rPr>
        <w:t>по співвідношенню а</w:t>
      </w:r>
      <w:r>
        <w:rPr>
          <w:color w:val="000000"/>
          <w:spacing w:val="-1"/>
          <w:lang w:val="uk-UA"/>
        </w:rPr>
        <w:t xml:space="preserve">/1 і кількості заземлювачів знаходимо коефіцієнт використання </w:t>
      </w:r>
      <w:r>
        <w:rPr>
          <w:color w:val="000000"/>
          <w:spacing w:val="8"/>
          <w:lang w:val="uk-UA"/>
        </w:rPr>
        <w:t>з’єднувальної смуги</w:t>
      </w:r>
    </w:p>
    <w:p w:rsidR="00AA3DFB" w:rsidRDefault="00AA3DFB" w:rsidP="00A3441F">
      <w:pPr>
        <w:shd w:val="clear" w:color="auto" w:fill="FFFFFF"/>
        <w:tabs>
          <w:tab w:val="left" w:pos="6638"/>
        </w:tabs>
        <w:spacing w:before="53"/>
        <w:jc w:val="center"/>
        <w:rPr>
          <w:color w:val="000000"/>
          <w:spacing w:val="-6"/>
          <w:lang w:val="uk-UA"/>
        </w:rPr>
      </w:pPr>
      <w:r>
        <w:rPr>
          <w:color w:val="000000"/>
          <w:spacing w:val="-6"/>
          <w:position w:val="-12"/>
          <w:lang w:val="uk-UA"/>
        </w:rPr>
        <w:object w:dxaOrig="555" w:dyaOrig="390">
          <v:shape id="_x0000_i1143" type="#_x0000_t75" style="width:27.85pt;height:19.7pt" o:ole="">
            <v:imagedata r:id="rId256" o:title=""/>
          </v:shape>
          <o:OLEObject Type="Embed" ProgID="Equation.DSMT4" ShapeID="_x0000_i1143" DrawAspect="Content" ObjectID="_1639824338" r:id="rId257"/>
        </w:object>
      </w:r>
      <w:r>
        <w:rPr>
          <w:color w:val="000000"/>
          <w:spacing w:val="-6"/>
          <w:lang w:val="uk-UA"/>
        </w:rPr>
        <w:t>= 0.56</w:t>
      </w:r>
    </w:p>
    <w:p w:rsidR="00AA3DFB" w:rsidRDefault="00AA3DFB" w:rsidP="00A3441F">
      <w:pPr>
        <w:shd w:val="clear" w:color="auto" w:fill="FFFFFF"/>
        <w:tabs>
          <w:tab w:val="left" w:pos="6638"/>
        </w:tabs>
        <w:spacing w:before="53"/>
        <w:rPr>
          <w:color w:val="000000"/>
          <w:spacing w:val="-6"/>
          <w:lang w:val="uk-UA"/>
        </w:rPr>
      </w:pPr>
      <w:r>
        <w:rPr>
          <w:color w:val="000000"/>
          <w:spacing w:val="-6"/>
          <w:lang w:val="uk-UA"/>
        </w:rPr>
        <w:t>Опір розтіканню струму всього заземлюючого пристрою:</w:t>
      </w:r>
    </w:p>
    <w:p w:rsidR="00AA3DFB" w:rsidRDefault="00AA3DFB" w:rsidP="00A3441F">
      <w:pPr>
        <w:shd w:val="clear" w:color="auto" w:fill="FFFFFF"/>
        <w:spacing w:before="10" w:after="307"/>
        <w:jc w:val="center"/>
        <w:rPr>
          <w:sz w:val="24"/>
          <w:szCs w:val="20"/>
          <w:lang w:val="uk-UA"/>
        </w:rPr>
      </w:pPr>
      <w:r>
        <w:rPr>
          <w:rFonts w:ascii="Arial" w:hAnsi="Arial" w:cs="Arial"/>
          <w:bCs/>
          <w:color w:val="000000"/>
          <w:spacing w:val="-9"/>
          <w:position w:val="-70"/>
          <w:lang w:val="uk-UA"/>
        </w:rPr>
        <w:object w:dxaOrig="2625" w:dyaOrig="1140">
          <v:shape id="_x0000_i1144" type="#_x0000_t75" style="width:131.1pt;height:57.05pt" o:ole="">
            <v:imagedata r:id="rId258" o:title=""/>
          </v:shape>
          <o:OLEObject Type="Embed" ProgID="Equation.DSMT4" ShapeID="_x0000_i1144" DrawAspect="Content" ObjectID="_1639824339" r:id="rId259"/>
        </w:object>
      </w:r>
      <w:r>
        <w:rPr>
          <w:rFonts w:ascii="Arial" w:hAnsi="Arial" w:cs="Arial"/>
          <w:bCs/>
          <w:color w:val="000000"/>
          <w:spacing w:val="-9"/>
          <w:lang w:val="uk-UA"/>
        </w:rPr>
        <w:t xml:space="preserve">   ,                                   </w:t>
      </w:r>
    </w:p>
    <w:p w:rsidR="00AA3DFB" w:rsidRDefault="00AA3DFB" w:rsidP="00A3441F">
      <w:pPr>
        <w:shd w:val="clear" w:color="auto" w:fill="FFFFFF"/>
        <w:spacing w:before="10" w:after="307"/>
        <w:jc w:val="center"/>
        <w:rPr>
          <w:lang w:val="uk-UA"/>
        </w:rPr>
      </w:pPr>
      <w:r>
        <w:rPr>
          <w:position w:val="-62"/>
          <w:sz w:val="24"/>
          <w:szCs w:val="20"/>
          <w:lang w:val="uk-UA"/>
        </w:rPr>
        <w:object w:dxaOrig="2925" w:dyaOrig="1050">
          <v:shape id="_x0000_i1145" type="#_x0000_t75" style="width:146.05pt;height:52.3pt" o:ole="">
            <v:imagedata r:id="rId260" o:title=""/>
          </v:shape>
          <o:OLEObject Type="Embed" ProgID="Equation.DSMT4" ShapeID="_x0000_i1145" DrawAspect="Content" ObjectID="_1639824340" r:id="rId261"/>
        </w:object>
      </w:r>
      <w:r>
        <w:rPr>
          <w:i/>
          <w:lang w:val="uk-UA"/>
        </w:rPr>
        <w:t>Ом</w:t>
      </w:r>
    </w:p>
    <w:p w:rsidR="00AA3DFB" w:rsidRDefault="00AA3DFB" w:rsidP="00A3441F">
      <w:pPr>
        <w:shd w:val="clear" w:color="auto" w:fill="FFFFFF"/>
        <w:spacing w:before="10" w:after="307"/>
        <w:rPr>
          <w:lang w:val="uk-UA"/>
        </w:rPr>
      </w:pPr>
      <w:r>
        <w:rPr>
          <w:lang w:val="uk-UA"/>
        </w:rPr>
        <w:t>Так як мережа живлення має такі характеристики 380/220 В, то найбільш допустиме значення опору заземлювача становить 4 Ом. Перевіримо, чи виконується нерівність</w:t>
      </w:r>
    </w:p>
    <w:p w:rsidR="00AA3DFB" w:rsidRDefault="00AA3DFB" w:rsidP="00A3441F">
      <w:pPr>
        <w:shd w:val="clear" w:color="auto" w:fill="FFFFFF"/>
        <w:spacing w:before="10" w:after="307"/>
        <w:jc w:val="center"/>
        <w:rPr>
          <w:sz w:val="24"/>
          <w:szCs w:val="20"/>
          <w:lang w:val="uk-UA"/>
        </w:rPr>
      </w:pPr>
      <w:r>
        <w:rPr>
          <w:position w:val="-16"/>
          <w:sz w:val="24"/>
          <w:szCs w:val="20"/>
          <w:lang w:val="uk-UA"/>
        </w:rPr>
        <w:object w:dxaOrig="2940" w:dyaOrig="435">
          <v:shape id="_x0000_i1146" type="#_x0000_t75" style="width:146.7pt;height:21.75pt" o:ole="">
            <v:imagedata r:id="rId262" o:title=""/>
          </v:shape>
          <o:OLEObject Type="Embed" ProgID="Equation.DSMT4" ShapeID="_x0000_i1146" DrawAspect="Content" ObjectID="_1639824341" r:id="rId263"/>
        </w:object>
      </w:r>
      <w:r>
        <w:rPr>
          <w:i/>
          <w:lang w:val="uk-UA"/>
        </w:rPr>
        <w:t>Ом</w:t>
      </w:r>
    </w:p>
    <w:p w:rsidR="00AA3DFB" w:rsidRDefault="00AA3DFB" w:rsidP="00A3441F">
      <w:pPr>
        <w:shd w:val="clear" w:color="auto" w:fill="FFFFFF"/>
        <w:rPr>
          <w:lang w:val="uk-UA"/>
        </w:rPr>
      </w:pPr>
      <w:r>
        <w:rPr>
          <w:color w:val="000000"/>
          <w:spacing w:val="-3"/>
          <w:lang w:val="uk-UA"/>
        </w:rPr>
        <w:t>Заземлювачі обрано правильно і задовольняють умови.</w:t>
      </w:r>
    </w:p>
    <w:p w:rsidR="00AA3DFB" w:rsidRDefault="00AA3DFB" w:rsidP="00A3441F">
      <w:pPr>
        <w:rPr>
          <w:lang w:val="uk-UA"/>
        </w:rPr>
      </w:pPr>
      <w:r>
        <w:rPr>
          <w:lang w:val="uk-UA"/>
        </w:rPr>
        <w:t>Схема розміщення заземлю</w:t>
      </w:r>
      <w:r w:rsidR="00843E52">
        <w:rPr>
          <w:lang w:val="uk-UA"/>
        </w:rPr>
        <w:t>ючих елементів показана на рис.6</w:t>
      </w:r>
      <w:r>
        <w:rPr>
          <w:lang w:val="uk-UA"/>
        </w:rPr>
        <w:t>.2.2 Тут 1 – кріплення, болт М6, 2 – з’єднувальна смуга, 3 – заземлюючий електрод (труба), 4 – заземлюючий провідник, 5 – мідний провід заземлення, 6 – зварний шов.</w:t>
      </w:r>
    </w:p>
    <w:tbl>
      <w:tblPr>
        <w:tblW w:w="0" w:type="auto"/>
        <w:tblLook w:val="01E0" w:firstRow="1" w:lastRow="1" w:firstColumn="1" w:lastColumn="1" w:noHBand="0" w:noVBand="0"/>
      </w:tblPr>
      <w:tblGrid>
        <w:gridCol w:w="9853"/>
      </w:tblGrid>
      <w:tr w:rsidR="00AA3DFB" w:rsidTr="00AA3DFB">
        <w:tc>
          <w:tcPr>
            <w:tcW w:w="9997" w:type="dxa"/>
            <w:hideMark/>
          </w:tcPr>
          <w:p w:rsidR="00AA3DFB" w:rsidRDefault="00AA3DFB" w:rsidP="00A3441F">
            <w:pPr>
              <w:jc w:val="center"/>
              <w:rPr>
                <w:lang w:val="uk-UA"/>
              </w:rPr>
            </w:pPr>
            <w:r>
              <w:rPr>
                <w:noProof/>
                <w:lang w:val="uk-UA" w:eastAsia="uk-UA"/>
              </w:rPr>
              <w:drawing>
                <wp:inline distT="0" distB="0" distL="0" distR="0" wp14:anchorId="76FCB576" wp14:editId="57CA735D">
                  <wp:extent cx="2633715" cy="2485709"/>
                  <wp:effectExtent l="0" t="0" r="0" b="0"/>
                  <wp:docPr id="14" name="Рисунок 14" descr="Описание: ТБ диплом схема размещения зазе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ТБ диплом схема размещения зазем"/>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2637896" cy="2489655"/>
                          </a:xfrm>
                          <a:prstGeom prst="rect">
                            <a:avLst/>
                          </a:prstGeom>
                          <a:noFill/>
                          <a:ln>
                            <a:noFill/>
                          </a:ln>
                        </pic:spPr>
                      </pic:pic>
                    </a:graphicData>
                  </a:graphic>
                </wp:inline>
              </w:drawing>
            </w:r>
          </w:p>
        </w:tc>
      </w:tr>
      <w:tr w:rsidR="00AA3DFB" w:rsidTr="00AA3DFB">
        <w:tc>
          <w:tcPr>
            <w:tcW w:w="9997" w:type="dxa"/>
          </w:tcPr>
          <w:p w:rsidR="00AA3DFB" w:rsidRDefault="00843E52" w:rsidP="00D04C30">
            <w:pPr>
              <w:jc w:val="center"/>
              <w:rPr>
                <w:lang w:val="uk-UA"/>
              </w:rPr>
            </w:pPr>
            <w:r>
              <w:rPr>
                <w:lang w:val="uk-UA"/>
              </w:rPr>
              <w:t>Рис.6</w:t>
            </w:r>
            <w:r w:rsidR="00AA3DFB">
              <w:rPr>
                <w:lang w:val="uk-UA"/>
              </w:rPr>
              <w:t>.2.2 Схема розміщення елементів захисного заземлення.</w:t>
            </w:r>
          </w:p>
        </w:tc>
      </w:tr>
    </w:tbl>
    <w:p w:rsidR="00AA3DFB" w:rsidRDefault="00843E52" w:rsidP="00843E52">
      <w:pPr>
        <w:pStyle w:val="2"/>
        <w:numPr>
          <w:ilvl w:val="0"/>
          <w:numId w:val="0"/>
        </w:numPr>
        <w:spacing w:before="200"/>
        <w:jc w:val="center"/>
      </w:pPr>
      <w:bookmarkStart w:id="9" w:name="_Toc442055412"/>
      <w:r>
        <w:rPr>
          <w:lang w:val="uk-UA"/>
        </w:rPr>
        <w:t xml:space="preserve">6.4 </w:t>
      </w:r>
      <w:r w:rsidR="00AA3DFB">
        <w:t>Безпека частин що рухаються і обертаються</w:t>
      </w:r>
      <w:bookmarkEnd w:id="9"/>
    </w:p>
    <w:p w:rsidR="005F0ED4" w:rsidRDefault="005F0ED4" w:rsidP="005F0ED4">
      <w:pPr>
        <w:jc w:val="left"/>
      </w:pPr>
      <w:proofErr w:type="gramStart"/>
      <w:r>
        <w:t xml:space="preserve">Загальні вимоги безпеки при експлуатації обертової печі включають наступне: машина міцно закріплена на твердій основі, а її деталі механічно міцні. Всі рухомі та обертові частини машини огороджені. Небезпечні ділянки, </w:t>
      </w:r>
      <w:r>
        <w:lastRenderedPageBreak/>
        <w:t>куди також можуть відлітати частини зламаних деталей, інструментів або відходів матеріалу, що обробляється.</w:t>
      </w:r>
      <w:proofErr w:type="gramEnd"/>
      <w:r>
        <w:t xml:space="preserve"> Сам корпус </w:t>
      </w:r>
      <w:proofErr w:type="gramStart"/>
      <w:r>
        <w:t>повинен</w:t>
      </w:r>
      <w:proofErr w:type="gramEnd"/>
      <w:r>
        <w:t xml:space="preserve"> бути міцним і надійно закріпленим на огороджувальній машині або фундаменті; він повинен протистояти випадковому навантаженню від удару предметів, що вилітають із зони небезпеки, та випадкових впливів обслуговуючого персоналу. Корпус виготовлений з твердого металу або решітки з осередками </w:t>
      </w:r>
      <w:proofErr w:type="gramStart"/>
      <w:r>
        <w:t>не б</w:t>
      </w:r>
      <w:proofErr w:type="gramEnd"/>
      <w:r>
        <w:t>ільше 50 х 50 мм.</w:t>
      </w:r>
    </w:p>
    <w:p w:rsidR="005F0ED4" w:rsidRDefault="005F0ED4" w:rsidP="005F0ED4">
      <w:pPr>
        <w:jc w:val="left"/>
      </w:pPr>
      <w:r>
        <w:t>Його слід легко зняти та встановити на ремонт та, якщо необхідно, відкрити двері для моніторингу та догляду за машиною.</w:t>
      </w:r>
    </w:p>
    <w:p w:rsidR="005F0ED4" w:rsidRDefault="005F0ED4" w:rsidP="005F0ED4">
      <w:pPr>
        <w:jc w:val="left"/>
      </w:pPr>
      <w:r>
        <w:t>Змащення, протирання, чистка та ремонт машини можливі лише при повній зупинці. Необхідно вжити надійних заходів проти помилкового або мимовільного запуску механізму.</w:t>
      </w:r>
    </w:p>
    <w:p w:rsidR="005F0ED4" w:rsidRDefault="005F0ED4" w:rsidP="005F0ED4">
      <w:pPr>
        <w:jc w:val="left"/>
      </w:pPr>
      <w:r>
        <w:t>Найбільш надійною безпекою мастила є її централізація та автоматизація. Якщо це неможливо, то ручне змащення слід проводити через автомашини в безпечному місці.</w:t>
      </w:r>
    </w:p>
    <w:p w:rsidR="005F0ED4" w:rsidRDefault="005F0ED4" w:rsidP="005F0ED4">
      <w:pPr>
        <w:jc w:val="left"/>
      </w:pPr>
      <w:r>
        <w:t xml:space="preserve">Працівники одягнені в правильний, відповідний одяг на робочому місці. Забороняється одягатися за розміром, з довгими і широкими </w:t>
      </w:r>
      <w:proofErr w:type="gramStart"/>
      <w:r>
        <w:t>п</w:t>
      </w:r>
      <w:proofErr w:type="gramEnd"/>
      <w:r>
        <w:t xml:space="preserve">ідлогами, рукавами і брюками, які можна захопити обертовими частинами машини. Жінки зачісують волосся </w:t>
      </w:r>
      <w:proofErr w:type="gramStart"/>
      <w:r>
        <w:t>п</w:t>
      </w:r>
      <w:proofErr w:type="gramEnd"/>
      <w:r>
        <w:t xml:space="preserve">ід шапками, не зависаючи кінчиками. </w:t>
      </w:r>
      <w:proofErr w:type="gramStart"/>
      <w:r>
        <w:t>П</w:t>
      </w:r>
      <w:proofErr w:type="gramEnd"/>
      <w:r>
        <w:t xml:space="preserve">ідлога біля машини повинна бути рівною, чистою і не слизькою. Розлиті </w:t>
      </w:r>
      <w:proofErr w:type="gramStart"/>
      <w:r>
        <w:t>р</w:t>
      </w:r>
      <w:proofErr w:type="gramEnd"/>
      <w:r>
        <w:t xml:space="preserve">ідини (воду, олію) слід негайно протирати. При раптовій зупинці двигуна необхідно негайно відключити від мережі, якщо у нього </w:t>
      </w:r>
      <w:proofErr w:type="gramStart"/>
      <w:r>
        <w:t>нема</w:t>
      </w:r>
      <w:proofErr w:type="gramEnd"/>
      <w:r>
        <w:t>є автоматичного відключення.</w:t>
      </w:r>
    </w:p>
    <w:p w:rsidR="005F0ED4" w:rsidRDefault="005F0ED4" w:rsidP="005F0ED4">
      <w:pPr>
        <w:jc w:val="left"/>
      </w:pPr>
      <w:r>
        <w:t xml:space="preserve">Ширина проходу </w:t>
      </w:r>
      <w:proofErr w:type="gramStart"/>
      <w:r>
        <w:t>п</w:t>
      </w:r>
      <w:proofErr w:type="gramEnd"/>
      <w:r>
        <w:t>ісля встановлення огорожі не менше 1,2 -1,5 м. Ширина основних проходів у цехах не менше 1,5 м. 1,1 м. Залізничні станції та кінці конвеєра мають доступ з трьох сторін з проходами не менше одного метра.</w:t>
      </w:r>
    </w:p>
    <w:p w:rsidR="005F0ED4" w:rsidRDefault="005F0ED4" w:rsidP="005F0ED4">
      <w:pPr>
        <w:jc w:val="left"/>
      </w:pPr>
      <w:r>
        <w:t>Пускові пристрої розташовані так, що при включенні машини</w:t>
      </w:r>
      <w:r>
        <w:rPr>
          <w:lang w:val="uk-UA"/>
        </w:rPr>
        <w:t xml:space="preserve"> </w:t>
      </w:r>
      <w:r>
        <w:t xml:space="preserve">переглянути всі проходи біля пускової установки. Для пускових пристроїв рекомендується прикріпити сталевий кабель (діаметром 5-6 мм) до довгих </w:t>
      </w:r>
      <w:r>
        <w:lastRenderedPageBreak/>
        <w:t xml:space="preserve">конвеєрних </w:t>
      </w:r>
      <w:proofErr w:type="gramStart"/>
      <w:r>
        <w:t>стр</w:t>
      </w:r>
      <w:proofErr w:type="gramEnd"/>
      <w:r>
        <w:t xml:space="preserve">ічок і простягнути його по конвеєру. </w:t>
      </w:r>
      <w:proofErr w:type="gramStart"/>
      <w:r>
        <w:t>З</w:t>
      </w:r>
      <w:proofErr w:type="gramEnd"/>
      <w:r>
        <w:t xml:space="preserve"> його допомогою в разі потреби можна зупинити конвеєр з будь-якої точки.</w:t>
      </w:r>
    </w:p>
    <w:p w:rsidR="00AA3DFB" w:rsidRPr="00843E52" w:rsidRDefault="005F0ED4" w:rsidP="005F0ED4">
      <w:pPr>
        <w:jc w:val="left"/>
        <w:rPr>
          <w:lang w:val="uk-UA"/>
        </w:rPr>
      </w:pPr>
      <w:r>
        <w:t>Кнопка аварійного відключення розташована в кабіні оператора для аварійної зупинки.</w:t>
      </w:r>
    </w:p>
    <w:p w:rsidR="00AA3DFB" w:rsidRPr="00843E52" w:rsidRDefault="00843E52" w:rsidP="00843E52">
      <w:pPr>
        <w:pStyle w:val="2"/>
        <w:numPr>
          <w:ilvl w:val="0"/>
          <w:numId w:val="0"/>
        </w:numPr>
        <w:spacing w:before="200"/>
        <w:jc w:val="center"/>
        <w:rPr>
          <w:lang w:val="uk-UA"/>
        </w:rPr>
      </w:pPr>
      <w:bookmarkStart w:id="10" w:name="_Toc442055413"/>
      <w:r>
        <w:rPr>
          <w:lang w:val="uk-UA"/>
        </w:rPr>
        <w:t xml:space="preserve">6.5 </w:t>
      </w:r>
      <w:r w:rsidR="00AA3DFB">
        <w:t>Виробничий шум</w:t>
      </w:r>
      <w:bookmarkEnd w:id="10"/>
    </w:p>
    <w:p w:rsidR="005F0ED4" w:rsidRPr="005F0ED4" w:rsidRDefault="005F0ED4" w:rsidP="005F0ED4">
      <w:pPr>
        <w:rPr>
          <w:lang w:val="uk-UA"/>
        </w:rPr>
      </w:pPr>
      <w:r w:rsidRPr="005F0ED4">
        <w:rPr>
          <w:lang w:val="uk-UA"/>
        </w:rPr>
        <w:t>Шум - це коливання частинок, що надихають людей, що сприймають органи слуху людини як небажані сигнали (ДСТУ 2325-93).</w:t>
      </w:r>
    </w:p>
    <w:p w:rsidR="005F0ED4" w:rsidRPr="005F0ED4" w:rsidRDefault="005F0ED4" w:rsidP="005F0ED4">
      <w:pPr>
        <w:rPr>
          <w:lang w:val="uk-UA"/>
        </w:rPr>
      </w:pPr>
      <w:r w:rsidRPr="005F0ED4">
        <w:rPr>
          <w:lang w:val="uk-UA"/>
        </w:rPr>
        <w:t>Джерелом шуму при використанні обладнання є електродвигуни та вентилятори та насоси. Загальний рівень шуму</w:t>
      </w:r>
    </w:p>
    <w:p w:rsidR="005F0ED4" w:rsidRPr="005F0ED4" w:rsidRDefault="005F0ED4" w:rsidP="005F0ED4">
      <w:pPr>
        <w:rPr>
          <w:lang w:val="uk-UA"/>
        </w:rPr>
      </w:pPr>
      <w:r w:rsidRPr="005F0ED4">
        <w:rPr>
          <w:lang w:val="uk-UA"/>
        </w:rPr>
        <w:t>сказати</w:t>
      </w:r>
    </w:p>
    <w:p w:rsidR="005F0ED4" w:rsidRPr="005F0ED4" w:rsidRDefault="005F0ED4" w:rsidP="005F0ED4">
      <w:pPr>
        <w:rPr>
          <w:lang w:val="uk-UA"/>
        </w:rPr>
      </w:pPr>
      <w:r w:rsidRPr="005F0ED4">
        <w:rPr>
          <w:lang w:val="uk-UA"/>
        </w:rPr>
        <w:t>Для зменшення продуктивного шуму, що перебуває у наступних випадках:</w:t>
      </w:r>
    </w:p>
    <w:p w:rsidR="005F0ED4" w:rsidRPr="005F0ED4" w:rsidRDefault="005F0ED4" w:rsidP="005F0ED4">
      <w:pPr>
        <w:rPr>
          <w:lang w:val="uk-UA"/>
        </w:rPr>
      </w:pPr>
      <w:r w:rsidRPr="005F0ED4">
        <w:rPr>
          <w:lang w:val="uk-UA"/>
        </w:rPr>
        <w:t>- встановлення екранів</w:t>
      </w:r>
    </w:p>
    <w:p w:rsidR="005F0ED4" w:rsidRPr="005F0ED4" w:rsidRDefault="005F0ED4" w:rsidP="005F0ED4">
      <w:pPr>
        <w:rPr>
          <w:lang w:val="uk-UA"/>
        </w:rPr>
      </w:pPr>
      <w:r w:rsidRPr="005F0ED4">
        <w:rPr>
          <w:lang w:val="uk-UA"/>
        </w:rPr>
        <w:t>- найчастіше здобуття всіх поверхонь, що трудяться</w:t>
      </w:r>
    </w:p>
    <w:p w:rsidR="005F0ED4" w:rsidRPr="005F0ED4" w:rsidRDefault="005F0ED4" w:rsidP="005F0ED4">
      <w:pPr>
        <w:rPr>
          <w:lang w:val="uk-UA"/>
        </w:rPr>
      </w:pPr>
      <w:r w:rsidRPr="005F0ED4">
        <w:rPr>
          <w:lang w:val="uk-UA"/>
        </w:rPr>
        <w:t>- найновіший ремонт усіх власних сайтів для регламенту</w:t>
      </w:r>
    </w:p>
    <w:p w:rsidR="005F0ED4" w:rsidRPr="005F0ED4" w:rsidRDefault="005F0ED4" w:rsidP="005F0ED4">
      <w:pPr>
        <w:rPr>
          <w:lang w:val="uk-UA"/>
        </w:rPr>
      </w:pPr>
      <w:r w:rsidRPr="005F0ED4">
        <w:rPr>
          <w:lang w:val="uk-UA"/>
        </w:rPr>
        <w:t>Фактичні стійкі шуму 70 дБА, що мають ДСН 3.36.037-99.</w:t>
      </w:r>
    </w:p>
    <w:p w:rsidR="005F0ED4" w:rsidRPr="005F0ED4" w:rsidRDefault="005F0ED4" w:rsidP="005F0ED4">
      <w:pPr>
        <w:rPr>
          <w:lang w:val="uk-UA"/>
        </w:rPr>
      </w:pPr>
      <w:r w:rsidRPr="005F0ED4">
        <w:rPr>
          <w:lang w:val="uk-UA"/>
        </w:rPr>
        <w:t>Персональний, який використовує насосне відділення, відкриває окремі саніамі із соломи - залишаються прогумовані вкладиші, тампони з ебоніту чи гумі, які зменшуються на 18-20 дБА.</w:t>
      </w:r>
    </w:p>
    <w:p w:rsidR="005F0ED4" w:rsidRPr="005F0ED4" w:rsidRDefault="005F0ED4" w:rsidP="005F0ED4">
      <w:pPr>
        <w:rPr>
          <w:lang w:val="uk-UA"/>
        </w:rPr>
      </w:pPr>
      <w:r w:rsidRPr="005F0ED4">
        <w:rPr>
          <w:lang w:val="uk-UA"/>
        </w:rPr>
        <w:t>Джерело вібрації представляє електродвигуни та обертає потрібні речі. Вібрації реалізують у власних нестандартних установках обертальних частин, нечіткої з виробленими корпусами обертальних частин до фундаменту.</w:t>
      </w:r>
    </w:p>
    <w:p w:rsidR="005F0ED4" w:rsidRPr="005F0ED4" w:rsidRDefault="005F0ED4" w:rsidP="005F0ED4">
      <w:pPr>
        <w:rPr>
          <w:lang w:val="uk-UA"/>
        </w:rPr>
      </w:pPr>
      <w:r w:rsidRPr="005F0ED4">
        <w:rPr>
          <w:lang w:val="uk-UA"/>
        </w:rPr>
        <w:t>Постійні технологічні вібрації в приміщенні не використовуються 90 дБ при частоті 4 Гц, що мають ДСН 3.36.039 - 99.</w:t>
      </w:r>
    </w:p>
    <w:p w:rsidR="005F0ED4" w:rsidRPr="005F0ED4" w:rsidRDefault="005F0ED4" w:rsidP="005F0ED4">
      <w:pPr>
        <w:rPr>
          <w:lang w:val="uk-UA"/>
        </w:rPr>
      </w:pPr>
      <w:r w:rsidRPr="005F0ED4">
        <w:rPr>
          <w:lang w:val="uk-UA"/>
        </w:rPr>
        <w:t>Це досягається наступними заходами:</w:t>
      </w:r>
    </w:p>
    <w:p w:rsidR="005F0ED4" w:rsidRPr="005F0ED4" w:rsidRDefault="005F0ED4" w:rsidP="005F0ED4">
      <w:pPr>
        <w:rPr>
          <w:lang w:val="uk-UA"/>
        </w:rPr>
      </w:pPr>
      <w:r w:rsidRPr="005F0ED4">
        <w:rPr>
          <w:lang w:val="uk-UA"/>
        </w:rPr>
        <w:t>- обладнання, встановлене на основні елементи, маса необхідне придбати</w:t>
      </w:r>
    </w:p>
    <w:p w:rsidR="005F0ED4" w:rsidRPr="005F0ED4" w:rsidRDefault="005F0ED4" w:rsidP="005F0ED4">
      <w:pPr>
        <w:rPr>
          <w:lang w:val="uk-UA"/>
        </w:rPr>
      </w:pPr>
      <w:r w:rsidRPr="005F0ED4">
        <w:rPr>
          <w:lang w:val="uk-UA"/>
        </w:rPr>
        <w:t>знадобитися масу встановленого обладнання;</w:t>
      </w:r>
    </w:p>
    <w:p w:rsidR="005F0ED4" w:rsidRPr="005F0ED4" w:rsidRDefault="005F0ED4" w:rsidP="005F0ED4">
      <w:pPr>
        <w:rPr>
          <w:lang w:val="uk-UA"/>
        </w:rPr>
      </w:pPr>
      <w:r w:rsidRPr="005F0ED4">
        <w:rPr>
          <w:lang w:val="uk-UA"/>
        </w:rPr>
        <w:t>- перевірити гумових прокладок у власних амортизаторів;</w:t>
      </w:r>
    </w:p>
    <w:p w:rsidR="005F0ED4" w:rsidRPr="005F0ED4" w:rsidRDefault="005F0ED4" w:rsidP="005F0ED4">
      <w:pPr>
        <w:rPr>
          <w:lang w:val="uk-UA"/>
        </w:rPr>
      </w:pPr>
      <w:r w:rsidRPr="005F0ED4">
        <w:rPr>
          <w:lang w:val="uk-UA"/>
        </w:rPr>
        <w:t>- проектування різних ребер жорсткості.</w:t>
      </w:r>
    </w:p>
    <w:p w:rsidR="005F0ED4" w:rsidRPr="005F0ED4" w:rsidRDefault="005F0ED4" w:rsidP="005F0ED4">
      <w:pPr>
        <w:rPr>
          <w:lang w:val="uk-UA"/>
        </w:rPr>
      </w:pPr>
      <w:r w:rsidRPr="005F0ED4">
        <w:rPr>
          <w:lang w:val="uk-UA"/>
        </w:rPr>
        <w:lastRenderedPageBreak/>
        <w:t>Для використання рук у власних вібраціях необхідно одягнути в товстій гумовій підошві, до ГОСТ 12.4.002-74.</w:t>
      </w:r>
    </w:p>
    <w:p w:rsidR="005F0ED4" w:rsidRPr="005F0ED4" w:rsidRDefault="005F0ED4" w:rsidP="005F0ED4">
      <w:pPr>
        <w:rPr>
          <w:lang w:val="uk-UA"/>
        </w:rPr>
      </w:pPr>
      <w:r w:rsidRPr="005F0ED4">
        <w:rPr>
          <w:lang w:val="uk-UA"/>
        </w:rPr>
        <w:t>Для того, щоб спостерігатись за рівнем шуму і вібрації, він був присутнім у ВШВ-003 і в шумо-віброзамірний комплекс ШВК-1.</w:t>
      </w:r>
    </w:p>
    <w:p w:rsidR="00AA3DFB" w:rsidRDefault="005F0ED4" w:rsidP="005F0ED4">
      <w:pPr>
        <w:rPr>
          <w:lang w:val="uk-UA"/>
        </w:rPr>
      </w:pPr>
      <w:r w:rsidRPr="005F0ED4">
        <w:rPr>
          <w:lang w:val="uk-UA"/>
        </w:rPr>
        <w:t>Сумарний час роботи в контакті з вібрацією не використовуйте 2/3 робочої зміни. Тривалість непереробної роботи вібрації не перевищує 15 - 20 хв. При такому режимі спостереження перервати не менше 40 хвилин.</w:t>
      </w:r>
    </w:p>
    <w:p w:rsidR="00D04C30" w:rsidRPr="00843E52" w:rsidRDefault="00D04C30" w:rsidP="00D04C30">
      <w:pPr>
        <w:rPr>
          <w:lang w:val="uk-UA"/>
        </w:rPr>
      </w:pPr>
    </w:p>
    <w:p w:rsidR="00AA3DFB" w:rsidRDefault="00843E52" w:rsidP="00843E52">
      <w:pPr>
        <w:pStyle w:val="2"/>
        <w:numPr>
          <w:ilvl w:val="0"/>
          <w:numId w:val="0"/>
        </w:numPr>
        <w:ind w:left="710"/>
        <w:jc w:val="center"/>
        <w:rPr>
          <w:lang w:val="uk-UA"/>
        </w:rPr>
      </w:pPr>
      <w:bookmarkStart w:id="11" w:name="_Toc442055414"/>
      <w:r>
        <w:rPr>
          <w:lang w:val="uk-UA"/>
        </w:rPr>
        <w:t xml:space="preserve">6.6 </w:t>
      </w:r>
      <w:r w:rsidR="00AA3DFB">
        <w:t>По</w:t>
      </w:r>
      <w:r w:rsidR="00AA3DFB">
        <w:rPr>
          <w:lang w:val="uk-UA"/>
        </w:rPr>
        <w:t>жежна безпека</w:t>
      </w:r>
      <w:bookmarkEnd w:id="11"/>
    </w:p>
    <w:p w:rsidR="005F0ED4" w:rsidRDefault="005F0ED4" w:rsidP="005F0ED4">
      <w:r>
        <w:t xml:space="preserve">Проектована установка використовує негорючу речовину </w:t>
      </w:r>
      <w:proofErr w:type="gramStart"/>
      <w:r>
        <w:t>в</w:t>
      </w:r>
      <w:proofErr w:type="gramEnd"/>
      <w:r>
        <w:t xml:space="preserve"> </w:t>
      </w:r>
      <w:proofErr w:type="gramStart"/>
      <w:r>
        <w:t>холодному</w:t>
      </w:r>
      <w:proofErr w:type="gramEnd"/>
      <w:r>
        <w:t xml:space="preserve"> стані - металевий порошок. Але в резервуарах зберігаються мастила та легкозаймисті </w:t>
      </w:r>
      <w:proofErr w:type="gramStart"/>
      <w:r>
        <w:t>р</w:t>
      </w:r>
      <w:proofErr w:type="gramEnd"/>
      <w:r>
        <w:t>ідини. Таким чином, приміщення слід класифікувати відповідно до ONTP24-86.</w:t>
      </w:r>
    </w:p>
    <w:p w:rsidR="005F0ED4" w:rsidRDefault="005F0ED4" w:rsidP="005F0ED4">
      <w:proofErr w:type="gramStart"/>
      <w:r>
        <w:t>При</w:t>
      </w:r>
      <w:proofErr w:type="gramEnd"/>
      <w:r>
        <w:t xml:space="preserve"> плановій установці можливі пожежі в таких районах: бювет і парки, де розташовані резервуари. Можливі причини пожежі: герметизація фланців трубопроводів, арматури чи апарату, що може спричинити потрапляння масла в робочу зону, коротке замикання електрообладнання з пошкодженою ізоляцією. На проектному виробництві можливі наступні джерела запалювання: електричні іскри, розряди зарядів статичної електрики, прямий удар блискавки у виробниче приміщення, високий потенціал прокатки через наземні та </w:t>
      </w:r>
      <w:proofErr w:type="gramStart"/>
      <w:r>
        <w:t>п</w:t>
      </w:r>
      <w:proofErr w:type="gramEnd"/>
      <w:r>
        <w:t>ідземні комунікації. В результаті тверді горючі речовини, такі як, наприклад, стілець та стіл оператора установки, можуть загорітися. Температура їх займання становить 380-400 ° C.</w:t>
      </w:r>
    </w:p>
    <w:p w:rsidR="005F0ED4" w:rsidRDefault="005F0ED4" w:rsidP="005F0ED4">
      <w:r>
        <w:t>Забезпечено ступінь вогнестійкості об’єкта II згідно СНІ</w:t>
      </w:r>
      <w:proofErr w:type="gramStart"/>
      <w:r>
        <w:t>П</w:t>
      </w:r>
      <w:proofErr w:type="gramEnd"/>
      <w:r>
        <w:t xml:space="preserve"> 2.01.02-85.</w:t>
      </w:r>
    </w:p>
    <w:p w:rsidR="005F0ED4" w:rsidRDefault="005F0ED4" w:rsidP="005F0ED4">
      <w:r>
        <w:t xml:space="preserve">Проект передбачає систему зв’язку та оповіщення, системи пожежогасіння порохом та </w:t>
      </w:r>
      <w:proofErr w:type="gramStart"/>
      <w:r>
        <w:t>п</w:t>
      </w:r>
      <w:proofErr w:type="gramEnd"/>
      <w:r>
        <w:t>іною, систему пожежогасіння та системи первинного пожежогасіння для забезпечення протипожежного захисту.</w:t>
      </w:r>
    </w:p>
    <w:p w:rsidR="005F0ED4" w:rsidRDefault="005F0ED4" w:rsidP="005F0ED4">
      <w:r>
        <w:t xml:space="preserve">До первинних вогнегасників </w:t>
      </w:r>
      <w:proofErr w:type="gramStart"/>
      <w:r>
        <w:t>в</w:t>
      </w:r>
      <w:proofErr w:type="gramEnd"/>
      <w:r>
        <w:t>ідносяться: вогнегасники, вогнегасники (бочки з водою, пожежні відра, ящики з піском, совки, пожежні ковдри) та пожежні інструменти (гачки, осколки, сокири).</w:t>
      </w:r>
    </w:p>
    <w:p w:rsidR="005F0ED4" w:rsidRDefault="005F0ED4" w:rsidP="005F0ED4">
      <w:r>
        <w:lastRenderedPageBreak/>
        <w:t xml:space="preserve">Для гасіння пожежі використовуються вогнегасники вуглекислого типу </w:t>
      </w:r>
      <w:proofErr w:type="gramStart"/>
      <w:r>
        <w:t>типу</w:t>
      </w:r>
      <w:proofErr w:type="gramEnd"/>
      <w:r>
        <w:t xml:space="preserve"> VP-3 (3) в кількості 9 штук, розташовані в цеху вздовж вакуумного фільтра. А також 4 автоматичні порохові установки для пожежогасіння САМ-9, ГОСТ 15150, що займають 12 м</w:t>
      </w:r>
      <w:proofErr w:type="gramStart"/>
      <w:r>
        <w:t>2</w:t>
      </w:r>
      <w:proofErr w:type="gramEnd"/>
      <w:r>
        <w:t xml:space="preserve"> площі кожна. </w:t>
      </w:r>
      <w:proofErr w:type="gramStart"/>
      <w:r>
        <w:t>Вони</w:t>
      </w:r>
      <w:proofErr w:type="gramEnd"/>
      <w:r>
        <w:t xml:space="preserve"> встановлюються при найвищій небезпеці пожежі. Температура їх роботи - 72 ° С.</w:t>
      </w:r>
    </w:p>
    <w:p w:rsidR="005F0ED4" w:rsidRDefault="005F0ED4" w:rsidP="005F0ED4">
      <w:r>
        <w:t xml:space="preserve">Вогнегасники та вогнегасники червоного кольору, бочки з водою та </w:t>
      </w:r>
      <w:proofErr w:type="gramStart"/>
      <w:r>
        <w:t>п</w:t>
      </w:r>
      <w:proofErr w:type="gramEnd"/>
      <w:r>
        <w:t>ісочниці також пофарбовані в білий колір. Вогневий інструмент пофарбований у чорний колір. Баки для зберігання води для пожежогасіння встановлюються у виробничому приміщенні. Такі бочки обладнані вогневим відром місткістю не менше 8 літрів. Пісочні ящики місткістю 0,5, 1,0 та 3,0 м3 обладнані лопатою. Пожежні ковдри з негоркого теплоізоляційного полотна, грубої бавовняної тканини мають розміри не менше 2х1 м та 2х2 м.</w:t>
      </w:r>
    </w:p>
    <w:p w:rsidR="005F0ED4" w:rsidRDefault="005F0ED4" w:rsidP="005F0ED4">
      <w:r>
        <w:t>У разі пожежі є дві евакуації (двері) розміром 2,5х</w:t>
      </w:r>
      <w:proofErr w:type="gramStart"/>
      <w:r>
        <w:t>1</w:t>
      </w:r>
      <w:proofErr w:type="gramEnd"/>
      <w:r>
        <w:t>,3м, розташовані на відстані 90м від установок.</w:t>
      </w:r>
    </w:p>
    <w:p w:rsidR="005F0ED4" w:rsidRDefault="005F0ED4" w:rsidP="005F0ED4">
      <w:r>
        <w:t xml:space="preserve">Система протипожежного водопостачання дозволяє працювати з цистернами з </w:t>
      </w:r>
      <w:proofErr w:type="gramStart"/>
      <w:r>
        <w:t>п</w:t>
      </w:r>
      <w:proofErr w:type="gramEnd"/>
      <w:r>
        <w:t>ідключенням для мобільної пожежної техніки.</w:t>
      </w:r>
    </w:p>
    <w:p w:rsidR="005F0ED4" w:rsidRDefault="005F0ED4" w:rsidP="005F0ED4">
      <w:r>
        <w:t xml:space="preserve">Для протипожежного захисту компресора та насосної системи застосовується система </w:t>
      </w:r>
      <w:proofErr w:type="gramStart"/>
      <w:r>
        <w:t>порошкового</w:t>
      </w:r>
      <w:proofErr w:type="gramEnd"/>
      <w:r>
        <w:t xml:space="preserve"> пожежогасіння - порохові модулі пожежогасіння у вибухобезпечній конструкції, згідно з ДБН В.2.5-13-98 *.</w:t>
      </w:r>
    </w:p>
    <w:p w:rsidR="005F0ED4" w:rsidRDefault="005F0ED4" w:rsidP="005F0ED4">
      <w:r>
        <w:t>Зовнішнє гасіння пожежі виробничої буді</w:t>
      </w:r>
      <w:proofErr w:type="gramStart"/>
      <w:r>
        <w:t>вл</w:t>
      </w:r>
      <w:proofErr w:type="gramEnd"/>
      <w:r>
        <w:t>і здійснюється пожежними гідрантами існуючої кільцевої пожежної мережі.</w:t>
      </w:r>
    </w:p>
    <w:p w:rsidR="005F0ED4" w:rsidRDefault="005F0ED4" w:rsidP="005F0ED4">
      <w:r>
        <w:t xml:space="preserve">На заводі є спеціалізована пожежна команда, яка має необхідне обладнання </w:t>
      </w:r>
      <w:proofErr w:type="gramStart"/>
      <w:r>
        <w:t>для</w:t>
      </w:r>
      <w:proofErr w:type="gramEnd"/>
      <w:r>
        <w:t xml:space="preserve"> гасіння пожеж.</w:t>
      </w:r>
    </w:p>
    <w:p w:rsidR="005F0ED4" w:rsidRDefault="005F0ED4" w:rsidP="005F0ED4">
      <w:r>
        <w:t xml:space="preserve">Для евакуаційних робіт використовується повітряний апарат MPA-2x20, </w:t>
      </w:r>
      <w:proofErr w:type="gramStart"/>
      <w:r>
        <w:t>в</w:t>
      </w:r>
      <w:proofErr w:type="gramEnd"/>
      <w:r>
        <w:t xml:space="preserve"> кількості 50 штук, що має повітряну кулю з киснем, ємністю 2л. Цього обсягу вистачає на 12 хвилин дихання. Вони призначені для захисту органів дихання та зору від впливу токсичного газового середовища при виконанні рятувальних та </w:t>
      </w:r>
      <w:proofErr w:type="gramStart"/>
      <w:r>
        <w:t>техн</w:t>
      </w:r>
      <w:proofErr w:type="gramEnd"/>
      <w:r>
        <w:t>ічних робіт на заводі. Вони розташовані в магазині, уздовж установки.</w:t>
      </w:r>
    </w:p>
    <w:p w:rsidR="005F0ED4" w:rsidRDefault="005F0ED4" w:rsidP="005F0ED4">
      <w:r>
        <w:t xml:space="preserve">Для гасіння невеликих пожеж займання на вимкненому електрообладнанні використовують вогнегасники вуглекислого газу ОУ-5 та </w:t>
      </w:r>
      <w:proofErr w:type="gramStart"/>
      <w:r>
        <w:lastRenderedPageBreak/>
        <w:t>п</w:t>
      </w:r>
      <w:proofErr w:type="gramEnd"/>
      <w:r>
        <w:t xml:space="preserve">інопласт ОП-9ММ. Порошкові вогнегасники з речовинами OPS-10 і OPS-100, які розташовані в магазині на відстані 30 м один від одного, використовуються </w:t>
      </w:r>
      <w:proofErr w:type="gramStart"/>
      <w:r>
        <w:t>для гас</w:t>
      </w:r>
      <w:proofErr w:type="gramEnd"/>
      <w:r>
        <w:t>іння електричних мереж, що вмикаються.</w:t>
      </w:r>
    </w:p>
    <w:p w:rsidR="00AA3DFB" w:rsidRPr="00AA3DFB" w:rsidRDefault="005F0ED4" w:rsidP="005F0ED4">
      <w:pPr>
        <w:rPr>
          <w:lang w:val="uk-UA"/>
        </w:rPr>
      </w:pPr>
      <w:r>
        <w:t>У приміщенні, де встановлений барабанний вакуумний фільтр, встановлені пожежні гідранти з рукавами довжиною до 10 метрів. До пожежного виходу не більше 40 метрі</w:t>
      </w:r>
      <w:proofErr w:type="gramStart"/>
      <w:r>
        <w:t>в</w:t>
      </w:r>
      <w:proofErr w:type="gramEnd"/>
      <w:r>
        <w:t>.</w:t>
      </w:r>
    </w:p>
    <w:p w:rsidR="00AA3DFB" w:rsidRPr="00614A47" w:rsidRDefault="00AA3DFB" w:rsidP="00614A47">
      <w:pPr>
        <w:spacing w:after="200"/>
        <w:jc w:val="left"/>
        <w:rPr>
          <w:lang w:val="uk-UA"/>
        </w:rPr>
      </w:pPr>
      <w:r>
        <w:rPr>
          <w:lang w:val="uk-UA"/>
        </w:rPr>
        <w:br w:type="page"/>
      </w:r>
    </w:p>
    <w:p w:rsidR="009F2D8B" w:rsidRDefault="005C45D8" w:rsidP="00D118AC">
      <w:pPr>
        <w:pStyle w:val="1"/>
        <w:rPr>
          <w:lang w:val="uk-UA"/>
        </w:rPr>
      </w:pPr>
      <w:r>
        <w:rPr>
          <w:lang w:val="uk-UA"/>
        </w:rPr>
        <w:lastRenderedPageBreak/>
        <w:t>Технологія експлуатації та монтажу обертової печі</w:t>
      </w:r>
    </w:p>
    <w:p w:rsidR="00D118AC" w:rsidRDefault="00D118AC" w:rsidP="00D118AC">
      <w:pPr>
        <w:rPr>
          <w:lang w:val="uk-UA"/>
        </w:rPr>
      </w:pPr>
    </w:p>
    <w:p w:rsidR="00D118AC" w:rsidRPr="00D118AC" w:rsidRDefault="00D118AC" w:rsidP="00D118AC">
      <w:pPr>
        <w:rPr>
          <w:lang w:val="uk-UA"/>
        </w:rPr>
      </w:pPr>
    </w:p>
    <w:p w:rsidR="00D118AC" w:rsidRPr="00D118AC" w:rsidRDefault="00D118AC" w:rsidP="00D118AC">
      <w:pPr>
        <w:pStyle w:val="2"/>
        <w:numPr>
          <w:ilvl w:val="0"/>
          <w:numId w:val="0"/>
        </w:numPr>
        <w:jc w:val="center"/>
        <w:rPr>
          <w:noProof/>
          <w:lang w:val="uk-UA" w:eastAsia="ru-RU"/>
        </w:rPr>
      </w:pPr>
      <w:r>
        <w:rPr>
          <w:b w:val="0"/>
          <w:noProof/>
          <w:lang w:val="uk-UA" w:eastAsia="ru-RU"/>
        </w:rPr>
        <w:t xml:space="preserve">7.1 </w:t>
      </w:r>
      <w:r>
        <w:rPr>
          <w:noProof/>
          <w:lang w:val="uk-UA" w:eastAsia="ru-RU"/>
        </w:rPr>
        <w:t>С</w:t>
      </w:r>
      <w:r w:rsidRPr="00D118AC">
        <w:rPr>
          <w:noProof/>
          <w:lang w:val="uk-UA" w:eastAsia="ru-RU"/>
        </w:rPr>
        <w:t>кладання ущільнюючого пристрою обертової печі</w:t>
      </w:r>
    </w:p>
    <w:p w:rsidR="00D118AC" w:rsidRPr="00D118AC" w:rsidRDefault="00D118AC" w:rsidP="00D118AC">
      <w:pPr>
        <w:rPr>
          <w:lang w:val="uk-UA" w:eastAsia="ru-RU"/>
        </w:rPr>
      </w:pPr>
      <w:r w:rsidRPr="00D118AC">
        <w:rPr>
          <w:b/>
          <w:noProof/>
          <w:lang w:val="uk-UA" w:eastAsia="uk-UA"/>
        </w:rPr>
        <w:drawing>
          <wp:inline distT="0" distB="0" distL="0" distR="0" wp14:anchorId="282A48D2" wp14:editId="7938733B">
            <wp:extent cx="5932805" cy="4528185"/>
            <wp:effectExtent l="0" t="0" r="0" b="5715"/>
            <wp:docPr id="17" name="Рисунок 17" descr="Сним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descr="Снимок 77"/>
                    <pic:cNvPicPr>
                      <a:picLocks noChangeAspect="1" noChangeArrowheads="1"/>
                    </pic:cNvPicPr>
                  </pic:nvPicPr>
                  <pic:blipFill>
                    <a:blip r:embed="rId265">
                      <a:extLst>
                        <a:ext uri="{28A0092B-C50C-407E-A947-70E740481C1C}">
                          <a14:useLocalDpi xmlns:a14="http://schemas.microsoft.com/office/drawing/2010/main" val="0"/>
                        </a:ext>
                      </a:extLst>
                    </a:blip>
                    <a:srcRect/>
                    <a:stretch>
                      <a:fillRect/>
                    </a:stretch>
                  </pic:blipFill>
                  <pic:spPr bwMode="auto">
                    <a:xfrm>
                      <a:off x="0" y="0"/>
                      <a:ext cx="5932805" cy="4528185"/>
                    </a:xfrm>
                    <a:prstGeom prst="rect">
                      <a:avLst/>
                    </a:prstGeom>
                    <a:noFill/>
                    <a:ln>
                      <a:noFill/>
                    </a:ln>
                  </pic:spPr>
                </pic:pic>
              </a:graphicData>
            </a:graphic>
          </wp:inline>
        </w:drawing>
      </w:r>
    </w:p>
    <w:tbl>
      <w:tblPr>
        <w:tblpPr w:leftFromText="180" w:rightFromText="180" w:vertAnchor="page" w:horzAnchor="margin" w:tblpXSpec="right" w:tblpY="6601"/>
        <w:tblW w:w="0" w:type="auto"/>
        <w:tblLook w:val="04A0" w:firstRow="1" w:lastRow="0" w:firstColumn="1" w:lastColumn="0" w:noHBand="0" w:noVBand="1"/>
      </w:tblPr>
      <w:tblGrid>
        <w:gridCol w:w="590"/>
      </w:tblGrid>
      <w:tr w:rsidR="00D118AC" w:rsidRPr="00C26430" w:rsidTr="00003B1B">
        <w:trPr>
          <w:cantSplit/>
          <w:trHeight w:val="1702"/>
        </w:trPr>
        <w:tc>
          <w:tcPr>
            <w:tcW w:w="590" w:type="dxa"/>
            <w:textDirection w:val="btLr"/>
          </w:tcPr>
          <w:p w:rsidR="00D118AC" w:rsidRPr="00C26430" w:rsidRDefault="00D118AC" w:rsidP="00003B1B">
            <w:pPr>
              <w:spacing w:line="240" w:lineRule="auto"/>
              <w:ind w:left="113" w:right="113"/>
              <w:rPr>
                <w:lang w:val="uk-UA"/>
              </w:rPr>
            </w:pPr>
          </w:p>
        </w:tc>
      </w:tr>
    </w:tbl>
    <w:p w:rsidR="00D118AC" w:rsidRPr="00DB472F" w:rsidRDefault="00D118AC" w:rsidP="00D118AC">
      <w:pPr>
        <w:jc w:val="center"/>
        <w:rPr>
          <w:lang w:val="uk-UA"/>
        </w:rPr>
      </w:pPr>
    </w:p>
    <w:p w:rsidR="00D118AC" w:rsidRDefault="00D118AC" w:rsidP="00D118AC">
      <w:pPr>
        <w:jc w:val="center"/>
        <w:rPr>
          <w:lang w:val="uk-UA"/>
        </w:rPr>
      </w:pPr>
      <w:r>
        <w:rPr>
          <w:lang w:val="uk-UA"/>
        </w:rPr>
        <w:t xml:space="preserve">Рисунок </w:t>
      </w:r>
      <w:r>
        <w:rPr>
          <w:lang w:val="uk-UA"/>
        </w:rPr>
        <w:softHyphen/>
        <w:t xml:space="preserve"> 7.1 Ескіз ущільнюючого пристрою </w:t>
      </w:r>
    </w:p>
    <w:p w:rsidR="00D118AC" w:rsidRDefault="00D118AC" w:rsidP="00D118AC">
      <w:pPr>
        <w:rPr>
          <w:lang w:val="uk-UA"/>
        </w:rPr>
      </w:pPr>
      <w:r>
        <w:rPr>
          <w:lang w:val="uk-UA"/>
        </w:rPr>
        <w:br w:type="page"/>
      </w:r>
    </w:p>
    <w:p w:rsidR="00D118AC" w:rsidRPr="00D118AC" w:rsidRDefault="00D118AC" w:rsidP="00D118AC">
      <w:pPr>
        <w:ind w:left="-142" w:firstLine="284"/>
        <w:jc w:val="center"/>
        <w:rPr>
          <w:b/>
          <w:lang w:val="uk-UA"/>
        </w:rPr>
      </w:pPr>
      <w:r w:rsidRPr="00D118AC">
        <w:rPr>
          <w:b/>
          <w:lang w:val="uk-UA"/>
        </w:rPr>
        <w:lastRenderedPageBreak/>
        <w:t>7.2 Схема складання ущільнюючого пристрою</w:t>
      </w:r>
    </w:p>
    <w:p w:rsidR="00D118AC" w:rsidRDefault="00D118AC" w:rsidP="00D118AC">
      <w:pPr>
        <w:rPr>
          <w:lang w:val="uk-UA"/>
        </w:rPr>
      </w:pPr>
    </w:p>
    <w:p w:rsidR="00D118AC" w:rsidRDefault="00D118AC" w:rsidP="00D118AC">
      <w:pPr>
        <w:ind w:left="-142" w:firstLine="284"/>
        <w:jc w:val="center"/>
        <w:rPr>
          <w:lang w:val="uk-UA"/>
        </w:rPr>
      </w:pPr>
    </w:p>
    <w:p w:rsidR="00D118AC" w:rsidRDefault="00D118AC" w:rsidP="00D118AC">
      <w:pPr>
        <w:ind w:left="-142" w:firstLine="284"/>
        <w:jc w:val="center"/>
        <w:rPr>
          <w:lang w:val="uk-UA"/>
        </w:rPr>
      </w:pPr>
      <w:r>
        <w:rPr>
          <w:noProof/>
          <w:lang w:val="uk-UA" w:eastAsia="uk-UA"/>
        </w:rPr>
        <w:drawing>
          <wp:inline distT="0" distB="0" distL="0" distR="0">
            <wp:extent cx="3935730" cy="6078855"/>
            <wp:effectExtent l="0" t="0" r="7620" b="0"/>
            <wp:docPr id="18" name="Рисунок 18" descr="Снимок65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descr="Снимок65654"/>
                    <pic:cNvPicPr>
                      <a:picLocks noChangeAspect="1" noChangeArrowheads="1"/>
                    </pic:cNvPicPr>
                  </pic:nvPicPr>
                  <pic:blipFill>
                    <a:blip r:embed="rId266">
                      <a:extLst>
                        <a:ext uri="{28A0092B-C50C-407E-A947-70E740481C1C}">
                          <a14:useLocalDpi xmlns:a14="http://schemas.microsoft.com/office/drawing/2010/main" val="0"/>
                        </a:ext>
                      </a:extLst>
                    </a:blip>
                    <a:srcRect/>
                    <a:stretch>
                      <a:fillRect/>
                    </a:stretch>
                  </pic:blipFill>
                  <pic:spPr bwMode="auto">
                    <a:xfrm>
                      <a:off x="0" y="0"/>
                      <a:ext cx="3935730" cy="6078855"/>
                    </a:xfrm>
                    <a:prstGeom prst="rect">
                      <a:avLst/>
                    </a:prstGeom>
                    <a:noFill/>
                    <a:ln>
                      <a:noFill/>
                    </a:ln>
                  </pic:spPr>
                </pic:pic>
              </a:graphicData>
            </a:graphic>
          </wp:inline>
        </w:drawing>
      </w:r>
    </w:p>
    <w:p w:rsidR="00D118AC" w:rsidRPr="00BE0A08" w:rsidRDefault="00D118AC" w:rsidP="00D118AC">
      <w:pPr>
        <w:ind w:left="-142" w:firstLine="284"/>
        <w:jc w:val="center"/>
        <w:rPr>
          <w:lang w:val="uk-UA"/>
        </w:rPr>
      </w:pPr>
    </w:p>
    <w:p w:rsidR="00D118AC" w:rsidRDefault="00D118AC" w:rsidP="00D118AC">
      <w:pPr>
        <w:ind w:left="-142" w:firstLine="284"/>
        <w:jc w:val="center"/>
        <w:rPr>
          <w:lang w:val="uk-UA"/>
        </w:rPr>
        <w:sectPr w:rsidR="00D118AC" w:rsidSect="005C45D8">
          <w:pgSz w:w="11906" w:h="16838"/>
          <w:pgMar w:top="1134" w:right="851" w:bottom="1134" w:left="1418" w:header="708" w:footer="708" w:gutter="0"/>
          <w:cols w:space="708"/>
          <w:docGrid w:linePitch="360"/>
        </w:sectPr>
      </w:pPr>
      <w:r>
        <w:t xml:space="preserve">Рисунок </w:t>
      </w:r>
      <w:r>
        <w:rPr>
          <w:lang w:val="uk-UA"/>
        </w:rPr>
        <w:t xml:space="preserve">7.2 </w:t>
      </w:r>
      <w:r>
        <w:t xml:space="preserve">Схема </w:t>
      </w:r>
      <w:r>
        <w:rPr>
          <w:lang w:val="uk-UA"/>
        </w:rPr>
        <w:t>складання</w:t>
      </w:r>
      <w:r>
        <w:t xml:space="preserve"> </w:t>
      </w:r>
      <w:r>
        <w:rPr>
          <w:lang w:val="uk-UA"/>
        </w:rPr>
        <w:t>ущільнюючого пристрою</w:t>
      </w:r>
    </w:p>
    <w:tbl>
      <w:tblPr>
        <w:tblpPr w:leftFromText="180" w:rightFromText="180" w:vertAnchor="page" w:horzAnchor="margin" w:tblpXSpec="center" w:tblpY="243"/>
        <w:tblW w:w="16069" w:type="dxa"/>
        <w:tblLayout w:type="fixed"/>
        <w:tblCellMar>
          <w:left w:w="107" w:type="dxa"/>
          <w:right w:w="107" w:type="dxa"/>
        </w:tblCellMar>
        <w:tblLook w:val="0000" w:firstRow="0" w:lastRow="0" w:firstColumn="0" w:lastColumn="0" w:noHBand="0" w:noVBand="0"/>
      </w:tblPr>
      <w:tblGrid>
        <w:gridCol w:w="663"/>
        <w:gridCol w:w="1083"/>
        <w:gridCol w:w="263"/>
        <w:gridCol w:w="376"/>
        <w:gridCol w:w="535"/>
        <w:gridCol w:w="13"/>
        <w:gridCol w:w="967"/>
        <w:gridCol w:w="63"/>
        <w:gridCol w:w="761"/>
        <w:gridCol w:w="548"/>
        <w:gridCol w:w="411"/>
        <w:gridCol w:w="686"/>
        <w:gridCol w:w="1708"/>
        <w:gridCol w:w="252"/>
        <w:gridCol w:w="1701"/>
        <w:gridCol w:w="665"/>
        <w:gridCol w:w="611"/>
        <w:gridCol w:w="629"/>
        <w:gridCol w:w="37"/>
        <w:gridCol w:w="1720"/>
        <w:gridCol w:w="1232"/>
        <w:gridCol w:w="553"/>
        <w:gridCol w:w="592"/>
      </w:tblGrid>
      <w:tr w:rsidR="00D118AC" w:rsidRPr="00D118AC" w:rsidTr="00D118AC">
        <w:trPr>
          <w:cantSplit/>
          <w:trHeight w:val="371"/>
        </w:trPr>
        <w:tc>
          <w:tcPr>
            <w:tcW w:w="3900" w:type="dxa"/>
            <w:gridSpan w:val="7"/>
            <w:vMerge w:val="restart"/>
            <w:tcBorders>
              <w:top w:val="single" w:sz="12" w:space="0" w:color="auto"/>
              <w:left w:val="single" w:sz="12" w:space="0" w:color="auto"/>
            </w:tcBorders>
          </w:tcPr>
          <w:p w:rsidR="00D118AC" w:rsidRPr="00D118AC" w:rsidRDefault="00D118AC" w:rsidP="00D118AC">
            <w:pPr>
              <w:spacing w:line="240" w:lineRule="auto"/>
              <w:ind w:firstLine="0"/>
              <w:jc w:val="left"/>
              <w:rPr>
                <w:color w:val="000000"/>
                <w:sz w:val="20"/>
                <w:szCs w:val="20"/>
                <w:lang w:val="uk-UA" w:eastAsia="ru-RU"/>
              </w:rPr>
            </w:pPr>
          </w:p>
        </w:tc>
        <w:tc>
          <w:tcPr>
            <w:tcW w:w="4177" w:type="dxa"/>
            <w:gridSpan w:val="6"/>
            <w:vMerge w:val="restart"/>
            <w:tcBorders>
              <w:top w:val="single" w:sz="12" w:space="0" w:color="auto"/>
              <w:left w:val="single" w:sz="6" w:space="0" w:color="auto"/>
            </w:tcBorders>
            <w:vAlign w:val="center"/>
          </w:tcPr>
          <w:p w:rsidR="00D118AC" w:rsidRPr="00D118AC" w:rsidRDefault="00D118AC" w:rsidP="00D118AC">
            <w:pPr>
              <w:keepNext/>
              <w:spacing w:line="240" w:lineRule="auto"/>
              <w:ind w:firstLine="0"/>
              <w:jc w:val="center"/>
              <w:outlineLvl w:val="4"/>
              <w:rPr>
                <w:color w:val="000000"/>
                <w:sz w:val="40"/>
                <w:szCs w:val="20"/>
                <w:lang w:val="uk-UA" w:eastAsia="ru-RU"/>
              </w:rPr>
            </w:pPr>
            <w:r w:rsidRPr="00D118AC">
              <w:rPr>
                <w:color w:val="000000"/>
                <w:sz w:val="40"/>
                <w:szCs w:val="20"/>
                <w:lang w:val="uk-UA" w:eastAsia="ru-RU"/>
              </w:rPr>
              <w:t>Операційна карта</w:t>
            </w:r>
          </w:p>
        </w:tc>
        <w:tc>
          <w:tcPr>
            <w:tcW w:w="3895" w:type="dxa"/>
            <w:gridSpan w:val="6"/>
            <w:tcBorders>
              <w:top w:val="single" w:sz="12" w:space="0" w:color="auto"/>
              <w:left w:val="single" w:sz="12" w:space="0" w:color="auto"/>
              <w:bottom w:val="single" w:sz="12" w:space="0" w:color="auto"/>
              <w:right w:val="single" w:sz="12" w:space="0" w:color="auto"/>
            </w:tcBorders>
          </w:tcPr>
          <w:p w:rsidR="00D118AC" w:rsidRPr="00D118AC" w:rsidRDefault="00D118AC" w:rsidP="00D118AC">
            <w:pPr>
              <w:spacing w:line="240" w:lineRule="auto"/>
              <w:ind w:firstLine="0"/>
              <w:jc w:val="left"/>
              <w:rPr>
                <w:color w:val="000000"/>
                <w:sz w:val="20"/>
                <w:szCs w:val="20"/>
                <w:lang w:val="uk-UA" w:eastAsia="ru-RU"/>
              </w:rPr>
            </w:pPr>
          </w:p>
        </w:tc>
        <w:tc>
          <w:tcPr>
            <w:tcW w:w="4097" w:type="dxa"/>
            <w:gridSpan w:val="4"/>
            <w:tcBorders>
              <w:top w:val="single" w:sz="12" w:space="0" w:color="auto"/>
              <w:left w:val="single" w:sz="12" w:space="0" w:color="auto"/>
              <w:bottom w:val="single" w:sz="12" w:space="0" w:color="auto"/>
              <w:right w:val="single" w:sz="12" w:space="0" w:color="auto"/>
            </w:tcBorders>
          </w:tcPr>
          <w:p w:rsidR="00D118AC" w:rsidRPr="00D118AC" w:rsidRDefault="00D118AC" w:rsidP="00D118AC">
            <w:pPr>
              <w:spacing w:line="240" w:lineRule="auto"/>
              <w:ind w:firstLine="0"/>
              <w:jc w:val="left"/>
              <w:rPr>
                <w:color w:val="000000"/>
                <w:sz w:val="20"/>
                <w:szCs w:val="20"/>
                <w:lang w:val="uk-UA" w:eastAsia="ru-RU"/>
              </w:rPr>
            </w:pPr>
          </w:p>
        </w:tc>
      </w:tr>
      <w:tr w:rsidR="00D118AC" w:rsidRPr="00D118AC" w:rsidTr="00D118AC">
        <w:tblPrEx>
          <w:tblCellMar>
            <w:left w:w="108" w:type="dxa"/>
            <w:right w:w="108" w:type="dxa"/>
          </w:tblCellMar>
        </w:tblPrEx>
        <w:trPr>
          <w:cantSplit/>
          <w:trHeight w:val="337"/>
        </w:trPr>
        <w:tc>
          <w:tcPr>
            <w:tcW w:w="3900" w:type="dxa"/>
            <w:gridSpan w:val="7"/>
            <w:vMerge/>
            <w:tcBorders>
              <w:left w:val="single" w:sz="12" w:space="0" w:color="auto"/>
              <w:bottom w:val="single" w:sz="6" w:space="0" w:color="auto"/>
            </w:tcBorders>
          </w:tcPr>
          <w:p w:rsidR="00D118AC" w:rsidRPr="00D118AC" w:rsidRDefault="00D118AC" w:rsidP="00D118AC">
            <w:pPr>
              <w:spacing w:line="240" w:lineRule="auto"/>
              <w:ind w:firstLine="0"/>
              <w:jc w:val="left"/>
              <w:rPr>
                <w:color w:val="000000"/>
                <w:sz w:val="20"/>
                <w:szCs w:val="20"/>
                <w:lang w:val="uk-UA" w:eastAsia="ru-RU"/>
              </w:rPr>
            </w:pPr>
          </w:p>
        </w:tc>
        <w:tc>
          <w:tcPr>
            <w:tcW w:w="4177" w:type="dxa"/>
            <w:gridSpan w:val="6"/>
            <w:vMerge/>
            <w:tcBorders>
              <w:left w:val="single" w:sz="6" w:space="0" w:color="auto"/>
              <w:bottom w:val="single" w:sz="6" w:space="0" w:color="auto"/>
            </w:tcBorders>
          </w:tcPr>
          <w:p w:rsidR="00D118AC" w:rsidRPr="00D118AC" w:rsidRDefault="00D118AC" w:rsidP="00D118AC">
            <w:pPr>
              <w:spacing w:line="240" w:lineRule="auto"/>
              <w:ind w:firstLine="0"/>
              <w:jc w:val="center"/>
              <w:rPr>
                <w:b/>
                <w:color w:val="000000"/>
                <w:sz w:val="34"/>
                <w:szCs w:val="20"/>
                <w:lang w:val="uk-UA" w:eastAsia="ru-RU"/>
              </w:rPr>
            </w:pPr>
          </w:p>
        </w:tc>
        <w:tc>
          <w:tcPr>
            <w:tcW w:w="7992" w:type="dxa"/>
            <w:gridSpan w:val="10"/>
            <w:tcBorders>
              <w:top w:val="single" w:sz="6" w:space="0" w:color="auto"/>
              <w:left w:val="single" w:sz="6" w:space="0" w:color="auto"/>
              <w:bottom w:val="single" w:sz="6" w:space="0" w:color="auto"/>
              <w:right w:val="single" w:sz="12" w:space="0" w:color="auto"/>
            </w:tcBorders>
            <w:vAlign w:val="center"/>
          </w:tcPr>
          <w:p w:rsidR="00D118AC" w:rsidRPr="00D118AC" w:rsidRDefault="00D118AC" w:rsidP="00D118AC">
            <w:pPr>
              <w:keepNext/>
              <w:spacing w:line="240" w:lineRule="auto"/>
              <w:ind w:firstLine="0"/>
              <w:jc w:val="center"/>
              <w:outlineLvl w:val="3"/>
              <w:rPr>
                <w:color w:val="000000"/>
                <w:sz w:val="36"/>
                <w:szCs w:val="20"/>
                <w:lang w:val="uk-UA" w:eastAsia="ru-RU"/>
              </w:rPr>
            </w:pPr>
          </w:p>
        </w:tc>
      </w:tr>
      <w:tr w:rsidR="00D118AC" w:rsidRPr="00D118AC" w:rsidTr="00D118AC">
        <w:tblPrEx>
          <w:tblCellMar>
            <w:left w:w="56" w:type="dxa"/>
            <w:right w:w="56" w:type="dxa"/>
          </w:tblCellMar>
        </w:tblPrEx>
        <w:trPr>
          <w:cantSplit/>
          <w:trHeight w:val="491"/>
        </w:trPr>
        <w:tc>
          <w:tcPr>
            <w:tcW w:w="663" w:type="dxa"/>
            <w:tcBorders>
              <w:top w:val="single" w:sz="12" w:space="0" w:color="auto"/>
              <w:left w:val="single" w:sz="12" w:space="0" w:color="auto"/>
            </w:tcBorders>
            <w:textDirection w:val="btLr"/>
          </w:tcPr>
          <w:p w:rsidR="00D118AC" w:rsidRPr="00D118AC" w:rsidRDefault="00D118AC" w:rsidP="00D118AC">
            <w:pPr>
              <w:spacing w:line="240" w:lineRule="auto"/>
              <w:ind w:left="113" w:right="113" w:firstLine="0"/>
              <w:jc w:val="center"/>
              <w:rPr>
                <w:color w:val="000000"/>
                <w:sz w:val="24"/>
                <w:szCs w:val="20"/>
                <w:lang w:val="uk-UA" w:eastAsia="ru-RU"/>
              </w:rPr>
            </w:pPr>
            <w:r w:rsidRPr="00D118AC">
              <w:rPr>
                <w:color w:val="000000"/>
                <w:sz w:val="24"/>
                <w:szCs w:val="20"/>
                <w:lang w:val="uk-UA" w:eastAsia="ru-RU"/>
              </w:rPr>
              <w:t>№</w:t>
            </w:r>
          </w:p>
          <w:p w:rsidR="00D118AC" w:rsidRPr="00D118AC" w:rsidRDefault="00D118AC" w:rsidP="00D118AC">
            <w:pPr>
              <w:spacing w:line="240" w:lineRule="auto"/>
              <w:ind w:left="113" w:right="113" w:firstLine="0"/>
              <w:jc w:val="center"/>
              <w:rPr>
                <w:color w:val="000000"/>
                <w:sz w:val="24"/>
                <w:szCs w:val="20"/>
                <w:lang w:val="uk-UA" w:eastAsia="ru-RU"/>
              </w:rPr>
            </w:pPr>
            <w:r w:rsidRPr="00D118AC">
              <w:rPr>
                <w:color w:val="000000"/>
                <w:sz w:val="24"/>
                <w:szCs w:val="20"/>
                <w:lang w:val="uk-UA" w:eastAsia="ru-RU"/>
              </w:rPr>
              <w:t xml:space="preserve"> цеху</w:t>
            </w:r>
          </w:p>
        </w:tc>
        <w:tc>
          <w:tcPr>
            <w:tcW w:w="1083" w:type="dxa"/>
            <w:tcBorders>
              <w:top w:val="single" w:sz="12" w:space="0" w:color="auto"/>
              <w:left w:val="single" w:sz="6" w:space="0" w:color="auto"/>
            </w:tcBorders>
            <w:textDirection w:val="btLr"/>
          </w:tcPr>
          <w:p w:rsidR="00D118AC" w:rsidRPr="00D118AC" w:rsidRDefault="00D118AC" w:rsidP="00D118AC">
            <w:pPr>
              <w:spacing w:line="240" w:lineRule="auto"/>
              <w:ind w:left="113" w:right="113" w:firstLine="0"/>
              <w:jc w:val="center"/>
              <w:rPr>
                <w:color w:val="000000"/>
                <w:sz w:val="24"/>
                <w:szCs w:val="20"/>
                <w:lang w:val="uk-UA" w:eastAsia="ru-RU"/>
              </w:rPr>
            </w:pPr>
            <w:r w:rsidRPr="00D118AC">
              <w:rPr>
                <w:color w:val="000000"/>
                <w:sz w:val="24"/>
                <w:szCs w:val="20"/>
                <w:lang w:val="uk-UA" w:eastAsia="ru-RU"/>
              </w:rPr>
              <w:t>№</w:t>
            </w:r>
          </w:p>
          <w:p w:rsidR="00D118AC" w:rsidRPr="00D118AC" w:rsidRDefault="00D118AC" w:rsidP="00D118AC">
            <w:pPr>
              <w:spacing w:line="240" w:lineRule="auto"/>
              <w:ind w:left="113" w:right="113" w:firstLine="0"/>
              <w:jc w:val="center"/>
              <w:rPr>
                <w:color w:val="000000"/>
                <w:sz w:val="24"/>
                <w:szCs w:val="20"/>
                <w:lang w:val="uk-UA" w:eastAsia="ru-RU"/>
              </w:rPr>
            </w:pPr>
            <w:r w:rsidRPr="00D118AC">
              <w:rPr>
                <w:color w:val="000000"/>
                <w:sz w:val="24"/>
                <w:szCs w:val="20"/>
                <w:lang w:val="uk-UA" w:eastAsia="ru-RU"/>
              </w:rPr>
              <w:t>учас.</w:t>
            </w:r>
          </w:p>
        </w:tc>
        <w:tc>
          <w:tcPr>
            <w:tcW w:w="1174" w:type="dxa"/>
            <w:gridSpan w:val="3"/>
            <w:tcBorders>
              <w:top w:val="single" w:sz="12" w:space="0" w:color="auto"/>
              <w:left w:val="single" w:sz="6" w:space="0" w:color="auto"/>
            </w:tcBorders>
            <w:textDirection w:val="btLr"/>
          </w:tcPr>
          <w:p w:rsidR="00D118AC" w:rsidRPr="00D118AC" w:rsidRDefault="00D118AC" w:rsidP="00D118AC">
            <w:pPr>
              <w:spacing w:line="240" w:lineRule="auto"/>
              <w:ind w:left="113" w:right="113" w:firstLine="0"/>
              <w:jc w:val="center"/>
              <w:rPr>
                <w:color w:val="000000"/>
                <w:sz w:val="24"/>
                <w:szCs w:val="20"/>
                <w:lang w:val="uk-UA" w:eastAsia="ru-RU"/>
              </w:rPr>
            </w:pPr>
            <w:r w:rsidRPr="00D118AC">
              <w:rPr>
                <w:color w:val="000000"/>
                <w:sz w:val="24"/>
                <w:szCs w:val="20"/>
                <w:lang w:val="uk-UA" w:eastAsia="ru-RU"/>
              </w:rPr>
              <w:t>№</w:t>
            </w:r>
          </w:p>
          <w:p w:rsidR="00D118AC" w:rsidRPr="00D118AC" w:rsidRDefault="00D118AC" w:rsidP="00D118AC">
            <w:pPr>
              <w:spacing w:line="240" w:lineRule="auto"/>
              <w:ind w:left="113" w:right="113" w:firstLine="0"/>
              <w:jc w:val="center"/>
              <w:rPr>
                <w:color w:val="000000"/>
                <w:sz w:val="24"/>
                <w:szCs w:val="20"/>
                <w:lang w:val="uk-UA" w:eastAsia="ru-RU"/>
              </w:rPr>
            </w:pPr>
            <w:r w:rsidRPr="00D118AC">
              <w:rPr>
                <w:color w:val="000000"/>
                <w:sz w:val="24"/>
                <w:szCs w:val="20"/>
                <w:lang w:val="uk-UA" w:eastAsia="ru-RU"/>
              </w:rPr>
              <w:t>місця</w:t>
            </w:r>
          </w:p>
        </w:tc>
        <w:tc>
          <w:tcPr>
            <w:tcW w:w="1043" w:type="dxa"/>
            <w:gridSpan w:val="3"/>
            <w:tcBorders>
              <w:top w:val="single" w:sz="12" w:space="0" w:color="auto"/>
              <w:left w:val="single" w:sz="6" w:space="0" w:color="auto"/>
            </w:tcBorders>
            <w:textDirection w:val="btLr"/>
          </w:tcPr>
          <w:p w:rsidR="00D118AC" w:rsidRPr="00D118AC" w:rsidRDefault="00D118AC" w:rsidP="00D118AC">
            <w:pPr>
              <w:spacing w:line="240" w:lineRule="auto"/>
              <w:ind w:left="113" w:right="113" w:firstLine="0"/>
              <w:jc w:val="center"/>
              <w:rPr>
                <w:color w:val="000000"/>
                <w:sz w:val="24"/>
                <w:szCs w:val="20"/>
                <w:lang w:val="uk-UA" w:eastAsia="ru-RU"/>
              </w:rPr>
            </w:pPr>
            <w:r w:rsidRPr="00D118AC">
              <w:rPr>
                <w:color w:val="000000"/>
                <w:sz w:val="24"/>
                <w:szCs w:val="20"/>
                <w:lang w:val="uk-UA" w:eastAsia="ru-RU"/>
              </w:rPr>
              <w:t xml:space="preserve">№ </w:t>
            </w:r>
          </w:p>
          <w:p w:rsidR="00D118AC" w:rsidRPr="00D118AC" w:rsidRDefault="00D118AC" w:rsidP="00D118AC">
            <w:pPr>
              <w:spacing w:line="240" w:lineRule="auto"/>
              <w:ind w:left="113" w:right="113" w:firstLine="0"/>
              <w:jc w:val="center"/>
              <w:rPr>
                <w:color w:val="000000"/>
                <w:sz w:val="24"/>
                <w:szCs w:val="20"/>
                <w:lang w:val="uk-UA" w:eastAsia="ru-RU"/>
              </w:rPr>
            </w:pPr>
            <w:r w:rsidRPr="00D118AC">
              <w:rPr>
                <w:color w:val="000000"/>
                <w:sz w:val="24"/>
                <w:szCs w:val="20"/>
                <w:lang w:val="uk-UA" w:eastAsia="ru-RU"/>
              </w:rPr>
              <w:t>опер.</w:t>
            </w:r>
          </w:p>
        </w:tc>
        <w:tc>
          <w:tcPr>
            <w:tcW w:w="7343" w:type="dxa"/>
            <w:gridSpan w:val="9"/>
            <w:tcBorders>
              <w:top w:val="single" w:sz="6" w:space="0" w:color="auto"/>
              <w:left w:val="single" w:sz="6" w:space="0" w:color="auto"/>
              <w:bottom w:val="single" w:sz="6" w:space="0" w:color="auto"/>
              <w:right w:val="single" w:sz="6" w:space="0" w:color="auto"/>
            </w:tcBorders>
          </w:tcPr>
          <w:p w:rsidR="00D118AC" w:rsidRPr="00D118AC" w:rsidRDefault="00D118AC" w:rsidP="00D118AC">
            <w:pPr>
              <w:keepNext/>
              <w:spacing w:line="240" w:lineRule="auto"/>
              <w:ind w:firstLine="0"/>
              <w:jc w:val="center"/>
              <w:outlineLvl w:val="5"/>
              <w:rPr>
                <w:bCs/>
                <w:color w:val="000000"/>
                <w:sz w:val="32"/>
                <w:szCs w:val="20"/>
                <w:lang w:val="uk-UA" w:eastAsia="ru-RU"/>
              </w:rPr>
            </w:pPr>
          </w:p>
          <w:p w:rsidR="00D118AC" w:rsidRPr="00D118AC" w:rsidRDefault="00D118AC" w:rsidP="00D118AC">
            <w:pPr>
              <w:keepNext/>
              <w:spacing w:line="240" w:lineRule="auto"/>
              <w:ind w:firstLine="0"/>
              <w:jc w:val="center"/>
              <w:outlineLvl w:val="5"/>
              <w:rPr>
                <w:bCs/>
                <w:color w:val="000000"/>
                <w:sz w:val="36"/>
                <w:szCs w:val="20"/>
                <w:lang w:val="uk-UA" w:eastAsia="ru-RU"/>
              </w:rPr>
            </w:pPr>
            <w:r w:rsidRPr="00D118AC">
              <w:rPr>
                <w:bCs/>
                <w:color w:val="000000"/>
                <w:sz w:val="36"/>
                <w:szCs w:val="20"/>
                <w:lang w:val="uk-UA" w:eastAsia="ru-RU"/>
              </w:rPr>
              <w:t>Найменування операції</w:t>
            </w:r>
          </w:p>
        </w:tc>
        <w:tc>
          <w:tcPr>
            <w:tcW w:w="4763" w:type="dxa"/>
            <w:gridSpan w:val="6"/>
            <w:tcBorders>
              <w:top w:val="single" w:sz="6" w:space="0" w:color="auto"/>
              <w:left w:val="single" w:sz="6" w:space="0" w:color="auto"/>
              <w:bottom w:val="single" w:sz="6" w:space="0" w:color="auto"/>
              <w:right w:val="single" w:sz="12" w:space="0" w:color="auto"/>
            </w:tcBorders>
          </w:tcPr>
          <w:p w:rsidR="00D118AC" w:rsidRPr="00D118AC" w:rsidRDefault="00D118AC" w:rsidP="00003B1B">
            <w:pPr>
              <w:keepNext/>
              <w:spacing w:line="240" w:lineRule="auto"/>
              <w:ind w:firstLine="0"/>
              <w:jc w:val="center"/>
              <w:outlineLvl w:val="7"/>
              <w:rPr>
                <w:bCs/>
                <w:color w:val="000000"/>
                <w:sz w:val="32"/>
                <w:szCs w:val="20"/>
                <w:lang w:val="uk-UA" w:eastAsia="ru-RU"/>
              </w:rPr>
            </w:pPr>
          </w:p>
          <w:p w:rsidR="00D118AC" w:rsidRPr="00D118AC" w:rsidRDefault="00D118AC" w:rsidP="00003B1B">
            <w:pPr>
              <w:keepNext/>
              <w:spacing w:line="240" w:lineRule="auto"/>
              <w:ind w:firstLine="0"/>
              <w:jc w:val="center"/>
              <w:outlineLvl w:val="7"/>
              <w:rPr>
                <w:bCs/>
                <w:color w:val="000000"/>
                <w:sz w:val="36"/>
                <w:szCs w:val="20"/>
                <w:lang w:val="uk-UA" w:eastAsia="ru-RU"/>
              </w:rPr>
            </w:pPr>
            <w:r w:rsidRPr="00D118AC">
              <w:rPr>
                <w:bCs/>
                <w:color w:val="000000"/>
                <w:sz w:val="36"/>
                <w:szCs w:val="20"/>
                <w:lang w:val="uk-UA" w:eastAsia="ru-RU"/>
              </w:rPr>
              <w:t>Устаткування</w:t>
            </w:r>
          </w:p>
        </w:tc>
      </w:tr>
      <w:tr w:rsidR="00D118AC" w:rsidRPr="00D118AC" w:rsidTr="00D118AC">
        <w:tblPrEx>
          <w:tblCellMar>
            <w:left w:w="56" w:type="dxa"/>
            <w:right w:w="56" w:type="dxa"/>
          </w:tblCellMar>
        </w:tblPrEx>
        <w:trPr>
          <w:trHeight w:val="286"/>
        </w:trPr>
        <w:tc>
          <w:tcPr>
            <w:tcW w:w="663" w:type="dxa"/>
            <w:tcBorders>
              <w:top w:val="single" w:sz="12" w:space="0" w:color="auto"/>
              <w:left w:val="single" w:sz="12" w:space="0" w:color="auto"/>
              <w:bottom w:val="single" w:sz="12" w:space="0" w:color="auto"/>
              <w:right w:val="single" w:sz="12" w:space="0" w:color="auto"/>
            </w:tcBorders>
          </w:tcPr>
          <w:p w:rsidR="00D118AC" w:rsidRPr="00D118AC" w:rsidRDefault="00D118AC" w:rsidP="00D118AC">
            <w:pPr>
              <w:spacing w:line="240" w:lineRule="auto"/>
              <w:ind w:firstLine="0"/>
              <w:jc w:val="left"/>
              <w:rPr>
                <w:color w:val="000000"/>
                <w:sz w:val="20"/>
                <w:szCs w:val="20"/>
                <w:lang w:val="uk-UA" w:eastAsia="ru-RU"/>
              </w:rPr>
            </w:pPr>
          </w:p>
        </w:tc>
        <w:tc>
          <w:tcPr>
            <w:tcW w:w="1083" w:type="dxa"/>
            <w:tcBorders>
              <w:top w:val="single" w:sz="12" w:space="0" w:color="auto"/>
              <w:left w:val="single" w:sz="12" w:space="0" w:color="auto"/>
              <w:bottom w:val="single" w:sz="12" w:space="0" w:color="auto"/>
              <w:right w:val="single" w:sz="12" w:space="0" w:color="auto"/>
            </w:tcBorders>
          </w:tcPr>
          <w:p w:rsidR="00D118AC" w:rsidRPr="00D118AC" w:rsidRDefault="00D118AC" w:rsidP="00D118AC">
            <w:pPr>
              <w:spacing w:line="240" w:lineRule="auto"/>
              <w:ind w:firstLine="0"/>
              <w:jc w:val="left"/>
              <w:rPr>
                <w:color w:val="000000"/>
                <w:sz w:val="20"/>
                <w:szCs w:val="20"/>
                <w:lang w:val="uk-UA" w:eastAsia="ru-RU"/>
              </w:rPr>
            </w:pPr>
          </w:p>
        </w:tc>
        <w:tc>
          <w:tcPr>
            <w:tcW w:w="1174" w:type="dxa"/>
            <w:gridSpan w:val="3"/>
            <w:tcBorders>
              <w:top w:val="single" w:sz="12" w:space="0" w:color="auto"/>
              <w:left w:val="single" w:sz="12" w:space="0" w:color="auto"/>
              <w:bottom w:val="single" w:sz="12" w:space="0" w:color="auto"/>
              <w:right w:val="single" w:sz="12" w:space="0" w:color="auto"/>
            </w:tcBorders>
          </w:tcPr>
          <w:p w:rsidR="00D118AC" w:rsidRPr="00D118AC" w:rsidRDefault="00D118AC" w:rsidP="00D118AC">
            <w:pPr>
              <w:spacing w:line="240" w:lineRule="auto"/>
              <w:ind w:firstLine="0"/>
              <w:jc w:val="left"/>
              <w:rPr>
                <w:color w:val="000000"/>
                <w:sz w:val="20"/>
                <w:szCs w:val="20"/>
                <w:lang w:val="uk-UA" w:eastAsia="ru-RU"/>
              </w:rPr>
            </w:pPr>
          </w:p>
        </w:tc>
        <w:tc>
          <w:tcPr>
            <w:tcW w:w="1043" w:type="dxa"/>
            <w:gridSpan w:val="3"/>
            <w:tcBorders>
              <w:top w:val="single" w:sz="12" w:space="0" w:color="auto"/>
              <w:left w:val="single" w:sz="12" w:space="0" w:color="auto"/>
              <w:bottom w:val="single" w:sz="12" w:space="0" w:color="auto"/>
              <w:right w:val="single" w:sz="12" w:space="0" w:color="auto"/>
            </w:tcBorders>
          </w:tcPr>
          <w:p w:rsidR="00D118AC" w:rsidRPr="00D118AC" w:rsidRDefault="00D118AC" w:rsidP="00D118AC">
            <w:pPr>
              <w:spacing w:line="240" w:lineRule="auto"/>
              <w:ind w:firstLine="0"/>
              <w:jc w:val="left"/>
              <w:rPr>
                <w:color w:val="000000"/>
                <w:sz w:val="20"/>
                <w:szCs w:val="20"/>
                <w:lang w:val="uk-UA" w:eastAsia="ru-RU"/>
              </w:rPr>
            </w:pPr>
          </w:p>
        </w:tc>
        <w:tc>
          <w:tcPr>
            <w:tcW w:w="7343" w:type="dxa"/>
            <w:gridSpan w:val="9"/>
            <w:tcBorders>
              <w:top w:val="single" w:sz="6" w:space="0" w:color="auto"/>
              <w:left w:val="nil"/>
              <w:bottom w:val="single" w:sz="6" w:space="0" w:color="auto"/>
              <w:right w:val="single" w:sz="6" w:space="0" w:color="auto"/>
            </w:tcBorders>
            <w:vAlign w:val="center"/>
          </w:tcPr>
          <w:p w:rsidR="00D118AC" w:rsidRPr="00D118AC" w:rsidRDefault="00D118AC" w:rsidP="00D118AC">
            <w:pPr>
              <w:keepNext/>
              <w:spacing w:line="240" w:lineRule="auto"/>
              <w:ind w:firstLine="0"/>
              <w:jc w:val="center"/>
              <w:outlineLvl w:val="6"/>
              <w:rPr>
                <w:color w:val="000000"/>
                <w:szCs w:val="20"/>
                <w:lang w:val="uk-UA" w:eastAsia="ru-RU"/>
              </w:rPr>
            </w:pPr>
            <w:r w:rsidRPr="00D118AC">
              <w:rPr>
                <w:szCs w:val="20"/>
                <w:lang w:val="uk-UA" w:eastAsia="ru-RU"/>
              </w:rPr>
              <w:t>Збирання ущільнюючого пристрою</w:t>
            </w:r>
          </w:p>
        </w:tc>
        <w:tc>
          <w:tcPr>
            <w:tcW w:w="4763" w:type="dxa"/>
            <w:gridSpan w:val="6"/>
            <w:tcBorders>
              <w:top w:val="single" w:sz="6" w:space="0" w:color="auto"/>
              <w:left w:val="single" w:sz="6" w:space="0" w:color="auto"/>
              <w:bottom w:val="single" w:sz="6" w:space="0" w:color="auto"/>
              <w:right w:val="single" w:sz="12" w:space="0" w:color="auto"/>
            </w:tcBorders>
          </w:tcPr>
          <w:p w:rsidR="00D118AC" w:rsidRPr="00D118AC" w:rsidRDefault="00D118AC" w:rsidP="00D118AC">
            <w:pPr>
              <w:spacing w:line="240" w:lineRule="auto"/>
              <w:ind w:firstLine="0"/>
              <w:jc w:val="left"/>
              <w:rPr>
                <w:color w:val="000000"/>
                <w:sz w:val="20"/>
                <w:szCs w:val="20"/>
                <w:lang w:val="uk-UA" w:eastAsia="ru-RU"/>
              </w:rPr>
            </w:pPr>
          </w:p>
        </w:tc>
      </w:tr>
      <w:tr w:rsidR="00D118AC" w:rsidRPr="00D118AC" w:rsidTr="00D118AC">
        <w:tblPrEx>
          <w:tblCellMar>
            <w:left w:w="108" w:type="dxa"/>
            <w:right w:w="108" w:type="dxa"/>
          </w:tblCellMar>
        </w:tblPrEx>
        <w:trPr>
          <w:trHeight w:val="567"/>
        </w:trPr>
        <w:tc>
          <w:tcPr>
            <w:tcW w:w="663" w:type="dxa"/>
            <w:tcBorders>
              <w:top w:val="single" w:sz="6" w:space="0" w:color="auto"/>
              <w:left w:val="single" w:sz="12"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0"/>
                <w:szCs w:val="20"/>
                <w:lang w:val="uk-UA" w:eastAsia="ru-RU"/>
              </w:rPr>
            </w:pPr>
            <w:r w:rsidRPr="00D118AC">
              <w:rPr>
                <w:color w:val="000000"/>
                <w:sz w:val="20"/>
                <w:szCs w:val="20"/>
                <w:lang w:val="uk-UA" w:eastAsia="ru-RU"/>
              </w:rPr>
              <w:t>№ пере- ходу</w:t>
            </w:r>
          </w:p>
        </w:tc>
        <w:tc>
          <w:tcPr>
            <w:tcW w:w="7666" w:type="dxa"/>
            <w:gridSpan w:val="13"/>
            <w:tcBorders>
              <w:top w:val="single" w:sz="6" w:space="0" w:color="auto"/>
              <w:left w:val="single" w:sz="6" w:space="0" w:color="auto"/>
              <w:bottom w:val="single" w:sz="6" w:space="0" w:color="auto"/>
              <w:right w:val="single" w:sz="6" w:space="0" w:color="auto"/>
            </w:tcBorders>
            <w:vAlign w:val="center"/>
          </w:tcPr>
          <w:p w:rsidR="00D118AC" w:rsidRPr="00D118AC" w:rsidRDefault="00D118AC" w:rsidP="00003B1B">
            <w:pPr>
              <w:keepNext/>
              <w:spacing w:line="240" w:lineRule="auto"/>
              <w:ind w:firstLine="0"/>
              <w:jc w:val="center"/>
              <w:outlineLvl w:val="2"/>
              <w:rPr>
                <w:color w:val="000000"/>
                <w:sz w:val="48"/>
                <w:szCs w:val="20"/>
                <w:lang w:val="uk-UA" w:eastAsia="ru-RU"/>
              </w:rPr>
            </w:pPr>
            <w:r w:rsidRPr="00D118AC">
              <w:rPr>
                <w:color w:val="000000"/>
                <w:sz w:val="48"/>
                <w:szCs w:val="20"/>
                <w:lang w:val="uk-UA" w:eastAsia="ru-RU"/>
              </w:rPr>
              <w:t>Зміст переходу</w:t>
            </w:r>
          </w:p>
        </w:tc>
        <w:tc>
          <w:tcPr>
            <w:tcW w:w="1701" w:type="dxa"/>
            <w:tcBorders>
              <w:top w:val="single" w:sz="6" w:space="0" w:color="auto"/>
              <w:left w:val="single" w:sz="6" w:space="0" w:color="auto"/>
              <w:bottom w:val="single" w:sz="6" w:space="0" w:color="auto"/>
              <w:right w:val="single" w:sz="6" w:space="0" w:color="auto"/>
            </w:tcBorders>
            <w:vAlign w:val="center"/>
          </w:tcPr>
          <w:p w:rsidR="00D118AC" w:rsidRPr="00D118AC" w:rsidRDefault="00D118AC" w:rsidP="00D118AC">
            <w:pPr>
              <w:spacing w:line="240" w:lineRule="auto"/>
              <w:ind w:firstLine="0"/>
              <w:jc w:val="center"/>
              <w:rPr>
                <w:color w:val="000000"/>
                <w:sz w:val="26"/>
                <w:szCs w:val="20"/>
                <w:lang w:val="uk-UA" w:eastAsia="ru-RU"/>
              </w:rPr>
            </w:pPr>
            <w:r w:rsidRPr="00D118AC">
              <w:rPr>
                <w:color w:val="000000"/>
                <w:sz w:val="26"/>
                <w:szCs w:val="20"/>
                <w:lang w:val="uk-UA" w:eastAsia="ru-RU"/>
              </w:rPr>
              <w:t>Технологічний режим</w:t>
            </w:r>
          </w:p>
        </w:tc>
        <w:tc>
          <w:tcPr>
            <w:tcW w:w="1276" w:type="dxa"/>
            <w:gridSpan w:val="2"/>
            <w:tcBorders>
              <w:top w:val="single" w:sz="6" w:space="0" w:color="auto"/>
              <w:left w:val="single" w:sz="6" w:space="0" w:color="auto"/>
              <w:bottom w:val="single" w:sz="6" w:space="0" w:color="auto"/>
              <w:right w:val="single" w:sz="6" w:space="0" w:color="auto"/>
            </w:tcBorders>
            <w:vAlign w:val="center"/>
          </w:tcPr>
          <w:p w:rsidR="00D118AC" w:rsidRPr="00D118AC" w:rsidRDefault="00D118AC" w:rsidP="00D118AC">
            <w:pPr>
              <w:spacing w:line="240" w:lineRule="auto"/>
              <w:ind w:firstLine="0"/>
              <w:jc w:val="center"/>
              <w:rPr>
                <w:color w:val="000000"/>
                <w:sz w:val="26"/>
                <w:szCs w:val="20"/>
                <w:lang w:val="uk-UA" w:eastAsia="ru-RU"/>
              </w:rPr>
            </w:pPr>
            <w:r w:rsidRPr="00D118AC">
              <w:rPr>
                <w:color w:val="000000"/>
                <w:sz w:val="26"/>
                <w:szCs w:val="20"/>
                <w:lang w:val="uk-UA" w:eastAsia="ru-RU"/>
              </w:rPr>
              <w:t>Кількість</w:t>
            </w:r>
          </w:p>
        </w:tc>
        <w:tc>
          <w:tcPr>
            <w:tcW w:w="2386" w:type="dxa"/>
            <w:gridSpan w:val="3"/>
            <w:tcBorders>
              <w:top w:val="single" w:sz="6" w:space="0" w:color="auto"/>
              <w:left w:val="single" w:sz="6" w:space="0" w:color="auto"/>
              <w:bottom w:val="single" w:sz="6" w:space="0" w:color="auto"/>
              <w:right w:val="single" w:sz="6" w:space="0" w:color="auto"/>
            </w:tcBorders>
            <w:vAlign w:val="center"/>
          </w:tcPr>
          <w:p w:rsidR="00D118AC" w:rsidRPr="00D118AC" w:rsidRDefault="00D118AC" w:rsidP="00D118AC">
            <w:pPr>
              <w:spacing w:line="240" w:lineRule="auto"/>
              <w:ind w:firstLine="0"/>
              <w:jc w:val="center"/>
              <w:rPr>
                <w:color w:val="000000"/>
                <w:sz w:val="26"/>
                <w:szCs w:val="20"/>
                <w:lang w:val="uk-UA" w:eastAsia="ru-RU"/>
              </w:rPr>
            </w:pPr>
            <w:r w:rsidRPr="00D118AC">
              <w:rPr>
                <w:color w:val="000000"/>
                <w:sz w:val="26"/>
                <w:szCs w:val="20"/>
                <w:lang w:val="uk-UA" w:eastAsia="ru-RU"/>
              </w:rPr>
              <w:t>Пристосування</w:t>
            </w:r>
          </w:p>
        </w:tc>
        <w:tc>
          <w:tcPr>
            <w:tcW w:w="1785" w:type="dxa"/>
            <w:gridSpan w:val="2"/>
            <w:tcBorders>
              <w:top w:val="single" w:sz="6" w:space="0" w:color="auto"/>
              <w:left w:val="single" w:sz="6" w:space="0" w:color="auto"/>
              <w:bottom w:val="single" w:sz="6" w:space="0" w:color="auto"/>
              <w:right w:val="single" w:sz="6" w:space="0" w:color="auto"/>
            </w:tcBorders>
            <w:vAlign w:val="center"/>
          </w:tcPr>
          <w:p w:rsidR="00D118AC" w:rsidRPr="00D118AC" w:rsidRDefault="00D118AC" w:rsidP="00D118AC">
            <w:pPr>
              <w:spacing w:line="240" w:lineRule="auto"/>
              <w:ind w:firstLine="0"/>
              <w:jc w:val="center"/>
              <w:rPr>
                <w:color w:val="000000"/>
                <w:sz w:val="26"/>
                <w:szCs w:val="20"/>
                <w:lang w:val="uk-UA" w:eastAsia="ru-RU"/>
              </w:rPr>
            </w:pPr>
            <w:r w:rsidRPr="00D118AC">
              <w:rPr>
                <w:color w:val="000000"/>
                <w:sz w:val="26"/>
                <w:szCs w:val="20"/>
                <w:lang w:val="uk-UA" w:eastAsia="ru-RU"/>
              </w:rPr>
              <w:t>Інструмент</w:t>
            </w:r>
          </w:p>
        </w:tc>
        <w:tc>
          <w:tcPr>
            <w:tcW w:w="592" w:type="dxa"/>
            <w:tcBorders>
              <w:top w:val="single" w:sz="6" w:space="0" w:color="auto"/>
              <w:left w:val="single" w:sz="6" w:space="0" w:color="auto"/>
              <w:bottom w:val="single" w:sz="6" w:space="0" w:color="auto"/>
              <w:right w:val="single" w:sz="12" w:space="0" w:color="auto"/>
            </w:tcBorders>
            <w:vAlign w:val="center"/>
          </w:tcPr>
          <w:p w:rsidR="00D118AC" w:rsidRPr="00D118AC" w:rsidRDefault="00D118AC" w:rsidP="00D118AC">
            <w:pPr>
              <w:spacing w:line="240" w:lineRule="auto"/>
              <w:ind w:firstLine="0"/>
              <w:jc w:val="center"/>
              <w:rPr>
                <w:color w:val="000000"/>
                <w:szCs w:val="20"/>
                <w:lang w:val="uk-UA" w:eastAsia="ru-RU"/>
              </w:rPr>
            </w:pPr>
            <w:r w:rsidRPr="00D118AC">
              <w:rPr>
                <w:color w:val="000000"/>
                <w:szCs w:val="20"/>
                <w:lang w:val="uk-UA" w:eastAsia="ru-RU"/>
              </w:rPr>
              <w:t>То, хв</w:t>
            </w:r>
          </w:p>
        </w:tc>
      </w:tr>
      <w:tr w:rsidR="00D118AC" w:rsidRPr="00D118AC" w:rsidTr="00D118AC">
        <w:tblPrEx>
          <w:tblCellMar>
            <w:left w:w="108" w:type="dxa"/>
            <w:right w:w="108" w:type="dxa"/>
          </w:tblCellMar>
        </w:tblPrEx>
        <w:trPr>
          <w:trHeight w:val="298"/>
        </w:trPr>
        <w:tc>
          <w:tcPr>
            <w:tcW w:w="663" w:type="dxa"/>
            <w:vMerge w:val="restart"/>
            <w:tcBorders>
              <w:top w:val="single" w:sz="4" w:space="0" w:color="auto"/>
              <w:left w:val="single" w:sz="4" w:space="0" w:color="auto"/>
              <w:right w:val="single" w:sz="4" w:space="0" w:color="auto"/>
            </w:tcBorders>
            <w:vAlign w:val="center"/>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1</w:t>
            </w:r>
          </w:p>
        </w:tc>
        <w:tc>
          <w:tcPr>
            <w:tcW w:w="7666" w:type="dxa"/>
            <w:gridSpan w:val="13"/>
            <w:vMerge w:val="restart"/>
            <w:tcBorders>
              <w:top w:val="single" w:sz="4" w:space="0" w:color="auto"/>
              <w:left w:val="single" w:sz="4" w:space="0" w:color="auto"/>
              <w:right w:val="single" w:sz="4" w:space="0" w:color="auto"/>
            </w:tcBorders>
          </w:tcPr>
          <w:p w:rsidR="00D118AC" w:rsidRPr="00D118AC" w:rsidRDefault="00D118AC" w:rsidP="00D118AC">
            <w:pPr>
              <w:spacing w:line="240" w:lineRule="auto"/>
              <w:ind w:firstLine="0"/>
              <w:jc w:val="left"/>
              <w:rPr>
                <w:color w:val="000000"/>
                <w:sz w:val="24"/>
                <w:szCs w:val="20"/>
                <w:lang w:val="uk-UA" w:eastAsia="ru-RU"/>
              </w:rPr>
            </w:pPr>
            <w:r w:rsidRPr="00D118AC">
              <w:rPr>
                <w:color w:val="000000"/>
                <w:sz w:val="24"/>
                <w:szCs w:val="20"/>
                <w:lang w:val="uk-UA" w:eastAsia="ru-RU"/>
              </w:rPr>
              <w:t>На нерухому стінку 1 встановлюємо трубу печі  2</w:t>
            </w:r>
          </w:p>
        </w:tc>
        <w:tc>
          <w:tcPr>
            <w:tcW w:w="1701" w:type="dxa"/>
            <w:tcBorders>
              <w:top w:val="single" w:sz="6" w:space="0" w:color="auto"/>
              <w:left w:val="single" w:sz="4" w:space="0" w:color="auto"/>
              <w:bottom w:val="single" w:sz="6" w:space="0" w:color="auto"/>
              <w:right w:val="single" w:sz="6" w:space="0" w:color="auto"/>
            </w:tcBorders>
            <w:vAlign w:val="center"/>
          </w:tcPr>
          <w:p w:rsidR="00D118AC" w:rsidRPr="00D118AC" w:rsidRDefault="00D118AC" w:rsidP="00D118AC">
            <w:pPr>
              <w:spacing w:line="240" w:lineRule="auto"/>
              <w:ind w:firstLine="0"/>
              <w:jc w:val="left"/>
              <w:rPr>
                <w:color w:val="000000"/>
                <w:sz w:val="24"/>
                <w:szCs w:val="20"/>
                <w:lang w:val="uk-UA" w:eastAsia="ru-RU"/>
              </w:rPr>
            </w:pPr>
            <w:r w:rsidRPr="00D118AC">
              <w:rPr>
                <w:color w:val="000000"/>
                <w:sz w:val="24"/>
                <w:szCs w:val="20"/>
                <w:lang w:val="uk-UA" w:eastAsia="ru-RU"/>
              </w:rPr>
              <w:t>Нерухома стінка 1</w:t>
            </w:r>
          </w:p>
        </w:tc>
        <w:tc>
          <w:tcPr>
            <w:tcW w:w="1276" w:type="dxa"/>
            <w:gridSpan w:val="2"/>
            <w:tcBorders>
              <w:top w:val="single" w:sz="6" w:space="0" w:color="auto"/>
              <w:left w:val="single" w:sz="6" w:space="0" w:color="auto"/>
              <w:bottom w:val="single" w:sz="6" w:space="0" w:color="auto"/>
              <w:right w:val="single" w:sz="4" w:space="0" w:color="auto"/>
            </w:tcBorders>
            <w:vAlign w:val="center"/>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1</w:t>
            </w:r>
          </w:p>
        </w:tc>
        <w:tc>
          <w:tcPr>
            <w:tcW w:w="2386" w:type="dxa"/>
            <w:gridSpan w:val="3"/>
            <w:vMerge w:val="restart"/>
            <w:tcBorders>
              <w:top w:val="single" w:sz="4" w:space="0" w:color="auto"/>
              <w:left w:val="single" w:sz="4" w:space="0" w:color="auto"/>
              <w:right w:val="single" w:sz="4" w:space="0" w:color="auto"/>
            </w:tcBorders>
          </w:tcPr>
          <w:p w:rsidR="00D118AC" w:rsidRPr="00D118AC" w:rsidRDefault="00D118AC" w:rsidP="00D118AC">
            <w:pPr>
              <w:spacing w:line="240" w:lineRule="auto"/>
              <w:ind w:firstLine="0"/>
              <w:rPr>
                <w:color w:val="000000"/>
                <w:sz w:val="24"/>
                <w:szCs w:val="20"/>
                <w:lang w:val="uk-UA" w:eastAsia="ru-RU"/>
              </w:rPr>
            </w:pPr>
            <w:r w:rsidRPr="00D118AC">
              <w:rPr>
                <w:color w:val="000000"/>
                <w:sz w:val="24"/>
                <w:szCs w:val="20"/>
                <w:lang w:val="uk-UA" w:eastAsia="ru-RU"/>
              </w:rPr>
              <w:t>Електродуговий зварювальний апарат</w:t>
            </w:r>
          </w:p>
        </w:tc>
        <w:tc>
          <w:tcPr>
            <w:tcW w:w="1785" w:type="dxa"/>
            <w:gridSpan w:val="2"/>
            <w:tcBorders>
              <w:top w:val="single" w:sz="4" w:space="0" w:color="auto"/>
              <w:left w:val="single" w:sz="4"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Підставка</w:t>
            </w:r>
          </w:p>
        </w:tc>
        <w:tc>
          <w:tcPr>
            <w:tcW w:w="592" w:type="dxa"/>
            <w:vMerge w:val="restart"/>
            <w:tcBorders>
              <w:top w:val="single" w:sz="4" w:space="0" w:color="auto"/>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60</w:t>
            </w:r>
          </w:p>
        </w:tc>
      </w:tr>
      <w:tr w:rsidR="00D118AC" w:rsidRPr="00D118AC" w:rsidTr="00D118AC">
        <w:tblPrEx>
          <w:tblCellMar>
            <w:left w:w="108" w:type="dxa"/>
            <w:right w:w="108" w:type="dxa"/>
          </w:tblCellMar>
        </w:tblPrEx>
        <w:trPr>
          <w:trHeight w:val="298"/>
        </w:trPr>
        <w:tc>
          <w:tcPr>
            <w:tcW w:w="663" w:type="dxa"/>
            <w:vMerge/>
            <w:tcBorders>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c>
          <w:tcPr>
            <w:tcW w:w="7666" w:type="dxa"/>
            <w:gridSpan w:val="13"/>
            <w:vMerge/>
            <w:tcBorders>
              <w:left w:val="single" w:sz="4" w:space="0" w:color="auto"/>
              <w:right w:val="single" w:sz="4" w:space="0" w:color="auto"/>
            </w:tcBorders>
          </w:tcPr>
          <w:p w:rsidR="00D118AC" w:rsidRPr="00D118AC" w:rsidRDefault="00D118AC" w:rsidP="00D118AC">
            <w:pPr>
              <w:spacing w:line="240" w:lineRule="auto"/>
              <w:ind w:firstLine="0"/>
              <w:jc w:val="left"/>
              <w:rPr>
                <w:color w:val="000000"/>
                <w:sz w:val="24"/>
                <w:szCs w:val="20"/>
                <w:lang w:val="uk-UA" w:eastAsia="ru-RU"/>
              </w:rPr>
            </w:pPr>
          </w:p>
        </w:tc>
        <w:tc>
          <w:tcPr>
            <w:tcW w:w="1701" w:type="dxa"/>
            <w:vMerge w:val="restart"/>
            <w:tcBorders>
              <w:top w:val="single" w:sz="6" w:space="0" w:color="auto"/>
              <w:left w:val="single" w:sz="4" w:space="0" w:color="auto"/>
              <w:right w:val="single" w:sz="6" w:space="0" w:color="auto"/>
            </w:tcBorders>
            <w:vAlign w:val="center"/>
          </w:tcPr>
          <w:p w:rsidR="00D118AC" w:rsidRPr="00D118AC" w:rsidRDefault="00D118AC" w:rsidP="00D118AC">
            <w:pPr>
              <w:spacing w:line="240" w:lineRule="auto"/>
              <w:ind w:firstLine="0"/>
              <w:jc w:val="left"/>
              <w:rPr>
                <w:color w:val="000000"/>
                <w:sz w:val="24"/>
                <w:szCs w:val="20"/>
                <w:lang w:val="uk-UA" w:eastAsia="ru-RU"/>
              </w:rPr>
            </w:pPr>
            <w:r w:rsidRPr="00D118AC">
              <w:rPr>
                <w:color w:val="000000"/>
                <w:sz w:val="24"/>
                <w:szCs w:val="20"/>
                <w:lang w:val="uk-UA" w:eastAsia="ru-RU"/>
              </w:rPr>
              <w:t>Труба печі  5</w:t>
            </w:r>
          </w:p>
        </w:tc>
        <w:tc>
          <w:tcPr>
            <w:tcW w:w="1276" w:type="dxa"/>
            <w:gridSpan w:val="2"/>
            <w:vMerge w:val="restart"/>
            <w:tcBorders>
              <w:top w:val="single" w:sz="6" w:space="0" w:color="auto"/>
              <w:left w:val="single" w:sz="6" w:space="0" w:color="auto"/>
              <w:right w:val="single" w:sz="4" w:space="0" w:color="auto"/>
            </w:tcBorders>
            <w:vAlign w:val="center"/>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1</w:t>
            </w:r>
          </w:p>
        </w:tc>
        <w:tc>
          <w:tcPr>
            <w:tcW w:w="2386" w:type="dxa"/>
            <w:gridSpan w:val="3"/>
            <w:vMerge/>
            <w:tcBorders>
              <w:left w:val="single" w:sz="4" w:space="0" w:color="auto"/>
              <w:right w:val="single" w:sz="4" w:space="0" w:color="auto"/>
            </w:tcBorders>
          </w:tcPr>
          <w:p w:rsidR="00D118AC" w:rsidRPr="00D118AC" w:rsidRDefault="00D118AC" w:rsidP="00D118AC">
            <w:pPr>
              <w:spacing w:line="240" w:lineRule="auto"/>
              <w:ind w:firstLine="0"/>
              <w:rPr>
                <w:color w:val="000000"/>
                <w:sz w:val="24"/>
                <w:szCs w:val="20"/>
                <w:lang w:val="uk-UA" w:eastAsia="ru-RU"/>
              </w:rPr>
            </w:pPr>
          </w:p>
        </w:tc>
        <w:tc>
          <w:tcPr>
            <w:tcW w:w="1785" w:type="dxa"/>
            <w:gridSpan w:val="2"/>
            <w:vMerge w:val="restart"/>
            <w:tcBorders>
              <w:top w:val="single" w:sz="4" w:space="0" w:color="auto"/>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Підставка</w:t>
            </w:r>
          </w:p>
          <w:p w:rsidR="00D118AC" w:rsidRPr="00D118AC" w:rsidRDefault="00D118AC" w:rsidP="00D118AC">
            <w:pPr>
              <w:spacing w:line="240" w:lineRule="auto"/>
              <w:ind w:firstLine="0"/>
              <w:jc w:val="center"/>
              <w:rPr>
                <w:color w:val="000000"/>
                <w:sz w:val="24"/>
                <w:szCs w:val="20"/>
                <w:lang w:val="uk-UA" w:eastAsia="ru-RU"/>
              </w:rPr>
            </w:pPr>
          </w:p>
        </w:tc>
        <w:tc>
          <w:tcPr>
            <w:tcW w:w="592" w:type="dxa"/>
            <w:vMerge/>
            <w:tcBorders>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r>
      <w:tr w:rsidR="00D118AC" w:rsidRPr="00D118AC" w:rsidTr="00D118AC">
        <w:tblPrEx>
          <w:tblCellMar>
            <w:left w:w="108" w:type="dxa"/>
            <w:right w:w="108" w:type="dxa"/>
          </w:tblCellMar>
        </w:tblPrEx>
        <w:trPr>
          <w:trHeight w:val="298"/>
        </w:trPr>
        <w:tc>
          <w:tcPr>
            <w:tcW w:w="663" w:type="dxa"/>
            <w:tcBorders>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c>
          <w:tcPr>
            <w:tcW w:w="7666" w:type="dxa"/>
            <w:gridSpan w:val="13"/>
            <w:tcBorders>
              <w:left w:val="single" w:sz="4" w:space="0" w:color="auto"/>
              <w:right w:val="single" w:sz="4" w:space="0" w:color="auto"/>
            </w:tcBorders>
          </w:tcPr>
          <w:p w:rsidR="00D118AC" w:rsidRPr="00D118AC" w:rsidRDefault="00D118AC" w:rsidP="00D118AC">
            <w:pPr>
              <w:spacing w:line="240" w:lineRule="auto"/>
              <w:ind w:firstLine="0"/>
              <w:jc w:val="left"/>
              <w:rPr>
                <w:color w:val="000000"/>
                <w:sz w:val="24"/>
                <w:szCs w:val="20"/>
                <w:lang w:val="uk-UA" w:eastAsia="ru-RU"/>
              </w:rPr>
            </w:pPr>
          </w:p>
        </w:tc>
        <w:tc>
          <w:tcPr>
            <w:tcW w:w="1701" w:type="dxa"/>
            <w:vMerge/>
            <w:tcBorders>
              <w:left w:val="single" w:sz="4" w:space="0" w:color="auto"/>
              <w:bottom w:val="single" w:sz="6" w:space="0" w:color="auto"/>
              <w:right w:val="single" w:sz="6" w:space="0" w:color="auto"/>
            </w:tcBorders>
            <w:vAlign w:val="center"/>
          </w:tcPr>
          <w:p w:rsidR="00D118AC" w:rsidRPr="00D118AC" w:rsidRDefault="00D118AC" w:rsidP="00D118AC">
            <w:pPr>
              <w:spacing w:line="240" w:lineRule="auto"/>
              <w:ind w:firstLine="0"/>
              <w:jc w:val="left"/>
              <w:rPr>
                <w:color w:val="000000"/>
                <w:sz w:val="24"/>
                <w:szCs w:val="20"/>
                <w:lang w:val="uk-UA" w:eastAsia="ru-RU"/>
              </w:rPr>
            </w:pPr>
          </w:p>
        </w:tc>
        <w:tc>
          <w:tcPr>
            <w:tcW w:w="1276" w:type="dxa"/>
            <w:gridSpan w:val="2"/>
            <w:vMerge/>
            <w:tcBorders>
              <w:left w:val="single" w:sz="6" w:space="0" w:color="auto"/>
              <w:bottom w:val="single" w:sz="6" w:space="0" w:color="auto"/>
              <w:right w:val="single" w:sz="4" w:space="0" w:color="auto"/>
            </w:tcBorders>
            <w:vAlign w:val="center"/>
          </w:tcPr>
          <w:p w:rsidR="00D118AC" w:rsidRPr="00D118AC" w:rsidRDefault="00D118AC" w:rsidP="00D118AC">
            <w:pPr>
              <w:spacing w:line="240" w:lineRule="auto"/>
              <w:ind w:firstLine="0"/>
              <w:jc w:val="center"/>
              <w:rPr>
                <w:color w:val="000000"/>
                <w:sz w:val="24"/>
                <w:szCs w:val="20"/>
                <w:lang w:val="uk-UA" w:eastAsia="ru-RU"/>
              </w:rPr>
            </w:pPr>
          </w:p>
        </w:tc>
        <w:tc>
          <w:tcPr>
            <w:tcW w:w="2386" w:type="dxa"/>
            <w:gridSpan w:val="3"/>
            <w:tcBorders>
              <w:left w:val="single" w:sz="4" w:space="0" w:color="auto"/>
              <w:right w:val="single" w:sz="4" w:space="0" w:color="auto"/>
            </w:tcBorders>
          </w:tcPr>
          <w:p w:rsidR="00D118AC" w:rsidRPr="00D118AC" w:rsidRDefault="00D118AC" w:rsidP="00D118AC">
            <w:pPr>
              <w:spacing w:line="240" w:lineRule="auto"/>
              <w:ind w:firstLine="0"/>
              <w:rPr>
                <w:color w:val="000000"/>
                <w:sz w:val="24"/>
                <w:szCs w:val="20"/>
                <w:lang w:val="uk-UA" w:eastAsia="ru-RU"/>
              </w:rPr>
            </w:pPr>
          </w:p>
        </w:tc>
        <w:tc>
          <w:tcPr>
            <w:tcW w:w="1785" w:type="dxa"/>
            <w:gridSpan w:val="2"/>
            <w:vMerge/>
            <w:tcBorders>
              <w:left w:val="single" w:sz="4"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c>
          <w:tcPr>
            <w:tcW w:w="592" w:type="dxa"/>
            <w:tcBorders>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r>
      <w:tr w:rsidR="00D118AC" w:rsidRPr="00D118AC" w:rsidTr="00D118AC">
        <w:tblPrEx>
          <w:tblCellMar>
            <w:left w:w="108" w:type="dxa"/>
            <w:right w:w="108" w:type="dxa"/>
          </w:tblCellMar>
        </w:tblPrEx>
        <w:trPr>
          <w:trHeight w:val="303"/>
        </w:trPr>
        <w:tc>
          <w:tcPr>
            <w:tcW w:w="663" w:type="dxa"/>
            <w:vMerge w:val="restart"/>
            <w:tcBorders>
              <w:top w:val="single" w:sz="4" w:space="0" w:color="auto"/>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2</w:t>
            </w:r>
          </w:p>
        </w:tc>
        <w:tc>
          <w:tcPr>
            <w:tcW w:w="7666" w:type="dxa"/>
            <w:gridSpan w:val="13"/>
            <w:vMerge w:val="restart"/>
            <w:tcBorders>
              <w:top w:val="single" w:sz="4" w:space="0" w:color="auto"/>
              <w:left w:val="single" w:sz="4" w:space="0" w:color="auto"/>
              <w:right w:val="single" w:sz="4" w:space="0" w:color="auto"/>
            </w:tcBorders>
          </w:tcPr>
          <w:p w:rsidR="00D118AC" w:rsidRPr="00D118AC" w:rsidRDefault="00D118AC" w:rsidP="00D118AC">
            <w:pPr>
              <w:spacing w:line="240" w:lineRule="auto"/>
              <w:ind w:firstLine="0"/>
              <w:jc w:val="left"/>
              <w:rPr>
                <w:color w:val="000000"/>
                <w:sz w:val="24"/>
                <w:szCs w:val="20"/>
                <w:lang w:val="uk-UA" w:eastAsia="ru-RU"/>
              </w:rPr>
            </w:pPr>
            <w:r w:rsidRPr="00D118AC">
              <w:rPr>
                <w:color w:val="000000"/>
                <w:sz w:val="24"/>
                <w:szCs w:val="20"/>
                <w:lang w:val="uk-UA" w:eastAsia="ru-RU"/>
              </w:rPr>
              <w:t>На трубу печі 2 закріплюємо ущільнюючу пластину 3 по всюому діаметру печі</w:t>
            </w:r>
          </w:p>
        </w:tc>
        <w:tc>
          <w:tcPr>
            <w:tcW w:w="1701" w:type="dxa"/>
            <w:tcBorders>
              <w:top w:val="single" w:sz="6" w:space="0" w:color="auto"/>
              <w:left w:val="single" w:sz="4" w:space="0" w:color="auto"/>
              <w:bottom w:val="single" w:sz="4" w:space="0" w:color="auto"/>
              <w:right w:val="single" w:sz="6" w:space="0" w:color="auto"/>
            </w:tcBorders>
          </w:tcPr>
          <w:p w:rsidR="00D118AC" w:rsidRPr="00D118AC" w:rsidRDefault="00D118AC" w:rsidP="00D118AC">
            <w:pPr>
              <w:ind w:firstLine="0"/>
              <w:rPr>
                <w:color w:val="000000"/>
                <w:sz w:val="24"/>
                <w:szCs w:val="20"/>
                <w:lang w:val="uk-UA" w:eastAsia="ru-RU"/>
              </w:rPr>
            </w:pPr>
            <w:r w:rsidRPr="00D118AC">
              <w:rPr>
                <w:color w:val="000000"/>
                <w:sz w:val="24"/>
                <w:szCs w:val="20"/>
                <w:lang w:val="uk-UA" w:eastAsia="ru-RU"/>
              </w:rPr>
              <w:t>Труба печі 2</w:t>
            </w:r>
          </w:p>
        </w:tc>
        <w:tc>
          <w:tcPr>
            <w:tcW w:w="1276" w:type="dxa"/>
            <w:gridSpan w:val="2"/>
            <w:tcBorders>
              <w:top w:val="single" w:sz="6" w:space="0" w:color="auto"/>
              <w:left w:val="single" w:sz="6"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1</w:t>
            </w:r>
          </w:p>
        </w:tc>
        <w:tc>
          <w:tcPr>
            <w:tcW w:w="2386" w:type="dxa"/>
            <w:gridSpan w:val="3"/>
            <w:vMerge w:val="restart"/>
            <w:tcBorders>
              <w:top w:val="single" w:sz="4" w:space="0" w:color="auto"/>
              <w:left w:val="single" w:sz="4" w:space="0" w:color="auto"/>
              <w:right w:val="single" w:sz="4" w:space="0" w:color="auto"/>
            </w:tcBorders>
          </w:tcPr>
          <w:p w:rsidR="00D118AC" w:rsidRPr="00D118AC" w:rsidRDefault="00D118AC" w:rsidP="00D118AC">
            <w:pPr>
              <w:autoSpaceDE w:val="0"/>
              <w:autoSpaceDN w:val="0"/>
              <w:adjustRightInd w:val="0"/>
              <w:spacing w:line="240" w:lineRule="auto"/>
              <w:ind w:firstLine="0"/>
              <w:jc w:val="left"/>
              <w:rPr>
                <w:sz w:val="24"/>
                <w:szCs w:val="24"/>
                <w:lang w:val="uk-UA"/>
              </w:rPr>
            </w:pPr>
            <w:r w:rsidRPr="00D118AC">
              <w:rPr>
                <w:sz w:val="24"/>
                <w:szCs w:val="24"/>
                <w:lang w:val="uk-UA"/>
              </w:rPr>
              <w:t>Підйомник</w:t>
            </w:r>
          </w:p>
          <w:p w:rsidR="00D118AC" w:rsidRPr="00D118AC" w:rsidRDefault="00D118AC" w:rsidP="00D118AC">
            <w:pPr>
              <w:spacing w:line="240" w:lineRule="auto"/>
              <w:ind w:firstLine="0"/>
              <w:rPr>
                <w:color w:val="000000"/>
                <w:sz w:val="24"/>
                <w:szCs w:val="20"/>
                <w:lang w:val="uk-UA" w:eastAsia="ru-RU"/>
              </w:rPr>
            </w:pPr>
            <w:r w:rsidRPr="00D118AC">
              <w:rPr>
                <w:sz w:val="24"/>
                <w:szCs w:val="24"/>
              </w:rPr>
              <w:t>Q=70т.</w:t>
            </w:r>
          </w:p>
        </w:tc>
        <w:tc>
          <w:tcPr>
            <w:tcW w:w="1785" w:type="dxa"/>
            <w:gridSpan w:val="2"/>
            <w:tcBorders>
              <w:top w:val="single" w:sz="4" w:space="0" w:color="auto"/>
              <w:left w:val="single" w:sz="4"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Підставка</w:t>
            </w:r>
          </w:p>
        </w:tc>
        <w:tc>
          <w:tcPr>
            <w:tcW w:w="592" w:type="dxa"/>
            <w:vMerge w:val="restart"/>
            <w:tcBorders>
              <w:top w:val="single" w:sz="4" w:space="0" w:color="auto"/>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60</w:t>
            </w:r>
          </w:p>
        </w:tc>
      </w:tr>
      <w:tr w:rsidR="00D118AC" w:rsidRPr="00D118AC" w:rsidTr="00D118AC">
        <w:tblPrEx>
          <w:tblCellMar>
            <w:left w:w="108" w:type="dxa"/>
            <w:right w:w="108" w:type="dxa"/>
          </w:tblCellMar>
        </w:tblPrEx>
        <w:trPr>
          <w:trHeight w:val="432"/>
        </w:trPr>
        <w:tc>
          <w:tcPr>
            <w:tcW w:w="663" w:type="dxa"/>
            <w:vMerge/>
            <w:tcBorders>
              <w:left w:val="single" w:sz="4"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c>
          <w:tcPr>
            <w:tcW w:w="7666" w:type="dxa"/>
            <w:gridSpan w:val="13"/>
            <w:vMerge/>
            <w:tcBorders>
              <w:left w:val="single" w:sz="4" w:space="0" w:color="auto"/>
              <w:bottom w:val="single" w:sz="4" w:space="0" w:color="auto"/>
              <w:right w:val="single" w:sz="4" w:space="0" w:color="auto"/>
            </w:tcBorders>
          </w:tcPr>
          <w:p w:rsidR="00D118AC" w:rsidRPr="00D118AC" w:rsidRDefault="00D118AC" w:rsidP="00D118AC">
            <w:pPr>
              <w:spacing w:line="240" w:lineRule="auto"/>
              <w:ind w:firstLine="0"/>
              <w:jc w:val="left"/>
              <w:rPr>
                <w:color w:val="000000"/>
                <w:sz w:val="24"/>
                <w:szCs w:val="20"/>
                <w:lang w:val="uk-UA" w:eastAsia="ru-RU"/>
              </w:rPr>
            </w:pPr>
          </w:p>
        </w:tc>
        <w:tc>
          <w:tcPr>
            <w:tcW w:w="1701" w:type="dxa"/>
            <w:vMerge w:val="restart"/>
            <w:tcBorders>
              <w:top w:val="single" w:sz="4" w:space="0" w:color="auto"/>
              <w:left w:val="single" w:sz="4" w:space="0" w:color="auto"/>
              <w:right w:val="single" w:sz="4" w:space="0" w:color="auto"/>
            </w:tcBorders>
          </w:tcPr>
          <w:p w:rsidR="00D118AC" w:rsidRPr="00D118AC" w:rsidRDefault="00D118AC" w:rsidP="00D118AC">
            <w:pPr>
              <w:ind w:firstLine="0"/>
              <w:rPr>
                <w:color w:val="000000"/>
                <w:sz w:val="24"/>
                <w:szCs w:val="20"/>
                <w:lang w:val="uk-UA" w:eastAsia="ru-RU"/>
              </w:rPr>
            </w:pPr>
            <w:r w:rsidRPr="00D118AC">
              <w:rPr>
                <w:color w:val="000000"/>
                <w:sz w:val="24"/>
                <w:szCs w:val="20"/>
                <w:lang w:val="uk-UA" w:eastAsia="ru-RU"/>
              </w:rPr>
              <w:t>Ущільнююча пластина 3</w:t>
            </w:r>
          </w:p>
        </w:tc>
        <w:tc>
          <w:tcPr>
            <w:tcW w:w="1276" w:type="dxa"/>
            <w:gridSpan w:val="2"/>
            <w:vMerge w:val="restart"/>
            <w:tcBorders>
              <w:top w:val="single" w:sz="4" w:space="0" w:color="auto"/>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9</w:t>
            </w:r>
          </w:p>
          <w:p w:rsidR="00D118AC" w:rsidRPr="00D118AC" w:rsidRDefault="00D118AC" w:rsidP="00D118AC">
            <w:pPr>
              <w:spacing w:line="240" w:lineRule="auto"/>
              <w:ind w:firstLine="0"/>
              <w:jc w:val="center"/>
              <w:rPr>
                <w:color w:val="000000"/>
                <w:sz w:val="24"/>
                <w:szCs w:val="20"/>
                <w:lang w:val="uk-UA" w:eastAsia="ru-RU"/>
              </w:rPr>
            </w:pPr>
          </w:p>
        </w:tc>
        <w:tc>
          <w:tcPr>
            <w:tcW w:w="2386" w:type="dxa"/>
            <w:gridSpan w:val="3"/>
            <w:vMerge/>
            <w:tcBorders>
              <w:left w:val="single" w:sz="4" w:space="0" w:color="auto"/>
              <w:bottom w:val="single" w:sz="4" w:space="0" w:color="auto"/>
              <w:right w:val="single" w:sz="4" w:space="0" w:color="auto"/>
            </w:tcBorders>
          </w:tcPr>
          <w:p w:rsidR="00D118AC" w:rsidRPr="00D118AC" w:rsidRDefault="00D118AC" w:rsidP="00D118AC">
            <w:pPr>
              <w:spacing w:line="240" w:lineRule="auto"/>
              <w:ind w:firstLine="0"/>
              <w:rPr>
                <w:color w:val="000000"/>
                <w:sz w:val="24"/>
                <w:szCs w:val="20"/>
                <w:lang w:val="uk-UA" w:eastAsia="ru-RU"/>
              </w:rPr>
            </w:pPr>
          </w:p>
        </w:tc>
        <w:tc>
          <w:tcPr>
            <w:tcW w:w="1785" w:type="dxa"/>
            <w:gridSpan w:val="2"/>
            <w:tcBorders>
              <w:top w:val="single" w:sz="4" w:space="0" w:color="auto"/>
              <w:left w:val="single" w:sz="4"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Підставка</w:t>
            </w:r>
          </w:p>
        </w:tc>
        <w:tc>
          <w:tcPr>
            <w:tcW w:w="592" w:type="dxa"/>
            <w:vMerge/>
            <w:tcBorders>
              <w:left w:val="single" w:sz="4"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r>
      <w:tr w:rsidR="00D118AC" w:rsidRPr="00D118AC" w:rsidTr="00003B1B">
        <w:tblPrEx>
          <w:tblCellMar>
            <w:left w:w="108" w:type="dxa"/>
            <w:right w:w="108" w:type="dxa"/>
          </w:tblCellMar>
        </w:tblPrEx>
        <w:trPr>
          <w:trHeight w:val="751"/>
        </w:trPr>
        <w:tc>
          <w:tcPr>
            <w:tcW w:w="663" w:type="dxa"/>
            <w:vMerge/>
            <w:tcBorders>
              <w:left w:val="single" w:sz="4"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c>
          <w:tcPr>
            <w:tcW w:w="7666" w:type="dxa"/>
            <w:gridSpan w:val="13"/>
            <w:vMerge/>
            <w:tcBorders>
              <w:left w:val="single" w:sz="4" w:space="0" w:color="auto"/>
              <w:bottom w:val="single" w:sz="4" w:space="0" w:color="auto"/>
              <w:right w:val="single" w:sz="4" w:space="0" w:color="auto"/>
            </w:tcBorders>
          </w:tcPr>
          <w:p w:rsidR="00D118AC" w:rsidRPr="00D118AC" w:rsidRDefault="00D118AC" w:rsidP="00D118AC">
            <w:pPr>
              <w:spacing w:line="240" w:lineRule="auto"/>
              <w:ind w:firstLine="0"/>
              <w:jc w:val="left"/>
              <w:rPr>
                <w:color w:val="000000"/>
                <w:sz w:val="24"/>
                <w:szCs w:val="20"/>
                <w:lang w:val="uk-UA" w:eastAsia="ru-RU"/>
              </w:rPr>
            </w:pPr>
          </w:p>
        </w:tc>
        <w:tc>
          <w:tcPr>
            <w:tcW w:w="1701" w:type="dxa"/>
            <w:vMerge/>
            <w:tcBorders>
              <w:left w:val="single" w:sz="4" w:space="0" w:color="auto"/>
              <w:right w:val="single" w:sz="4" w:space="0" w:color="auto"/>
            </w:tcBorders>
          </w:tcPr>
          <w:p w:rsidR="00D118AC" w:rsidRPr="00D118AC" w:rsidRDefault="00D118AC" w:rsidP="00D118AC">
            <w:pPr>
              <w:ind w:firstLine="0"/>
              <w:rPr>
                <w:color w:val="000000"/>
                <w:sz w:val="24"/>
                <w:szCs w:val="20"/>
                <w:lang w:val="uk-UA" w:eastAsia="ru-RU"/>
              </w:rPr>
            </w:pPr>
          </w:p>
        </w:tc>
        <w:tc>
          <w:tcPr>
            <w:tcW w:w="1276" w:type="dxa"/>
            <w:gridSpan w:val="2"/>
            <w:vMerge/>
            <w:tcBorders>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c>
          <w:tcPr>
            <w:tcW w:w="2386" w:type="dxa"/>
            <w:gridSpan w:val="3"/>
            <w:vMerge/>
            <w:tcBorders>
              <w:left w:val="single" w:sz="4" w:space="0" w:color="auto"/>
              <w:bottom w:val="single" w:sz="4" w:space="0" w:color="auto"/>
              <w:right w:val="single" w:sz="4" w:space="0" w:color="auto"/>
            </w:tcBorders>
          </w:tcPr>
          <w:p w:rsidR="00D118AC" w:rsidRPr="00D118AC" w:rsidRDefault="00D118AC" w:rsidP="00D118AC">
            <w:pPr>
              <w:spacing w:line="240" w:lineRule="auto"/>
              <w:ind w:firstLine="0"/>
              <w:rPr>
                <w:color w:val="000000"/>
                <w:sz w:val="24"/>
                <w:szCs w:val="20"/>
                <w:lang w:val="uk-UA" w:eastAsia="ru-RU"/>
              </w:rPr>
            </w:pPr>
          </w:p>
        </w:tc>
        <w:tc>
          <w:tcPr>
            <w:tcW w:w="1785" w:type="dxa"/>
            <w:gridSpan w:val="2"/>
            <w:tcBorders>
              <w:top w:val="single" w:sz="4" w:space="0" w:color="auto"/>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Підставка</w:t>
            </w:r>
          </w:p>
          <w:p w:rsidR="00D118AC" w:rsidRPr="00D118AC" w:rsidRDefault="00D118AC" w:rsidP="00D118AC">
            <w:pPr>
              <w:spacing w:line="240" w:lineRule="auto"/>
              <w:ind w:firstLine="0"/>
              <w:jc w:val="center"/>
              <w:rPr>
                <w:color w:val="000000"/>
                <w:sz w:val="24"/>
                <w:szCs w:val="20"/>
                <w:lang w:val="uk-UA" w:eastAsia="ru-RU"/>
              </w:rPr>
            </w:pPr>
          </w:p>
        </w:tc>
        <w:tc>
          <w:tcPr>
            <w:tcW w:w="592" w:type="dxa"/>
            <w:vMerge/>
            <w:tcBorders>
              <w:left w:val="single" w:sz="4"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r>
      <w:tr w:rsidR="00D118AC" w:rsidRPr="00D118AC" w:rsidTr="00D118AC">
        <w:tblPrEx>
          <w:tblCellMar>
            <w:left w:w="108" w:type="dxa"/>
            <w:right w:w="108" w:type="dxa"/>
          </w:tblCellMar>
        </w:tblPrEx>
        <w:trPr>
          <w:trHeight w:val="298"/>
        </w:trPr>
        <w:tc>
          <w:tcPr>
            <w:tcW w:w="663" w:type="dxa"/>
            <w:vMerge w:val="restart"/>
            <w:tcBorders>
              <w:top w:val="single" w:sz="4" w:space="0" w:color="auto"/>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3</w:t>
            </w:r>
          </w:p>
        </w:tc>
        <w:tc>
          <w:tcPr>
            <w:tcW w:w="7666" w:type="dxa"/>
            <w:gridSpan w:val="13"/>
            <w:vMerge w:val="restart"/>
            <w:tcBorders>
              <w:top w:val="single" w:sz="4" w:space="0" w:color="auto"/>
              <w:left w:val="single" w:sz="4" w:space="0" w:color="auto"/>
              <w:right w:val="single" w:sz="4" w:space="0" w:color="auto"/>
            </w:tcBorders>
          </w:tcPr>
          <w:p w:rsidR="00D118AC" w:rsidRPr="00D118AC" w:rsidRDefault="00D118AC" w:rsidP="00D118AC">
            <w:pPr>
              <w:spacing w:line="240" w:lineRule="auto"/>
              <w:ind w:firstLine="0"/>
              <w:jc w:val="left"/>
              <w:rPr>
                <w:color w:val="000000"/>
                <w:sz w:val="24"/>
                <w:szCs w:val="20"/>
                <w:lang w:val="uk-UA" w:eastAsia="ru-RU"/>
              </w:rPr>
            </w:pPr>
            <w:r w:rsidRPr="00D118AC">
              <w:rPr>
                <w:color w:val="000000"/>
                <w:sz w:val="24"/>
                <w:szCs w:val="20"/>
                <w:lang w:val="uk-UA" w:eastAsia="ru-RU"/>
              </w:rPr>
              <w:t>На ущільнюючі пластини 3 встановлюємо важелі 4 і фіксуємо за допомогою пальців 6</w:t>
            </w:r>
          </w:p>
        </w:tc>
        <w:tc>
          <w:tcPr>
            <w:tcW w:w="1701" w:type="dxa"/>
            <w:tcBorders>
              <w:top w:val="single" w:sz="6" w:space="0" w:color="auto"/>
              <w:left w:val="single" w:sz="4" w:space="0" w:color="auto"/>
              <w:bottom w:val="single" w:sz="6" w:space="0" w:color="auto"/>
              <w:right w:val="single" w:sz="6" w:space="0" w:color="auto"/>
            </w:tcBorders>
          </w:tcPr>
          <w:p w:rsidR="00D118AC" w:rsidRPr="00D118AC" w:rsidRDefault="00D118AC" w:rsidP="00D118AC">
            <w:pPr>
              <w:spacing w:line="240" w:lineRule="auto"/>
              <w:ind w:firstLine="0"/>
              <w:rPr>
                <w:color w:val="000000"/>
                <w:sz w:val="24"/>
                <w:szCs w:val="20"/>
                <w:lang w:val="uk-UA" w:eastAsia="ru-RU"/>
              </w:rPr>
            </w:pPr>
            <w:r w:rsidRPr="00D118AC">
              <w:rPr>
                <w:color w:val="000000"/>
                <w:sz w:val="24"/>
                <w:szCs w:val="20"/>
                <w:lang w:val="uk-UA" w:eastAsia="ru-RU"/>
              </w:rPr>
              <w:t>Ущільнююча пластина 3</w:t>
            </w:r>
          </w:p>
        </w:tc>
        <w:tc>
          <w:tcPr>
            <w:tcW w:w="1276" w:type="dxa"/>
            <w:gridSpan w:val="2"/>
            <w:tcBorders>
              <w:top w:val="single" w:sz="6" w:space="0" w:color="auto"/>
              <w:left w:val="single" w:sz="6" w:space="0" w:color="auto"/>
              <w:bottom w:val="single" w:sz="6"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9</w:t>
            </w:r>
          </w:p>
        </w:tc>
        <w:tc>
          <w:tcPr>
            <w:tcW w:w="2386" w:type="dxa"/>
            <w:gridSpan w:val="3"/>
            <w:vMerge w:val="restart"/>
            <w:tcBorders>
              <w:top w:val="single" w:sz="4" w:space="0" w:color="auto"/>
              <w:left w:val="single" w:sz="4" w:space="0" w:color="auto"/>
              <w:right w:val="single" w:sz="4" w:space="0" w:color="auto"/>
            </w:tcBorders>
          </w:tcPr>
          <w:p w:rsidR="00D118AC" w:rsidRPr="00D118AC" w:rsidRDefault="00D118AC" w:rsidP="00D118AC">
            <w:pPr>
              <w:spacing w:line="240" w:lineRule="auto"/>
              <w:ind w:firstLine="0"/>
              <w:rPr>
                <w:color w:val="000000"/>
                <w:sz w:val="24"/>
                <w:szCs w:val="20"/>
                <w:lang w:val="uk-UA" w:eastAsia="ru-RU"/>
              </w:rPr>
            </w:pPr>
            <w:r w:rsidRPr="00D118AC">
              <w:rPr>
                <w:color w:val="000000"/>
                <w:sz w:val="24"/>
                <w:szCs w:val="20"/>
                <w:lang w:val="uk-UA" w:eastAsia="ru-RU"/>
              </w:rPr>
              <w:t xml:space="preserve">Ключ </w:t>
            </w:r>
            <w:r w:rsidRPr="00D118AC">
              <w:rPr>
                <w:color w:val="000000"/>
                <w:sz w:val="24"/>
                <w:szCs w:val="20"/>
                <w:lang w:val="en-US" w:eastAsia="ru-RU"/>
              </w:rPr>
              <w:t>S</w:t>
            </w:r>
            <w:r w:rsidRPr="00D118AC">
              <w:rPr>
                <w:color w:val="000000"/>
                <w:sz w:val="24"/>
                <w:szCs w:val="20"/>
                <w:lang w:val="uk-UA" w:eastAsia="ru-RU"/>
              </w:rPr>
              <w:t>10</w:t>
            </w:r>
          </w:p>
        </w:tc>
        <w:tc>
          <w:tcPr>
            <w:tcW w:w="1785" w:type="dxa"/>
            <w:gridSpan w:val="2"/>
            <w:tcBorders>
              <w:top w:val="single" w:sz="4" w:space="0" w:color="auto"/>
              <w:left w:val="single" w:sz="4" w:space="0" w:color="auto"/>
              <w:bottom w:val="single" w:sz="4" w:space="0" w:color="auto"/>
              <w:right w:val="single" w:sz="4" w:space="0" w:color="auto"/>
            </w:tcBorders>
          </w:tcPr>
          <w:p w:rsidR="00D118AC" w:rsidRPr="00D118AC" w:rsidRDefault="00D118AC" w:rsidP="00D118AC">
            <w:pPr>
              <w:ind w:firstLine="0"/>
              <w:jc w:val="center"/>
              <w:rPr>
                <w:color w:val="000000"/>
                <w:sz w:val="24"/>
                <w:szCs w:val="20"/>
                <w:lang w:val="uk-UA" w:eastAsia="ru-RU"/>
              </w:rPr>
            </w:pPr>
            <w:r w:rsidRPr="00D118AC">
              <w:rPr>
                <w:color w:val="000000"/>
                <w:sz w:val="24"/>
                <w:szCs w:val="20"/>
                <w:lang w:val="uk-UA" w:eastAsia="ru-RU"/>
              </w:rPr>
              <w:t>Надставка</w:t>
            </w:r>
          </w:p>
        </w:tc>
        <w:tc>
          <w:tcPr>
            <w:tcW w:w="592" w:type="dxa"/>
            <w:vMerge w:val="restart"/>
            <w:tcBorders>
              <w:top w:val="single" w:sz="4" w:space="0" w:color="auto"/>
              <w:left w:val="single" w:sz="4" w:space="0" w:color="auto"/>
              <w:right w:val="single" w:sz="4" w:space="0" w:color="auto"/>
            </w:tcBorders>
          </w:tcPr>
          <w:p w:rsidR="00D118AC" w:rsidRPr="00D118AC" w:rsidRDefault="00D118AC" w:rsidP="00D118AC">
            <w:pPr>
              <w:spacing w:line="276" w:lineRule="auto"/>
              <w:ind w:firstLine="0"/>
              <w:jc w:val="center"/>
              <w:rPr>
                <w:color w:val="000000"/>
                <w:sz w:val="24"/>
                <w:szCs w:val="20"/>
                <w:lang w:val="uk-UA" w:eastAsia="ru-RU"/>
              </w:rPr>
            </w:pPr>
            <w:r w:rsidRPr="00D118AC">
              <w:rPr>
                <w:color w:val="000000"/>
                <w:sz w:val="24"/>
                <w:szCs w:val="20"/>
                <w:lang w:val="uk-UA" w:eastAsia="ru-RU"/>
              </w:rPr>
              <w:t>40</w:t>
            </w:r>
          </w:p>
        </w:tc>
      </w:tr>
      <w:tr w:rsidR="00D118AC" w:rsidRPr="00D118AC" w:rsidTr="00D118AC">
        <w:tblPrEx>
          <w:tblCellMar>
            <w:left w:w="108" w:type="dxa"/>
            <w:right w:w="108" w:type="dxa"/>
          </w:tblCellMar>
        </w:tblPrEx>
        <w:trPr>
          <w:trHeight w:val="385"/>
        </w:trPr>
        <w:tc>
          <w:tcPr>
            <w:tcW w:w="663" w:type="dxa"/>
            <w:vMerge/>
            <w:tcBorders>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c>
          <w:tcPr>
            <w:tcW w:w="7666" w:type="dxa"/>
            <w:gridSpan w:val="13"/>
            <w:vMerge/>
            <w:tcBorders>
              <w:left w:val="single" w:sz="4" w:space="0" w:color="auto"/>
              <w:right w:val="single" w:sz="4" w:space="0" w:color="auto"/>
            </w:tcBorders>
          </w:tcPr>
          <w:p w:rsidR="00D118AC" w:rsidRPr="00D118AC" w:rsidRDefault="00D118AC" w:rsidP="00D118AC">
            <w:pPr>
              <w:spacing w:line="240" w:lineRule="auto"/>
              <w:ind w:firstLine="0"/>
              <w:jc w:val="left"/>
              <w:rPr>
                <w:color w:val="000000"/>
                <w:sz w:val="24"/>
                <w:szCs w:val="20"/>
                <w:lang w:val="uk-UA" w:eastAsia="ru-RU"/>
              </w:rPr>
            </w:pPr>
          </w:p>
        </w:tc>
        <w:tc>
          <w:tcPr>
            <w:tcW w:w="1701" w:type="dxa"/>
            <w:tcBorders>
              <w:top w:val="single" w:sz="6" w:space="0" w:color="auto"/>
              <w:left w:val="single" w:sz="4" w:space="0" w:color="auto"/>
              <w:bottom w:val="single" w:sz="4" w:space="0" w:color="auto"/>
              <w:right w:val="single" w:sz="6" w:space="0" w:color="auto"/>
            </w:tcBorders>
          </w:tcPr>
          <w:p w:rsidR="00D118AC" w:rsidRPr="00D118AC" w:rsidRDefault="00D118AC" w:rsidP="00D118AC">
            <w:pPr>
              <w:ind w:firstLine="0"/>
              <w:rPr>
                <w:color w:val="000000"/>
                <w:sz w:val="24"/>
                <w:szCs w:val="20"/>
                <w:lang w:val="uk-UA" w:eastAsia="ru-RU"/>
              </w:rPr>
            </w:pPr>
            <w:r w:rsidRPr="00D118AC">
              <w:rPr>
                <w:color w:val="000000"/>
                <w:sz w:val="24"/>
                <w:szCs w:val="20"/>
                <w:lang w:val="uk-UA" w:eastAsia="ru-RU"/>
              </w:rPr>
              <w:t>Важелі 4</w:t>
            </w:r>
          </w:p>
        </w:tc>
        <w:tc>
          <w:tcPr>
            <w:tcW w:w="1276" w:type="dxa"/>
            <w:gridSpan w:val="2"/>
            <w:tcBorders>
              <w:top w:val="single" w:sz="6" w:space="0" w:color="auto"/>
              <w:left w:val="single" w:sz="6"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9</w:t>
            </w:r>
          </w:p>
        </w:tc>
        <w:tc>
          <w:tcPr>
            <w:tcW w:w="2386" w:type="dxa"/>
            <w:gridSpan w:val="3"/>
            <w:vMerge/>
            <w:tcBorders>
              <w:left w:val="single" w:sz="4" w:space="0" w:color="auto"/>
              <w:right w:val="single" w:sz="4" w:space="0" w:color="auto"/>
            </w:tcBorders>
          </w:tcPr>
          <w:p w:rsidR="00D118AC" w:rsidRPr="00D118AC" w:rsidRDefault="00D118AC" w:rsidP="00D118AC">
            <w:pPr>
              <w:spacing w:line="240" w:lineRule="auto"/>
              <w:ind w:firstLine="0"/>
              <w:rPr>
                <w:color w:val="000000"/>
                <w:sz w:val="24"/>
                <w:szCs w:val="20"/>
                <w:lang w:val="uk-UA" w:eastAsia="ru-RU"/>
              </w:rPr>
            </w:pPr>
          </w:p>
        </w:tc>
        <w:tc>
          <w:tcPr>
            <w:tcW w:w="1785" w:type="dxa"/>
            <w:gridSpan w:val="2"/>
            <w:vMerge w:val="restart"/>
            <w:tcBorders>
              <w:top w:val="single" w:sz="4" w:space="0" w:color="auto"/>
              <w:left w:val="single" w:sz="4" w:space="0" w:color="auto"/>
              <w:right w:val="single" w:sz="4" w:space="0" w:color="auto"/>
            </w:tcBorders>
          </w:tcPr>
          <w:p w:rsidR="00D118AC" w:rsidRPr="00D118AC" w:rsidRDefault="00D118AC" w:rsidP="00D118AC">
            <w:pPr>
              <w:spacing w:line="276" w:lineRule="auto"/>
              <w:ind w:firstLine="0"/>
              <w:jc w:val="center"/>
              <w:rPr>
                <w:color w:val="000000"/>
                <w:sz w:val="24"/>
                <w:szCs w:val="20"/>
                <w:lang w:val="uk-UA" w:eastAsia="ru-RU"/>
              </w:rPr>
            </w:pPr>
            <w:r w:rsidRPr="00D118AC">
              <w:rPr>
                <w:color w:val="000000"/>
                <w:sz w:val="24"/>
                <w:szCs w:val="20"/>
                <w:lang w:val="uk-UA" w:eastAsia="ru-RU"/>
              </w:rPr>
              <w:t xml:space="preserve">Гайковий ключ </w:t>
            </w:r>
            <w:r w:rsidRPr="00D118AC">
              <w:rPr>
                <w:color w:val="000000"/>
                <w:sz w:val="24"/>
                <w:szCs w:val="20"/>
                <w:lang w:val="en-US" w:eastAsia="ru-RU"/>
              </w:rPr>
              <w:t>S</w:t>
            </w:r>
            <w:r w:rsidRPr="00D118AC">
              <w:rPr>
                <w:color w:val="000000"/>
                <w:sz w:val="24"/>
                <w:szCs w:val="20"/>
                <w:lang w:val="uk-UA" w:eastAsia="ru-RU"/>
              </w:rPr>
              <w:t>5</w:t>
            </w:r>
          </w:p>
        </w:tc>
        <w:tc>
          <w:tcPr>
            <w:tcW w:w="592" w:type="dxa"/>
            <w:vMerge/>
            <w:tcBorders>
              <w:left w:val="single" w:sz="4" w:space="0" w:color="auto"/>
              <w:right w:val="single" w:sz="4" w:space="0" w:color="auto"/>
            </w:tcBorders>
          </w:tcPr>
          <w:p w:rsidR="00D118AC" w:rsidRPr="00D118AC" w:rsidRDefault="00D118AC" w:rsidP="00D118AC">
            <w:pPr>
              <w:spacing w:line="276" w:lineRule="auto"/>
              <w:ind w:firstLine="0"/>
              <w:jc w:val="center"/>
              <w:rPr>
                <w:color w:val="000000"/>
                <w:sz w:val="24"/>
                <w:szCs w:val="20"/>
                <w:lang w:val="uk-UA" w:eastAsia="ru-RU"/>
              </w:rPr>
            </w:pPr>
          </w:p>
        </w:tc>
      </w:tr>
      <w:tr w:rsidR="00D118AC" w:rsidRPr="00D118AC" w:rsidTr="00D118AC">
        <w:tblPrEx>
          <w:tblCellMar>
            <w:left w:w="108" w:type="dxa"/>
            <w:right w:w="108" w:type="dxa"/>
          </w:tblCellMar>
        </w:tblPrEx>
        <w:trPr>
          <w:trHeight w:val="276"/>
        </w:trPr>
        <w:tc>
          <w:tcPr>
            <w:tcW w:w="663" w:type="dxa"/>
            <w:vMerge/>
            <w:tcBorders>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c>
          <w:tcPr>
            <w:tcW w:w="7666" w:type="dxa"/>
            <w:gridSpan w:val="13"/>
            <w:vMerge/>
            <w:tcBorders>
              <w:left w:val="single" w:sz="4" w:space="0" w:color="auto"/>
              <w:right w:val="single" w:sz="4" w:space="0" w:color="auto"/>
            </w:tcBorders>
          </w:tcPr>
          <w:p w:rsidR="00D118AC" w:rsidRPr="00D118AC" w:rsidRDefault="00D118AC" w:rsidP="00D118AC">
            <w:pPr>
              <w:spacing w:line="240" w:lineRule="auto"/>
              <w:ind w:firstLine="0"/>
              <w:jc w:val="left"/>
              <w:rPr>
                <w:color w:val="000000"/>
                <w:sz w:val="24"/>
                <w:szCs w:val="20"/>
                <w:lang w:val="uk-UA" w:eastAsia="ru-RU"/>
              </w:rPr>
            </w:pPr>
          </w:p>
        </w:tc>
        <w:tc>
          <w:tcPr>
            <w:tcW w:w="1701" w:type="dxa"/>
            <w:vMerge w:val="restart"/>
            <w:tcBorders>
              <w:top w:val="single" w:sz="4" w:space="0" w:color="auto"/>
              <w:left w:val="single" w:sz="4" w:space="0" w:color="auto"/>
              <w:right w:val="single" w:sz="6" w:space="0" w:color="auto"/>
            </w:tcBorders>
          </w:tcPr>
          <w:p w:rsidR="00D118AC" w:rsidRPr="00D118AC" w:rsidRDefault="00D118AC" w:rsidP="00D118AC">
            <w:pPr>
              <w:ind w:firstLine="0"/>
              <w:rPr>
                <w:color w:val="000000"/>
                <w:sz w:val="24"/>
                <w:szCs w:val="20"/>
                <w:lang w:val="uk-UA" w:eastAsia="ru-RU"/>
              </w:rPr>
            </w:pPr>
            <w:r w:rsidRPr="00D118AC">
              <w:rPr>
                <w:color w:val="000000"/>
                <w:sz w:val="24"/>
                <w:szCs w:val="20"/>
                <w:lang w:val="uk-UA" w:eastAsia="ru-RU"/>
              </w:rPr>
              <w:t>Пальці 6</w:t>
            </w:r>
          </w:p>
        </w:tc>
        <w:tc>
          <w:tcPr>
            <w:tcW w:w="1276" w:type="dxa"/>
            <w:gridSpan w:val="2"/>
            <w:vMerge w:val="restart"/>
            <w:tcBorders>
              <w:top w:val="single" w:sz="4" w:space="0" w:color="auto"/>
              <w:left w:val="single" w:sz="6"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9</w:t>
            </w:r>
          </w:p>
        </w:tc>
        <w:tc>
          <w:tcPr>
            <w:tcW w:w="2386" w:type="dxa"/>
            <w:gridSpan w:val="3"/>
            <w:vMerge/>
            <w:tcBorders>
              <w:left w:val="single" w:sz="4" w:space="0" w:color="auto"/>
              <w:right w:val="single" w:sz="4" w:space="0" w:color="auto"/>
            </w:tcBorders>
          </w:tcPr>
          <w:p w:rsidR="00D118AC" w:rsidRPr="00D118AC" w:rsidRDefault="00D118AC" w:rsidP="00D118AC">
            <w:pPr>
              <w:spacing w:line="240" w:lineRule="auto"/>
              <w:ind w:firstLine="0"/>
              <w:rPr>
                <w:color w:val="000000"/>
                <w:sz w:val="24"/>
                <w:szCs w:val="20"/>
                <w:lang w:val="uk-UA" w:eastAsia="ru-RU"/>
              </w:rPr>
            </w:pPr>
          </w:p>
        </w:tc>
        <w:tc>
          <w:tcPr>
            <w:tcW w:w="1785" w:type="dxa"/>
            <w:gridSpan w:val="2"/>
            <w:vMerge/>
            <w:tcBorders>
              <w:left w:val="single" w:sz="4" w:space="0" w:color="auto"/>
              <w:bottom w:val="single" w:sz="4" w:space="0" w:color="auto"/>
              <w:right w:val="single" w:sz="4" w:space="0" w:color="auto"/>
            </w:tcBorders>
          </w:tcPr>
          <w:p w:rsidR="00D118AC" w:rsidRPr="00D118AC" w:rsidRDefault="00D118AC" w:rsidP="00D118AC">
            <w:pPr>
              <w:spacing w:line="276" w:lineRule="auto"/>
              <w:ind w:firstLine="0"/>
              <w:jc w:val="center"/>
              <w:rPr>
                <w:color w:val="000000"/>
                <w:sz w:val="24"/>
                <w:szCs w:val="20"/>
                <w:lang w:val="uk-UA" w:eastAsia="ru-RU"/>
              </w:rPr>
            </w:pPr>
          </w:p>
        </w:tc>
        <w:tc>
          <w:tcPr>
            <w:tcW w:w="592" w:type="dxa"/>
            <w:vMerge/>
            <w:tcBorders>
              <w:left w:val="single" w:sz="4" w:space="0" w:color="auto"/>
              <w:right w:val="single" w:sz="4" w:space="0" w:color="auto"/>
            </w:tcBorders>
          </w:tcPr>
          <w:p w:rsidR="00D118AC" w:rsidRPr="00D118AC" w:rsidRDefault="00D118AC" w:rsidP="00D118AC">
            <w:pPr>
              <w:spacing w:line="276" w:lineRule="auto"/>
              <w:ind w:firstLine="0"/>
              <w:jc w:val="center"/>
              <w:rPr>
                <w:color w:val="000000"/>
                <w:sz w:val="24"/>
                <w:szCs w:val="20"/>
                <w:lang w:val="uk-UA" w:eastAsia="ru-RU"/>
              </w:rPr>
            </w:pPr>
          </w:p>
        </w:tc>
      </w:tr>
      <w:tr w:rsidR="00D118AC" w:rsidRPr="00D118AC" w:rsidTr="00D118AC">
        <w:tblPrEx>
          <w:tblCellMar>
            <w:left w:w="108" w:type="dxa"/>
            <w:right w:w="108" w:type="dxa"/>
          </w:tblCellMar>
        </w:tblPrEx>
        <w:trPr>
          <w:trHeight w:val="218"/>
        </w:trPr>
        <w:tc>
          <w:tcPr>
            <w:tcW w:w="663" w:type="dxa"/>
            <w:vMerge/>
            <w:tcBorders>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c>
          <w:tcPr>
            <w:tcW w:w="7666" w:type="dxa"/>
            <w:gridSpan w:val="13"/>
            <w:vMerge/>
            <w:tcBorders>
              <w:left w:val="single" w:sz="4" w:space="0" w:color="auto"/>
              <w:right w:val="single" w:sz="4" w:space="0" w:color="auto"/>
            </w:tcBorders>
          </w:tcPr>
          <w:p w:rsidR="00D118AC" w:rsidRPr="00D118AC" w:rsidRDefault="00D118AC" w:rsidP="00D118AC">
            <w:pPr>
              <w:spacing w:line="240" w:lineRule="auto"/>
              <w:ind w:firstLine="0"/>
              <w:jc w:val="left"/>
              <w:rPr>
                <w:color w:val="000000"/>
                <w:sz w:val="24"/>
                <w:szCs w:val="20"/>
                <w:lang w:val="uk-UA" w:eastAsia="ru-RU"/>
              </w:rPr>
            </w:pPr>
          </w:p>
        </w:tc>
        <w:tc>
          <w:tcPr>
            <w:tcW w:w="1701" w:type="dxa"/>
            <w:vMerge/>
            <w:tcBorders>
              <w:left w:val="single" w:sz="4" w:space="0" w:color="auto"/>
              <w:bottom w:val="single" w:sz="6" w:space="0" w:color="auto"/>
              <w:right w:val="single" w:sz="6" w:space="0" w:color="auto"/>
            </w:tcBorders>
          </w:tcPr>
          <w:p w:rsidR="00D118AC" w:rsidRPr="00D118AC" w:rsidRDefault="00D118AC" w:rsidP="00D118AC">
            <w:pPr>
              <w:ind w:firstLine="0"/>
              <w:rPr>
                <w:color w:val="000000"/>
                <w:sz w:val="24"/>
                <w:szCs w:val="20"/>
                <w:lang w:val="uk-UA" w:eastAsia="ru-RU"/>
              </w:rPr>
            </w:pPr>
          </w:p>
        </w:tc>
        <w:tc>
          <w:tcPr>
            <w:tcW w:w="1276" w:type="dxa"/>
            <w:gridSpan w:val="2"/>
            <w:vMerge/>
            <w:tcBorders>
              <w:left w:val="single" w:sz="6" w:space="0" w:color="auto"/>
              <w:bottom w:val="single" w:sz="6"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c>
          <w:tcPr>
            <w:tcW w:w="2386" w:type="dxa"/>
            <w:gridSpan w:val="3"/>
            <w:vMerge/>
            <w:tcBorders>
              <w:left w:val="single" w:sz="4" w:space="0" w:color="auto"/>
              <w:right w:val="single" w:sz="4" w:space="0" w:color="auto"/>
            </w:tcBorders>
          </w:tcPr>
          <w:p w:rsidR="00D118AC" w:rsidRPr="00D118AC" w:rsidRDefault="00D118AC" w:rsidP="00D118AC">
            <w:pPr>
              <w:spacing w:line="240" w:lineRule="auto"/>
              <w:ind w:firstLine="0"/>
              <w:rPr>
                <w:color w:val="000000"/>
                <w:sz w:val="24"/>
                <w:szCs w:val="20"/>
                <w:lang w:val="uk-UA" w:eastAsia="ru-RU"/>
              </w:rPr>
            </w:pPr>
          </w:p>
        </w:tc>
        <w:tc>
          <w:tcPr>
            <w:tcW w:w="1785" w:type="dxa"/>
            <w:gridSpan w:val="2"/>
            <w:tcBorders>
              <w:top w:val="single" w:sz="4" w:space="0" w:color="auto"/>
              <w:left w:val="single" w:sz="4" w:space="0" w:color="auto"/>
              <w:bottom w:val="single" w:sz="4" w:space="0" w:color="auto"/>
              <w:right w:val="single" w:sz="4" w:space="0" w:color="auto"/>
            </w:tcBorders>
          </w:tcPr>
          <w:p w:rsidR="00D118AC" w:rsidRPr="00D118AC" w:rsidRDefault="00D118AC" w:rsidP="00D118AC">
            <w:pPr>
              <w:spacing w:line="276" w:lineRule="auto"/>
              <w:ind w:firstLine="0"/>
              <w:jc w:val="center"/>
              <w:rPr>
                <w:color w:val="000000"/>
                <w:sz w:val="24"/>
                <w:szCs w:val="20"/>
                <w:lang w:val="uk-UA" w:eastAsia="ru-RU"/>
              </w:rPr>
            </w:pPr>
            <w:r w:rsidRPr="00D118AC">
              <w:rPr>
                <w:color w:val="000000"/>
                <w:sz w:val="24"/>
                <w:szCs w:val="20"/>
                <w:lang w:val="uk-UA" w:eastAsia="ru-RU"/>
              </w:rPr>
              <w:t>Надставка</w:t>
            </w:r>
          </w:p>
        </w:tc>
        <w:tc>
          <w:tcPr>
            <w:tcW w:w="592" w:type="dxa"/>
            <w:vMerge/>
            <w:tcBorders>
              <w:left w:val="single" w:sz="4" w:space="0" w:color="auto"/>
              <w:right w:val="single" w:sz="4" w:space="0" w:color="auto"/>
            </w:tcBorders>
          </w:tcPr>
          <w:p w:rsidR="00D118AC" w:rsidRPr="00D118AC" w:rsidRDefault="00D118AC" w:rsidP="00D118AC">
            <w:pPr>
              <w:spacing w:line="276" w:lineRule="auto"/>
              <w:ind w:firstLine="0"/>
              <w:jc w:val="center"/>
              <w:rPr>
                <w:color w:val="000000"/>
                <w:sz w:val="24"/>
                <w:szCs w:val="20"/>
                <w:lang w:val="uk-UA" w:eastAsia="ru-RU"/>
              </w:rPr>
            </w:pPr>
          </w:p>
        </w:tc>
      </w:tr>
      <w:tr w:rsidR="00D118AC" w:rsidRPr="00D118AC" w:rsidTr="00D118AC">
        <w:tblPrEx>
          <w:tblCellMar>
            <w:left w:w="108" w:type="dxa"/>
            <w:right w:w="108" w:type="dxa"/>
          </w:tblCellMar>
        </w:tblPrEx>
        <w:trPr>
          <w:trHeight w:val="546"/>
        </w:trPr>
        <w:tc>
          <w:tcPr>
            <w:tcW w:w="663" w:type="dxa"/>
            <w:vMerge w:val="restart"/>
            <w:tcBorders>
              <w:top w:val="single" w:sz="4" w:space="0" w:color="auto"/>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3</w:t>
            </w:r>
          </w:p>
        </w:tc>
        <w:tc>
          <w:tcPr>
            <w:tcW w:w="7666" w:type="dxa"/>
            <w:gridSpan w:val="13"/>
            <w:vMerge w:val="restart"/>
            <w:tcBorders>
              <w:top w:val="single" w:sz="4" w:space="0" w:color="auto"/>
              <w:left w:val="single" w:sz="4" w:space="0" w:color="auto"/>
              <w:right w:val="single" w:sz="4" w:space="0" w:color="auto"/>
            </w:tcBorders>
          </w:tcPr>
          <w:p w:rsidR="00D118AC" w:rsidRPr="00D118AC" w:rsidRDefault="00D118AC" w:rsidP="00D118AC">
            <w:pPr>
              <w:spacing w:line="240" w:lineRule="auto"/>
              <w:ind w:firstLine="0"/>
              <w:jc w:val="left"/>
              <w:rPr>
                <w:color w:val="000000"/>
                <w:sz w:val="24"/>
                <w:szCs w:val="20"/>
                <w:lang w:val="uk-UA" w:eastAsia="ru-RU"/>
              </w:rPr>
            </w:pPr>
            <w:r w:rsidRPr="00D118AC">
              <w:rPr>
                <w:color w:val="000000"/>
                <w:sz w:val="24"/>
                <w:szCs w:val="20"/>
                <w:lang w:val="uk-UA" w:eastAsia="ru-RU"/>
              </w:rPr>
              <w:t>На важелі 4 натягуємо пружини 5 і прикріплюємо до виступів на нерухомій стінці 1</w:t>
            </w:r>
          </w:p>
        </w:tc>
        <w:tc>
          <w:tcPr>
            <w:tcW w:w="1701" w:type="dxa"/>
            <w:tcBorders>
              <w:top w:val="single" w:sz="6" w:space="0" w:color="auto"/>
              <w:left w:val="single" w:sz="4" w:space="0" w:color="auto"/>
              <w:bottom w:val="single" w:sz="4" w:space="0" w:color="auto"/>
              <w:right w:val="single" w:sz="6" w:space="0" w:color="auto"/>
            </w:tcBorders>
          </w:tcPr>
          <w:p w:rsidR="00D118AC" w:rsidRPr="00D118AC" w:rsidRDefault="00D118AC" w:rsidP="00D118AC">
            <w:pPr>
              <w:spacing w:line="240" w:lineRule="auto"/>
              <w:ind w:firstLine="0"/>
              <w:rPr>
                <w:sz w:val="24"/>
                <w:szCs w:val="20"/>
                <w:lang w:val="uk-UA" w:eastAsia="ru-RU"/>
              </w:rPr>
            </w:pPr>
            <w:r w:rsidRPr="00D118AC">
              <w:rPr>
                <w:sz w:val="24"/>
                <w:szCs w:val="20"/>
                <w:lang w:val="uk-UA" w:eastAsia="ru-RU"/>
              </w:rPr>
              <w:t>Важелі 4</w:t>
            </w:r>
          </w:p>
        </w:tc>
        <w:tc>
          <w:tcPr>
            <w:tcW w:w="1276" w:type="dxa"/>
            <w:gridSpan w:val="2"/>
            <w:tcBorders>
              <w:top w:val="single" w:sz="6" w:space="0" w:color="auto"/>
              <w:left w:val="single" w:sz="6"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9</w:t>
            </w:r>
          </w:p>
        </w:tc>
        <w:tc>
          <w:tcPr>
            <w:tcW w:w="2386" w:type="dxa"/>
            <w:gridSpan w:val="3"/>
            <w:vMerge w:val="restart"/>
            <w:tcBorders>
              <w:top w:val="single" w:sz="4" w:space="0" w:color="auto"/>
              <w:left w:val="single" w:sz="4" w:space="0" w:color="auto"/>
              <w:right w:val="single" w:sz="4" w:space="0" w:color="auto"/>
            </w:tcBorders>
          </w:tcPr>
          <w:p w:rsidR="00D118AC" w:rsidRPr="00D118AC" w:rsidRDefault="00D118AC" w:rsidP="00D118AC">
            <w:pPr>
              <w:spacing w:line="240" w:lineRule="auto"/>
              <w:ind w:firstLine="0"/>
              <w:rPr>
                <w:color w:val="000000"/>
                <w:sz w:val="24"/>
                <w:szCs w:val="20"/>
                <w:lang w:val="uk-UA" w:eastAsia="ru-RU"/>
              </w:rPr>
            </w:pPr>
            <w:r w:rsidRPr="00D118AC">
              <w:rPr>
                <w:color w:val="000000"/>
                <w:sz w:val="24"/>
                <w:szCs w:val="20"/>
                <w:lang w:val="uk-UA" w:eastAsia="ru-RU"/>
              </w:rPr>
              <w:t xml:space="preserve">Ключ </w:t>
            </w:r>
            <w:r w:rsidRPr="00D118AC">
              <w:rPr>
                <w:color w:val="000000"/>
                <w:sz w:val="24"/>
                <w:szCs w:val="20"/>
                <w:lang w:val="en-US" w:eastAsia="ru-RU"/>
              </w:rPr>
              <w:t>S</w:t>
            </w:r>
            <w:r w:rsidRPr="00D118AC">
              <w:rPr>
                <w:color w:val="000000"/>
                <w:sz w:val="24"/>
                <w:szCs w:val="20"/>
                <w:lang w:val="uk-UA" w:eastAsia="ru-RU"/>
              </w:rPr>
              <w:t>10</w:t>
            </w:r>
          </w:p>
        </w:tc>
        <w:tc>
          <w:tcPr>
            <w:tcW w:w="1785" w:type="dxa"/>
            <w:gridSpan w:val="2"/>
            <w:vMerge w:val="restart"/>
            <w:tcBorders>
              <w:top w:val="single" w:sz="4" w:space="0" w:color="auto"/>
              <w:left w:val="single" w:sz="4" w:space="0" w:color="auto"/>
              <w:right w:val="single" w:sz="4" w:space="0" w:color="auto"/>
            </w:tcBorders>
          </w:tcPr>
          <w:p w:rsidR="00D118AC" w:rsidRPr="00D118AC" w:rsidRDefault="00D118AC" w:rsidP="00D118AC">
            <w:pPr>
              <w:spacing w:line="276" w:lineRule="auto"/>
              <w:ind w:firstLine="0"/>
              <w:jc w:val="center"/>
              <w:rPr>
                <w:color w:val="000000"/>
                <w:sz w:val="24"/>
                <w:szCs w:val="20"/>
                <w:lang w:val="uk-UA" w:eastAsia="ru-RU"/>
              </w:rPr>
            </w:pPr>
            <w:r w:rsidRPr="00D118AC">
              <w:rPr>
                <w:color w:val="000000"/>
                <w:sz w:val="24"/>
                <w:szCs w:val="20"/>
                <w:lang w:val="uk-UA" w:eastAsia="ru-RU"/>
              </w:rPr>
              <w:t xml:space="preserve">Підставка </w:t>
            </w:r>
          </w:p>
        </w:tc>
        <w:tc>
          <w:tcPr>
            <w:tcW w:w="592" w:type="dxa"/>
            <w:vMerge w:val="restart"/>
            <w:tcBorders>
              <w:top w:val="single" w:sz="4" w:space="0" w:color="auto"/>
              <w:left w:val="single" w:sz="4" w:space="0" w:color="auto"/>
              <w:right w:val="single" w:sz="4" w:space="0" w:color="auto"/>
            </w:tcBorders>
          </w:tcPr>
          <w:p w:rsidR="00D118AC" w:rsidRPr="00D118AC" w:rsidRDefault="00D118AC" w:rsidP="00D118AC">
            <w:pPr>
              <w:spacing w:line="276" w:lineRule="auto"/>
              <w:ind w:firstLine="0"/>
              <w:jc w:val="center"/>
              <w:rPr>
                <w:color w:val="000000"/>
                <w:sz w:val="24"/>
                <w:szCs w:val="20"/>
                <w:lang w:val="uk-UA" w:eastAsia="ru-RU"/>
              </w:rPr>
            </w:pPr>
            <w:r w:rsidRPr="00D118AC">
              <w:rPr>
                <w:color w:val="000000"/>
                <w:sz w:val="24"/>
                <w:szCs w:val="20"/>
                <w:lang w:val="uk-UA" w:eastAsia="ru-RU"/>
              </w:rPr>
              <w:t>60</w:t>
            </w:r>
          </w:p>
        </w:tc>
      </w:tr>
      <w:tr w:rsidR="00D118AC" w:rsidRPr="00D118AC" w:rsidTr="00D118AC">
        <w:tblPrEx>
          <w:tblCellMar>
            <w:left w:w="108" w:type="dxa"/>
            <w:right w:w="108" w:type="dxa"/>
          </w:tblCellMar>
        </w:tblPrEx>
        <w:trPr>
          <w:trHeight w:val="653"/>
        </w:trPr>
        <w:tc>
          <w:tcPr>
            <w:tcW w:w="663" w:type="dxa"/>
            <w:vMerge/>
            <w:tcBorders>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c>
          <w:tcPr>
            <w:tcW w:w="7666" w:type="dxa"/>
            <w:gridSpan w:val="13"/>
            <w:vMerge/>
            <w:tcBorders>
              <w:left w:val="single" w:sz="4" w:space="0" w:color="auto"/>
              <w:right w:val="single" w:sz="4" w:space="0" w:color="auto"/>
            </w:tcBorders>
          </w:tcPr>
          <w:p w:rsidR="00D118AC" w:rsidRPr="00D118AC" w:rsidRDefault="00D118AC" w:rsidP="00D118AC">
            <w:pPr>
              <w:spacing w:line="240" w:lineRule="auto"/>
              <w:ind w:firstLine="0"/>
              <w:jc w:val="left"/>
              <w:rPr>
                <w:color w:val="000000"/>
                <w:sz w:val="24"/>
                <w:szCs w:val="20"/>
                <w:lang w:val="uk-UA" w:eastAsia="ru-RU"/>
              </w:rPr>
            </w:pPr>
          </w:p>
        </w:tc>
        <w:tc>
          <w:tcPr>
            <w:tcW w:w="1701" w:type="dxa"/>
            <w:tcBorders>
              <w:top w:val="single" w:sz="4" w:space="0" w:color="auto"/>
              <w:left w:val="single" w:sz="4" w:space="0" w:color="auto"/>
              <w:bottom w:val="single" w:sz="4" w:space="0" w:color="auto"/>
              <w:right w:val="single" w:sz="6" w:space="0" w:color="auto"/>
            </w:tcBorders>
          </w:tcPr>
          <w:p w:rsidR="00D118AC" w:rsidRPr="00D118AC" w:rsidRDefault="00D118AC" w:rsidP="00D118AC">
            <w:pPr>
              <w:spacing w:line="240" w:lineRule="auto"/>
              <w:ind w:firstLine="0"/>
              <w:rPr>
                <w:sz w:val="24"/>
                <w:szCs w:val="20"/>
                <w:lang w:val="uk-UA" w:eastAsia="ru-RU"/>
              </w:rPr>
            </w:pPr>
            <w:r w:rsidRPr="00D118AC">
              <w:rPr>
                <w:sz w:val="24"/>
                <w:szCs w:val="20"/>
                <w:lang w:val="uk-UA" w:eastAsia="ru-RU"/>
              </w:rPr>
              <w:t>Пружини 5</w:t>
            </w:r>
          </w:p>
        </w:tc>
        <w:tc>
          <w:tcPr>
            <w:tcW w:w="1276" w:type="dxa"/>
            <w:gridSpan w:val="2"/>
            <w:tcBorders>
              <w:top w:val="single" w:sz="4" w:space="0" w:color="auto"/>
              <w:left w:val="single" w:sz="6"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9</w:t>
            </w:r>
          </w:p>
        </w:tc>
        <w:tc>
          <w:tcPr>
            <w:tcW w:w="2386" w:type="dxa"/>
            <w:gridSpan w:val="3"/>
            <w:vMerge/>
            <w:tcBorders>
              <w:left w:val="single" w:sz="4" w:space="0" w:color="auto"/>
              <w:right w:val="single" w:sz="4" w:space="0" w:color="auto"/>
            </w:tcBorders>
          </w:tcPr>
          <w:p w:rsidR="00D118AC" w:rsidRPr="00D118AC" w:rsidRDefault="00D118AC" w:rsidP="00D118AC">
            <w:pPr>
              <w:spacing w:line="240" w:lineRule="auto"/>
              <w:ind w:firstLine="0"/>
              <w:rPr>
                <w:color w:val="000000"/>
                <w:sz w:val="24"/>
                <w:szCs w:val="20"/>
                <w:lang w:val="uk-UA" w:eastAsia="ru-RU"/>
              </w:rPr>
            </w:pPr>
          </w:p>
        </w:tc>
        <w:tc>
          <w:tcPr>
            <w:tcW w:w="1785" w:type="dxa"/>
            <w:gridSpan w:val="2"/>
            <w:vMerge/>
            <w:tcBorders>
              <w:left w:val="single" w:sz="4" w:space="0" w:color="auto"/>
              <w:right w:val="single" w:sz="4" w:space="0" w:color="auto"/>
            </w:tcBorders>
          </w:tcPr>
          <w:p w:rsidR="00D118AC" w:rsidRPr="00D118AC" w:rsidRDefault="00D118AC" w:rsidP="00D118AC">
            <w:pPr>
              <w:spacing w:line="276" w:lineRule="auto"/>
              <w:ind w:firstLine="0"/>
              <w:jc w:val="center"/>
              <w:rPr>
                <w:color w:val="000000"/>
                <w:sz w:val="24"/>
                <w:szCs w:val="20"/>
                <w:lang w:val="uk-UA" w:eastAsia="ru-RU"/>
              </w:rPr>
            </w:pPr>
          </w:p>
        </w:tc>
        <w:tc>
          <w:tcPr>
            <w:tcW w:w="592" w:type="dxa"/>
            <w:vMerge/>
            <w:tcBorders>
              <w:left w:val="single" w:sz="4" w:space="0" w:color="auto"/>
              <w:right w:val="single" w:sz="4" w:space="0" w:color="auto"/>
            </w:tcBorders>
          </w:tcPr>
          <w:p w:rsidR="00D118AC" w:rsidRPr="00D118AC" w:rsidRDefault="00D118AC" w:rsidP="00D118AC">
            <w:pPr>
              <w:spacing w:line="276" w:lineRule="auto"/>
              <w:ind w:firstLine="0"/>
              <w:jc w:val="center"/>
              <w:rPr>
                <w:color w:val="000000"/>
                <w:sz w:val="24"/>
                <w:szCs w:val="20"/>
                <w:lang w:val="uk-UA" w:eastAsia="ru-RU"/>
              </w:rPr>
            </w:pPr>
          </w:p>
        </w:tc>
      </w:tr>
      <w:tr w:rsidR="00D118AC" w:rsidRPr="00D118AC" w:rsidTr="00D118AC">
        <w:tblPrEx>
          <w:tblCellMar>
            <w:left w:w="108" w:type="dxa"/>
            <w:right w:w="108" w:type="dxa"/>
          </w:tblCellMar>
        </w:tblPrEx>
        <w:trPr>
          <w:trHeight w:val="569"/>
        </w:trPr>
        <w:tc>
          <w:tcPr>
            <w:tcW w:w="663" w:type="dxa"/>
            <w:vMerge/>
            <w:tcBorders>
              <w:left w:val="single" w:sz="4"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c>
          <w:tcPr>
            <w:tcW w:w="7666" w:type="dxa"/>
            <w:gridSpan w:val="13"/>
            <w:vMerge/>
            <w:tcBorders>
              <w:left w:val="single" w:sz="4" w:space="0" w:color="auto"/>
              <w:bottom w:val="single" w:sz="4" w:space="0" w:color="auto"/>
              <w:right w:val="single" w:sz="4" w:space="0" w:color="auto"/>
            </w:tcBorders>
          </w:tcPr>
          <w:p w:rsidR="00D118AC" w:rsidRPr="00D118AC" w:rsidRDefault="00D118AC" w:rsidP="00D118AC">
            <w:pPr>
              <w:spacing w:line="240" w:lineRule="auto"/>
              <w:ind w:firstLine="0"/>
              <w:jc w:val="left"/>
              <w:rPr>
                <w:color w:val="000000"/>
                <w:sz w:val="24"/>
                <w:szCs w:val="20"/>
                <w:lang w:val="uk-UA" w:eastAsia="ru-RU"/>
              </w:rPr>
            </w:pPr>
          </w:p>
        </w:tc>
        <w:tc>
          <w:tcPr>
            <w:tcW w:w="1701" w:type="dxa"/>
            <w:tcBorders>
              <w:top w:val="single" w:sz="4" w:space="0" w:color="auto"/>
              <w:left w:val="single" w:sz="4" w:space="0" w:color="auto"/>
              <w:bottom w:val="single" w:sz="6" w:space="0" w:color="auto"/>
              <w:right w:val="single" w:sz="6" w:space="0" w:color="auto"/>
            </w:tcBorders>
          </w:tcPr>
          <w:p w:rsidR="00D118AC" w:rsidRPr="00D118AC" w:rsidRDefault="00D118AC" w:rsidP="00D118AC">
            <w:pPr>
              <w:spacing w:line="240" w:lineRule="auto"/>
              <w:ind w:firstLine="0"/>
              <w:rPr>
                <w:sz w:val="24"/>
                <w:szCs w:val="20"/>
                <w:lang w:val="uk-UA" w:eastAsia="ru-RU"/>
              </w:rPr>
            </w:pPr>
            <w:r w:rsidRPr="00D118AC">
              <w:rPr>
                <w:sz w:val="24"/>
                <w:szCs w:val="20"/>
                <w:lang w:val="uk-UA" w:eastAsia="ru-RU"/>
              </w:rPr>
              <w:t>Нерухома стінка 1</w:t>
            </w:r>
          </w:p>
        </w:tc>
        <w:tc>
          <w:tcPr>
            <w:tcW w:w="1276" w:type="dxa"/>
            <w:gridSpan w:val="2"/>
            <w:tcBorders>
              <w:top w:val="single" w:sz="4" w:space="0" w:color="auto"/>
              <w:left w:val="single" w:sz="6" w:space="0" w:color="auto"/>
              <w:bottom w:val="single" w:sz="6"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1</w:t>
            </w:r>
          </w:p>
        </w:tc>
        <w:tc>
          <w:tcPr>
            <w:tcW w:w="2386" w:type="dxa"/>
            <w:gridSpan w:val="3"/>
            <w:vMerge/>
            <w:tcBorders>
              <w:left w:val="single" w:sz="4" w:space="0" w:color="auto"/>
              <w:bottom w:val="single" w:sz="4" w:space="0" w:color="auto"/>
              <w:right w:val="single" w:sz="4" w:space="0" w:color="auto"/>
            </w:tcBorders>
          </w:tcPr>
          <w:p w:rsidR="00D118AC" w:rsidRPr="00D118AC" w:rsidRDefault="00D118AC" w:rsidP="00D118AC">
            <w:pPr>
              <w:spacing w:line="240" w:lineRule="auto"/>
              <w:ind w:firstLine="0"/>
              <w:rPr>
                <w:color w:val="000000"/>
                <w:sz w:val="24"/>
                <w:szCs w:val="20"/>
                <w:lang w:val="uk-UA" w:eastAsia="ru-RU"/>
              </w:rPr>
            </w:pPr>
          </w:p>
        </w:tc>
        <w:tc>
          <w:tcPr>
            <w:tcW w:w="1785" w:type="dxa"/>
            <w:gridSpan w:val="2"/>
            <w:vMerge/>
            <w:tcBorders>
              <w:left w:val="single" w:sz="4" w:space="0" w:color="auto"/>
              <w:bottom w:val="single" w:sz="4" w:space="0" w:color="auto"/>
              <w:right w:val="single" w:sz="4" w:space="0" w:color="auto"/>
            </w:tcBorders>
          </w:tcPr>
          <w:p w:rsidR="00D118AC" w:rsidRPr="00D118AC" w:rsidRDefault="00D118AC" w:rsidP="00D118AC">
            <w:pPr>
              <w:spacing w:line="276" w:lineRule="auto"/>
              <w:ind w:firstLine="0"/>
              <w:jc w:val="center"/>
              <w:rPr>
                <w:color w:val="000000"/>
                <w:sz w:val="24"/>
                <w:szCs w:val="20"/>
                <w:lang w:val="uk-UA" w:eastAsia="ru-RU"/>
              </w:rPr>
            </w:pPr>
          </w:p>
        </w:tc>
        <w:tc>
          <w:tcPr>
            <w:tcW w:w="592" w:type="dxa"/>
            <w:vMerge/>
            <w:tcBorders>
              <w:left w:val="single" w:sz="4" w:space="0" w:color="auto"/>
              <w:bottom w:val="single" w:sz="4" w:space="0" w:color="auto"/>
              <w:right w:val="single" w:sz="4" w:space="0" w:color="auto"/>
            </w:tcBorders>
          </w:tcPr>
          <w:p w:rsidR="00D118AC" w:rsidRPr="00D118AC" w:rsidRDefault="00D118AC" w:rsidP="00D118AC">
            <w:pPr>
              <w:spacing w:line="276" w:lineRule="auto"/>
              <w:ind w:firstLine="0"/>
              <w:jc w:val="center"/>
              <w:rPr>
                <w:color w:val="000000"/>
                <w:sz w:val="24"/>
                <w:szCs w:val="20"/>
                <w:lang w:val="uk-UA" w:eastAsia="ru-RU"/>
              </w:rPr>
            </w:pPr>
          </w:p>
        </w:tc>
      </w:tr>
      <w:tr w:rsidR="00D118AC" w:rsidRPr="00D118AC" w:rsidTr="00D118AC">
        <w:tblPrEx>
          <w:tblCellMar>
            <w:left w:w="108" w:type="dxa"/>
            <w:right w:w="108" w:type="dxa"/>
          </w:tblCellMar>
        </w:tblPrEx>
        <w:trPr>
          <w:trHeight w:val="413"/>
        </w:trPr>
        <w:tc>
          <w:tcPr>
            <w:tcW w:w="663" w:type="dxa"/>
            <w:tcBorders>
              <w:top w:val="single" w:sz="4" w:space="0" w:color="auto"/>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5</w:t>
            </w:r>
          </w:p>
        </w:tc>
        <w:tc>
          <w:tcPr>
            <w:tcW w:w="7666" w:type="dxa"/>
            <w:gridSpan w:val="13"/>
            <w:tcBorders>
              <w:top w:val="single" w:sz="12" w:space="0" w:color="auto"/>
              <w:left w:val="single" w:sz="4" w:space="0" w:color="auto"/>
              <w:bottom w:val="single" w:sz="6" w:space="0" w:color="auto"/>
              <w:right w:val="single" w:sz="6" w:space="0" w:color="auto"/>
            </w:tcBorders>
          </w:tcPr>
          <w:p w:rsidR="00D118AC" w:rsidRPr="00D118AC" w:rsidRDefault="00D118AC" w:rsidP="00D118AC">
            <w:pPr>
              <w:spacing w:line="240" w:lineRule="auto"/>
              <w:ind w:firstLine="0"/>
              <w:jc w:val="left"/>
              <w:rPr>
                <w:color w:val="000000"/>
                <w:sz w:val="24"/>
                <w:szCs w:val="20"/>
                <w:lang w:val="uk-UA" w:eastAsia="ru-RU"/>
              </w:rPr>
            </w:pPr>
            <w:r w:rsidRPr="00D118AC">
              <w:rPr>
                <w:color w:val="000000"/>
                <w:sz w:val="24"/>
                <w:szCs w:val="20"/>
                <w:lang w:val="uk-UA" w:eastAsia="ru-RU"/>
              </w:rPr>
              <w:t>Загальний час</w:t>
            </w:r>
          </w:p>
        </w:tc>
        <w:tc>
          <w:tcPr>
            <w:tcW w:w="1701" w:type="dxa"/>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rPr>
                <w:color w:val="000000"/>
                <w:sz w:val="24"/>
                <w:szCs w:val="20"/>
                <w:lang w:val="uk-UA" w:eastAsia="ru-RU"/>
              </w:rPr>
            </w:pPr>
          </w:p>
        </w:tc>
        <w:tc>
          <w:tcPr>
            <w:tcW w:w="1276" w:type="dxa"/>
            <w:gridSpan w:val="2"/>
            <w:tcBorders>
              <w:top w:val="single" w:sz="6" w:space="0" w:color="auto"/>
              <w:left w:val="single" w:sz="6"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p>
        </w:tc>
        <w:tc>
          <w:tcPr>
            <w:tcW w:w="2386" w:type="dxa"/>
            <w:gridSpan w:val="3"/>
            <w:tcBorders>
              <w:top w:val="single" w:sz="4" w:space="0" w:color="auto"/>
              <w:left w:val="single" w:sz="4" w:space="0" w:color="auto"/>
              <w:right w:val="single" w:sz="4" w:space="0" w:color="auto"/>
            </w:tcBorders>
          </w:tcPr>
          <w:p w:rsidR="00D118AC" w:rsidRPr="00D118AC" w:rsidRDefault="00D118AC" w:rsidP="00D118AC">
            <w:pPr>
              <w:autoSpaceDE w:val="0"/>
              <w:autoSpaceDN w:val="0"/>
              <w:adjustRightInd w:val="0"/>
              <w:spacing w:line="240" w:lineRule="auto"/>
              <w:ind w:firstLine="0"/>
              <w:jc w:val="left"/>
              <w:rPr>
                <w:color w:val="000000"/>
                <w:sz w:val="24"/>
                <w:szCs w:val="20"/>
                <w:lang w:val="uk-UA" w:eastAsia="ru-RU"/>
              </w:rPr>
            </w:pPr>
          </w:p>
        </w:tc>
        <w:tc>
          <w:tcPr>
            <w:tcW w:w="1785" w:type="dxa"/>
            <w:gridSpan w:val="2"/>
            <w:tcBorders>
              <w:top w:val="single" w:sz="4" w:space="0" w:color="auto"/>
              <w:left w:val="single" w:sz="4" w:space="0" w:color="auto"/>
              <w:right w:val="single" w:sz="4" w:space="0" w:color="auto"/>
            </w:tcBorders>
          </w:tcPr>
          <w:p w:rsidR="00D118AC" w:rsidRPr="00D118AC" w:rsidRDefault="00D118AC" w:rsidP="00D118AC">
            <w:pPr>
              <w:spacing w:line="276" w:lineRule="auto"/>
              <w:ind w:firstLine="0"/>
              <w:jc w:val="center"/>
              <w:rPr>
                <w:color w:val="000000"/>
                <w:sz w:val="24"/>
                <w:szCs w:val="20"/>
                <w:lang w:val="uk-UA" w:eastAsia="ru-RU"/>
              </w:rPr>
            </w:pPr>
          </w:p>
        </w:tc>
        <w:tc>
          <w:tcPr>
            <w:tcW w:w="592" w:type="dxa"/>
            <w:tcBorders>
              <w:top w:val="single" w:sz="4" w:space="0" w:color="auto"/>
              <w:left w:val="single" w:sz="4" w:space="0" w:color="auto"/>
              <w:right w:val="single" w:sz="4" w:space="0" w:color="auto"/>
            </w:tcBorders>
          </w:tcPr>
          <w:p w:rsidR="00D118AC" w:rsidRPr="00D118AC" w:rsidRDefault="00D118AC" w:rsidP="00D118AC">
            <w:pPr>
              <w:spacing w:line="240" w:lineRule="auto"/>
              <w:ind w:firstLine="0"/>
              <w:jc w:val="center"/>
              <w:rPr>
                <w:color w:val="000000"/>
                <w:sz w:val="24"/>
                <w:szCs w:val="20"/>
                <w:lang w:val="uk-UA" w:eastAsia="ru-RU"/>
              </w:rPr>
            </w:pPr>
            <w:r w:rsidRPr="00D118AC">
              <w:rPr>
                <w:color w:val="000000"/>
                <w:sz w:val="24"/>
                <w:szCs w:val="20"/>
                <w:lang w:val="uk-UA" w:eastAsia="ru-RU"/>
              </w:rPr>
              <w:t>220</w:t>
            </w:r>
          </w:p>
        </w:tc>
      </w:tr>
      <w:tr w:rsidR="00D118AC" w:rsidRPr="00D118AC" w:rsidTr="00D118AC">
        <w:tblPrEx>
          <w:tblCellMar>
            <w:left w:w="56" w:type="dxa"/>
            <w:right w:w="56" w:type="dxa"/>
          </w:tblCellMar>
        </w:tblPrEx>
        <w:trPr>
          <w:cantSplit/>
          <w:trHeight w:val="298"/>
        </w:trPr>
        <w:tc>
          <w:tcPr>
            <w:tcW w:w="2009" w:type="dxa"/>
            <w:gridSpan w:val="3"/>
            <w:vMerge w:val="restart"/>
            <w:tcBorders>
              <w:top w:val="single" w:sz="4" w:space="0" w:color="auto"/>
              <w:left w:val="single" w:sz="4"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376" w:type="dxa"/>
            <w:tcBorders>
              <w:top w:val="single" w:sz="6" w:space="0" w:color="auto"/>
              <w:left w:val="single" w:sz="4"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548" w:type="dxa"/>
            <w:gridSpan w:val="2"/>
            <w:tcBorders>
              <w:top w:val="single" w:sz="12" w:space="0" w:color="auto"/>
              <w:left w:val="single" w:sz="6" w:space="0" w:color="auto"/>
              <w:bottom w:val="single" w:sz="12"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r w:rsidRPr="00D118AC">
              <w:rPr>
                <w:color w:val="000000"/>
                <w:sz w:val="22"/>
                <w:szCs w:val="20"/>
                <w:lang w:val="uk-UA" w:eastAsia="ru-RU"/>
              </w:rPr>
              <w:t>Арк</w:t>
            </w:r>
          </w:p>
        </w:tc>
        <w:tc>
          <w:tcPr>
            <w:tcW w:w="967" w:type="dxa"/>
            <w:tcBorders>
              <w:top w:val="single" w:sz="12"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left"/>
              <w:rPr>
                <w:color w:val="000000"/>
                <w:sz w:val="20"/>
                <w:szCs w:val="20"/>
                <w:lang w:val="uk-UA" w:eastAsia="ru-RU"/>
              </w:rPr>
            </w:pPr>
          </w:p>
        </w:tc>
        <w:tc>
          <w:tcPr>
            <w:tcW w:w="824" w:type="dxa"/>
            <w:gridSpan w:val="2"/>
            <w:tcBorders>
              <w:top w:val="single" w:sz="12"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548" w:type="dxa"/>
            <w:tcBorders>
              <w:top w:val="single" w:sz="12"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411" w:type="dxa"/>
            <w:tcBorders>
              <w:top w:val="single" w:sz="12"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686" w:type="dxa"/>
            <w:tcBorders>
              <w:top w:val="single" w:sz="12"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1960" w:type="dxa"/>
            <w:gridSpan w:val="2"/>
            <w:tcBorders>
              <w:top w:val="single" w:sz="12"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1701" w:type="dxa"/>
            <w:tcBorders>
              <w:top w:val="single" w:sz="12"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665" w:type="dxa"/>
            <w:tcBorders>
              <w:top w:val="single" w:sz="12" w:space="0" w:color="auto"/>
              <w:left w:val="single" w:sz="6" w:space="0" w:color="auto"/>
              <w:bottom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1240" w:type="dxa"/>
            <w:gridSpan w:val="2"/>
            <w:tcBorders>
              <w:top w:val="single" w:sz="12" w:space="0" w:color="auto"/>
              <w:left w:val="single" w:sz="12" w:space="0" w:color="auto"/>
              <w:bottom w:val="single" w:sz="12" w:space="0" w:color="auto"/>
              <w:right w:val="single" w:sz="12" w:space="0" w:color="auto"/>
            </w:tcBorders>
          </w:tcPr>
          <w:p w:rsidR="00D118AC" w:rsidRPr="00D118AC" w:rsidRDefault="00D118AC" w:rsidP="00D118AC">
            <w:pPr>
              <w:spacing w:line="240" w:lineRule="auto"/>
              <w:ind w:firstLine="0"/>
              <w:jc w:val="left"/>
              <w:rPr>
                <w:color w:val="000000"/>
                <w:sz w:val="22"/>
                <w:szCs w:val="20"/>
                <w:lang w:val="uk-UA" w:eastAsia="ru-RU"/>
              </w:rPr>
            </w:pPr>
            <w:r w:rsidRPr="00D118AC">
              <w:rPr>
                <w:color w:val="000000"/>
                <w:sz w:val="22"/>
                <w:szCs w:val="20"/>
                <w:lang w:val="uk-UA" w:eastAsia="ru-RU"/>
              </w:rPr>
              <w:t>Розроб.</w:t>
            </w:r>
          </w:p>
        </w:tc>
        <w:tc>
          <w:tcPr>
            <w:tcW w:w="1757" w:type="dxa"/>
            <w:gridSpan w:val="2"/>
            <w:tcBorders>
              <w:top w:val="single" w:sz="12" w:space="0" w:color="auto"/>
              <w:left w:val="nil"/>
              <w:bottom w:val="single" w:sz="6" w:space="0" w:color="auto"/>
              <w:right w:val="single" w:sz="6" w:space="0" w:color="auto"/>
            </w:tcBorders>
          </w:tcPr>
          <w:p w:rsidR="00D118AC" w:rsidRPr="00D118AC" w:rsidRDefault="00D118AC" w:rsidP="00D118AC">
            <w:pPr>
              <w:spacing w:line="240" w:lineRule="auto"/>
              <w:ind w:firstLine="0"/>
              <w:jc w:val="left"/>
              <w:rPr>
                <w:color w:val="000000"/>
                <w:sz w:val="22"/>
                <w:szCs w:val="20"/>
                <w:lang w:val="en-US" w:eastAsia="ru-RU"/>
              </w:rPr>
            </w:pPr>
            <w:r w:rsidRPr="00D118AC">
              <w:rPr>
                <w:color w:val="000000"/>
                <w:sz w:val="22"/>
                <w:szCs w:val="20"/>
                <w:lang w:val="uk-UA" w:eastAsia="ru-RU"/>
              </w:rPr>
              <w:t>Орел М.Ю</w:t>
            </w:r>
          </w:p>
        </w:tc>
        <w:tc>
          <w:tcPr>
            <w:tcW w:w="1232" w:type="dxa"/>
            <w:tcBorders>
              <w:top w:val="single" w:sz="12"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553" w:type="dxa"/>
            <w:tcBorders>
              <w:top w:val="single" w:sz="12" w:space="0" w:color="auto"/>
              <w:left w:val="single" w:sz="6" w:space="0" w:color="auto"/>
              <w:bottom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592" w:type="dxa"/>
            <w:tcBorders>
              <w:top w:val="single" w:sz="12" w:space="0" w:color="auto"/>
              <w:left w:val="single" w:sz="12" w:space="0" w:color="auto"/>
              <w:bottom w:val="single" w:sz="12" w:space="0" w:color="auto"/>
              <w:right w:val="single" w:sz="12" w:space="0" w:color="auto"/>
            </w:tcBorders>
          </w:tcPr>
          <w:p w:rsidR="00D118AC" w:rsidRPr="00D118AC" w:rsidRDefault="00D118AC" w:rsidP="00D118AC">
            <w:pPr>
              <w:spacing w:line="240" w:lineRule="auto"/>
              <w:ind w:firstLine="0"/>
              <w:jc w:val="center"/>
              <w:rPr>
                <w:color w:val="000000"/>
                <w:sz w:val="20"/>
                <w:szCs w:val="20"/>
                <w:lang w:val="uk-UA" w:eastAsia="ru-RU"/>
              </w:rPr>
            </w:pPr>
            <w:r w:rsidRPr="00D118AC">
              <w:rPr>
                <w:color w:val="000000"/>
                <w:sz w:val="20"/>
                <w:szCs w:val="20"/>
                <w:lang w:val="uk-UA" w:eastAsia="ru-RU"/>
              </w:rPr>
              <w:t>Арк.</w:t>
            </w:r>
          </w:p>
        </w:tc>
      </w:tr>
      <w:tr w:rsidR="00D118AC" w:rsidRPr="00D118AC" w:rsidTr="00D118AC">
        <w:tblPrEx>
          <w:tblCellMar>
            <w:left w:w="56" w:type="dxa"/>
            <w:right w:w="56" w:type="dxa"/>
          </w:tblCellMar>
        </w:tblPrEx>
        <w:trPr>
          <w:cantSplit/>
          <w:trHeight w:val="298"/>
        </w:trPr>
        <w:tc>
          <w:tcPr>
            <w:tcW w:w="2009" w:type="dxa"/>
            <w:gridSpan w:val="3"/>
            <w:vMerge/>
            <w:tcBorders>
              <w:left w:val="single" w:sz="4"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376" w:type="dxa"/>
            <w:tcBorders>
              <w:top w:val="single" w:sz="6" w:space="0" w:color="auto"/>
              <w:left w:val="single" w:sz="4"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548" w:type="dxa"/>
            <w:gridSpan w:val="2"/>
            <w:tcBorders>
              <w:top w:val="single" w:sz="12" w:space="0" w:color="auto"/>
              <w:left w:val="single" w:sz="6" w:space="0" w:color="auto"/>
              <w:bottom w:val="single" w:sz="12"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r w:rsidRPr="00D118AC">
              <w:rPr>
                <w:color w:val="000000"/>
                <w:sz w:val="22"/>
                <w:szCs w:val="20"/>
                <w:lang w:val="uk-UA" w:eastAsia="ru-RU"/>
              </w:rPr>
              <w:t>Арк</w:t>
            </w:r>
          </w:p>
        </w:tc>
        <w:tc>
          <w:tcPr>
            <w:tcW w:w="967" w:type="dxa"/>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824" w:type="dxa"/>
            <w:gridSpan w:val="2"/>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548" w:type="dxa"/>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411" w:type="dxa"/>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686" w:type="dxa"/>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1960" w:type="dxa"/>
            <w:gridSpan w:val="2"/>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1701" w:type="dxa"/>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665" w:type="dxa"/>
            <w:tcBorders>
              <w:top w:val="single" w:sz="6" w:space="0" w:color="auto"/>
              <w:left w:val="single" w:sz="6" w:space="0" w:color="auto"/>
              <w:bottom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1240" w:type="dxa"/>
            <w:gridSpan w:val="2"/>
            <w:tcBorders>
              <w:top w:val="single" w:sz="12" w:space="0" w:color="auto"/>
              <w:left w:val="single" w:sz="12" w:space="0" w:color="auto"/>
              <w:bottom w:val="single" w:sz="12" w:space="0" w:color="auto"/>
              <w:right w:val="single" w:sz="12" w:space="0" w:color="auto"/>
            </w:tcBorders>
          </w:tcPr>
          <w:p w:rsidR="00D118AC" w:rsidRPr="00D118AC" w:rsidRDefault="00D118AC" w:rsidP="00D118AC">
            <w:pPr>
              <w:spacing w:line="240" w:lineRule="auto"/>
              <w:ind w:firstLine="0"/>
              <w:jc w:val="left"/>
              <w:rPr>
                <w:color w:val="000000"/>
                <w:sz w:val="22"/>
                <w:szCs w:val="20"/>
                <w:lang w:val="uk-UA" w:eastAsia="ru-RU"/>
              </w:rPr>
            </w:pPr>
            <w:r w:rsidRPr="00D118AC">
              <w:rPr>
                <w:color w:val="000000"/>
                <w:sz w:val="22"/>
                <w:szCs w:val="20"/>
                <w:lang w:val="uk-UA" w:eastAsia="ru-RU"/>
              </w:rPr>
              <w:t>Керівник</w:t>
            </w:r>
          </w:p>
        </w:tc>
        <w:tc>
          <w:tcPr>
            <w:tcW w:w="1757" w:type="dxa"/>
            <w:gridSpan w:val="2"/>
            <w:tcBorders>
              <w:top w:val="single" w:sz="6" w:space="0" w:color="auto"/>
              <w:left w:val="nil"/>
              <w:bottom w:val="single" w:sz="6" w:space="0" w:color="auto"/>
              <w:right w:val="single" w:sz="6" w:space="0" w:color="auto"/>
            </w:tcBorders>
          </w:tcPr>
          <w:p w:rsidR="00D118AC" w:rsidRPr="00D118AC" w:rsidRDefault="00D118AC" w:rsidP="00D118AC">
            <w:pPr>
              <w:spacing w:line="240" w:lineRule="auto"/>
              <w:ind w:firstLine="0"/>
              <w:jc w:val="left"/>
              <w:rPr>
                <w:color w:val="000000"/>
                <w:sz w:val="22"/>
                <w:szCs w:val="20"/>
                <w:lang w:val="uk-UA" w:eastAsia="ru-RU"/>
              </w:rPr>
            </w:pPr>
            <w:r w:rsidRPr="00D118AC">
              <w:rPr>
                <w:color w:val="000000"/>
                <w:sz w:val="22"/>
                <w:szCs w:val="20"/>
                <w:lang w:val="uk-UA" w:eastAsia="ru-RU"/>
              </w:rPr>
              <w:t>Сівецький І. В</w:t>
            </w:r>
          </w:p>
        </w:tc>
        <w:tc>
          <w:tcPr>
            <w:tcW w:w="1232" w:type="dxa"/>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553" w:type="dxa"/>
            <w:tcBorders>
              <w:top w:val="single" w:sz="6" w:space="0" w:color="auto"/>
              <w:left w:val="single" w:sz="6" w:space="0" w:color="auto"/>
              <w:bottom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592" w:type="dxa"/>
            <w:tcBorders>
              <w:top w:val="single" w:sz="12" w:space="0" w:color="auto"/>
              <w:left w:val="single" w:sz="12" w:space="0" w:color="auto"/>
              <w:bottom w:val="single" w:sz="12" w:space="0" w:color="auto"/>
              <w:right w:val="single" w:sz="12" w:space="0" w:color="auto"/>
            </w:tcBorders>
          </w:tcPr>
          <w:p w:rsidR="00D118AC" w:rsidRPr="00D118AC" w:rsidRDefault="00D118AC" w:rsidP="00D118AC">
            <w:pPr>
              <w:spacing w:line="240" w:lineRule="auto"/>
              <w:ind w:firstLine="0"/>
              <w:jc w:val="center"/>
              <w:rPr>
                <w:color w:val="000000"/>
                <w:sz w:val="22"/>
                <w:szCs w:val="20"/>
                <w:lang w:val="uk-UA" w:eastAsia="ru-RU"/>
              </w:rPr>
            </w:pPr>
          </w:p>
        </w:tc>
      </w:tr>
      <w:tr w:rsidR="00D118AC" w:rsidRPr="00D118AC" w:rsidTr="00D118AC">
        <w:tblPrEx>
          <w:tblCellMar>
            <w:left w:w="56" w:type="dxa"/>
            <w:right w:w="56" w:type="dxa"/>
          </w:tblCellMar>
        </w:tblPrEx>
        <w:trPr>
          <w:cantSplit/>
          <w:trHeight w:val="298"/>
        </w:trPr>
        <w:tc>
          <w:tcPr>
            <w:tcW w:w="2009" w:type="dxa"/>
            <w:gridSpan w:val="3"/>
            <w:vMerge/>
            <w:tcBorders>
              <w:left w:val="single" w:sz="4"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376" w:type="dxa"/>
            <w:tcBorders>
              <w:top w:val="single" w:sz="12" w:space="0" w:color="auto"/>
              <w:left w:val="single" w:sz="4" w:space="0" w:color="auto"/>
              <w:bottom w:val="single" w:sz="12"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r w:rsidRPr="00D118AC">
              <w:rPr>
                <w:color w:val="000000"/>
                <w:sz w:val="22"/>
                <w:szCs w:val="20"/>
                <w:lang w:val="uk-UA" w:eastAsia="ru-RU"/>
              </w:rPr>
              <w:t>Зм</w:t>
            </w:r>
          </w:p>
        </w:tc>
        <w:tc>
          <w:tcPr>
            <w:tcW w:w="548" w:type="dxa"/>
            <w:gridSpan w:val="2"/>
            <w:tcBorders>
              <w:top w:val="single" w:sz="12" w:space="0" w:color="auto"/>
              <w:left w:val="single" w:sz="6" w:space="0" w:color="auto"/>
              <w:bottom w:val="single" w:sz="12"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r w:rsidRPr="00D118AC">
              <w:rPr>
                <w:color w:val="000000"/>
                <w:sz w:val="22"/>
                <w:szCs w:val="20"/>
                <w:lang w:val="uk-UA" w:eastAsia="ru-RU"/>
              </w:rPr>
              <w:t>Арк</w:t>
            </w:r>
          </w:p>
        </w:tc>
        <w:tc>
          <w:tcPr>
            <w:tcW w:w="967" w:type="dxa"/>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824" w:type="dxa"/>
            <w:gridSpan w:val="2"/>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548" w:type="dxa"/>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411" w:type="dxa"/>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686" w:type="dxa"/>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1960" w:type="dxa"/>
            <w:gridSpan w:val="2"/>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1701" w:type="dxa"/>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665" w:type="dxa"/>
            <w:tcBorders>
              <w:top w:val="single" w:sz="6" w:space="0" w:color="auto"/>
              <w:left w:val="single" w:sz="6" w:space="0" w:color="auto"/>
              <w:bottom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1240" w:type="dxa"/>
            <w:gridSpan w:val="2"/>
            <w:tcBorders>
              <w:top w:val="single" w:sz="12" w:space="0" w:color="auto"/>
              <w:left w:val="single" w:sz="12" w:space="0" w:color="auto"/>
              <w:bottom w:val="single" w:sz="12" w:space="0" w:color="auto"/>
              <w:right w:val="single" w:sz="12" w:space="0" w:color="auto"/>
            </w:tcBorders>
          </w:tcPr>
          <w:p w:rsidR="00D118AC" w:rsidRPr="00D118AC" w:rsidRDefault="00D118AC" w:rsidP="00D118AC">
            <w:pPr>
              <w:spacing w:line="240" w:lineRule="auto"/>
              <w:ind w:firstLine="0"/>
              <w:jc w:val="left"/>
              <w:rPr>
                <w:color w:val="000000"/>
                <w:sz w:val="22"/>
                <w:szCs w:val="20"/>
                <w:lang w:val="uk-UA" w:eastAsia="ru-RU"/>
              </w:rPr>
            </w:pPr>
            <w:r w:rsidRPr="00D118AC">
              <w:rPr>
                <w:color w:val="000000"/>
                <w:sz w:val="22"/>
                <w:szCs w:val="20"/>
                <w:lang w:val="uk-UA" w:eastAsia="ru-RU"/>
              </w:rPr>
              <w:t>Н. Контр.</w:t>
            </w:r>
          </w:p>
        </w:tc>
        <w:tc>
          <w:tcPr>
            <w:tcW w:w="1757" w:type="dxa"/>
            <w:gridSpan w:val="2"/>
            <w:tcBorders>
              <w:top w:val="single" w:sz="6" w:space="0" w:color="auto"/>
              <w:left w:val="nil"/>
              <w:bottom w:val="single" w:sz="6" w:space="0" w:color="auto"/>
              <w:right w:val="single" w:sz="6" w:space="0" w:color="auto"/>
            </w:tcBorders>
          </w:tcPr>
          <w:p w:rsidR="00D118AC" w:rsidRPr="00D118AC" w:rsidRDefault="00D118AC" w:rsidP="00D118AC">
            <w:pPr>
              <w:spacing w:line="240" w:lineRule="auto"/>
              <w:ind w:firstLine="0"/>
              <w:jc w:val="left"/>
              <w:rPr>
                <w:color w:val="000000"/>
                <w:sz w:val="22"/>
                <w:szCs w:val="20"/>
                <w:lang w:val="uk-UA" w:eastAsia="ru-RU"/>
              </w:rPr>
            </w:pPr>
            <w:r w:rsidRPr="00D118AC">
              <w:rPr>
                <w:color w:val="000000"/>
                <w:sz w:val="22"/>
                <w:szCs w:val="20"/>
                <w:lang w:val="uk-UA" w:eastAsia="ru-RU"/>
              </w:rPr>
              <w:t>Борщик С.О.</w:t>
            </w:r>
          </w:p>
        </w:tc>
        <w:tc>
          <w:tcPr>
            <w:tcW w:w="1232" w:type="dxa"/>
            <w:tcBorders>
              <w:top w:val="single" w:sz="6" w:space="0" w:color="auto"/>
              <w:left w:val="single" w:sz="6" w:space="0" w:color="auto"/>
              <w:bottom w:val="single" w:sz="6"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553" w:type="dxa"/>
            <w:tcBorders>
              <w:top w:val="single" w:sz="6" w:space="0" w:color="auto"/>
              <w:left w:val="single" w:sz="6" w:space="0" w:color="auto"/>
              <w:bottom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592" w:type="dxa"/>
            <w:tcBorders>
              <w:top w:val="single" w:sz="12" w:space="0" w:color="auto"/>
              <w:left w:val="single" w:sz="12" w:space="0" w:color="auto"/>
              <w:bottom w:val="single" w:sz="4" w:space="0" w:color="auto"/>
              <w:right w:val="single" w:sz="12" w:space="0" w:color="auto"/>
            </w:tcBorders>
          </w:tcPr>
          <w:p w:rsidR="00D118AC" w:rsidRPr="00D118AC" w:rsidRDefault="00D118AC" w:rsidP="00D118AC">
            <w:pPr>
              <w:spacing w:line="240" w:lineRule="auto"/>
              <w:ind w:firstLine="0"/>
              <w:jc w:val="center"/>
              <w:rPr>
                <w:color w:val="000000"/>
                <w:sz w:val="20"/>
                <w:szCs w:val="20"/>
                <w:lang w:val="uk-UA" w:eastAsia="ru-RU"/>
              </w:rPr>
            </w:pPr>
            <w:r w:rsidRPr="00D118AC">
              <w:rPr>
                <w:color w:val="000000"/>
                <w:sz w:val="20"/>
                <w:szCs w:val="20"/>
                <w:lang w:val="uk-UA" w:eastAsia="ru-RU"/>
              </w:rPr>
              <w:t>Ар-в</w:t>
            </w:r>
          </w:p>
        </w:tc>
      </w:tr>
      <w:tr w:rsidR="00D118AC" w:rsidRPr="00D118AC" w:rsidTr="00D118AC">
        <w:tblPrEx>
          <w:tblCellMar>
            <w:left w:w="56" w:type="dxa"/>
            <w:right w:w="56" w:type="dxa"/>
          </w:tblCellMar>
        </w:tblPrEx>
        <w:trPr>
          <w:cantSplit/>
          <w:trHeight w:val="57"/>
        </w:trPr>
        <w:tc>
          <w:tcPr>
            <w:tcW w:w="2009" w:type="dxa"/>
            <w:gridSpan w:val="3"/>
            <w:vMerge/>
            <w:tcBorders>
              <w:left w:val="single" w:sz="4"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376" w:type="dxa"/>
            <w:tcBorders>
              <w:top w:val="single" w:sz="12" w:space="0" w:color="auto"/>
              <w:left w:val="single" w:sz="4" w:space="0" w:color="auto"/>
              <w:bottom w:val="single" w:sz="12"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548" w:type="dxa"/>
            <w:gridSpan w:val="2"/>
            <w:tcBorders>
              <w:top w:val="single" w:sz="12" w:space="0" w:color="auto"/>
              <w:left w:val="single" w:sz="6" w:space="0" w:color="auto"/>
              <w:bottom w:val="single" w:sz="12"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967" w:type="dxa"/>
            <w:tcBorders>
              <w:top w:val="single" w:sz="12" w:space="0" w:color="auto"/>
              <w:left w:val="single" w:sz="6" w:space="0" w:color="auto"/>
              <w:bottom w:val="single" w:sz="12"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824" w:type="dxa"/>
            <w:gridSpan w:val="2"/>
            <w:tcBorders>
              <w:top w:val="single" w:sz="12" w:space="0" w:color="auto"/>
              <w:left w:val="single" w:sz="6" w:space="0" w:color="auto"/>
              <w:bottom w:val="single" w:sz="12"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548" w:type="dxa"/>
            <w:tcBorders>
              <w:top w:val="single" w:sz="12" w:space="0" w:color="auto"/>
              <w:left w:val="single" w:sz="6" w:space="0" w:color="auto"/>
              <w:bottom w:val="single" w:sz="12"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411" w:type="dxa"/>
            <w:tcBorders>
              <w:top w:val="single" w:sz="12" w:space="0" w:color="auto"/>
              <w:left w:val="single" w:sz="6" w:space="0" w:color="auto"/>
              <w:bottom w:val="single" w:sz="12"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686" w:type="dxa"/>
            <w:tcBorders>
              <w:top w:val="single" w:sz="12" w:space="0" w:color="auto"/>
              <w:left w:val="single" w:sz="6" w:space="0" w:color="auto"/>
              <w:bottom w:val="single" w:sz="12"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1960" w:type="dxa"/>
            <w:gridSpan w:val="2"/>
            <w:tcBorders>
              <w:top w:val="single" w:sz="12" w:space="0" w:color="auto"/>
              <w:left w:val="single" w:sz="6" w:space="0" w:color="auto"/>
              <w:bottom w:val="single" w:sz="12"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1701" w:type="dxa"/>
            <w:tcBorders>
              <w:top w:val="single" w:sz="12" w:space="0" w:color="auto"/>
              <w:left w:val="single" w:sz="6" w:space="0" w:color="auto"/>
              <w:bottom w:val="single" w:sz="12"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665" w:type="dxa"/>
            <w:tcBorders>
              <w:top w:val="single" w:sz="12" w:space="0" w:color="auto"/>
              <w:left w:val="single" w:sz="6" w:space="0" w:color="auto"/>
              <w:bottom w:val="single" w:sz="12" w:space="0" w:color="auto"/>
            </w:tcBorders>
          </w:tcPr>
          <w:p w:rsidR="00D118AC" w:rsidRPr="00D118AC" w:rsidRDefault="00D118AC" w:rsidP="00D118AC">
            <w:pPr>
              <w:spacing w:line="240" w:lineRule="auto"/>
              <w:ind w:firstLine="0"/>
              <w:jc w:val="center"/>
              <w:rPr>
                <w:color w:val="000000"/>
                <w:sz w:val="22"/>
                <w:szCs w:val="20"/>
                <w:lang w:val="uk-UA" w:eastAsia="ru-RU"/>
              </w:rPr>
            </w:pPr>
            <w:r w:rsidRPr="00D118AC">
              <w:rPr>
                <w:color w:val="000000"/>
                <w:sz w:val="22"/>
                <w:szCs w:val="20"/>
                <w:lang w:val="uk-UA" w:eastAsia="ru-RU"/>
              </w:rPr>
              <w:t>Дата</w:t>
            </w:r>
          </w:p>
        </w:tc>
        <w:tc>
          <w:tcPr>
            <w:tcW w:w="1240" w:type="dxa"/>
            <w:gridSpan w:val="2"/>
            <w:tcBorders>
              <w:top w:val="single" w:sz="12" w:space="0" w:color="auto"/>
              <w:left w:val="single" w:sz="12" w:space="0" w:color="auto"/>
              <w:bottom w:val="single" w:sz="12" w:space="0" w:color="auto"/>
              <w:right w:val="single" w:sz="12" w:space="0" w:color="auto"/>
            </w:tcBorders>
          </w:tcPr>
          <w:p w:rsidR="00D118AC" w:rsidRPr="00D118AC" w:rsidRDefault="00D118AC" w:rsidP="00D118AC">
            <w:pPr>
              <w:spacing w:line="240" w:lineRule="auto"/>
              <w:ind w:firstLine="0"/>
              <w:jc w:val="left"/>
              <w:rPr>
                <w:color w:val="000000"/>
                <w:sz w:val="22"/>
                <w:szCs w:val="20"/>
                <w:lang w:val="uk-UA" w:eastAsia="ru-RU"/>
              </w:rPr>
            </w:pPr>
            <w:r w:rsidRPr="00D118AC">
              <w:rPr>
                <w:color w:val="000000"/>
                <w:sz w:val="22"/>
                <w:szCs w:val="20"/>
                <w:lang w:val="uk-UA" w:eastAsia="ru-RU"/>
              </w:rPr>
              <w:t>Затв.</w:t>
            </w:r>
          </w:p>
        </w:tc>
        <w:tc>
          <w:tcPr>
            <w:tcW w:w="1757" w:type="dxa"/>
            <w:gridSpan w:val="2"/>
            <w:tcBorders>
              <w:top w:val="single" w:sz="12" w:space="0" w:color="auto"/>
              <w:left w:val="nil"/>
              <w:bottom w:val="single" w:sz="12" w:space="0" w:color="auto"/>
              <w:right w:val="single" w:sz="6" w:space="0" w:color="auto"/>
            </w:tcBorders>
          </w:tcPr>
          <w:p w:rsidR="00D118AC" w:rsidRPr="00D118AC" w:rsidRDefault="00D118AC" w:rsidP="00003B1B">
            <w:pPr>
              <w:keepNext/>
              <w:spacing w:line="240" w:lineRule="auto"/>
              <w:ind w:firstLine="0"/>
              <w:jc w:val="left"/>
              <w:outlineLvl w:val="1"/>
              <w:rPr>
                <w:color w:val="000000"/>
                <w:sz w:val="22"/>
                <w:szCs w:val="20"/>
                <w:lang w:val="uk-UA" w:eastAsia="ru-RU"/>
              </w:rPr>
            </w:pPr>
          </w:p>
        </w:tc>
        <w:tc>
          <w:tcPr>
            <w:tcW w:w="1232" w:type="dxa"/>
            <w:tcBorders>
              <w:top w:val="single" w:sz="12" w:space="0" w:color="auto"/>
              <w:left w:val="single" w:sz="6" w:space="0" w:color="auto"/>
              <w:bottom w:val="single" w:sz="12" w:space="0" w:color="auto"/>
              <w:right w:val="single" w:sz="6"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553" w:type="dxa"/>
            <w:tcBorders>
              <w:top w:val="single" w:sz="12" w:space="0" w:color="auto"/>
              <w:left w:val="single" w:sz="6" w:space="0" w:color="auto"/>
              <w:bottom w:val="single" w:sz="12" w:space="0" w:color="auto"/>
              <w:right w:val="single" w:sz="4" w:space="0" w:color="auto"/>
            </w:tcBorders>
          </w:tcPr>
          <w:p w:rsidR="00D118AC" w:rsidRPr="00D118AC" w:rsidRDefault="00D118AC" w:rsidP="00D118AC">
            <w:pPr>
              <w:spacing w:line="240" w:lineRule="auto"/>
              <w:ind w:firstLine="0"/>
              <w:jc w:val="center"/>
              <w:rPr>
                <w:color w:val="000000"/>
                <w:sz w:val="22"/>
                <w:szCs w:val="20"/>
                <w:lang w:val="uk-UA" w:eastAsia="ru-RU"/>
              </w:rPr>
            </w:pPr>
          </w:p>
        </w:tc>
        <w:tc>
          <w:tcPr>
            <w:tcW w:w="592" w:type="dxa"/>
            <w:tcBorders>
              <w:top w:val="single" w:sz="4" w:space="0" w:color="auto"/>
              <w:left w:val="single" w:sz="4" w:space="0" w:color="auto"/>
              <w:bottom w:val="single" w:sz="4" w:space="0" w:color="auto"/>
              <w:right w:val="single" w:sz="4" w:space="0" w:color="auto"/>
            </w:tcBorders>
          </w:tcPr>
          <w:p w:rsidR="00D118AC" w:rsidRPr="00D118AC" w:rsidRDefault="00D118AC" w:rsidP="00D118AC">
            <w:pPr>
              <w:spacing w:line="240" w:lineRule="auto"/>
              <w:ind w:firstLine="0"/>
              <w:jc w:val="center"/>
              <w:rPr>
                <w:color w:val="000000"/>
                <w:sz w:val="22"/>
                <w:szCs w:val="20"/>
                <w:lang w:val="uk-UA" w:eastAsia="ru-RU"/>
              </w:rPr>
            </w:pPr>
            <w:r w:rsidRPr="00D118AC">
              <w:rPr>
                <w:color w:val="000000"/>
                <w:sz w:val="22"/>
                <w:szCs w:val="20"/>
                <w:lang w:val="uk-UA" w:eastAsia="ru-RU"/>
              </w:rPr>
              <w:t>1</w:t>
            </w:r>
          </w:p>
        </w:tc>
      </w:tr>
    </w:tbl>
    <w:p w:rsidR="00D118AC" w:rsidRDefault="00D118AC">
      <w:pPr>
        <w:spacing w:after="200" w:line="276" w:lineRule="auto"/>
        <w:ind w:firstLine="0"/>
        <w:jc w:val="left"/>
        <w:rPr>
          <w:lang w:val="uk-UA"/>
        </w:rPr>
      </w:pPr>
    </w:p>
    <w:tbl>
      <w:tblPr>
        <w:tblW w:w="15682" w:type="dxa"/>
        <w:tblInd w:w="-551" w:type="dxa"/>
        <w:tblLayout w:type="fixed"/>
        <w:tblCellMar>
          <w:left w:w="85" w:type="dxa"/>
          <w:right w:w="85" w:type="dxa"/>
        </w:tblCellMar>
        <w:tblLook w:val="0000" w:firstRow="0" w:lastRow="0" w:firstColumn="0" w:lastColumn="0" w:noHBand="0" w:noVBand="0"/>
      </w:tblPr>
      <w:tblGrid>
        <w:gridCol w:w="907"/>
        <w:gridCol w:w="85"/>
        <w:gridCol w:w="255"/>
        <w:gridCol w:w="170"/>
        <w:gridCol w:w="709"/>
        <w:gridCol w:w="66"/>
        <w:gridCol w:w="1352"/>
        <w:gridCol w:w="36"/>
        <w:gridCol w:w="814"/>
        <w:gridCol w:w="19"/>
        <w:gridCol w:w="555"/>
        <w:gridCol w:w="1110"/>
        <w:gridCol w:w="1111"/>
        <w:gridCol w:w="555"/>
        <w:gridCol w:w="555"/>
        <w:gridCol w:w="56"/>
        <w:gridCol w:w="1284"/>
        <w:gridCol w:w="992"/>
        <w:gridCol w:w="851"/>
        <w:gridCol w:w="567"/>
        <w:gridCol w:w="567"/>
        <w:gridCol w:w="708"/>
        <w:gridCol w:w="284"/>
        <w:gridCol w:w="142"/>
        <w:gridCol w:w="141"/>
        <w:gridCol w:w="614"/>
        <w:gridCol w:w="237"/>
        <w:gridCol w:w="142"/>
        <w:gridCol w:w="235"/>
        <w:gridCol w:w="563"/>
      </w:tblGrid>
      <w:tr w:rsidR="00003B1B" w:rsidRPr="00003B1B" w:rsidTr="00003B1B">
        <w:trPr>
          <w:cantSplit/>
        </w:trPr>
        <w:tc>
          <w:tcPr>
            <w:tcW w:w="907" w:type="dxa"/>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219" w:type="dxa"/>
            <w:gridSpan w:val="4"/>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418" w:type="dxa"/>
            <w:gridSpan w:val="2"/>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0" w:type="dxa"/>
            <w:gridSpan w:val="2"/>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237" w:type="dxa"/>
            <w:gridSpan w:val="9"/>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4200" w:type="dxa"/>
            <w:gridSpan w:val="11"/>
            <w:tcBorders>
              <w:left w:val="nil"/>
              <w:bottom w:val="single" w:sz="6"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ГОСТ 3.555-84     Форма 7</w:t>
            </w:r>
          </w:p>
        </w:tc>
      </w:tr>
      <w:tr w:rsidR="00003B1B" w:rsidRPr="00003B1B" w:rsidTr="00003B1B">
        <w:trPr>
          <w:cantSplit/>
        </w:trPr>
        <w:tc>
          <w:tcPr>
            <w:tcW w:w="907" w:type="dxa"/>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219" w:type="dxa"/>
            <w:gridSpan w:val="4"/>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418" w:type="dxa"/>
            <w:gridSpan w:val="2"/>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0" w:type="dxa"/>
            <w:gridSpan w:val="2"/>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237" w:type="dxa"/>
            <w:gridSpan w:val="9"/>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Merge w:val="restart"/>
            <w:tcBorders>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Дубл.</w:t>
            </w:r>
          </w:p>
        </w:tc>
        <w:tc>
          <w:tcPr>
            <w:tcW w:w="1200"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val="restart"/>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3442" w:type="dxa"/>
            <w:gridSpan w:val="5"/>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Merge/>
            <w:tcBorders>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Взамін.</w:t>
            </w:r>
          </w:p>
        </w:tc>
        <w:tc>
          <w:tcPr>
            <w:tcW w:w="1200"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tcBorders>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40"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Підпис</w:t>
            </w:r>
          </w:p>
        </w:tc>
        <w:tc>
          <w:tcPr>
            <w:tcW w:w="1200"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40"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Зм</w:t>
            </w:r>
          </w:p>
        </w:tc>
        <w:tc>
          <w:tcPr>
            <w:tcW w:w="567"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outlineLvl w:val="3"/>
              <w:rPr>
                <w:rFonts w:ascii="Arial" w:hAnsi="Arial"/>
                <w:i/>
                <w:sz w:val="24"/>
                <w:szCs w:val="20"/>
                <w:lang w:val="uk-UA" w:eastAsia="ru-RU"/>
              </w:rPr>
            </w:pPr>
            <w:r w:rsidRPr="00003B1B">
              <w:rPr>
                <w:rFonts w:ascii="Arial" w:hAnsi="Arial"/>
                <w:i/>
                <w:sz w:val="24"/>
                <w:szCs w:val="20"/>
                <w:lang w:val="uk-UA" w:eastAsia="ru-RU"/>
              </w:rPr>
              <w:t>Ар</w:t>
            </w:r>
          </w:p>
        </w:tc>
        <w:tc>
          <w:tcPr>
            <w:tcW w:w="992"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№док.</w:t>
            </w:r>
          </w:p>
        </w:tc>
        <w:tc>
          <w:tcPr>
            <w:tcW w:w="1134"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Підпис</w:t>
            </w:r>
          </w:p>
        </w:tc>
        <w:tc>
          <w:tcPr>
            <w:tcW w:w="940" w:type="dxa"/>
            <w:gridSpan w:val="3"/>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Дата</w:t>
            </w:r>
          </w:p>
        </w:tc>
      </w:tr>
      <w:tr w:rsidR="00003B1B" w:rsidRPr="00003B1B" w:rsidTr="00003B1B">
        <w:trPr>
          <w:trHeight w:val="500"/>
        </w:trPr>
        <w:tc>
          <w:tcPr>
            <w:tcW w:w="13750" w:type="dxa"/>
            <w:gridSpan w:val="24"/>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798"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r>
      <w:tr w:rsidR="00003B1B" w:rsidRPr="00921A37" w:rsidTr="00003B1B">
        <w:trPr>
          <w:cantSplit/>
        </w:trPr>
        <w:tc>
          <w:tcPr>
            <w:tcW w:w="1417" w:type="dxa"/>
            <w:gridSpan w:val="4"/>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Розробив</w:t>
            </w:r>
          </w:p>
        </w:tc>
        <w:tc>
          <w:tcPr>
            <w:tcW w:w="2163" w:type="dxa"/>
            <w:gridSpan w:val="4"/>
            <w:tcBorders>
              <w:top w:val="single" w:sz="12" w:space="0" w:color="auto"/>
              <w:left w:val="nil"/>
              <w:bottom w:val="single" w:sz="6" w:space="0" w:color="auto"/>
              <w:right w:val="single" w:sz="12" w:space="0" w:color="auto"/>
            </w:tcBorders>
            <w:tcMar>
              <w:left w:w="0" w:type="dxa"/>
              <w:right w:w="0" w:type="dxa"/>
            </w:tcMar>
            <w:tcFitText/>
            <w:vAlign w:val="center"/>
          </w:tcPr>
          <w:p w:rsidR="00003B1B" w:rsidRPr="00003B1B" w:rsidRDefault="00003B1B" w:rsidP="00003B1B">
            <w:pPr>
              <w:widowControl w:val="0"/>
              <w:spacing w:line="240" w:lineRule="auto"/>
              <w:ind w:right="545" w:firstLine="0"/>
              <w:jc w:val="left"/>
              <w:rPr>
                <w:rFonts w:ascii="Arial" w:hAnsi="Arial"/>
                <w:i/>
                <w:color w:val="000000"/>
                <w:sz w:val="24"/>
                <w:szCs w:val="20"/>
                <w:lang w:val="uk-UA" w:eastAsia="ru-RU"/>
              </w:rPr>
            </w:pPr>
            <w:r w:rsidRPr="00B54811">
              <w:rPr>
                <w:rFonts w:ascii="Arial" w:hAnsi="Arial"/>
                <w:i/>
                <w:color w:val="000000"/>
                <w:spacing w:val="29"/>
                <w:sz w:val="24"/>
                <w:szCs w:val="20"/>
                <w:lang w:val="uk-UA" w:eastAsia="ru-RU"/>
              </w:rPr>
              <w:t>Орел М. Ю</w:t>
            </w:r>
            <w:r w:rsidRPr="00B54811">
              <w:rPr>
                <w:rFonts w:ascii="Arial" w:hAnsi="Arial"/>
                <w:i/>
                <w:color w:val="000000"/>
                <w:spacing w:val="6"/>
                <w:sz w:val="24"/>
                <w:szCs w:val="20"/>
                <w:lang w:val="uk-UA" w:eastAsia="ru-RU"/>
              </w:rPr>
              <w:t>.</w:t>
            </w:r>
          </w:p>
        </w:tc>
        <w:tc>
          <w:tcPr>
            <w:tcW w:w="1388" w:type="dxa"/>
            <w:gridSpan w:val="3"/>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val="restart"/>
            <w:tcBorders>
              <w:top w:val="single" w:sz="12" w:space="0" w:color="auto"/>
              <w:left w:val="nil"/>
            </w:tcBorders>
            <w:vAlign w:val="center"/>
          </w:tcPr>
          <w:p w:rsidR="00003B1B" w:rsidRPr="00003B1B" w:rsidRDefault="00003B1B" w:rsidP="00003B1B">
            <w:pPr>
              <w:widowControl w:val="0"/>
              <w:spacing w:line="240" w:lineRule="auto"/>
              <w:ind w:firstLine="0"/>
              <w:jc w:val="center"/>
              <w:outlineLvl w:val="0"/>
              <w:rPr>
                <w:rFonts w:ascii="Arial" w:hAnsi="Arial"/>
                <w:i/>
                <w:color w:val="000000"/>
                <w:szCs w:val="20"/>
                <w:lang w:val="uk-UA" w:eastAsia="ru-RU"/>
              </w:rPr>
            </w:pPr>
            <w:r w:rsidRPr="00003B1B">
              <w:rPr>
                <w:rFonts w:ascii="Arial" w:hAnsi="Arial"/>
                <w:bCs/>
                <w:i/>
                <w:color w:val="000000"/>
                <w:szCs w:val="20"/>
                <w:lang w:val="uk-UA" w:eastAsia="ru-RU"/>
              </w:rPr>
              <w:t xml:space="preserve">НТУУ "КПІ", ім.І.Сікорського </w:t>
            </w:r>
            <w:r w:rsidRPr="00003B1B">
              <w:rPr>
                <w:rFonts w:ascii="Arial" w:hAnsi="Arial"/>
                <w:bCs/>
                <w:i/>
                <w:color w:val="000000"/>
                <w:szCs w:val="20"/>
                <w:lang w:val="uk-UA" w:eastAsia="ru-RU"/>
              </w:rPr>
              <w:br/>
              <w:t>ІХФ</w:t>
            </w:r>
          </w:p>
        </w:tc>
        <w:tc>
          <w:tcPr>
            <w:tcW w:w="4969" w:type="dxa"/>
            <w:gridSpan w:val="6"/>
            <w:vMerge w:val="restart"/>
            <w:tcBorders>
              <w:top w:val="single" w:sz="12" w:space="0" w:color="auto"/>
              <w:left w:val="single" w:sz="12" w:space="0" w:color="auto"/>
              <w:right w:val="single" w:sz="12" w:space="0" w:color="auto"/>
            </w:tcBorders>
            <w:vAlign w:val="center"/>
          </w:tcPr>
          <w:p w:rsidR="00003B1B" w:rsidRPr="00003B1B" w:rsidRDefault="00003B1B" w:rsidP="00003B1B">
            <w:pPr>
              <w:keepNext/>
              <w:widowControl w:val="0"/>
              <w:spacing w:line="240" w:lineRule="auto"/>
              <w:ind w:firstLine="0"/>
              <w:jc w:val="center"/>
              <w:outlineLvl w:val="2"/>
              <w:rPr>
                <w:rFonts w:ascii="Arial" w:hAnsi="Arial"/>
                <w:bCs/>
                <w:i/>
                <w:szCs w:val="20"/>
                <w:lang w:val="uk-UA" w:eastAsia="ru-RU"/>
              </w:rPr>
            </w:pPr>
          </w:p>
        </w:tc>
        <w:tc>
          <w:tcPr>
            <w:tcW w:w="2358" w:type="dxa"/>
            <w:gridSpan w:val="8"/>
            <w:vMerge w:val="restart"/>
            <w:tcBorders>
              <w:top w:val="single" w:sz="12" w:space="0" w:color="auto"/>
              <w:left w:val="nil"/>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Перевірив</w:t>
            </w: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left="-84" w:firstLine="0"/>
              <w:jc w:val="left"/>
              <w:rPr>
                <w:rFonts w:ascii="Arial" w:hAnsi="Arial"/>
                <w:i/>
                <w:color w:val="000000"/>
                <w:sz w:val="24"/>
                <w:szCs w:val="20"/>
                <w:lang w:val="uk-UA" w:eastAsia="ru-RU"/>
              </w:rPr>
            </w:pPr>
            <w:r w:rsidRPr="00003B1B">
              <w:rPr>
                <w:rFonts w:ascii="Arial" w:hAnsi="Arial"/>
                <w:i/>
                <w:color w:val="000000"/>
                <w:sz w:val="24"/>
                <w:szCs w:val="20"/>
                <w:lang w:val="uk-UA" w:eastAsia="ru-RU"/>
              </w:rPr>
              <w:t>Борщик С.О.</w:t>
            </w: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tcBorders>
              <w:left w:val="nil"/>
            </w:tcBorders>
            <w:vAlign w:val="center"/>
          </w:tcPr>
          <w:p w:rsidR="00003B1B" w:rsidRPr="00003B1B" w:rsidRDefault="00003B1B" w:rsidP="00003B1B">
            <w:pPr>
              <w:widowControl w:val="0"/>
              <w:numPr>
                <w:ilvl w:val="0"/>
                <w:numId w:val="1"/>
              </w:numPr>
              <w:spacing w:line="240" w:lineRule="auto"/>
              <w:jc w:val="center"/>
              <w:outlineLvl w:val="0"/>
              <w:rPr>
                <w:rFonts w:ascii="Arial" w:hAnsi="Arial"/>
                <w:b/>
                <w:i/>
                <w:color w:val="000000"/>
                <w:sz w:val="24"/>
                <w:szCs w:val="20"/>
                <w:lang w:val="uk-UA" w:eastAsia="ru-RU"/>
              </w:rPr>
            </w:pPr>
          </w:p>
        </w:tc>
        <w:tc>
          <w:tcPr>
            <w:tcW w:w="4969" w:type="dxa"/>
            <w:gridSpan w:val="6"/>
            <w:vMerge/>
            <w:tcBorders>
              <w:left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2358" w:type="dxa"/>
            <w:gridSpan w:val="8"/>
            <w:vMerge/>
            <w:tcBorders>
              <w:left w:val="nil"/>
              <w:right w:val="single" w:sz="12" w:space="0" w:color="auto"/>
            </w:tcBorders>
            <w:vAlign w:val="center"/>
          </w:tcPr>
          <w:p w:rsidR="00003B1B" w:rsidRPr="00003B1B" w:rsidRDefault="00003B1B" w:rsidP="00003B1B">
            <w:pPr>
              <w:spacing w:line="240" w:lineRule="auto"/>
              <w:ind w:firstLine="0"/>
              <w:jc w:val="left"/>
              <w:rPr>
                <w:i/>
                <w:sz w:val="20"/>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tcBorders>
              <w:left w:val="nil"/>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4969" w:type="dxa"/>
            <w:gridSpan w:val="6"/>
            <w:vMerge/>
            <w:tcBorders>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358" w:type="dxa"/>
            <w:gridSpan w:val="8"/>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7813" w:type="dxa"/>
            <w:gridSpan w:val="13"/>
            <w:vMerge w:val="restart"/>
            <w:tcBorders>
              <w:top w:val="single" w:sz="6" w:space="0" w:color="auto"/>
              <w:left w:val="nil"/>
              <w:right w:val="single" w:sz="12" w:space="0" w:color="auto"/>
            </w:tcBorders>
            <w:vAlign w:val="center"/>
          </w:tcPr>
          <w:p w:rsidR="00003B1B" w:rsidRPr="00003B1B" w:rsidRDefault="00003B1B" w:rsidP="00003B1B">
            <w:pPr>
              <w:keepNext/>
              <w:widowControl w:val="0"/>
              <w:spacing w:line="240" w:lineRule="auto"/>
              <w:ind w:firstLine="0"/>
              <w:jc w:val="center"/>
              <w:outlineLvl w:val="2"/>
              <w:rPr>
                <w:rFonts w:ascii="Arial" w:hAnsi="Arial"/>
                <w:bCs/>
                <w:i/>
                <w:szCs w:val="20"/>
                <w:lang w:val="uk-UA" w:eastAsia="ru-RU"/>
              </w:rPr>
            </w:pPr>
            <w:r w:rsidRPr="00003B1B">
              <w:rPr>
                <w:rFonts w:ascii="Arial" w:hAnsi="Arial"/>
                <w:bCs/>
                <w:i/>
                <w:szCs w:val="20"/>
                <w:lang w:val="uk-UA" w:eastAsia="ru-RU"/>
              </w:rPr>
              <w:t>Обертова піч 7х230</w:t>
            </w:r>
          </w:p>
        </w:tc>
        <w:tc>
          <w:tcPr>
            <w:tcW w:w="614" w:type="dxa"/>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en-US" w:eastAsia="ru-RU"/>
              </w:rPr>
              <w:t>H</w:t>
            </w:r>
          </w:p>
        </w:tc>
        <w:tc>
          <w:tcPr>
            <w:tcW w:w="614" w:type="dxa"/>
            <w:gridSpan w:val="3"/>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3" w:type="dxa"/>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Н. контр.</w:t>
            </w:r>
          </w:p>
        </w:tc>
        <w:tc>
          <w:tcPr>
            <w:tcW w:w="2163"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7813" w:type="dxa"/>
            <w:gridSpan w:val="1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614" w:type="dxa"/>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14" w:type="dxa"/>
            <w:gridSpan w:val="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3" w:type="dxa"/>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trHeight w:val="7256"/>
        </w:trPr>
        <w:tc>
          <w:tcPr>
            <w:tcW w:w="15682" w:type="dxa"/>
            <w:gridSpan w:val="30"/>
            <w:tcBorders>
              <w:top w:val="single" w:sz="12"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b/>
                <w:sz w:val="36"/>
                <w:szCs w:val="36"/>
                <w:lang w:val="uk-UA" w:eastAsia="ru-RU"/>
              </w:rPr>
            </w:pPr>
            <w:r>
              <w:rPr>
                <w:b/>
                <w:noProof/>
                <w:sz w:val="36"/>
                <w:szCs w:val="36"/>
                <w:lang w:val="uk-UA" w:eastAsia="uk-UA"/>
              </w:rPr>
              <w:drawing>
                <wp:inline distT="0" distB="0" distL="0" distR="0" wp14:anchorId="7020C89A" wp14:editId="34BC9EDA">
                  <wp:extent cx="8408035" cy="3609975"/>
                  <wp:effectExtent l="0" t="0" r="0" b="9525"/>
                  <wp:docPr id="30" name="Рисунок 30" descr="Сним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descr="Снимок"/>
                          <pic:cNvPicPr>
                            <a:picLocks noChangeAspect="1" noChangeArrowheads="1"/>
                          </pic:cNvPicPr>
                        </pic:nvPicPr>
                        <pic:blipFill>
                          <a:blip r:embed="rId267">
                            <a:extLst>
                              <a:ext uri="{28A0092B-C50C-407E-A947-70E740481C1C}">
                                <a14:useLocalDpi xmlns:a14="http://schemas.microsoft.com/office/drawing/2010/main" val="0"/>
                              </a:ext>
                            </a:extLst>
                          </a:blip>
                          <a:srcRect/>
                          <a:stretch>
                            <a:fillRect/>
                          </a:stretch>
                        </pic:blipFill>
                        <pic:spPr bwMode="auto">
                          <a:xfrm>
                            <a:off x="0" y="0"/>
                            <a:ext cx="8408035" cy="3609975"/>
                          </a:xfrm>
                          <a:prstGeom prst="rect">
                            <a:avLst/>
                          </a:prstGeom>
                          <a:noFill/>
                          <a:ln>
                            <a:noFill/>
                          </a:ln>
                        </pic:spPr>
                      </pic:pic>
                    </a:graphicData>
                  </a:graphic>
                </wp:inline>
              </w:drawing>
            </w:r>
          </w:p>
        </w:tc>
      </w:tr>
      <w:tr w:rsidR="00003B1B" w:rsidRPr="00003B1B" w:rsidTr="00003B1B">
        <w:trPr>
          <w:trHeight w:val="161"/>
        </w:trPr>
        <w:tc>
          <w:tcPr>
            <w:tcW w:w="1247" w:type="dxa"/>
            <w:gridSpan w:val="3"/>
            <w:tcBorders>
              <w:top w:val="single" w:sz="12"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outlineLvl w:val="1"/>
              <w:rPr>
                <w:rFonts w:ascii="Arial" w:hAnsi="Arial"/>
                <w:i/>
                <w:szCs w:val="20"/>
                <w:lang w:val="uk-UA" w:eastAsia="ru-RU"/>
              </w:rPr>
            </w:pPr>
          </w:p>
        </w:tc>
        <w:tc>
          <w:tcPr>
            <w:tcW w:w="14435" w:type="dxa"/>
            <w:gridSpan w:val="27"/>
            <w:tcBorders>
              <w:top w:val="single" w:sz="12"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4"/>
                <w:lang w:val="uk-UA" w:eastAsia="ru-RU"/>
              </w:rPr>
            </w:pPr>
            <w:r w:rsidRPr="00003B1B">
              <w:rPr>
                <w:sz w:val="24"/>
                <w:szCs w:val="24"/>
                <w:lang w:eastAsia="ru-RU"/>
              </w:rPr>
              <w:t>План</w:t>
            </w:r>
            <w:r w:rsidRPr="00003B1B">
              <w:rPr>
                <w:sz w:val="24"/>
                <w:szCs w:val="24"/>
                <w:lang w:val="uk-UA" w:eastAsia="ru-RU"/>
              </w:rPr>
              <w:t>-схема</w:t>
            </w:r>
            <w:r w:rsidRPr="00003B1B">
              <w:rPr>
                <w:sz w:val="24"/>
                <w:szCs w:val="24"/>
                <w:lang w:eastAsia="ru-RU"/>
              </w:rPr>
              <w:t xml:space="preserve"> розміщення фундаментних болтів</w:t>
            </w:r>
          </w:p>
        </w:tc>
      </w:tr>
    </w:tbl>
    <w:p w:rsidR="00003B1B" w:rsidRPr="00003B1B" w:rsidRDefault="00003B1B" w:rsidP="00003B1B">
      <w:pPr>
        <w:widowControl w:val="0"/>
        <w:tabs>
          <w:tab w:val="left" w:pos="6379"/>
        </w:tabs>
        <w:spacing w:line="240" w:lineRule="auto"/>
        <w:ind w:firstLine="0"/>
        <w:jc w:val="left"/>
        <w:rPr>
          <w:sz w:val="20"/>
          <w:szCs w:val="20"/>
          <w:lang w:eastAsia="ru-RU"/>
        </w:rPr>
      </w:pPr>
      <w:r w:rsidRPr="00003B1B">
        <w:rPr>
          <w:sz w:val="20"/>
          <w:szCs w:val="20"/>
          <w:lang w:val="uk-UA" w:eastAsia="ru-RU"/>
        </w:rPr>
        <w:br w:type="page"/>
      </w:r>
    </w:p>
    <w:tbl>
      <w:tblPr>
        <w:tblW w:w="15682" w:type="dxa"/>
        <w:tblInd w:w="-551" w:type="dxa"/>
        <w:tblLayout w:type="fixed"/>
        <w:tblCellMar>
          <w:left w:w="85" w:type="dxa"/>
          <w:right w:w="85" w:type="dxa"/>
        </w:tblCellMar>
        <w:tblLook w:val="0000" w:firstRow="0" w:lastRow="0" w:firstColumn="0" w:lastColumn="0" w:noHBand="0" w:noVBand="0"/>
      </w:tblPr>
      <w:tblGrid>
        <w:gridCol w:w="907"/>
        <w:gridCol w:w="85"/>
        <w:gridCol w:w="255"/>
        <w:gridCol w:w="170"/>
        <w:gridCol w:w="709"/>
        <w:gridCol w:w="66"/>
        <w:gridCol w:w="1352"/>
        <w:gridCol w:w="36"/>
        <w:gridCol w:w="814"/>
        <w:gridCol w:w="19"/>
        <w:gridCol w:w="555"/>
        <w:gridCol w:w="1110"/>
        <w:gridCol w:w="1111"/>
        <w:gridCol w:w="555"/>
        <w:gridCol w:w="555"/>
        <w:gridCol w:w="56"/>
        <w:gridCol w:w="1284"/>
        <w:gridCol w:w="992"/>
        <w:gridCol w:w="851"/>
        <w:gridCol w:w="567"/>
        <w:gridCol w:w="567"/>
        <w:gridCol w:w="708"/>
        <w:gridCol w:w="284"/>
        <w:gridCol w:w="142"/>
        <w:gridCol w:w="141"/>
        <w:gridCol w:w="614"/>
        <w:gridCol w:w="237"/>
        <w:gridCol w:w="142"/>
        <w:gridCol w:w="235"/>
        <w:gridCol w:w="563"/>
      </w:tblGrid>
      <w:tr w:rsidR="00003B1B" w:rsidRPr="00003B1B" w:rsidTr="00003B1B">
        <w:trPr>
          <w:cantSplit/>
        </w:trPr>
        <w:tc>
          <w:tcPr>
            <w:tcW w:w="907" w:type="dxa"/>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219" w:type="dxa"/>
            <w:gridSpan w:val="4"/>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418" w:type="dxa"/>
            <w:gridSpan w:val="2"/>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0" w:type="dxa"/>
            <w:gridSpan w:val="2"/>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237" w:type="dxa"/>
            <w:gridSpan w:val="9"/>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4200" w:type="dxa"/>
            <w:gridSpan w:val="11"/>
            <w:tcBorders>
              <w:left w:val="nil"/>
              <w:bottom w:val="single" w:sz="6"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ГОСТ 3.555-84     Форма 7</w:t>
            </w:r>
          </w:p>
        </w:tc>
      </w:tr>
      <w:tr w:rsidR="00003B1B" w:rsidRPr="00003B1B" w:rsidTr="00003B1B">
        <w:trPr>
          <w:cantSplit/>
        </w:trPr>
        <w:tc>
          <w:tcPr>
            <w:tcW w:w="907" w:type="dxa"/>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219" w:type="dxa"/>
            <w:gridSpan w:val="4"/>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418" w:type="dxa"/>
            <w:gridSpan w:val="2"/>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0" w:type="dxa"/>
            <w:gridSpan w:val="2"/>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237" w:type="dxa"/>
            <w:gridSpan w:val="9"/>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Merge w:val="restart"/>
            <w:tcBorders>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Дубл.</w:t>
            </w:r>
          </w:p>
        </w:tc>
        <w:tc>
          <w:tcPr>
            <w:tcW w:w="1200"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val="restart"/>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3442" w:type="dxa"/>
            <w:gridSpan w:val="5"/>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Merge/>
            <w:tcBorders>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Взамін.</w:t>
            </w:r>
          </w:p>
        </w:tc>
        <w:tc>
          <w:tcPr>
            <w:tcW w:w="1200"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tcBorders>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40"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Підпис</w:t>
            </w:r>
          </w:p>
        </w:tc>
        <w:tc>
          <w:tcPr>
            <w:tcW w:w="1200"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40"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Зм</w:t>
            </w:r>
          </w:p>
        </w:tc>
        <w:tc>
          <w:tcPr>
            <w:tcW w:w="567"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outlineLvl w:val="3"/>
              <w:rPr>
                <w:rFonts w:ascii="Arial" w:hAnsi="Arial"/>
                <w:i/>
                <w:sz w:val="24"/>
                <w:szCs w:val="20"/>
                <w:lang w:val="uk-UA" w:eastAsia="ru-RU"/>
              </w:rPr>
            </w:pPr>
            <w:r w:rsidRPr="00003B1B">
              <w:rPr>
                <w:rFonts w:ascii="Arial" w:hAnsi="Arial"/>
                <w:i/>
                <w:sz w:val="24"/>
                <w:szCs w:val="20"/>
                <w:lang w:val="uk-UA" w:eastAsia="ru-RU"/>
              </w:rPr>
              <w:t>Ар</w:t>
            </w:r>
          </w:p>
        </w:tc>
        <w:tc>
          <w:tcPr>
            <w:tcW w:w="992"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№док.</w:t>
            </w:r>
          </w:p>
        </w:tc>
        <w:tc>
          <w:tcPr>
            <w:tcW w:w="1134"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Підпис</w:t>
            </w:r>
          </w:p>
        </w:tc>
        <w:tc>
          <w:tcPr>
            <w:tcW w:w="940" w:type="dxa"/>
            <w:gridSpan w:val="3"/>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Дата</w:t>
            </w:r>
          </w:p>
        </w:tc>
      </w:tr>
      <w:tr w:rsidR="00003B1B" w:rsidRPr="00003B1B" w:rsidTr="00003B1B">
        <w:trPr>
          <w:trHeight w:val="500"/>
        </w:trPr>
        <w:tc>
          <w:tcPr>
            <w:tcW w:w="13750" w:type="dxa"/>
            <w:gridSpan w:val="24"/>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798"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r>
      <w:tr w:rsidR="00003B1B" w:rsidRPr="00003B1B" w:rsidTr="00003B1B">
        <w:trPr>
          <w:cantSplit/>
        </w:trPr>
        <w:tc>
          <w:tcPr>
            <w:tcW w:w="1417" w:type="dxa"/>
            <w:gridSpan w:val="4"/>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Розробив</w:t>
            </w:r>
          </w:p>
        </w:tc>
        <w:tc>
          <w:tcPr>
            <w:tcW w:w="2163" w:type="dxa"/>
            <w:gridSpan w:val="4"/>
            <w:tcBorders>
              <w:top w:val="single" w:sz="12" w:space="0" w:color="auto"/>
              <w:left w:val="nil"/>
              <w:bottom w:val="single" w:sz="6" w:space="0" w:color="auto"/>
              <w:right w:val="single" w:sz="12" w:space="0" w:color="auto"/>
            </w:tcBorders>
            <w:tcMar>
              <w:left w:w="0" w:type="dxa"/>
              <w:right w:w="0" w:type="dxa"/>
            </w:tcMar>
            <w:tcFitText/>
            <w:vAlign w:val="center"/>
          </w:tcPr>
          <w:p w:rsidR="00003B1B" w:rsidRPr="00003B1B" w:rsidRDefault="00003B1B" w:rsidP="00003B1B">
            <w:pPr>
              <w:widowControl w:val="0"/>
              <w:spacing w:line="240" w:lineRule="auto"/>
              <w:ind w:right="545" w:firstLine="0"/>
              <w:jc w:val="left"/>
              <w:rPr>
                <w:rFonts w:ascii="Arial" w:hAnsi="Arial"/>
                <w:i/>
                <w:color w:val="000000"/>
                <w:sz w:val="24"/>
                <w:szCs w:val="20"/>
                <w:lang w:val="uk-UA" w:eastAsia="ru-RU"/>
              </w:rPr>
            </w:pPr>
            <w:r w:rsidRPr="00B54811">
              <w:rPr>
                <w:rFonts w:ascii="Arial" w:hAnsi="Arial"/>
                <w:i/>
                <w:color w:val="000000"/>
                <w:spacing w:val="29"/>
                <w:sz w:val="24"/>
                <w:szCs w:val="20"/>
                <w:lang w:val="uk-UA" w:eastAsia="ru-RU"/>
              </w:rPr>
              <w:t>Орел М. Ю</w:t>
            </w:r>
            <w:r w:rsidRPr="00B54811">
              <w:rPr>
                <w:rFonts w:ascii="Arial" w:hAnsi="Arial"/>
                <w:i/>
                <w:color w:val="000000"/>
                <w:spacing w:val="6"/>
                <w:sz w:val="24"/>
                <w:szCs w:val="20"/>
                <w:lang w:val="uk-UA" w:eastAsia="ru-RU"/>
              </w:rPr>
              <w:t>.</w:t>
            </w:r>
          </w:p>
        </w:tc>
        <w:tc>
          <w:tcPr>
            <w:tcW w:w="1388" w:type="dxa"/>
            <w:gridSpan w:val="3"/>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val="restart"/>
            <w:tcBorders>
              <w:top w:val="single" w:sz="12" w:space="0" w:color="auto"/>
              <w:left w:val="nil"/>
            </w:tcBorders>
            <w:vAlign w:val="center"/>
          </w:tcPr>
          <w:p w:rsidR="00003B1B" w:rsidRPr="00003B1B" w:rsidRDefault="00003B1B" w:rsidP="00003B1B">
            <w:pPr>
              <w:widowControl w:val="0"/>
              <w:spacing w:line="240" w:lineRule="auto"/>
              <w:ind w:firstLine="0"/>
              <w:jc w:val="center"/>
              <w:outlineLvl w:val="0"/>
              <w:rPr>
                <w:rFonts w:ascii="Arial" w:hAnsi="Arial"/>
                <w:i/>
                <w:color w:val="000000"/>
                <w:szCs w:val="20"/>
                <w:lang w:val="uk-UA" w:eastAsia="ru-RU"/>
              </w:rPr>
            </w:pPr>
            <w:r w:rsidRPr="00003B1B">
              <w:rPr>
                <w:rFonts w:ascii="Arial" w:hAnsi="Arial"/>
                <w:bCs/>
                <w:i/>
                <w:color w:val="000000"/>
                <w:szCs w:val="20"/>
                <w:lang w:val="uk-UA" w:eastAsia="ru-RU"/>
              </w:rPr>
              <w:t xml:space="preserve">НТУУ "КПІ", ім.І.Сікорського </w:t>
            </w:r>
            <w:r w:rsidRPr="00003B1B">
              <w:rPr>
                <w:rFonts w:ascii="Arial" w:hAnsi="Arial"/>
                <w:bCs/>
                <w:i/>
                <w:color w:val="000000"/>
                <w:szCs w:val="20"/>
                <w:lang w:val="uk-UA" w:eastAsia="ru-RU"/>
              </w:rPr>
              <w:br/>
              <w:t>ІХФ</w:t>
            </w:r>
          </w:p>
        </w:tc>
        <w:tc>
          <w:tcPr>
            <w:tcW w:w="4969" w:type="dxa"/>
            <w:gridSpan w:val="6"/>
            <w:vMerge w:val="restart"/>
            <w:tcBorders>
              <w:top w:val="single" w:sz="12" w:space="0" w:color="auto"/>
              <w:left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2358" w:type="dxa"/>
            <w:gridSpan w:val="8"/>
            <w:vMerge w:val="restart"/>
            <w:tcBorders>
              <w:top w:val="single" w:sz="12" w:space="0" w:color="auto"/>
              <w:left w:val="nil"/>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005</w:t>
            </w: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Перевірив</w:t>
            </w: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left="-84" w:firstLine="0"/>
              <w:jc w:val="left"/>
              <w:rPr>
                <w:rFonts w:ascii="Arial" w:hAnsi="Arial"/>
                <w:i/>
                <w:color w:val="000000"/>
                <w:sz w:val="24"/>
                <w:szCs w:val="20"/>
                <w:lang w:val="uk-UA" w:eastAsia="ru-RU"/>
              </w:rPr>
            </w:pPr>
            <w:r w:rsidRPr="00003B1B">
              <w:rPr>
                <w:rFonts w:ascii="Arial" w:hAnsi="Arial"/>
                <w:i/>
                <w:color w:val="000000"/>
                <w:sz w:val="24"/>
                <w:szCs w:val="20"/>
                <w:lang w:val="uk-UA" w:eastAsia="ru-RU"/>
              </w:rPr>
              <w:t>Борщик С.О.</w:t>
            </w: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tcBorders>
              <w:left w:val="nil"/>
            </w:tcBorders>
            <w:vAlign w:val="center"/>
          </w:tcPr>
          <w:p w:rsidR="00003B1B" w:rsidRPr="00003B1B" w:rsidRDefault="00003B1B" w:rsidP="00003B1B">
            <w:pPr>
              <w:widowControl w:val="0"/>
              <w:numPr>
                <w:ilvl w:val="0"/>
                <w:numId w:val="1"/>
              </w:numPr>
              <w:spacing w:line="240" w:lineRule="auto"/>
              <w:jc w:val="center"/>
              <w:outlineLvl w:val="0"/>
              <w:rPr>
                <w:rFonts w:ascii="Arial" w:hAnsi="Arial"/>
                <w:b/>
                <w:i/>
                <w:color w:val="000000"/>
                <w:sz w:val="24"/>
                <w:szCs w:val="20"/>
                <w:lang w:val="uk-UA" w:eastAsia="ru-RU"/>
              </w:rPr>
            </w:pPr>
          </w:p>
        </w:tc>
        <w:tc>
          <w:tcPr>
            <w:tcW w:w="4969" w:type="dxa"/>
            <w:gridSpan w:val="6"/>
            <w:vMerge/>
            <w:tcBorders>
              <w:left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2358" w:type="dxa"/>
            <w:gridSpan w:val="8"/>
            <w:vMerge/>
            <w:tcBorders>
              <w:left w:val="nil"/>
              <w:right w:val="single" w:sz="12" w:space="0" w:color="auto"/>
            </w:tcBorders>
            <w:vAlign w:val="center"/>
          </w:tcPr>
          <w:p w:rsidR="00003B1B" w:rsidRPr="00003B1B" w:rsidRDefault="00003B1B" w:rsidP="00003B1B">
            <w:pPr>
              <w:spacing w:line="240" w:lineRule="auto"/>
              <w:ind w:firstLine="0"/>
              <w:jc w:val="left"/>
              <w:rPr>
                <w:i/>
                <w:sz w:val="20"/>
                <w:szCs w:val="20"/>
                <w:lang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tcBorders>
              <w:left w:val="nil"/>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4969" w:type="dxa"/>
            <w:gridSpan w:val="6"/>
            <w:vMerge/>
            <w:tcBorders>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358" w:type="dxa"/>
            <w:gridSpan w:val="8"/>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7813" w:type="dxa"/>
            <w:gridSpan w:val="13"/>
            <w:vMerge w:val="restart"/>
            <w:tcBorders>
              <w:top w:val="single" w:sz="6" w:space="0" w:color="auto"/>
              <w:left w:val="nil"/>
              <w:right w:val="single" w:sz="12" w:space="0" w:color="auto"/>
            </w:tcBorders>
            <w:vAlign w:val="center"/>
          </w:tcPr>
          <w:p w:rsidR="00003B1B" w:rsidRPr="00003B1B" w:rsidRDefault="00003B1B" w:rsidP="00003B1B">
            <w:pPr>
              <w:keepNext/>
              <w:widowControl w:val="0"/>
              <w:spacing w:line="240" w:lineRule="auto"/>
              <w:ind w:firstLine="0"/>
              <w:jc w:val="center"/>
              <w:outlineLvl w:val="2"/>
              <w:rPr>
                <w:rFonts w:ascii="Arial" w:hAnsi="Arial"/>
                <w:bCs/>
                <w:i/>
                <w:szCs w:val="20"/>
                <w:lang w:val="uk-UA" w:eastAsia="ru-RU"/>
              </w:rPr>
            </w:pPr>
            <w:r w:rsidRPr="00003B1B">
              <w:rPr>
                <w:rFonts w:ascii="Arial" w:hAnsi="Arial"/>
                <w:bCs/>
                <w:i/>
                <w:szCs w:val="20"/>
                <w:lang w:val="uk-UA" w:eastAsia="ru-RU"/>
              </w:rPr>
              <w:t>Обертова піч 7х230</w:t>
            </w:r>
          </w:p>
        </w:tc>
        <w:tc>
          <w:tcPr>
            <w:tcW w:w="614" w:type="dxa"/>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eastAsia="ru-RU"/>
              </w:rPr>
            </w:pPr>
            <w:r w:rsidRPr="00003B1B">
              <w:rPr>
                <w:rFonts w:ascii="Arial" w:hAnsi="Arial"/>
                <w:i/>
                <w:sz w:val="24"/>
                <w:szCs w:val="20"/>
                <w:lang w:val="en-US" w:eastAsia="ru-RU"/>
              </w:rPr>
              <w:t>H</w:t>
            </w:r>
          </w:p>
        </w:tc>
        <w:tc>
          <w:tcPr>
            <w:tcW w:w="614" w:type="dxa"/>
            <w:gridSpan w:val="3"/>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3" w:type="dxa"/>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Н. контр.</w:t>
            </w:r>
          </w:p>
        </w:tc>
        <w:tc>
          <w:tcPr>
            <w:tcW w:w="2163"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7813" w:type="dxa"/>
            <w:gridSpan w:val="1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14" w:type="dxa"/>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14" w:type="dxa"/>
            <w:gridSpan w:val="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3" w:type="dxa"/>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trHeight w:val="6768"/>
        </w:trPr>
        <w:tc>
          <w:tcPr>
            <w:tcW w:w="15682" w:type="dxa"/>
            <w:gridSpan w:val="30"/>
            <w:tcBorders>
              <w:top w:val="single" w:sz="12"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sz w:val="36"/>
                <w:szCs w:val="36"/>
                <w:lang w:eastAsia="ru-RU"/>
              </w:rPr>
            </w:pPr>
            <w:r>
              <w:rPr>
                <w:noProof/>
                <w:lang w:val="uk-UA" w:eastAsia="uk-UA"/>
              </w:rPr>
              <w:drawing>
                <wp:inline distT="0" distB="0" distL="0" distR="0" wp14:anchorId="7D8AD4A7" wp14:editId="520D1848">
                  <wp:extent cx="9702165" cy="2066290"/>
                  <wp:effectExtent l="0" t="0" r="0" b="0"/>
                  <wp:docPr id="29" name="Рисунок 29" descr="Снимок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Снимок2"/>
                          <pic:cNvPicPr>
                            <a:picLocks noChangeAspect="1" noChangeArrowheads="1"/>
                          </pic:cNvPicPr>
                        </pic:nvPicPr>
                        <pic:blipFill>
                          <a:blip r:embed="rId268">
                            <a:extLst>
                              <a:ext uri="{28A0092B-C50C-407E-A947-70E740481C1C}">
                                <a14:useLocalDpi xmlns:a14="http://schemas.microsoft.com/office/drawing/2010/main" val="0"/>
                              </a:ext>
                            </a:extLst>
                          </a:blip>
                          <a:srcRect/>
                          <a:stretch>
                            <a:fillRect/>
                          </a:stretch>
                        </pic:blipFill>
                        <pic:spPr bwMode="auto">
                          <a:xfrm>
                            <a:off x="0" y="0"/>
                            <a:ext cx="9702165" cy="2066290"/>
                          </a:xfrm>
                          <a:prstGeom prst="rect">
                            <a:avLst/>
                          </a:prstGeom>
                          <a:noFill/>
                          <a:ln>
                            <a:noFill/>
                          </a:ln>
                        </pic:spPr>
                      </pic:pic>
                    </a:graphicData>
                  </a:graphic>
                </wp:inline>
              </w:drawing>
            </w:r>
          </w:p>
        </w:tc>
      </w:tr>
      <w:tr w:rsidR="00003B1B" w:rsidRPr="00003B1B" w:rsidTr="00003B1B">
        <w:trPr>
          <w:trHeight w:val="50"/>
        </w:trPr>
        <w:tc>
          <w:tcPr>
            <w:tcW w:w="1247" w:type="dxa"/>
            <w:gridSpan w:val="3"/>
            <w:tcBorders>
              <w:top w:val="single" w:sz="12"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outlineLvl w:val="1"/>
              <w:rPr>
                <w:rFonts w:ascii="Arial" w:hAnsi="Arial"/>
                <w:i/>
                <w:szCs w:val="20"/>
                <w:lang w:val="uk-UA" w:eastAsia="ru-RU"/>
              </w:rPr>
            </w:pPr>
            <w:r w:rsidRPr="00003B1B">
              <w:rPr>
                <w:rFonts w:ascii="Arial" w:hAnsi="Arial"/>
                <w:i/>
                <w:szCs w:val="20"/>
                <w:lang w:val="uk-UA" w:eastAsia="ru-RU"/>
              </w:rPr>
              <w:t>КЕ</w:t>
            </w:r>
          </w:p>
        </w:tc>
        <w:tc>
          <w:tcPr>
            <w:tcW w:w="14435" w:type="dxa"/>
            <w:gridSpan w:val="27"/>
            <w:tcBorders>
              <w:top w:val="single" w:sz="12"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Cs w:val="20"/>
                <w:lang w:val="uk-UA" w:eastAsia="ru-RU"/>
              </w:rPr>
            </w:pPr>
          </w:p>
        </w:tc>
      </w:tr>
    </w:tbl>
    <w:p w:rsidR="00003B1B" w:rsidRPr="00003B1B" w:rsidRDefault="00003B1B" w:rsidP="00003B1B">
      <w:pPr>
        <w:widowControl w:val="0"/>
        <w:tabs>
          <w:tab w:val="left" w:pos="6379"/>
        </w:tabs>
        <w:spacing w:line="240" w:lineRule="auto"/>
        <w:ind w:firstLine="0"/>
        <w:jc w:val="left"/>
        <w:rPr>
          <w:sz w:val="20"/>
          <w:szCs w:val="20"/>
          <w:lang w:val="uk-UA" w:eastAsia="ru-RU"/>
        </w:rPr>
      </w:pPr>
      <w:r w:rsidRPr="00003B1B">
        <w:rPr>
          <w:sz w:val="20"/>
          <w:szCs w:val="20"/>
          <w:lang w:val="uk-UA" w:eastAsia="ru-RU"/>
        </w:rPr>
        <w:br w:type="page"/>
      </w:r>
    </w:p>
    <w:tbl>
      <w:tblPr>
        <w:tblW w:w="15682" w:type="dxa"/>
        <w:tblInd w:w="-551" w:type="dxa"/>
        <w:tblLayout w:type="fixed"/>
        <w:tblCellMar>
          <w:left w:w="85" w:type="dxa"/>
          <w:right w:w="85" w:type="dxa"/>
        </w:tblCellMar>
        <w:tblLook w:val="0000" w:firstRow="0" w:lastRow="0" w:firstColumn="0" w:lastColumn="0" w:noHBand="0" w:noVBand="0"/>
      </w:tblPr>
      <w:tblGrid>
        <w:gridCol w:w="907"/>
        <w:gridCol w:w="85"/>
        <w:gridCol w:w="255"/>
        <w:gridCol w:w="170"/>
        <w:gridCol w:w="709"/>
        <w:gridCol w:w="66"/>
        <w:gridCol w:w="1352"/>
        <w:gridCol w:w="36"/>
        <w:gridCol w:w="814"/>
        <w:gridCol w:w="19"/>
        <w:gridCol w:w="555"/>
        <w:gridCol w:w="1110"/>
        <w:gridCol w:w="1111"/>
        <w:gridCol w:w="555"/>
        <w:gridCol w:w="555"/>
        <w:gridCol w:w="56"/>
        <w:gridCol w:w="1284"/>
        <w:gridCol w:w="992"/>
        <w:gridCol w:w="851"/>
        <w:gridCol w:w="567"/>
        <w:gridCol w:w="567"/>
        <w:gridCol w:w="708"/>
        <w:gridCol w:w="284"/>
        <w:gridCol w:w="142"/>
        <w:gridCol w:w="141"/>
        <w:gridCol w:w="614"/>
        <w:gridCol w:w="237"/>
        <w:gridCol w:w="142"/>
        <w:gridCol w:w="235"/>
        <w:gridCol w:w="563"/>
      </w:tblGrid>
      <w:tr w:rsidR="00003B1B" w:rsidRPr="00003B1B" w:rsidTr="00003B1B">
        <w:trPr>
          <w:cantSplit/>
        </w:trPr>
        <w:tc>
          <w:tcPr>
            <w:tcW w:w="907" w:type="dxa"/>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219" w:type="dxa"/>
            <w:gridSpan w:val="4"/>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418" w:type="dxa"/>
            <w:gridSpan w:val="2"/>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0" w:type="dxa"/>
            <w:gridSpan w:val="2"/>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237" w:type="dxa"/>
            <w:gridSpan w:val="9"/>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4200" w:type="dxa"/>
            <w:gridSpan w:val="11"/>
            <w:tcBorders>
              <w:left w:val="nil"/>
              <w:bottom w:val="single" w:sz="6"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ГОСТ 3.555-84     Форма 7</w:t>
            </w:r>
          </w:p>
        </w:tc>
      </w:tr>
      <w:tr w:rsidR="00003B1B" w:rsidRPr="00003B1B" w:rsidTr="00003B1B">
        <w:trPr>
          <w:cantSplit/>
        </w:trPr>
        <w:tc>
          <w:tcPr>
            <w:tcW w:w="907" w:type="dxa"/>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219" w:type="dxa"/>
            <w:gridSpan w:val="4"/>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418" w:type="dxa"/>
            <w:gridSpan w:val="2"/>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0" w:type="dxa"/>
            <w:gridSpan w:val="2"/>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237" w:type="dxa"/>
            <w:gridSpan w:val="9"/>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Merge w:val="restart"/>
            <w:tcBorders>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Дубл.</w:t>
            </w:r>
          </w:p>
        </w:tc>
        <w:tc>
          <w:tcPr>
            <w:tcW w:w="1200"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val="restart"/>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3442" w:type="dxa"/>
            <w:gridSpan w:val="5"/>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Merge/>
            <w:tcBorders>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Взамін.</w:t>
            </w:r>
          </w:p>
        </w:tc>
        <w:tc>
          <w:tcPr>
            <w:tcW w:w="1200"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tcBorders>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40"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Підпис</w:t>
            </w:r>
          </w:p>
        </w:tc>
        <w:tc>
          <w:tcPr>
            <w:tcW w:w="1200"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40"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Зм</w:t>
            </w:r>
          </w:p>
        </w:tc>
        <w:tc>
          <w:tcPr>
            <w:tcW w:w="567"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outlineLvl w:val="3"/>
              <w:rPr>
                <w:rFonts w:ascii="Arial" w:hAnsi="Arial"/>
                <w:i/>
                <w:sz w:val="24"/>
                <w:szCs w:val="20"/>
                <w:lang w:val="uk-UA" w:eastAsia="ru-RU"/>
              </w:rPr>
            </w:pPr>
            <w:r w:rsidRPr="00003B1B">
              <w:rPr>
                <w:rFonts w:ascii="Arial" w:hAnsi="Arial"/>
                <w:i/>
                <w:sz w:val="24"/>
                <w:szCs w:val="20"/>
                <w:lang w:val="uk-UA" w:eastAsia="ru-RU"/>
              </w:rPr>
              <w:t>Ар</w:t>
            </w:r>
          </w:p>
        </w:tc>
        <w:tc>
          <w:tcPr>
            <w:tcW w:w="992"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№док.</w:t>
            </w:r>
          </w:p>
        </w:tc>
        <w:tc>
          <w:tcPr>
            <w:tcW w:w="1134"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Підпис</w:t>
            </w:r>
          </w:p>
        </w:tc>
        <w:tc>
          <w:tcPr>
            <w:tcW w:w="940" w:type="dxa"/>
            <w:gridSpan w:val="3"/>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Дата</w:t>
            </w:r>
          </w:p>
        </w:tc>
      </w:tr>
      <w:tr w:rsidR="00003B1B" w:rsidRPr="00003B1B" w:rsidTr="00003B1B">
        <w:trPr>
          <w:trHeight w:val="500"/>
        </w:trPr>
        <w:tc>
          <w:tcPr>
            <w:tcW w:w="13750" w:type="dxa"/>
            <w:gridSpan w:val="24"/>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798"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r>
      <w:tr w:rsidR="00003B1B" w:rsidRPr="00003B1B" w:rsidTr="00003B1B">
        <w:trPr>
          <w:cantSplit/>
        </w:trPr>
        <w:tc>
          <w:tcPr>
            <w:tcW w:w="1417" w:type="dxa"/>
            <w:gridSpan w:val="4"/>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Розробив</w:t>
            </w:r>
          </w:p>
        </w:tc>
        <w:tc>
          <w:tcPr>
            <w:tcW w:w="2163" w:type="dxa"/>
            <w:gridSpan w:val="4"/>
            <w:tcBorders>
              <w:top w:val="single" w:sz="12" w:space="0" w:color="auto"/>
              <w:left w:val="nil"/>
              <w:bottom w:val="single" w:sz="6" w:space="0" w:color="auto"/>
              <w:right w:val="single" w:sz="12" w:space="0" w:color="auto"/>
            </w:tcBorders>
            <w:tcMar>
              <w:left w:w="0" w:type="dxa"/>
              <w:right w:w="0" w:type="dxa"/>
            </w:tcMar>
            <w:tcFitText/>
            <w:vAlign w:val="center"/>
          </w:tcPr>
          <w:p w:rsidR="00003B1B" w:rsidRPr="00003B1B" w:rsidRDefault="00003B1B" w:rsidP="00003B1B">
            <w:pPr>
              <w:widowControl w:val="0"/>
              <w:spacing w:line="240" w:lineRule="auto"/>
              <w:ind w:right="545" w:firstLine="0"/>
              <w:jc w:val="left"/>
              <w:rPr>
                <w:rFonts w:ascii="Arial" w:hAnsi="Arial"/>
                <w:i/>
                <w:color w:val="000000"/>
                <w:sz w:val="24"/>
                <w:szCs w:val="20"/>
                <w:lang w:val="uk-UA" w:eastAsia="ru-RU"/>
              </w:rPr>
            </w:pPr>
            <w:r w:rsidRPr="00B54811">
              <w:rPr>
                <w:rFonts w:ascii="Arial" w:hAnsi="Arial"/>
                <w:i/>
                <w:color w:val="000000"/>
                <w:spacing w:val="29"/>
                <w:sz w:val="24"/>
                <w:szCs w:val="20"/>
                <w:lang w:val="uk-UA" w:eastAsia="ru-RU"/>
              </w:rPr>
              <w:t>Орел М. Ю</w:t>
            </w:r>
            <w:r w:rsidRPr="00B54811">
              <w:rPr>
                <w:rFonts w:ascii="Arial" w:hAnsi="Arial"/>
                <w:i/>
                <w:color w:val="000000"/>
                <w:spacing w:val="6"/>
                <w:sz w:val="24"/>
                <w:szCs w:val="20"/>
                <w:lang w:val="uk-UA" w:eastAsia="ru-RU"/>
              </w:rPr>
              <w:t>.</w:t>
            </w:r>
          </w:p>
        </w:tc>
        <w:tc>
          <w:tcPr>
            <w:tcW w:w="1388" w:type="dxa"/>
            <w:gridSpan w:val="3"/>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val="restart"/>
            <w:tcBorders>
              <w:top w:val="single" w:sz="12" w:space="0" w:color="auto"/>
              <w:left w:val="nil"/>
            </w:tcBorders>
            <w:vAlign w:val="center"/>
          </w:tcPr>
          <w:p w:rsidR="00003B1B" w:rsidRPr="00003B1B" w:rsidRDefault="00003B1B" w:rsidP="00003B1B">
            <w:pPr>
              <w:widowControl w:val="0"/>
              <w:spacing w:line="240" w:lineRule="auto"/>
              <w:ind w:firstLine="0"/>
              <w:jc w:val="center"/>
              <w:outlineLvl w:val="0"/>
              <w:rPr>
                <w:rFonts w:ascii="Arial" w:hAnsi="Arial"/>
                <w:i/>
                <w:color w:val="000000"/>
                <w:szCs w:val="20"/>
                <w:lang w:val="uk-UA" w:eastAsia="ru-RU"/>
              </w:rPr>
            </w:pPr>
            <w:r w:rsidRPr="00003B1B">
              <w:rPr>
                <w:rFonts w:ascii="Arial" w:hAnsi="Arial"/>
                <w:bCs/>
                <w:i/>
                <w:color w:val="000000"/>
                <w:szCs w:val="20"/>
                <w:lang w:val="uk-UA" w:eastAsia="ru-RU"/>
              </w:rPr>
              <w:t xml:space="preserve">НТУУ "КПІ", ім.І.Сікорського </w:t>
            </w:r>
            <w:r w:rsidRPr="00003B1B">
              <w:rPr>
                <w:rFonts w:ascii="Arial" w:hAnsi="Arial"/>
                <w:bCs/>
                <w:i/>
                <w:color w:val="000000"/>
                <w:szCs w:val="20"/>
                <w:lang w:val="uk-UA" w:eastAsia="ru-RU"/>
              </w:rPr>
              <w:br/>
              <w:t>ІХФ</w:t>
            </w:r>
          </w:p>
        </w:tc>
        <w:tc>
          <w:tcPr>
            <w:tcW w:w="4969" w:type="dxa"/>
            <w:gridSpan w:val="6"/>
            <w:vMerge w:val="restart"/>
            <w:tcBorders>
              <w:top w:val="single" w:sz="12" w:space="0" w:color="auto"/>
              <w:left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2358" w:type="dxa"/>
            <w:gridSpan w:val="8"/>
            <w:vMerge w:val="restart"/>
            <w:tcBorders>
              <w:top w:val="single" w:sz="12" w:space="0" w:color="auto"/>
              <w:left w:val="nil"/>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010</w:t>
            </w: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Перевірив</w:t>
            </w: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left="-84" w:firstLine="0"/>
              <w:jc w:val="left"/>
              <w:rPr>
                <w:rFonts w:ascii="Arial" w:hAnsi="Arial"/>
                <w:i/>
                <w:color w:val="000000"/>
                <w:sz w:val="24"/>
                <w:szCs w:val="20"/>
                <w:lang w:val="uk-UA" w:eastAsia="ru-RU"/>
              </w:rPr>
            </w:pPr>
            <w:r w:rsidRPr="00003B1B">
              <w:rPr>
                <w:rFonts w:ascii="Arial" w:hAnsi="Arial"/>
                <w:i/>
                <w:color w:val="000000"/>
                <w:sz w:val="24"/>
                <w:szCs w:val="20"/>
                <w:lang w:val="uk-UA" w:eastAsia="ru-RU"/>
              </w:rPr>
              <w:t>Борщик С.О.</w:t>
            </w: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tcBorders>
              <w:left w:val="nil"/>
            </w:tcBorders>
            <w:vAlign w:val="center"/>
          </w:tcPr>
          <w:p w:rsidR="00003B1B" w:rsidRPr="00003B1B" w:rsidRDefault="00003B1B" w:rsidP="00003B1B">
            <w:pPr>
              <w:widowControl w:val="0"/>
              <w:numPr>
                <w:ilvl w:val="0"/>
                <w:numId w:val="1"/>
              </w:numPr>
              <w:spacing w:line="240" w:lineRule="auto"/>
              <w:jc w:val="center"/>
              <w:outlineLvl w:val="0"/>
              <w:rPr>
                <w:rFonts w:ascii="Arial" w:hAnsi="Arial"/>
                <w:b/>
                <w:i/>
                <w:color w:val="000000"/>
                <w:sz w:val="24"/>
                <w:szCs w:val="20"/>
                <w:lang w:val="uk-UA" w:eastAsia="ru-RU"/>
              </w:rPr>
            </w:pPr>
          </w:p>
        </w:tc>
        <w:tc>
          <w:tcPr>
            <w:tcW w:w="4969" w:type="dxa"/>
            <w:gridSpan w:val="6"/>
            <w:vMerge/>
            <w:tcBorders>
              <w:left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2358" w:type="dxa"/>
            <w:gridSpan w:val="8"/>
            <w:vMerge/>
            <w:tcBorders>
              <w:left w:val="nil"/>
              <w:right w:val="single" w:sz="12" w:space="0" w:color="auto"/>
            </w:tcBorders>
            <w:vAlign w:val="center"/>
          </w:tcPr>
          <w:p w:rsidR="00003B1B" w:rsidRPr="00003B1B" w:rsidRDefault="00003B1B" w:rsidP="00003B1B">
            <w:pPr>
              <w:spacing w:line="240" w:lineRule="auto"/>
              <w:ind w:firstLine="0"/>
              <w:jc w:val="left"/>
              <w:rPr>
                <w:i/>
                <w:sz w:val="20"/>
                <w:szCs w:val="20"/>
                <w:lang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tcBorders>
              <w:left w:val="nil"/>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4969" w:type="dxa"/>
            <w:gridSpan w:val="6"/>
            <w:vMerge/>
            <w:tcBorders>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358" w:type="dxa"/>
            <w:gridSpan w:val="8"/>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7813" w:type="dxa"/>
            <w:gridSpan w:val="13"/>
            <w:vMerge w:val="restart"/>
            <w:tcBorders>
              <w:top w:val="single" w:sz="6" w:space="0" w:color="auto"/>
              <w:left w:val="nil"/>
              <w:right w:val="single" w:sz="12" w:space="0" w:color="auto"/>
            </w:tcBorders>
            <w:vAlign w:val="center"/>
          </w:tcPr>
          <w:p w:rsidR="00003B1B" w:rsidRPr="00003B1B" w:rsidRDefault="00003B1B" w:rsidP="00003B1B">
            <w:pPr>
              <w:keepNext/>
              <w:widowControl w:val="0"/>
              <w:spacing w:line="240" w:lineRule="auto"/>
              <w:ind w:firstLine="0"/>
              <w:jc w:val="center"/>
              <w:outlineLvl w:val="2"/>
              <w:rPr>
                <w:rFonts w:ascii="Arial" w:hAnsi="Arial"/>
                <w:bCs/>
                <w:i/>
                <w:szCs w:val="20"/>
                <w:lang w:val="uk-UA" w:eastAsia="ru-RU"/>
              </w:rPr>
            </w:pPr>
            <w:r w:rsidRPr="00003B1B">
              <w:rPr>
                <w:rFonts w:ascii="Arial" w:hAnsi="Arial"/>
                <w:bCs/>
                <w:i/>
                <w:szCs w:val="20"/>
                <w:lang w:val="uk-UA" w:eastAsia="ru-RU"/>
              </w:rPr>
              <w:t>Обертова піч 7х230</w:t>
            </w:r>
          </w:p>
        </w:tc>
        <w:tc>
          <w:tcPr>
            <w:tcW w:w="614" w:type="dxa"/>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eastAsia="ru-RU"/>
              </w:rPr>
            </w:pPr>
            <w:r w:rsidRPr="00003B1B">
              <w:rPr>
                <w:rFonts w:ascii="Arial" w:hAnsi="Arial"/>
                <w:i/>
                <w:sz w:val="24"/>
                <w:szCs w:val="20"/>
                <w:lang w:val="en-US" w:eastAsia="ru-RU"/>
              </w:rPr>
              <w:t>H</w:t>
            </w:r>
          </w:p>
        </w:tc>
        <w:tc>
          <w:tcPr>
            <w:tcW w:w="614" w:type="dxa"/>
            <w:gridSpan w:val="3"/>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3" w:type="dxa"/>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Н. контр.</w:t>
            </w:r>
          </w:p>
        </w:tc>
        <w:tc>
          <w:tcPr>
            <w:tcW w:w="2163"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7813" w:type="dxa"/>
            <w:gridSpan w:val="1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14" w:type="dxa"/>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14" w:type="dxa"/>
            <w:gridSpan w:val="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3" w:type="dxa"/>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trHeight w:val="6910"/>
        </w:trPr>
        <w:tc>
          <w:tcPr>
            <w:tcW w:w="15682" w:type="dxa"/>
            <w:gridSpan w:val="30"/>
            <w:tcBorders>
              <w:top w:val="single" w:sz="12"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sz w:val="36"/>
                <w:szCs w:val="36"/>
                <w:lang w:eastAsia="ru-RU"/>
              </w:rPr>
            </w:pPr>
            <w:r>
              <w:rPr>
                <w:noProof/>
                <w:lang w:val="uk-UA" w:eastAsia="uk-UA"/>
              </w:rPr>
              <w:drawing>
                <wp:inline distT="0" distB="0" distL="0" distR="0" wp14:anchorId="279DF453" wp14:editId="71B2E778">
                  <wp:extent cx="8098790" cy="2161540"/>
                  <wp:effectExtent l="0" t="0" r="0" b="0"/>
                  <wp:docPr id="28" name="Рисунок 28" descr="Снимок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Снимок3"/>
                          <pic:cNvPicPr>
                            <a:picLocks noChangeAspect="1" noChangeArrowheads="1"/>
                          </pic:cNvPicPr>
                        </pic:nvPicPr>
                        <pic:blipFill>
                          <a:blip r:embed="rId269">
                            <a:extLst>
                              <a:ext uri="{28A0092B-C50C-407E-A947-70E740481C1C}">
                                <a14:useLocalDpi xmlns:a14="http://schemas.microsoft.com/office/drawing/2010/main" val="0"/>
                              </a:ext>
                            </a:extLst>
                          </a:blip>
                          <a:srcRect/>
                          <a:stretch>
                            <a:fillRect/>
                          </a:stretch>
                        </pic:blipFill>
                        <pic:spPr bwMode="auto">
                          <a:xfrm>
                            <a:off x="0" y="0"/>
                            <a:ext cx="8098790" cy="2161540"/>
                          </a:xfrm>
                          <a:prstGeom prst="rect">
                            <a:avLst/>
                          </a:prstGeom>
                          <a:noFill/>
                          <a:ln>
                            <a:noFill/>
                          </a:ln>
                        </pic:spPr>
                      </pic:pic>
                    </a:graphicData>
                  </a:graphic>
                </wp:inline>
              </w:drawing>
            </w:r>
          </w:p>
        </w:tc>
      </w:tr>
      <w:tr w:rsidR="00003B1B" w:rsidRPr="00003B1B" w:rsidTr="00003B1B">
        <w:trPr>
          <w:trHeight w:val="247"/>
        </w:trPr>
        <w:tc>
          <w:tcPr>
            <w:tcW w:w="1247" w:type="dxa"/>
            <w:gridSpan w:val="3"/>
            <w:tcBorders>
              <w:top w:val="single" w:sz="12"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outlineLvl w:val="1"/>
              <w:rPr>
                <w:rFonts w:ascii="Arial" w:hAnsi="Arial"/>
                <w:i/>
                <w:szCs w:val="20"/>
                <w:lang w:val="uk-UA" w:eastAsia="ru-RU"/>
              </w:rPr>
            </w:pPr>
            <w:r w:rsidRPr="00003B1B">
              <w:rPr>
                <w:rFonts w:ascii="Arial" w:hAnsi="Arial"/>
                <w:i/>
                <w:szCs w:val="20"/>
                <w:lang w:val="uk-UA" w:eastAsia="ru-RU"/>
              </w:rPr>
              <w:t>КЕ</w:t>
            </w:r>
          </w:p>
        </w:tc>
        <w:tc>
          <w:tcPr>
            <w:tcW w:w="14435" w:type="dxa"/>
            <w:gridSpan w:val="27"/>
            <w:tcBorders>
              <w:top w:val="single" w:sz="12"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Cs w:val="20"/>
                <w:lang w:val="uk-UA" w:eastAsia="ru-RU"/>
              </w:rPr>
            </w:pPr>
          </w:p>
        </w:tc>
      </w:tr>
      <w:tr w:rsidR="00003B1B" w:rsidRPr="00003B1B" w:rsidTr="00003B1B">
        <w:trPr>
          <w:cantSplit/>
        </w:trPr>
        <w:tc>
          <w:tcPr>
            <w:tcW w:w="907" w:type="dxa"/>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219" w:type="dxa"/>
            <w:gridSpan w:val="4"/>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418" w:type="dxa"/>
            <w:gridSpan w:val="2"/>
            <w:vAlign w:val="center"/>
          </w:tcPr>
          <w:p w:rsidR="00003B1B" w:rsidRDefault="00003B1B" w:rsidP="00003B1B">
            <w:pPr>
              <w:widowControl w:val="0"/>
              <w:spacing w:line="240" w:lineRule="auto"/>
              <w:ind w:firstLine="0"/>
              <w:jc w:val="left"/>
              <w:rPr>
                <w:rFonts w:ascii="Arial" w:hAnsi="Arial"/>
                <w:i/>
                <w:sz w:val="24"/>
                <w:szCs w:val="20"/>
                <w:lang w:val="uk-UA" w:eastAsia="ru-RU"/>
              </w:rPr>
            </w:pPr>
          </w:p>
          <w:p w:rsidR="00003B1B" w:rsidRDefault="00003B1B" w:rsidP="00003B1B">
            <w:pPr>
              <w:widowControl w:val="0"/>
              <w:spacing w:line="240" w:lineRule="auto"/>
              <w:ind w:firstLine="0"/>
              <w:jc w:val="left"/>
              <w:rPr>
                <w:rFonts w:ascii="Arial" w:hAnsi="Arial"/>
                <w:i/>
                <w:sz w:val="24"/>
                <w:szCs w:val="20"/>
                <w:lang w:val="uk-UA" w:eastAsia="ru-RU"/>
              </w:rPr>
            </w:pPr>
          </w:p>
          <w:p w:rsidR="00003B1B" w:rsidRDefault="00003B1B" w:rsidP="00003B1B">
            <w:pPr>
              <w:widowControl w:val="0"/>
              <w:spacing w:line="240" w:lineRule="auto"/>
              <w:ind w:firstLine="0"/>
              <w:jc w:val="left"/>
              <w:rPr>
                <w:rFonts w:ascii="Arial" w:hAnsi="Arial"/>
                <w:i/>
                <w:sz w:val="24"/>
                <w:szCs w:val="20"/>
                <w:lang w:val="uk-UA" w:eastAsia="ru-RU"/>
              </w:rPr>
            </w:pPr>
          </w:p>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0" w:type="dxa"/>
            <w:gridSpan w:val="2"/>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237" w:type="dxa"/>
            <w:gridSpan w:val="9"/>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4200" w:type="dxa"/>
            <w:gridSpan w:val="11"/>
            <w:tcBorders>
              <w:left w:val="nil"/>
              <w:bottom w:val="single" w:sz="6"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ГОСТ 3.555-84     Форма 7</w:t>
            </w:r>
          </w:p>
        </w:tc>
      </w:tr>
      <w:tr w:rsidR="00003B1B" w:rsidRPr="00003B1B" w:rsidTr="00003B1B">
        <w:trPr>
          <w:cantSplit/>
        </w:trPr>
        <w:tc>
          <w:tcPr>
            <w:tcW w:w="907" w:type="dxa"/>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219" w:type="dxa"/>
            <w:gridSpan w:val="4"/>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418" w:type="dxa"/>
            <w:gridSpan w:val="2"/>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0" w:type="dxa"/>
            <w:gridSpan w:val="2"/>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237" w:type="dxa"/>
            <w:gridSpan w:val="9"/>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Merge w:val="restart"/>
            <w:tcBorders>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Дубл.</w:t>
            </w:r>
          </w:p>
        </w:tc>
        <w:tc>
          <w:tcPr>
            <w:tcW w:w="1200"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val="restart"/>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3442" w:type="dxa"/>
            <w:gridSpan w:val="5"/>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Merge/>
            <w:tcBorders>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Взамін.</w:t>
            </w:r>
          </w:p>
        </w:tc>
        <w:tc>
          <w:tcPr>
            <w:tcW w:w="1200"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tcBorders>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40"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Підпис</w:t>
            </w:r>
          </w:p>
        </w:tc>
        <w:tc>
          <w:tcPr>
            <w:tcW w:w="1200"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40"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Зм</w:t>
            </w:r>
          </w:p>
        </w:tc>
        <w:tc>
          <w:tcPr>
            <w:tcW w:w="567"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outlineLvl w:val="3"/>
              <w:rPr>
                <w:rFonts w:ascii="Arial" w:hAnsi="Arial"/>
                <w:i/>
                <w:sz w:val="24"/>
                <w:szCs w:val="20"/>
                <w:lang w:val="uk-UA" w:eastAsia="ru-RU"/>
              </w:rPr>
            </w:pPr>
            <w:r w:rsidRPr="00003B1B">
              <w:rPr>
                <w:rFonts w:ascii="Arial" w:hAnsi="Arial"/>
                <w:i/>
                <w:sz w:val="24"/>
                <w:szCs w:val="20"/>
                <w:lang w:val="uk-UA" w:eastAsia="ru-RU"/>
              </w:rPr>
              <w:t>Ар</w:t>
            </w:r>
          </w:p>
        </w:tc>
        <w:tc>
          <w:tcPr>
            <w:tcW w:w="992"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№док.</w:t>
            </w:r>
          </w:p>
        </w:tc>
        <w:tc>
          <w:tcPr>
            <w:tcW w:w="1134"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Підпис</w:t>
            </w:r>
          </w:p>
        </w:tc>
        <w:tc>
          <w:tcPr>
            <w:tcW w:w="940" w:type="dxa"/>
            <w:gridSpan w:val="3"/>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Дата</w:t>
            </w:r>
          </w:p>
        </w:tc>
      </w:tr>
      <w:tr w:rsidR="00003B1B" w:rsidRPr="00003B1B" w:rsidTr="00003B1B">
        <w:trPr>
          <w:trHeight w:val="500"/>
        </w:trPr>
        <w:tc>
          <w:tcPr>
            <w:tcW w:w="13750" w:type="dxa"/>
            <w:gridSpan w:val="24"/>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798"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r>
      <w:tr w:rsidR="00003B1B" w:rsidRPr="00003B1B" w:rsidTr="00003B1B">
        <w:trPr>
          <w:cantSplit/>
        </w:trPr>
        <w:tc>
          <w:tcPr>
            <w:tcW w:w="1417" w:type="dxa"/>
            <w:gridSpan w:val="4"/>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Розробив</w:t>
            </w:r>
          </w:p>
        </w:tc>
        <w:tc>
          <w:tcPr>
            <w:tcW w:w="2163" w:type="dxa"/>
            <w:gridSpan w:val="4"/>
            <w:tcBorders>
              <w:top w:val="single" w:sz="12" w:space="0" w:color="auto"/>
              <w:left w:val="nil"/>
              <w:bottom w:val="single" w:sz="6" w:space="0" w:color="auto"/>
              <w:right w:val="single" w:sz="12" w:space="0" w:color="auto"/>
            </w:tcBorders>
            <w:tcMar>
              <w:left w:w="0" w:type="dxa"/>
              <w:right w:w="0" w:type="dxa"/>
            </w:tcMar>
            <w:tcFitText/>
            <w:vAlign w:val="center"/>
          </w:tcPr>
          <w:p w:rsidR="00003B1B" w:rsidRPr="00003B1B" w:rsidRDefault="00003B1B" w:rsidP="00003B1B">
            <w:pPr>
              <w:widowControl w:val="0"/>
              <w:spacing w:line="240" w:lineRule="auto"/>
              <w:ind w:right="404" w:firstLine="0"/>
              <w:jc w:val="left"/>
              <w:rPr>
                <w:rFonts w:ascii="Arial" w:hAnsi="Arial"/>
                <w:i/>
                <w:color w:val="000000"/>
                <w:sz w:val="24"/>
                <w:szCs w:val="20"/>
                <w:lang w:val="uk-UA" w:eastAsia="ru-RU"/>
              </w:rPr>
            </w:pPr>
            <w:r w:rsidRPr="00B54811">
              <w:rPr>
                <w:rFonts w:ascii="Arial" w:hAnsi="Arial"/>
                <w:i/>
                <w:color w:val="000000"/>
                <w:spacing w:val="45"/>
                <w:sz w:val="24"/>
                <w:szCs w:val="20"/>
                <w:lang w:val="uk-UA" w:eastAsia="ru-RU"/>
              </w:rPr>
              <w:t>Орел М. Ю</w:t>
            </w:r>
            <w:r w:rsidRPr="00B54811">
              <w:rPr>
                <w:rFonts w:ascii="Arial" w:hAnsi="Arial"/>
                <w:i/>
                <w:color w:val="000000"/>
                <w:spacing w:val="3"/>
                <w:sz w:val="24"/>
                <w:szCs w:val="20"/>
                <w:lang w:val="uk-UA" w:eastAsia="ru-RU"/>
              </w:rPr>
              <w:t>.</w:t>
            </w:r>
          </w:p>
        </w:tc>
        <w:tc>
          <w:tcPr>
            <w:tcW w:w="1388" w:type="dxa"/>
            <w:gridSpan w:val="3"/>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val="restart"/>
            <w:tcBorders>
              <w:top w:val="single" w:sz="12" w:space="0" w:color="auto"/>
              <w:left w:val="nil"/>
            </w:tcBorders>
            <w:vAlign w:val="center"/>
          </w:tcPr>
          <w:p w:rsidR="00003B1B" w:rsidRPr="00003B1B" w:rsidRDefault="00003B1B" w:rsidP="00003B1B">
            <w:pPr>
              <w:widowControl w:val="0"/>
              <w:spacing w:line="240" w:lineRule="auto"/>
              <w:ind w:firstLine="0"/>
              <w:jc w:val="center"/>
              <w:outlineLvl w:val="0"/>
              <w:rPr>
                <w:rFonts w:ascii="Arial" w:hAnsi="Arial"/>
                <w:i/>
                <w:color w:val="000000"/>
                <w:szCs w:val="20"/>
                <w:lang w:val="uk-UA" w:eastAsia="ru-RU"/>
              </w:rPr>
            </w:pPr>
            <w:r w:rsidRPr="00003B1B">
              <w:rPr>
                <w:rFonts w:ascii="Arial" w:hAnsi="Arial"/>
                <w:bCs/>
                <w:i/>
                <w:color w:val="000000"/>
                <w:szCs w:val="20"/>
                <w:lang w:val="uk-UA" w:eastAsia="ru-RU"/>
              </w:rPr>
              <w:t xml:space="preserve">НТУУ "КПІ", ім.І.Сікорського </w:t>
            </w:r>
            <w:r w:rsidRPr="00003B1B">
              <w:rPr>
                <w:rFonts w:ascii="Arial" w:hAnsi="Arial"/>
                <w:bCs/>
                <w:i/>
                <w:color w:val="000000"/>
                <w:szCs w:val="20"/>
                <w:lang w:val="uk-UA" w:eastAsia="ru-RU"/>
              </w:rPr>
              <w:br/>
              <w:t>ІХФ</w:t>
            </w:r>
          </w:p>
        </w:tc>
        <w:tc>
          <w:tcPr>
            <w:tcW w:w="4969" w:type="dxa"/>
            <w:gridSpan w:val="6"/>
            <w:vMerge w:val="restart"/>
            <w:tcBorders>
              <w:top w:val="single" w:sz="12" w:space="0" w:color="auto"/>
              <w:left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2358" w:type="dxa"/>
            <w:gridSpan w:val="8"/>
            <w:vMerge w:val="restart"/>
            <w:tcBorders>
              <w:top w:val="single" w:sz="12" w:space="0" w:color="auto"/>
              <w:left w:val="nil"/>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015</w:t>
            </w: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Перевірив</w:t>
            </w: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left="-84" w:firstLine="0"/>
              <w:jc w:val="left"/>
              <w:rPr>
                <w:rFonts w:ascii="Arial" w:hAnsi="Arial"/>
                <w:i/>
                <w:color w:val="000000"/>
                <w:sz w:val="24"/>
                <w:szCs w:val="20"/>
                <w:lang w:val="uk-UA" w:eastAsia="ru-RU"/>
              </w:rPr>
            </w:pPr>
            <w:r w:rsidRPr="00003B1B">
              <w:rPr>
                <w:rFonts w:ascii="Arial" w:hAnsi="Arial"/>
                <w:i/>
                <w:color w:val="000000"/>
                <w:sz w:val="24"/>
                <w:szCs w:val="20"/>
                <w:lang w:val="uk-UA" w:eastAsia="ru-RU"/>
              </w:rPr>
              <w:t>Борщик С.О.</w:t>
            </w: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tcBorders>
              <w:left w:val="nil"/>
            </w:tcBorders>
            <w:vAlign w:val="center"/>
          </w:tcPr>
          <w:p w:rsidR="00003B1B" w:rsidRPr="00003B1B" w:rsidRDefault="00003B1B" w:rsidP="00003B1B">
            <w:pPr>
              <w:widowControl w:val="0"/>
              <w:numPr>
                <w:ilvl w:val="0"/>
                <w:numId w:val="1"/>
              </w:numPr>
              <w:spacing w:line="240" w:lineRule="auto"/>
              <w:jc w:val="center"/>
              <w:outlineLvl w:val="0"/>
              <w:rPr>
                <w:rFonts w:ascii="Arial" w:hAnsi="Arial"/>
                <w:b/>
                <w:i/>
                <w:color w:val="000000"/>
                <w:sz w:val="24"/>
                <w:szCs w:val="20"/>
                <w:lang w:val="uk-UA" w:eastAsia="ru-RU"/>
              </w:rPr>
            </w:pPr>
          </w:p>
        </w:tc>
        <w:tc>
          <w:tcPr>
            <w:tcW w:w="4969" w:type="dxa"/>
            <w:gridSpan w:val="6"/>
            <w:vMerge/>
            <w:tcBorders>
              <w:left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2358" w:type="dxa"/>
            <w:gridSpan w:val="8"/>
            <w:vMerge/>
            <w:tcBorders>
              <w:left w:val="nil"/>
              <w:right w:val="single" w:sz="12" w:space="0" w:color="auto"/>
            </w:tcBorders>
            <w:vAlign w:val="center"/>
          </w:tcPr>
          <w:p w:rsidR="00003B1B" w:rsidRPr="00003B1B" w:rsidRDefault="00003B1B" w:rsidP="00003B1B">
            <w:pPr>
              <w:spacing w:line="240" w:lineRule="auto"/>
              <w:ind w:firstLine="0"/>
              <w:jc w:val="left"/>
              <w:rPr>
                <w:i/>
                <w:sz w:val="20"/>
                <w:szCs w:val="20"/>
                <w:lang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tcBorders>
              <w:left w:val="nil"/>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4969" w:type="dxa"/>
            <w:gridSpan w:val="6"/>
            <w:vMerge/>
            <w:tcBorders>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358" w:type="dxa"/>
            <w:gridSpan w:val="8"/>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7813" w:type="dxa"/>
            <w:gridSpan w:val="13"/>
            <w:vMerge w:val="restart"/>
            <w:tcBorders>
              <w:top w:val="single" w:sz="6" w:space="0" w:color="auto"/>
              <w:left w:val="nil"/>
              <w:right w:val="single" w:sz="12" w:space="0" w:color="auto"/>
            </w:tcBorders>
            <w:vAlign w:val="center"/>
          </w:tcPr>
          <w:p w:rsidR="00003B1B" w:rsidRPr="00003B1B" w:rsidRDefault="00003B1B" w:rsidP="00003B1B">
            <w:pPr>
              <w:keepNext/>
              <w:widowControl w:val="0"/>
              <w:spacing w:line="240" w:lineRule="auto"/>
              <w:ind w:firstLine="0"/>
              <w:jc w:val="center"/>
              <w:outlineLvl w:val="2"/>
              <w:rPr>
                <w:rFonts w:ascii="Arial" w:hAnsi="Arial"/>
                <w:bCs/>
                <w:i/>
                <w:szCs w:val="20"/>
                <w:lang w:val="uk-UA" w:eastAsia="ru-RU"/>
              </w:rPr>
            </w:pPr>
            <w:r w:rsidRPr="00003B1B">
              <w:rPr>
                <w:rFonts w:ascii="Arial" w:hAnsi="Arial"/>
                <w:bCs/>
                <w:i/>
                <w:szCs w:val="20"/>
                <w:lang w:val="uk-UA" w:eastAsia="ru-RU"/>
              </w:rPr>
              <w:t>Обертова піч 7х230</w:t>
            </w:r>
          </w:p>
        </w:tc>
        <w:tc>
          <w:tcPr>
            <w:tcW w:w="614" w:type="dxa"/>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eastAsia="ru-RU"/>
              </w:rPr>
            </w:pPr>
            <w:r w:rsidRPr="00003B1B">
              <w:rPr>
                <w:rFonts w:ascii="Arial" w:hAnsi="Arial"/>
                <w:i/>
                <w:sz w:val="24"/>
                <w:szCs w:val="20"/>
                <w:lang w:val="en-US" w:eastAsia="ru-RU"/>
              </w:rPr>
              <w:t>H</w:t>
            </w:r>
          </w:p>
        </w:tc>
        <w:tc>
          <w:tcPr>
            <w:tcW w:w="614" w:type="dxa"/>
            <w:gridSpan w:val="3"/>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3" w:type="dxa"/>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Н. контр.</w:t>
            </w:r>
          </w:p>
        </w:tc>
        <w:tc>
          <w:tcPr>
            <w:tcW w:w="2163"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7813" w:type="dxa"/>
            <w:gridSpan w:val="1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14" w:type="dxa"/>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14" w:type="dxa"/>
            <w:gridSpan w:val="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3" w:type="dxa"/>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trHeight w:val="6424"/>
        </w:trPr>
        <w:tc>
          <w:tcPr>
            <w:tcW w:w="15682" w:type="dxa"/>
            <w:gridSpan w:val="30"/>
            <w:tcBorders>
              <w:top w:val="single" w:sz="12"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sz w:val="36"/>
                <w:szCs w:val="36"/>
                <w:lang w:eastAsia="ru-RU"/>
              </w:rPr>
            </w:pPr>
            <w:r>
              <w:rPr>
                <w:noProof/>
                <w:sz w:val="36"/>
                <w:szCs w:val="36"/>
                <w:lang w:val="uk-UA" w:eastAsia="uk-UA"/>
              </w:rPr>
              <w:drawing>
                <wp:inline distT="0" distB="0" distL="0" distR="0" wp14:anchorId="7F2D0314" wp14:editId="7CDC23CD">
                  <wp:extent cx="9357995" cy="2624455"/>
                  <wp:effectExtent l="0" t="0" r="0" b="4445"/>
                  <wp:docPr id="25" name="Рисунок 25" descr="Снимок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Снимок4"/>
                          <pic:cNvPicPr>
                            <a:picLocks noChangeAspect="1" noChangeArrowheads="1"/>
                          </pic:cNvPicPr>
                        </pic:nvPicPr>
                        <pic:blipFill>
                          <a:blip r:embed="rId270">
                            <a:extLst>
                              <a:ext uri="{28A0092B-C50C-407E-A947-70E740481C1C}">
                                <a14:useLocalDpi xmlns:a14="http://schemas.microsoft.com/office/drawing/2010/main" val="0"/>
                              </a:ext>
                            </a:extLst>
                          </a:blip>
                          <a:srcRect/>
                          <a:stretch>
                            <a:fillRect/>
                          </a:stretch>
                        </pic:blipFill>
                        <pic:spPr bwMode="auto">
                          <a:xfrm>
                            <a:off x="0" y="0"/>
                            <a:ext cx="9357995" cy="2624455"/>
                          </a:xfrm>
                          <a:prstGeom prst="rect">
                            <a:avLst/>
                          </a:prstGeom>
                          <a:noFill/>
                          <a:ln>
                            <a:noFill/>
                          </a:ln>
                        </pic:spPr>
                      </pic:pic>
                    </a:graphicData>
                  </a:graphic>
                </wp:inline>
              </w:drawing>
            </w:r>
          </w:p>
        </w:tc>
      </w:tr>
      <w:tr w:rsidR="00003B1B" w:rsidRPr="00003B1B" w:rsidTr="00003B1B">
        <w:trPr>
          <w:trHeight w:val="529"/>
        </w:trPr>
        <w:tc>
          <w:tcPr>
            <w:tcW w:w="1247" w:type="dxa"/>
            <w:gridSpan w:val="3"/>
            <w:tcBorders>
              <w:top w:val="single" w:sz="12"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outlineLvl w:val="1"/>
              <w:rPr>
                <w:rFonts w:ascii="Arial" w:hAnsi="Arial"/>
                <w:i/>
                <w:szCs w:val="20"/>
                <w:lang w:val="uk-UA" w:eastAsia="ru-RU"/>
              </w:rPr>
            </w:pPr>
            <w:r w:rsidRPr="00003B1B">
              <w:rPr>
                <w:rFonts w:ascii="Arial" w:hAnsi="Arial"/>
                <w:i/>
                <w:szCs w:val="20"/>
                <w:lang w:val="uk-UA" w:eastAsia="ru-RU"/>
              </w:rPr>
              <w:t>КЕ</w:t>
            </w:r>
          </w:p>
        </w:tc>
        <w:tc>
          <w:tcPr>
            <w:tcW w:w="14435" w:type="dxa"/>
            <w:gridSpan w:val="27"/>
            <w:tcBorders>
              <w:top w:val="single" w:sz="12"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Cs w:val="20"/>
                <w:lang w:val="uk-UA" w:eastAsia="ru-RU"/>
              </w:rPr>
            </w:pPr>
          </w:p>
        </w:tc>
      </w:tr>
    </w:tbl>
    <w:p w:rsidR="00003B1B" w:rsidRPr="00003B1B" w:rsidRDefault="00003B1B" w:rsidP="00003B1B">
      <w:pPr>
        <w:spacing w:line="240" w:lineRule="auto"/>
        <w:ind w:firstLine="0"/>
        <w:jc w:val="left"/>
        <w:rPr>
          <w:sz w:val="20"/>
          <w:szCs w:val="20"/>
          <w:lang w:eastAsia="ru-RU"/>
        </w:rPr>
      </w:pPr>
      <w:r w:rsidRPr="00003B1B">
        <w:rPr>
          <w:sz w:val="20"/>
          <w:szCs w:val="20"/>
          <w:lang w:eastAsia="ru-RU"/>
        </w:rPr>
        <w:br w:type="page"/>
      </w:r>
    </w:p>
    <w:tbl>
      <w:tblPr>
        <w:tblW w:w="15682" w:type="dxa"/>
        <w:tblInd w:w="-551" w:type="dxa"/>
        <w:tblLayout w:type="fixed"/>
        <w:tblCellMar>
          <w:left w:w="85" w:type="dxa"/>
          <w:right w:w="85" w:type="dxa"/>
        </w:tblCellMar>
        <w:tblLook w:val="0000" w:firstRow="0" w:lastRow="0" w:firstColumn="0" w:lastColumn="0" w:noHBand="0" w:noVBand="0"/>
      </w:tblPr>
      <w:tblGrid>
        <w:gridCol w:w="907"/>
        <w:gridCol w:w="85"/>
        <w:gridCol w:w="255"/>
        <w:gridCol w:w="170"/>
        <w:gridCol w:w="709"/>
        <w:gridCol w:w="66"/>
        <w:gridCol w:w="1352"/>
        <w:gridCol w:w="36"/>
        <w:gridCol w:w="814"/>
        <w:gridCol w:w="19"/>
        <w:gridCol w:w="555"/>
        <w:gridCol w:w="1110"/>
        <w:gridCol w:w="1111"/>
        <w:gridCol w:w="555"/>
        <w:gridCol w:w="555"/>
        <w:gridCol w:w="56"/>
        <w:gridCol w:w="1284"/>
        <w:gridCol w:w="992"/>
        <w:gridCol w:w="851"/>
        <w:gridCol w:w="567"/>
        <w:gridCol w:w="567"/>
        <w:gridCol w:w="708"/>
        <w:gridCol w:w="284"/>
        <w:gridCol w:w="142"/>
        <w:gridCol w:w="141"/>
        <w:gridCol w:w="614"/>
        <w:gridCol w:w="237"/>
        <w:gridCol w:w="142"/>
        <w:gridCol w:w="235"/>
        <w:gridCol w:w="563"/>
      </w:tblGrid>
      <w:tr w:rsidR="00003B1B" w:rsidRPr="00003B1B" w:rsidTr="00003B1B">
        <w:trPr>
          <w:cantSplit/>
        </w:trPr>
        <w:tc>
          <w:tcPr>
            <w:tcW w:w="907" w:type="dxa"/>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219" w:type="dxa"/>
            <w:gridSpan w:val="4"/>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418" w:type="dxa"/>
            <w:gridSpan w:val="2"/>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0" w:type="dxa"/>
            <w:gridSpan w:val="2"/>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237" w:type="dxa"/>
            <w:gridSpan w:val="9"/>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4200" w:type="dxa"/>
            <w:gridSpan w:val="11"/>
            <w:tcBorders>
              <w:left w:val="nil"/>
              <w:bottom w:val="single" w:sz="6"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ГОСТ 3.555-84     Форма 7</w:t>
            </w:r>
          </w:p>
        </w:tc>
      </w:tr>
      <w:tr w:rsidR="00003B1B" w:rsidRPr="00003B1B" w:rsidTr="00003B1B">
        <w:trPr>
          <w:cantSplit/>
        </w:trPr>
        <w:tc>
          <w:tcPr>
            <w:tcW w:w="907" w:type="dxa"/>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219" w:type="dxa"/>
            <w:gridSpan w:val="4"/>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418" w:type="dxa"/>
            <w:gridSpan w:val="2"/>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0" w:type="dxa"/>
            <w:gridSpan w:val="2"/>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237" w:type="dxa"/>
            <w:gridSpan w:val="9"/>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Merge w:val="restart"/>
            <w:tcBorders>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Дубл.</w:t>
            </w:r>
          </w:p>
        </w:tc>
        <w:tc>
          <w:tcPr>
            <w:tcW w:w="1200"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val="restart"/>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3442" w:type="dxa"/>
            <w:gridSpan w:val="5"/>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Merge/>
            <w:tcBorders>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Взамін.</w:t>
            </w:r>
          </w:p>
        </w:tc>
        <w:tc>
          <w:tcPr>
            <w:tcW w:w="1200"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tcBorders>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40"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Підпис</w:t>
            </w:r>
          </w:p>
        </w:tc>
        <w:tc>
          <w:tcPr>
            <w:tcW w:w="1200"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40"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Зм</w:t>
            </w:r>
          </w:p>
        </w:tc>
        <w:tc>
          <w:tcPr>
            <w:tcW w:w="567"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outlineLvl w:val="3"/>
              <w:rPr>
                <w:rFonts w:ascii="Arial" w:hAnsi="Arial"/>
                <w:i/>
                <w:sz w:val="24"/>
                <w:szCs w:val="20"/>
                <w:lang w:val="uk-UA" w:eastAsia="ru-RU"/>
              </w:rPr>
            </w:pPr>
            <w:r w:rsidRPr="00003B1B">
              <w:rPr>
                <w:rFonts w:ascii="Arial" w:hAnsi="Arial"/>
                <w:i/>
                <w:sz w:val="24"/>
                <w:szCs w:val="20"/>
                <w:lang w:val="uk-UA" w:eastAsia="ru-RU"/>
              </w:rPr>
              <w:t>Ар</w:t>
            </w:r>
          </w:p>
        </w:tc>
        <w:tc>
          <w:tcPr>
            <w:tcW w:w="992"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№док.</w:t>
            </w:r>
          </w:p>
        </w:tc>
        <w:tc>
          <w:tcPr>
            <w:tcW w:w="1134"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Підпис</w:t>
            </w:r>
          </w:p>
        </w:tc>
        <w:tc>
          <w:tcPr>
            <w:tcW w:w="940" w:type="dxa"/>
            <w:gridSpan w:val="3"/>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Дата</w:t>
            </w:r>
          </w:p>
        </w:tc>
      </w:tr>
      <w:tr w:rsidR="00003B1B" w:rsidRPr="00003B1B" w:rsidTr="00003B1B">
        <w:trPr>
          <w:trHeight w:val="500"/>
        </w:trPr>
        <w:tc>
          <w:tcPr>
            <w:tcW w:w="13750" w:type="dxa"/>
            <w:gridSpan w:val="24"/>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798"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r>
      <w:tr w:rsidR="00003B1B" w:rsidRPr="00003B1B" w:rsidTr="00003B1B">
        <w:trPr>
          <w:cantSplit/>
        </w:trPr>
        <w:tc>
          <w:tcPr>
            <w:tcW w:w="1417" w:type="dxa"/>
            <w:gridSpan w:val="4"/>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Розробив</w:t>
            </w:r>
          </w:p>
        </w:tc>
        <w:tc>
          <w:tcPr>
            <w:tcW w:w="2163" w:type="dxa"/>
            <w:gridSpan w:val="4"/>
            <w:tcBorders>
              <w:top w:val="single" w:sz="12" w:space="0" w:color="auto"/>
              <w:left w:val="nil"/>
              <w:bottom w:val="single" w:sz="6" w:space="0" w:color="auto"/>
              <w:right w:val="single" w:sz="12" w:space="0" w:color="auto"/>
            </w:tcBorders>
            <w:tcMar>
              <w:left w:w="0" w:type="dxa"/>
              <w:right w:w="0" w:type="dxa"/>
            </w:tcMar>
            <w:tcFitText/>
            <w:vAlign w:val="center"/>
          </w:tcPr>
          <w:p w:rsidR="00003B1B" w:rsidRPr="00003B1B" w:rsidRDefault="00003B1B" w:rsidP="00003B1B">
            <w:pPr>
              <w:widowControl w:val="0"/>
              <w:spacing w:line="240" w:lineRule="auto"/>
              <w:ind w:right="404" w:firstLine="0"/>
              <w:jc w:val="left"/>
              <w:rPr>
                <w:rFonts w:ascii="Arial" w:hAnsi="Arial"/>
                <w:i/>
                <w:color w:val="000000"/>
                <w:sz w:val="24"/>
                <w:szCs w:val="20"/>
                <w:lang w:val="uk-UA" w:eastAsia="ru-RU"/>
              </w:rPr>
            </w:pPr>
            <w:r w:rsidRPr="00B54811">
              <w:rPr>
                <w:rFonts w:ascii="Arial" w:hAnsi="Arial"/>
                <w:i/>
                <w:color w:val="000000"/>
                <w:spacing w:val="45"/>
                <w:sz w:val="24"/>
                <w:szCs w:val="20"/>
                <w:lang w:val="uk-UA" w:eastAsia="ru-RU"/>
              </w:rPr>
              <w:t>Орел М. Ю</w:t>
            </w:r>
            <w:r w:rsidRPr="00B54811">
              <w:rPr>
                <w:rFonts w:ascii="Arial" w:hAnsi="Arial"/>
                <w:i/>
                <w:color w:val="000000"/>
                <w:spacing w:val="3"/>
                <w:sz w:val="24"/>
                <w:szCs w:val="20"/>
                <w:lang w:val="uk-UA" w:eastAsia="ru-RU"/>
              </w:rPr>
              <w:t>.</w:t>
            </w:r>
          </w:p>
        </w:tc>
        <w:tc>
          <w:tcPr>
            <w:tcW w:w="1388" w:type="dxa"/>
            <w:gridSpan w:val="3"/>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val="restart"/>
            <w:tcBorders>
              <w:top w:val="single" w:sz="12" w:space="0" w:color="auto"/>
              <w:left w:val="nil"/>
            </w:tcBorders>
            <w:vAlign w:val="center"/>
          </w:tcPr>
          <w:p w:rsidR="00003B1B" w:rsidRPr="00003B1B" w:rsidRDefault="00003B1B" w:rsidP="00003B1B">
            <w:pPr>
              <w:widowControl w:val="0"/>
              <w:spacing w:line="240" w:lineRule="auto"/>
              <w:ind w:firstLine="0"/>
              <w:jc w:val="center"/>
              <w:outlineLvl w:val="0"/>
              <w:rPr>
                <w:rFonts w:ascii="Arial" w:hAnsi="Arial"/>
                <w:i/>
                <w:color w:val="000000"/>
                <w:szCs w:val="20"/>
                <w:lang w:val="uk-UA" w:eastAsia="ru-RU"/>
              </w:rPr>
            </w:pPr>
            <w:r w:rsidRPr="00003B1B">
              <w:rPr>
                <w:rFonts w:ascii="Arial" w:hAnsi="Arial"/>
                <w:bCs/>
                <w:i/>
                <w:color w:val="000000"/>
                <w:szCs w:val="20"/>
                <w:lang w:val="uk-UA" w:eastAsia="ru-RU"/>
              </w:rPr>
              <w:t xml:space="preserve">НТУУ "КПІ", ім.І.Сікорського </w:t>
            </w:r>
            <w:r w:rsidRPr="00003B1B">
              <w:rPr>
                <w:rFonts w:ascii="Arial" w:hAnsi="Arial"/>
                <w:bCs/>
                <w:i/>
                <w:color w:val="000000"/>
                <w:szCs w:val="20"/>
                <w:lang w:val="uk-UA" w:eastAsia="ru-RU"/>
              </w:rPr>
              <w:br/>
              <w:t>ІХФ</w:t>
            </w:r>
          </w:p>
        </w:tc>
        <w:tc>
          <w:tcPr>
            <w:tcW w:w="4969" w:type="dxa"/>
            <w:gridSpan w:val="6"/>
            <w:vMerge w:val="restart"/>
            <w:tcBorders>
              <w:top w:val="single" w:sz="12" w:space="0" w:color="auto"/>
              <w:left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2358" w:type="dxa"/>
            <w:gridSpan w:val="8"/>
            <w:vMerge w:val="restart"/>
            <w:tcBorders>
              <w:top w:val="single" w:sz="12" w:space="0" w:color="auto"/>
              <w:left w:val="nil"/>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020</w:t>
            </w: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Перевірив</w:t>
            </w: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left="-84" w:firstLine="0"/>
              <w:jc w:val="left"/>
              <w:rPr>
                <w:rFonts w:ascii="Arial" w:hAnsi="Arial"/>
                <w:i/>
                <w:color w:val="000000"/>
                <w:sz w:val="24"/>
                <w:szCs w:val="20"/>
                <w:lang w:val="uk-UA" w:eastAsia="ru-RU"/>
              </w:rPr>
            </w:pPr>
            <w:r w:rsidRPr="00003B1B">
              <w:rPr>
                <w:rFonts w:ascii="Arial" w:hAnsi="Arial"/>
                <w:i/>
                <w:color w:val="000000"/>
                <w:sz w:val="24"/>
                <w:szCs w:val="20"/>
                <w:lang w:val="uk-UA" w:eastAsia="ru-RU"/>
              </w:rPr>
              <w:t>Борщик С.О.</w:t>
            </w: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tcBorders>
              <w:left w:val="nil"/>
            </w:tcBorders>
            <w:vAlign w:val="center"/>
          </w:tcPr>
          <w:p w:rsidR="00003B1B" w:rsidRPr="00003B1B" w:rsidRDefault="00003B1B" w:rsidP="00003B1B">
            <w:pPr>
              <w:widowControl w:val="0"/>
              <w:numPr>
                <w:ilvl w:val="0"/>
                <w:numId w:val="1"/>
              </w:numPr>
              <w:spacing w:line="240" w:lineRule="auto"/>
              <w:jc w:val="center"/>
              <w:outlineLvl w:val="0"/>
              <w:rPr>
                <w:rFonts w:ascii="Arial" w:hAnsi="Arial"/>
                <w:b/>
                <w:i/>
                <w:color w:val="000000"/>
                <w:sz w:val="24"/>
                <w:szCs w:val="20"/>
                <w:lang w:val="uk-UA" w:eastAsia="ru-RU"/>
              </w:rPr>
            </w:pPr>
          </w:p>
        </w:tc>
        <w:tc>
          <w:tcPr>
            <w:tcW w:w="4969" w:type="dxa"/>
            <w:gridSpan w:val="6"/>
            <w:vMerge/>
            <w:tcBorders>
              <w:left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2358" w:type="dxa"/>
            <w:gridSpan w:val="8"/>
            <w:vMerge/>
            <w:tcBorders>
              <w:left w:val="nil"/>
              <w:right w:val="single" w:sz="12" w:space="0" w:color="auto"/>
            </w:tcBorders>
            <w:vAlign w:val="center"/>
          </w:tcPr>
          <w:p w:rsidR="00003B1B" w:rsidRPr="00003B1B" w:rsidRDefault="00003B1B" w:rsidP="00003B1B">
            <w:pPr>
              <w:spacing w:line="240" w:lineRule="auto"/>
              <w:ind w:firstLine="0"/>
              <w:jc w:val="left"/>
              <w:rPr>
                <w:i/>
                <w:sz w:val="20"/>
                <w:szCs w:val="20"/>
                <w:lang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tcBorders>
              <w:left w:val="nil"/>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4969" w:type="dxa"/>
            <w:gridSpan w:val="6"/>
            <w:vMerge/>
            <w:tcBorders>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358" w:type="dxa"/>
            <w:gridSpan w:val="8"/>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7813" w:type="dxa"/>
            <w:gridSpan w:val="13"/>
            <w:vMerge w:val="restart"/>
            <w:tcBorders>
              <w:top w:val="single" w:sz="6" w:space="0" w:color="auto"/>
              <w:left w:val="nil"/>
              <w:right w:val="single" w:sz="12" w:space="0" w:color="auto"/>
            </w:tcBorders>
            <w:vAlign w:val="center"/>
          </w:tcPr>
          <w:p w:rsidR="00003B1B" w:rsidRPr="00003B1B" w:rsidRDefault="00003B1B" w:rsidP="00003B1B">
            <w:pPr>
              <w:keepNext/>
              <w:widowControl w:val="0"/>
              <w:spacing w:line="240" w:lineRule="auto"/>
              <w:ind w:firstLine="0"/>
              <w:jc w:val="center"/>
              <w:outlineLvl w:val="2"/>
              <w:rPr>
                <w:rFonts w:ascii="Arial" w:hAnsi="Arial"/>
                <w:bCs/>
                <w:i/>
                <w:szCs w:val="20"/>
                <w:lang w:val="uk-UA" w:eastAsia="ru-RU"/>
              </w:rPr>
            </w:pPr>
            <w:r w:rsidRPr="00003B1B">
              <w:rPr>
                <w:rFonts w:ascii="Arial" w:hAnsi="Arial"/>
                <w:bCs/>
                <w:i/>
                <w:szCs w:val="20"/>
                <w:lang w:val="uk-UA" w:eastAsia="ru-RU"/>
              </w:rPr>
              <w:t>Обертова піч 7х230</w:t>
            </w:r>
          </w:p>
        </w:tc>
        <w:tc>
          <w:tcPr>
            <w:tcW w:w="614" w:type="dxa"/>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eastAsia="ru-RU"/>
              </w:rPr>
            </w:pPr>
            <w:r w:rsidRPr="00003B1B">
              <w:rPr>
                <w:rFonts w:ascii="Arial" w:hAnsi="Arial"/>
                <w:i/>
                <w:sz w:val="24"/>
                <w:szCs w:val="20"/>
                <w:lang w:val="en-US" w:eastAsia="ru-RU"/>
              </w:rPr>
              <w:t>H</w:t>
            </w:r>
          </w:p>
        </w:tc>
        <w:tc>
          <w:tcPr>
            <w:tcW w:w="614" w:type="dxa"/>
            <w:gridSpan w:val="3"/>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3" w:type="dxa"/>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Н. контр.</w:t>
            </w:r>
          </w:p>
        </w:tc>
        <w:tc>
          <w:tcPr>
            <w:tcW w:w="2163"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7813" w:type="dxa"/>
            <w:gridSpan w:val="1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14" w:type="dxa"/>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14" w:type="dxa"/>
            <w:gridSpan w:val="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3" w:type="dxa"/>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trHeight w:val="6768"/>
        </w:trPr>
        <w:tc>
          <w:tcPr>
            <w:tcW w:w="15682" w:type="dxa"/>
            <w:gridSpan w:val="30"/>
            <w:tcBorders>
              <w:top w:val="single" w:sz="12"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sz w:val="36"/>
                <w:szCs w:val="36"/>
                <w:lang w:eastAsia="ru-RU"/>
              </w:rPr>
            </w:pPr>
            <w:r>
              <w:rPr>
                <w:noProof/>
                <w:sz w:val="36"/>
                <w:szCs w:val="36"/>
                <w:lang w:val="uk-UA" w:eastAsia="uk-UA"/>
              </w:rPr>
              <w:drawing>
                <wp:inline distT="0" distB="0" distL="0" distR="0" wp14:anchorId="6227D44B" wp14:editId="2D082FD7">
                  <wp:extent cx="8965565" cy="2470150"/>
                  <wp:effectExtent l="0" t="0" r="6985" b="6350"/>
                  <wp:docPr id="22" name="Рисунок 22" descr="Сним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Снимок 5"/>
                          <pic:cNvPicPr>
                            <a:picLocks noChangeAspect="1" noChangeArrowheads="1"/>
                          </pic:cNvPicPr>
                        </pic:nvPicPr>
                        <pic:blipFill>
                          <a:blip r:embed="rId271">
                            <a:extLst>
                              <a:ext uri="{28A0092B-C50C-407E-A947-70E740481C1C}">
                                <a14:useLocalDpi xmlns:a14="http://schemas.microsoft.com/office/drawing/2010/main" val="0"/>
                              </a:ext>
                            </a:extLst>
                          </a:blip>
                          <a:srcRect/>
                          <a:stretch>
                            <a:fillRect/>
                          </a:stretch>
                        </pic:blipFill>
                        <pic:spPr bwMode="auto">
                          <a:xfrm>
                            <a:off x="0" y="0"/>
                            <a:ext cx="8965565" cy="2470150"/>
                          </a:xfrm>
                          <a:prstGeom prst="rect">
                            <a:avLst/>
                          </a:prstGeom>
                          <a:noFill/>
                          <a:ln>
                            <a:noFill/>
                          </a:ln>
                        </pic:spPr>
                      </pic:pic>
                    </a:graphicData>
                  </a:graphic>
                </wp:inline>
              </w:drawing>
            </w:r>
          </w:p>
        </w:tc>
      </w:tr>
      <w:tr w:rsidR="00003B1B" w:rsidRPr="00003B1B" w:rsidTr="00003B1B">
        <w:trPr>
          <w:trHeight w:val="247"/>
        </w:trPr>
        <w:tc>
          <w:tcPr>
            <w:tcW w:w="1247" w:type="dxa"/>
            <w:gridSpan w:val="3"/>
            <w:tcBorders>
              <w:top w:val="single" w:sz="12"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outlineLvl w:val="1"/>
              <w:rPr>
                <w:rFonts w:ascii="Arial" w:hAnsi="Arial"/>
                <w:i/>
                <w:szCs w:val="20"/>
                <w:lang w:val="uk-UA" w:eastAsia="ru-RU"/>
              </w:rPr>
            </w:pPr>
            <w:r w:rsidRPr="00003B1B">
              <w:rPr>
                <w:rFonts w:ascii="Arial" w:hAnsi="Arial"/>
                <w:i/>
                <w:szCs w:val="20"/>
                <w:lang w:val="uk-UA" w:eastAsia="ru-RU"/>
              </w:rPr>
              <w:t>КЕ</w:t>
            </w:r>
          </w:p>
        </w:tc>
        <w:tc>
          <w:tcPr>
            <w:tcW w:w="14435" w:type="dxa"/>
            <w:gridSpan w:val="27"/>
            <w:tcBorders>
              <w:top w:val="single" w:sz="12"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Cs w:val="20"/>
                <w:lang w:val="uk-UA" w:eastAsia="ru-RU"/>
              </w:rPr>
            </w:pPr>
          </w:p>
        </w:tc>
      </w:tr>
    </w:tbl>
    <w:p w:rsidR="00003B1B" w:rsidRPr="00003B1B" w:rsidRDefault="00003B1B" w:rsidP="00003B1B">
      <w:pPr>
        <w:widowControl w:val="0"/>
        <w:tabs>
          <w:tab w:val="left" w:pos="6379"/>
        </w:tabs>
        <w:spacing w:line="240" w:lineRule="auto"/>
        <w:ind w:firstLine="0"/>
        <w:jc w:val="left"/>
        <w:rPr>
          <w:sz w:val="20"/>
          <w:szCs w:val="20"/>
          <w:lang w:eastAsia="ru-RU"/>
        </w:rPr>
      </w:pPr>
    </w:p>
    <w:p w:rsidR="00003B1B" w:rsidRPr="00003B1B" w:rsidRDefault="00003B1B" w:rsidP="00003B1B">
      <w:pPr>
        <w:widowControl w:val="0"/>
        <w:tabs>
          <w:tab w:val="left" w:pos="6379"/>
        </w:tabs>
        <w:spacing w:line="240" w:lineRule="auto"/>
        <w:ind w:firstLine="0"/>
        <w:jc w:val="left"/>
        <w:rPr>
          <w:sz w:val="20"/>
          <w:szCs w:val="20"/>
          <w:lang w:eastAsia="ru-RU"/>
        </w:rPr>
      </w:pPr>
      <w:r w:rsidRPr="00003B1B">
        <w:rPr>
          <w:sz w:val="20"/>
          <w:szCs w:val="20"/>
          <w:lang w:eastAsia="ru-RU"/>
        </w:rPr>
        <w:br w:type="page"/>
      </w:r>
    </w:p>
    <w:tbl>
      <w:tblPr>
        <w:tblpPr w:leftFromText="180" w:rightFromText="180" w:horzAnchor="margin" w:tblpXSpec="center" w:tblpY="243"/>
        <w:tblW w:w="15682" w:type="dxa"/>
        <w:tblLayout w:type="fixed"/>
        <w:tblCellMar>
          <w:left w:w="85" w:type="dxa"/>
          <w:right w:w="85" w:type="dxa"/>
        </w:tblCellMar>
        <w:tblLook w:val="0000" w:firstRow="0" w:lastRow="0" w:firstColumn="0" w:lastColumn="0" w:noHBand="0" w:noVBand="0"/>
      </w:tblPr>
      <w:tblGrid>
        <w:gridCol w:w="907"/>
        <w:gridCol w:w="85"/>
        <w:gridCol w:w="255"/>
        <w:gridCol w:w="170"/>
        <w:gridCol w:w="709"/>
        <w:gridCol w:w="66"/>
        <w:gridCol w:w="1352"/>
        <w:gridCol w:w="36"/>
        <w:gridCol w:w="814"/>
        <w:gridCol w:w="19"/>
        <w:gridCol w:w="555"/>
        <w:gridCol w:w="1110"/>
        <w:gridCol w:w="1111"/>
        <w:gridCol w:w="555"/>
        <w:gridCol w:w="555"/>
        <w:gridCol w:w="56"/>
        <w:gridCol w:w="1284"/>
        <w:gridCol w:w="992"/>
        <w:gridCol w:w="851"/>
        <w:gridCol w:w="567"/>
        <w:gridCol w:w="567"/>
        <w:gridCol w:w="708"/>
        <w:gridCol w:w="284"/>
        <w:gridCol w:w="142"/>
        <w:gridCol w:w="141"/>
        <w:gridCol w:w="614"/>
        <w:gridCol w:w="237"/>
        <w:gridCol w:w="142"/>
        <w:gridCol w:w="235"/>
        <w:gridCol w:w="563"/>
      </w:tblGrid>
      <w:tr w:rsidR="00003B1B" w:rsidRPr="00003B1B" w:rsidTr="00003B1B">
        <w:trPr>
          <w:cantSplit/>
        </w:trPr>
        <w:tc>
          <w:tcPr>
            <w:tcW w:w="907" w:type="dxa"/>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219" w:type="dxa"/>
            <w:gridSpan w:val="4"/>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418" w:type="dxa"/>
            <w:gridSpan w:val="2"/>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0" w:type="dxa"/>
            <w:gridSpan w:val="2"/>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237" w:type="dxa"/>
            <w:gridSpan w:val="9"/>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4200" w:type="dxa"/>
            <w:gridSpan w:val="11"/>
            <w:tcBorders>
              <w:left w:val="nil"/>
              <w:bottom w:val="single" w:sz="6"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ГОСТ 3.555-84     Форма 7</w:t>
            </w:r>
          </w:p>
        </w:tc>
      </w:tr>
      <w:tr w:rsidR="00003B1B" w:rsidRPr="00003B1B" w:rsidTr="00003B1B">
        <w:trPr>
          <w:cantSplit/>
        </w:trPr>
        <w:tc>
          <w:tcPr>
            <w:tcW w:w="907" w:type="dxa"/>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219" w:type="dxa"/>
            <w:gridSpan w:val="4"/>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418" w:type="dxa"/>
            <w:gridSpan w:val="2"/>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0" w:type="dxa"/>
            <w:gridSpan w:val="2"/>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237" w:type="dxa"/>
            <w:gridSpan w:val="9"/>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Merge w:val="restart"/>
            <w:tcBorders>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Дубл.</w:t>
            </w:r>
          </w:p>
        </w:tc>
        <w:tc>
          <w:tcPr>
            <w:tcW w:w="1200"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val="restart"/>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3442" w:type="dxa"/>
            <w:gridSpan w:val="5"/>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Merge/>
            <w:tcBorders>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Взамін.</w:t>
            </w:r>
          </w:p>
        </w:tc>
        <w:tc>
          <w:tcPr>
            <w:tcW w:w="1200"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tcBorders>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40"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Підпис</w:t>
            </w:r>
          </w:p>
        </w:tc>
        <w:tc>
          <w:tcPr>
            <w:tcW w:w="1200"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40"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Зм</w:t>
            </w:r>
          </w:p>
        </w:tc>
        <w:tc>
          <w:tcPr>
            <w:tcW w:w="567"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outlineLvl w:val="3"/>
              <w:rPr>
                <w:rFonts w:ascii="Arial" w:hAnsi="Arial"/>
                <w:i/>
                <w:sz w:val="24"/>
                <w:szCs w:val="20"/>
                <w:lang w:val="uk-UA" w:eastAsia="ru-RU"/>
              </w:rPr>
            </w:pPr>
            <w:r w:rsidRPr="00003B1B">
              <w:rPr>
                <w:rFonts w:ascii="Arial" w:hAnsi="Arial"/>
                <w:i/>
                <w:sz w:val="24"/>
                <w:szCs w:val="20"/>
                <w:lang w:val="uk-UA" w:eastAsia="ru-RU"/>
              </w:rPr>
              <w:t>Ар</w:t>
            </w:r>
          </w:p>
        </w:tc>
        <w:tc>
          <w:tcPr>
            <w:tcW w:w="992"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№док.</w:t>
            </w:r>
          </w:p>
        </w:tc>
        <w:tc>
          <w:tcPr>
            <w:tcW w:w="1134"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Підпис</w:t>
            </w:r>
          </w:p>
        </w:tc>
        <w:tc>
          <w:tcPr>
            <w:tcW w:w="940" w:type="dxa"/>
            <w:gridSpan w:val="3"/>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Дата</w:t>
            </w:r>
          </w:p>
        </w:tc>
      </w:tr>
      <w:tr w:rsidR="00003B1B" w:rsidRPr="00003B1B" w:rsidTr="00003B1B">
        <w:trPr>
          <w:trHeight w:val="500"/>
        </w:trPr>
        <w:tc>
          <w:tcPr>
            <w:tcW w:w="13750" w:type="dxa"/>
            <w:gridSpan w:val="24"/>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798"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r>
      <w:tr w:rsidR="00003B1B" w:rsidRPr="00003B1B" w:rsidTr="00003B1B">
        <w:trPr>
          <w:cantSplit/>
        </w:trPr>
        <w:tc>
          <w:tcPr>
            <w:tcW w:w="1417" w:type="dxa"/>
            <w:gridSpan w:val="4"/>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Розробив</w:t>
            </w:r>
          </w:p>
        </w:tc>
        <w:tc>
          <w:tcPr>
            <w:tcW w:w="2163" w:type="dxa"/>
            <w:gridSpan w:val="4"/>
            <w:tcBorders>
              <w:top w:val="single" w:sz="12" w:space="0" w:color="auto"/>
              <w:left w:val="nil"/>
              <w:bottom w:val="single" w:sz="6" w:space="0" w:color="auto"/>
              <w:right w:val="single" w:sz="12" w:space="0" w:color="auto"/>
            </w:tcBorders>
            <w:tcMar>
              <w:left w:w="0" w:type="dxa"/>
              <w:right w:w="0" w:type="dxa"/>
            </w:tcMar>
            <w:tcFitText/>
            <w:vAlign w:val="center"/>
          </w:tcPr>
          <w:p w:rsidR="00003B1B" w:rsidRPr="00003B1B" w:rsidRDefault="00003B1B" w:rsidP="00003B1B">
            <w:pPr>
              <w:widowControl w:val="0"/>
              <w:spacing w:line="240" w:lineRule="auto"/>
              <w:ind w:right="404" w:firstLine="0"/>
              <w:jc w:val="left"/>
              <w:rPr>
                <w:rFonts w:ascii="Arial" w:hAnsi="Arial"/>
                <w:i/>
                <w:color w:val="000000"/>
                <w:sz w:val="24"/>
                <w:szCs w:val="20"/>
                <w:lang w:val="uk-UA" w:eastAsia="ru-RU"/>
              </w:rPr>
            </w:pPr>
            <w:r w:rsidRPr="00B54811">
              <w:rPr>
                <w:rFonts w:ascii="Arial" w:hAnsi="Arial"/>
                <w:i/>
                <w:color w:val="000000"/>
                <w:spacing w:val="45"/>
                <w:sz w:val="24"/>
                <w:szCs w:val="20"/>
                <w:lang w:val="uk-UA" w:eastAsia="ru-RU"/>
              </w:rPr>
              <w:t>Орел М. Ю</w:t>
            </w:r>
            <w:r w:rsidRPr="00B54811">
              <w:rPr>
                <w:rFonts w:ascii="Arial" w:hAnsi="Arial"/>
                <w:i/>
                <w:color w:val="000000"/>
                <w:spacing w:val="3"/>
                <w:sz w:val="24"/>
                <w:szCs w:val="20"/>
                <w:lang w:val="uk-UA" w:eastAsia="ru-RU"/>
              </w:rPr>
              <w:t>.</w:t>
            </w:r>
          </w:p>
        </w:tc>
        <w:tc>
          <w:tcPr>
            <w:tcW w:w="1388" w:type="dxa"/>
            <w:gridSpan w:val="3"/>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val="restart"/>
            <w:tcBorders>
              <w:top w:val="single" w:sz="12" w:space="0" w:color="auto"/>
              <w:left w:val="nil"/>
            </w:tcBorders>
            <w:vAlign w:val="center"/>
          </w:tcPr>
          <w:p w:rsidR="00003B1B" w:rsidRPr="00003B1B" w:rsidRDefault="00003B1B" w:rsidP="00003B1B">
            <w:pPr>
              <w:widowControl w:val="0"/>
              <w:spacing w:line="240" w:lineRule="auto"/>
              <w:ind w:firstLine="0"/>
              <w:jc w:val="center"/>
              <w:outlineLvl w:val="0"/>
              <w:rPr>
                <w:rFonts w:ascii="Arial" w:hAnsi="Arial"/>
                <w:i/>
                <w:color w:val="000000"/>
                <w:szCs w:val="20"/>
                <w:lang w:val="uk-UA" w:eastAsia="ru-RU"/>
              </w:rPr>
            </w:pPr>
            <w:r w:rsidRPr="00003B1B">
              <w:rPr>
                <w:rFonts w:ascii="Arial" w:hAnsi="Arial"/>
                <w:bCs/>
                <w:i/>
                <w:color w:val="000000"/>
                <w:szCs w:val="20"/>
                <w:lang w:val="uk-UA" w:eastAsia="ru-RU"/>
              </w:rPr>
              <w:t xml:space="preserve">НТУУ "КПІ", ім.І.Сікорського </w:t>
            </w:r>
            <w:r w:rsidRPr="00003B1B">
              <w:rPr>
                <w:rFonts w:ascii="Arial" w:hAnsi="Arial"/>
                <w:bCs/>
                <w:i/>
                <w:color w:val="000000"/>
                <w:szCs w:val="20"/>
                <w:lang w:val="uk-UA" w:eastAsia="ru-RU"/>
              </w:rPr>
              <w:br/>
              <w:t>ІХФ</w:t>
            </w:r>
          </w:p>
        </w:tc>
        <w:tc>
          <w:tcPr>
            <w:tcW w:w="4969" w:type="dxa"/>
            <w:gridSpan w:val="6"/>
            <w:vMerge w:val="restart"/>
            <w:tcBorders>
              <w:top w:val="single" w:sz="12" w:space="0" w:color="auto"/>
              <w:left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2358" w:type="dxa"/>
            <w:gridSpan w:val="8"/>
            <w:vMerge w:val="restart"/>
            <w:tcBorders>
              <w:top w:val="single" w:sz="12" w:space="0" w:color="auto"/>
              <w:left w:val="nil"/>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025</w:t>
            </w: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Перевірив</w:t>
            </w: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left="-84" w:firstLine="0"/>
              <w:jc w:val="left"/>
              <w:rPr>
                <w:rFonts w:ascii="Arial" w:hAnsi="Arial"/>
                <w:i/>
                <w:color w:val="000000"/>
                <w:sz w:val="24"/>
                <w:szCs w:val="20"/>
                <w:lang w:val="uk-UA" w:eastAsia="ru-RU"/>
              </w:rPr>
            </w:pPr>
            <w:r w:rsidRPr="00003B1B">
              <w:rPr>
                <w:rFonts w:ascii="Arial" w:hAnsi="Arial"/>
                <w:i/>
                <w:color w:val="000000"/>
                <w:sz w:val="24"/>
                <w:szCs w:val="20"/>
                <w:lang w:val="uk-UA" w:eastAsia="ru-RU"/>
              </w:rPr>
              <w:t>Борщик С.О.</w:t>
            </w: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tcBorders>
              <w:left w:val="nil"/>
            </w:tcBorders>
            <w:vAlign w:val="center"/>
          </w:tcPr>
          <w:p w:rsidR="00003B1B" w:rsidRPr="00003B1B" w:rsidRDefault="00003B1B" w:rsidP="00003B1B">
            <w:pPr>
              <w:widowControl w:val="0"/>
              <w:numPr>
                <w:ilvl w:val="0"/>
                <w:numId w:val="1"/>
              </w:numPr>
              <w:spacing w:line="240" w:lineRule="auto"/>
              <w:jc w:val="center"/>
              <w:outlineLvl w:val="0"/>
              <w:rPr>
                <w:rFonts w:ascii="Arial" w:hAnsi="Arial"/>
                <w:b/>
                <w:i/>
                <w:color w:val="000000"/>
                <w:sz w:val="24"/>
                <w:szCs w:val="20"/>
                <w:lang w:val="uk-UA" w:eastAsia="ru-RU"/>
              </w:rPr>
            </w:pPr>
          </w:p>
        </w:tc>
        <w:tc>
          <w:tcPr>
            <w:tcW w:w="4969" w:type="dxa"/>
            <w:gridSpan w:val="6"/>
            <w:vMerge/>
            <w:tcBorders>
              <w:left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2358" w:type="dxa"/>
            <w:gridSpan w:val="8"/>
            <w:vMerge/>
            <w:tcBorders>
              <w:left w:val="nil"/>
              <w:right w:val="single" w:sz="12" w:space="0" w:color="auto"/>
            </w:tcBorders>
            <w:vAlign w:val="center"/>
          </w:tcPr>
          <w:p w:rsidR="00003B1B" w:rsidRPr="00003B1B" w:rsidRDefault="00003B1B" w:rsidP="00003B1B">
            <w:pPr>
              <w:spacing w:line="240" w:lineRule="auto"/>
              <w:ind w:firstLine="0"/>
              <w:jc w:val="left"/>
              <w:rPr>
                <w:i/>
                <w:sz w:val="20"/>
                <w:szCs w:val="20"/>
                <w:lang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tcBorders>
              <w:left w:val="nil"/>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4969" w:type="dxa"/>
            <w:gridSpan w:val="6"/>
            <w:vMerge/>
            <w:tcBorders>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358" w:type="dxa"/>
            <w:gridSpan w:val="8"/>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7813" w:type="dxa"/>
            <w:gridSpan w:val="13"/>
            <w:vMerge w:val="restart"/>
            <w:tcBorders>
              <w:top w:val="single" w:sz="6" w:space="0" w:color="auto"/>
              <w:left w:val="nil"/>
              <w:right w:val="single" w:sz="12" w:space="0" w:color="auto"/>
            </w:tcBorders>
            <w:vAlign w:val="center"/>
          </w:tcPr>
          <w:p w:rsidR="00003B1B" w:rsidRPr="00003B1B" w:rsidRDefault="00003B1B" w:rsidP="00003B1B">
            <w:pPr>
              <w:keepNext/>
              <w:widowControl w:val="0"/>
              <w:spacing w:line="240" w:lineRule="auto"/>
              <w:ind w:firstLine="0"/>
              <w:jc w:val="center"/>
              <w:outlineLvl w:val="2"/>
              <w:rPr>
                <w:rFonts w:ascii="Arial" w:hAnsi="Arial"/>
                <w:bCs/>
                <w:i/>
                <w:szCs w:val="20"/>
                <w:lang w:val="uk-UA" w:eastAsia="ru-RU"/>
              </w:rPr>
            </w:pPr>
            <w:r w:rsidRPr="00003B1B">
              <w:rPr>
                <w:rFonts w:ascii="Arial" w:hAnsi="Arial"/>
                <w:bCs/>
                <w:i/>
                <w:szCs w:val="20"/>
                <w:lang w:val="uk-UA" w:eastAsia="ru-RU"/>
              </w:rPr>
              <w:t>Обертова піч 7х230</w:t>
            </w:r>
          </w:p>
        </w:tc>
        <w:tc>
          <w:tcPr>
            <w:tcW w:w="614" w:type="dxa"/>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eastAsia="ru-RU"/>
              </w:rPr>
            </w:pPr>
            <w:r w:rsidRPr="00003B1B">
              <w:rPr>
                <w:rFonts w:ascii="Arial" w:hAnsi="Arial"/>
                <w:i/>
                <w:sz w:val="24"/>
                <w:szCs w:val="20"/>
                <w:lang w:val="en-US" w:eastAsia="ru-RU"/>
              </w:rPr>
              <w:t>H</w:t>
            </w:r>
          </w:p>
        </w:tc>
        <w:tc>
          <w:tcPr>
            <w:tcW w:w="614" w:type="dxa"/>
            <w:gridSpan w:val="3"/>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3" w:type="dxa"/>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Н. контр.</w:t>
            </w:r>
          </w:p>
        </w:tc>
        <w:tc>
          <w:tcPr>
            <w:tcW w:w="2163"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7813" w:type="dxa"/>
            <w:gridSpan w:val="1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14" w:type="dxa"/>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14" w:type="dxa"/>
            <w:gridSpan w:val="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3" w:type="dxa"/>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trHeight w:val="6768"/>
        </w:trPr>
        <w:tc>
          <w:tcPr>
            <w:tcW w:w="15682" w:type="dxa"/>
            <w:gridSpan w:val="30"/>
            <w:tcBorders>
              <w:top w:val="single" w:sz="12"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sz w:val="36"/>
                <w:szCs w:val="36"/>
                <w:lang w:eastAsia="ru-RU"/>
              </w:rPr>
            </w:pPr>
            <w:r>
              <w:rPr>
                <w:noProof/>
                <w:sz w:val="36"/>
                <w:szCs w:val="36"/>
                <w:lang w:val="uk-UA" w:eastAsia="uk-UA"/>
              </w:rPr>
              <w:drawing>
                <wp:inline distT="0" distB="0" distL="0" distR="0" wp14:anchorId="519820B3" wp14:editId="542B485F">
                  <wp:extent cx="9749790" cy="2802890"/>
                  <wp:effectExtent l="0" t="0" r="3810" b="0"/>
                  <wp:docPr id="21" name="Рисунок 21" descr="Снимок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Снимок6"/>
                          <pic:cNvPicPr>
                            <a:picLocks noChangeAspect="1" noChangeArrowheads="1"/>
                          </pic:cNvPicPr>
                        </pic:nvPicPr>
                        <pic:blipFill>
                          <a:blip r:embed="rId272">
                            <a:extLst>
                              <a:ext uri="{28A0092B-C50C-407E-A947-70E740481C1C}">
                                <a14:useLocalDpi xmlns:a14="http://schemas.microsoft.com/office/drawing/2010/main" val="0"/>
                              </a:ext>
                            </a:extLst>
                          </a:blip>
                          <a:srcRect/>
                          <a:stretch>
                            <a:fillRect/>
                          </a:stretch>
                        </pic:blipFill>
                        <pic:spPr bwMode="auto">
                          <a:xfrm>
                            <a:off x="0" y="0"/>
                            <a:ext cx="9749790" cy="2802890"/>
                          </a:xfrm>
                          <a:prstGeom prst="rect">
                            <a:avLst/>
                          </a:prstGeom>
                          <a:noFill/>
                          <a:ln>
                            <a:noFill/>
                          </a:ln>
                        </pic:spPr>
                      </pic:pic>
                    </a:graphicData>
                  </a:graphic>
                </wp:inline>
              </w:drawing>
            </w:r>
          </w:p>
        </w:tc>
      </w:tr>
      <w:tr w:rsidR="00003B1B" w:rsidRPr="00003B1B" w:rsidTr="00003B1B">
        <w:trPr>
          <w:trHeight w:val="247"/>
        </w:trPr>
        <w:tc>
          <w:tcPr>
            <w:tcW w:w="1247" w:type="dxa"/>
            <w:gridSpan w:val="3"/>
            <w:tcBorders>
              <w:top w:val="single" w:sz="12"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outlineLvl w:val="1"/>
              <w:rPr>
                <w:rFonts w:ascii="Arial" w:hAnsi="Arial"/>
                <w:i/>
                <w:szCs w:val="20"/>
                <w:lang w:val="uk-UA" w:eastAsia="ru-RU"/>
              </w:rPr>
            </w:pPr>
            <w:r w:rsidRPr="00003B1B">
              <w:rPr>
                <w:rFonts w:ascii="Arial" w:hAnsi="Arial"/>
                <w:i/>
                <w:szCs w:val="20"/>
                <w:lang w:val="uk-UA" w:eastAsia="ru-RU"/>
              </w:rPr>
              <w:t>КЕ</w:t>
            </w:r>
          </w:p>
        </w:tc>
        <w:tc>
          <w:tcPr>
            <w:tcW w:w="14435" w:type="dxa"/>
            <w:gridSpan w:val="27"/>
            <w:tcBorders>
              <w:top w:val="single" w:sz="12"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Cs w:val="20"/>
                <w:lang w:val="uk-UA" w:eastAsia="ru-RU"/>
              </w:rPr>
            </w:pPr>
          </w:p>
        </w:tc>
      </w:tr>
    </w:tbl>
    <w:p w:rsidR="00003B1B" w:rsidRPr="00003B1B" w:rsidRDefault="00003B1B" w:rsidP="00003B1B">
      <w:pPr>
        <w:widowControl w:val="0"/>
        <w:tabs>
          <w:tab w:val="left" w:pos="6379"/>
        </w:tabs>
        <w:spacing w:line="240" w:lineRule="auto"/>
        <w:ind w:firstLine="0"/>
        <w:jc w:val="left"/>
        <w:rPr>
          <w:sz w:val="20"/>
          <w:szCs w:val="20"/>
          <w:lang w:eastAsia="ru-RU"/>
        </w:rPr>
      </w:pPr>
    </w:p>
    <w:p w:rsidR="00003B1B" w:rsidRPr="00003B1B" w:rsidRDefault="00003B1B" w:rsidP="00003B1B">
      <w:pPr>
        <w:widowControl w:val="0"/>
        <w:tabs>
          <w:tab w:val="left" w:pos="6379"/>
        </w:tabs>
        <w:spacing w:line="240" w:lineRule="auto"/>
        <w:ind w:firstLine="0"/>
        <w:jc w:val="left"/>
        <w:rPr>
          <w:sz w:val="20"/>
          <w:szCs w:val="20"/>
          <w:lang w:eastAsia="ru-RU"/>
        </w:rPr>
      </w:pPr>
      <w:r w:rsidRPr="00003B1B">
        <w:rPr>
          <w:sz w:val="20"/>
          <w:szCs w:val="20"/>
          <w:lang w:eastAsia="ru-RU"/>
        </w:rPr>
        <w:br w:type="page"/>
      </w:r>
    </w:p>
    <w:tbl>
      <w:tblPr>
        <w:tblpPr w:leftFromText="180" w:rightFromText="180" w:tblpY="505"/>
        <w:tblW w:w="15682" w:type="dxa"/>
        <w:tblLayout w:type="fixed"/>
        <w:tblCellMar>
          <w:left w:w="85" w:type="dxa"/>
          <w:right w:w="85" w:type="dxa"/>
        </w:tblCellMar>
        <w:tblLook w:val="0000" w:firstRow="0" w:lastRow="0" w:firstColumn="0" w:lastColumn="0" w:noHBand="0" w:noVBand="0"/>
      </w:tblPr>
      <w:tblGrid>
        <w:gridCol w:w="907"/>
        <w:gridCol w:w="85"/>
        <w:gridCol w:w="255"/>
        <w:gridCol w:w="170"/>
        <w:gridCol w:w="709"/>
        <w:gridCol w:w="66"/>
        <w:gridCol w:w="1352"/>
        <w:gridCol w:w="36"/>
        <w:gridCol w:w="814"/>
        <w:gridCol w:w="19"/>
        <w:gridCol w:w="555"/>
        <w:gridCol w:w="1110"/>
        <w:gridCol w:w="1111"/>
        <w:gridCol w:w="555"/>
        <w:gridCol w:w="555"/>
        <w:gridCol w:w="56"/>
        <w:gridCol w:w="1284"/>
        <w:gridCol w:w="992"/>
        <w:gridCol w:w="851"/>
        <w:gridCol w:w="567"/>
        <w:gridCol w:w="567"/>
        <w:gridCol w:w="708"/>
        <w:gridCol w:w="284"/>
        <w:gridCol w:w="142"/>
        <w:gridCol w:w="141"/>
        <w:gridCol w:w="614"/>
        <w:gridCol w:w="237"/>
        <w:gridCol w:w="142"/>
        <w:gridCol w:w="235"/>
        <w:gridCol w:w="563"/>
      </w:tblGrid>
      <w:tr w:rsidR="00003B1B" w:rsidRPr="00003B1B" w:rsidTr="00003B1B">
        <w:trPr>
          <w:cantSplit/>
        </w:trPr>
        <w:tc>
          <w:tcPr>
            <w:tcW w:w="907" w:type="dxa"/>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219" w:type="dxa"/>
            <w:gridSpan w:val="4"/>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418" w:type="dxa"/>
            <w:gridSpan w:val="2"/>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0" w:type="dxa"/>
            <w:gridSpan w:val="2"/>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237" w:type="dxa"/>
            <w:gridSpan w:val="9"/>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Merge w:val="restart"/>
            <w:tcBorders>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Дубл.</w:t>
            </w:r>
          </w:p>
        </w:tc>
        <w:tc>
          <w:tcPr>
            <w:tcW w:w="1200"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val="restart"/>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3442" w:type="dxa"/>
            <w:gridSpan w:val="5"/>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Merge/>
            <w:tcBorders>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Взамін.</w:t>
            </w:r>
          </w:p>
        </w:tc>
        <w:tc>
          <w:tcPr>
            <w:tcW w:w="1200"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tcBorders>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40"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Підпис</w:t>
            </w:r>
          </w:p>
        </w:tc>
        <w:tc>
          <w:tcPr>
            <w:tcW w:w="1200"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40"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Зм</w:t>
            </w:r>
          </w:p>
        </w:tc>
        <w:tc>
          <w:tcPr>
            <w:tcW w:w="567"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outlineLvl w:val="3"/>
              <w:rPr>
                <w:rFonts w:ascii="Arial" w:hAnsi="Arial"/>
                <w:i/>
                <w:sz w:val="24"/>
                <w:szCs w:val="20"/>
                <w:lang w:val="uk-UA" w:eastAsia="ru-RU"/>
              </w:rPr>
            </w:pPr>
            <w:r w:rsidRPr="00003B1B">
              <w:rPr>
                <w:rFonts w:ascii="Arial" w:hAnsi="Arial"/>
                <w:i/>
                <w:sz w:val="24"/>
                <w:szCs w:val="20"/>
                <w:lang w:val="uk-UA" w:eastAsia="ru-RU"/>
              </w:rPr>
              <w:t>Ар</w:t>
            </w:r>
          </w:p>
        </w:tc>
        <w:tc>
          <w:tcPr>
            <w:tcW w:w="992"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№док.</w:t>
            </w:r>
          </w:p>
        </w:tc>
        <w:tc>
          <w:tcPr>
            <w:tcW w:w="1134"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Підпис</w:t>
            </w:r>
          </w:p>
        </w:tc>
        <w:tc>
          <w:tcPr>
            <w:tcW w:w="940" w:type="dxa"/>
            <w:gridSpan w:val="3"/>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Дата</w:t>
            </w:r>
          </w:p>
        </w:tc>
      </w:tr>
      <w:tr w:rsidR="00003B1B" w:rsidRPr="00003B1B" w:rsidTr="00003B1B">
        <w:trPr>
          <w:trHeight w:val="500"/>
        </w:trPr>
        <w:tc>
          <w:tcPr>
            <w:tcW w:w="13750" w:type="dxa"/>
            <w:gridSpan w:val="24"/>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798"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r>
      <w:tr w:rsidR="00003B1B" w:rsidRPr="00003B1B" w:rsidTr="00003B1B">
        <w:trPr>
          <w:cantSplit/>
        </w:trPr>
        <w:tc>
          <w:tcPr>
            <w:tcW w:w="1417" w:type="dxa"/>
            <w:gridSpan w:val="4"/>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Розробив</w:t>
            </w:r>
          </w:p>
        </w:tc>
        <w:tc>
          <w:tcPr>
            <w:tcW w:w="2163" w:type="dxa"/>
            <w:gridSpan w:val="4"/>
            <w:tcBorders>
              <w:top w:val="single" w:sz="12" w:space="0" w:color="auto"/>
              <w:left w:val="nil"/>
              <w:bottom w:val="single" w:sz="6" w:space="0" w:color="auto"/>
              <w:right w:val="single" w:sz="12" w:space="0" w:color="auto"/>
            </w:tcBorders>
            <w:tcMar>
              <w:left w:w="0" w:type="dxa"/>
              <w:right w:w="0" w:type="dxa"/>
            </w:tcMar>
            <w:tcFitText/>
            <w:vAlign w:val="center"/>
          </w:tcPr>
          <w:p w:rsidR="00003B1B" w:rsidRPr="00003B1B" w:rsidRDefault="00003B1B" w:rsidP="00003B1B">
            <w:pPr>
              <w:widowControl w:val="0"/>
              <w:spacing w:line="240" w:lineRule="auto"/>
              <w:ind w:right="404" w:firstLine="0"/>
              <w:jc w:val="left"/>
              <w:rPr>
                <w:rFonts w:ascii="Arial" w:hAnsi="Arial"/>
                <w:i/>
                <w:color w:val="000000"/>
                <w:sz w:val="24"/>
                <w:szCs w:val="20"/>
                <w:lang w:val="uk-UA" w:eastAsia="ru-RU"/>
              </w:rPr>
            </w:pPr>
            <w:r w:rsidRPr="00B54811">
              <w:rPr>
                <w:rFonts w:ascii="Arial" w:hAnsi="Arial"/>
                <w:i/>
                <w:color w:val="000000"/>
                <w:spacing w:val="45"/>
                <w:sz w:val="24"/>
                <w:szCs w:val="20"/>
                <w:lang w:val="uk-UA" w:eastAsia="ru-RU"/>
              </w:rPr>
              <w:t>Орел М. Ю</w:t>
            </w:r>
            <w:r w:rsidRPr="00B54811">
              <w:rPr>
                <w:rFonts w:ascii="Arial" w:hAnsi="Arial"/>
                <w:i/>
                <w:color w:val="000000"/>
                <w:spacing w:val="3"/>
                <w:sz w:val="24"/>
                <w:szCs w:val="20"/>
                <w:lang w:val="uk-UA" w:eastAsia="ru-RU"/>
              </w:rPr>
              <w:t>.</w:t>
            </w:r>
          </w:p>
        </w:tc>
        <w:tc>
          <w:tcPr>
            <w:tcW w:w="1388" w:type="dxa"/>
            <w:gridSpan w:val="3"/>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val="restart"/>
            <w:tcBorders>
              <w:top w:val="single" w:sz="12" w:space="0" w:color="auto"/>
              <w:left w:val="nil"/>
            </w:tcBorders>
            <w:vAlign w:val="center"/>
          </w:tcPr>
          <w:p w:rsidR="00003B1B" w:rsidRPr="00003B1B" w:rsidRDefault="00003B1B" w:rsidP="00003B1B">
            <w:pPr>
              <w:widowControl w:val="0"/>
              <w:spacing w:line="240" w:lineRule="auto"/>
              <w:ind w:firstLine="0"/>
              <w:jc w:val="center"/>
              <w:outlineLvl w:val="0"/>
              <w:rPr>
                <w:rFonts w:ascii="Arial" w:hAnsi="Arial"/>
                <w:i/>
                <w:color w:val="000000"/>
                <w:szCs w:val="20"/>
                <w:lang w:val="uk-UA" w:eastAsia="ru-RU"/>
              </w:rPr>
            </w:pPr>
            <w:r w:rsidRPr="00003B1B">
              <w:rPr>
                <w:rFonts w:ascii="Arial" w:hAnsi="Arial"/>
                <w:bCs/>
                <w:i/>
                <w:color w:val="000000"/>
                <w:szCs w:val="20"/>
                <w:lang w:val="uk-UA" w:eastAsia="ru-RU"/>
              </w:rPr>
              <w:t xml:space="preserve">НТУУ "КПІ", ім.І.Сікорського </w:t>
            </w:r>
            <w:r w:rsidRPr="00003B1B">
              <w:rPr>
                <w:rFonts w:ascii="Arial" w:hAnsi="Arial"/>
                <w:bCs/>
                <w:i/>
                <w:color w:val="000000"/>
                <w:szCs w:val="20"/>
                <w:lang w:val="uk-UA" w:eastAsia="ru-RU"/>
              </w:rPr>
              <w:br/>
              <w:t>ІХФ</w:t>
            </w:r>
          </w:p>
        </w:tc>
        <w:tc>
          <w:tcPr>
            <w:tcW w:w="4969" w:type="dxa"/>
            <w:gridSpan w:val="6"/>
            <w:vMerge w:val="restart"/>
            <w:tcBorders>
              <w:top w:val="single" w:sz="12" w:space="0" w:color="auto"/>
              <w:left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2358" w:type="dxa"/>
            <w:gridSpan w:val="8"/>
            <w:vMerge w:val="restart"/>
            <w:tcBorders>
              <w:top w:val="single" w:sz="12" w:space="0" w:color="auto"/>
              <w:left w:val="nil"/>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025</w:t>
            </w: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Перевірив</w:t>
            </w: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left="-84" w:firstLine="0"/>
              <w:jc w:val="left"/>
              <w:rPr>
                <w:rFonts w:ascii="Arial" w:hAnsi="Arial"/>
                <w:i/>
                <w:color w:val="000000"/>
                <w:sz w:val="24"/>
                <w:szCs w:val="20"/>
                <w:lang w:val="uk-UA" w:eastAsia="ru-RU"/>
              </w:rPr>
            </w:pPr>
            <w:r w:rsidRPr="00003B1B">
              <w:rPr>
                <w:rFonts w:ascii="Arial" w:hAnsi="Arial"/>
                <w:i/>
                <w:color w:val="000000"/>
                <w:sz w:val="24"/>
                <w:szCs w:val="20"/>
                <w:lang w:val="uk-UA" w:eastAsia="ru-RU"/>
              </w:rPr>
              <w:t>Борщик С.О.</w:t>
            </w: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tcBorders>
              <w:left w:val="nil"/>
            </w:tcBorders>
            <w:vAlign w:val="center"/>
          </w:tcPr>
          <w:p w:rsidR="00003B1B" w:rsidRPr="00003B1B" w:rsidRDefault="00003B1B" w:rsidP="00003B1B">
            <w:pPr>
              <w:widowControl w:val="0"/>
              <w:numPr>
                <w:ilvl w:val="0"/>
                <w:numId w:val="1"/>
              </w:numPr>
              <w:spacing w:line="240" w:lineRule="auto"/>
              <w:jc w:val="center"/>
              <w:outlineLvl w:val="0"/>
              <w:rPr>
                <w:rFonts w:ascii="Arial" w:hAnsi="Arial"/>
                <w:b/>
                <w:i/>
                <w:color w:val="000000"/>
                <w:sz w:val="24"/>
                <w:szCs w:val="20"/>
                <w:lang w:val="uk-UA" w:eastAsia="ru-RU"/>
              </w:rPr>
            </w:pPr>
          </w:p>
        </w:tc>
        <w:tc>
          <w:tcPr>
            <w:tcW w:w="4969" w:type="dxa"/>
            <w:gridSpan w:val="6"/>
            <w:vMerge/>
            <w:tcBorders>
              <w:left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2358" w:type="dxa"/>
            <w:gridSpan w:val="8"/>
            <w:vMerge/>
            <w:tcBorders>
              <w:left w:val="nil"/>
              <w:right w:val="single" w:sz="12" w:space="0" w:color="auto"/>
            </w:tcBorders>
            <w:vAlign w:val="center"/>
          </w:tcPr>
          <w:p w:rsidR="00003B1B" w:rsidRPr="00003B1B" w:rsidRDefault="00003B1B" w:rsidP="00003B1B">
            <w:pPr>
              <w:spacing w:line="240" w:lineRule="auto"/>
              <w:ind w:firstLine="0"/>
              <w:jc w:val="left"/>
              <w:rPr>
                <w:i/>
                <w:sz w:val="20"/>
                <w:szCs w:val="20"/>
                <w:lang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tcBorders>
              <w:left w:val="nil"/>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4969" w:type="dxa"/>
            <w:gridSpan w:val="6"/>
            <w:vMerge/>
            <w:tcBorders>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358" w:type="dxa"/>
            <w:gridSpan w:val="8"/>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7813" w:type="dxa"/>
            <w:gridSpan w:val="13"/>
            <w:vMerge w:val="restart"/>
            <w:tcBorders>
              <w:top w:val="single" w:sz="6" w:space="0" w:color="auto"/>
              <w:left w:val="nil"/>
              <w:right w:val="single" w:sz="12" w:space="0" w:color="auto"/>
            </w:tcBorders>
            <w:vAlign w:val="center"/>
          </w:tcPr>
          <w:p w:rsidR="00003B1B" w:rsidRPr="00003B1B" w:rsidRDefault="00003B1B" w:rsidP="00003B1B">
            <w:pPr>
              <w:keepNext/>
              <w:widowControl w:val="0"/>
              <w:spacing w:line="240" w:lineRule="auto"/>
              <w:ind w:firstLine="0"/>
              <w:jc w:val="center"/>
              <w:outlineLvl w:val="2"/>
              <w:rPr>
                <w:rFonts w:ascii="Arial" w:hAnsi="Arial"/>
                <w:bCs/>
                <w:i/>
                <w:szCs w:val="20"/>
                <w:lang w:val="uk-UA" w:eastAsia="ru-RU"/>
              </w:rPr>
            </w:pPr>
            <w:r w:rsidRPr="00003B1B">
              <w:rPr>
                <w:rFonts w:ascii="Arial" w:hAnsi="Arial"/>
                <w:bCs/>
                <w:i/>
                <w:szCs w:val="20"/>
                <w:lang w:val="uk-UA" w:eastAsia="ru-RU"/>
              </w:rPr>
              <w:t>Обертова піч 7х230</w:t>
            </w:r>
          </w:p>
        </w:tc>
        <w:tc>
          <w:tcPr>
            <w:tcW w:w="614" w:type="dxa"/>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eastAsia="ru-RU"/>
              </w:rPr>
            </w:pPr>
            <w:r w:rsidRPr="00003B1B">
              <w:rPr>
                <w:rFonts w:ascii="Arial" w:hAnsi="Arial"/>
                <w:i/>
                <w:sz w:val="24"/>
                <w:szCs w:val="20"/>
                <w:lang w:val="en-US" w:eastAsia="ru-RU"/>
              </w:rPr>
              <w:t>H</w:t>
            </w:r>
          </w:p>
        </w:tc>
        <w:tc>
          <w:tcPr>
            <w:tcW w:w="614" w:type="dxa"/>
            <w:gridSpan w:val="3"/>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3" w:type="dxa"/>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Н. контр.</w:t>
            </w:r>
          </w:p>
        </w:tc>
        <w:tc>
          <w:tcPr>
            <w:tcW w:w="2163"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7813" w:type="dxa"/>
            <w:gridSpan w:val="1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14" w:type="dxa"/>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14" w:type="dxa"/>
            <w:gridSpan w:val="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3" w:type="dxa"/>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trHeight w:val="6768"/>
        </w:trPr>
        <w:tc>
          <w:tcPr>
            <w:tcW w:w="15682" w:type="dxa"/>
            <w:gridSpan w:val="30"/>
            <w:tcBorders>
              <w:top w:val="single" w:sz="12"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sz w:val="36"/>
                <w:szCs w:val="36"/>
                <w:lang w:eastAsia="ru-RU"/>
              </w:rPr>
            </w:pPr>
            <w:r>
              <w:rPr>
                <w:noProof/>
                <w:sz w:val="36"/>
                <w:szCs w:val="36"/>
                <w:lang w:val="uk-UA" w:eastAsia="uk-UA"/>
              </w:rPr>
              <w:drawing>
                <wp:inline distT="0" distB="0" distL="0" distR="0" wp14:anchorId="7B0B93CF" wp14:editId="063274B9">
                  <wp:extent cx="9761220" cy="2992755"/>
                  <wp:effectExtent l="0" t="0" r="0" b="0"/>
                  <wp:docPr id="20" name="Рисунок 20" descr="Снимок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Снимок22"/>
                          <pic:cNvPicPr>
                            <a:picLocks noChangeAspect="1" noChangeArrowheads="1"/>
                          </pic:cNvPicPr>
                        </pic:nvPicPr>
                        <pic:blipFill>
                          <a:blip r:embed="rId273">
                            <a:extLst>
                              <a:ext uri="{28A0092B-C50C-407E-A947-70E740481C1C}">
                                <a14:useLocalDpi xmlns:a14="http://schemas.microsoft.com/office/drawing/2010/main" val="0"/>
                              </a:ext>
                            </a:extLst>
                          </a:blip>
                          <a:srcRect/>
                          <a:stretch>
                            <a:fillRect/>
                          </a:stretch>
                        </pic:blipFill>
                        <pic:spPr bwMode="auto">
                          <a:xfrm>
                            <a:off x="0" y="0"/>
                            <a:ext cx="9761220" cy="2992755"/>
                          </a:xfrm>
                          <a:prstGeom prst="rect">
                            <a:avLst/>
                          </a:prstGeom>
                          <a:noFill/>
                          <a:ln>
                            <a:noFill/>
                          </a:ln>
                        </pic:spPr>
                      </pic:pic>
                    </a:graphicData>
                  </a:graphic>
                </wp:inline>
              </w:drawing>
            </w:r>
          </w:p>
        </w:tc>
      </w:tr>
      <w:tr w:rsidR="00003B1B" w:rsidRPr="00003B1B" w:rsidTr="00003B1B">
        <w:trPr>
          <w:trHeight w:val="247"/>
        </w:trPr>
        <w:tc>
          <w:tcPr>
            <w:tcW w:w="1247" w:type="dxa"/>
            <w:gridSpan w:val="3"/>
            <w:tcBorders>
              <w:top w:val="single" w:sz="12"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outlineLvl w:val="1"/>
              <w:rPr>
                <w:rFonts w:ascii="Arial" w:hAnsi="Arial"/>
                <w:i/>
                <w:szCs w:val="20"/>
                <w:lang w:val="uk-UA" w:eastAsia="ru-RU"/>
              </w:rPr>
            </w:pPr>
            <w:r w:rsidRPr="00003B1B">
              <w:rPr>
                <w:rFonts w:ascii="Arial" w:hAnsi="Arial"/>
                <w:i/>
                <w:szCs w:val="20"/>
                <w:lang w:val="uk-UA" w:eastAsia="ru-RU"/>
              </w:rPr>
              <w:t>КЕ</w:t>
            </w:r>
          </w:p>
        </w:tc>
        <w:tc>
          <w:tcPr>
            <w:tcW w:w="14435" w:type="dxa"/>
            <w:gridSpan w:val="27"/>
            <w:tcBorders>
              <w:top w:val="single" w:sz="12"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Cs w:val="20"/>
                <w:lang w:val="uk-UA" w:eastAsia="ru-RU"/>
              </w:rPr>
            </w:pPr>
          </w:p>
        </w:tc>
      </w:tr>
    </w:tbl>
    <w:p w:rsidR="00003B1B" w:rsidRDefault="00003B1B" w:rsidP="00003B1B">
      <w:pPr>
        <w:widowControl w:val="0"/>
        <w:tabs>
          <w:tab w:val="left" w:pos="6379"/>
        </w:tabs>
        <w:spacing w:line="240" w:lineRule="auto"/>
        <w:ind w:firstLine="0"/>
        <w:jc w:val="left"/>
        <w:rPr>
          <w:sz w:val="20"/>
          <w:szCs w:val="20"/>
          <w:lang w:val="uk-UA" w:eastAsia="ru-RU"/>
        </w:rPr>
      </w:pPr>
    </w:p>
    <w:p w:rsidR="00003B1B" w:rsidRDefault="00003B1B" w:rsidP="00003B1B">
      <w:pPr>
        <w:widowControl w:val="0"/>
        <w:tabs>
          <w:tab w:val="left" w:pos="6379"/>
        </w:tabs>
        <w:spacing w:line="240" w:lineRule="auto"/>
        <w:ind w:firstLine="0"/>
        <w:jc w:val="left"/>
        <w:rPr>
          <w:sz w:val="20"/>
          <w:szCs w:val="20"/>
          <w:lang w:val="uk-UA" w:eastAsia="ru-RU"/>
        </w:rPr>
      </w:pPr>
    </w:p>
    <w:p w:rsidR="00003B1B" w:rsidRDefault="00003B1B" w:rsidP="00003B1B">
      <w:pPr>
        <w:widowControl w:val="0"/>
        <w:tabs>
          <w:tab w:val="left" w:pos="6379"/>
        </w:tabs>
        <w:spacing w:line="240" w:lineRule="auto"/>
        <w:ind w:firstLine="0"/>
        <w:jc w:val="left"/>
        <w:rPr>
          <w:sz w:val="20"/>
          <w:szCs w:val="20"/>
          <w:lang w:val="uk-UA" w:eastAsia="ru-RU"/>
        </w:rPr>
      </w:pPr>
    </w:p>
    <w:p w:rsidR="00003B1B" w:rsidRDefault="00003B1B" w:rsidP="00003B1B">
      <w:pPr>
        <w:widowControl w:val="0"/>
        <w:tabs>
          <w:tab w:val="left" w:pos="6379"/>
        </w:tabs>
        <w:spacing w:line="240" w:lineRule="auto"/>
        <w:ind w:firstLine="0"/>
        <w:jc w:val="left"/>
        <w:rPr>
          <w:sz w:val="20"/>
          <w:szCs w:val="20"/>
          <w:lang w:val="uk-UA" w:eastAsia="ru-RU"/>
        </w:rPr>
      </w:pPr>
    </w:p>
    <w:p w:rsidR="00003B1B" w:rsidRDefault="00003B1B" w:rsidP="00003B1B">
      <w:pPr>
        <w:widowControl w:val="0"/>
        <w:tabs>
          <w:tab w:val="left" w:pos="6379"/>
        </w:tabs>
        <w:spacing w:line="240" w:lineRule="auto"/>
        <w:ind w:firstLine="0"/>
        <w:jc w:val="left"/>
        <w:rPr>
          <w:sz w:val="20"/>
          <w:szCs w:val="20"/>
          <w:lang w:val="uk-UA" w:eastAsia="ru-RU"/>
        </w:rPr>
      </w:pPr>
    </w:p>
    <w:p w:rsidR="00003B1B" w:rsidRPr="00003B1B" w:rsidRDefault="00003B1B" w:rsidP="00003B1B">
      <w:pPr>
        <w:widowControl w:val="0"/>
        <w:tabs>
          <w:tab w:val="left" w:pos="6379"/>
        </w:tabs>
        <w:spacing w:line="240" w:lineRule="auto"/>
        <w:ind w:firstLine="0"/>
        <w:jc w:val="left"/>
        <w:rPr>
          <w:sz w:val="20"/>
          <w:szCs w:val="20"/>
          <w:lang w:val="uk-UA" w:eastAsia="ru-RU"/>
        </w:rPr>
      </w:pPr>
    </w:p>
    <w:tbl>
      <w:tblPr>
        <w:tblpPr w:leftFromText="180" w:rightFromText="180" w:vertAnchor="text" w:horzAnchor="margin" w:tblpXSpec="center" w:tblpY="73"/>
        <w:tblW w:w="15682" w:type="dxa"/>
        <w:tblLayout w:type="fixed"/>
        <w:tblCellMar>
          <w:left w:w="85" w:type="dxa"/>
          <w:right w:w="85" w:type="dxa"/>
        </w:tblCellMar>
        <w:tblLook w:val="0000" w:firstRow="0" w:lastRow="0" w:firstColumn="0" w:lastColumn="0" w:noHBand="0" w:noVBand="0"/>
      </w:tblPr>
      <w:tblGrid>
        <w:gridCol w:w="907"/>
        <w:gridCol w:w="85"/>
        <w:gridCol w:w="255"/>
        <w:gridCol w:w="170"/>
        <w:gridCol w:w="709"/>
        <w:gridCol w:w="66"/>
        <w:gridCol w:w="1352"/>
        <w:gridCol w:w="36"/>
        <w:gridCol w:w="814"/>
        <w:gridCol w:w="19"/>
        <w:gridCol w:w="555"/>
        <w:gridCol w:w="1110"/>
        <w:gridCol w:w="1111"/>
        <w:gridCol w:w="555"/>
        <w:gridCol w:w="555"/>
        <w:gridCol w:w="56"/>
        <w:gridCol w:w="1284"/>
        <w:gridCol w:w="992"/>
        <w:gridCol w:w="851"/>
        <w:gridCol w:w="567"/>
        <w:gridCol w:w="567"/>
        <w:gridCol w:w="708"/>
        <w:gridCol w:w="284"/>
        <w:gridCol w:w="142"/>
        <w:gridCol w:w="141"/>
        <w:gridCol w:w="614"/>
        <w:gridCol w:w="237"/>
        <w:gridCol w:w="142"/>
        <w:gridCol w:w="235"/>
        <w:gridCol w:w="563"/>
      </w:tblGrid>
      <w:tr w:rsidR="00003B1B" w:rsidRPr="00003B1B" w:rsidTr="00003B1B">
        <w:trPr>
          <w:cantSplit/>
        </w:trPr>
        <w:tc>
          <w:tcPr>
            <w:tcW w:w="907" w:type="dxa"/>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219" w:type="dxa"/>
            <w:gridSpan w:val="4"/>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418" w:type="dxa"/>
            <w:gridSpan w:val="2"/>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0" w:type="dxa"/>
            <w:gridSpan w:val="2"/>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237" w:type="dxa"/>
            <w:gridSpan w:val="9"/>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Merge w:val="restart"/>
            <w:tcBorders>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Дубл.</w:t>
            </w:r>
          </w:p>
        </w:tc>
        <w:tc>
          <w:tcPr>
            <w:tcW w:w="1200"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val="restart"/>
            <w:tcBorders>
              <w:left w:val="nil"/>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3442" w:type="dxa"/>
            <w:gridSpan w:val="5"/>
            <w:tcBorders>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vMerge/>
            <w:tcBorders>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Взамін.</w:t>
            </w:r>
          </w:p>
        </w:tc>
        <w:tc>
          <w:tcPr>
            <w:tcW w:w="1200"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tcBorders>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40"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gridSpan w:val="2"/>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40"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992" w:type="dxa"/>
            <w:gridSpan w:val="2"/>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Підпис</w:t>
            </w:r>
          </w:p>
        </w:tc>
        <w:tc>
          <w:tcPr>
            <w:tcW w:w="1200"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33"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776" w:type="dxa"/>
            <w:gridSpan w:val="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55"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40"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992"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851"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7"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Зм</w:t>
            </w:r>
          </w:p>
        </w:tc>
        <w:tc>
          <w:tcPr>
            <w:tcW w:w="567"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outlineLvl w:val="3"/>
              <w:rPr>
                <w:rFonts w:ascii="Arial" w:hAnsi="Arial"/>
                <w:i/>
                <w:sz w:val="24"/>
                <w:szCs w:val="20"/>
                <w:lang w:val="uk-UA" w:eastAsia="ru-RU"/>
              </w:rPr>
            </w:pPr>
            <w:r w:rsidRPr="00003B1B">
              <w:rPr>
                <w:rFonts w:ascii="Arial" w:hAnsi="Arial"/>
                <w:i/>
                <w:sz w:val="24"/>
                <w:szCs w:val="20"/>
                <w:lang w:val="uk-UA" w:eastAsia="ru-RU"/>
              </w:rPr>
              <w:t>Ар</w:t>
            </w:r>
          </w:p>
        </w:tc>
        <w:tc>
          <w:tcPr>
            <w:tcW w:w="992" w:type="dxa"/>
            <w:gridSpan w:val="2"/>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№док.</w:t>
            </w:r>
          </w:p>
        </w:tc>
        <w:tc>
          <w:tcPr>
            <w:tcW w:w="1134"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Підпис</w:t>
            </w:r>
          </w:p>
        </w:tc>
        <w:tc>
          <w:tcPr>
            <w:tcW w:w="940" w:type="dxa"/>
            <w:gridSpan w:val="3"/>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Дата</w:t>
            </w:r>
          </w:p>
        </w:tc>
      </w:tr>
      <w:tr w:rsidR="00003B1B" w:rsidRPr="00003B1B" w:rsidTr="00003B1B">
        <w:trPr>
          <w:trHeight w:val="500"/>
        </w:trPr>
        <w:tc>
          <w:tcPr>
            <w:tcW w:w="13750" w:type="dxa"/>
            <w:gridSpan w:val="24"/>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34" w:type="dxa"/>
            <w:gridSpan w:val="4"/>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798" w:type="dxa"/>
            <w:gridSpan w:val="2"/>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r>
      <w:tr w:rsidR="00003B1B" w:rsidRPr="00003B1B" w:rsidTr="00003B1B">
        <w:trPr>
          <w:cantSplit/>
        </w:trPr>
        <w:tc>
          <w:tcPr>
            <w:tcW w:w="1417" w:type="dxa"/>
            <w:gridSpan w:val="4"/>
            <w:tcBorders>
              <w:top w:val="single" w:sz="12"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Розробив</w:t>
            </w:r>
          </w:p>
        </w:tc>
        <w:tc>
          <w:tcPr>
            <w:tcW w:w="2163" w:type="dxa"/>
            <w:gridSpan w:val="4"/>
            <w:tcBorders>
              <w:top w:val="single" w:sz="12" w:space="0" w:color="auto"/>
              <w:left w:val="nil"/>
              <w:bottom w:val="single" w:sz="6" w:space="0" w:color="auto"/>
              <w:right w:val="single" w:sz="12" w:space="0" w:color="auto"/>
            </w:tcBorders>
            <w:tcMar>
              <w:left w:w="0" w:type="dxa"/>
              <w:right w:w="0" w:type="dxa"/>
            </w:tcMar>
            <w:tcFitText/>
            <w:vAlign w:val="center"/>
          </w:tcPr>
          <w:p w:rsidR="00003B1B" w:rsidRPr="00003B1B" w:rsidRDefault="00003B1B" w:rsidP="00003B1B">
            <w:pPr>
              <w:widowControl w:val="0"/>
              <w:spacing w:line="240" w:lineRule="auto"/>
              <w:ind w:right="404" w:firstLine="0"/>
              <w:jc w:val="left"/>
              <w:rPr>
                <w:rFonts w:ascii="Arial" w:hAnsi="Arial"/>
                <w:i/>
                <w:color w:val="000000"/>
                <w:sz w:val="24"/>
                <w:szCs w:val="20"/>
                <w:lang w:val="uk-UA" w:eastAsia="ru-RU"/>
              </w:rPr>
            </w:pPr>
            <w:r w:rsidRPr="00B54811">
              <w:rPr>
                <w:rFonts w:ascii="Arial" w:hAnsi="Arial"/>
                <w:i/>
                <w:color w:val="000000"/>
                <w:spacing w:val="45"/>
                <w:sz w:val="24"/>
                <w:szCs w:val="20"/>
                <w:lang w:val="uk-UA" w:eastAsia="ru-RU"/>
              </w:rPr>
              <w:t>Орел М. Ю</w:t>
            </w:r>
            <w:r w:rsidRPr="00B54811">
              <w:rPr>
                <w:rFonts w:ascii="Arial" w:hAnsi="Arial"/>
                <w:i/>
                <w:color w:val="000000"/>
                <w:spacing w:val="3"/>
                <w:sz w:val="24"/>
                <w:szCs w:val="20"/>
                <w:lang w:val="uk-UA" w:eastAsia="ru-RU"/>
              </w:rPr>
              <w:t>.</w:t>
            </w:r>
          </w:p>
        </w:tc>
        <w:tc>
          <w:tcPr>
            <w:tcW w:w="1388" w:type="dxa"/>
            <w:gridSpan w:val="3"/>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12"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val="restart"/>
            <w:tcBorders>
              <w:top w:val="single" w:sz="12" w:space="0" w:color="auto"/>
              <w:left w:val="nil"/>
            </w:tcBorders>
            <w:vAlign w:val="center"/>
          </w:tcPr>
          <w:p w:rsidR="00003B1B" w:rsidRPr="00003B1B" w:rsidRDefault="00003B1B" w:rsidP="00003B1B">
            <w:pPr>
              <w:widowControl w:val="0"/>
              <w:spacing w:line="240" w:lineRule="auto"/>
              <w:ind w:firstLine="0"/>
              <w:jc w:val="center"/>
              <w:outlineLvl w:val="0"/>
              <w:rPr>
                <w:rFonts w:ascii="Arial" w:hAnsi="Arial"/>
                <w:i/>
                <w:color w:val="000000"/>
                <w:szCs w:val="20"/>
                <w:lang w:val="uk-UA" w:eastAsia="ru-RU"/>
              </w:rPr>
            </w:pPr>
            <w:r w:rsidRPr="00003B1B">
              <w:rPr>
                <w:rFonts w:ascii="Arial" w:hAnsi="Arial"/>
                <w:bCs/>
                <w:i/>
                <w:color w:val="000000"/>
                <w:szCs w:val="20"/>
                <w:lang w:val="uk-UA" w:eastAsia="ru-RU"/>
              </w:rPr>
              <w:t xml:space="preserve">НТУУ "КПІ", ім.І.Сікорського </w:t>
            </w:r>
            <w:r w:rsidRPr="00003B1B">
              <w:rPr>
                <w:rFonts w:ascii="Arial" w:hAnsi="Arial"/>
                <w:bCs/>
                <w:i/>
                <w:color w:val="000000"/>
                <w:szCs w:val="20"/>
                <w:lang w:val="uk-UA" w:eastAsia="ru-RU"/>
              </w:rPr>
              <w:br/>
              <w:t>ІХФ</w:t>
            </w:r>
          </w:p>
        </w:tc>
        <w:tc>
          <w:tcPr>
            <w:tcW w:w="4969" w:type="dxa"/>
            <w:gridSpan w:val="6"/>
            <w:vMerge w:val="restart"/>
            <w:tcBorders>
              <w:top w:val="single" w:sz="12" w:space="0" w:color="auto"/>
              <w:left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2358" w:type="dxa"/>
            <w:gridSpan w:val="8"/>
            <w:vMerge w:val="restart"/>
            <w:tcBorders>
              <w:top w:val="single" w:sz="12" w:space="0" w:color="auto"/>
              <w:left w:val="nil"/>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r w:rsidRPr="00003B1B">
              <w:rPr>
                <w:rFonts w:ascii="Arial" w:hAnsi="Arial"/>
                <w:i/>
                <w:sz w:val="24"/>
                <w:szCs w:val="20"/>
                <w:lang w:val="uk-UA" w:eastAsia="ru-RU"/>
              </w:rPr>
              <w:t>025</w:t>
            </w: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Перевірив</w:t>
            </w: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left="-84" w:firstLine="0"/>
              <w:jc w:val="left"/>
              <w:rPr>
                <w:rFonts w:ascii="Arial" w:hAnsi="Arial"/>
                <w:i/>
                <w:color w:val="000000"/>
                <w:sz w:val="24"/>
                <w:szCs w:val="20"/>
                <w:lang w:val="uk-UA" w:eastAsia="ru-RU"/>
              </w:rPr>
            </w:pPr>
            <w:r w:rsidRPr="00003B1B">
              <w:rPr>
                <w:rFonts w:ascii="Arial" w:hAnsi="Arial"/>
                <w:i/>
                <w:color w:val="000000"/>
                <w:sz w:val="24"/>
                <w:szCs w:val="20"/>
                <w:lang w:val="uk-UA" w:eastAsia="ru-RU"/>
              </w:rPr>
              <w:t>Борщик С.О.</w:t>
            </w: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tcBorders>
              <w:left w:val="nil"/>
            </w:tcBorders>
            <w:vAlign w:val="center"/>
          </w:tcPr>
          <w:p w:rsidR="00003B1B" w:rsidRPr="00003B1B" w:rsidRDefault="00003B1B" w:rsidP="00003B1B">
            <w:pPr>
              <w:widowControl w:val="0"/>
              <w:numPr>
                <w:ilvl w:val="0"/>
                <w:numId w:val="1"/>
              </w:numPr>
              <w:spacing w:line="240" w:lineRule="auto"/>
              <w:jc w:val="center"/>
              <w:outlineLvl w:val="0"/>
              <w:rPr>
                <w:rFonts w:ascii="Arial" w:hAnsi="Arial"/>
                <w:b/>
                <w:i/>
                <w:color w:val="000000"/>
                <w:sz w:val="24"/>
                <w:szCs w:val="20"/>
                <w:lang w:val="uk-UA" w:eastAsia="ru-RU"/>
              </w:rPr>
            </w:pPr>
          </w:p>
        </w:tc>
        <w:tc>
          <w:tcPr>
            <w:tcW w:w="4969" w:type="dxa"/>
            <w:gridSpan w:val="6"/>
            <w:vMerge/>
            <w:tcBorders>
              <w:left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val="uk-UA" w:eastAsia="ru-RU"/>
              </w:rPr>
            </w:pPr>
          </w:p>
        </w:tc>
        <w:tc>
          <w:tcPr>
            <w:tcW w:w="2358" w:type="dxa"/>
            <w:gridSpan w:val="8"/>
            <w:vMerge/>
            <w:tcBorders>
              <w:left w:val="nil"/>
              <w:right w:val="single" w:sz="12" w:space="0" w:color="auto"/>
            </w:tcBorders>
            <w:vAlign w:val="center"/>
          </w:tcPr>
          <w:p w:rsidR="00003B1B" w:rsidRPr="00003B1B" w:rsidRDefault="00003B1B" w:rsidP="00003B1B">
            <w:pPr>
              <w:spacing w:line="240" w:lineRule="auto"/>
              <w:ind w:firstLine="0"/>
              <w:jc w:val="left"/>
              <w:rPr>
                <w:i/>
                <w:sz w:val="20"/>
                <w:szCs w:val="20"/>
                <w:lang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277" w:type="dxa"/>
            <w:gridSpan w:val="4"/>
            <w:vMerge/>
            <w:tcBorders>
              <w:left w:val="nil"/>
              <w:bottom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4969" w:type="dxa"/>
            <w:gridSpan w:val="6"/>
            <w:vMerge/>
            <w:tcBorders>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358" w:type="dxa"/>
            <w:gridSpan w:val="8"/>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2163" w:type="dxa"/>
            <w:gridSpan w:val="4"/>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6"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7813" w:type="dxa"/>
            <w:gridSpan w:val="13"/>
            <w:vMerge w:val="restart"/>
            <w:tcBorders>
              <w:top w:val="single" w:sz="6" w:space="0" w:color="auto"/>
              <w:left w:val="nil"/>
              <w:right w:val="single" w:sz="12" w:space="0" w:color="auto"/>
            </w:tcBorders>
            <w:vAlign w:val="center"/>
          </w:tcPr>
          <w:p w:rsidR="00003B1B" w:rsidRPr="00003B1B" w:rsidRDefault="00003B1B" w:rsidP="00003B1B">
            <w:pPr>
              <w:keepNext/>
              <w:widowControl w:val="0"/>
              <w:spacing w:line="240" w:lineRule="auto"/>
              <w:ind w:firstLine="0"/>
              <w:jc w:val="center"/>
              <w:outlineLvl w:val="2"/>
              <w:rPr>
                <w:rFonts w:ascii="Arial" w:hAnsi="Arial"/>
                <w:bCs/>
                <w:i/>
                <w:szCs w:val="20"/>
                <w:lang w:val="uk-UA" w:eastAsia="ru-RU"/>
              </w:rPr>
            </w:pPr>
            <w:r w:rsidRPr="00003B1B">
              <w:rPr>
                <w:rFonts w:ascii="Arial" w:hAnsi="Arial"/>
                <w:bCs/>
                <w:i/>
                <w:szCs w:val="20"/>
                <w:lang w:val="uk-UA" w:eastAsia="ru-RU"/>
              </w:rPr>
              <w:t>Обертова піч 7х230</w:t>
            </w:r>
          </w:p>
        </w:tc>
        <w:tc>
          <w:tcPr>
            <w:tcW w:w="614" w:type="dxa"/>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 w:val="24"/>
                <w:szCs w:val="20"/>
                <w:lang w:eastAsia="ru-RU"/>
              </w:rPr>
            </w:pPr>
            <w:r w:rsidRPr="00003B1B">
              <w:rPr>
                <w:rFonts w:ascii="Arial" w:hAnsi="Arial"/>
                <w:i/>
                <w:sz w:val="24"/>
                <w:szCs w:val="20"/>
                <w:lang w:val="en-US" w:eastAsia="ru-RU"/>
              </w:rPr>
              <w:t>H</w:t>
            </w:r>
          </w:p>
        </w:tc>
        <w:tc>
          <w:tcPr>
            <w:tcW w:w="614" w:type="dxa"/>
            <w:gridSpan w:val="3"/>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3" w:type="dxa"/>
            <w:vMerge w:val="restart"/>
            <w:tcBorders>
              <w:top w:val="single" w:sz="6" w:space="0" w:color="auto"/>
              <w:left w:val="nil"/>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cantSplit/>
        </w:trPr>
        <w:tc>
          <w:tcPr>
            <w:tcW w:w="1417" w:type="dxa"/>
            <w:gridSpan w:val="4"/>
            <w:tcBorders>
              <w:top w:val="single" w:sz="6"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r w:rsidRPr="00003B1B">
              <w:rPr>
                <w:rFonts w:ascii="Arial" w:hAnsi="Arial"/>
                <w:i/>
                <w:sz w:val="24"/>
                <w:szCs w:val="20"/>
                <w:lang w:val="uk-UA" w:eastAsia="ru-RU"/>
              </w:rPr>
              <w:t>Н. контр.</w:t>
            </w:r>
          </w:p>
        </w:tc>
        <w:tc>
          <w:tcPr>
            <w:tcW w:w="2163" w:type="dxa"/>
            <w:gridSpan w:val="4"/>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388" w:type="dxa"/>
            <w:gridSpan w:val="3"/>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1110" w:type="dxa"/>
            <w:tcBorders>
              <w:top w:val="single" w:sz="6"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7813" w:type="dxa"/>
            <w:gridSpan w:val="1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14" w:type="dxa"/>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614" w:type="dxa"/>
            <w:gridSpan w:val="3"/>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c>
          <w:tcPr>
            <w:tcW w:w="563" w:type="dxa"/>
            <w:vMerge/>
            <w:tcBorders>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left"/>
              <w:rPr>
                <w:rFonts w:ascii="Arial" w:hAnsi="Arial"/>
                <w:i/>
                <w:sz w:val="24"/>
                <w:szCs w:val="20"/>
                <w:lang w:val="uk-UA" w:eastAsia="ru-RU"/>
              </w:rPr>
            </w:pPr>
          </w:p>
        </w:tc>
      </w:tr>
      <w:tr w:rsidR="00003B1B" w:rsidRPr="00003B1B" w:rsidTr="00003B1B">
        <w:trPr>
          <w:trHeight w:val="6768"/>
        </w:trPr>
        <w:tc>
          <w:tcPr>
            <w:tcW w:w="15682" w:type="dxa"/>
            <w:gridSpan w:val="30"/>
            <w:tcBorders>
              <w:top w:val="single" w:sz="12"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sz w:val="36"/>
                <w:szCs w:val="36"/>
                <w:lang w:eastAsia="ru-RU"/>
              </w:rPr>
            </w:pPr>
            <w:r>
              <w:rPr>
                <w:noProof/>
                <w:sz w:val="36"/>
                <w:szCs w:val="36"/>
                <w:lang w:val="uk-UA" w:eastAsia="uk-UA"/>
              </w:rPr>
              <w:drawing>
                <wp:inline distT="0" distB="0" distL="0" distR="0" wp14:anchorId="33FC7FAD" wp14:editId="78BAEB7B">
                  <wp:extent cx="8098790" cy="2339340"/>
                  <wp:effectExtent l="0" t="0" r="0" b="3810"/>
                  <wp:docPr id="19" name="Рисунок 19" descr="Снимок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Снимок44"/>
                          <pic:cNvPicPr>
                            <a:picLocks noChangeAspect="1" noChangeArrowheads="1"/>
                          </pic:cNvPicPr>
                        </pic:nvPicPr>
                        <pic:blipFill>
                          <a:blip r:embed="rId274">
                            <a:extLst>
                              <a:ext uri="{28A0092B-C50C-407E-A947-70E740481C1C}">
                                <a14:useLocalDpi xmlns:a14="http://schemas.microsoft.com/office/drawing/2010/main" val="0"/>
                              </a:ext>
                            </a:extLst>
                          </a:blip>
                          <a:srcRect/>
                          <a:stretch>
                            <a:fillRect/>
                          </a:stretch>
                        </pic:blipFill>
                        <pic:spPr bwMode="auto">
                          <a:xfrm>
                            <a:off x="0" y="0"/>
                            <a:ext cx="8098790" cy="2339340"/>
                          </a:xfrm>
                          <a:prstGeom prst="rect">
                            <a:avLst/>
                          </a:prstGeom>
                          <a:noFill/>
                          <a:ln>
                            <a:noFill/>
                          </a:ln>
                        </pic:spPr>
                      </pic:pic>
                    </a:graphicData>
                  </a:graphic>
                </wp:inline>
              </w:drawing>
            </w:r>
          </w:p>
        </w:tc>
      </w:tr>
      <w:tr w:rsidR="00003B1B" w:rsidRPr="00003B1B" w:rsidTr="00003B1B">
        <w:trPr>
          <w:trHeight w:val="247"/>
        </w:trPr>
        <w:tc>
          <w:tcPr>
            <w:tcW w:w="1247" w:type="dxa"/>
            <w:gridSpan w:val="3"/>
            <w:tcBorders>
              <w:top w:val="single" w:sz="12" w:space="0" w:color="auto"/>
              <w:left w:val="single" w:sz="12" w:space="0" w:color="auto"/>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outlineLvl w:val="1"/>
              <w:rPr>
                <w:rFonts w:ascii="Arial" w:hAnsi="Arial"/>
                <w:i/>
                <w:szCs w:val="20"/>
                <w:lang w:val="uk-UA" w:eastAsia="ru-RU"/>
              </w:rPr>
            </w:pPr>
            <w:r w:rsidRPr="00003B1B">
              <w:rPr>
                <w:rFonts w:ascii="Arial" w:hAnsi="Arial"/>
                <w:i/>
                <w:szCs w:val="20"/>
                <w:lang w:val="uk-UA" w:eastAsia="ru-RU"/>
              </w:rPr>
              <w:t>КЕ</w:t>
            </w:r>
          </w:p>
        </w:tc>
        <w:tc>
          <w:tcPr>
            <w:tcW w:w="14435" w:type="dxa"/>
            <w:gridSpan w:val="27"/>
            <w:tcBorders>
              <w:top w:val="single" w:sz="12" w:space="0" w:color="auto"/>
              <w:left w:val="nil"/>
              <w:bottom w:val="single" w:sz="12" w:space="0" w:color="auto"/>
              <w:right w:val="single" w:sz="12" w:space="0" w:color="auto"/>
            </w:tcBorders>
            <w:vAlign w:val="center"/>
          </w:tcPr>
          <w:p w:rsidR="00003B1B" w:rsidRPr="00003B1B" w:rsidRDefault="00003B1B" w:rsidP="00003B1B">
            <w:pPr>
              <w:widowControl w:val="0"/>
              <w:spacing w:line="240" w:lineRule="auto"/>
              <w:ind w:firstLine="0"/>
              <w:jc w:val="center"/>
              <w:rPr>
                <w:rFonts w:ascii="Arial" w:hAnsi="Arial"/>
                <w:i/>
                <w:szCs w:val="20"/>
                <w:lang w:val="uk-UA" w:eastAsia="ru-RU"/>
              </w:rPr>
            </w:pPr>
          </w:p>
        </w:tc>
      </w:tr>
    </w:tbl>
    <w:p w:rsidR="00003B1B" w:rsidRPr="00003B1B" w:rsidRDefault="00003B1B" w:rsidP="00003B1B">
      <w:pPr>
        <w:widowControl w:val="0"/>
        <w:tabs>
          <w:tab w:val="left" w:pos="6379"/>
        </w:tabs>
        <w:spacing w:line="240" w:lineRule="auto"/>
        <w:ind w:firstLine="0"/>
        <w:jc w:val="left"/>
        <w:rPr>
          <w:sz w:val="20"/>
          <w:szCs w:val="20"/>
          <w:lang w:val="uk-UA" w:eastAsia="ru-RU"/>
        </w:rPr>
      </w:pPr>
    </w:p>
    <w:p w:rsidR="00003B1B" w:rsidRPr="00003B1B" w:rsidRDefault="00003B1B" w:rsidP="00003B1B">
      <w:pPr>
        <w:widowControl w:val="0"/>
        <w:tabs>
          <w:tab w:val="left" w:pos="6379"/>
        </w:tabs>
        <w:spacing w:line="240" w:lineRule="auto"/>
        <w:ind w:firstLine="0"/>
        <w:jc w:val="left"/>
        <w:rPr>
          <w:sz w:val="20"/>
          <w:szCs w:val="20"/>
          <w:lang w:eastAsia="ru-RU"/>
        </w:rPr>
      </w:pPr>
    </w:p>
    <w:p w:rsidR="00003B1B" w:rsidRPr="00003B1B" w:rsidRDefault="00003B1B" w:rsidP="00003B1B">
      <w:pPr>
        <w:widowControl w:val="0"/>
        <w:tabs>
          <w:tab w:val="left" w:pos="6379"/>
        </w:tabs>
        <w:spacing w:line="240" w:lineRule="auto"/>
        <w:ind w:firstLine="0"/>
        <w:jc w:val="left"/>
        <w:rPr>
          <w:sz w:val="20"/>
          <w:szCs w:val="20"/>
          <w:lang w:val="uk-UA" w:eastAsia="ru-RU"/>
        </w:rPr>
      </w:pPr>
    </w:p>
    <w:p w:rsidR="005C45D8" w:rsidRDefault="005C45D8" w:rsidP="00A3441F">
      <w:pPr>
        <w:rPr>
          <w:lang w:val="uk-UA"/>
        </w:rPr>
      </w:pPr>
    </w:p>
    <w:p w:rsidR="00003B1B" w:rsidRPr="00003B1B" w:rsidRDefault="00003B1B" w:rsidP="00003B1B">
      <w:pPr>
        <w:tabs>
          <w:tab w:val="left" w:pos="1155"/>
        </w:tabs>
        <w:spacing w:after="200" w:line="276" w:lineRule="auto"/>
        <w:ind w:left="-993" w:right="-1023" w:firstLine="0"/>
        <w:jc w:val="left"/>
        <w:rPr>
          <w:i/>
          <w:sz w:val="16"/>
          <w:szCs w:val="16"/>
          <w:lang w:val="uk-UA" w:eastAsia="ru-RU"/>
        </w:rPr>
      </w:pPr>
      <w:r w:rsidRPr="00003B1B">
        <w:rPr>
          <w:i/>
          <w:sz w:val="16"/>
          <w:szCs w:val="16"/>
          <w:lang w:val="en-US" w:eastAsia="ru-RU"/>
        </w:rPr>
        <w:lastRenderedPageBreak/>
        <w:tab/>
      </w:r>
    </w:p>
    <w:tbl>
      <w:tblPr>
        <w:tblW w:w="155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2"/>
        <w:gridCol w:w="561"/>
        <w:gridCol w:w="293"/>
        <w:gridCol w:w="242"/>
        <w:gridCol w:w="350"/>
        <w:gridCol w:w="740"/>
        <w:gridCol w:w="512"/>
        <w:gridCol w:w="525"/>
        <w:gridCol w:w="1335"/>
        <w:gridCol w:w="889"/>
        <w:gridCol w:w="592"/>
        <w:gridCol w:w="739"/>
        <w:gridCol w:w="744"/>
        <w:gridCol w:w="432"/>
        <w:gridCol w:w="500"/>
        <w:gridCol w:w="549"/>
        <w:gridCol w:w="266"/>
        <w:gridCol w:w="771"/>
        <w:gridCol w:w="549"/>
        <w:gridCol w:w="634"/>
        <w:gridCol w:w="66"/>
        <w:gridCol w:w="1427"/>
        <w:gridCol w:w="769"/>
        <w:gridCol w:w="1011"/>
        <w:gridCol w:w="616"/>
      </w:tblGrid>
      <w:tr w:rsidR="00003B1B" w:rsidRPr="00003B1B" w:rsidTr="00003B1B">
        <w:trPr>
          <w:trHeight w:val="455"/>
        </w:trPr>
        <w:tc>
          <w:tcPr>
            <w:tcW w:w="3140" w:type="dxa"/>
            <w:gridSpan w:val="7"/>
            <w:vMerge w:val="restart"/>
            <w:vAlign w:val="center"/>
          </w:tcPr>
          <w:p w:rsidR="00003B1B" w:rsidRPr="00003B1B" w:rsidRDefault="00003B1B" w:rsidP="00003B1B">
            <w:pPr>
              <w:spacing w:line="240" w:lineRule="auto"/>
              <w:ind w:left="-851" w:firstLine="0"/>
              <w:jc w:val="center"/>
              <w:rPr>
                <w:i/>
                <w:sz w:val="16"/>
                <w:szCs w:val="16"/>
                <w:lang w:val="en-US" w:eastAsia="ru-RU"/>
              </w:rPr>
            </w:pPr>
          </w:p>
        </w:tc>
        <w:tc>
          <w:tcPr>
            <w:tcW w:w="4824" w:type="dxa"/>
            <w:gridSpan w:val="6"/>
            <w:vMerge w:val="restart"/>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Операційна карта</w:t>
            </w:r>
          </w:p>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Слюсарних, слюсарно-складальних та</w:t>
            </w:r>
          </w:p>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Електромонтажних робіт</w:t>
            </w:r>
          </w:p>
        </w:tc>
        <w:tc>
          <w:tcPr>
            <w:tcW w:w="3701" w:type="dxa"/>
            <w:gridSpan w:val="7"/>
            <w:vAlign w:val="center"/>
          </w:tcPr>
          <w:p w:rsidR="00003B1B" w:rsidRPr="00003B1B" w:rsidRDefault="00003B1B" w:rsidP="00003B1B">
            <w:pPr>
              <w:spacing w:line="240" w:lineRule="auto"/>
              <w:ind w:firstLine="0"/>
              <w:jc w:val="center"/>
              <w:rPr>
                <w:i/>
                <w:sz w:val="16"/>
                <w:szCs w:val="16"/>
                <w:lang w:eastAsia="ru-RU"/>
              </w:rPr>
            </w:pPr>
          </w:p>
        </w:tc>
        <w:tc>
          <w:tcPr>
            <w:tcW w:w="3889" w:type="dxa"/>
            <w:gridSpan w:val="5"/>
            <w:vAlign w:val="center"/>
          </w:tcPr>
          <w:p w:rsidR="00003B1B" w:rsidRPr="00003B1B" w:rsidRDefault="00003B1B" w:rsidP="00003B1B">
            <w:pPr>
              <w:spacing w:line="240" w:lineRule="auto"/>
              <w:ind w:firstLine="0"/>
              <w:jc w:val="center"/>
              <w:rPr>
                <w:i/>
                <w:sz w:val="16"/>
                <w:szCs w:val="16"/>
                <w:lang w:eastAsia="ru-RU"/>
              </w:rPr>
            </w:pPr>
          </w:p>
        </w:tc>
      </w:tr>
      <w:tr w:rsidR="00003B1B" w:rsidRPr="00003B1B" w:rsidTr="00003B1B">
        <w:trPr>
          <w:trHeight w:val="459"/>
        </w:trPr>
        <w:tc>
          <w:tcPr>
            <w:tcW w:w="3140" w:type="dxa"/>
            <w:gridSpan w:val="7"/>
            <w:vMerge/>
            <w:vAlign w:val="center"/>
          </w:tcPr>
          <w:p w:rsidR="00003B1B" w:rsidRPr="00003B1B" w:rsidRDefault="00003B1B" w:rsidP="00003B1B">
            <w:pPr>
              <w:spacing w:line="240" w:lineRule="auto"/>
              <w:ind w:firstLine="0"/>
              <w:jc w:val="center"/>
              <w:rPr>
                <w:i/>
                <w:sz w:val="16"/>
                <w:szCs w:val="16"/>
                <w:lang w:eastAsia="ru-RU"/>
              </w:rPr>
            </w:pPr>
          </w:p>
        </w:tc>
        <w:tc>
          <w:tcPr>
            <w:tcW w:w="4824" w:type="dxa"/>
            <w:gridSpan w:val="6"/>
            <w:vMerge/>
            <w:vAlign w:val="center"/>
          </w:tcPr>
          <w:p w:rsidR="00003B1B" w:rsidRPr="00003B1B" w:rsidRDefault="00003B1B" w:rsidP="00003B1B">
            <w:pPr>
              <w:spacing w:line="240" w:lineRule="auto"/>
              <w:ind w:firstLine="0"/>
              <w:jc w:val="center"/>
              <w:rPr>
                <w:i/>
                <w:sz w:val="16"/>
                <w:szCs w:val="16"/>
                <w:lang w:eastAsia="ru-RU"/>
              </w:rPr>
            </w:pPr>
          </w:p>
        </w:tc>
        <w:tc>
          <w:tcPr>
            <w:tcW w:w="7590" w:type="dxa"/>
            <w:gridSpan w:val="12"/>
            <w:vAlign w:val="center"/>
          </w:tcPr>
          <w:p w:rsidR="00003B1B" w:rsidRPr="00003B1B" w:rsidRDefault="00003B1B" w:rsidP="00003B1B">
            <w:pPr>
              <w:spacing w:line="240" w:lineRule="auto"/>
              <w:ind w:firstLine="0"/>
              <w:jc w:val="center"/>
              <w:rPr>
                <w:i/>
                <w:sz w:val="16"/>
                <w:szCs w:val="16"/>
                <w:lang w:eastAsia="ru-RU"/>
              </w:rPr>
            </w:pPr>
          </w:p>
        </w:tc>
      </w:tr>
      <w:tr w:rsidR="00003B1B" w:rsidRPr="00003B1B" w:rsidTr="00003B1B">
        <w:trPr>
          <w:cantSplit/>
          <w:trHeight w:val="903"/>
        </w:trPr>
        <w:tc>
          <w:tcPr>
            <w:tcW w:w="442" w:type="dxa"/>
            <w:textDirection w:val="btLr"/>
            <w:vAlign w:val="center"/>
          </w:tcPr>
          <w:p w:rsidR="00003B1B" w:rsidRPr="00003B1B" w:rsidRDefault="00003B1B" w:rsidP="00003B1B">
            <w:pPr>
              <w:spacing w:line="240" w:lineRule="auto"/>
              <w:ind w:left="113" w:right="113" w:firstLine="0"/>
              <w:jc w:val="center"/>
              <w:rPr>
                <w:i/>
                <w:sz w:val="16"/>
                <w:szCs w:val="16"/>
                <w:lang w:val="uk-UA" w:eastAsia="ru-RU"/>
              </w:rPr>
            </w:pPr>
            <w:r w:rsidRPr="00003B1B">
              <w:rPr>
                <w:i/>
                <w:sz w:val="16"/>
                <w:szCs w:val="16"/>
                <w:lang w:val="uk-UA" w:eastAsia="ru-RU"/>
              </w:rPr>
              <w:t>№  цеха</w:t>
            </w:r>
          </w:p>
        </w:tc>
        <w:tc>
          <w:tcPr>
            <w:tcW w:w="561" w:type="dxa"/>
            <w:textDirection w:val="btLr"/>
            <w:vAlign w:val="center"/>
          </w:tcPr>
          <w:p w:rsidR="00003B1B" w:rsidRPr="00003B1B" w:rsidRDefault="00003B1B" w:rsidP="00003B1B">
            <w:pPr>
              <w:spacing w:line="240" w:lineRule="auto"/>
              <w:ind w:left="113" w:right="113" w:firstLine="0"/>
              <w:jc w:val="center"/>
              <w:rPr>
                <w:i/>
                <w:sz w:val="16"/>
                <w:szCs w:val="16"/>
                <w:lang w:val="uk-UA" w:eastAsia="ru-RU"/>
              </w:rPr>
            </w:pPr>
            <w:r w:rsidRPr="00003B1B">
              <w:rPr>
                <w:i/>
                <w:sz w:val="16"/>
                <w:szCs w:val="16"/>
                <w:lang w:val="uk-UA" w:eastAsia="ru-RU"/>
              </w:rPr>
              <w:t>№ участ.</w:t>
            </w:r>
          </w:p>
        </w:tc>
        <w:tc>
          <w:tcPr>
            <w:tcW w:w="535" w:type="dxa"/>
            <w:gridSpan w:val="2"/>
            <w:textDirection w:val="btLr"/>
            <w:vAlign w:val="center"/>
          </w:tcPr>
          <w:p w:rsidR="00003B1B" w:rsidRPr="00003B1B" w:rsidRDefault="00003B1B" w:rsidP="00003B1B">
            <w:pPr>
              <w:spacing w:line="240" w:lineRule="auto"/>
              <w:ind w:left="113" w:right="113" w:firstLine="0"/>
              <w:jc w:val="center"/>
              <w:rPr>
                <w:i/>
                <w:sz w:val="16"/>
                <w:szCs w:val="16"/>
                <w:lang w:val="uk-UA" w:eastAsia="ru-RU"/>
              </w:rPr>
            </w:pPr>
            <w:r w:rsidRPr="00003B1B">
              <w:rPr>
                <w:i/>
                <w:sz w:val="16"/>
                <w:szCs w:val="16"/>
                <w:lang w:val="uk-UA" w:eastAsia="ru-RU"/>
              </w:rPr>
              <w:t>№ операц</w:t>
            </w:r>
          </w:p>
        </w:tc>
        <w:tc>
          <w:tcPr>
            <w:tcW w:w="8173" w:type="dxa"/>
            <w:gridSpan w:val="13"/>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Найменування операції</w:t>
            </w:r>
          </w:p>
        </w:tc>
        <w:tc>
          <w:tcPr>
            <w:tcW w:w="5843" w:type="dxa"/>
            <w:gridSpan w:val="8"/>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Обладнання (найменування, модель)</w:t>
            </w:r>
          </w:p>
        </w:tc>
      </w:tr>
      <w:tr w:rsidR="00003B1B" w:rsidRPr="00003B1B" w:rsidTr="00003B1B">
        <w:trPr>
          <w:trHeight w:val="428"/>
        </w:trPr>
        <w:tc>
          <w:tcPr>
            <w:tcW w:w="442" w:type="dxa"/>
            <w:vAlign w:val="center"/>
          </w:tcPr>
          <w:p w:rsidR="00003B1B" w:rsidRPr="00003B1B" w:rsidRDefault="00003B1B" w:rsidP="00003B1B">
            <w:pPr>
              <w:spacing w:line="240" w:lineRule="auto"/>
              <w:ind w:firstLine="0"/>
              <w:jc w:val="center"/>
              <w:rPr>
                <w:i/>
                <w:sz w:val="16"/>
                <w:szCs w:val="16"/>
                <w:lang w:eastAsia="ru-RU"/>
              </w:rPr>
            </w:pPr>
          </w:p>
        </w:tc>
        <w:tc>
          <w:tcPr>
            <w:tcW w:w="561" w:type="dxa"/>
            <w:vAlign w:val="center"/>
          </w:tcPr>
          <w:p w:rsidR="00003B1B" w:rsidRPr="00003B1B" w:rsidRDefault="00003B1B" w:rsidP="00003B1B">
            <w:pPr>
              <w:spacing w:line="240" w:lineRule="auto"/>
              <w:ind w:firstLine="0"/>
              <w:jc w:val="center"/>
              <w:rPr>
                <w:i/>
                <w:sz w:val="16"/>
                <w:szCs w:val="16"/>
                <w:lang w:eastAsia="ru-RU"/>
              </w:rPr>
            </w:pPr>
          </w:p>
        </w:tc>
        <w:tc>
          <w:tcPr>
            <w:tcW w:w="535" w:type="dxa"/>
            <w:gridSpan w:val="2"/>
            <w:vAlign w:val="center"/>
          </w:tcPr>
          <w:p w:rsidR="00003B1B" w:rsidRPr="00003B1B" w:rsidRDefault="00003B1B" w:rsidP="00003B1B">
            <w:pPr>
              <w:spacing w:line="240" w:lineRule="auto"/>
              <w:ind w:firstLine="0"/>
              <w:jc w:val="center"/>
              <w:rPr>
                <w:i/>
                <w:sz w:val="16"/>
                <w:szCs w:val="16"/>
                <w:lang w:eastAsia="ru-RU"/>
              </w:rPr>
            </w:pPr>
          </w:p>
        </w:tc>
        <w:tc>
          <w:tcPr>
            <w:tcW w:w="8173" w:type="dxa"/>
            <w:gridSpan w:val="13"/>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Монтаж Обертової печі</w:t>
            </w:r>
          </w:p>
        </w:tc>
        <w:tc>
          <w:tcPr>
            <w:tcW w:w="5843" w:type="dxa"/>
            <w:gridSpan w:val="8"/>
            <w:vAlign w:val="center"/>
          </w:tcPr>
          <w:p w:rsidR="00003B1B" w:rsidRPr="00003B1B" w:rsidRDefault="00003B1B" w:rsidP="00003B1B">
            <w:pPr>
              <w:spacing w:line="240" w:lineRule="auto"/>
              <w:ind w:firstLine="0"/>
              <w:jc w:val="center"/>
              <w:rPr>
                <w:i/>
                <w:sz w:val="16"/>
                <w:szCs w:val="16"/>
                <w:lang w:eastAsia="ru-RU"/>
              </w:rPr>
            </w:pPr>
          </w:p>
        </w:tc>
      </w:tr>
      <w:tr w:rsidR="00003B1B" w:rsidRPr="00003B1B" w:rsidTr="00003B1B">
        <w:tblPrEx>
          <w:tblLook w:val="0000" w:firstRow="0" w:lastRow="0" w:firstColumn="0" w:lastColumn="0" w:noHBand="0" w:noVBand="0"/>
        </w:tblPrEx>
        <w:trPr>
          <w:cantSplit/>
          <w:trHeight w:val="785"/>
        </w:trPr>
        <w:tc>
          <w:tcPr>
            <w:tcW w:w="442" w:type="dxa"/>
            <w:textDirection w:val="btLr"/>
            <w:vAlign w:val="center"/>
          </w:tcPr>
          <w:p w:rsidR="00003B1B" w:rsidRPr="00003B1B" w:rsidRDefault="00003B1B" w:rsidP="00003B1B">
            <w:pPr>
              <w:spacing w:line="240" w:lineRule="auto"/>
              <w:ind w:left="113" w:right="113" w:firstLine="0"/>
              <w:jc w:val="center"/>
              <w:rPr>
                <w:i/>
                <w:sz w:val="16"/>
                <w:szCs w:val="16"/>
                <w:lang w:val="uk-UA" w:eastAsia="ru-RU"/>
              </w:rPr>
            </w:pPr>
            <w:r w:rsidRPr="00003B1B">
              <w:rPr>
                <w:i/>
                <w:sz w:val="16"/>
                <w:szCs w:val="16"/>
                <w:lang w:val="uk-UA" w:eastAsia="ru-RU"/>
              </w:rPr>
              <w:t>Номер</w:t>
            </w:r>
          </w:p>
          <w:p w:rsidR="00003B1B" w:rsidRPr="00003B1B" w:rsidRDefault="00003B1B" w:rsidP="00003B1B">
            <w:pPr>
              <w:spacing w:line="240" w:lineRule="auto"/>
              <w:ind w:left="113" w:right="113" w:firstLine="0"/>
              <w:jc w:val="center"/>
              <w:rPr>
                <w:i/>
                <w:sz w:val="16"/>
                <w:szCs w:val="16"/>
                <w:lang w:val="uk-UA" w:eastAsia="ru-RU"/>
              </w:rPr>
            </w:pPr>
            <w:r w:rsidRPr="00003B1B">
              <w:rPr>
                <w:i/>
                <w:sz w:val="16"/>
                <w:szCs w:val="16"/>
                <w:lang w:val="uk-UA" w:eastAsia="ru-RU"/>
              </w:rPr>
              <w:t>переход.</w:t>
            </w:r>
          </w:p>
        </w:tc>
        <w:tc>
          <w:tcPr>
            <w:tcW w:w="8454" w:type="dxa"/>
            <w:gridSpan w:val="14"/>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Зміст переходу</w:t>
            </w:r>
          </w:p>
        </w:tc>
        <w:tc>
          <w:tcPr>
            <w:tcW w:w="2135" w:type="dxa"/>
            <w:gridSpan w:val="4"/>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Технологічний</w:t>
            </w:r>
          </w:p>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режим</w:t>
            </w:r>
          </w:p>
        </w:tc>
        <w:tc>
          <w:tcPr>
            <w:tcW w:w="700" w:type="dxa"/>
            <w:gridSpan w:val="2"/>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К-сть</w:t>
            </w:r>
          </w:p>
        </w:tc>
        <w:tc>
          <w:tcPr>
            <w:tcW w:w="1427"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Пристосування (код та найменування)</w:t>
            </w:r>
          </w:p>
        </w:tc>
        <w:tc>
          <w:tcPr>
            <w:tcW w:w="1780" w:type="dxa"/>
            <w:gridSpan w:val="2"/>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Інструмент (код та найменування)</w:t>
            </w:r>
          </w:p>
        </w:tc>
        <w:tc>
          <w:tcPr>
            <w:tcW w:w="616" w:type="dxa"/>
            <w:vAlign w:val="center"/>
          </w:tcPr>
          <w:p w:rsidR="00003B1B" w:rsidRPr="00003B1B" w:rsidRDefault="00003B1B" w:rsidP="00003B1B">
            <w:pPr>
              <w:spacing w:line="240" w:lineRule="auto"/>
              <w:ind w:firstLine="0"/>
              <w:jc w:val="center"/>
              <w:rPr>
                <w:i/>
                <w:sz w:val="16"/>
                <w:szCs w:val="16"/>
                <w:vertAlign w:val="subscript"/>
                <w:lang w:val="uk-UA" w:eastAsia="ru-RU"/>
              </w:rPr>
            </w:pPr>
            <w:r w:rsidRPr="00003B1B">
              <w:rPr>
                <w:i/>
                <w:sz w:val="16"/>
                <w:szCs w:val="16"/>
                <w:lang w:val="uk-UA" w:eastAsia="ru-RU"/>
              </w:rPr>
              <w:t>Т</w:t>
            </w:r>
            <w:r w:rsidRPr="00003B1B">
              <w:rPr>
                <w:i/>
                <w:sz w:val="16"/>
                <w:szCs w:val="16"/>
                <w:vertAlign w:val="subscript"/>
                <w:lang w:val="uk-UA" w:eastAsia="ru-RU"/>
              </w:rPr>
              <w:t>0</w:t>
            </w:r>
          </w:p>
        </w:tc>
      </w:tr>
      <w:tr w:rsidR="00003B1B" w:rsidRPr="00003B1B" w:rsidTr="00003B1B">
        <w:tblPrEx>
          <w:tblLook w:val="0000" w:firstRow="0" w:lastRow="0" w:firstColumn="0" w:lastColumn="0" w:noHBand="0" w:noVBand="0"/>
        </w:tblPrEx>
        <w:trPr>
          <w:trHeight w:val="454"/>
        </w:trPr>
        <w:tc>
          <w:tcPr>
            <w:tcW w:w="442"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1</w:t>
            </w:r>
          </w:p>
        </w:tc>
        <w:tc>
          <w:tcPr>
            <w:tcW w:w="8454" w:type="dxa"/>
            <w:gridSpan w:val="14"/>
            <w:vAlign w:val="center"/>
          </w:tcPr>
          <w:p w:rsidR="00003B1B" w:rsidRPr="00003B1B" w:rsidRDefault="00003B1B" w:rsidP="00003B1B">
            <w:pPr>
              <w:spacing w:line="240" w:lineRule="auto"/>
              <w:ind w:firstLine="0"/>
              <w:jc w:val="left"/>
              <w:rPr>
                <w:i/>
                <w:sz w:val="16"/>
                <w:szCs w:val="16"/>
                <w:lang w:val="uk-UA" w:eastAsia="ru-RU"/>
              </w:rPr>
            </w:pPr>
            <w:r w:rsidRPr="00003B1B">
              <w:rPr>
                <w:i/>
                <w:sz w:val="16"/>
                <w:szCs w:val="16"/>
                <w:lang w:val="uk-UA" w:eastAsia="ru-RU"/>
              </w:rPr>
              <w:t>Встановити по розмітці фундаментні болти 1 та залити фундаментні колодязі 2</w:t>
            </w:r>
          </w:p>
        </w:tc>
        <w:tc>
          <w:tcPr>
            <w:tcW w:w="2135" w:type="dxa"/>
            <w:gridSpan w:val="4"/>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en-US" w:eastAsia="ru-RU"/>
              </w:rPr>
              <w:t>Болт 1</w:t>
            </w:r>
          </w:p>
        </w:tc>
        <w:tc>
          <w:tcPr>
            <w:tcW w:w="700" w:type="dxa"/>
            <w:gridSpan w:val="2"/>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34</w:t>
            </w:r>
          </w:p>
        </w:tc>
        <w:tc>
          <w:tcPr>
            <w:tcW w:w="1427"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eastAsia="ru-RU"/>
              </w:rPr>
              <w:t>Кран підйомний</w:t>
            </w:r>
            <w:r w:rsidRPr="00003B1B">
              <w:rPr>
                <w:i/>
                <w:sz w:val="16"/>
                <w:szCs w:val="16"/>
                <w:lang w:val="uk-UA" w:eastAsia="ru-RU"/>
              </w:rPr>
              <w:t>,</w:t>
            </w:r>
            <w:r w:rsidRPr="00003B1B">
              <w:rPr>
                <w:i/>
                <w:sz w:val="16"/>
                <w:szCs w:val="16"/>
                <w:lang w:val="en-US" w:eastAsia="ru-RU"/>
              </w:rPr>
              <w:t xml:space="preserve"> Q = 2 т</w:t>
            </w:r>
          </w:p>
        </w:tc>
        <w:tc>
          <w:tcPr>
            <w:tcW w:w="1780" w:type="dxa"/>
            <w:gridSpan w:val="2"/>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en-US" w:eastAsia="ru-RU"/>
              </w:rPr>
              <w:t>Гайковий</w:t>
            </w:r>
            <w:r w:rsidRPr="00003B1B">
              <w:rPr>
                <w:i/>
                <w:sz w:val="16"/>
                <w:szCs w:val="16"/>
                <w:lang w:val="uk-UA" w:eastAsia="ru-RU"/>
              </w:rPr>
              <w:t xml:space="preserve"> </w:t>
            </w:r>
            <w:r w:rsidRPr="00003B1B">
              <w:rPr>
                <w:i/>
                <w:sz w:val="16"/>
                <w:szCs w:val="16"/>
                <w:lang w:eastAsia="ru-RU"/>
              </w:rPr>
              <w:t>ключ S=32</w:t>
            </w:r>
          </w:p>
        </w:tc>
        <w:tc>
          <w:tcPr>
            <w:tcW w:w="616"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60</w:t>
            </w:r>
          </w:p>
        </w:tc>
      </w:tr>
      <w:tr w:rsidR="00003B1B" w:rsidRPr="00003B1B" w:rsidTr="00003B1B">
        <w:tblPrEx>
          <w:tblLook w:val="0000" w:firstRow="0" w:lastRow="0" w:firstColumn="0" w:lastColumn="0" w:noHBand="0" w:noVBand="0"/>
        </w:tblPrEx>
        <w:trPr>
          <w:trHeight w:val="454"/>
        </w:trPr>
        <w:tc>
          <w:tcPr>
            <w:tcW w:w="442" w:type="dxa"/>
            <w:vAlign w:val="center"/>
          </w:tcPr>
          <w:p w:rsidR="00003B1B" w:rsidRPr="00003B1B" w:rsidRDefault="00003B1B" w:rsidP="00003B1B">
            <w:pPr>
              <w:spacing w:line="240" w:lineRule="auto"/>
              <w:ind w:firstLine="0"/>
              <w:jc w:val="center"/>
              <w:rPr>
                <w:i/>
                <w:sz w:val="16"/>
                <w:szCs w:val="16"/>
                <w:lang w:eastAsia="ru-RU"/>
              </w:rPr>
            </w:pPr>
          </w:p>
        </w:tc>
        <w:tc>
          <w:tcPr>
            <w:tcW w:w="8454" w:type="dxa"/>
            <w:gridSpan w:val="14"/>
            <w:vAlign w:val="center"/>
          </w:tcPr>
          <w:p w:rsidR="00003B1B" w:rsidRPr="00003B1B" w:rsidRDefault="00003B1B" w:rsidP="00003B1B">
            <w:pPr>
              <w:spacing w:line="240" w:lineRule="auto"/>
              <w:ind w:firstLine="0"/>
              <w:jc w:val="left"/>
              <w:rPr>
                <w:i/>
                <w:sz w:val="16"/>
                <w:szCs w:val="16"/>
                <w:lang w:val="uk-UA" w:eastAsia="ru-RU"/>
              </w:rPr>
            </w:pPr>
          </w:p>
        </w:tc>
        <w:tc>
          <w:tcPr>
            <w:tcW w:w="2135" w:type="dxa"/>
            <w:gridSpan w:val="4"/>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Колодязь 2</w:t>
            </w:r>
          </w:p>
        </w:tc>
        <w:tc>
          <w:tcPr>
            <w:tcW w:w="700" w:type="dxa"/>
            <w:gridSpan w:val="2"/>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34</w:t>
            </w:r>
          </w:p>
        </w:tc>
        <w:tc>
          <w:tcPr>
            <w:tcW w:w="1427" w:type="dxa"/>
            <w:vAlign w:val="center"/>
          </w:tcPr>
          <w:p w:rsidR="00003B1B" w:rsidRPr="00003B1B" w:rsidRDefault="00003B1B" w:rsidP="00003B1B">
            <w:pPr>
              <w:spacing w:line="240" w:lineRule="auto"/>
              <w:ind w:firstLine="0"/>
              <w:jc w:val="center"/>
              <w:rPr>
                <w:i/>
                <w:sz w:val="16"/>
                <w:szCs w:val="16"/>
                <w:lang w:val="en-US" w:eastAsia="ru-RU"/>
              </w:rPr>
            </w:pPr>
            <w:r w:rsidRPr="00003B1B">
              <w:rPr>
                <w:i/>
                <w:sz w:val="16"/>
                <w:szCs w:val="16"/>
                <w:lang w:eastAsia="ru-RU"/>
              </w:rPr>
              <w:t>Кран підйомний</w:t>
            </w:r>
            <w:r w:rsidRPr="00003B1B">
              <w:rPr>
                <w:i/>
                <w:sz w:val="16"/>
                <w:szCs w:val="16"/>
                <w:lang w:val="uk-UA" w:eastAsia="ru-RU"/>
              </w:rPr>
              <w:t>,</w:t>
            </w:r>
            <w:r w:rsidRPr="00003B1B">
              <w:rPr>
                <w:i/>
                <w:sz w:val="16"/>
                <w:szCs w:val="16"/>
                <w:lang w:val="en-US" w:eastAsia="ru-RU"/>
              </w:rPr>
              <w:t xml:space="preserve"> Q = 2 т</w:t>
            </w:r>
          </w:p>
        </w:tc>
        <w:tc>
          <w:tcPr>
            <w:tcW w:w="1780" w:type="dxa"/>
            <w:gridSpan w:val="2"/>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val="en-US" w:eastAsia="ru-RU"/>
              </w:rPr>
              <w:t>Гайковий</w:t>
            </w:r>
            <w:r w:rsidRPr="00003B1B">
              <w:rPr>
                <w:i/>
                <w:sz w:val="16"/>
                <w:szCs w:val="16"/>
                <w:lang w:val="uk-UA" w:eastAsia="ru-RU"/>
              </w:rPr>
              <w:t xml:space="preserve"> </w:t>
            </w:r>
            <w:r w:rsidRPr="00003B1B">
              <w:rPr>
                <w:i/>
                <w:sz w:val="16"/>
                <w:szCs w:val="16"/>
                <w:lang w:eastAsia="ru-RU"/>
              </w:rPr>
              <w:t>ключ S=32</w:t>
            </w:r>
          </w:p>
        </w:tc>
        <w:tc>
          <w:tcPr>
            <w:tcW w:w="616"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240</w:t>
            </w:r>
          </w:p>
        </w:tc>
      </w:tr>
      <w:tr w:rsidR="00003B1B" w:rsidRPr="00003B1B" w:rsidTr="00003B1B">
        <w:tblPrEx>
          <w:tblLook w:val="0000" w:firstRow="0" w:lastRow="0" w:firstColumn="0" w:lastColumn="0" w:noHBand="0" w:noVBand="0"/>
        </w:tblPrEx>
        <w:trPr>
          <w:trHeight w:val="454"/>
        </w:trPr>
        <w:tc>
          <w:tcPr>
            <w:tcW w:w="442" w:type="dxa"/>
            <w:vAlign w:val="center"/>
          </w:tcPr>
          <w:p w:rsidR="00003B1B" w:rsidRPr="00003B1B" w:rsidRDefault="00003B1B" w:rsidP="00003B1B">
            <w:pPr>
              <w:spacing w:line="240" w:lineRule="auto"/>
              <w:ind w:firstLine="0"/>
              <w:jc w:val="center"/>
              <w:rPr>
                <w:i/>
                <w:sz w:val="16"/>
                <w:szCs w:val="16"/>
                <w:lang w:val="en-US" w:eastAsia="ru-RU"/>
              </w:rPr>
            </w:pPr>
            <w:r w:rsidRPr="00003B1B">
              <w:rPr>
                <w:i/>
                <w:sz w:val="16"/>
                <w:szCs w:val="16"/>
                <w:lang w:val="en-US" w:eastAsia="ru-RU"/>
              </w:rPr>
              <w:t>2</w:t>
            </w:r>
          </w:p>
        </w:tc>
        <w:tc>
          <w:tcPr>
            <w:tcW w:w="8454" w:type="dxa"/>
            <w:gridSpan w:val="14"/>
            <w:vAlign w:val="center"/>
          </w:tcPr>
          <w:p w:rsidR="00003B1B" w:rsidRPr="00003B1B" w:rsidRDefault="00003B1B" w:rsidP="00003B1B">
            <w:pPr>
              <w:spacing w:line="240" w:lineRule="auto"/>
              <w:ind w:firstLine="0"/>
              <w:jc w:val="left"/>
              <w:rPr>
                <w:i/>
                <w:sz w:val="16"/>
                <w:szCs w:val="16"/>
                <w:lang w:val="uk-UA" w:eastAsia="ru-RU"/>
              </w:rPr>
            </w:pPr>
            <w:r w:rsidRPr="00003B1B">
              <w:rPr>
                <w:i/>
                <w:sz w:val="16"/>
                <w:szCs w:val="16"/>
                <w:lang w:val="uk-UA" w:eastAsia="ru-RU"/>
              </w:rPr>
              <w:t>Застропити, підняти та встановити опори 3. Наживити на фундаментні болти гайки та зачекатизатвердіння бетону. Затягнути гайки.</w:t>
            </w:r>
          </w:p>
        </w:tc>
        <w:tc>
          <w:tcPr>
            <w:tcW w:w="2135" w:type="dxa"/>
            <w:gridSpan w:val="4"/>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Опори 3</w:t>
            </w:r>
          </w:p>
        </w:tc>
        <w:tc>
          <w:tcPr>
            <w:tcW w:w="700" w:type="dxa"/>
            <w:gridSpan w:val="2"/>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8</w:t>
            </w:r>
          </w:p>
        </w:tc>
        <w:tc>
          <w:tcPr>
            <w:tcW w:w="1427" w:type="dxa"/>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eastAsia="ru-RU"/>
              </w:rPr>
              <w:t>Кран підйомний</w:t>
            </w:r>
            <w:r w:rsidRPr="00003B1B">
              <w:rPr>
                <w:i/>
                <w:sz w:val="16"/>
                <w:szCs w:val="16"/>
                <w:lang w:val="uk-UA" w:eastAsia="ru-RU"/>
              </w:rPr>
              <w:t>,</w:t>
            </w:r>
            <w:r w:rsidRPr="00003B1B">
              <w:rPr>
                <w:i/>
                <w:sz w:val="16"/>
                <w:szCs w:val="16"/>
                <w:lang w:val="en-US" w:eastAsia="ru-RU"/>
              </w:rPr>
              <w:t xml:space="preserve"> Q = 2 т</w:t>
            </w:r>
          </w:p>
        </w:tc>
        <w:tc>
          <w:tcPr>
            <w:tcW w:w="1780" w:type="dxa"/>
            <w:gridSpan w:val="2"/>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val="en-US" w:eastAsia="ru-RU"/>
              </w:rPr>
              <w:t>Гайковий</w:t>
            </w:r>
            <w:r w:rsidRPr="00003B1B">
              <w:rPr>
                <w:i/>
                <w:sz w:val="16"/>
                <w:szCs w:val="16"/>
                <w:lang w:val="uk-UA" w:eastAsia="ru-RU"/>
              </w:rPr>
              <w:t xml:space="preserve"> </w:t>
            </w:r>
            <w:r w:rsidRPr="00003B1B">
              <w:rPr>
                <w:i/>
                <w:sz w:val="16"/>
                <w:szCs w:val="16"/>
                <w:lang w:eastAsia="ru-RU"/>
              </w:rPr>
              <w:t>ключ S=32</w:t>
            </w:r>
          </w:p>
        </w:tc>
        <w:tc>
          <w:tcPr>
            <w:tcW w:w="616"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240</w:t>
            </w:r>
          </w:p>
        </w:tc>
      </w:tr>
      <w:tr w:rsidR="00003B1B" w:rsidRPr="00003B1B" w:rsidTr="00003B1B">
        <w:tblPrEx>
          <w:tblLook w:val="0000" w:firstRow="0" w:lastRow="0" w:firstColumn="0" w:lastColumn="0" w:noHBand="0" w:noVBand="0"/>
        </w:tblPrEx>
        <w:trPr>
          <w:trHeight w:val="454"/>
        </w:trPr>
        <w:tc>
          <w:tcPr>
            <w:tcW w:w="442" w:type="dxa"/>
            <w:vAlign w:val="center"/>
          </w:tcPr>
          <w:p w:rsidR="00003B1B" w:rsidRPr="00003B1B" w:rsidRDefault="00003B1B" w:rsidP="00003B1B">
            <w:pPr>
              <w:spacing w:line="240" w:lineRule="auto"/>
              <w:ind w:firstLine="0"/>
              <w:jc w:val="center"/>
              <w:rPr>
                <w:i/>
                <w:sz w:val="16"/>
                <w:szCs w:val="16"/>
                <w:lang w:val="en-US" w:eastAsia="ru-RU"/>
              </w:rPr>
            </w:pPr>
            <w:r w:rsidRPr="00003B1B">
              <w:rPr>
                <w:i/>
                <w:sz w:val="16"/>
                <w:szCs w:val="16"/>
                <w:lang w:val="en-US" w:eastAsia="ru-RU"/>
              </w:rPr>
              <w:t>3</w:t>
            </w:r>
          </w:p>
        </w:tc>
        <w:tc>
          <w:tcPr>
            <w:tcW w:w="8454" w:type="dxa"/>
            <w:gridSpan w:val="14"/>
            <w:vAlign w:val="center"/>
          </w:tcPr>
          <w:p w:rsidR="00003B1B" w:rsidRPr="00003B1B" w:rsidRDefault="00003B1B" w:rsidP="00003B1B">
            <w:pPr>
              <w:spacing w:line="240" w:lineRule="auto"/>
              <w:ind w:firstLine="0"/>
              <w:jc w:val="left"/>
              <w:rPr>
                <w:i/>
                <w:sz w:val="16"/>
                <w:szCs w:val="16"/>
                <w:lang w:val="uk-UA" w:eastAsia="ru-RU"/>
              </w:rPr>
            </w:pPr>
            <w:r w:rsidRPr="00003B1B">
              <w:rPr>
                <w:i/>
                <w:sz w:val="16"/>
                <w:szCs w:val="16"/>
                <w:lang w:val="uk-UA" w:eastAsia="ru-RU"/>
              </w:rPr>
              <w:t>Застропити, підняти та встановити опорні ролики  4. Наживити на ні болти гайки.</w:t>
            </w:r>
          </w:p>
        </w:tc>
        <w:tc>
          <w:tcPr>
            <w:tcW w:w="2135" w:type="dxa"/>
            <w:gridSpan w:val="4"/>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Опорні ролики 4</w:t>
            </w:r>
          </w:p>
        </w:tc>
        <w:tc>
          <w:tcPr>
            <w:tcW w:w="700" w:type="dxa"/>
            <w:gridSpan w:val="2"/>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32</w:t>
            </w:r>
          </w:p>
        </w:tc>
        <w:tc>
          <w:tcPr>
            <w:tcW w:w="1427" w:type="dxa"/>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eastAsia="ru-RU"/>
              </w:rPr>
              <w:t>Кран підйомний</w:t>
            </w:r>
            <w:r w:rsidRPr="00003B1B">
              <w:rPr>
                <w:i/>
                <w:sz w:val="16"/>
                <w:szCs w:val="16"/>
                <w:lang w:val="uk-UA" w:eastAsia="ru-RU"/>
              </w:rPr>
              <w:t>,</w:t>
            </w:r>
            <w:r w:rsidRPr="00003B1B">
              <w:rPr>
                <w:i/>
                <w:sz w:val="16"/>
                <w:szCs w:val="16"/>
                <w:lang w:eastAsia="ru-RU"/>
              </w:rPr>
              <w:t xml:space="preserve"> </w:t>
            </w:r>
            <w:r w:rsidRPr="00003B1B">
              <w:rPr>
                <w:i/>
                <w:sz w:val="16"/>
                <w:szCs w:val="16"/>
                <w:lang w:val="en-US" w:eastAsia="ru-RU"/>
              </w:rPr>
              <w:t>Q</w:t>
            </w:r>
            <w:r w:rsidRPr="00003B1B">
              <w:rPr>
                <w:i/>
                <w:sz w:val="16"/>
                <w:szCs w:val="16"/>
                <w:lang w:eastAsia="ru-RU"/>
              </w:rPr>
              <w:t xml:space="preserve"> = 2 т</w:t>
            </w:r>
          </w:p>
        </w:tc>
        <w:tc>
          <w:tcPr>
            <w:tcW w:w="1780" w:type="dxa"/>
            <w:gridSpan w:val="2"/>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eastAsia="ru-RU"/>
              </w:rPr>
              <w:t>Гайковий</w:t>
            </w:r>
            <w:r w:rsidRPr="00003B1B">
              <w:rPr>
                <w:i/>
                <w:sz w:val="16"/>
                <w:szCs w:val="16"/>
                <w:lang w:val="uk-UA" w:eastAsia="ru-RU"/>
              </w:rPr>
              <w:t xml:space="preserve"> </w:t>
            </w:r>
            <w:r w:rsidRPr="00003B1B">
              <w:rPr>
                <w:i/>
                <w:sz w:val="16"/>
                <w:szCs w:val="16"/>
                <w:lang w:eastAsia="ru-RU"/>
              </w:rPr>
              <w:t>ключ S=32</w:t>
            </w:r>
          </w:p>
        </w:tc>
        <w:tc>
          <w:tcPr>
            <w:tcW w:w="616"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45</w:t>
            </w:r>
          </w:p>
        </w:tc>
      </w:tr>
      <w:tr w:rsidR="00003B1B" w:rsidRPr="00003B1B" w:rsidTr="00003B1B">
        <w:tblPrEx>
          <w:tblLook w:val="0000" w:firstRow="0" w:lastRow="0" w:firstColumn="0" w:lastColumn="0" w:noHBand="0" w:noVBand="0"/>
        </w:tblPrEx>
        <w:trPr>
          <w:trHeight w:val="454"/>
        </w:trPr>
        <w:tc>
          <w:tcPr>
            <w:tcW w:w="442"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4</w:t>
            </w:r>
          </w:p>
          <w:p w:rsidR="00003B1B" w:rsidRPr="00003B1B" w:rsidRDefault="00003B1B" w:rsidP="00003B1B">
            <w:pPr>
              <w:spacing w:line="240" w:lineRule="auto"/>
              <w:ind w:firstLine="0"/>
              <w:jc w:val="center"/>
              <w:rPr>
                <w:i/>
                <w:sz w:val="16"/>
                <w:szCs w:val="16"/>
                <w:lang w:eastAsia="ru-RU"/>
              </w:rPr>
            </w:pPr>
          </w:p>
        </w:tc>
        <w:tc>
          <w:tcPr>
            <w:tcW w:w="8454" w:type="dxa"/>
            <w:gridSpan w:val="14"/>
            <w:vAlign w:val="center"/>
          </w:tcPr>
          <w:p w:rsidR="00003B1B" w:rsidRPr="00003B1B" w:rsidRDefault="00003B1B" w:rsidP="00003B1B">
            <w:pPr>
              <w:spacing w:line="240" w:lineRule="auto"/>
              <w:ind w:firstLine="0"/>
              <w:jc w:val="left"/>
              <w:rPr>
                <w:i/>
                <w:sz w:val="16"/>
                <w:szCs w:val="16"/>
                <w:lang w:val="uk-UA" w:eastAsia="ru-RU"/>
              </w:rPr>
            </w:pPr>
            <w:r w:rsidRPr="00003B1B">
              <w:rPr>
                <w:i/>
                <w:sz w:val="16"/>
                <w:szCs w:val="16"/>
                <w:lang w:val="uk-UA" w:eastAsia="ru-RU"/>
              </w:rPr>
              <w:t>Застропити, підняти та встановити привід обертової печі 5. Наживити на болти гайки . Затягнути гайки.</w:t>
            </w:r>
          </w:p>
        </w:tc>
        <w:tc>
          <w:tcPr>
            <w:tcW w:w="2135" w:type="dxa"/>
            <w:gridSpan w:val="4"/>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 xml:space="preserve">Привід 5 </w:t>
            </w:r>
          </w:p>
        </w:tc>
        <w:tc>
          <w:tcPr>
            <w:tcW w:w="700" w:type="dxa"/>
            <w:gridSpan w:val="2"/>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1</w:t>
            </w:r>
          </w:p>
        </w:tc>
        <w:tc>
          <w:tcPr>
            <w:tcW w:w="1427" w:type="dxa"/>
            <w:vAlign w:val="center"/>
          </w:tcPr>
          <w:p w:rsidR="00003B1B" w:rsidRPr="00003B1B" w:rsidRDefault="00003B1B" w:rsidP="00003B1B">
            <w:pPr>
              <w:spacing w:line="240" w:lineRule="auto"/>
              <w:ind w:firstLine="0"/>
              <w:jc w:val="center"/>
              <w:rPr>
                <w:i/>
                <w:sz w:val="16"/>
                <w:szCs w:val="16"/>
                <w:lang w:val="en-US" w:eastAsia="ru-RU"/>
              </w:rPr>
            </w:pPr>
            <w:r w:rsidRPr="00003B1B">
              <w:rPr>
                <w:i/>
                <w:sz w:val="16"/>
                <w:szCs w:val="16"/>
                <w:lang w:eastAsia="ru-RU"/>
              </w:rPr>
              <w:t>Кран підйомний</w:t>
            </w:r>
            <w:r w:rsidRPr="00003B1B">
              <w:rPr>
                <w:i/>
                <w:sz w:val="16"/>
                <w:szCs w:val="16"/>
                <w:lang w:val="uk-UA" w:eastAsia="ru-RU"/>
              </w:rPr>
              <w:t>,</w:t>
            </w:r>
            <w:r w:rsidRPr="00003B1B">
              <w:rPr>
                <w:i/>
                <w:sz w:val="16"/>
                <w:szCs w:val="16"/>
                <w:lang w:val="en-US" w:eastAsia="ru-RU"/>
              </w:rPr>
              <w:t xml:space="preserve"> Q = 2 т</w:t>
            </w:r>
          </w:p>
        </w:tc>
        <w:tc>
          <w:tcPr>
            <w:tcW w:w="1780" w:type="dxa"/>
            <w:gridSpan w:val="2"/>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val="en-US" w:eastAsia="ru-RU"/>
              </w:rPr>
              <w:t>Гайковий</w:t>
            </w:r>
            <w:r w:rsidRPr="00003B1B">
              <w:rPr>
                <w:i/>
                <w:sz w:val="16"/>
                <w:szCs w:val="16"/>
                <w:lang w:val="uk-UA" w:eastAsia="ru-RU"/>
              </w:rPr>
              <w:t xml:space="preserve"> </w:t>
            </w:r>
            <w:r w:rsidRPr="00003B1B">
              <w:rPr>
                <w:i/>
                <w:sz w:val="16"/>
                <w:szCs w:val="16"/>
                <w:lang w:eastAsia="ru-RU"/>
              </w:rPr>
              <w:t>ключ S=12</w:t>
            </w:r>
          </w:p>
        </w:tc>
        <w:tc>
          <w:tcPr>
            <w:tcW w:w="616"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45</w:t>
            </w:r>
          </w:p>
        </w:tc>
      </w:tr>
      <w:tr w:rsidR="00003B1B" w:rsidRPr="00003B1B" w:rsidTr="00003B1B">
        <w:tblPrEx>
          <w:tblLook w:val="0000" w:firstRow="0" w:lastRow="0" w:firstColumn="0" w:lastColumn="0" w:noHBand="0" w:noVBand="0"/>
        </w:tblPrEx>
        <w:trPr>
          <w:trHeight w:val="454"/>
        </w:trPr>
        <w:tc>
          <w:tcPr>
            <w:tcW w:w="442"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5</w:t>
            </w:r>
          </w:p>
        </w:tc>
        <w:tc>
          <w:tcPr>
            <w:tcW w:w="8454" w:type="dxa"/>
            <w:gridSpan w:val="14"/>
            <w:vAlign w:val="center"/>
          </w:tcPr>
          <w:p w:rsidR="00003B1B" w:rsidRPr="00003B1B" w:rsidRDefault="00003B1B" w:rsidP="00003B1B">
            <w:pPr>
              <w:spacing w:line="240" w:lineRule="auto"/>
              <w:ind w:firstLine="0"/>
              <w:jc w:val="left"/>
              <w:rPr>
                <w:i/>
                <w:sz w:val="16"/>
                <w:szCs w:val="16"/>
                <w:lang w:val="uk-UA" w:eastAsia="ru-RU"/>
              </w:rPr>
            </w:pPr>
            <w:r w:rsidRPr="00003B1B">
              <w:rPr>
                <w:i/>
                <w:sz w:val="16"/>
                <w:szCs w:val="16"/>
                <w:lang w:val="uk-UA" w:eastAsia="ru-RU"/>
              </w:rPr>
              <w:t>Застропити, підняти та встановити обертові частини обертової печі 6. Наживити на болти гайки . Затягнути гайки.</w:t>
            </w:r>
          </w:p>
        </w:tc>
        <w:tc>
          <w:tcPr>
            <w:tcW w:w="2135" w:type="dxa"/>
            <w:gridSpan w:val="4"/>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Обертові частини печі 6</w:t>
            </w:r>
          </w:p>
        </w:tc>
        <w:tc>
          <w:tcPr>
            <w:tcW w:w="700" w:type="dxa"/>
            <w:gridSpan w:val="2"/>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8</w:t>
            </w:r>
          </w:p>
        </w:tc>
        <w:tc>
          <w:tcPr>
            <w:tcW w:w="1427" w:type="dxa"/>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eastAsia="ru-RU"/>
              </w:rPr>
              <w:t>Кран підйомний</w:t>
            </w:r>
            <w:r w:rsidRPr="00003B1B">
              <w:rPr>
                <w:i/>
                <w:sz w:val="16"/>
                <w:szCs w:val="16"/>
                <w:lang w:val="uk-UA" w:eastAsia="ru-RU"/>
              </w:rPr>
              <w:t>,</w:t>
            </w:r>
            <w:r w:rsidRPr="00003B1B">
              <w:rPr>
                <w:i/>
                <w:sz w:val="16"/>
                <w:szCs w:val="16"/>
                <w:lang w:val="en-US" w:eastAsia="ru-RU"/>
              </w:rPr>
              <w:t xml:space="preserve"> Q = 2 т</w:t>
            </w:r>
          </w:p>
        </w:tc>
        <w:tc>
          <w:tcPr>
            <w:tcW w:w="1780" w:type="dxa"/>
            <w:gridSpan w:val="2"/>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eastAsia="ru-RU"/>
              </w:rPr>
              <w:t>Гайковий</w:t>
            </w:r>
            <w:r w:rsidRPr="00003B1B">
              <w:rPr>
                <w:i/>
                <w:sz w:val="16"/>
                <w:szCs w:val="16"/>
                <w:lang w:val="uk-UA" w:eastAsia="ru-RU"/>
              </w:rPr>
              <w:t xml:space="preserve"> </w:t>
            </w:r>
            <w:r w:rsidRPr="00003B1B">
              <w:rPr>
                <w:i/>
                <w:sz w:val="16"/>
                <w:szCs w:val="16"/>
                <w:lang w:eastAsia="ru-RU"/>
              </w:rPr>
              <w:t>ключ S=32</w:t>
            </w:r>
          </w:p>
        </w:tc>
        <w:tc>
          <w:tcPr>
            <w:tcW w:w="616"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240</w:t>
            </w:r>
          </w:p>
        </w:tc>
      </w:tr>
      <w:tr w:rsidR="00003B1B" w:rsidRPr="00003B1B" w:rsidTr="00003B1B">
        <w:tblPrEx>
          <w:tblLook w:val="0000" w:firstRow="0" w:lastRow="0" w:firstColumn="0" w:lastColumn="0" w:noHBand="0" w:noVBand="0"/>
        </w:tblPrEx>
        <w:trPr>
          <w:trHeight w:val="454"/>
        </w:trPr>
        <w:tc>
          <w:tcPr>
            <w:tcW w:w="442"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6</w:t>
            </w:r>
          </w:p>
        </w:tc>
        <w:tc>
          <w:tcPr>
            <w:tcW w:w="8454" w:type="dxa"/>
            <w:gridSpan w:val="14"/>
            <w:vAlign w:val="center"/>
          </w:tcPr>
          <w:p w:rsidR="00003B1B" w:rsidRPr="00003B1B" w:rsidRDefault="00003B1B" w:rsidP="00003B1B">
            <w:pPr>
              <w:spacing w:line="240" w:lineRule="auto"/>
              <w:ind w:firstLine="0"/>
              <w:jc w:val="left"/>
              <w:rPr>
                <w:i/>
                <w:sz w:val="16"/>
                <w:szCs w:val="16"/>
                <w:lang w:val="uk-UA" w:eastAsia="ru-RU"/>
              </w:rPr>
            </w:pPr>
            <w:r w:rsidRPr="00003B1B">
              <w:rPr>
                <w:i/>
                <w:sz w:val="16"/>
                <w:szCs w:val="16"/>
                <w:lang w:val="uk-UA" w:eastAsia="ru-RU"/>
              </w:rPr>
              <w:t>Застропити, підняти та встановити зону завантаження7. Наживити на болти гайки . Затягнути гайки.</w:t>
            </w:r>
          </w:p>
        </w:tc>
        <w:tc>
          <w:tcPr>
            <w:tcW w:w="2135" w:type="dxa"/>
            <w:gridSpan w:val="4"/>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Зона завантаження 7</w:t>
            </w:r>
          </w:p>
        </w:tc>
        <w:tc>
          <w:tcPr>
            <w:tcW w:w="700" w:type="dxa"/>
            <w:gridSpan w:val="2"/>
            <w:vAlign w:val="center"/>
          </w:tcPr>
          <w:p w:rsidR="00003B1B" w:rsidRPr="00003B1B" w:rsidRDefault="00003B1B" w:rsidP="00003B1B">
            <w:pPr>
              <w:spacing w:line="240" w:lineRule="auto"/>
              <w:ind w:firstLine="0"/>
              <w:jc w:val="left"/>
              <w:rPr>
                <w:i/>
                <w:sz w:val="16"/>
                <w:szCs w:val="16"/>
                <w:lang w:val="uk-UA" w:eastAsia="ru-RU"/>
              </w:rPr>
            </w:pPr>
            <w:r w:rsidRPr="00003B1B">
              <w:rPr>
                <w:i/>
                <w:sz w:val="16"/>
                <w:szCs w:val="16"/>
                <w:lang w:val="uk-UA" w:eastAsia="ru-RU"/>
              </w:rPr>
              <w:t>1</w:t>
            </w:r>
          </w:p>
        </w:tc>
        <w:tc>
          <w:tcPr>
            <w:tcW w:w="1427" w:type="dxa"/>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eastAsia="ru-RU"/>
              </w:rPr>
              <w:t>Кран підйомний</w:t>
            </w:r>
            <w:r w:rsidRPr="00003B1B">
              <w:rPr>
                <w:i/>
                <w:sz w:val="16"/>
                <w:szCs w:val="16"/>
                <w:lang w:val="uk-UA" w:eastAsia="ru-RU"/>
              </w:rPr>
              <w:t>,</w:t>
            </w:r>
            <w:r w:rsidRPr="00003B1B">
              <w:rPr>
                <w:i/>
                <w:sz w:val="16"/>
                <w:szCs w:val="16"/>
                <w:lang w:val="en-US" w:eastAsia="ru-RU"/>
              </w:rPr>
              <w:t xml:space="preserve"> Q = 2 т</w:t>
            </w:r>
          </w:p>
        </w:tc>
        <w:tc>
          <w:tcPr>
            <w:tcW w:w="1780" w:type="dxa"/>
            <w:gridSpan w:val="2"/>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eastAsia="ru-RU"/>
              </w:rPr>
              <w:t>Гайковий</w:t>
            </w:r>
            <w:r w:rsidRPr="00003B1B">
              <w:rPr>
                <w:i/>
                <w:sz w:val="16"/>
                <w:szCs w:val="16"/>
                <w:lang w:val="uk-UA" w:eastAsia="ru-RU"/>
              </w:rPr>
              <w:t xml:space="preserve"> </w:t>
            </w:r>
            <w:r w:rsidRPr="00003B1B">
              <w:rPr>
                <w:i/>
                <w:sz w:val="16"/>
                <w:szCs w:val="16"/>
                <w:lang w:eastAsia="ru-RU"/>
              </w:rPr>
              <w:t>ключ S=32</w:t>
            </w:r>
          </w:p>
        </w:tc>
        <w:tc>
          <w:tcPr>
            <w:tcW w:w="616"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240</w:t>
            </w:r>
          </w:p>
        </w:tc>
      </w:tr>
      <w:tr w:rsidR="00003B1B" w:rsidRPr="00003B1B" w:rsidTr="00003B1B">
        <w:tblPrEx>
          <w:tblLook w:val="0000" w:firstRow="0" w:lastRow="0" w:firstColumn="0" w:lastColumn="0" w:noHBand="0" w:noVBand="0"/>
        </w:tblPrEx>
        <w:trPr>
          <w:trHeight w:val="454"/>
        </w:trPr>
        <w:tc>
          <w:tcPr>
            <w:tcW w:w="442"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7</w:t>
            </w:r>
          </w:p>
        </w:tc>
        <w:tc>
          <w:tcPr>
            <w:tcW w:w="8454" w:type="dxa"/>
            <w:gridSpan w:val="14"/>
            <w:vAlign w:val="center"/>
          </w:tcPr>
          <w:p w:rsidR="00003B1B" w:rsidRPr="00003B1B" w:rsidRDefault="00003B1B" w:rsidP="00003B1B">
            <w:pPr>
              <w:spacing w:line="240" w:lineRule="auto"/>
              <w:ind w:firstLine="0"/>
              <w:jc w:val="left"/>
              <w:rPr>
                <w:i/>
                <w:sz w:val="16"/>
                <w:szCs w:val="16"/>
                <w:lang w:val="uk-UA" w:eastAsia="ru-RU"/>
              </w:rPr>
            </w:pPr>
            <w:r w:rsidRPr="00003B1B">
              <w:rPr>
                <w:i/>
                <w:sz w:val="16"/>
                <w:szCs w:val="16"/>
                <w:lang w:val="uk-UA" w:eastAsia="ru-RU"/>
              </w:rPr>
              <w:t>Застропити, підняти та встановити зону зрозвантаження 8 Наживити на болти гайки . Затягнути гайки.</w:t>
            </w:r>
          </w:p>
        </w:tc>
        <w:tc>
          <w:tcPr>
            <w:tcW w:w="2135" w:type="dxa"/>
            <w:gridSpan w:val="4"/>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Зона розвантаження 8</w:t>
            </w:r>
          </w:p>
        </w:tc>
        <w:tc>
          <w:tcPr>
            <w:tcW w:w="700" w:type="dxa"/>
            <w:gridSpan w:val="2"/>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1</w:t>
            </w:r>
          </w:p>
        </w:tc>
        <w:tc>
          <w:tcPr>
            <w:tcW w:w="1427" w:type="dxa"/>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eastAsia="ru-RU"/>
              </w:rPr>
              <w:t>Кран підйомний</w:t>
            </w:r>
            <w:r w:rsidRPr="00003B1B">
              <w:rPr>
                <w:i/>
                <w:sz w:val="16"/>
                <w:szCs w:val="16"/>
                <w:lang w:val="uk-UA" w:eastAsia="ru-RU"/>
              </w:rPr>
              <w:t>,</w:t>
            </w:r>
            <w:r w:rsidRPr="00003B1B">
              <w:rPr>
                <w:i/>
                <w:sz w:val="16"/>
                <w:szCs w:val="16"/>
                <w:lang w:val="en-US" w:eastAsia="ru-RU"/>
              </w:rPr>
              <w:t xml:space="preserve"> Q = 2 т</w:t>
            </w:r>
          </w:p>
        </w:tc>
        <w:tc>
          <w:tcPr>
            <w:tcW w:w="1780" w:type="dxa"/>
            <w:gridSpan w:val="2"/>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eastAsia="ru-RU"/>
              </w:rPr>
              <w:t>Гайковий</w:t>
            </w:r>
            <w:r w:rsidRPr="00003B1B">
              <w:rPr>
                <w:i/>
                <w:sz w:val="16"/>
                <w:szCs w:val="16"/>
                <w:lang w:val="uk-UA" w:eastAsia="ru-RU"/>
              </w:rPr>
              <w:t xml:space="preserve"> </w:t>
            </w:r>
            <w:r w:rsidRPr="00003B1B">
              <w:rPr>
                <w:i/>
                <w:sz w:val="16"/>
                <w:szCs w:val="16"/>
                <w:lang w:eastAsia="ru-RU"/>
              </w:rPr>
              <w:t>ключ S=32</w:t>
            </w:r>
          </w:p>
        </w:tc>
        <w:tc>
          <w:tcPr>
            <w:tcW w:w="616"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240</w:t>
            </w:r>
          </w:p>
        </w:tc>
      </w:tr>
      <w:tr w:rsidR="00003B1B" w:rsidRPr="00003B1B" w:rsidTr="00003B1B">
        <w:tblPrEx>
          <w:tblLook w:val="0000" w:firstRow="0" w:lastRow="0" w:firstColumn="0" w:lastColumn="0" w:noHBand="0" w:noVBand="0"/>
        </w:tblPrEx>
        <w:trPr>
          <w:trHeight w:val="454"/>
        </w:trPr>
        <w:tc>
          <w:tcPr>
            <w:tcW w:w="442" w:type="dxa"/>
            <w:vAlign w:val="center"/>
          </w:tcPr>
          <w:p w:rsidR="00003B1B" w:rsidRPr="00003B1B" w:rsidRDefault="00003B1B" w:rsidP="00003B1B">
            <w:pPr>
              <w:spacing w:line="240" w:lineRule="auto"/>
              <w:ind w:firstLine="0"/>
              <w:jc w:val="center"/>
              <w:rPr>
                <w:i/>
                <w:sz w:val="16"/>
                <w:szCs w:val="16"/>
                <w:lang w:eastAsia="ru-RU"/>
              </w:rPr>
            </w:pPr>
          </w:p>
        </w:tc>
        <w:tc>
          <w:tcPr>
            <w:tcW w:w="8454" w:type="dxa"/>
            <w:gridSpan w:val="14"/>
            <w:vAlign w:val="center"/>
          </w:tcPr>
          <w:p w:rsidR="00003B1B" w:rsidRPr="00003B1B" w:rsidRDefault="00003B1B" w:rsidP="00003B1B">
            <w:pPr>
              <w:spacing w:line="240" w:lineRule="auto"/>
              <w:ind w:firstLine="0"/>
              <w:jc w:val="left"/>
              <w:rPr>
                <w:i/>
                <w:sz w:val="16"/>
                <w:szCs w:val="16"/>
                <w:lang w:val="uk-UA" w:eastAsia="ru-RU"/>
              </w:rPr>
            </w:pPr>
          </w:p>
        </w:tc>
        <w:tc>
          <w:tcPr>
            <w:tcW w:w="2135" w:type="dxa"/>
            <w:gridSpan w:val="4"/>
            <w:vAlign w:val="center"/>
          </w:tcPr>
          <w:p w:rsidR="00003B1B" w:rsidRPr="00003B1B" w:rsidRDefault="00003B1B" w:rsidP="00003B1B">
            <w:pPr>
              <w:spacing w:line="240" w:lineRule="auto"/>
              <w:ind w:firstLine="0"/>
              <w:jc w:val="center"/>
              <w:rPr>
                <w:i/>
                <w:sz w:val="16"/>
                <w:szCs w:val="16"/>
                <w:lang w:val="uk-UA" w:eastAsia="ru-RU"/>
              </w:rPr>
            </w:pPr>
          </w:p>
        </w:tc>
        <w:tc>
          <w:tcPr>
            <w:tcW w:w="700" w:type="dxa"/>
            <w:gridSpan w:val="2"/>
            <w:vAlign w:val="center"/>
          </w:tcPr>
          <w:p w:rsidR="00003B1B" w:rsidRPr="00003B1B" w:rsidRDefault="00003B1B" w:rsidP="00003B1B">
            <w:pPr>
              <w:spacing w:line="240" w:lineRule="auto"/>
              <w:ind w:firstLine="0"/>
              <w:jc w:val="center"/>
              <w:rPr>
                <w:i/>
                <w:sz w:val="16"/>
                <w:szCs w:val="16"/>
                <w:lang w:val="uk-UA" w:eastAsia="ru-RU"/>
              </w:rPr>
            </w:pPr>
          </w:p>
        </w:tc>
        <w:tc>
          <w:tcPr>
            <w:tcW w:w="1427" w:type="dxa"/>
            <w:vAlign w:val="center"/>
          </w:tcPr>
          <w:p w:rsidR="00003B1B" w:rsidRPr="00003B1B" w:rsidRDefault="00003B1B" w:rsidP="00003B1B">
            <w:pPr>
              <w:spacing w:line="240" w:lineRule="auto"/>
              <w:ind w:firstLine="0"/>
              <w:jc w:val="center"/>
              <w:rPr>
                <w:i/>
                <w:sz w:val="16"/>
                <w:szCs w:val="16"/>
                <w:lang w:eastAsia="ru-RU"/>
              </w:rPr>
            </w:pPr>
          </w:p>
        </w:tc>
        <w:tc>
          <w:tcPr>
            <w:tcW w:w="1780" w:type="dxa"/>
            <w:gridSpan w:val="2"/>
            <w:vAlign w:val="center"/>
          </w:tcPr>
          <w:p w:rsidR="00003B1B" w:rsidRPr="00003B1B" w:rsidRDefault="00003B1B" w:rsidP="00003B1B">
            <w:pPr>
              <w:spacing w:line="240" w:lineRule="auto"/>
              <w:ind w:firstLine="0"/>
              <w:jc w:val="center"/>
              <w:rPr>
                <w:i/>
                <w:sz w:val="16"/>
                <w:szCs w:val="16"/>
                <w:lang w:eastAsia="ru-RU"/>
              </w:rPr>
            </w:pPr>
          </w:p>
        </w:tc>
        <w:tc>
          <w:tcPr>
            <w:tcW w:w="616" w:type="dxa"/>
            <w:vAlign w:val="center"/>
          </w:tcPr>
          <w:p w:rsidR="00003B1B" w:rsidRPr="00003B1B" w:rsidRDefault="00003B1B" w:rsidP="00003B1B">
            <w:pPr>
              <w:spacing w:line="240" w:lineRule="auto"/>
              <w:ind w:firstLine="0"/>
              <w:jc w:val="center"/>
              <w:rPr>
                <w:i/>
                <w:sz w:val="16"/>
                <w:szCs w:val="16"/>
                <w:lang w:val="uk-UA" w:eastAsia="ru-RU"/>
              </w:rPr>
            </w:pPr>
          </w:p>
        </w:tc>
      </w:tr>
      <w:tr w:rsidR="00003B1B" w:rsidRPr="00003B1B" w:rsidTr="00003B1B">
        <w:tblPrEx>
          <w:tblLook w:val="0000" w:firstRow="0" w:lastRow="0" w:firstColumn="0" w:lastColumn="0" w:noHBand="0" w:noVBand="0"/>
        </w:tblPrEx>
        <w:trPr>
          <w:trHeight w:val="454"/>
        </w:trPr>
        <w:tc>
          <w:tcPr>
            <w:tcW w:w="442" w:type="dxa"/>
            <w:vAlign w:val="center"/>
          </w:tcPr>
          <w:p w:rsidR="00003B1B" w:rsidRPr="00003B1B" w:rsidRDefault="00003B1B" w:rsidP="00003B1B">
            <w:pPr>
              <w:spacing w:line="240" w:lineRule="auto"/>
              <w:ind w:firstLine="0"/>
              <w:jc w:val="center"/>
              <w:rPr>
                <w:i/>
                <w:sz w:val="16"/>
                <w:szCs w:val="16"/>
                <w:lang w:val="uk-UA" w:eastAsia="ru-RU"/>
              </w:rPr>
            </w:pPr>
          </w:p>
        </w:tc>
        <w:tc>
          <w:tcPr>
            <w:tcW w:w="8454" w:type="dxa"/>
            <w:gridSpan w:val="14"/>
            <w:vAlign w:val="center"/>
          </w:tcPr>
          <w:p w:rsidR="00003B1B" w:rsidRPr="00003B1B" w:rsidRDefault="00003B1B" w:rsidP="00003B1B">
            <w:pPr>
              <w:spacing w:line="240" w:lineRule="auto"/>
              <w:ind w:firstLine="0"/>
              <w:jc w:val="left"/>
              <w:rPr>
                <w:i/>
                <w:sz w:val="16"/>
                <w:szCs w:val="16"/>
                <w:lang w:val="uk-UA" w:eastAsia="ru-RU"/>
              </w:rPr>
            </w:pPr>
          </w:p>
        </w:tc>
        <w:tc>
          <w:tcPr>
            <w:tcW w:w="2135" w:type="dxa"/>
            <w:gridSpan w:val="4"/>
            <w:vAlign w:val="center"/>
          </w:tcPr>
          <w:p w:rsidR="00003B1B" w:rsidRPr="00003B1B" w:rsidRDefault="00003B1B" w:rsidP="00003B1B">
            <w:pPr>
              <w:spacing w:line="240" w:lineRule="auto"/>
              <w:ind w:firstLine="0"/>
              <w:jc w:val="center"/>
              <w:rPr>
                <w:i/>
                <w:sz w:val="16"/>
                <w:szCs w:val="16"/>
                <w:lang w:val="uk-UA" w:eastAsia="ru-RU"/>
              </w:rPr>
            </w:pPr>
          </w:p>
        </w:tc>
        <w:tc>
          <w:tcPr>
            <w:tcW w:w="700" w:type="dxa"/>
            <w:gridSpan w:val="2"/>
            <w:vAlign w:val="center"/>
          </w:tcPr>
          <w:p w:rsidR="00003B1B" w:rsidRPr="00003B1B" w:rsidRDefault="00003B1B" w:rsidP="00003B1B">
            <w:pPr>
              <w:spacing w:line="240" w:lineRule="auto"/>
              <w:ind w:firstLine="0"/>
              <w:jc w:val="center"/>
              <w:rPr>
                <w:i/>
                <w:sz w:val="16"/>
                <w:szCs w:val="16"/>
                <w:lang w:val="uk-UA" w:eastAsia="ru-RU"/>
              </w:rPr>
            </w:pPr>
          </w:p>
        </w:tc>
        <w:tc>
          <w:tcPr>
            <w:tcW w:w="1427" w:type="dxa"/>
            <w:vAlign w:val="center"/>
          </w:tcPr>
          <w:p w:rsidR="00003B1B" w:rsidRPr="00003B1B" w:rsidRDefault="00003B1B" w:rsidP="00003B1B">
            <w:pPr>
              <w:spacing w:line="240" w:lineRule="auto"/>
              <w:ind w:firstLine="0"/>
              <w:jc w:val="center"/>
              <w:rPr>
                <w:i/>
                <w:sz w:val="16"/>
                <w:szCs w:val="16"/>
                <w:lang w:val="uk-UA" w:eastAsia="ru-RU"/>
              </w:rPr>
            </w:pPr>
          </w:p>
        </w:tc>
        <w:tc>
          <w:tcPr>
            <w:tcW w:w="1780" w:type="dxa"/>
            <w:gridSpan w:val="2"/>
            <w:vAlign w:val="center"/>
          </w:tcPr>
          <w:p w:rsidR="00003B1B" w:rsidRPr="00003B1B" w:rsidRDefault="00003B1B" w:rsidP="00003B1B">
            <w:pPr>
              <w:spacing w:line="240" w:lineRule="auto"/>
              <w:ind w:firstLine="0"/>
              <w:jc w:val="center"/>
              <w:rPr>
                <w:i/>
                <w:sz w:val="16"/>
                <w:szCs w:val="16"/>
                <w:lang w:val="uk-UA" w:eastAsia="ru-RU"/>
              </w:rPr>
            </w:pPr>
          </w:p>
        </w:tc>
        <w:tc>
          <w:tcPr>
            <w:tcW w:w="616" w:type="dxa"/>
            <w:vAlign w:val="center"/>
          </w:tcPr>
          <w:p w:rsidR="00003B1B" w:rsidRPr="00003B1B" w:rsidRDefault="00003B1B" w:rsidP="00003B1B">
            <w:pPr>
              <w:spacing w:line="240" w:lineRule="auto"/>
              <w:ind w:firstLine="0"/>
              <w:jc w:val="center"/>
              <w:rPr>
                <w:i/>
                <w:sz w:val="16"/>
                <w:szCs w:val="16"/>
                <w:lang w:val="uk-UA" w:eastAsia="ru-RU"/>
              </w:rPr>
            </w:pPr>
          </w:p>
        </w:tc>
      </w:tr>
      <w:tr w:rsidR="00003B1B" w:rsidRPr="00003B1B" w:rsidTr="00003B1B">
        <w:tblPrEx>
          <w:tblLook w:val="0000" w:firstRow="0" w:lastRow="0" w:firstColumn="0" w:lastColumn="0" w:noHBand="0" w:noVBand="0"/>
        </w:tblPrEx>
        <w:trPr>
          <w:trHeight w:val="454"/>
        </w:trPr>
        <w:tc>
          <w:tcPr>
            <w:tcW w:w="442" w:type="dxa"/>
            <w:vAlign w:val="center"/>
          </w:tcPr>
          <w:p w:rsidR="00003B1B" w:rsidRPr="00003B1B" w:rsidRDefault="00003B1B" w:rsidP="00003B1B">
            <w:pPr>
              <w:spacing w:line="240" w:lineRule="auto"/>
              <w:ind w:firstLine="0"/>
              <w:jc w:val="center"/>
              <w:rPr>
                <w:i/>
                <w:sz w:val="16"/>
                <w:szCs w:val="16"/>
                <w:lang w:val="uk-UA" w:eastAsia="ru-RU"/>
              </w:rPr>
            </w:pPr>
          </w:p>
          <w:p w:rsidR="00003B1B" w:rsidRPr="00003B1B" w:rsidRDefault="00003B1B" w:rsidP="00003B1B">
            <w:pPr>
              <w:spacing w:line="240" w:lineRule="auto"/>
              <w:ind w:firstLine="0"/>
              <w:jc w:val="center"/>
              <w:rPr>
                <w:i/>
                <w:sz w:val="16"/>
                <w:szCs w:val="16"/>
                <w:lang w:val="uk-UA" w:eastAsia="ru-RU"/>
              </w:rPr>
            </w:pPr>
          </w:p>
        </w:tc>
        <w:tc>
          <w:tcPr>
            <w:tcW w:w="8454" w:type="dxa"/>
            <w:gridSpan w:val="14"/>
            <w:vAlign w:val="center"/>
          </w:tcPr>
          <w:p w:rsidR="00003B1B" w:rsidRPr="00003B1B" w:rsidRDefault="00003B1B" w:rsidP="00003B1B">
            <w:pPr>
              <w:spacing w:line="240" w:lineRule="auto"/>
              <w:ind w:firstLine="0"/>
              <w:jc w:val="left"/>
              <w:rPr>
                <w:i/>
                <w:sz w:val="16"/>
                <w:szCs w:val="16"/>
                <w:lang w:val="uk-UA" w:eastAsia="ru-RU"/>
              </w:rPr>
            </w:pPr>
          </w:p>
        </w:tc>
        <w:tc>
          <w:tcPr>
            <w:tcW w:w="2135" w:type="dxa"/>
            <w:gridSpan w:val="4"/>
            <w:vAlign w:val="center"/>
          </w:tcPr>
          <w:p w:rsidR="00003B1B" w:rsidRPr="00003B1B" w:rsidRDefault="00003B1B" w:rsidP="00003B1B">
            <w:pPr>
              <w:spacing w:line="240" w:lineRule="auto"/>
              <w:ind w:firstLine="0"/>
              <w:jc w:val="center"/>
              <w:rPr>
                <w:i/>
                <w:sz w:val="16"/>
                <w:szCs w:val="16"/>
                <w:lang w:val="uk-UA" w:eastAsia="ru-RU"/>
              </w:rPr>
            </w:pPr>
          </w:p>
        </w:tc>
        <w:tc>
          <w:tcPr>
            <w:tcW w:w="700" w:type="dxa"/>
            <w:gridSpan w:val="2"/>
            <w:vAlign w:val="center"/>
          </w:tcPr>
          <w:p w:rsidR="00003B1B" w:rsidRPr="00003B1B" w:rsidRDefault="00003B1B" w:rsidP="00003B1B">
            <w:pPr>
              <w:spacing w:line="240" w:lineRule="auto"/>
              <w:ind w:firstLine="0"/>
              <w:jc w:val="center"/>
              <w:rPr>
                <w:i/>
                <w:sz w:val="16"/>
                <w:szCs w:val="16"/>
                <w:lang w:val="uk-UA" w:eastAsia="ru-RU"/>
              </w:rPr>
            </w:pPr>
          </w:p>
        </w:tc>
        <w:tc>
          <w:tcPr>
            <w:tcW w:w="1427" w:type="dxa"/>
            <w:vAlign w:val="center"/>
          </w:tcPr>
          <w:p w:rsidR="00003B1B" w:rsidRPr="00003B1B" w:rsidRDefault="00003B1B" w:rsidP="00003B1B">
            <w:pPr>
              <w:spacing w:line="240" w:lineRule="auto"/>
              <w:ind w:firstLine="0"/>
              <w:jc w:val="center"/>
              <w:rPr>
                <w:i/>
                <w:sz w:val="16"/>
                <w:szCs w:val="16"/>
                <w:lang w:val="uk-UA" w:eastAsia="ru-RU"/>
              </w:rPr>
            </w:pPr>
          </w:p>
        </w:tc>
        <w:tc>
          <w:tcPr>
            <w:tcW w:w="1780" w:type="dxa"/>
            <w:gridSpan w:val="2"/>
            <w:vAlign w:val="center"/>
          </w:tcPr>
          <w:p w:rsidR="00003B1B" w:rsidRPr="00003B1B" w:rsidRDefault="00003B1B" w:rsidP="00003B1B">
            <w:pPr>
              <w:spacing w:line="240" w:lineRule="auto"/>
              <w:ind w:firstLine="0"/>
              <w:jc w:val="center"/>
              <w:rPr>
                <w:i/>
                <w:sz w:val="16"/>
                <w:szCs w:val="16"/>
                <w:lang w:val="uk-UA" w:eastAsia="ru-RU"/>
              </w:rPr>
            </w:pPr>
          </w:p>
        </w:tc>
        <w:tc>
          <w:tcPr>
            <w:tcW w:w="616" w:type="dxa"/>
            <w:vAlign w:val="center"/>
          </w:tcPr>
          <w:p w:rsidR="00003B1B" w:rsidRPr="00003B1B" w:rsidRDefault="00003B1B" w:rsidP="00003B1B">
            <w:pPr>
              <w:spacing w:line="240" w:lineRule="auto"/>
              <w:ind w:firstLine="0"/>
              <w:jc w:val="center"/>
              <w:rPr>
                <w:i/>
                <w:sz w:val="16"/>
                <w:szCs w:val="16"/>
                <w:lang w:val="uk-UA" w:eastAsia="ru-RU"/>
              </w:rPr>
            </w:pPr>
          </w:p>
        </w:tc>
      </w:tr>
      <w:tr w:rsidR="00003B1B" w:rsidRPr="00003B1B" w:rsidTr="00003B1B">
        <w:tblPrEx>
          <w:tblLook w:val="0000" w:firstRow="0" w:lastRow="0" w:firstColumn="0" w:lastColumn="0" w:noHBand="0" w:noVBand="0"/>
        </w:tblPrEx>
        <w:trPr>
          <w:trHeight w:val="454"/>
        </w:trPr>
        <w:tc>
          <w:tcPr>
            <w:tcW w:w="442" w:type="dxa"/>
            <w:vAlign w:val="center"/>
          </w:tcPr>
          <w:p w:rsidR="00003B1B" w:rsidRPr="00003B1B" w:rsidRDefault="00003B1B" w:rsidP="00003B1B">
            <w:pPr>
              <w:spacing w:line="240" w:lineRule="auto"/>
              <w:ind w:firstLine="0"/>
              <w:jc w:val="center"/>
              <w:rPr>
                <w:i/>
                <w:sz w:val="16"/>
                <w:szCs w:val="16"/>
                <w:lang w:val="uk-UA" w:eastAsia="ru-RU"/>
              </w:rPr>
            </w:pPr>
          </w:p>
        </w:tc>
        <w:tc>
          <w:tcPr>
            <w:tcW w:w="8454" w:type="dxa"/>
            <w:gridSpan w:val="14"/>
            <w:vAlign w:val="center"/>
          </w:tcPr>
          <w:p w:rsidR="00003B1B" w:rsidRPr="00003B1B" w:rsidRDefault="00003B1B" w:rsidP="00003B1B">
            <w:pPr>
              <w:spacing w:line="240" w:lineRule="auto"/>
              <w:ind w:firstLine="0"/>
              <w:jc w:val="left"/>
              <w:rPr>
                <w:i/>
                <w:sz w:val="16"/>
                <w:szCs w:val="16"/>
                <w:lang w:val="uk-UA" w:eastAsia="ru-RU"/>
              </w:rPr>
            </w:pPr>
            <w:r w:rsidRPr="00003B1B">
              <w:rPr>
                <w:i/>
                <w:sz w:val="16"/>
                <w:szCs w:val="16"/>
                <w:lang w:val="uk-UA" w:eastAsia="ru-RU"/>
              </w:rPr>
              <w:t>Загальний час монтажу</w:t>
            </w:r>
          </w:p>
        </w:tc>
        <w:tc>
          <w:tcPr>
            <w:tcW w:w="2135" w:type="dxa"/>
            <w:gridSpan w:val="4"/>
            <w:vAlign w:val="center"/>
          </w:tcPr>
          <w:p w:rsidR="00003B1B" w:rsidRPr="00003B1B" w:rsidRDefault="00003B1B" w:rsidP="00003B1B">
            <w:pPr>
              <w:spacing w:line="240" w:lineRule="auto"/>
              <w:ind w:firstLine="0"/>
              <w:jc w:val="center"/>
              <w:rPr>
                <w:i/>
                <w:sz w:val="16"/>
                <w:szCs w:val="16"/>
                <w:lang w:val="uk-UA" w:eastAsia="ru-RU"/>
              </w:rPr>
            </w:pPr>
          </w:p>
        </w:tc>
        <w:tc>
          <w:tcPr>
            <w:tcW w:w="700" w:type="dxa"/>
            <w:gridSpan w:val="2"/>
            <w:vAlign w:val="center"/>
          </w:tcPr>
          <w:p w:rsidR="00003B1B" w:rsidRPr="00003B1B" w:rsidRDefault="00003B1B" w:rsidP="00003B1B">
            <w:pPr>
              <w:spacing w:line="240" w:lineRule="auto"/>
              <w:ind w:firstLine="0"/>
              <w:jc w:val="center"/>
              <w:rPr>
                <w:i/>
                <w:sz w:val="16"/>
                <w:szCs w:val="16"/>
                <w:lang w:val="uk-UA" w:eastAsia="ru-RU"/>
              </w:rPr>
            </w:pPr>
          </w:p>
        </w:tc>
        <w:tc>
          <w:tcPr>
            <w:tcW w:w="1427" w:type="dxa"/>
            <w:vAlign w:val="center"/>
          </w:tcPr>
          <w:p w:rsidR="00003B1B" w:rsidRPr="00003B1B" w:rsidRDefault="00003B1B" w:rsidP="00003B1B">
            <w:pPr>
              <w:spacing w:line="240" w:lineRule="auto"/>
              <w:ind w:firstLine="0"/>
              <w:jc w:val="center"/>
              <w:rPr>
                <w:i/>
                <w:sz w:val="16"/>
                <w:szCs w:val="16"/>
                <w:lang w:val="uk-UA" w:eastAsia="ru-RU"/>
              </w:rPr>
            </w:pPr>
          </w:p>
        </w:tc>
        <w:tc>
          <w:tcPr>
            <w:tcW w:w="1780" w:type="dxa"/>
            <w:gridSpan w:val="2"/>
            <w:vAlign w:val="center"/>
          </w:tcPr>
          <w:p w:rsidR="00003B1B" w:rsidRPr="00003B1B" w:rsidRDefault="00003B1B" w:rsidP="00003B1B">
            <w:pPr>
              <w:spacing w:line="240" w:lineRule="auto"/>
              <w:ind w:firstLine="0"/>
              <w:jc w:val="center"/>
              <w:rPr>
                <w:i/>
                <w:sz w:val="16"/>
                <w:szCs w:val="16"/>
                <w:lang w:val="en-US" w:eastAsia="ru-RU"/>
              </w:rPr>
            </w:pPr>
          </w:p>
        </w:tc>
        <w:tc>
          <w:tcPr>
            <w:tcW w:w="616"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1110</w:t>
            </w:r>
          </w:p>
        </w:tc>
      </w:tr>
      <w:tr w:rsidR="00003B1B" w:rsidRPr="00003B1B" w:rsidTr="00003B1B">
        <w:tblPrEx>
          <w:tblLook w:val="0000" w:firstRow="0" w:lastRow="0" w:firstColumn="0" w:lastColumn="0" w:noHBand="0" w:noVBand="0"/>
        </w:tblPrEx>
        <w:trPr>
          <w:trHeight w:val="454"/>
        </w:trPr>
        <w:tc>
          <w:tcPr>
            <w:tcW w:w="442" w:type="dxa"/>
            <w:vAlign w:val="center"/>
          </w:tcPr>
          <w:p w:rsidR="00003B1B" w:rsidRPr="00003B1B" w:rsidRDefault="00003B1B" w:rsidP="00003B1B">
            <w:pPr>
              <w:spacing w:line="240" w:lineRule="auto"/>
              <w:ind w:firstLine="0"/>
              <w:jc w:val="center"/>
              <w:rPr>
                <w:i/>
                <w:sz w:val="16"/>
                <w:szCs w:val="16"/>
                <w:lang w:val="en-US" w:eastAsia="ru-RU"/>
              </w:rPr>
            </w:pPr>
          </w:p>
        </w:tc>
        <w:tc>
          <w:tcPr>
            <w:tcW w:w="8454" w:type="dxa"/>
            <w:gridSpan w:val="14"/>
            <w:vAlign w:val="center"/>
          </w:tcPr>
          <w:p w:rsidR="00003B1B" w:rsidRPr="00003B1B" w:rsidRDefault="00003B1B" w:rsidP="00003B1B">
            <w:pPr>
              <w:spacing w:line="240" w:lineRule="auto"/>
              <w:ind w:firstLine="0"/>
              <w:jc w:val="left"/>
              <w:rPr>
                <w:i/>
                <w:sz w:val="16"/>
                <w:szCs w:val="16"/>
                <w:lang w:val="uk-UA" w:eastAsia="ru-RU"/>
              </w:rPr>
            </w:pPr>
          </w:p>
        </w:tc>
        <w:tc>
          <w:tcPr>
            <w:tcW w:w="2135" w:type="dxa"/>
            <w:gridSpan w:val="4"/>
            <w:vAlign w:val="center"/>
          </w:tcPr>
          <w:p w:rsidR="00003B1B" w:rsidRPr="00003B1B" w:rsidRDefault="00003B1B" w:rsidP="00003B1B">
            <w:pPr>
              <w:spacing w:line="240" w:lineRule="auto"/>
              <w:ind w:firstLine="0"/>
              <w:jc w:val="center"/>
              <w:rPr>
                <w:i/>
                <w:sz w:val="16"/>
                <w:szCs w:val="16"/>
                <w:lang w:val="uk-UA" w:eastAsia="ru-RU"/>
              </w:rPr>
            </w:pPr>
          </w:p>
        </w:tc>
        <w:tc>
          <w:tcPr>
            <w:tcW w:w="700" w:type="dxa"/>
            <w:gridSpan w:val="2"/>
            <w:vAlign w:val="center"/>
          </w:tcPr>
          <w:p w:rsidR="00003B1B" w:rsidRPr="00003B1B" w:rsidRDefault="00003B1B" w:rsidP="00003B1B">
            <w:pPr>
              <w:spacing w:line="240" w:lineRule="auto"/>
              <w:ind w:firstLine="0"/>
              <w:jc w:val="center"/>
              <w:rPr>
                <w:i/>
                <w:sz w:val="16"/>
                <w:szCs w:val="16"/>
                <w:lang w:val="uk-UA" w:eastAsia="ru-RU"/>
              </w:rPr>
            </w:pPr>
          </w:p>
        </w:tc>
        <w:tc>
          <w:tcPr>
            <w:tcW w:w="1427" w:type="dxa"/>
            <w:vAlign w:val="center"/>
          </w:tcPr>
          <w:p w:rsidR="00003B1B" w:rsidRPr="00003B1B" w:rsidRDefault="00003B1B" w:rsidP="00003B1B">
            <w:pPr>
              <w:spacing w:line="240" w:lineRule="auto"/>
              <w:ind w:firstLine="0"/>
              <w:jc w:val="center"/>
              <w:rPr>
                <w:i/>
                <w:sz w:val="16"/>
                <w:szCs w:val="16"/>
                <w:lang w:eastAsia="ru-RU"/>
              </w:rPr>
            </w:pPr>
          </w:p>
        </w:tc>
        <w:tc>
          <w:tcPr>
            <w:tcW w:w="1780" w:type="dxa"/>
            <w:gridSpan w:val="2"/>
            <w:vAlign w:val="center"/>
          </w:tcPr>
          <w:p w:rsidR="00003B1B" w:rsidRPr="00003B1B" w:rsidRDefault="00003B1B" w:rsidP="00003B1B">
            <w:pPr>
              <w:spacing w:line="240" w:lineRule="auto"/>
              <w:ind w:firstLine="0"/>
              <w:jc w:val="center"/>
              <w:rPr>
                <w:i/>
                <w:sz w:val="16"/>
                <w:szCs w:val="16"/>
                <w:lang w:val="en-US" w:eastAsia="ru-RU"/>
              </w:rPr>
            </w:pPr>
          </w:p>
        </w:tc>
        <w:tc>
          <w:tcPr>
            <w:tcW w:w="616" w:type="dxa"/>
            <w:vAlign w:val="center"/>
          </w:tcPr>
          <w:p w:rsidR="00003B1B" w:rsidRPr="00003B1B" w:rsidRDefault="00003B1B" w:rsidP="00003B1B">
            <w:pPr>
              <w:spacing w:line="240" w:lineRule="auto"/>
              <w:ind w:firstLine="0"/>
              <w:jc w:val="center"/>
              <w:rPr>
                <w:i/>
                <w:sz w:val="16"/>
                <w:szCs w:val="16"/>
                <w:lang w:val="uk-UA" w:eastAsia="ru-RU"/>
              </w:rPr>
            </w:pPr>
          </w:p>
        </w:tc>
      </w:tr>
      <w:tr w:rsidR="00003B1B" w:rsidRPr="00003B1B" w:rsidTr="00003B1B">
        <w:tblPrEx>
          <w:tblLook w:val="0000" w:firstRow="0" w:lastRow="0" w:firstColumn="0" w:lastColumn="0" w:noHBand="0" w:noVBand="0"/>
        </w:tblPrEx>
        <w:trPr>
          <w:trHeight w:val="278"/>
        </w:trPr>
        <w:tc>
          <w:tcPr>
            <w:tcW w:w="1296" w:type="dxa"/>
            <w:gridSpan w:val="3"/>
            <w:vMerge w:val="restart"/>
            <w:vAlign w:val="center"/>
          </w:tcPr>
          <w:p w:rsidR="00003B1B" w:rsidRPr="00003B1B" w:rsidRDefault="00003B1B" w:rsidP="00003B1B">
            <w:pPr>
              <w:spacing w:line="240" w:lineRule="auto"/>
              <w:ind w:firstLine="0"/>
              <w:jc w:val="center"/>
              <w:rPr>
                <w:i/>
                <w:sz w:val="16"/>
                <w:szCs w:val="16"/>
                <w:lang w:eastAsia="ru-RU"/>
              </w:rPr>
            </w:pPr>
          </w:p>
        </w:tc>
        <w:tc>
          <w:tcPr>
            <w:tcW w:w="592" w:type="dxa"/>
            <w:gridSpan w:val="2"/>
            <w:vAlign w:val="center"/>
          </w:tcPr>
          <w:p w:rsidR="00003B1B" w:rsidRPr="00003B1B" w:rsidRDefault="00003B1B" w:rsidP="00003B1B">
            <w:pPr>
              <w:spacing w:line="240" w:lineRule="auto"/>
              <w:ind w:firstLine="0"/>
              <w:jc w:val="center"/>
              <w:rPr>
                <w:i/>
                <w:sz w:val="16"/>
                <w:szCs w:val="16"/>
                <w:lang w:eastAsia="ru-RU"/>
              </w:rPr>
            </w:pPr>
          </w:p>
        </w:tc>
        <w:tc>
          <w:tcPr>
            <w:tcW w:w="740" w:type="dxa"/>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val="uk-UA" w:eastAsia="ru-RU"/>
              </w:rPr>
              <w:t>Аркуш</w:t>
            </w:r>
          </w:p>
        </w:tc>
        <w:tc>
          <w:tcPr>
            <w:tcW w:w="1037" w:type="dxa"/>
            <w:gridSpan w:val="2"/>
            <w:vAlign w:val="center"/>
          </w:tcPr>
          <w:p w:rsidR="00003B1B" w:rsidRPr="00003B1B" w:rsidRDefault="00003B1B" w:rsidP="00003B1B">
            <w:pPr>
              <w:spacing w:line="240" w:lineRule="auto"/>
              <w:ind w:firstLine="0"/>
              <w:jc w:val="center"/>
              <w:rPr>
                <w:i/>
                <w:sz w:val="16"/>
                <w:szCs w:val="16"/>
                <w:lang w:eastAsia="ru-RU"/>
              </w:rPr>
            </w:pPr>
          </w:p>
        </w:tc>
        <w:tc>
          <w:tcPr>
            <w:tcW w:w="1335" w:type="dxa"/>
            <w:vAlign w:val="center"/>
          </w:tcPr>
          <w:p w:rsidR="00003B1B" w:rsidRPr="00003B1B" w:rsidRDefault="00003B1B" w:rsidP="00003B1B">
            <w:pPr>
              <w:spacing w:line="240" w:lineRule="auto"/>
              <w:ind w:firstLine="0"/>
              <w:jc w:val="center"/>
              <w:rPr>
                <w:i/>
                <w:sz w:val="16"/>
                <w:szCs w:val="16"/>
                <w:lang w:eastAsia="ru-RU"/>
              </w:rPr>
            </w:pPr>
          </w:p>
        </w:tc>
        <w:tc>
          <w:tcPr>
            <w:tcW w:w="889" w:type="dxa"/>
            <w:vAlign w:val="center"/>
          </w:tcPr>
          <w:p w:rsidR="00003B1B" w:rsidRPr="00003B1B" w:rsidRDefault="00003B1B" w:rsidP="00003B1B">
            <w:pPr>
              <w:spacing w:line="240" w:lineRule="auto"/>
              <w:ind w:firstLine="0"/>
              <w:jc w:val="center"/>
              <w:rPr>
                <w:i/>
                <w:sz w:val="16"/>
                <w:szCs w:val="16"/>
                <w:lang w:eastAsia="ru-RU"/>
              </w:rPr>
            </w:pPr>
          </w:p>
        </w:tc>
        <w:tc>
          <w:tcPr>
            <w:tcW w:w="592" w:type="dxa"/>
            <w:vAlign w:val="center"/>
          </w:tcPr>
          <w:p w:rsidR="00003B1B" w:rsidRPr="00003B1B" w:rsidRDefault="00003B1B" w:rsidP="00003B1B">
            <w:pPr>
              <w:spacing w:line="240" w:lineRule="auto"/>
              <w:ind w:firstLine="0"/>
              <w:jc w:val="center"/>
              <w:rPr>
                <w:i/>
                <w:sz w:val="16"/>
                <w:szCs w:val="16"/>
                <w:lang w:eastAsia="ru-RU"/>
              </w:rPr>
            </w:pPr>
          </w:p>
        </w:tc>
        <w:tc>
          <w:tcPr>
            <w:tcW w:w="739" w:type="dxa"/>
            <w:vAlign w:val="center"/>
          </w:tcPr>
          <w:p w:rsidR="00003B1B" w:rsidRPr="00003B1B" w:rsidRDefault="00003B1B" w:rsidP="00003B1B">
            <w:pPr>
              <w:spacing w:line="240" w:lineRule="auto"/>
              <w:ind w:firstLine="0"/>
              <w:jc w:val="center"/>
              <w:rPr>
                <w:i/>
                <w:sz w:val="16"/>
                <w:szCs w:val="16"/>
                <w:lang w:eastAsia="ru-RU"/>
              </w:rPr>
            </w:pPr>
          </w:p>
        </w:tc>
        <w:tc>
          <w:tcPr>
            <w:tcW w:w="1176" w:type="dxa"/>
            <w:gridSpan w:val="2"/>
            <w:vAlign w:val="center"/>
          </w:tcPr>
          <w:p w:rsidR="00003B1B" w:rsidRPr="00003B1B" w:rsidRDefault="00003B1B" w:rsidP="00003B1B">
            <w:pPr>
              <w:spacing w:line="240" w:lineRule="auto"/>
              <w:ind w:firstLine="0"/>
              <w:jc w:val="center"/>
              <w:rPr>
                <w:i/>
                <w:sz w:val="16"/>
                <w:szCs w:val="16"/>
                <w:lang w:eastAsia="ru-RU"/>
              </w:rPr>
            </w:pPr>
          </w:p>
        </w:tc>
        <w:tc>
          <w:tcPr>
            <w:tcW w:w="1049" w:type="dxa"/>
            <w:gridSpan w:val="2"/>
            <w:vAlign w:val="center"/>
          </w:tcPr>
          <w:p w:rsidR="00003B1B" w:rsidRPr="00003B1B" w:rsidRDefault="00003B1B" w:rsidP="00003B1B">
            <w:pPr>
              <w:spacing w:line="240" w:lineRule="auto"/>
              <w:ind w:firstLine="0"/>
              <w:jc w:val="center"/>
              <w:rPr>
                <w:i/>
                <w:sz w:val="16"/>
                <w:szCs w:val="16"/>
                <w:lang w:eastAsia="ru-RU"/>
              </w:rPr>
            </w:pPr>
          </w:p>
        </w:tc>
        <w:tc>
          <w:tcPr>
            <w:tcW w:w="1037" w:type="dxa"/>
            <w:gridSpan w:val="2"/>
            <w:vAlign w:val="center"/>
          </w:tcPr>
          <w:p w:rsidR="00003B1B" w:rsidRPr="00003B1B" w:rsidRDefault="00003B1B" w:rsidP="00003B1B">
            <w:pPr>
              <w:spacing w:line="240" w:lineRule="auto"/>
              <w:ind w:firstLine="0"/>
              <w:jc w:val="center"/>
              <w:rPr>
                <w:i/>
                <w:sz w:val="16"/>
                <w:szCs w:val="16"/>
                <w:lang w:eastAsia="ru-RU"/>
              </w:rPr>
            </w:pPr>
          </w:p>
        </w:tc>
        <w:tc>
          <w:tcPr>
            <w:tcW w:w="1249" w:type="dxa"/>
            <w:gridSpan w:val="3"/>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Розроб.</w:t>
            </w:r>
          </w:p>
        </w:tc>
        <w:tc>
          <w:tcPr>
            <w:tcW w:w="1427"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Орел М.Ю.</w:t>
            </w:r>
          </w:p>
        </w:tc>
        <w:tc>
          <w:tcPr>
            <w:tcW w:w="769" w:type="dxa"/>
            <w:vAlign w:val="center"/>
          </w:tcPr>
          <w:p w:rsidR="00003B1B" w:rsidRPr="00003B1B" w:rsidRDefault="00003B1B" w:rsidP="00003B1B">
            <w:pPr>
              <w:spacing w:line="240" w:lineRule="auto"/>
              <w:ind w:firstLine="0"/>
              <w:jc w:val="center"/>
              <w:rPr>
                <w:i/>
                <w:sz w:val="16"/>
                <w:szCs w:val="16"/>
                <w:lang w:eastAsia="ru-RU"/>
              </w:rPr>
            </w:pPr>
          </w:p>
        </w:tc>
        <w:tc>
          <w:tcPr>
            <w:tcW w:w="1011" w:type="dxa"/>
            <w:vAlign w:val="center"/>
          </w:tcPr>
          <w:p w:rsidR="00003B1B" w:rsidRPr="00003B1B" w:rsidRDefault="00003B1B" w:rsidP="00003B1B">
            <w:pPr>
              <w:spacing w:line="240" w:lineRule="auto"/>
              <w:ind w:firstLine="0"/>
              <w:jc w:val="center"/>
              <w:rPr>
                <w:i/>
                <w:sz w:val="16"/>
                <w:szCs w:val="16"/>
                <w:lang w:eastAsia="ru-RU"/>
              </w:rPr>
            </w:pPr>
          </w:p>
        </w:tc>
        <w:tc>
          <w:tcPr>
            <w:tcW w:w="616"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Арк</w:t>
            </w:r>
          </w:p>
        </w:tc>
      </w:tr>
      <w:tr w:rsidR="00003B1B" w:rsidRPr="00003B1B" w:rsidTr="00003B1B">
        <w:tblPrEx>
          <w:tblLook w:val="0000" w:firstRow="0" w:lastRow="0" w:firstColumn="0" w:lastColumn="0" w:noHBand="0" w:noVBand="0"/>
        </w:tblPrEx>
        <w:trPr>
          <w:trHeight w:val="326"/>
        </w:trPr>
        <w:tc>
          <w:tcPr>
            <w:tcW w:w="1296" w:type="dxa"/>
            <w:gridSpan w:val="3"/>
            <w:vMerge/>
            <w:vAlign w:val="center"/>
          </w:tcPr>
          <w:p w:rsidR="00003B1B" w:rsidRPr="00003B1B" w:rsidRDefault="00003B1B" w:rsidP="00003B1B">
            <w:pPr>
              <w:spacing w:line="240" w:lineRule="auto"/>
              <w:ind w:firstLine="0"/>
              <w:jc w:val="center"/>
              <w:rPr>
                <w:i/>
                <w:sz w:val="16"/>
                <w:szCs w:val="16"/>
                <w:lang w:eastAsia="ru-RU"/>
              </w:rPr>
            </w:pPr>
          </w:p>
        </w:tc>
        <w:tc>
          <w:tcPr>
            <w:tcW w:w="592" w:type="dxa"/>
            <w:gridSpan w:val="2"/>
            <w:vAlign w:val="center"/>
          </w:tcPr>
          <w:p w:rsidR="00003B1B" w:rsidRPr="00003B1B" w:rsidRDefault="00003B1B" w:rsidP="00003B1B">
            <w:pPr>
              <w:spacing w:line="240" w:lineRule="auto"/>
              <w:ind w:firstLine="0"/>
              <w:jc w:val="center"/>
              <w:rPr>
                <w:i/>
                <w:sz w:val="16"/>
                <w:szCs w:val="16"/>
                <w:lang w:eastAsia="ru-RU"/>
              </w:rPr>
            </w:pPr>
          </w:p>
        </w:tc>
        <w:tc>
          <w:tcPr>
            <w:tcW w:w="740" w:type="dxa"/>
            <w:vAlign w:val="center"/>
          </w:tcPr>
          <w:p w:rsidR="00003B1B" w:rsidRPr="00003B1B" w:rsidRDefault="00003B1B" w:rsidP="00003B1B">
            <w:pPr>
              <w:spacing w:line="240" w:lineRule="auto"/>
              <w:ind w:firstLine="0"/>
              <w:jc w:val="center"/>
              <w:rPr>
                <w:i/>
                <w:sz w:val="16"/>
                <w:szCs w:val="16"/>
                <w:lang w:eastAsia="ru-RU"/>
              </w:rPr>
            </w:pPr>
          </w:p>
        </w:tc>
        <w:tc>
          <w:tcPr>
            <w:tcW w:w="1037" w:type="dxa"/>
            <w:gridSpan w:val="2"/>
            <w:vAlign w:val="center"/>
          </w:tcPr>
          <w:p w:rsidR="00003B1B" w:rsidRPr="00003B1B" w:rsidRDefault="00003B1B" w:rsidP="00003B1B">
            <w:pPr>
              <w:spacing w:line="240" w:lineRule="auto"/>
              <w:ind w:firstLine="0"/>
              <w:jc w:val="center"/>
              <w:rPr>
                <w:i/>
                <w:sz w:val="16"/>
                <w:szCs w:val="16"/>
                <w:lang w:eastAsia="ru-RU"/>
              </w:rPr>
            </w:pPr>
          </w:p>
        </w:tc>
        <w:tc>
          <w:tcPr>
            <w:tcW w:w="1335" w:type="dxa"/>
            <w:vAlign w:val="center"/>
          </w:tcPr>
          <w:p w:rsidR="00003B1B" w:rsidRPr="00003B1B" w:rsidRDefault="00003B1B" w:rsidP="00003B1B">
            <w:pPr>
              <w:spacing w:line="240" w:lineRule="auto"/>
              <w:ind w:firstLine="0"/>
              <w:jc w:val="center"/>
              <w:rPr>
                <w:i/>
                <w:sz w:val="16"/>
                <w:szCs w:val="16"/>
                <w:lang w:eastAsia="ru-RU"/>
              </w:rPr>
            </w:pPr>
          </w:p>
        </w:tc>
        <w:tc>
          <w:tcPr>
            <w:tcW w:w="889" w:type="dxa"/>
            <w:vAlign w:val="center"/>
          </w:tcPr>
          <w:p w:rsidR="00003B1B" w:rsidRPr="00003B1B" w:rsidRDefault="00003B1B" w:rsidP="00003B1B">
            <w:pPr>
              <w:spacing w:line="240" w:lineRule="auto"/>
              <w:ind w:firstLine="0"/>
              <w:jc w:val="center"/>
              <w:rPr>
                <w:i/>
                <w:sz w:val="16"/>
                <w:szCs w:val="16"/>
                <w:lang w:eastAsia="ru-RU"/>
              </w:rPr>
            </w:pPr>
          </w:p>
        </w:tc>
        <w:tc>
          <w:tcPr>
            <w:tcW w:w="592" w:type="dxa"/>
            <w:vAlign w:val="center"/>
          </w:tcPr>
          <w:p w:rsidR="00003B1B" w:rsidRPr="00003B1B" w:rsidRDefault="00003B1B" w:rsidP="00003B1B">
            <w:pPr>
              <w:spacing w:line="240" w:lineRule="auto"/>
              <w:ind w:firstLine="0"/>
              <w:jc w:val="center"/>
              <w:rPr>
                <w:i/>
                <w:sz w:val="16"/>
                <w:szCs w:val="16"/>
                <w:lang w:eastAsia="ru-RU"/>
              </w:rPr>
            </w:pPr>
          </w:p>
        </w:tc>
        <w:tc>
          <w:tcPr>
            <w:tcW w:w="739" w:type="dxa"/>
            <w:vAlign w:val="center"/>
          </w:tcPr>
          <w:p w:rsidR="00003B1B" w:rsidRPr="00003B1B" w:rsidRDefault="00003B1B" w:rsidP="00003B1B">
            <w:pPr>
              <w:spacing w:line="240" w:lineRule="auto"/>
              <w:ind w:firstLine="0"/>
              <w:jc w:val="center"/>
              <w:rPr>
                <w:i/>
                <w:sz w:val="16"/>
                <w:szCs w:val="16"/>
                <w:lang w:eastAsia="ru-RU"/>
              </w:rPr>
            </w:pPr>
          </w:p>
        </w:tc>
        <w:tc>
          <w:tcPr>
            <w:tcW w:w="1176" w:type="dxa"/>
            <w:gridSpan w:val="2"/>
            <w:vAlign w:val="center"/>
          </w:tcPr>
          <w:p w:rsidR="00003B1B" w:rsidRPr="00003B1B" w:rsidRDefault="00003B1B" w:rsidP="00003B1B">
            <w:pPr>
              <w:spacing w:line="240" w:lineRule="auto"/>
              <w:ind w:firstLine="0"/>
              <w:jc w:val="center"/>
              <w:rPr>
                <w:i/>
                <w:sz w:val="16"/>
                <w:szCs w:val="16"/>
                <w:lang w:eastAsia="ru-RU"/>
              </w:rPr>
            </w:pPr>
          </w:p>
        </w:tc>
        <w:tc>
          <w:tcPr>
            <w:tcW w:w="1049" w:type="dxa"/>
            <w:gridSpan w:val="2"/>
            <w:vAlign w:val="center"/>
          </w:tcPr>
          <w:p w:rsidR="00003B1B" w:rsidRPr="00003B1B" w:rsidRDefault="00003B1B" w:rsidP="00003B1B">
            <w:pPr>
              <w:spacing w:line="240" w:lineRule="auto"/>
              <w:ind w:firstLine="0"/>
              <w:jc w:val="center"/>
              <w:rPr>
                <w:i/>
                <w:sz w:val="16"/>
                <w:szCs w:val="16"/>
                <w:lang w:eastAsia="ru-RU"/>
              </w:rPr>
            </w:pPr>
          </w:p>
        </w:tc>
        <w:tc>
          <w:tcPr>
            <w:tcW w:w="1037" w:type="dxa"/>
            <w:gridSpan w:val="2"/>
            <w:vAlign w:val="center"/>
          </w:tcPr>
          <w:p w:rsidR="00003B1B" w:rsidRPr="00003B1B" w:rsidRDefault="00003B1B" w:rsidP="00003B1B">
            <w:pPr>
              <w:spacing w:line="240" w:lineRule="auto"/>
              <w:ind w:firstLine="0"/>
              <w:jc w:val="center"/>
              <w:rPr>
                <w:i/>
                <w:sz w:val="16"/>
                <w:szCs w:val="16"/>
                <w:lang w:eastAsia="ru-RU"/>
              </w:rPr>
            </w:pPr>
          </w:p>
        </w:tc>
        <w:tc>
          <w:tcPr>
            <w:tcW w:w="1249" w:type="dxa"/>
            <w:gridSpan w:val="3"/>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Перевір.</w:t>
            </w:r>
          </w:p>
        </w:tc>
        <w:tc>
          <w:tcPr>
            <w:tcW w:w="1427"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Борщик С.О.</w:t>
            </w:r>
          </w:p>
        </w:tc>
        <w:tc>
          <w:tcPr>
            <w:tcW w:w="769" w:type="dxa"/>
            <w:vAlign w:val="center"/>
          </w:tcPr>
          <w:p w:rsidR="00003B1B" w:rsidRPr="00003B1B" w:rsidRDefault="00003B1B" w:rsidP="00003B1B">
            <w:pPr>
              <w:spacing w:line="240" w:lineRule="auto"/>
              <w:ind w:firstLine="0"/>
              <w:jc w:val="center"/>
              <w:rPr>
                <w:i/>
                <w:sz w:val="16"/>
                <w:szCs w:val="16"/>
                <w:lang w:eastAsia="ru-RU"/>
              </w:rPr>
            </w:pPr>
          </w:p>
        </w:tc>
        <w:tc>
          <w:tcPr>
            <w:tcW w:w="1011" w:type="dxa"/>
            <w:vAlign w:val="center"/>
          </w:tcPr>
          <w:p w:rsidR="00003B1B" w:rsidRPr="00003B1B" w:rsidRDefault="00003B1B" w:rsidP="00003B1B">
            <w:pPr>
              <w:spacing w:line="240" w:lineRule="auto"/>
              <w:ind w:firstLine="0"/>
              <w:jc w:val="center"/>
              <w:rPr>
                <w:i/>
                <w:sz w:val="16"/>
                <w:szCs w:val="16"/>
                <w:lang w:eastAsia="ru-RU"/>
              </w:rPr>
            </w:pPr>
          </w:p>
        </w:tc>
        <w:tc>
          <w:tcPr>
            <w:tcW w:w="616" w:type="dxa"/>
            <w:vMerge w:val="restart"/>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en-US" w:eastAsia="ru-RU"/>
              </w:rPr>
              <w:t>1</w:t>
            </w:r>
          </w:p>
        </w:tc>
      </w:tr>
      <w:tr w:rsidR="00003B1B" w:rsidRPr="00003B1B" w:rsidTr="00003B1B">
        <w:tblPrEx>
          <w:tblLook w:val="0000" w:firstRow="0" w:lastRow="0" w:firstColumn="0" w:lastColumn="0" w:noHBand="0" w:noVBand="0"/>
        </w:tblPrEx>
        <w:trPr>
          <w:trHeight w:val="293"/>
        </w:trPr>
        <w:tc>
          <w:tcPr>
            <w:tcW w:w="1296" w:type="dxa"/>
            <w:gridSpan w:val="3"/>
            <w:vMerge/>
            <w:vAlign w:val="center"/>
          </w:tcPr>
          <w:p w:rsidR="00003B1B" w:rsidRPr="00003B1B" w:rsidRDefault="00003B1B" w:rsidP="00003B1B">
            <w:pPr>
              <w:spacing w:line="240" w:lineRule="auto"/>
              <w:ind w:firstLine="0"/>
              <w:jc w:val="center"/>
              <w:rPr>
                <w:i/>
                <w:sz w:val="16"/>
                <w:szCs w:val="16"/>
                <w:lang w:eastAsia="ru-RU"/>
              </w:rPr>
            </w:pPr>
          </w:p>
        </w:tc>
        <w:tc>
          <w:tcPr>
            <w:tcW w:w="592" w:type="dxa"/>
            <w:gridSpan w:val="2"/>
            <w:vAlign w:val="center"/>
          </w:tcPr>
          <w:p w:rsidR="00003B1B" w:rsidRPr="00003B1B" w:rsidRDefault="00003B1B" w:rsidP="00003B1B">
            <w:pPr>
              <w:spacing w:line="240" w:lineRule="auto"/>
              <w:ind w:firstLine="0"/>
              <w:jc w:val="center"/>
              <w:rPr>
                <w:i/>
                <w:sz w:val="16"/>
                <w:szCs w:val="16"/>
                <w:lang w:eastAsia="ru-RU"/>
              </w:rPr>
            </w:pPr>
          </w:p>
        </w:tc>
        <w:tc>
          <w:tcPr>
            <w:tcW w:w="740" w:type="dxa"/>
            <w:vAlign w:val="center"/>
          </w:tcPr>
          <w:p w:rsidR="00003B1B" w:rsidRPr="00003B1B" w:rsidRDefault="00003B1B" w:rsidP="00003B1B">
            <w:pPr>
              <w:spacing w:line="240" w:lineRule="auto"/>
              <w:ind w:firstLine="0"/>
              <w:jc w:val="center"/>
              <w:rPr>
                <w:i/>
                <w:sz w:val="16"/>
                <w:szCs w:val="16"/>
                <w:lang w:eastAsia="ru-RU"/>
              </w:rPr>
            </w:pPr>
          </w:p>
        </w:tc>
        <w:tc>
          <w:tcPr>
            <w:tcW w:w="1037" w:type="dxa"/>
            <w:gridSpan w:val="2"/>
            <w:vAlign w:val="center"/>
          </w:tcPr>
          <w:p w:rsidR="00003B1B" w:rsidRPr="00003B1B" w:rsidRDefault="00003B1B" w:rsidP="00003B1B">
            <w:pPr>
              <w:spacing w:line="240" w:lineRule="auto"/>
              <w:ind w:firstLine="0"/>
              <w:jc w:val="center"/>
              <w:rPr>
                <w:i/>
                <w:sz w:val="16"/>
                <w:szCs w:val="16"/>
                <w:lang w:eastAsia="ru-RU"/>
              </w:rPr>
            </w:pPr>
          </w:p>
        </w:tc>
        <w:tc>
          <w:tcPr>
            <w:tcW w:w="1335" w:type="dxa"/>
            <w:vAlign w:val="center"/>
          </w:tcPr>
          <w:p w:rsidR="00003B1B" w:rsidRPr="00003B1B" w:rsidRDefault="00003B1B" w:rsidP="00003B1B">
            <w:pPr>
              <w:spacing w:line="240" w:lineRule="auto"/>
              <w:ind w:firstLine="0"/>
              <w:jc w:val="center"/>
              <w:rPr>
                <w:i/>
                <w:sz w:val="16"/>
                <w:szCs w:val="16"/>
                <w:lang w:eastAsia="ru-RU"/>
              </w:rPr>
            </w:pPr>
          </w:p>
        </w:tc>
        <w:tc>
          <w:tcPr>
            <w:tcW w:w="889" w:type="dxa"/>
            <w:vAlign w:val="center"/>
          </w:tcPr>
          <w:p w:rsidR="00003B1B" w:rsidRPr="00003B1B" w:rsidRDefault="00003B1B" w:rsidP="00003B1B">
            <w:pPr>
              <w:spacing w:line="240" w:lineRule="auto"/>
              <w:ind w:firstLine="0"/>
              <w:jc w:val="center"/>
              <w:rPr>
                <w:i/>
                <w:sz w:val="16"/>
                <w:szCs w:val="16"/>
                <w:lang w:eastAsia="ru-RU"/>
              </w:rPr>
            </w:pPr>
          </w:p>
        </w:tc>
        <w:tc>
          <w:tcPr>
            <w:tcW w:w="592" w:type="dxa"/>
            <w:vAlign w:val="center"/>
          </w:tcPr>
          <w:p w:rsidR="00003B1B" w:rsidRPr="00003B1B" w:rsidRDefault="00003B1B" w:rsidP="00003B1B">
            <w:pPr>
              <w:spacing w:line="240" w:lineRule="auto"/>
              <w:ind w:firstLine="0"/>
              <w:jc w:val="center"/>
              <w:rPr>
                <w:i/>
                <w:sz w:val="16"/>
                <w:szCs w:val="16"/>
                <w:lang w:eastAsia="ru-RU"/>
              </w:rPr>
            </w:pPr>
          </w:p>
        </w:tc>
        <w:tc>
          <w:tcPr>
            <w:tcW w:w="739" w:type="dxa"/>
            <w:vAlign w:val="center"/>
          </w:tcPr>
          <w:p w:rsidR="00003B1B" w:rsidRPr="00003B1B" w:rsidRDefault="00003B1B" w:rsidP="00003B1B">
            <w:pPr>
              <w:spacing w:line="240" w:lineRule="auto"/>
              <w:ind w:firstLine="0"/>
              <w:jc w:val="center"/>
              <w:rPr>
                <w:i/>
                <w:sz w:val="16"/>
                <w:szCs w:val="16"/>
                <w:lang w:eastAsia="ru-RU"/>
              </w:rPr>
            </w:pPr>
          </w:p>
        </w:tc>
        <w:tc>
          <w:tcPr>
            <w:tcW w:w="1176" w:type="dxa"/>
            <w:gridSpan w:val="2"/>
            <w:vAlign w:val="center"/>
          </w:tcPr>
          <w:p w:rsidR="00003B1B" w:rsidRPr="00003B1B" w:rsidRDefault="00003B1B" w:rsidP="00003B1B">
            <w:pPr>
              <w:spacing w:line="240" w:lineRule="auto"/>
              <w:ind w:firstLine="0"/>
              <w:jc w:val="center"/>
              <w:rPr>
                <w:i/>
                <w:sz w:val="16"/>
                <w:szCs w:val="16"/>
                <w:lang w:eastAsia="ru-RU"/>
              </w:rPr>
            </w:pPr>
          </w:p>
        </w:tc>
        <w:tc>
          <w:tcPr>
            <w:tcW w:w="1049" w:type="dxa"/>
            <w:gridSpan w:val="2"/>
            <w:vAlign w:val="center"/>
          </w:tcPr>
          <w:p w:rsidR="00003B1B" w:rsidRPr="00003B1B" w:rsidRDefault="00003B1B" w:rsidP="00003B1B">
            <w:pPr>
              <w:spacing w:line="240" w:lineRule="auto"/>
              <w:ind w:firstLine="0"/>
              <w:jc w:val="center"/>
              <w:rPr>
                <w:i/>
                <w:sz w:val="16"/>
                <w:szCs w:val="16"/>
                <w:lang w:eastAsia="ru-RU"/>
              </w:rPr>
            </w:pPr>
          </w:p>
        </w:tc>
        <w:tc>
          <w:tcPr>
            <w:tcW w:w="1037" w:type="dxa"/>
            <w:gridSpan w:val="2"/>
            <w:vAlign w:val="center"/>
          </w:tcPr>
          <w:p w:rsidR="00003B1B" w:rsidRPr="00003B1B" w:rsidRDefault="00003B1B" w:rsidP="00003B1B">
            <w:pPr>
              <w:spacing w:line="240" w:lineRule="auto"/>
              <w:ind w:firstLine="0"/>
              <w:jc w:val="center"/>
              <w:rPr>
                <w:i/>
                <w:sz w:val="16"/>
                <w:szCs w:val="16"/>
                <w:lang w:eastAsia="ru-RU"/>
              </w:rPr>
            </w:pPr>
          </w:p>
        </w:tc>
        <w:tc>
          <w:tcPr>
            <w:tcW w:w="1249" w:type="dxa"/>
            <w:gridSpan w:val="3"/>
            <w:vAlign w:val="center"/>
          </w:tcPr>
          <w:p w:rsidR="00003B1B" w:rsidRPr="00003B1B" w:rsidRDefault="00003B1B" w:rsidP="00003B1B">
            <w:pPr>
              <w:spacing w:line="240" w:lineRule="auto"/>
              <w:ind w:firstLine="0"/>
              <w:jc w:val="center"/>
              <w:rPr>
                <w:i/>
                <w:sz w:val="16"/>
                <w:szCs w:val="16"/>
                <w:lang w:eastAsia="ru-RU"/>
              </w:rPr>
            </w:pPr>
          </w:p>
        </w:tc>
        <w:tc>
          <w:tcPr>
            <w:tcW w:w="1427" w:type="dxa"/>
            <w:vAlign w:val="center"/>
          </w:tcPr>
          <w:p w:rsidR="00003B1B" w:rsidRPr="00003B1B" w:rsidRDefault="00003B1B" w:rsidP="00003B1B">
            <w:pPr>
              <w:spacing w:line="240" w:lineRule="auto"/>
              <w:ind w:firstLine="0"/>
              <w:jc w:val="center"/>
              <w:rPr>
                <w:i/>
                <w:sz w:val="16"/>
                <w:szCs w:val="16"/>
                <w:lang w:eastAsia="ru-RU"/>
              </w:rPr>
            </w:pPr>
          </w:p>
        </w:tc>
        <w:tc>
          <w:tcPr>
            <w:tcW w:w="769" w:type="dxa"/>
            <w:vAlign w:val="center"/>
          </w:tcPr>
          <w:p w:rsidR="00003B1B" w:rsidRPr="00003B1B" w:rsidRDefault="00003B1B" w:rsidP="00003B1B">
            <w:pPr>
              <w:spacing w:line="240" w:lineRule="auto"/>
              <w:ind w:firstLine="0"/>
              <w:jc w:val="center"/>
              <w:rPr>
                <w:i/>
                <w:sz w:val="16"/>
                <w:szCs w:val="16"/>
                <w:lang w:eastAsia="ru-RU"/>
              </w:rPr>
            </w:pPr>
          </w:p>
        </w:tc>
        <w:tc>
          <w:tcPr>
            <w:tcW w:w="1011" w:type="dxa"/>
            <w:vAlign w:val="center"/>
          </w:tcPr>
          <w:p w:rsidR="00003B1B" w:rsidRPr="00003B1B" w:rsidRDefault="00003B1B" w:rsidP="00003B1B">
            <w:pPr>
              <w:spacing w:line="240" w:lineRule="auto"/>
              <w:ind w:firstLine="0"/>
              <w:jc w:val="center"/>
              <w:rPr>
                <w:i/>
                <w:sz w:val="16"/>
                <w:szCs w:val="16"/>
                <w:lang w:eastAsia="ru-RU"/>
              </w:rPr>
            </w:pPr>
          </w:p>
        </w:tc>
        <w:tc>
          <w:tcPr>
            <w:tcW w:w="616" w:type="dxa"/>
            <w:vMerge/>
            <w:vAlign w:val="center"/>
          </w:tcPr>
          <w:p w:rsidR="00003B1B" w:rsidRPr="00003B1B" w:rsidRDefault="00003B1B" w:rsidP="00003B1B">
            <w:pPr>
              <w:spacing w:line="240" w:lineRule="auto"/>
              <w:ind w:firstLine="0"/>
              <w:jc w:val="center"/>
              <w:rPr>
                <w:i/>
                <w:sz w:val="16"/>
                <w:szCs w:val="16"/>
                <w:lang w:eastAsia="ru-RU"/>
              </w:rPr>
            </w:pPr>
          </w:p>
        </w:tc>
      </w:tr>
      <w:tr w:rsidR="00003B1B" w:rsidRPr="00003B1B" w:rsidTr="00003B1B">
        <w:tblPrEx>
          <w:tblLook w:val="0000" w:firstRow="0" w:lastRow="0" w:firstColumn="0" w:lastColumn="0" w:noHBand="0" w:noVBand="0"/>
        </w:tblPrEx>
        <w:trPr>
          <w:trHeight w:val="261"/>
        </w:trPr>
        <w:tc>
          <w:tcPr>
            <w:tcW w:w="1296" w:type="dxa"/>
            <w:gridSpan w:val="3"/>
            <w:vMerge/>
            <w:vAlign w:val="center"/>
          </w:tcPr>
          <w:p w:rsidR="00003B1B" w:rsidRPr="00003B1B" w:rsidRDefault="00003B1B" w:rsidP="00003B1B">
            <w:pPr>
              <w:spacing w:line="240" w:lineRule="auto"/>
              <w:ind w:firstLine="0"/>
              <w:jc w:val="center"/>
              <w:rPr>
                <w:i/>
                <w:sz w:val="16"/>
                <w:szCs w:val="16"/>
                <w:lang w:eastAsia="ru-RU"/>
              </w:rPr>
            </w:pPr>
          </w:p>
        </w:tc>
        <w:tc>
          <w:tcPr>
            <w:tcW w:w="592" w:type="dxa"/>
            <w:gridSpan w:val="2"/>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val="uk-UA" w:eastAsia="ru-RU"/>
              </w:rPr>
              <w:t>Вим.</w:t>
            </w:r>
          </w:p>
        </w:tc>
        <w:tc>
          <w:tcPr>
            <w:tcW w:w="740" w:type="dxa"/>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val="uk-UA" w:eastAsia="ru-RU"/>
              </w:rPr>
              <w:t>Аркуш</w:t>
            </w:r>
          </w:p>
        </w:tc>
        <w:tc>
          <w:tcPr>
            <w:tcW w:w="1037" w:type="dxa"/>
            <w:gridSpan w:val="2"/>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val="uk-UA" w:eastAsia="ru-RU"/>
              </w:rPr>
              <w:t>№ докум.</w:t>
            </w:r>
          </w:p>
        </w:tc>
        <w:tc>
          <w:tcPr>
            <w:tcW w:w="1335" w:type="dxa"/>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val="uk-UA" w:eastAsia="ru-RU"/>
              </w:rPr>
              <w:t>Підпис</w:t>
            </w:r>
          </w:p>
        </w:tc>
        <w:tc>
          <w:tcPr>
            <w:tcW w:w="889" w:type="dxa"/>
            <w:vAlign w:val="center"/>
          </w:tcPr>
          <w:p w:rsidR="00003B1B" w:rsidRPr="00003B1B" w:rsidRDefault="00003B1B" w:rsidP="00003B1B">
            <w:pPr>
              <w:spacing w:line="240" w:lineRule="auto"/>
              <w:ind w:firstLine="0"/>
              <w:jc w:val="center"/>
              <w:rPr>
                <w:i/>
                <w:sz w:val="16"/>
                <w:szCs w:val="16"/>
                <w:lang w:eastAsia="ru-RU"/>
              </w:rPr>
            </w:pPr>
            <w:r w:rsidRPr="00003B1B">
              <w:rPr>
                <w:i/>
                <w:sz w:val="16"/>
                <w:szCs w:val="16"/>
                <w:lang w:val="uk-UA" w:eastAsia="ru-RU"/>
              </w:rPr>
              <w:t>Дата</w:t>
            </w:r>
          </w:p>
        </w:tc>
        <w:tc>
          <w:tcPr>
            <w:tcW w:w="592" w:type="dxa"/>
            <w:vAlign w:val="center"/>
          </w:tcPr>
          <w:p w:rsidR="00003B1B" w:rsidRPr="00003B1B" w:rsidRDefault="00003B1B" w:rsidP="00003B1B">
            <w:pPr>
              <w:spacing w:line="240" w:lineRule="auto"/>
              <w:ind w:firstLine="0"/>
              <w:jc w:val="center"/>
              <w:rPr>
                <w:i/>
                <w:sz w:val="16"/>
                <w:szCs w:val="16"/>
                <w:lang w:eastAsia="ru-RU"/>
              </w:rPr>
            </w:pPr>
          </w:p>
        </w:tc>
        <w:tc>
          <w:tcPr>
            <w:tcW w:w="739" w:type="dxa"/>
            <w:vAlign w:val="center"/>
          </w:tcPr>
          <w:p w:rsidR="00003B1B" w:rsidRPr="00003B1B" w:rsidRDefault="00003B1B" w:rsidP="00003B1B">
            <w:pPr>
              <w:spacing w:line="240" w:lineRule="auto"/>
              <w:ind w:firstLine="0"/>
              <w:jc w:val="center"/>
              <w:rPr>
                <w:i/>
                <w:sz w:val="16"/>
                <w:szCs w:val="16"/>
                <w:lang w:eastAsia="ru-RU"/>
              </w:rPr>
            </w:pPr>
          </w:p>
        </w:tc>
        <w:tc>
          <w:tcPr>
            <w:tcW w:w="1176" w:type="dxa"/>
            <w:gridSpan w:val="2"/>
            <w:vAlign w:val="center"/>
          </w:tcPr>
          <w:p w:rsidR="00003B1B" w:rsidRPr="00003B1B" w:rsidRDefault="00003B1B" w:rsidP="00003B1B">
            <w:pPr>
              <w:spacing w:line="240" w:lineRule="auto"/>
              <w:ind w:firstLine="0"/>
              <w:jc w:val="center"/>
              <w:rPr>
                <w:i/>
                <w:sz w:val="16"/>
                <w:szCs w:val="16"/>
                <w:lang w:eastAsia="ru-RU"/>
              </w:rPr>
            </w:pPr>
          </w:p>
        </w:tc>
        <w:tc>
          <w:tcPr>
            <w:tcW w:w="1049" w:type="dxa"/>
            <w:gridSpan w:val="2"/>
            <w:vAlign w:val="center"/>
          </w:tcPr>
          <w:p w:rsidR="00003B1B" w:rsidRPr="00003B1B" w:rsidRDefault="00003B1B" w:rsidP="00003B1B">
            <w:pPr>
              <w:spacing w:line="240" w:lineRule="auto"/>
              <w:ind w:firstLine="0"/>
              <w:jc w:val="center"/>
              <w:rPr>
                <w:i/>
                <w:sz w:val="16"/>
                <w:szCs w:val="16"/>
                <w:lang w:eastAsia="ru-RU"/>
              </w:rPr>
            </w:pPr>
          </w:p>
        </w:tc>
        <w:tc>
          <w:tcPr>
            <w:tcW w:w="1037" w:type="dxa"/>
            <w:gridSpan w:val="2"/>
            <w:vAlign w:val="center"/>
          </w:tcPr>
          <w:p w:rsidR="00003B1B" w:rsidRPr="00003B1B" w:rsidRDefault="00003B1B" w:rsidP="00003B1B">
            <w:pPr>
              <w:spacing w:line="240" w:lineRule="auto"/>
              <w:ind w:firstLine="0"/>
              <w:jc w:val="center"/>
              <w:rPr>
                <w:i/>
                <w:sz w:val="16"/>
                <w:szCs w:val="16"/>
                <w:lang w:eastAsia="ru-RU"/>
              </w:rPr>
            </w:pPr>
          </w:p>
        </w:tc>
        <w:tc>
          <w:tcPr>
            <w:tcW w:w="1249" w:type="dxa"/>
            <w:gridSpan w:val="3"/>
            <w:vAlign w:val="center"/>
          </w:tcPr>
          <w:p w:rsidR="00003B1B" w:rsidRPr="00003B1B" w:rsidRDefault="00003B1B" w:rsidP="00003B1B">
            <w:pPr>
              <w:spacing w:line="240" w:lineRule="auto"/>
              <w:ind w:firstLine="0"/>
              <w:jc w:val="center"/>
              <w:rPr>
                <w:i/>
                <w:sz w:val="16"/>
                <w:szCs w:val="16"/>
                <w:lang w:eastAsia="ru-RU"/>
              </w:rPr>
            </w:pPr>
          </w:p>
        </w:tc>
        <w:tc>
          <w:tcPr>
            <w:tcW w:w="1427" w:type="dxa"/>
            <w:vAlign w:val="center"/>
          </w:tcPr>
          <w:p w:rsidR="00003B1B" w:rsidRPr="00003B1B" w:rsidRDefault="00003B1B" w:rsidP="00003B1B">
            <w:pPr>
              <w:spacing w:line="240" w:lineRule="auto"/>
              <w:ind w:firstLine="0"/>
              <w:jc w:val="center"/>
              <w:rPr>
                <w:i/>
                <w:sz w:val="16"/>
                <w:szCs w:val="16"/>
                <w:lang w:eastAsia="ru-RU"/>
              </w:rPr>
            </w:pPr>
          </w:p>
        </w:tc>
        <w:tc>
          <w:tcPr>
            <w:tcW w:w="769" w:type="dxa"/>
            <w:vAlign w:val="center"/>
          </w:tcPr>
          <w:p w:rsidR="00003B1B" w:rsidRPr="00003B1B" w:rsidRDefault="00003B1B" w:rsidP="00003B1B">
            <w:pPr>
              <w:spacing w:line="240" w:lineRule="auto"/>
              <w:ind w:firstLine="0"/>
              <w:jc w:val="center"/>
              <w:rPr>
                <w:i/>
                <w:sz w:val="16"/>
                <w:szCs w:val="16"/>
                <w:lang w:eastAsia="ru-RU"/>
              </w:rPr>
            </w:pPr>
          </w:p>
        </w:tc>
        <w:tc>
          <w:tcPr>
            <w:tcW w:w="1011" w:type="dxa"/>
            <w:vAlign w:val="center"/>
          </w:tcPr>
          <w:p w:rsidR="00003B1B" w:rsidRPr="00003B1B" w:rsidRDefault="00003B1B" w:rsidP="00003B1B">
            <w:pPr>
              <w:spacing w:line="240" w:lineRule="auto"/>
              <w:ind w:firstLine="0"/>
              <w:jc w:val="center"/>
              <w:rPr>
                <w:i/>
                <w:sz w:val="16"/>
                <w:szCs w:val="16"/>
                <w:lang w:eastAsia="ru-RU"/>
              </w:rPr>
            </w:pPr>
          </w:p>
        </w:tc>
        <w:tc>
          <w:tcPr>
            <w:tcW w:w="616" w:type="dxa"/>
            <w:vAlign w:val="center"/>
          </w:tcPr>
          <w:p w:rsidR="00003B1B" w:rsidRPr="00003B1B" w:rsidRDefault="00003B1B" w:rsidP="00003B1B">
            <w:pPr>
              <w:spacing w:line="240" w:lineRule="auto"/>
              <w:ind w:firstLine="0"/>
              <w:jc w:val="center"/>
              <w:rPr>
                <w:i/>
                <w:sz w:val="16"/>
                <w:szCs w:val="16"/>
                <w:lang w:val="uk-UA" w:eastAsia="ru-RU"/>
              </w:rPr>
            </w:pPr>
            <w:r w:rsidRPr="00003B1B">
              <w:rPr>
                <w:i/>
                <w:sz w:val="16"/>
                <w:szCs w:val="16"/>
                <w:lang w:val="uk-UA" w:eastAsia="ru-RU"/>
              </w:rPr>
              <w:t>Арк</w:t>
            </w:r>
          </w:p>
        </w:tc>
      </w:tr>
      <w:tr w:rsidR="00003B1B" w:rsidRPr="00003B1B" w:rsidTr="00003B1B">
        <w:tblPrEx>
          <w:tblLook w:val="0000" w:firstRow="0" w:lastRow="0" w:firstColumn="0" w:lastColumn="0" w:noHBand="0" w:noVBand="0"/>
        </w:tblPrEx>
        <w:trPr>
          <w:trHeight w:val="234"/>
        </w:trPr>
        <w:tc>
          <w:tcPr>
            <w:tcW w:w="1296" w:type="dxa"/>
            <w:gridSpan w:val="3"/>
            <w:vMerge/>
            <w:vAlign w:val="center"/>
          </w:tcPr>
          <w:p w:rsidR="00003B1B" w:rsidRPr="00003B1B" w:rsidRDefault="00003B1B" w:rsidP="00003B1B">
            <w:pPr>
              <w:spacing w:line="240" w:lineRule="auto"/>
              <w:ind w:firstLine="0"/>
              <w:jc w:val="center"/>
              <w:rPr>
                <w:i/>
                <w:sz w:val="16"/>
                <w:szCs w:val="16"/>
                <w:lang w:eastAsia="ru-RU"/>
              </w:rPr>
            </w:pPr>
          </w:p>
        </w:tc>
        <w:tc>
          <w:tcPr>
            <w:tcW w:w="592" w:type="dxa"/>
            <w:gridSpan w:val="2"/>
            <w:vAlign w:val="center"/>
          </w:tcPr>
          <w:p w:rsidR="00003B1B" w:rsidRPr="00003B1B" w:rsidRDefault="00003B1B" w:rsidP="00003B1B">
            <w:pPr>
              <w:spacing w:line="240" w:lineRule="auto"/>
              <w:ind w:firstLine="0"/>
              <w:jc w:val="center"/>
              <w:rPr>
                <w:i/>
                <w:sz w:val="16"/>
                <w:szCs w:val="16"/>
                <w:lang w:val="uk-UA" w:eastAsia="ru-RU"/>
              </w:rPr>
            </w:pPr>
          </w:p>
        </w:tc>
        <w:tc>
          <w:tcPr>
            <w:tcW w:w="740" w:type="dxa"/>
            <w:vAlign w:val="center"/>
          </w:tcPr>
          <w:p w:rsidR="00003B1B" w:rsidRPr="00003B1B" w:rsidRDefault="00003B1B" w:rsidP="00003B1B">
            <w:pPr>
              <w:spacing w:line="240" w:lineRule="auto"/>
              <w:ind w:firstLine="0"/>
              <w:jc w:val="center"/>
              <w:rPr>
                <w:i/>
                <w:sz w:val="16"/>
                <w:szCs w:val="16"/>
                <w:lang w:val="uk-UA" w:eastAsia="ru-RU"/>
              </w:rPr>
            </w:pPr>
          </w:p>
        </w:tc>
        <w:tc>
          <w:tcPr>
            <w:tcW w:w="1037" w:type="dxa"/>
            <w:gridSpan w:val="2"/>
            <w:vAlign w:val="center"/>
          </w:tcPr>
          <w:p w:rsidR="00003B1B" w:rsidRPr="00003B1B" w:rsidRDefault="00003B1B" w:rsidP="00003B1B">
            <w:pPr>
              <w:spacing w:line="240" w:lineRule="auto"/>
              <w:ind w:firstLine="0"/>
              <w:jc w:val="center"/>
              <w:rPr>
                <w:i/>
                <w:sz w:val="16"/>
                <w:szCs w:val="16"/>
                <w:lang w:val="uk-UA" w:eastAsia="ru-RU"/>
              </w:rPr>
            </w:pPr>
          </w:p>
        </w:tc>
        <w:tc>
          <w:tcPr>
            <w:tcW w:w="1335" w:type="dxa"/>
            <w:vAlign w:val="center"/>
          </w:tcPr>
          <w:p w:rsidR="00003B1B" w:rsidRPr="00003B1B" w:rsidRDefault="00003B1B" w:rsidP="00003B1B">
            <w:pPr>
              <w:spacing w:line="240" w:lineRule="auto"/>
              <w:ind w:firstLine="0"/>
              <w:jc w:val="center"/>
              <w:rPr>
                <w:i/>
                <w:sz w:val="16"/>
                <w:szCs w:val="16"/>
                <w:lang w:val="uk-UA" w:eastAsia="ru-RU"/>
              </w:rPr>
            </w:pPr>
          </w:p>
        </w:tc>
        <w:tc>
          <w:tcPr>
            <w:tcW w:w="889" w:type="dxa"/>
            <w:vAlign w:val="center"/>
          </w:tcPr>
          <w:p w:rsidR="00003B1B" w:rsidRPr="00003B1B" w:rsidRDefault="00003B1B" w:rsidP="00003B1B">
            <w:pPr>
              <w:spacing w:line="240" w:lineRule="auto"/>
              <w:ind w:firstLine="0"/>
              <w:jc w:val="center"/>
              <w:rPr>
                <w:i/>
                <w:sz w:val="16"/>
                <w:szCs w:val="16"/>
                <w:lang w:val="uk-UA" w:eastAsia="ru-RU"/>
              </w:rPr>
            </w:pPr>
          </w:p>
        </w:tc>
        <w:tc>
          <w:tcPr>
            <w:tcW w:w="592" w:type="dxa"/>
            <w:vAlign w:val="center"/>
          </w:tcPr>
          <w:p w:rsidR="00003B1B" w:rsidRPr="00003B1B" w:rsidRDefault="00003B1B" w:rsidP="00003B1B">
            <w:pPr>
              <w:spacing w:line="240" w:lineRule="auto"/>
              <w:ind w:firstLine="0"/>
              <w:jc w:val="center"/>
              <w:rPr>
                <w:i/>
                <w:sz w:val="16"/>
                <w:szCs w:val="16"/>
                <w:lang w:val="uk-UA" w:eastAsia="ru-RU"/>
              </w:rPr>
            </w:pPr>
          </w:p>
        </w:tc>
        <w:tc>
          <w:tcPr>
            <w:tcW w:w="739" w:type="dxa"/>
            <w:vAlign w:val="center"/>
          </w:tcPr>
          <w:p w:rsidR="00003B1B" w:rsidRPr="00003B1B" w:rsidRDefault="00003B1B" w:rsidP="00003B1B">
            <w:pPr>
              <w:spacing w:line="240" w:lineRule="auto"/>
              <w:ind w:firstLine="0"/>
              <w:jc w:val="center"/>
              <w:rPr>
                <w:i/>
                <w:sz w:val="16"/>
                <w:szCs w:val="16"/>
                <w:lang w:val="uk-UA" w:eastAsia="ru-RU"/>
              </w:rPr>
            </w:pPr>
          </w:p>
        </w:tc>
        <w:tc>
          <w:tcPr>
            <w:tcW w:w="1176" w:type="dxa"/>
            <w:gridSpan w:val="2"/>
            <w:vAlign w:val="center"/>
          </w:tcPr>
          <w:p w:rsidR="00003B1B" w:rsidRPr="00003B1B" w:rsidRDefault="00003B1B" w:rsidP="00003B1B">
            <w:pPr>
              <w:spacing w:line="240" w:lineRule="auto"/>
              <w:ind w:firstLine="0"/>
              <w:jc w:val="center"/>
              <w:rPr>
                <w:i/>
                <w:sz w:val="16"/>
                <w:szCs w:val="16"/>
                <w:lang w:val="uk-UA" w:eastAsia="ru-RU"/>
              </w:rPr>
            </w:pPr>
          </w:p>
        </w:tc>
        <w:tc>
          <w:tcPr>
            <w:tcW w:w="1049" w:type="dxa"/>
            <w:gridSpan w:val="2"/>
            <w:vAlign w:val="center"/>
          </w:tcPr>
          <w:p w:rsidR="00003B1B" w:rsidRPr="00003B1B" w:rsidRDefault="00003B1B" w:rsidP="00003B1B">
            <w:pPr>
              <w:spacing w:line="240" w:lineRule="auto"/>
              <w:ind w:firstLine="0"/>
              <w:jc w:val="center"/>
              <w:rPr>
                <w:i/>
                <w:sz w:val="16"/>
                <w:szCs w:val="16"/>
                <w:lang w:val="uk-UA" w:eastAsia="ru-RU"/>
              </w:rPr>
            </w:pPr>
          </w:p>
        </w:tc>
        <w:tc>
          <w:tcPr>
            <w:tcW w:w="1037" w:type="dxa"/>
            <w:gridSpan w:val="2"/>
            <w:vAlign w:val="center"/>
          </w:tcPr>
          <w:p w:rsidR="00003B1B" w:rsidRPr="00003B1B" w:rsidRDefault="00003B1B" w:rsidP="00003B1B">
            <w:pPr>
              <w:spacing w:line="240" w:lineRule="auto"/>
              <w:ind w:firstLine="0"/>
              <w:jc w:val="center"/>
              <w:rPr>
                <w:i/>
                <w:sz w:val="16"/>
                <w:szCs w:val="16"/>
                <w:lang w:val="uk-UA" w:eastAsia="ru-RU"/>
              </w:rPr>
            </w:pPr>
          </w:p>
        </w:tc>
        <w:tc>
          <w:tcPr>
            <w:tcW w:w="1249" w:type="dxa"/>
            <w:gridSpan w:val="3"/>
            <w:vAlign w:val="center"/>
          </w:tcPr>
          <w:p w:rsidR="00003B1B" w:rsidRPr="00003B1B" w:rsidRDefault="00003B1B" w:rsidP="00003B1B">
            <w:pPr>
              <w:spacing w:line="240" w:lineRule="auto"/>
              <w:ind w:firstLine="0"/>
              <w:jc w:val="center"/>
              <w:rPr>
                <w:i/>
                <w:sz w:val="16"/>
                <w:szCs w:val="16"/>
                <w:lang w:val="uk-UA" w:eastAsia="ru-RU"/>
              </w:rPr>
            </w:pPr>
          </w:p>
        </w:tc>
        <w:tc>
          <w:tcPr>
            <w:tcW w:w="1427" w:type="dxa"/>
            <w:vAlign w:val="center"/>
          </w:tcPr>
          <w:p w:rsidR="00003B1B" w:rsidRPr="00003B1B" w:rsidRDefault="00003B1B" w:rsidP="00003B1B">
            <w:pPr>
              <w:spacing w:line="240" w:lineRule="auto"/>
              <w:ind w:firstLine="0"/>
              <w:jc w:val="center"/>
              <w:rPr>
                <w:i/>
                <w:sz w:val="16"/>
                <w:szCs w:val="16"/>
                <w:lang w:eastAsia="ru-RU"/>
              </w:rPr>
            </w:pPr>
          </w:p>
        </w:tc>
        <w:tc>
          <w:tcPr>
            <w:tcW w:w="769" w:type="dxa"/>
            <w:vAlign w:val="center"/>
          </w:tcPr>
          <w:p w:rsidR="00003B1B" w:rsidRPr="00003B1B" w:rsidRDefault="00003B1B" w:rsidP="00003B1B">
            <w:pPr>
              <w:spacing w:line="240" w:lineRule="auto"/>
              <w:ind w:firstLine="0"/>
              <w:jc w:val="center"/>
              <w:rPr>
                <w:i/>
                <w:sz w:val="16"/>
                <w:szCs w:val="16"/>
                <w:lang w:eastAsia="ru-RU"/>
              </w:rPr>
            </w:pPr>
          </w:p>
        </w:tc>
        <w:tc>
          <w:tcPr>
            <w:tcW w:w="1011" w:type="dxa"/>
            <w:vAlign w:val="center"/>
          </w:tcPr>
          <w:p w:rsidR="00003B1B" w:rsidRPr="00003B1B" w:rsidRDefault="00003B1B" w:rsidP="00003B1B">
            <w:pPr>
              <w:spacing w:line="240" w:lineRule="auto"/>
              <w:ind w:firstLine="0"/>
              <w:jc w:val="center"/>
              <w:rPr>
                <w:i/>
                <w:sz w:val="16"/>
                <w:szCs w:val="16"/>
                <w:lang w:eastAsia="ru-RU"/>
              </w:rPr>
            </w:pPr>
          </w:p>
        </w:tc>
        <w:tc>
          <w:tcPr>
            <w:tcW w:w="616" w:type="dxa"/>
            <w:vAlign w:val="center"/>
          </w:tcPr>
          <w:p w:rsidR="00003B1B" w:rsidRPr="00003B1B" w:rsidRDefault="00003B1B" w:rsidP="00003B1B">
            <w:pPr>
              <w:spacing w:line="240" w:lineRule="auto"/>
              <w:ind w:firstLine="0"/>
              <w:jc w:val="center"/>
              <w:rPr>
                <w:i/>
                <w:sz w:val="16"/>
                <w:szCs w:val="16"/>
                <w:lang w:val="en-US" w:eastAsia="ru-RU"/>
              </w:rPr>
            </w:pPr>
            <w:r w:rsidRPr="00003B1B">
              <w:rPr>
                <w:i/>
                <w:sz w:val="16"/>
                <w:szCs w:val="16"/>
                <w:lang w:val="en-US" w:eastAsia="ru-RU"/>
              </w:rPr>
              <w:t>1</w:t>
            </w:r>
          </w:p>
        </w:tc>
      </w:tr>
    </w:tbl>
    <w:p w:rsidR="00003B1B" w:rsidRPr="00003B1B" w:rsidRDefault="00003B1B" w:rsidP="00003B1B">
      <w:pPr>
        <w:spacing w:line="276" w:lineRule="auto"/>
        <w:ind w:firstLine="0"/>
        <w:jc w:val="left"/>
        <w:rPr>
          <w:i/>
          <w:sz w:val="16"/>
          <w:szCs w:val="16"/>
          <w:lang w:val="en-US" w:eastAsia="ru-RU"/>
        </w:rPr>
      </w:pPr>
    </w:p>
    <w:p w:rsidR="00003B1B" w:rsidRPr="00003B1B" w:rsidRDefault="00003B1B" w:rsidP="00003B1B">
      <w:pPr>
        <w:spacing w:line="276" w:lineRule="auto"/>
        <w:ind w:firstLine="0"/>
        <w:jc w:val="left"/>
        <w:rPr>
          <w:i/>
          <w:sz w:val="16"/>
          <w:szCs w:val="16"/>
          <w:lang w:val="uk-UA" w:eastAsia="ru-RU"/>
        </w:rPr>
      </w:pPr>
    </w:p>
    <w:p w:rsidR="00003B1B" w:rsidRDefault="00003B1B" w:rsidP="00A3441F">
      <w:pPr>
        <w:rPr>
          <w:lang w:val="uk-UA"/>
        </w:rPr>
      </w:pPr>
    </w:p>
    <w:p w:rsidR="00003B1B" w:rsidRPr="00003B1B" w:rsidRDefault="00003B1B" w:rsidP="00003B1B">
      <w:pPr>
        <w:ind w:left="-993" w:firstLine="0"/>
        <w:jc w:val="center"/>
        <w:rPr>
          <w:rFonts w:eastAsia="Calibri"/>
          <w:noProof/>
          <w:lang w:val="uk-UA" w:eastAsia="ru-RU"/>
        </w:rPr>
      </w:pPr>
    </w:p>
    <w:p w:rsidR="00003B1B" w:rsidRPr="00003B1B" w:rsidRDefault="00003B1B" w:rsidP="00003B1B">
      <w:pPr>
        <w:ind w:left="-993" w:firstLine="0"/>
        <w:jc w:val="center"/>
        <w:rPr>
          <w:rFonts w:eastAsia="Calibri"/>
          <w:noProof/>
          <w:lang w:val="uk-UA" w:eastAsia="ru-RU"/>
        </w:rPr>
      </w:pPr>
    </w:p>
    <w:p w:rsidR="00003B1B" w:rsidRPr="00003B1B" w:rsidRDefault="00003B1B" w:rsidP="00003B1B">
      <w:pPr>
        <w:ind w:left="-993" w:firstLine="0"/>
        <w:jc w:val="center"/>
        <w:rPr>
          <w:rFonts w:eastAsia="Calibri"/>
          <w:noProof/>
          <w:lang w:val="uk-UA" w:eastAsia="ru-RU"/>
        </w:rPr>
      </w:pPr>
    </w:p>
    <w:p w:rsidR="00003B1B" w:rsidRPr="00003B1B" w:rsidRDefault="00003B1B" w:rsidP="00003B1B">
      <w:pPr>
        <w:ind w:left="-993" w:firstLine="0"/>
        <w:jc w:val="center"/>
        <w:rPr>
          <w:rFonts w:eastAsia="Calibri"/>
          <w:noProof/>
          <w:lang w:val="uk-UA" w:eastAsia="ru-RU"/>
        </w:rPr>
      </w:pPr>
    </w:p>
    <w:p w:rsidR="00003B1B" w:rsidRPr="00003B1B" w:rsidRDefault="00003B1B" w:rsidP="00003B1B">
      <w:pPr>
        <w:ind w:left="-993" w:firstLine="0"/>
        <w:jc w:val="center"/>
        <w:rPr>
          <w:rFonts w:eastAsia="Calibri"/>
          <w:noProof/>
          <w:lang w:val="uk-UA" w:eastAsia="ru-RU"/>
        </w:rPr>
      </w:pPr>
    </w:p>
    <w:p w:rsidR="00003B1B" w:rsidRPr="00003B1B" w:rsidRDefault="00003B1B" w:rsidP="00003B1B">
      <w:pPr>
        <w:ind w:left="-993" w:firstLine="0"/>
        <w:jc w:val="center"/>
        <w:rPr>
          <w:rFonts w:eastAsia="Calibri"/>
        </w:rPr>
      </w:pPr>
      <w:r>
        <w:rPr>
          <w:rFonts w:eastAsia="Calibri"/>
          <w:noProof/>
          <w:lang w:val="uk-UA" w:eastAsia="uk-UA"/>
        </w:rPr>
        <w:drawing>
          <wp:inline distT="0" distB="0" distL="0" distR="0">
            <wp:extent cx="9963150" cy="2291715"/>
            <wp:effectExtent l="0" t="0" r="0" b="0"/>
            <wp:docPr id="31" name="Рисунок 31" descr="Маще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descr="Мащення"/>
                    <pic:cNvPicPr>
                      <a:picLocks noChangeAspect="1" noChangeArrowheads="1"/>
                    </pic:cNvPicPr>
                  </pic:nvPicPr>
                  <pic:blipFill>
                    <a:blip r:embed="rId275">
                      <a:extLst>
                        <a:ext uri="{28A0092B-C50C-407E-A947-70E740481C1C}">
                          <a14:useLocalDpi xmlns:a14="http://schemas.microsoft.com/office/drawing/2010/main" val="0"/>
                        </a:ext>
                      </a:extLst>
                    </a:blip>
                    <a:srcRect/>
                    <a:stretch>
                      <a:fillRect/>
                    </a:stretch>
                  </pic:blipFill>
                  <pic:spPr bwMode="auto">
                    <a:xfrm>
                      <a:off x="0" y="0"/>
                      <a:ext cx="9963150" cy="2291715"/>
                    </a:xfrm>
                    <a:prstGeom prst="rect">
                      <a:avLst/>
                    </a:prstGeom>
                    <a:noFill/>
                    <a:ln>
                      <a:noFill/>
                    </a:ln>
                  </pic:spPr>
                </pic:pic>
              </a:graphicData>
            </a:graphic>
          </wp:inline>
        </w:drawing>
      </w:r>
    </w:p>
    <w:p w:rsidR="00003B1B" w:rsidRPr="00003B1B" w:rsidRDefault="00003B1B" w:rsidP="00003B1B">
      <w:pPr>
        <w:ind w:firstLine="0"/>
        <w:jc w:val="center"/>
        <w:rPr>
          <w:rFonts w:eastAsia="Calibri"/>
          <w:lang w:val="uk-UA"/>
        </w:rPr>
      </w:pPr>
    </w:p>
    <w:p w:rsidR="00003B1B" w:rsidRPr="00003B1B" w:rsidRDefault="00003B1B" w:rsidP="00003B1B">
      <w:pPr>
        <w:ind w:firstLine="0"/>
        <w:jc w:val="center"/>
        <w:rPr>
          <w:rFonts w:eastAsia="Calibri"/>
          <w:lang w:val="uk-UA"/>
        </w:rPr>
      </w:pPr>
    </w:p>
    <w:p w:rsidR="00003B1B" w:rsidRPr="00003B1B" w:rsidRDefault="00003B1B" w:rsidP="00003B1B">
      <w:pPr>
        <w:ind w:firstLine="0"/>
        <w:jc w:val="center"/>
        <w:rPr>
          <w:rFonts w:eastAsia="Calibri"/>
          <w:lang w:val="uk-UA"/>
        </w:rPr>
      </w:pPr>
      <w:r w:rsidRPr="00003B1B">
        <w:rPr>
          <w:rFonts w:eastAsia="Calibri"/>
          <w:lang w:val="uk-UA"/>
        </w:rPr>
        <w:t>Рисунок 7.8 – Схема змащення обертової печі</w:t>
      </w:r>
    </w:p>
    <w:p w:rsidR="00003B1B" w:rsidRPr="00003B1B" w:rsidRDefault="00003B1B" w:rsidP="00003B1B">
      <w:pPr>
        <w:spacing w:after="160" w:line="259" w:lineRule="auto"/>
        <w:ind w:firstLine="0"/>
        <w:jc w:val="left"/>
        <w:rPr>
          <w:rFonts w:eastAsia="Calibri"/>
          <w:lang w:val="uk-UA"/>
        </w:rPr>
      </w:pPr>
    </w:p>
    <w:p w:rsidR="00003B1B" w:rsidRDefault="00003B1B" w:rsidP="00A3441F">
      <w:pPr>
        <w:rPr>
          <w:lang w:val="uk-UA"/>
        </w:rPr>
      </w:pPr>
    </w:p>
    <w:p w:rsidR="00D118AC" w:rsidRDefault="00D118AC" w:rsidP="00A3441F">
      <w:pPr>
        <w:rPr>
          <w:lang w:val="uk-UA"/>
        </w:rPr>
      </w:pPr>
    </w:p>
    <w:p w:rsidR="00003B1B" w:rsidRDefault="00003B1B" w:rsidP="00A3441F">
      <w:pPr>
        <w:rPr>
          <w:lang w:val="uk-UA"/>
        </w:rPr>
        <w:sectPr w:rsidR="00003B1B" w:rsidSect="00003B1B">
          <w:pgSz w:w="16838" w:h="11906" w:orient="landscape"/>
          <w:pgMar w:top="17" w:right="1134" w:bottom="0" w:left="1134" w:header="0" w:footer="0" w:gutter="0"/>
          <w:cols w:space="708"/>
          <w:docGrid w:linePitch="381"/>
        </w:sectPr>
      </w:pPr>
    </w:p>
    <w:p w:rsidR="009C7D5B" w:rsidRPr="009C7D5B" w:rsidRDefault="009C7D5B" w:rsidP="009654CF">
      <w:pPr>
        <w:pStyle w:val="3"/>
        <w:rPr>
          <w:rFonts w:eastAsia="SimSun"/>
          <w:lang w:val="uk-UA" w:eastAsia="zh-CN" w:bidi="hi-IN"/>
        </w:rPr>
      </w:pPr>
      <w:r w:rsidRPr="009C7D5B">
        <w:rPr>
          <w:rFonts w:eastAsia="SimSun"/>
          <w:lang w:val="uk-UA" w:eastAsia="zh-CN" w:bidi="hi-IN"/>
        </w:rPr>
        <w:lastRenderedPageBreak/>
        <w:t>Таблиця змащення</w:t>
      </w:r>
    </w:p>
    <w:p w:rsidR="009C7D5B" w:rsidRPr="009C7D5B" w:rsidRDefault="009C7D5B" w:rsidP="009C7D5B">
      <w:pPr>
        <w:widowControl w:val="0"/>
        <w:suppressAutoHyphens/>
        <w:autoSpaceDN w:val="0"/>
        <w:spacing w:line="240" w:lineRule="auto"/>
        <w:ind w:firstLine="0"/>
        <w:jc w:val="center"/>
        <w:textAlignment w:val="baseline"/>
        <w:rPr>
          <w:rFonts w:ascii="Courier New" w:eastAsia="SimSun" w:hAnsi="Courier New" w:cs="Courier New"/>
          <w:kern w:val="3"/>
          <w:sz w:val="20"/>
          <w:szCs w:val="20"/>
          <w:lang w:eastAsia="zh-CN" w:bidi="hi-IN"/>
        </w:rPr>
      </w:pPr>
    </w:p>
    <w:tbl>
      <w:tblPr>
        <w:tblW w:w="9878" w:type="dxa"/>
        <w:tblInd w:w="-113" w:type="dxa"/>
        <w:tblLayout w:type="fixed"/>
        <w:tblCellMar>
          <w:left w:w="10" w:type="dxa"/>
          <w:right w:w="10" w:type="dxa"/>
        </w:tblCellMar>
        <w:tblLook w:val="0000" w:firstRow="0" w:lastRow="0" w:firstColumn="0" w:lastColumn="0" w:noHBand="0" w:noVBand="0"/>
      </w:tblPr>
      <w:tblGrid>
        <w:gridCol w:w="712"/>
        <w:gridCol w:w="2352"/>
        <w:gridCol w:w="1350"/>
        <w:gridCol w:w="1459"/>
        <w:gridCol w:w="1924"/>
        <w:gridCol w:w="2081"/>
      </w:tblGrid>
      <w:tr w:rsidR="009C7D5B" w:rsidRPr="009C7D5B" w:rsidTr="00637ACB">
        <w:tc>
          <w:tcPr>
            <w:tcW w:w="711"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9C7D5B" w:rsidRPr="009C7D5B" w:rsidRDefault="009C7D5B" w:rsidP="009C7D5B">
            <w:pPr>
              <w:widowControl w:val="0"/>
              <w:suppressAutoHyphens/>
              <w:autoSpaceDN w:val="0"/>
              <w:spacing w:line="240" w:lineRule="auto"/>
              <w:ind w:firstLine="0"/>
              <w:jc w:val="center"/>
              <w:textAlignment w:val="baseline"/>
              <w:rPr>
                <w:rFonts w:eastAsia="SimSun" w:cs="Arial"/>
                <w:kern w:val="3"/>
                <w:lang w:val="uk-UA" w:eastAsia="zh-CN" w:bidi="hi-IN"/>
              </w:rPr>
            </w:pPr>
            <w:r w:rsidRPr="009C7D5B">
              <w:rPr>
                <w:rFonts w:eastAsia="SimSun" w:cs="Arial"/>
                <w:kern w:val="3"/>
                <w:lang w:val="uk-UA" w:eastAsia="zh-CN" w:bidi="hi-IN"/>
              </w:rPr>
              <w:t>№</w:t>
            </w:r>
          </w:p>
          <w:p w:rsidR="009C7D5B" w:rsidRPr="009C7D5B" w:rsidRDefault="009C7D5B" w:rsidP="009C7D5B">
            <w:pPr>
              <w:widowControl w:val="0"/>
              <w:suppressAutoHyphens/>
              <w:autoSpaceDN w:val="0"/>
              <w:spacing w:line="240" w:lineRule="auto"/>
              <w:ind w:firstLine="0"/>
              <w:jc w:val="center"/>
              <w:textAlignment w:val="baseline"/>
              <w:rPr>
                <w:rFonts w:eastAsia="SimSun" w:cs="Arial"/>
                <w:kern w:val="3"/>
                <w:lang w:val="uk-UA" w:eastAsia="zh-CN" w:bidi="hi-IN"/>
              </w:rPr>
            </w:pPr>
            <w:r w:rsidRPr="009C7D5B">
              <w:rPr>
                <w:rFonts w:eastAsia="SimSun" w:cs="Arial"/>
                <w:kern w:val="3"/>
                <w:lang w:val="uk-UA" w:eastAsia="zh-CN" w:bidi="hi-IN"/>
              </w:rPr>
              <w:t>п/п</w:t>
            </w:r>
          </w:p>
        </w:tc>
        <w:tc>
          <w:tcPr>
            <w:tcW w:w="235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9C7D5B" w:rsidRPr="009C7D5B" w:rsidRDefault="009C7D5B" w:rsidP="009C7D5B">
            <w:pPr>
              <w:widowControl w:val="0"/>
              <w:suppressAutoHyphens/>
              <w:autoSpaceDN w:val="0"/>
              <w:spacing w:line="240" w:lineRule="auto"/>
              <w:ind w:firstLine="0"/>
              <w:jc w:val="center"/>
              <w:textAlignment w:val="baseline"/>
              <w:rPr>
                <w:rFonts w:eastAsia="SimSun" w:cs="Arial"/>
                <w:kern w:val="3"/>
                <w:lang w:val="uk-UA" w:eastAsia="zh-CN" w:bidi="hi-IN"/>
              </w:rPr>
            </w:pPr>
            <w:r w:rsidRPr="009C7D5B">
              <w:rPr>
                <w:rFonts w:eastAsia="SimSun" w:cs="Arial"/>
                <w:kern w:val="3"/>
                <w:lang w:val="uk-UA" w:eastAsia="zh-CN" w:bidi="hi-IN"/>
              </w:rPr>
              <w:t>Змащуванні місця</w:t>
            </w:r>
          </w:p>
        </w:tc>
        <w:tc>
          <w:tcPr>
            <w:tcW w:w="1350"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9C7D5B" w:rsidRPr="009C7D5B" w:rsidRDefault="009C7D5B" w:rsidP="009C7D5B">
            <w:pPr>
              <w:widowControl w:val="0"/>
              <w:suppressAutoHyphens/>
              <w:autoSpaceDN w:val="0"/>
              <w:spacing w:line="240" w:lineRule="auto"/>
              <w:ind w:firstLine="0"/>
              <w:jc w:val="center"/>
              <w:textAlignment w:val="baseline"/>
              <w:rPr>
                <w:rFonts w:eastAsia="SimSun" w:cs="Arial"/>
                <w:kern w:val="3"/>
                <w:lang w:val="uk-UA" w:eastAsia="zh-CN" w:bidi="hi-IN"/>
              </w:rPr>
            </w:pPr>
            <w:r w:rsidRPr="009C7D5B">
              <w:rPr>
                <w:rFonts w:eastAsia="SimSun" w:cs="Arial"/>
                <w:kern w:val="3"/>
                <w:lang w:val="uk-UA" w:eastAsia="zh-CN" w:bidi="hi-IN"/>
              </w:rPr>
              <w:t>Кількість</w:t>
            </w:r>
          </w:p>
          <w:p w:rsidR="009C7D5B" w:rsidRPr="009C7D5B" w:rsidRDefault="009C7D5B" w:rsidP="009C7D5B">
            <w:pPr>
              <w:widowControl w:val="0"/>
              <w:suppressAutoHyphens/>
              <w:autoSpaceDN w:val="0"/>
              <w:spacing w:line="240" w:lineRule="auto"/>
              <w:ind w:firstLine="0"/>
              <w:jc w:val="center"/>
              <w:textAlignment w:val="baseline"/>
              <w:rPr>
                <w:rFonts w:eastAsia="SimSun" w:cs="Arial"/>
                <w:kern w:val="3"/>
                <w:lang w:val="uk-UA" w:eastAsia="zh-CN" w:bidi="hi-IN"/>
              </w:rPr>
            </w:pPr>
            <w:r w:rsidRPr="009C7D5B">
              <w:rPr>
                <w:rFonts w:eastAsia="SimSun" w:cs="Arial"/>
                <w:kern w:val="3"/>
                <w:lang w:val="uk-UA" w:eastAsia="zh-CN" w:bidi="hi-IN"/>
              </w:rPr>
              <w:t>точок</w:t>
            </w:r>
          </w:p>
          <w:p w:rsidR="009C7D5B" w:rsidRPr="009C7D5B" w:rsidRDefault="009C7D5B" w:rsidP="009C7D5B">
            <w:pPr>
              <w:widowControl w:val="0"/>
              <w:suppressAutoHyphens/>
              <w:autoSpaceDN w:val="0"/>
              <w:spacing w:line="240" w:lineRule="auto"/>
              <w:ind w:firstLine="0"/>
              <w:jc w:val="center"/>
              <w:textAlignment w:val="baseline"/>
              <w:rPr>
                <w:rFonts w:eastAsia="SimSun" w:cs="Arial"/>
                <w:kern w:val="3"/>
                <w:lang w:val="uk-UA" w:eastAsia="zh-CN" w:bidi="hi-IN"/>
              </w:rPr>
            </w:pPr>
            <w:r w:rsidRPr="009C7D5B">
              <w:rPr>
                <w:rFonts w:eastAsia="SimSun" w:cs="Arial"/>
                <w:kern w:val="3"/>
                <w:lang w:val="uk-UA" w:eastAsia="zh-CN" w:bidi="hi-IN"/>
              </w:rPr>
              <w:t>зм-ння</w:t>
            </w:r>
          </w:p>
        </w:tc>
        <w:tc>
          <w:tcPr>
            <w:tcW w:w="1459"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9C7D5B" w:rsidRPr="009C7D5B" w:rsidRDefault="009C7D5B" w:rsidP="009C7D5B">
            <w:pPr>
              <w:widowControl w:val="0"/>
              <w:suppressAutoHyphens/>
              <w:autoSpaceDN w:val="0"/>
              <w:spacing w:line="240" w:lineRule="auto"/>
              <w:ind w:firstLine="0"/>
              <w:jc w:val="center"/>
              <w:textAlignment w:val="baseline"/>
              <w:rPr>
                <w:rFonts w:eastAsia="SimSun" w:cs="Arial"/>
                <w:kern w:val="3"/>
                <w:lang w:val="uk-UA" w:eastAsia="zh-CN" w:bidi="hi-IN"/>
              </w:rPr>
            </w:pPr>
            <w:r w:rsidRPr="009C7D5B">
              <w:rPr>
                <w:rFonts w:eastAsia="SimSun" w:cs="Arial"/>
                <w:kern w:val="3"/>
                <w:lang w:val="uk-UA" w:eastAsia="zh-CN" w:bidi="hi-IN"/>
              </w:rPr>
              <w:t>Змазка</w:t>
            </w:r>
          </w:p>
        </w:tc>
        <w:tc>
          <w:tcPr>
            <w:tcW w:w="1924"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rsidR="009C7D5B" w:rsidRPr="009C7D5B" w:rsidRDefault="009C7D5B" w:rsidP="009C7D5B">
            <w:pPr>
              <w:widowControl w:val="0"/>
              <w:suppressAutoHyphens/>
              <w:autoSpaceDN w:val="0"/>
              <w:spacing w:line="240" w:lineRule="auto"/>
              <w:ind w:firstLine="0"/>
              <w:jc w:val="center"/>
              <w:textAlignment w:val="baseline"/>
              <w:rPr>
                <w:rFonts w:eastAsia="SimSun" w:cs="Arial"/>
                <w:kern w:val="3"/>
                <w:lang w:val="uk-UA" w:eastAsia="zh-CN" w:bidi="hi-IN"/>
              </w:rPr>
            </w:pPr>
            <w:r w:rsidRPr="009C7D5B">
              <w:rPr>
                <w:rFonts w:eastAsia="SimSun" w:cs="Arial"/>
                <w:kern w:val="3"/>
                <w:lang w:val="uk-UA" w:eastAsia="zh-CN" w:bidi="hi-IN"/>
              </w:rPr>
              <w:t>Метод</w:t>
            </w:r>
          </w:p>
          <w:p w:rsidR="009C7D5B" w:rsidRPr="009C7D5B" w:rsidRDefault="009C7D5B" w:rsidP="009C7D5B">
            <w:pPr>
              <w:widowControl w:val="0"/>
              <w:suppressAutoHyphens/>
              <w:autoSpaceDN w:val="0"/>
              <w:spacing w:line="240" w:lineRule="auto"/>
              <w:ind w:firstLine="0"/>
              <w:jc w:val="center"/>
              <w:textAlignment w:val="baseline"/>
              <w:rPr>
                <w:rFonts w:eastAsia="SimSun" w:cs="Arial"/>
                <w:kern w:val="3"/>
                <w:lang w:val="uk-UA" w:eastAsia="zh-CN" w:bidi="hi-IN"/>
              </w:rPr>
            </w:pPr>
            <w:r w:rsidRPr="009C7D5B">
              <w:rPr>
                <w:rFonts w:eastAsia="SimSun" w:cs="Arial"/>
                <w:kern w:val="3"/>
                <w:lang w:val="uk-UA" w:eastAsia="zh-CN" w:bidi="hi-IN"/>
              </w:rPr>
              <w:t>зм-ння</w:t>
            </w:r>
          </w:p>
        </w:tc>
        <w:tc>
          <w:tcPr>
            <w:tcW w:w="20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rsidR="009C7D5B" w:rsidRPr="009C7D5B" w:rsidRDefault="009C7D5B" w:rsidP="009C7D5B">
            <w:pPr>
              <w:widowControl w:val="0"/>
              <w:suppressAutoHyphens/>
              <w:autoSpaceDN w:val="0"/>
              <w:spacing w:line="240" w:lineRule="auto"/>
              <w:ind w:firstLine="0"/>
              <w:jc w:val="center"/>
              <w:textAlignment w:val="baseline"/>
              <w:rPr>
                <w:rFonts w:eastAsia="SimSun" w:cs="Arial"/>
                <w:kern w:val="3"/>
                <w:lang w:val="uk-UA" w:eastAsia="zh-CN" w:bidi="hi-IN"/>
              </w:rPr>
            </w:pPr>
            <w:r w:rsidRPr="009C7D5B">
              <w:rPr>
                <w:rFonts w:eastAsia="SimSun" w:cs="Arial"/>
                <w:kern w:val="3"/>
                <w:lang w:val="uk-UA" w:eastAsia="zh-CN" w:bidi="hi-IN"/>
              </w:rPr>
              <w:t>Періодичність</w:t>
            </w:r>
          </w:p>
          <w:p w:rsidR="009C7D5B" w:rsidRPr="009C7D5B" w:rsidRDefault="009C7D5B" w:rsidP="009C7D5B">
            <w:pPr>
              <w:widowControl w:val="0"/>
              <w:suppressAutoHyphens/>
              <w:autoSpaceDN w:val="0"/>
              <w:spacing w:line="240" w:lineRule="auto"/>
              <w:ind w:firstLine="0"/>
              <w:jc w:val="center"/>
              <w:textAlignment w:val="baseline"/>
              <w:rPr>
                <w:rFonts w:eastAsia="SimSun" w:cs="Arial"/>
                <w:kern w:val="3"/>
                <w:lang w:val="uk-UA" w:eastAsia="zh-CN" w:bidi="hi-IN"/>
              </w:rPr>
            </w:pPr>
            <w:r w:rsidRPr="009C7D5B">
              <w:rPr>
                <w:rFonts w:eastAsia="SimSun" w:cs="Arial"/>
                <w:kern w:val="3"/>
                <w:lang w:val="uk-UA" w:eastAsia="zh-CN" w:bidi="hi-IN"/>
              </w:rPr>
              <w:t>змащення</w:t>
            </w:r>
          </w:p>
        </w:tc>
      </w:tr>
      <w:tr w:rsidR="009C7D5B" w:rsidRPr="009C7D5B" w:rsidTr="00637ACB">
        <w:tc>
          <w:tcPr>
            <w:tcW w:w="711"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eastAsia="zh-CN" w:bidi="hi-IN"/>
              </w:rPr>
            </w:pPr>
            <w:r w:rsidRPr="009C7D5B">
              <w:rPr>
                <w:rFonts w:eastAsia="SimSun"/>
                <w:kern w:val="3"/>
                <w:lang w:eastAsia="zh-CN" w:bidi="hi-IN"/>
              </w:rPr>
              <w:t>1</w:t>
            </w:r>
          </w:p>
        </w:tc>
        <w:tc>
          <w:tcPr>
            <w:tcW w:w="2352"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Ролик</w:t>
            </w:r>
          </w:p>
        </w:tc>
        <w:tc>
          <w:tcPr>
            <w:tcW w:w="1350"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16</w:t>
            </w:r>
          </w:p>
        </w:tc>
        <w:tc>
          <w:tcPr>
            <w:tcW w:w="1459"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УС-2</w:t>
            </w:r>
          </w:p>
        </w:tc>
        <w:tc>
          <w:tcPr>
            <w:tcW w:w="1924"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Набивка</w:t>
            </w:r>
          </w:p>
        </w:tc>
        <w:tc>
          <w:tcPr>
            <w:tcW w:w="20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2 разиу місяць</w:t>
            </w:r>
          </w:p>
        </w:tc>
      </w:tr>
      <w:tr w:rsidR="009C7D5B" w:rsidRPr="009C7D5B" w:rsidTr="00637ACB">
        <w:trPr>
          <w:trHeight w:val="1347"/>
        </w:trPr>
        <w:tc>
          <w:tcPr>
            <w:tcW w:w="711"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2</w:t>
            </w:r>
          </w:p>
        </w:tc>
        <w:tc>
          <w:tcPr>
            <w:tcW w:w="2352"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Підшипник ролика</w:t>
            </w:r>
          </w:p>
        </w:tc>
        <w:tc>
          <w:tcPr>
            <w:tcW w:w="1350"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32</w:t>
            </w:r>
          </w:p>
        </w:tc>
        <w:tc>
          <w:tcPr>
            <w:tcW w:w="1459"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УС-3 (</w:t>
            </w:r>
            <w:r w:rsidRPr="009C7D5B">
              <w:rPr>
                <w:rFonts w:eastAsia="SimSun"/>
                <w:kern w:val="3"/>
                <w:lang w:eastAsia="zh-CN" w:bidi="hi-IN"/>
              </w:rPr>
              <w:t>Т)</w:t>
            </w:r>
          </w:p>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eastAsia="zh-CN" w:bidi="hi-IN"/>
              </w:rPr>
              <w:t>ГОСТ 1033-81</w:t>
            </w:r>
          </w:p>
        </w:tc>
        <w:tc>
          <w:tcPr>
            <w:tcW w:w="1924"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eastAsia="zh-CN" w:bidi="hi-IN"/>
              </w:rPr>
            </w:pPr>
            <w:r w:rsidRPr="009C7D5B">
              <w:rPr>
                <w:rFonts w:eastAsia="SimSun"/>
                <w:kern w:val="3"/>
                <w:lang w:eastAsia="zh-CN" w:bidi="hi-IN"/>
              </w:rPr>
              <w:t>Набивка  мастила через спецальну пробку</w:t>
            </w:r>
          </w:p>
        </w:tc>
        <w:tc>
          <w:tcPr>
            <w:tcW w:w="20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1 раз у місяць</w:t>
            </w:r>
          </w:p>
        </w:tc>
      </w:tr>
      <w:tr w:rsidR="009C7D5B" w:rsidRPr="009C7D5B" w:rsidTr="00637ACB">
        <w:trPr>
          <w:trHeight w:val="840"/>
        </w:trPr>
        <w:tc>
          <w:tcPr>
            <w:tcW w:w="711"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3</w:t>
            </w:r>
          </w:p>
        </w:tc>
        <w:tc>
          <w:tcPr>
            <w:tcW w:w="2352"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Шестерня</w:t>
            </w:r>
          </w:p>
        </w:tc>
        <w:tc>
          <w:tcPr>
            <w:tcW w:w="1350"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8</w:t>
            </w:r>
          </w:p>
        </w:tc>
        <w:tc>
          <w:tcPr>
            <w:tcW w:w="1459"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УС-2</w:t>
            </w:r>
          </w:p>
        </w:tc>
        <w:tc>
          <w:tcPr>
            <w:tcW w:w="1924"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Циркуляційна</w:t>
            </w:r>
          </w:p>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система</w:t>
            </w:r>
          </w:p>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змащення</w:t>
            </w:r>
          </w:p>
        </w:tc>
        <w:tc>
          <w:tcPr>
            <w:tcW w:w="20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2 рази/місяць</w:t>
            </w:r>
          </w:p>
        </w:tc>
      </w:tr>
      <w:tr w:rsidR="009C7D5B" w:rsidRPr="009C7D5B" w:rsidTr="00637ACB">
        <w:tc>
          <w:tcPr>
            <w:tcW w:w="711"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4</w:t>
            </w:r>
          </w:p>
        </w:tc>
        <w:tc>
          <w:tcPr>
            <w:tcW w:w="2352"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Основний редуктор</w:t>
            </w:r>
          </w:p>
        </w:tc>
        <w:tc>
          <w:tcPr>
            <w:tcW w:w="1350"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2</w:t>
            </w:r>
          </w:p>
        </w:tc>
        <w:tc>
          <w:tcPr>
            <w:tcW w:w="1459"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АК-15</w:t>
            </w:r>
          </w:p>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АК-10</w:t>
            </w:r>
          </w:p>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(взимку)</w:t>
            </w:r>
          </w:p>
        </w:tc>
        <w:tc>
          <w:tcPr>
            <w:tcW w:w="1924"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Циркуляційна</w:t>
            </w:r>
          </w:p>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система</w:t>
            </w:r>
          </w:p>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змащення</w:t>
            </w:r>
          </w:p>
        </w:tc>
        <w:tc>
          <w:tcPr>
            <w:tcW w:w="20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Під час роботи</w:t>
            </w:r>
          </w:p>
        </w:tc>
      </w:tr>
      <w:tr w:rsidR="009C7D5B" w:rsidRPr="009C7D5B" w:rsidTr="00637ACB">
        <w:tc>
          <w:tcPr>
            <w:tcW w:w="711"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5</w:t>
            </w:r>
          </w:p>
        </w:tc>
        <w:tc>
          <w:tcPr>
            <w:tcW w:w="2352"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Допоміжний редуктор</w:t>
            </w:r>
          </w:p>
        </w:tc>
        <w:tc>
          <w:tcPr>
            <w:tcW w:w="1350"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2</w:t>
            </w:r>
          </w:p>
        </w:tc>
        <w:tc>
          <w:tcPr>
            <w:tcW w:w="1459"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АК-15</w:t>
            </w:r>
          </w:p>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АК-10</w:t>
            </w:r>
          </w:p>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(взимку)</w:t>
            </w:r>
          </w:p>
        </w:tc>
        <w:tc>
          <w:tcPr>
            <w:tcW w:w="1924"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Циркуляційна</w:t>
            </w:r>
          </w:p>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система</w:t>
            </w:r>
          </w:p>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змащення</w:t>
            </w:r>
          </w:p>
        </w:tc>
        <w:tc>
          <w:tcPr>
            <w:tcW w:w="20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Під час роботи</w:t>
            </w:r>
          </w:p>
        </w:tc>
      </w:tr>
      <w:tr w:rsidR="009C7D5B" w:rsidRPr="009C7D5B" w:rsidTr="00637ACB">
        <w:tc>
          <w:tcPr>
            <w:tcW w:w="711"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6</w:t>
            </w:r>
          </w:p>
        </w:tc>
        <w:tc>
          <w:tcPr>
            <w:tcW w:w="2352"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eastAsia="zh-CN" w:bidi="hi-IN"/>
              </w:rPr>
              <w:t>Ролик</w:t>
            </w:r>
          </w:p>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Гідроупорний</w:t>
            </w:r>
          </w:p>
        </w:tc>
        <w:tc>
          <w:tcPr>
            <w:tcW w:w="1350"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2</w:t>
            </w:r>
          </w:p>
        </w:tc>
        <w:tc>
          <w:tcPr>
            <w:tcW w:w="1459"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АК-15</w:t>
            </w:r>
          </w:p>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АК-10</w:t>
            </w:r>
          </w:p>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(взимку)</w:t>
            </w:r>
          </w:p>
        </w:tc>
        <w:tc>
          <w:tcPr>
            <w:tcW w:w="1924" w:type="dxa"/>
            <w:tcBorders>
              <w:top w:val="single" w:sz="4" w:space="0" w:color="000000"/>
              <w:left w:val="single" w:sz="4" w:space="0" w:color="000000"/>
              <w:bottom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Набивка</w:t>
            </w:r>
          </w:p>
        </w:tc>
        <w:tc>
          <w:tcPr>
            <w:tcW w:w="2081"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eastAsia="zh-CN" w:bidi="hi-IN"/>
              </w:rPr>
            </w:pPr>
            <w:r w:rsidRPr="009C7D5B">
              <w:rPr>
                <w:rFonts w:eastAsia="SimSun"/>
                <w:kern w:val="3"/>
                <w:lang w:eastAsia="zh-CN" w:bidi="hi-IN"/>
              </w:rPr>
              <w:t>2 рази у м</w:t>
            </w:r>
            <w:r w:rsidRPr="009C7D5B">
              <w:rPr>
                <w:rFonts w:eastAsia="SimSun"/>
                <w:kern w:val="3"/>
                <w:lang w:val="uk-UA" w:eastAsia="zh-CN" w:bidi="hi-IN"/>
              </w:rPr>
              <w:t>ісяць</w:t>
            </w:r>
          </w:p>
        </w:tc>
      </w:tr>
    </w:tbl>
    <w:p w:rsidR="009C7D5B" w:rsidRPr="009C7D5B" w:rsidRDefault="009C7D5B" w:rsidP="009C7D5B">
      <w:pPr>
        <w:widowControl w:val="0"/>
        <w:suppressAutoHyphens/>
        <w:autoSpaceDN w:val="0"/>
        <w:spacing w:line="240" w:lineRule="auto"/>
        <w:ind w:firstLine="0"/>
        <w:jc w:val="left"/>
        <w:textAlignment w:val="baseline"/>
        <w:rPr>
          <w:rFonts w:eastAsia="SimSun" w:cs="Arial"/>
          <w:vanish/>
          <w:kern w:val="3"/>
          <w:sz w:val="24"/>
          <w:szCs w:val="24"/>
          <w:lang w:eastAsia="zh-CN" w:bidi="hi-IN"/>
        </w:rPr>
      </w:pPr>
    </w:p>
    <w:tbl>
      <w:tblPr>
        <w:tblW w:w="9885" w:type="dxa"/>
        <w:tblInd w:w="-114" w:type="dxa"/>
        <w:tblLayout w:type="fixed"/>
        <w:tblCellMar>
          <w:left w:w="10" w:type="dxa"/>
          <w:right w:w="10" w:type="dxa"/>
        </w:tblCellMar>
        <w:tblLook w:val="0000" w:firstRow="0" w:lastRow="0" w:firstColumn="0" w:lastColumn="0" w:noHBand="0" w:noVBand="0"/>
      </w:tblPr>
      <w:tblGrid>
        <w:gridCol w:w="720"/>
        <w:gridCol w:w="2340"/>
        <w:gridCol w:w="1335"/>
        <w:gridCol w:w="1470"/>
        <w:gridCol w:w="1935"/>
        <w:gridCol w:w="2085"/>
      </w:tblGrid>
      <w:tr w:rsidR="009C7D5B" w:rsidRPr="009C7D5B" w:rsidTr="00637ACB">
        <w:trPr>
          <w:trHeight w:val="1005"/>
        </w:trPr>
        <w:tc>
          <w:tcPr>
            <w:tcW w:w="720" w:type="dxa"/>
            <w:tcBorders>
              <w:top w:val="single" w:sz="2" w:space="0" w:color="000000"/>
              <w:left w:val="single" w:sz="2" w:space="0" w:color="000000"/>
              <w:bottom w:val="single" w:sz="2" w:space="0" w:color="000000"/>
            </w:tcBorders>
            <w:tcMar>
              <w:top w:w="55" w:type="dxa"/>
              <w:left w:w="55" w:type="dxa"/>
              <w:bottom w:w="55" w:type="dxa"/>
              <w:right w:w="55" w:type="dxa"/>
            </w:tcMar>
          </w:tcPr>
          <w:p w:rsidR="009C7D5B" w:rsidRPr="009C7D5B" w:rsidRDefault="009C7D5B" w:rsidP="009C7D5B">
            <w:pPr>
              <w:widowControl w:val="0"/>
              <w:suppressLineNumbers/>
              <w:suppressAutoHyphens/>
              <w:autoSpaceDN w:val="0"/>
              <w:spacing w:line="240" w:lineRule="auto"/>
              <w:ind w:firstLine="0"/>
              <w:jc w:val="left"/>
              <w:textAlignment w:val="baseline"/>
              <w:rPr>
                <w:rFonts w:eastAsia="SimSun" w:cs="Arial"/>
                <w:kern w:val="3"/>
                <w:sz w:val="24"/>
                <w:szCs w:val="24"/>
                <w:lang w:val="uk-UA" w:eastAsia="zh-CN" w:bidi="hi-IN"/>
              </w:rPr>
            </w:pPr>
          </w:p>
          <w:p w:rsidR="009C7D5B" w:rsidRPr="009C7D5B" w:rsidRDefault="009C7D5B" w:rsidP="009C7D5B">
            <w:pPr>
              <w:widowControl w:val="0"/>
              <w:suppressLineNumbers/>
              <w:suppressAutoHyphens/>
              <w:autoSpaceDN w:val="0"/>
              <w:spacing w:line="240" w:lineRule="auto"/>
              <w:ind w:firstLine="0"/>
              <w:jc w:val="left"/>
              <w:textAlignment w:val="baseline"/>
              <w:rPr>
                <w:rFonts w:eastAsia="SimSun" w:cs="Arial"/>
                <w:kern w:val="3"/>
                <w:sz w:val="24"/>
                <w:szCs w:val="24"/>
                <w:lang w:val="uk-UA" w:eastAsia="zh-CN" w:bidi="hi-IN"/>
              </w:rPr>
            </w:pPr>
            <w:r w:rsidRPr="009C7D5B">
              <w:rPr>
                <w:rFonts w:eastAsia="SimSun" w:cs="Arial"/>
                <w:kern w:val="3"/>
                <w:sz w:val="24"/>
                <w:szCs w:val="24"/>
                <w:lang w:val="uk-UA" w:eastAsia="zh-CN" w:bidi="hi-IN"/>
              </w:rPr>
              <w:t xml:space="preserve">    7</w:t>
            </w:r>
          </w:p>
        </w:tc>
        <w:tc>
          <w:tcPr>
            <w:tcW w:w="2340" w:type="dxa"/>
            <w:tcBorders>
              <w:top w:val="single" w:sz="2" w:space="0" w:color="000000"/>
              <w:left w:val="single" w:sz="2" w:space="0" w:color="000000"/>
              <w:bottom w:val="single" w:sz="2" w:space="0" w:color="000000"/>
            </w:tcBorders>
            <w:tcMar>
              <w:top w:w="55" w:type="dxa"/>
              <w:left w:w="55" w:type="dxa"/>
              <w:bottom w:w="55" w:type="dxa"/>
              <w:right w:w="55"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Підшипник гідро упорного ролика</w:t>
            </w:r>
          </w:p>
        </w:tc>
        <w:tc>
          <w:tcPr>
            <w:tcW w:w="1335" w:type="dxa"/>
            <w:tcBorders>
              <w:top w:val="single" w:sz="2" w:space="0" w:color="000000"/>
              <w:left w:val="single" w:sz="2" w:space="0" w:color="000000"/>
              <w:bottom w:val="single" w:sz="2" w:space="0" w:color="000000"/>
            </w:tcBorders>
            <w:tcMar>
              <w:top w:w="55" w:type="dxa"/>
              <w:left w:w="55" w:type="dxa"/>
              <w:bottom w:w="55" w:type="dxa"/>
              <w:right w:w="55" w:type="dxa"/>
            </w:tcMar>
          </w:tcPr>
          <w:p w:rsidR="009C7D5B" w:rsidRPr="009C7D5B" w:rsidRDefault="009C7D5B" w:rsidP="009C7D5B">
            <w:pPr>
              <w:widowControl w:val="0"/>
              <w:suppressLineNumbers/>
              <w:suppressAutoHyphens/>
              <w:autoSpaceDN w:val="0"/>
              <w:spacing w:line="240" w:lineRule="auto"/>
              <w:ind w:firstLine="0"/>
              <w:jc w:val="left"/>
              <w:textAlignment w:val="baseline"/>
              <w:rPr>
                <w:rFonts w:eastAsia="SimSun" w:cs="Arial"/>
                <w:kern w:val="3"/>
                <w:sz w:val="24"/>
                <w:szCs w:val="24"/>
                <w:lang w:val="uk-UA" w:eastAsia="zh-CN" w:bidi="hi-IN"/>
              </w:rPr>
            </w:pPr>
          </w:p>
          <w:p w:rsidR="009C7D5B" w:rsidRPr="009C7D5B" w:rsidRDefault="009C7D5B" w:rsidP="009C7D5B">
            <w:pPr>
              <w:widowControl w:val="0"/>
              <w:suppressLineNumbers/>
              <w:suppressAutoHyphens/>
              <w:autoSpaceDN w:val="0"/>
              <w:spacing w:line="240" w:lineRule="auto"/>
              <w:ind w:firstLine="0"/>
              <w:jc w:val="left"/>
              <w:textAlignment w:val="baseline"/>
              <w:rPr>
                <w:rFonts w:eastAsia="SimSun" w:cs="Arial"/>
                <w:kern w:val="3"/>
                <w:sz w:val="24"/>
                <w:szCs w:val="24"/>
                <w:lang w:val="uk-UA" w:eastAsia="zh-CN" w:bidi="hi-IN"/>
              </w:rPr>
            </w:pPr>
            <w:r w:rsidRPr="009C7D5B">
              <w:rPr>
                <w:rFonts w:eastAsia="SimSun" w:cs="Arial"/>
                <w:kern w:val="3"/>
                <w:sz w:val="24"/>
                <w:szCs w:val="24"/>
                <w:lang w:val="uk-UA" w:eastAsia="zh-CN" w:bidi="hi-IN"/>
              </w:rPr>
              <w:t xml:space="preserve">         4</w:t>
            </w:r>
          </w:p>
        </w:tc>
        <w:tc>
          <w:tcPr>
            <w:tcW w:w="1470" w:type="dxa"/>
            <w:tcBorders>
              <w:top w:val="single" w:sz="2" w:space="0" w:color="000000"/>
              <w:left w:val="single" w:sz="2" w:space="0" w:color="000000"/>
              <w:bottom w:val="single" w:sz="2" w:space="0" w:color="000000"/>
            </w:tcBorders>
            <w:tcMar>
              <w:top w:w="55" w:type="dxa"/>
              <w:left w:w="55" w:type="dxa"/>
              <w:bottom w:w="55" w:type="dxa"/>
              <w:right w:w="55"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УС-3 (</w:t>
            </w:r>
            <w:r w:rsidRPr="009C7D5B">
              <w:rPr>
                <w:rFonts w:eastAsia="SimSun"/>
                <w:kern w:val="3"/>
                <w:lang w:eastAsia="zh-CN" w:bidi="hi-IN"/>
              </w:rPr>
              <w:t>Т)</w:t>
            </w:r>
          </w:p>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eastAsia="zh-CN" w:bidi="hi-IN"/>
              </w:rPr>
              <w:t>ГОСТ 1033-81</w:t>
            </w:r>
          </w:p>
        </w:tc>
        <w:tc>
          <w:tcPr>
            <w:tcW w:w="1935" w:type="dxa"/>
            <w:tcBorders>
              <w:top w:val="single" w:sz="2" w:space="0" w:color="000000"/>
              <w:left w:val="single" w:sz="2" w:space="0" w:color="000000"/>
              <w:bottom w:val="single" w:sz="2" w:space="0" w:color="000000"/>
            </w:tcBorders>
            <w:tcMar>
              <w:top w:w="55" w:type="dxa"/>
              <w:left w:w="55" w:type="dxa"/>
              <w:bottom w:w="55" w:type="dxa"/>
              <w:right w:w="55"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eastAsia="zh-CN" w:bidi="hi-IN"/>
              </w:rPr>
            </w:pPr>
            <w:r w:rsidRPr="009C7D5B">
              <w:rPr>
                <w:rFonts w:eastAsia="SimSun"/>
                <w:kern w:val="3"/>
                <w:lang w:eastAsia="zh-CN" w:bidi="hi-IN"/>
              </w:rPr>
              <w:t>Набивка  мастила через спецальну пробку</w:t>
            </w:r>
          </w:p>
        </w:tc>
        <w:tc>
          <w:tcPr>
            <w:tcW w:w="2085"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rsidR="009C7D5B" w:rsidRPr="009C7D5B" w:rsidRDefault="009C7D5B" w:rsidP="009C7D5B">
            <w:pPr>
              <w:widowControl w:val="0"/>
              <w:suppressAutoHyphens/>
              <w:autoSpaceDN w:val="0"/>
              <w:spacing w:line="240" w:lineRule="auto"/>
              <w:ind w:firstLine="0"/>
              <w:jc w:val="center"/>
              <w:textAlignment w:val="baseline"/>
              <w:rPr>
                <w:rFonts w:eastAsia="SimSun"/>
                <w:kern w:val="3"/>
                <w:lang w:val="uk-UA" w:eastAsia="zh-CN" w:bidi="hi-IN"/>
              </w:rPr>
            </w:pPr>
            <w:r w:rsidRPr="009C7D5B">
              <w:rPr>
                <w:rFonts w:eastAsia="SimSun"/>
                <w:kern w:val="3"/>
                <w:lang w:val="uk-UA" w:eastAsia="zh-CN" w:bidi="hi-IN"/>
              </w:rPr>
              <w:t>1 раз у місяць</w:t>
            </w:r>
          </w:p>
        </w:tc>
      </w:tr>
    </w:tbl>
    <w:p w:rsidR="009C7D5B" w:rsidRPr="009C7D5B" w:rsidRDefault="009C7D5B" w:rsidP="009C7D5B">
      <w:pPr>
        <w:widowControl w:val="0"/>
        <w:suppressAutoHyphens/>
        <w:autoSpaceDN w:val="0"/>
        <w:spacing w:line="240" w:lineRule="auto"/>
        <w:ind w:firstLine="0"/>
        <w:jc w:val="left"/>
        <w:textAlignment w:val="baseline"/>
        <w:rPr>
          <w:rFonts w:eastAsia="SimSun" w:cs="Arial"/>
          <w:kern w:val="3"/>
          <w:sz w:val="24"/>
          <w:szCs w:val="24"/>
          <w:lang w:eastAsia="zh-CN" w:bidi="hi-IN"/>
        </w:rPr>
      </w:pPr>
    </w:p>
    <w:p w:rsidR="009C7D5B" w:rsidRPr="009C7D5B" w:rsidRDefault="009C7D5B" w:rsidP="009C7D5B">
      <w:pPr>
        <w:widowControl w:val="0"/>
        <w:suppressAutoHyphens/>
        <w:autoSpaceDN w:val="0"/>
        <w:spacing w:line="240" w:lineRule="auto"/>
        <w:ind w:firstLine="0"/>
        <w:jc w:val="left"/>
        <w:textAlignment w:val="baseline"/>
        <w:rPr>
          <w:rFonts w:eastAsia="SimSun" w:cs="Arial"/>
          <w:kern w:val="3"/>
          <w:sz w:val="24"/>
          <w:szCs w:val="24"/>
          <w:lang w:eastAsia="zh-CN" w:bidi="hi-IN"/>
        </w:rPr>
      </w:pPr>
    </w:p>
    <w:p w:rsidR="009C7D5B" w:rsidRDefault="009C7D5B">
      <w:pPr>
        <w:spacing w:after="200" w:line="276" w:lineRule="auto"/>
        <w:ind w:firstLine="0"/>
        <w:jc w:val="left"/>
        <w:rPr>
          <w:lang w:val="uk-UA"/>
        </w:rPr>
      </w:pPr>
    </w:p>
    <w:p w:rsidR="009C7D5B" w:rsidRDefault="009C7D5B">
      <w:pPr>
        <w:spacing w:after="200" w:line="276" w:lineRule="auto"/>
        <w:ind w:firstLine="0"/>
        <w:jc w:val="left"/>
        <w:rPr>
          <w:b/>
          <w:bCs/>
          <w:caps/>
          <w:lang w:val="uk-UA"/>
        </w:rPr>
      </w:pPr>
      <w:r>
        <w:rPr>
          <w:lang w:val="uk-UA"/>
        </w:rPr>
        <w:br w:type="page"/>
      </w:r>
    </w:p>
    <w:p w:rsidR="0026016B" w:rsidRPr="005C45D8" w:rsidRDefault="00C00903" w:rsidP="0086080E">
      <w:pPr>
        <w:pStyle w:val="3"/>
        <w:rPr>
          <w:lang w:val="uk-UA"/>
        </w:rPr>
      </w:pPr>
      <w:r>
        <w:rPr>
          <w:lang w:val="uk-UA"/>
        </w:rPr>
        <w:lastRenderedPageBreak/>
        <w:t>8</w:t>
      </w:r>
      <w:r w:rsidR="005C45D8">
        <w:rPr>
          <w:lang w:val="uk-UA"/>
        </w:rPr>
        <w:t xml:space="preserve"> </w:t>
      </w:r>
      <w:r w:rsidR="005C45D8" w:rsidRPr="005C45D8">
        <w:rPr>
          <w:lang w:val="uk-UA"/>
        </w:rPr>
        <w:t>Стартап</w:t>
      </w:r>
    </w:p>
    <w:p w:rsidR="005C45D8" w:rsidRPr="005C45D8" w:rsidRDefault="005C45D8" w:rsidP="00A3441F">
      <w:pPr>
        <w:rPr>
          <w:lang w:val="uk-UA"/>
        </w:rPr>
      </w:pPr>
    </w:p>
    <w:p w:rsidR="005C45D8" w:rsidRDefault="00C00903" w:rsidP="0086080E">
      <w:pPr>
        <w:pStyle w:val="a8"/>
        <w:rPr>
          <w:rStyle w:val="afff2"/>
          <w:b/>
          <w:i w:val="0"/>
          <w:color w:val="auto"/>
          <w:lang w:val="uk-UA"/>
        </w:rPr>
      </w:pPr>
      <w:bookmarkStart w:id="12" w:name="_Toc464827415"/>
      <w:bookmarkStart w:id="13" w:name="_Toc514443820"/>
      <w:bookmarkStart w:id="14" w:name="_Toc514448838"/>
      <w:r w:rsidRPr="0086080E">
        <w:rPr>
          <w:rStyle w:val="afff2"/>
          <w:b/>
          <w:i w:val="0"/>
          <w:color w:val="auto"/>
        </w:rPr>
        <w:t>8</w:t>
      </w:r>
      <w:r w:rsidR="005C45D8" w:rsidRPr="0086080E">
        <w:rPr>
          <w:rStyle w:val="afff2"/>
          <w:b/>
          <w:i w:val="0"/>
          <w:color w:val="auto"/>
        </w:rPr>
        <w:t>.1. Опис ідеї проекту</w:t>
      </w:r>
      <w:bookmarkEnd w:id="12"/>
      <w:bookmarkEnd w:id="13"/>
      <w:bookmarkEnd w:id="14"/>
    </w:p>
    <w:p w:rsidR="0038320B" w:rsidRPr="0038320B" w:rsidRDefault="0038320B" w:rsidP="0038320B">
      <w:pPr>
        <w:rPr>
          <w:lang w:val="uk-UA"/>
        </w:rPr>
      </w:pPr>
    </w:p>
    <w:p w:rsidR="005C45D8" w:rsidRDefault="00191B58" w:rsidP="00A3441F">
      <w:pPr>
        <w:widowControl w:val="0"/>
        <w:rPr>
          <w:lang w:val="uk-UA"/>
        </w:rPr>
      </w:pPr>
      <w:r w:rsidRPr="00191B58">
        <w:rPr>
          <w:lang w:val="uk-UA"/>
        </w:rPr>
        <w:t>Ідея проекту полягає у створенні пристрою для ущільнення обертової печі, який змішатиме тертя між обертовою частиною печі та нерухомою частиною, що зменшить знос обертової частини печі. У цій магістерській роботі йдеться про обертову піч мокрого типу, в якій розроблено герметизуючий пристрій. Цемент успішно використовується в хімічній та будівельній галузях.</w:t>
      </w:r>
    </w:p>
    <w:p w:rsidR="00191B58" w:rsidRPr="005C45D8" w:rsidRDefault="00191B58" w:rsidP="00A3441F">
      <w:pPr>
        <w:widowControl w:val="0"/>
        <w:rPr>
          <w:lang w:val="uk-UA"/>
        </w:rPr>
      </w:pPr>
    </w:p>
    <w:p w:rsidR="005C45D8" w:rsidRDefault="005C45D8" w:rsidP="00C00903">
      <w:pPr>
        <w:jc w:val="center"/>
        <w:rPr>
          <w:lang w:val="uk-UA"/>
        </w:rPr>
      </w:pPr>
      <w:r>
        <w:t xml:space="preserve">Таблиця </w:t>
      </w:r>
      <w:r w:rsidR="00C00903">
        <w:rPr>
          <w:lang w:val="uk-UA"/>
        </w:rPr>
        <w:t>8</w:t>
      </w:r>
      <w:r w:rsidRPr="00C60B70">
        <w:t>. 1 –</w:t>
      </w:r>
      <w:r>
        <w:t xml:space="preserve"> Опис ідеї стартап–</w:t>
      </w:r>
      <w:r w:rsidRPr="00C60B70">
        <w:t>проекту</w:t>
      </w:r>
    </w:p>
    <w:p w:rsidR="00C00903" w:rsidRPr="00C00903" w:rsidRDefault="00C00903" w:rsidP="00A3441F">
      <w:pPr>
        <w:rPr>
          <w:lang w:val="uk-UA"/>
        </w:rPr>
      </w:pPr>
    </w:p>
    <w:p w:rsidR="00C00903" w:rsidRPr="00C00903" w:rsidRDefault="00191B58" w:rsidP="00216333">
      <w:pPr>
        <w:ind w:firstLine="0"/>
        <w:rPr>
          <w:lang w:val="uk-UA"/>
        </w:rPr>
      </w:pPr>
      <w:r w:rsidRPr="00191B58">
        <w:rPr>
          <w:noProof/>
          <w:lang w:val="uk-UA" w:eastAsia="uk-UA"/>
        </w:rPr>
        <w:drawing>
          <wp:inline distT="0" distB="0" distL="0" distR="0" wp14:anchorId="22585270" wp14:editId="31D0EB60">
            <wp:extent cx="6113355" cy="3609230"/>
            <wp:effectExtent l="0" t="0" r="190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6"/>
                    <a:stretch>
                      <a:fillRect/>
                    </a:stretch>
                  </pic:blipFill>
                  <pic:spPr>
                    <a:xfrm>
                      <a:off x="0" y="0"/>
                      <a:ext cx="6120163" cy="3613249"/>
                    </a:xfrm>
                    <a:prstGeom prst="rect">
                      <a:avLst/>
                    </a:prstGeom>
                  </pic:spPr>
                </pic:pic>
              </a:graphicData>
            </a:graphic>
          </wp:inline>
        </w:drawing>
      </w:r>
    </w:p>
    <w:p w:rsidR="0038320B" w:rsidRDefault="0038320B" w:rsidP="00191B58">
      <w:pPr>
        <w:rPr>
          <w:lang w:val="uk-UA"/>
        </w:rPr>
      </w:pPr>
    </w:p>
    <w:p w:rsidR="00191B58" w:rsidRDefault="00191B58" w:rsidP="00191B58">
      <w:r>
        <w:t xml:space="preserve">На даний момент наявне обладнання модернізоване (модернізація обертової печі). Ми гарантуємо ефективність нещодавно введеної модернізації та її швидку окупність за рахунок </w:t>
      </w:r>
      <w:proofErr w:type="gramStart"/>
      <w:r>
        <w:t>п</w:t>
      </w:r>
      <w:proofErr w:type="gramEnd"/>
      <w:r>
        <w:t xml:space="preserve">ідвищення енергоефективності, покращення основних показників виробленої продукції тощо. Проект передбачає створення </w:t>
      </w:r>
      <w:proofErr w:type="gramStart"/>
      <w:r>
        <w:t>техн</w:t>
      </w:r>
      <w:proofErr w:type="gramEnd"/>
      <w:r>
        <w:t xml:space="preserve">ічної документації, креслення з використанням комп'ютерних систем </w:t>
      </w:r>
      <w:r>
        <w:lastRenderedPageBreak/>
        <w:t>проектування . Проект також надає допомогу у впровадженні інновацій, вирішенні проблем у виробництві, організації процесу та наданні всіх необхідних довідкових матеріалів, налаштуванні нового обладнання, автоматизації його, підготовці персоналу до роботи з ним, а також сприянню виникненню проблем із нововведеннями в обладнання.</w:t>
      </w:r>
    </w:p>
    <w:p w:rsidR="00191B58" w:rsidRDefault="00191B58" w:rsidP="00191B58">
      <w:r>
        <w:t xml:space="preserve">Аналіз потенційних </w:t>
      </w:r>
      <w:proofErr w:type="gramStart"/>
      <w:r>
        <w:t>техн</w:t>
      </w:r>
      <w:proofErr w:type="gramEnd"/>
      <w:r>
        <w:t>ічних та економічних переваг ідеї порівняно з пропозиціями конкурентів [20]:</w:t>
      </w:r>
    </w:p>
    <w:p w:rsidR="00191B58" w:rsidRDefault="00191B58" w:rsidP="00191B58">
      <w:r>
        <w:t xml:space="preserve">• визначив перелік </w:t>
      </w:r>
      <w:proofErr w:type="gramStart"/>
      <w:r>
        <w:t>техн</w:t>
      </w:r>
      <w:proofErr w:type="gramEnd"/>
      <w:r>
        <w:t>іко-економічних властивостей та характеристик ідеї;</w:t>
      </w:r>
    </w:p>
    <w:p w:rsidR="00191B58" w:rsidRDefault="00191B58" w:rsidP="00191B58">
      <w:r>
        <w:t xml:space="preserve">• визначив попереднє коло конкурентів (конкуруючих проектів) або замінників або аналогів, які вже існують на ринку, та зібрав інформацію про значення техніко-економічних показників для ідеї власного проекту та конкурентних проектів </w:t>
      </w:r>
      <w:proofErr w:type="gramStart"/>
      <w:r>
        <w:t>в</w:t>
      </w:r>
      <w:proofErr w:type="gramEnd"/>
      <w:r>
        <w:t>ідповідно до вищезазначеного список [];</w:t>
      </w:r>
    </w:p>
    <w:p w:rsidR="00191B58" w:rsidRDefault="00191B58" w:rsidP="00191B58">
      <w:r>
        <w:t>• проведено порівняльний аналіз показникі</w:t>
      </w:r>
      <w:proofErr w:type="gramStart"/>
      <w:r>
        <w:t>в</w:t>
      </w:r>
      <w:proofErr w:type="gramEnd"/>
      <w:r>
        <w:t>: для власної ідеї були визначені показники, які мають а) гірші значення (W, слабкі); б) подібні (N, нейтральні); в) переважні значення (S, сильні) наведені в таблиці 8.2.</w:t>
      </w:r>
    </w:p>
    <w:p w:rsidR="00317BA3" w:rsidRDefault="00191B58" w:rsidP="00191B58">
      <w:pPr>
        <w:rPr>
          <w:lang w:val="uk-UA"/>
        </w:rPr>
      </w:pPr>
      <w:r>
        <w:t xml:space="preserve">Основна перевага перед конкурентами: гарантовані більш високі результати за короткий термін модернізації. Проект працює за трьома основними критеріями роботи - надійністю, ефективністю та якістю виготовленої продукції. Завдяки співпраці оновлене </w:t>
      </w:r>
      <w:proofErr w:type="gramStart"/>
      <w:r>
        <w:t>п</w:t>
      </w:r>
      <w:proofErr w:type="gramEnd"/>
      <w:r>
        <w:t xml:space="preserve">ідприємство стане енергоефективнішим, поліпшиться якість виготовленої продукції. Тобто компанія стане більш конкурентоспроможною на ринку в Україні та </w:t>
      </w:r>
      <w:proofErr w:type="gramStart"/>
      <w:r>
        <w:t>св</w:t>
      </w:r>
      <w:proofErr w:type="gramEnd"/>
      <w:r>
        <w:t>іті. Однією з головних видів діяльності проекту є також: створення кращих умов праці для працівників та їх безпеки на виробництві.</w:t>
      </w:r>
    </w:p>
    <w:p w:rsidR="00191B58" w:rsidRDefault="00191B58" w:rsidP="00191B58">
      <w:pPr>
        <w:rPr>
          <w:lang w:val="uk-UA"/>
        </w:rPr>
      </w:pPr>
    </w:p>
    <w:p w:rsidR="00191B58" w:rsidRPr="00191B58" w:rsidRDefault="00191B58" w:rsidP="00191B58">
      <w:pPr>
        <w:rPr>
          <w:lang w:val="uk-UA"/>
        </w:rPr>
      </w:pPr>
    </w:p>
    <w:p w:rsidR="00317BA3" w:rsidRDefault="00317BA3" w:rsidP="00C00903">
      <w:pPr>
        <w:rPr>
          <w:lang w:val="uk-UA"/>
        </w:rPr>
      </w:pPr>
    </w:p>
    <w:p w:rsidR="00317BA3" w:rsidRDefault="00317BA3" w:rsidP="00C00903">
      <w:pPr>
        <w:rPr>
          <w:lang w:val="uk-UA"/>
        </w:rPr>
      </w:pPr>
    </w:p>
    <w:p w:rsidR="0038320B" w:rsidRDefault="0038320B" w:rsidP="00C00903">
      <w:pPr>
        <w:rPr>
          <w:lang w:val="uk-UA"/>
        </w:rPr>
      </w:pPr>
    </w:p>
    <w:p w:rsidR="00317BA3" w:rsidRPr="00317BA3" w:rsidRDefault="00317BA3" w:rsidP="00C00903">
      <w:pPr>
        <w:rPr>
          <w:color w:val="000000"/>
          <w:lang w:val="uk-UA"/>
        </w:rPr>
      </w:pPr>
    </w:p>
    <w:p w:rsidR="00191B58" w:rsidRDefault="00191B58" w:rsidP="0086080E">
      <w:pPr>
        <w:jc w:val="center"/>
        <w:rPr>
          <w:lang w:val="uk-UA"/>
        </w:rPr>
      </w:pPr>
    </w:p>
    <w:p w:rsidR="005C45D8" w:rsidRDefault="003E6C48" w:rsidP="0086080E">
      <w:pPr>
        <w:jc w:val="center"/>
        <w:rPr>
          <w:lang w:val="uk-UA"/>
        </w:rPr>
      </w:pPr>
      <w:r>
        <w:t xml:space="preserve">Таблиця </w:t>
      </w:r>
      <w:r w:rsidR="00C00903">
        <w:rPr>
          <w:lang w:val="uk-UA"/>
        </w:rPr>
        <w:t>8</w:t>
      </w:r>
      <w:r w:rsidR="005C45D8" w:rsidRPr="00C60B70">
        <w:t>.2</w:t>
      </w:r>
      <w:r w:rsidR="005C45D8" w:rsidRPr="00C60B70">
        <w:rPr>
          <w:noProof/>
        </w:rPr>
        <w:t xml:space="preserve"> – </w:t>
      </w:r>
      <w:r w:rsidR="005C45D8" w:rsidRPr="00C60B70">
        <w:t>Визначення сильних, слабких та нейтральних характеристик ідеї проекту</w:t>
      </w:r>
    </w:p>
    <w:p w:rsidR="00C00903" w:rsidRPr="00C00903" w:rsidRDefault="00C00903" w:rsidP="00A3441F">
      <w:pPr>
        <w:rPr>
          <w:lang w:val="uk-UA"/>
        </w:rPr>
      </w:pPr>
    </w:p>
    <w:p w:rsidR="005C45D8" w:rsidRDefault="00191B58" w:rsidP="0038320B">
      <w:pPr>
        <w:keepNext/>
        <w:keepLines/>
        <w:ind w:firstLine="0"/>
        <w:outlineLvl w:val="0"/>
        <w:rPr>
          <w:b/>
          <w:bCs/>
        </w:rPr>
      </w:pPr>
      <w:bookmarkStart w:id="15" w:name="_Toc464827416"/>
      <w:bookmarkStart w:id="16" w:name="_Toc514443821"/>
      <w:bookmarkStart w:id="17" w:name="_Toc514448839"/>
      <w:r w:rsidRPr="00191B58">
        <w:rPr>
          <w:b/>
          <w:bCs/>
          <w:noProof/>
          <w:lang w:val="uk-UA" w:eastAsia="uk-UA"/>
        </w:rPr>
        <w:drawing>
          <wp:inline distT="0" distB="0" distL="0" distR="0" wp14:anchorId="4ACF4CC6" wp14:editId="0DC12777">
            <wp:extent cx="5802992" cy="4010891"/>
            <wp:effectExtent l="0" t="0" r="7620" b="889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7"/>
                    <a:stretch>
                      <a:fillRect/>
                    </a:stretch>
                  </pic:blipFill>
                  <pic:spPr>
                    <a:xfrm>
                      <a:off x="0" y="0"/>
                      <a:ext cx="5808240" cy="4014518"/>
                    </a:xfrm>
                    <a:prstGeom prst="rect">
                      <a:avLst/>
                    </a:prstGeom>
                  </pic:spPr>
                </pic:pic>
              </a:graphicData>
            </a:graphic>
          </wp:inline>
        </w:drawing>
      </w:r>
    </w:p>
    <w:p w:rsidR="005C45D8" w:rsidRPr="007D0F69" w:rsidRDefault="00C00903" w:rsidP="0086080E">
      <w:pPr>
        <w:pStyle w:val="a8"/>
      </w:pPr>
      <w:r>
        <w:rPr>
          <w:lang w:val="uk-UA"/>
        </w:rPr>
        <w:t>8</w:t>
      </w:r>
      <w:r w:rsidR="005C45D8" w:rsidRPr="007D0F69">
        <w:t>.2 Технологічний аудит ідеї проекту</w:t>
      </w:r>
      <w:bookmarkEnd w:id="15"/>
      <w:bookmarkEnd w:id="16"/>
      <w:bookmarkEnd w:id="17"/>
    </w:p>
    <w:p w:rsidR="005C45D8" w:rsidRDefault="005C45D8" w:rsidP="00A3441F">
      <w:pPr>
        <w:widowControl w:val="0"/>
        <w:rPr>
          <w:color w:val="000000"/>
        </w:rPr>
      </w:pPr>
    </w:p>
    <w:p w:rsidR="00191B58" w:rsidRPr="00191B58" w:rsidRDefault="00191B58" w:rsidP="00191B58">
      <w:pPr>
        <w:widowControl w:val="0"/>
        <w:rPr>
          <w:lang w:val="uk-UA"/>
        </w:rPr>
      </w:pPr>
      <w:r w:rsidRPr="00191B58">
        <w:rPr>
          <w:lang w:val="uk-UA"/>
        </w:rPr>
        <w:t>Ущільнювальний пристрій належить до ущільнювального обладнання різних обертових конструкцій і може використовуватися для герметизації обертової частини печі.</w:t>
      </w:r>
    </w:p>
    <w:p w:rsidR="00191B58" w:rsidRPr="00191B58" w:rsidRDefault="00191B58" w:rsidP="00191B58">
      <w:pPr>
        <w:widowControl w:val="0"/>
        <w:rPr>
          <w:lang w:val="uk-UA"/>
        </w:rPr>
      </w:pPr>
      <w:r w:rsidRPr="00191B58">
        <w:rPr>
          <w:lang w:val="uk-UA"/>
        </w:rPr>
        <w:t>Розробка стартап-проекту здійснюється за методикою [21].</w:t>
      </w:r>
    </w:p>
    <w:p w:rsidR="00191B58" w:rsidRPr="00191B58" w:rsidRDefault="00191B58" w:rsidP="00191B58">
      <w:pPr>
        <w:widowControl w:val="0"/>
        <w:rPr>
          <w:lang w:val="uk-UA"/>
        </w:rPr>
      </w:pPr>
      <w:r w:rsidRPr="00191B58">
        <w:rPr>
          <w:lang w:val="uk-UA"/>
        </w:rPr>
        <w:t>Конструкція ущільнювального пристрою показана на малюнку. 8.1.</w:t>
      </w:r>
    </w:p>
    <w:p w:rsidR="005C45D8" w:rsidRDefault="00191B58" w:rsidP="00191B58">
      <w:pPr>
        <w:widowControl w:val="0"/>
        <w:rPr>
          <w:color w:val="000000"/>
        </w:rPr>
      </w:pPr>
      <w:r w:rsidRPr="00191B58">
        <w:rPr>
          <w:lang w:val="uk-UA"/>
        </w:rPr>
        <w:t>У цьому розділі було проведено аудит технологій, який допомагає реалізувати проектну ідею та узагальнити її в Таблиці 8.3.</w:t>
      </w:r>
    </w:p>
    <w:p w:rsidR="005C45D8" w:rsidRPr="007D0F69" w:rsidRDefault="005C45D8" w:rsidP="00A3441F">
      <w:pPr>
        <w:widowControl w:val="0"/>
        <w:jc w:val="center"/>
        <w:rPr>
          <w:color w:val="000000"/>
        </w:rPr>
      </w:pPr>
      <w:r>
        <w:rPr>
          <w:color w:val="000000"/>
        </w:rPr>
        <w:lastRenderedPageBreak/>
        <w:t xml:space="preserve"> </w:t>
      </w:r>
      <w:r w:rsidR="003E6C48">
        <w:rPr>
          <w:noProof/>
          <w:lang w:val="uk-UA" w:eastAsia="uk-UA"/>
        </w:rPr>
        <w:drawing>
          <wp:inline distT="0" distB="0" distL="0" distR="0" wp14:anchorId="004EFCF8" wp14:editId="714B77CE">
            <wp:extent cx="2825086" cy="3087883"/>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872592" cy="3139808"/>
                    </a:xfrm>
                    <a:prstGeom prst="rect">
                      <a:avLst/>
                    </a:prstGeom>
                  </pic:spPr>
                </pic:pic>
              </a:graphicData>
            </a:graphic>
          </wp:inline>
        </w:drawing>
      </w:r>
    </w:p>
    <w:p w:rsidR="00751626" w:rsidRDefault="003E6C48" w:rsidP="00751626">
      <w:pPr>
        <w:widowControl w:val="0"/>
        <w:spacing w:after="240"/>
        <w:jc w:val="center"/>
        <w:rPr>
          <w:color w:val="000000"/>
          <w:lang w:val="uk-UA"/>
        </w:rPr>
      </w:pPr>
      <w:r>
        <w:rPr>
          <w:color w:val="000000"/>
        </w:rPr>
        <w:t xml:space="preserve">Рисунок </w:t>
      </w:r>
      <w:r w:rsidR="00C00903">
        <w:rPr>
          <w:color w:val="000000"/>
          <w:lang w:val="uk-UA"/>
        </w:rPr>
        <w:t>8</w:t>
      </w:r>
      <w:r w:rsidR="005C45D8" w:rsidRPr="007D0F69">
        <w:rPr>
          <w:color w:val="000000"/>
        </w:rPr>
        <w:t xml:space="preserve">.1 – </w:t>
      </w:r>
      <w:r>
        <w:rPr>
          <w:color w:val="000000"/>
          <w:lang w:val="uk-UA"/>
        </w:rPr>
        <w:t>Ущільнення обертової печі</w:t>
      </w:r>
    </w:p>
    <w:p w:rsidR="00C00903" w:rsidRPr="00191B58" w:rsidRDefault="003E6C48" w:rsidP="00191B58">
      <w:pPr>
        <w:widowControl w:val="0"/>
        <w:spacing w:after="240"/>
        <w:jc w:val="center"/>
        <w:rPr>
          <w:caps/>
          <w:color w:val="000000"/>
          <w:lang w:val="uk-UA"/>
        </w:rPr>
      </w:pPr>
      <w:r>
        <w:t xml:space="preserve">Таблиця </w:t>
      </w:r>
      <w:r w:rsidR="00C00903">
        <w:rPr>
          <w:lang w:val="uk-UA"/>
        </w:rPr>
        <w:t>8</w:t>
      </w:r>
      <w:r w:rsidR="005C45D8" w:rsidRPr="00A3039E">
        <w:t>.3 – Технологічна здійсненність ідеї проекту</w:t>
      </w:r>
      <w:r w:rsidR="00751626" w:rsidRPr="00BE02CC">
        <w:rPr>
          <w:noProof/>
          <w:lang w:val="uk-UA" w:eastAsia="uk-UA"/>
        </w:rPr>
        <w:drawing>
          <wp:inline distT="0" distB="0" distL="0" distR="0" wp14:anchorId="751DD8F4" wp14:editId="1518FAD6">
            <wp:extent cx="6413888" cy="3978234"/>
            <wp:effectExtent l="0" t="0" r="6350" b="381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8"/>
                    <a:stretch>
                      <a:fillRect/>
                    </a:stretch>
                  </pic:blipFill>
                  <pic:spPr>
                    <a:xfrm>
                      <a:off x="0" y="0"/>
                      <a:ext cx="6432817" cy="3989975"/>
                    </a:xfrm>
                    <a:prstGeom prst="rect">
                      <a:avLst/>
                    </a:prstGeom>
                  </pic:spPr>
                </pic:pic>
              </a:graphicData>
            </a:graphic>
          </wp:inline>
        </w:drawing>
      </w:r>
      <w:r w:rsidR="00751626" w:rsidRPr="00BE02CC">
        <w:rPr>
          <w:noProof/>
          <w:lang w:val="uk-UA" w:eastAsia="uk-UA"/>
        </w:rPr>
        <w:lastRenderedPageBreak/>
        <w:drawing>
          <wp:inline distT="0" distB="0" distL="0" distR="0" wp14:anchorId="7A5B9052" wp14:editId="25BC9CEA">
            <wp:extent cx="5722883" cy="3099895"/>
            <wp:effectExtent l="0" t="0" r="0" b="571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9"/>
                    <a:stretch>
                      <a:fillRect/>
                    </a:stretch>
                  </pic:blipFill>
                  <pic:spPr>
                    <a:xfrm>
                      <a:off x="0" y="0"/>
                      <a:ext cx="5723681" cy="3100327"/>
                    </a:xfrm>
                    <a:prstGeom prst="rect">
                      <a:avLst/>
                    </a:prstGeom>
                  </pic:spPr>
                </pic:pic>
              </a:graphicData>
            </a:graphic>
          </wp:inline>
        </w:drawing>
      </w:r>
    </w:p>
    <w:p w:rsidR="00C00903" w:rsidRDefault="00191B58" w:rsidP="00191B58">
      <w:pPr>
        <w:pStyle w:val="a8"/>
        <w:spacing w:line="360" w:lineRule="auto"/>
        <w:jc w:val="both"/>
        <w:rPr>
          <w:rFonts w:eastAsia="Times New Roman" w:cs="Times New Roman"/>
          <w:b w:val="0"/>
          <w:iCs w:val="0"/>
          <w:color w:val="000000"/>
          <w:spacing w:val="0"/>
          <w:szCs w:val="28"/>
          <w:lang w:val="uk-UA"/>
        </w:rPr>
      </w:pPr>
      <w:r w:rsidRPr="00191B58">
        <w:rPr>
          <w:rFonts w:eastAsia="Times New Roman" w:cs="Times New Roman"/>
          <w:b w:val="0"/>
          <w:iCs w:val="0"/>
          <w:color w:val="000000"/>
          <w:spacing w:val="0"/>
          <w:szCs w:val="28"/>
        </w:rPr>
        <w:t>Результати аналізу показують, що можливості технологічного втілення проекту, а також відповідний технологічний шлях - можливі [20].</w:t>
      </w:r>
    </w:p>
    <w:p w:rsidR="00191B58" w:rsidRPr="00191B58" w:rsidRDefault="00191B58" w:rsidP="00191B58">
      <w:pPr>
        <w:rPr>
          <w:lang w:val="uk-UA"/>
        </w:rPr>
      </w:pPr>
    </w:p>
    <w:p w:rsidR="005C45D8" w:rsidRDefault="00C00903" w:rsidP="0086080E">
      <w:pPr>
        <w:pStyle w:val="a8"/>
        <w:rPr>
          <w:bCs/>
          <w:lang w:val="uk-UA"/>
        </w:rPr>
      </w:pPr>
      <w:bookmarkStart w:id="18" w:name="_Toc464827417"/>
      <w:bookmarkStart w:id="19" w:name="_Toc514443822"/>
      <w:bookmarkStart w:id="20" w:name="_Toc514448840"/>
      <w:r>
        <w:rPr>
          <w:bCs/>
          <w:lang w:val="uk-UA"/>
        </w:rPr>
        <w:t>8</w:t>
      </w:r>
      <w:r w:rsidR="005C45D8" w:rsidRPr="007D0F69">
        <w:rPr>
          <w:bCs/>
        </w:rPr>
        <w:t>.3 Аналіз ринкових можливостей запуску стартап-проекту</w:t>
      </w:r>
      <w:bookmarkEnd w:id="18"/>
      <w:bookmarkEnd w:id="19"/>
      <w:bookmarkEnd w:id="20"/>
    </w:p>
    <w:p w:rsidR="00C00903" w:rsidRPr="00C00903" w:rsidRDefault="00C00903" w:rsidP="00C00903">
      <w:pPr>
        <w:keepNext/>
        <w:keepLines/>
        <w:jc w:val="center"/>
        <w:outlineLvl w:val="0"/>
        <w:rPr>
          <w:b/>
          <w:bCs/>
          <w:color w:val="000000"/>
          <w:lang w:val="uk-UA"/>
        </w:rPr>
      </w:pPr>
    </w:p>
    <w:p w:rsidR="00191B58" w:rsidRPr="00191B58" w:rsidRDefault="00191B58" w:rsidP="00191B58">
      <w:pPr>
        <w:rPr>
          <w:color w:val="000000"/>
          <w:lang w:val="uk-UA"/>
        </w:rPr>
      </w:pPr>
      <w:r w:rsidRPr="00191B58">
        <w:rPr>
          <w:color w:val="000000"/>
          <w:lang w:val="uk-UA"/>
        </w:rPr>
        <w:t>Визначені ринкові можливості, які можуть бути використані під час ринкової реалізації проекту, та ринкові загрози, які можуть перешкоджати реалізації проекту, дозволяють планувати напрямки розвитку проекту, враховуючи стан ринкового середовища, потреби потенційні клієнти та пропозиції проектів - конкуренти.</w:t>
      </w:r>
    </w:p>
    <w:p w:rsidR="00191B58" w:rsidRPr="00191B58" w:rsidRDefault="00191B58" w:rsidP="00191B58">
      <w:pPr>
        <w:rPr>
          <w:color w:val="000000"/>
          <w:lang w:val="uk-UA"/>
        </w:rPr>
      </w:pPr>
      <w:r w:rsidRPr="00191B58">
        <w:rPr>
          <w:color w:val="000000"/>
          <w:lang w:val="uk-UA"/>
        </w:rPr>
        <w:t>Спочатку проводився аналіз попиту: наявність попиту, обсяг, динаміка розвитку ринку (табл. 8.4).</w:t>
      </w:r>
    </w:p>
    <w:p w:rsidR="00191B58" w:rsidRPr="00191B58" w:rsidRDefault="00191B58" w:rsidP="00191B58">
      <w:pPr>
        <w:rPr>
          <w:color w:val="000000"/>
          <w:lang w:val="uk-UA"/>
        </w:rPr>
      </w:pPr>
      <w:r w:rsidRPr="00191B58">
        <w:rPr>
          <w:color w:val="000000"/>
          <w:lang w:val="uk-UA"/>
        </w:rPr>
        <w:t>Зростання виробництва до 2008 р. Таку ситуацію на ринку виготовлення та продажу зав'язувальних машин пояснюють тим, що в країні постійно збільшується кількість підприємств та споживачів, які потребують прив'язування машин для різних потреб [21].</w:t>
      </w:r>
    </w:p>
    <w:p w:rsidR="00191B58" w:rsidRPr="00191B58" w:rsidRDefault="00191B58" w:rsidP="00191B58">
      <w:pPr>
        <w:rPr>
          <w:color w:val="000000"/>
          <w:lang w:val="uk-UA"/>
        </w:rPr>
      </w:pPr>
      <w:r w:rsidRPr="00191B58">
        <w:rPr>
          <w:color w:val="000000"/>
          <w:lang w:val="uk-UA"/>
        </w:rPr>
        <w:t>Зниження виробництва апаратури у 2009-2011 роках. Негативна динаміка спостерігалася через фінансову кризу.</w:t>
      </w:r>
    </w:p>
    <w:p w:rsidR="00191B58" w:rsidRPr="00191B58" w:rsidRDefault="00191B58" w:rsidP="00191B58">
      <w:pPr>
        <w:rPr>
          <w:color w:val="000000"/>
          <w:lang w:val="uk-UA"/>
        </w:rPr>
      </w:pPr>
      <w:r w:rsidRPr="00191B58">
        <w:rPr>
          <w:color w:val="000000"/>
          <w:lang w:val="uk-UA"/>
        </w:rPr>
        <w:lastRenderedPageBreak/>
        <w:t>На нашу думку, виробництво обв'язних машин в Україні зараз перебуває у фазі насичення та стабільності. Це пов’язано насамперед з тим, що наша продукція користується попитом у багатьох галузях нашої країни. Ці продукти завжди сучасні, завдяки ефективному використанню та постійній модернізації, тому вони мають хороше фінансування. Статистика свідчить, що попит на цю продукцію досить стабільний як в нашій країні, так і за кордоном.</w:t>
      </w:r>
    </w:p>
    <w:p w:rsidR="00317BA3" w:rsidRPr="00317BA3" w:rsidRDefault="00191B58" w:rsidP="00191B58">
      <w:pPr>
        <w:rPr>
          <w:lang w:val="uk-UA"/>
        </w:rPr>
      </w:pPr>
      <w:r w:rsidRPr="00191B58">
        <w:rPr>
          <w:color w:val="000000"/>
          <w:lang w:val="uk-UA"/>
        </w:rPr>
        <w:t>Основні виробники цементу в Україні: ВАТ «Балти», ВАТ «Подільський цемент» та ВАТ «Криворізький цемент» У таблиці 8.4 наведені попередні характеристики потенційного ринку стартового проекту.</w:t>
      </w:r>
    </w:p>
    <w:p w:rsidR="005C45D8" w:rsidRDefault="00B73FC3" w:rsidP="00A3441F">
      <w:pPr>
        <w:rPr>
          <w:lang w:val="uk-UA"/>
        </w:rPr>
      </w:pPr>
      <w:r>
        <w:t xml:space="preserve">Таблиця </w:t>
      </w:r>
      <w:r w:rsidR="00C00903">
        <w:rPr>
          <w:lang w:val="uk-UA"/>
        </w:rPr>
        <w:t>8</w:t>
      </w:r>
      <w:r w:rsidR="005C45D8">
        <w:t xml:space="preserve">.4 – </w:t>
      </w:r>
      <w:r w:rsidR="005C45D8" w:rsidRPr="007D0F69">
        <w:t>Попередня характеристика потенційного ринку стартап-проекту</w:t>
      </w:r>
    </w:p>
    <w:p w:rsidR="00722DE8" w:rsidRPr="00722DE8" w:rsidRDefault="00722DE8" w:rsidP="00A3441F">
      <w:pPr>
        <w:rPr>
          <w:lang w:val="uk-UA"/>
        </w:rPr>
      </w:pPr>
    </w:p>
    <w:p w:rsidR="00317BA3" w:rsidRDefault="00751626" w:rsidP="00751626">
      <w:pPr>
        <w:ind w:firstLine="0"/>
        <w:rPr>
          <w:color w:val="000000"/>
          <w:lang w:val="uk-UA"/>
        </w:rPr>
      </w:pPr>
      <w:r w:rsidRPr="00BE02CC">
        <w:rPr>
          <w:noProof/>
          <w:lang w:val="uk-UA" w:eastAsia="uk-UA"/>
        </w:rPr>
        <w:drawing>
          <wp:inline distT="0" distB="0" distL="0" distR="0" wp14:anchorId="1156A251" wp14:editId="439DB2B3">
            <wp:extent cx="5932173" cy="274320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0"/>
                    <a:stretch>
                      <a:fillRect/>
                    </a:stretch>
                  </pic:blipFill>
                  <pic:spPr>
                    <a:xfrm>
                      <a:off x="0" y="0"/>
                      <a:ext cx="5957885" cy="2755090"/>
                    </a:xfrm>
                    <a:prstGeom prst="rect">
                      <a:avLst/>
                    </a:prstGeom>
                  </pic:spPr>
                </pic:pic>
              </a:graphicData>
            </a:graphic>
          </wp:inline>
        </w:drawing>
      </w:r>
    </w:p>
    <w:p w:rsidR="00191B58" w:rsidRPr="00191B58" w:rsidRDefault="00191B58" w:rsidP="00191B58">
      <w:pPr>
        <w:rPr>
          <w:color w:val="000000"/>
        </w:rPr>
      </w:pPr>
      <w:r w:rsidRPr="00191B58">
        <w:rPr>
          <w:color w:val="000000"/>
        </w:rPr>
        <w:t xml:space="preserve">За результатами аналізу таблиці ми робимо висновок, що ринок є привабливим </w:t>
      </w:r>
      <w:proofErr w:type="gramStart"/>
      <w:r w:rsidRPr="00191B58">
        <w:rPr>
          <w:color w:val="000000"/>
        </w:rPr>
        <w:t>для</w:t>
      </w:r>
      <w:proofErr w:type="gramEnd"/>
      <w:r w:rsidRPr="00191B58">
        <w:rPr>
          <w:color w:val="000000"/>
        </w:rPr>
        <w:t xml:space="preserve"> входу за попередньою оцінкою.</w:t>
      </w:r>
    </w:p>
    <w:p w:rsidR="00C00903" w:rsidRDefault="00191B58" w:rsidP="00191B58">
      <w:pPr>
        <w:rPr>
          <w:lang w:val="uk-UA"/>
        </w:rPr>
      </w:pPr>
      <w:r w:rsidRPr="00191B58">
        <w:rPr>
          <w:color w:val="000000"/>
        </w:rPr>
        <w:t>Далі ми визначаємо потенційні групи клієнтів, їх характеристики та формуємо орієнтовний перелік вимог до продукції для кожної групи (табл. 9.5).</w:t>
      </w:r>
    </w:p>
    <w:p w:rsidR="00722DE8" w:rsidRDefault="00722DE8" w:rsidP="00A3441F">
      <w:pPr>
        <w:rPr>
          <w:lang w:val="uk-UA"/>
        </w:rPr>
      </w:pPr>
    </w:p>
    <w:p w:rsidR="00191B58" w:rsidRDefault="00191B58" w:rsidP="00A3441F">
      <w:pPr>
        <w:rPr>
          <w:lang w:val="uk-UA"/>
        </w:rPr>
      </w:pPr>
    </w:p>
    <w:p w:rsidR="00191B58" w:rsidRDefault="00191B58" w:rsidP="00A3441F">
      <w:pPr>
        <w:rPr>
          <w:lang w:val="uk-UA"/>
        </w:rPr>
      </w:pPr>
    </w:p>
    <w:p w:rsidR="00191B58" w:rsidRDefault="00191B58" w:rsidP="00A3441F">
      <w:pPr>
        <w:rPr>
          <w:lang w:val="uk-UA"/>
        </w:rPr>
      </w:pPr>
    </w:p>
    <w:p w:rsidR="00722DE8" w:rsidRDefault="00722DE8" w:rsidP="00A3441F">
      <w:pPr>
        <w:rPr>
          <w:lang w:val="uk-UA"/>
        </w:rPr>
      </w:pPr>
    </w:p>
    <w:p w:rsidR="005C45D8" w:rsidRDefault="00C00903" w:rsidP="00A3441F">
      <w:pPr>
        <w:rPr>
          <w:lang w:val="uk-UA"/>
        </w:rPr>
      </w:pPr>
      <w:r>
        <w:lastRenderedPageBreak/>
        <w:t xml:space="preserve">Таблиця </w:t>
      </w:r>
      <w:r>
        <w:rPr>
          <w:lang w:val="uk-UA"/>
        </w:rPr>
        <w:t>8</w:t>
      </w:r>
      <w:r w:rsidR="005C45D8">
        <w:t xml:space="preserve">.5 – </w:t>
      </w:r>
      <w:r w:rsidR="005C45D8" w:rsidRPr="007D0F69">
        <w:t>Характеристи</w:t>
      </w:r>
      <w:r w:rsidR="005C45D8">
        <w:t>ка потенційних клієнтів стартап-</w:t>
      </w:r>
      <w:r w:rsidR="005C45D8" w:rsidRPr="007D0F69">
        <w:t>проекту</w:t>
      </w:r>
    </w:p>
    <w:p w:rsidR="00317BA3" w:rsidRPr="00317BA3" w:rsidRDefault="00317BA3" w:rsidP="00A3441F">
      <w:pPr>
        <w:rPr>
          <w:lang w:val="uk-UA"/>
        </w:rPr>
      </w:pPr>
    </w:p>
    <w:p w:rsidR="00722DE8" w:rsidRDefault="00751626" w:rsidP="00A3441F">
      <w:pPr>
        <w:rPr>
          <w:color w:val="000000"/>
          <w:lang w:val="uk-UA"/>
        </w:rPr>
      </w:pPr>
      <w:r w:rsidRPr="00BE02CC">
        <w:rPr>
          <w:noProof/>
          <w:lang w:val="uk-UA" w:eastAsia="uk-UA"/>
        </w:rPr>
        <w:drawing>
          <wp:inline distT="0" distB="0" distL="0" distR="0" wp14:anchorId="1096A486" wp14:editId="7E32502A">
            <wp:extent cx="5890161" cy="3190503"/>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9"/>
                    <a:stretch>
                      <a:fillRect/>
                    </a:stretch>
                  </pic:blipFill>
                  <pic:spPr>
                    <a:xfrm>
                      <a:off x="0" y="0"/>
                      <a:ext cx="5901166" cy="3196464"/>
                    </a:xfrm>
                    <a:prstGeom prst="rect">
                      <a:avLst/>
                    </a:prstGeom>
                  </pic:spPr>
                </pic:pic>
              </a:graphicData>
            </a:graphic>
          </wp:inline>
        </w:drawing>
      </w:r>
    </w:p>
    <w:p w:rsidR="00191B58" w:rsidRPr="00191B58" w:rsidRDefault="00191B58" w:rsidP="00191B58">
      <w:pPr>
        <w:rPr>
          <w:color w:val="000000"/>
        </w:rPr>
      </w:pPr>
      <w:r w:rsidRPr="00191B58">
        <w:rPr>
          <w:color w:val="000000"/>
        </w:rPr>
        <w:t>Ми аналізуємо ринкове середовище: складаємо таблиці факторів, що сприяють впровадженню на ринок проекту, та факторі</w:t>
      </w:r>
      <w:proofErr w:type="gramStart"/>
      <w:r w:rsidRPr="00191B58">
        <w:rPr>
          <w:color w:val="000000"/>
        </w:rPr>
        <w:t>в</w:t>
      </w:r>
      <w:proofErr w:type="gramEnd"/>
      <w:r w:rsidRPr="00191B58">
        <w:rPr>
          <w:color w:val="000000"/>
        </w:rPr>
        <w:t xml:space="preserve">, які його перешкоджають (таблиці 8.6, 8.7). Фактори </w:t>
      </w:r>
      <w:proofErr w:type="gramStart"/>
      <w:r w:rsidRPr="00191B58">
        <w:rPr>
          <w:color w:val="000000"/>
        </w:rPr>
        <w:t>в</w:t>
      </w:r>
      <w:proofErr w:type="gramEnd"/>
      <w:r w:rsidRPr="00191B58">
        <w:rPr>
          <w:color w:val="000000"/>
        </w:rPr>
        <w:t xml:space="preserve"> </w:t>
      </w:r>
      <w:proofErr w:type="gramStart"/>
      <w:r w:rsidRPr="00191B58">
        <w:rPr>
          <w:color w:val="000000"/>
        </w:rPr>
        <w:t>таблиц</w:t>
      </w:r>
      <w:proofErr w:type="gramEnd"/>
      <w:r w:rsidRPr="00191B58">
        <w:rPr>
          <w:color w:val="000000"/>
        </w:rPr>
        <w:t>і слід подати у порядку зменшення значення [22].</w:t>
      </w:r>
    </w:p>
    <w:p w:rsidR="00191B58" w:rsidRPr="00191B58" w:rsidRDefault="00191B58" w:rsidP="00191B58">
      <w:pPr>
        <w:rPr>
          <w:color w:val="000000"/>
        </w:rPr>
      </w:pPr>
      <w:r w:rsidRPr="00191B58">
        <w:rPr>
          <w:color w:val="000000"/>
        </w:rPr>
        <w:t xml:space="preserve">Фактори поділяються на внутрішнє маркетингове середовище та зовнішнє маркетингове середовище. До внутрішніх факторів маркетингу належать проект запуску власного капіталу, інтелектуальні ресурси, технологічні ресурси, </w:t>
      </w:r>
      <w:proofErr w:type="gramStart"/>
      <w:r w:rsidRPr="00191B58">
        <w:rPr>
          <w:color w:val="000000"/>
        </w:rPr>
        <w:t>матер</w:t>
      </w:r>
      <w:proofErr w:type="gramEnd"/>
      <w:r w:rsidRPr="00191B58">
        <w:rPr>
          <w:color w:val="000000"/>
        </w:rPr>
        <w:t xml:space="preserve">іал, місцезнаходження. Зовні маркетингове середовище стартап-проекту включає природне, політичне, правове, </w:t>
      </w:r>
      <w:proofErr w:type="gramStart"/>
      <w:r w:rsidRPr="00191B58">
        <w:rPr>
          <w:color w:val="000000"/>
        </w:rPr>
        <w:t>соц</w:t>
      </w:r>
      <w:proofErr w:type="gramEnd"/>
      <w:r w:rsidRPr="00191B58">
        <w:rPr>
          <w:color w:val="000000"/>
        </w:rPr>
        <w:t>іокультурне, економічне, науково-технічне та демографічне середовище [23].</w:t>
      </w:r>
    </w:p>
    <w:p w:rsidR="00C00903" w:rsidRDefault="00191B58" w:rsidP="00191B58">
      <w:pPr>
        <w:rPr>
          <w:color w:val="000000"/>
          <w:lang w:val="uk-UA"/>
        </w:rPr>
      </w:pPr>
      <w:r w:rsidRPr="00191B58">
        <w:rPr>
          <w:color w:val="000000"/>
        </w:rPr>
        <w:t>Фактори загрози додаються до таблиці 8.6.</w:t>
      </w:r>
    </w:p>
    <w:p w:rsidR="00191B58" w:rsidRDefault="00191B58" w:rsidP="00191B58">
      <w:pPr>
        <w:rPr>
          <w:color w:val="000000"/>
          <w:lang w:val="uk-UA"/>
        </w:rPr>
      </w:pPr>
    </w:p>
    <w:p w:rsidR="00191B58" w:rsidRDefault="00191B58" w:rsidP="00191B58">
      <w:pPr>
        <w:rPr>
          <w:color w:val="000000"/>
          <w:lang w:val="uk-UA"/>
        </w:rPr>
      </w:pPr>
    </w:p>
    <w:p w:rsidR="00191B58" w:rsidRPr="00191B58" w:rsidRDefault="00191B58" w:rsidP="00191B58">
      <w:pPr>
        <w:rPr>
          <w:lang w:val="uk-UA"/>
        </w:rPr>
      </w:pPr>
    </w:p>
    <w:p w:rsidR="00722DE8" w:rsidRDefault="00722DE8" w:rsidP="00A3441F">
      <w:pPr>
        <w:rPr>
          <w:lang w:val="uk-UA"/>
        </w:rPr>
      </w:pPr>
    </w:p>
    <w:p w:rsidR="00722DE8" w:rsidRDefault="00722DE8" w:rsidP="00A3441F">
      <w:pPr>
        <w:rPr>
          <w:lang w:val="uk-UA"/>
        </w:rPr>
      </w:pPr>
    </w:p>
    <w:p w:rsidR="005C45D8" w:rsidRDefault="00B73FC3" w:rsidP="00722DE8">
      <w:pPr>
        <w:ind w:firstLine="0"/>
        <w:jc w:val="center"/>
        <w:rPr>
          <w:lang w:val="uk-UA"/>
        </w:rPr>
      </w:pPr>
      <w:r>
        <w:lastRenderedPageBreak/>
        <w:t xml:space="preserve">Таблиця </w:t>
      </w:r>
      <w:r w:rsidR="00C00903">
        <w:rPr>
          <w:lang w:val="uk-UA"/>
        </w:rPr>
        <w:t>8</w:t>
      </w:r>
      <w:r w:rsidR="005C45D8">
        <w:t xml:space="preserve">.6 – </w:t>
      </w:r>
      <w:r w:rsidR="005C45D8" w:rsidRPr="007D0F69">
        <w:t>Фактори загроз</w:t>
      </w:r>
    </w:p>
    <w:p w:rsidR="00722DE8" w:rsidRPr="00722DE8" w:rsidRDefault="00751626" w:rsidP="00722DE8">
      <w:pPr>
        <w:ind w:firstLine="0"/>
        <w:jc w:val="center"/>
        <w:rPr>
          <w:lang w:val="uk-UA"/>
        </w:rPr>
      </w:pPr>
      <w:r w:rsidRPr="00BE02CC">
        <w:rPr>
          <w:noProof/>
          <w:lang w:val="uk-UA" w:eastAsia="uk-UA"/>
        </w:rPr>
        <w:drawing>
          <wp:inline distT="0" distB="0" distL="0" distR="0" wp14:anchorId="4EF6DFD5" wp14:editId="6FF5C1EC">
            <wp:extent cx="6685807" cy="5544631"/>
            <wp:effectExtent l="0" t="0" r="127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1"/>
                    <a:stretch>
                      <a:fillRect/>
                    </a:stretch>
                  </pic:blipFill>
                  <pic:spPr>
                    <a:xfrm>
                      <a:off x="0" y="0"/>
                      <a:ext cx="6709049" cy="5563906"/>
                    </a:xfrm>
                    <a:prstGeom prst="rect">
                      <a:avLst/>
                    </a:prstGeom>
                  </pic:spPr>
                </pic:pic>
              </a:graphicData>
            </a:graphic>
          </wp:inline>
        </w:drawing>
      </w:r>
    </w:p>
    <w:p w:rsidR="009654CF" w:rsidRDefault="00751626" w:rsidP="00751626">
      <w:pPr>
        <w:ind w:firstLine="0"/>
        <w:jc w:val="center"/>
        <w:rPr>
          <w:lang w:val="uk-UA"/>
        </w:rPr>
      </w:pPr>
      <w:r w:rsidRPr="00BE02CC">
        <w:rPr>
          <w:noProof/>
          <w:lang w:val="uk-UA" w:eastAsia="uk-UA"/>
        </w:rPr>
        <w:drawing>
          <wp:inline distT="0" distB="0" distL="0" distR="0" wp14:anchorId="40E48E7D" wp14:editId="1B3B173F">
            <wp:extent cx="6685808" cy="2915891"/>
            <wp:effectExtent l="0" t="0" r="127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2"/>
                    <a:stretch>
                      <a:fillRect/>
                    </a:stretch>
                  </pic:blipFill>
                  <pic:spPr>
                    <a:xfrm>
                      <a:off x="0" y="0"/>
                      <a:ext cx="6695713" cy="2920211"/>
                    </a:xfrm>
                    <a:prstGeom prst="rect">
                      <a:avLst/>
                    </a:prstGeom>
                  </pic:spPr>
                </pic:pic>
              </a:graphicData>
            </a:graphic>
          </wp:inline>
        </w:drawing>
      </w:r>
    </w:p>
    <w:p w:rsidR="009654CF" w:rsidRDefault="009654CF" w:rsidP="00C00903">
      <w:pPr>
        <w:jc w:val="center"/>
        <w:rPr>
          <w:lang w:val="uk-UA"/>
        </w:rPr>
      </w:pPr>
    </w:p>
    <w:p w:rsidR="005C45D8" w:rsidRDefault="00B73FC3" w:rsidP="00C00903">
      <w:pPr>
        <w:jc w:val="center"/>
        <w:rPr>
          <w:lang w:val="uk-UA"/>
        </w:rPr>
      </w:pPr>
      <w:r>
        <w:lastRenderedPageBreak/>
        <w:t xml:space="preserve">Таблиця </w:t>
      </w:r>
      <w:r w:rsidR="00C00903">
        <w:rPr>
          <w:lang w:val="uk-UA"/>
        </w:rPr>
        <w:t>8</w:t>
      </w:r>
      <w:r w:rsidR="005C45D8">
        <w:t xml:space="preserve">.7 – </w:t>
      </w:r>
      <w:r w:rsidR="005C45D8" w:rsidRPr="007D0F69">
        <w:t>Фактори можливостей</w:t>
      </w:r>
    </w:p>
    <w:p w:rsidR="00722DE8" w:rsidRPr="00722DE8" w:rsidRDefault="00722DE8" w:rsidP="00C00903">
      <w:pPr>
        <w:jc w:val="center"/>
        <w:rPr>
          <w:lang w:val="uk-UA"/>
        </w:rPr>
      </w:pPr>
    </w:p>
    <w:p w:rsidR="005C45D8" w:rsidRPr="00751626" w:rsidRDefault="00191B58" w:rsidP="00751626">
      <w:pPr>
        <w:ind w:firstLine="0"/>
        <w:rPr>
          <w:color w:val="000000"/>
          <w:spacing w:val="-4"/>
          <w:lang w:val="uk-UA"/>
        </w:rPr>
      </w:pPr>
      <w:r w:rsidRPr="00191B58">
        <w:rPr>
          <w:noProof/>
          <w:color w:val="000000"/>
          <w:spacing w:val="-4"/>
          <w:lang w:val="uk-UA" w:eastAsia="uk-UA"/>
        </w:rPr>
        <w:drawing>
          <wp:inline distT="0" distB="0" distL="0" distR="0" wp14:anchorId="73505CC1" wp14:editId="6D033BB1">
            <wp:extent cx="5982535" cy="4324954"/>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3"/>
                    <a:stretch>
                      <a:fillRect/>
                    </a:stretch>
                  </pic:blipFill>
                  <pic:spPr>
                    <a:xfrm>
                      <a:off x="0" y="0"/>
                      <a:ext cx="5982535" cy="4324954"/>
                    </a:xfrm>
                    <a:prstGeom prst="rect">
                      <a:avLst/>
                    </a:prstGeom>
                  </pic:spPr>
                </pic:pic>
              </a:graphicData>
            </a:graphic>
          </wp:inline>
        </w:drawing>
      </w:r>
    </w:p>
    <w:p w:rsidR="005C45D8" w:rsidRDefault="00191B58" w:rsidP="00A3441F">
      <w:pPr>
        <w:rPr>
          <w:lang w:val="uk-UA"/>
        </w:rPr>
      </w:pPr>
      <w:r w:rsidRPr="00191B58">
        <w:t>Сильні та слабкі сторони стартап-проекту аналізуються за допомогою визначених факторів конкурентоспроможності.</w:t>
      </w:r>
    </w:p>
    <w:p w:rsidR="00191B58" w:rsidRPr="00191B58" w:rsidRDefault="00191B58" w:rsidP="00A3441F">
      <w:pPr>
        <w:rPr>
          <w:lang w:val="uk-UA"/>
        </w:rPr>
      </w:pPr>
    </w:p>
    <w:p w:rsidR="009654CF" w:rsidRDefault="005C45D8" w:rsidP="00722DE8">
      <w:pPr>
        <w:rPr>
          <w:lang w:val="uk-UA"/>
        </w:rPr>
      </w:pPr>
      <w:r w:rsidRPr="00A97353">
        <w:t xml:space="preserve">Таблиця </w:t>
      </w:r>
      <w:r w:rsidR="007C7C49">
        <w:rPr>
          <w:lang w:val="uk-UA"/>
        </w:rPr>
        <w:t>8</w:t>
      </w:r>
      <w:r>
        <w:t>.</w:t>
      </w:r>
      <w:r w:rsidR="00751626">
        <w:rPr>
          <w:lang w:val="uk-UA"/>
        </w:rPr>
        <w:t>9</w:t>
      </w:r>
      <w:r w:rsidRPr="00A97353">
        <w:t xml:space="preserve"> – Порівняльний</w:t>
      </w:r>
      <w:r>
        <w:t xml:space="preserve"> </w:t>
      </w:r>
      <w:r w:rsidRPr="00A97353">
        <w:t xml:space="preserve">аналіз сильних та слабких сторін </w:t>
      </w:r>
      <w:r>
        <w:t>проекту</w:t>
      </w:r>
    </w:p>
    <w:p w:rsidR="00751626" w:rsidRPr="00751626" w:rsidRDefault="00751626" w:rsidP="00751626">
      <w:pPr>
        <w:ind w:hanging="567"/>
        <w:jc w:val="center"/>
        <w:rPr>
          <w:lang w:val="uk-UA"/>
        </w:rPr>
      </w:pPr>
      <w:r w:rsidRPr="00751626">
        <w:rPr>
          <w:noProof/>
          <w:color w:val="000000"/>
          <w:spacing w:val="-4"/>
          <w:lang w:val="uk-UA" w:eastAsia="uk-UA"/>
        </w:rPr>
        <w:drawing>
          <wp:inline distT="0" distB="0" distL="0" distR="0" wp14:anchorId="6AB6E7AC" wp14:editId="05E29CF0">
            <wp:extent cx="6119495" cy="2293311"/>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4"/>
                    <a:stretch>
                      <a:fillRect/>
                    </a:stretch>
                  </pic:blipFill>
                  <pic:spPr>
                    <a:xfrm>
                      <a:off x="0" y="0"/>
                      <a:ext cx="6119495" cy="2293311"/>
                    </a:xfrm>
                    <a:prstGeom prst="rect">
                      <a:avLst/>
                    </a:prstGeom>
                  </pic:spPr>
                </pic:pic>
              </a:graphicData>
            </a:graphic>
          </wp:inline>
        </w:drawing>
      </w:r>
    </w:p>
    <w:p w:rsidR="00751626" w:rsidRDefault="00751626" w:rsidP="00751626">
      <w:pPr>
        <w:ind w:firstLine="0"/>
        <w:jc w:val="center"/>
        <w:rPr>
          <w:color w:val="000000"/>
          <w:spacing w:val="-4"/>
          <w:lang w:val="uk-UA"/>
        </w:rPr>
      </w:pPr>
      <w:r w:rsidRPr="00751626">
        <w:rPr>
          <w:noProof/>
          <w:color w:val="000000"/>
          <w:spacing w:val="-4"/>
          <w:lang w:val="uk-UA" w:eastAsia="uk-UA"/>
        </w:rPr>
        <w:lastRenderedPageBreak/>
        <w:drawing>
          <wp:inline distT="0" distB="0" distL="0" distR="0" wp14:anchorId="5E98B817" wp14:editId="23DB36A1">
            <wp:extent cx="6119495" cy="687172"/>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5"/>
                    <a:stretch>
                      <a:fillRect/>
                    </a:stretch>
                  </pic:blipFill>
                  <pic:spPr>
                    <a:xfrm>
                      <a:off x="0" y="0"/>
                      <a:ext cx="6119495" cy="687172"/>
                    </a:xfrm>
                    <a:prstGeom prst="rect">
                      <a:avLst/>
                    </a:prstGeom>
                  </pic:spPr>
                </pic:pic>
              </a:graphicData>
            </a:graphic>
          </wp:inline>
        </w:drawing>
      </w:r>
    </w:p>
    <w:p w:rsidR="00191B58" w:rsidRPr="00191B58" w:rsidRDefault="00191B58" w:rsidP="00191B58">
      <w:pPr>
        <w:rPr>
          <w:color w:val="000000"/>
          <w:spacing w:val="-4"/>
          <w:lang w:val="uk-UA"/>
        </w:rPr>
      </w:pPr>
      <w:bookmarkStart w:id="21" w:name="_Toc464827419"/>
      <w:r w:rsidRPr="00191B58">
        <w:rPr>
          <w:color w:val="000000"/>
          <w:spacing w:val="-4"/>
          <w:lang w:val="uk-UA"/>
        </w:rPr>
        <w:t>Сильні сторони проекту: зменшення випуску бракованих виробів; поліпшення якості продукції; універсальність використання модернізованого обладнання.</w:t>
      </w:r>
    </w:p>
    <w:p w:rsidR="00751626" w:rsidRPr="00751626" w:rsidRDefault="00191B58" w:rsidP="00191B58">
      <w:pPr>
        <w:rPr>
          <w:color w:val="000000"/>
          <w:spacing w:val="-4"/>
          <w:lang w:val="uk-UA"/>
        </w:rPr>
      </w:pPr>
      <w:r w:rsidRPr="00191B58">
        <w:rPr>
          <w:color w:val="000000"/>
          <w:spacing w:val="-4"/>
          <w:lang w:val="uk-UA"/>
        </w:rPr>
        <w:t>Слабкі сторони проекту: невеликий асортимент виготовленої продукції.</w:t>
      </w:r>
    </w:p>
    <w:p w:rsidR="00751626" w:rsidRPr="00751626" w:rsidRDefault="00751626" w:rsidP="00751626">
      <w:pPr>
        <w:rPr>
          <w:color w:val="000000"/>
          <w:spacing w:val="-4"/>
          <w:lang w:val="uk-UA"/>
        </w:rPr>
      </w:pPr>
    </w:p>
    <w:p w:rsidR="00B73FC3" w:rsidRPr="00BC7A87" w:rsidRDefault="00BC7A87" w:rsidP="00BC7A87">
      <w:pPr>
        <w:jc w:val="center"/>
        <w:rPr>
          <w:b/>
          <w:lang w:val="uk-UA"/>
        </w:rPr>
      </w:pPr>
      <w:r w:rsidRPr="00BC7A87">
        <w:rPr>
          <w:b/>
          <w:lang w:val="uk-UA"/>
        </w:rPr>
        <w:t>Висновок</w:t>
      </w:r>
    </w:p>
    <w:p w:rsidR="00BC7A87" w:rsidRDefault="00BC7A87" w:rsidP="00BC7A87">
      <w:pPr>
        <w:jc w:val="center"/>
        <w:rPr>
          <w:lang w:val="uk-UA"/>
        </w:rPr>
      </w:pPr>
    </w:p>
    <w:p w:rsidR="00BC7A87" w:rsidRPr="00BC7A87" w:rsidRDefault="00BC7A87" w:rsidP="00BC7A87">
      <w:pPr>
        <w:rPr>
          <w:color w:val="000000"/>
          <w:szCs w:val="26"/>
          <w:lang w:val="uk-UA"/>
        </w:rPr>
      </w:pPr>
      <w:r>
        <w:rPr>
          <w:color w:val="000000"/>
          <w:szCs w:val="26"/>
        </w:rPr>
        <w:t>У проведеному аналізі було визначено стратегії збуту послуг, та вплив основних факторі</w:t>
      </w:r>
      <w:proofErr w:type="gramStart"/>
      <w:r>
        <w:rPr>
          <w:color w:val="000000"/>
          <w:szCs w:val="26"/>
        </w:rPr>
        <w:t>в</w:t>
      </w:r>
      <w:proofErr w:type="gramEnd"/>
      <w:r>
        <w:rPr>
          <w:color w:val="000000"/>
          <w:szCs w:val="26"/>
        </w:rPr>
        <w:t xml:space="preserve"> на попит послуг, які надаються нашим проектом</w:t>
      </w:r>
      <w:r>
        <w:rPr>
          <w:color w:val="000000"/>
          <w:szCs w:val="26"/>
          <w:lang w:val="uk-UA"/>
        </w:rPr>
        <w:t>. Проаналізовано всі фактори загроз які можуть завадити реалізації проекту. Проведено конкурентний аналіз за допомогою якого проаналізовано ряд переваг та недоліків проекту між конкурантами у сфері виробництва цементу. Визначено стратегії позиціонування на ринку виробників цементу.</w:t>
      </w:r>
    </w:p>
    <w:p w:rsidR="00B73FC3" w:rsidRPr="00765802" w:rsidRDefault="00B73FC3" w:rsidP="00A3441F">
      <w:pPr>
        <w:rPr>
          <w:lang w:val="uk-UA"/>
        </w:rPr>
      </w:pPr>
      <w:r>
        <w:br w:type="page"/>
      </w:r>
    </w:p>
    <w:p w:rsidR="00B73FC3" w:rsidRPr="00B73FC3" w:rsidRDefault="00CC304E" w:rsidP="00A3441F">
      <w:pPr>
        <w:pStyle w:val="1"/>
        <w:numPr>
          <w:ilvl w:val="0"/>
          <w:numId w:val="0"/>
        </w:numPr>
        <w:ind w:firstLine="709"/>
      </w:pPr>
      <w:r>
        <w:rPr>
          <w:lang w:val="uk-UA"/>
        </w:rPr>
        <w:lastRenderedPageBreak/>
        <w:t>9</w:t>
      </w:r>
      <w:r w:rsidR="00B73FC3" w:rsidRPr="00B73FC3">
        <w:t xml:space="preserve"> </w:t>
      </w:r>
      <w:bookmarkStart w:id="22" w:name="_Toc11310361"/>
      <w:r w:rsidR="00B73FC3" w:rsidRPr="00B73FC3">
        <w:t xml:space="preserve">Побудова 3d моделі </w:t>
      </w:r>
      <w:bookmarkEnd w:id="22"/>
      <w:r w:rsidR="00B73FC3" w:rsidRPr="00B73FC3">
        <w:t>модернізації ущільнення обертової печі</w:t>
      </w:r>
    </w:p>
    <w:p w:rsidR="00B73FC3" w:rsidRPr="00B73FC3" w:rsidRDefault="00B73FC3" w:rsidP="00A3441F">
      <w:pPr>
        <w:rPr>
          <w:lang w:val="uk-UA"/>
        </w:rPr>
      </w:pPr>
    </w:p>
    <w:p w:rsidR="00B73FC3" w:rsidRDefault="00B73FC3" w:rsidP="00A3441F">
      <w:pPr>
        <w:rPr>
          <w:lang w:val="uk-UA"/>
        </w:rPr>
      </w:pPr>
      <w:r>
        <w:rPr>
          <w:lang w:val="uk-UA"/>
        </w:rPr>
        <w:t>Для перевірки працездатності розробленої модернізації ущільнення обертової печі виконується побудова 3</w:t>
      </w:r>
      <w:r>
        <w:rPr>
          <w:lang w:val="en-US"/>
        </w:rPr>
        <w:t>D</w:t>
      </w:r>
      <w:r w:rsidRPr="00B73FC3">
        <w:rPr>
          <w:lang w:val="uk-UA"/>
        </w:rPr>
        <w:t xml:space="preserve"> </w:t>
      </w:r>
      <w:r>
        <w:rPr>
          <w:lang w:val="uk-UA"/>
        </w:rPr>
        <w:t>моделі модернізованого вузладля подальшого розрахунку.</w:t>
      </w:r>
    </w:p>
    <w:p w:rsidR="00B73FC3" w:rsidRDefault="00B73FC3" w:rsidP="00A3441F">
      <w:pPr>
        <w:rPr>
          <w:lang w:val="uk-UA" w:eastAsia="ru-RU"/>
        </w:rPr>
      </w:pPr>
      <w:r>
        <w:rPr>
          <w:lang w:val="uk-UA"/>
        </w:rPr>
        <w:t>Побудова 3</w:t>
      </w:r>
      <w:r>
        <w:rPr>
          <w:lang w:val="en-US"/>
        </w:rPr>
        <w:t>D</w:t>
      </w:r>
      <w:r>
        <w:rPr>
          <w:lang w:val="uk-UA"/>
        </w:rPr>
        <w:t xml:space="preserve"> було виконано в програмному комплекті </w:t>
      </w:r>
      <w:r>
        <w:rPr>
          <w:lang w:val="uk-UA" w:eastAsia="ru-RU"/>
        </w:rPr>
        <w:t xml:space="preserve">«CATIA» Кожний елемент </w:t>
      </w:r>
      <w:r>
        <w:rPr>
          <w:lang w:val="uk-UA"/>
        </w:rPr>
        <w:t>3</w:t>
      </w:r>
      <w:r>
        <w:rPr>
          <w:lang w:val="en-US"/>
        </w:rPr>
        <w:t>D</w:t>
      </w:r>
      <w:r w:rsidRPr="00390A23">
        <w:t xml:space="preserve"> </w:t>
      </w:r>
      <w:r w:rsidRPr="00042651">
        <w:rPr>
          <w:lang w:val="uk-UA" w:eastAsia="ru-RU"/>
        </w:rPr>
        <w:t>моделі</w:t>
      </w:r>
      <w:r>
        <w:rPr>
          <w:lang w:val="uk-UA" w:eastAsia="ru-RU"/>
        </w:rPr>
        <w:t xml:space="preserve"> млина було виконано у вигляді 2</w:t>
      </w:r>
      <w:r>
        <w:rPr>
          <w:lang w:val="en-US"/>
        </w:rPr>
        <w:t>D</w:t>
      </w:r>
      <w:r w:rsidRPr="00390A23">
        <w:t xml:space="preserve"> </w:t>
      </w:r>
      <w:r>
        <w:rPr>
          <w:lang w:val="uk-UA" w:eastAsia="ru-RU"/>
        </w:rPr>
        <w:t xml:space="preserve">ескізу та за допомогою необхідних команд перетворено в </w:t>
      </w:r>
      <w:r w:rsidRPr="00042651">
        <w:rPr>
          <w:lang w:val="uk-UA" w:eastAsia="ru-RU"/>
        </w:rPr>
        <w:t>3d</w:t>
      </w:r>
      <w:r>
        <w:rPr>
          <w:lang w:val="uk-UA" w:eastAsia="ru-RU"/>
        </w:rPr>
        <w:t xml:space="preserve"> деталь. Після створення всіх деталей, їх було додано до файлу збірки, де вони були розміщені на своє положення та задані всі необхідні залежності для моделювання цілісної конструкції</w:t>
      </w:r>
      <w:r w:rsidR="00460E2D" w:rsidRPr="00460E2D">
        <w:rPr>
          <w:color w:val="000000"/>
          <w:lang w:val="uk-UA"/>
        </w:rPr>
        <w:t>[</w:t>
      </w:r>
      <w:r w:rsidR="00460E2D">
        <w:rPr>
          <w:color w:val="000000"/>
          <w:lang w:val="uk-UA"/>
        </w:rPr>
        <w:t>29</w:t>
      </w:r>
      <w:r w:rsidR="00460E2D" w:rsidRPr="00460E2D">
        <w:rPr>
          <w:color w:val="000000"/>
          <w:lang w:val="uk-UA"/>
        </w:rPr>
        <w:t>]</w:t>
      </w:r>
      <w:r>
        <w:rPr>
          <w:lang w:val="uk-UA" w:eastAsia="ru-RU"/>
        </w:rPr>
        <w:t>.</w:t>
      </w:r>
    </w:p>
    <w:p w:rsidR="00B73FC3" w:rsidRPr="00F22D0C" w:rsidRDefault="00B73FC3" w:rsidP="00A3441F">
      <w:pPr>
        <w:rPr>
          <w:lang w:val="uk-UA" w:eastAsia="ru-RU"/>
        </w:rPr>
      </w:pPr>
      <w:r w:rsidRPr="005349F2">
        <w:rPr>
          <w:lang w:val="uk-UA"/>
        </w:rPr>
        <w:t xml:space="preserve">Для кожної деталі окремо створюється файл, де спочатку створюється ескіз майбутньої деталі. </w:t>
      </w:r>
    </w:p>
    <w:p w:rsidR="00B73FC3" w:rsidRPr="00B73FC3" w:rsidRDefault="00B73FC3" w:rsidP="00A3441F">
      <w:pPr>
        <w:pStyle w:val="affa"/>
        <w:numPr>
          <w:ilvl w:val="0"/>
          <w:numId w:val="29"/>
        </w:numPr>
        <w:spacing w:line="360" w:lineRule="auto"/>
        <w:ind w:left="0" w:firstLine="709"/>
        <w:contextualSpacing w:val="0"/>
        <w:jc w:val="both"/>
        <w:rPr>
          <w:sz w:val="28"/>
          <w:szCs w:val="28"/>
        </w:rPr>
      </w:pPr>
      <w:r w:rsidRPr="00B73FC3">
        <w:rPr>
          <w:sz w:val="28"/>
          <w:szCs w:val="28"/>
        </w:rPr>
        <w:t xml:space="preserve">У випадку, коли побудувати модель за допомогою одного ескізу неможливо, можна створити додаткові. Це дає змогу побудувати додаткові елементи конструкції. Приклад побудови ескізу для моделювання нерухомої частини корпусу обертової печі на </w:t>
      </w:r>
      <w:r w:rsidR="00CC304E">
        <w:rPr>
          <w:sz w:val="28"/>
          <w:szCs w:val="28"/>
        </w:rPr>
        <w:t>рис. 9.1..9.5</w:t>
      </w:r>
    </w:p>
    <w:p w:rsidR="00B73FC3" w:rsidRPr="00AA52F5" w:rsidRDefault="00B73FC3" w:rsidP="00A3441F">
      <w:pPr>
        <w:rPr>
          <w:lang w:val="uk-UA"/>
        </w:rPr>
      </w:pPr>
    </w:p>
    <w:p w:rsidR="00B73FC3" w:rsidRDefault="00B73FC3" w:rsidP="00A3441F">
      <w:pPr>
        <w:keepNext/>
        <w:jc w:val="center"/>
      </w:pPr>
      <w:r>
        <w:rPr>
          <w:noProof/>
          <w:lang w:val="uk-UA" w:eastAsia="uk-UA"/>
        </w:rPr>
        <w:drawing>
          <wp:inline distT="0" distB="0" distL="0" distR="0" wp14:anchorId="369DE97C" wp14:editId="6313069F">
            <wp:extent cx="3342700" cy="2303559"/>
            <wp:effectExtent l="0" t="0" r="0" b="190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6"/>
                    <a:srcRect l="22421" t="19761" r="22419" b="9880"/>
                    <a:stretch/>
                  </pic:blipFill>
                  <pic:spPr bwMode="auto">
                    <a:xfrm>
                      <a:off x="0" y="0"/>
                      <a:ext cx="3360298" cy="2315687"/>
                    </a:xfrm>
                    <a:prstGeom prst="rect">
                      <a:avLst/>
                    </a:prstGeom>
                    <a:ln>
                      <a:noFill/>
                    </a:ln>
                    <a:extLst>
                      <a:ext uri="{53640926-AAD7-44D8-BBD7-CCE9431645EC}">
                        <a14:shadowObscured xmlns:a14="http://schemas.microsoft.com/office/drawing/2010/main"/>
                      </a:ext>
                    </a:extLst>
                  </pic:spPr>
                </pic:pic>
              </a:graphicData>
            </a:graphic>
          </wp:inline>
        </w:drawing>
      </w:r>
    </w:p>
    <w:p w:rsidR="00B73FC3" w:rsidRDefault="00B73FC3" w:rsidP="00A3441F">
      <w:pPr>
        <w:pStyle w:val="a4"/>
        <w:rPr>
          <w:lang w:val="uk-UA"/>
        </w:rPr>
      </w:pPr>
      <w:bookmarkStart w:id="23" w:name="_Ref11305224"/>
      <w:r>
        <w:t xml:space="preserve">Рисунок </w:t>
      </w:r>
      <w:r w:rsidR="00CC304E">
        <w:rPr>
          <w:lang w:val="uk-UA"/>
        </w:rPr>
        <w:t>9</w:t>
      </w:r>
      <w:r>
        <w:t>.</w:t>
      </w:r>
      <w:bookmarkEnd w:id="23"/>
      <w:r>
        <w:rPr>
          <w:lang w:val="uk-UA"/>
        </w:rPr>
        <w:t xml:space="preserve">1 </w:t>
      </w:r>
      <w:r>
        <w:rPr>
          <w:lang w:val="uk-UA"/>
        </w:rPr>
        <w:softHyphen/>
        <w:t xml:space="preserve"> Побудований ескіз нерухомої частини корпуса обертової печі</w:t>
      </w:r>
    </w:p>
    <w:p w:rsidR="00B73FC3" w:rsidRPr="004A75D2" w:rsidRDefault="00B73FC3" w:rsidP="00A3441F">
      <w:pPr>
        <w:pStyle w:val="affa"/>
        <w:numPr>
          <w:ilvl w:val="0"/>
          <w:numId w:val="29"/>
        </w:numPr>
        <w:spacing w:line="360" w:lineRule="auto"/>
        <w:ind w:left="0" w:firstLine="709"/>
        <w:contextualSpacing w:val="0"/>
        <w:jc w:val="both"/>
        <w:rPr>
          <w:sz w:val="28"/>
          <w:szCs w:val="28"/>
        </w:rPr>
      </w:pPr>
      <w:r w:rsidRPr="004A75D2">
        <w:rPr>
          <w:sz w:val="28"/>
          <w:szCs w:val="28"/>
        </w:rPr>
        <w:lastRenderedPageBreak/>
        <w:t xml:space="preserve">Після побудови конструкції за п.1 виконується побудова рухомого корпусу обертової печі. Приклад побудованого рухомого корпусу печі приведено на </w:t>
      </w:r>
      <w:r w:rsidR="00CC304E">
        <w:rPr>
          <w:sz w:val="28"/>
          <w:szCs w:val="28"/>
        </w:rPr>
        <w:t>Рисунку 9.2.</w:t>
      </w:r>
    </w:p>
    <w:p w:rsidR="00B73FC3" w:rsidRDefault="00B73FC3" w:rsidP="00A3441F">
      <w:pPr>
        <w:rPr>
          <w:lang w:val="uk-UA"/>
        </w:rPr>
      </w:pPr>
    </w:p>
    <w:p w:rsidR="00B73FC3" w:rsidRDefault="00B73FC3" w:rsidP="00A3441F">
      <w:pPr>
        <w:keepNext/>
        <w:jc w:val="center"/>
      </w:pPr>
      <w:r>
        <w:rPr>
          <w:noProof/>
          <w:lang w:val="uk-UA" w:eastAsia="uk-UA"/>
        </w:rPr>
        <w:drawing>
          <wp:inline distT="0" distB="0" distL="0" distR="0" wp14:anchorId="6BF1F406" wp14:editId="3C2B8A75">
            <wp:extent cx="3235569" cy="2314181"/>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7"/>
                    <a:srcRect l="29951" t="19094" r="19800" b="14383"/>
                    <a:stretch/>
                  </pic:blipFill>
                  <pic:spPr bwMode="auto">
                    <a:xfrm>
                      <a:off x="0" y="0"/>
                      <a:ext cx="3244121" cy="2320297"/>
                    </a:xfrm>
                    <a:prstGeom prst="rect">
                      <a:avLst/>
                    </a:prstGeom>
                    <a:ln>
                      <a:noFill/>
                    </a:ln>
                    <a:extLst>
                      <a:ext uri="{53640926-AAD7-44D8-BBD7-CCE9431645EC}">
                        <a14:shadowObscured xmlns:a14="http://schemas.microsoft.com/office/drawing/2010/main"/>
                      </a:ext>
                    </a:extLst>
                  </pic:spPr>
                </pic:pic>
              </a:graphicData>
            </a:graphic>
          </wp:inline>
        </w:drawing>
      </w:r>
    </w:p>
    <w:p w:rsidR="00B73FC3" w:rsidRDefault="00B73FC3" w:rsidP="00A3441F">
      <w:pPr>
        <w:pStyle w:val="a4"/>
        <w:rPr>
          <w:lang w:val="uk-UA"/>
        </w:rPr>
      </w:pPr>
      <w:bookmarkStart w:id="24" w:name="_Ref11305523"/>
      <w:r>
        <w:t xml:space="preserve">Рисунок </w:t>
      </w:r>
      <w:r w:rsidR="00CC304E">
        <w:rPr>
          <w:lang w:val="uk-UA"/>
        </w:rPr>
        <w:t>9</w:t>
      </w:r>
      <w:r>
        <w:t>.</w:t>
      </w:r>
      <w:bookmarkEnd w:id="24"/>
      <w:r>
        <w:rPr>
          <w:lang w:val="uk-UA"/>
        </w:rPr>
        <w:t xml:space="preserve">2 </w:t>
      </w:r>
      <w:r>
        <w:rPr>
          <w:lang w:val="uk-UA"/>
        </w:rPr>
        <w:softHyphen/>
        <w:t xml:space="preserve"> Модель барабану з додатковими елементами жорсткості</w:t>
      </w:r>
    </w:p>
    <w:p w:rsidR="00B73FC3" w:rsidRDefault="00B73FC3" w:rsidP="00A3441F">
      <w:pPr>
        <w:rPr>
          <w:lang w:val="uk-UA"/>
        </w:rPr>
      </w:pPr>
    </w:p>
    <w:p w:rsidR="004A75D2" w:rsidRPr="00CC304E" w:rsidRDefault="00B73FC3" w:rsidP="00CC304E">
      <w:pPr>
        <w:pStyle w:val="affa"/>
        <w:numPr>
          <w:ilvl w:val="0"/>
          <w:numId w:val="29"/>
        </w:numPr>
        <w:spacing w:line="360" w:lineRule="auto"/>
        <w:ind w:left="0" w:firstLine="709"/>
        <w:contextualSpacing w:val="0"/>
        <w:jc w:val="both"/>
        <w:rPr>
          <w:sz w:val="28"/>
          <w:szCs w:val="28"/>
        </w:rPr>
      </w:pPr>
      <w:r w:rsidRPr="004A75D2">
        <w:rPr>
          <w:sz w:val="28"/>
          <w:szCs w:val="28"/>
        </w:rPr>
        <w:t>Після побудови корпусу печі виконується побудова моделі пластини і важеля модернізації ущільнення:</w:t>
      </w:r>
    </w:p>
    <w:p w:rsidR="00B73FC3" w:rsidRDefault="00B73FC3" w:rsidP="00A3441F">
      <w:pPr>
        <w:pStyle w:val="affa"/>
        <w:keepNext/>
        <w:spacing w:line="360" w:lineRule="auto"/>
        <w:ind w:left="0" w:firstLine="709"/>
        <w:jc w:val="center"/>
      </w:pPr>
      <w:r>
        <w:rPr>
          <w:noProof/>
          <w:lang w:eastAsia="uk-UA"/>
        </w:rPr>
        <w:drawing>
          <wp:inline distT="0" distB="0" distL="0" distR="0" wp14:anchorId="6D6B8324" wp14:editId="5092F7B6">
            <wp:extent cx="3523850" cy="1674004"/>
            <wp:effectExtent l="0" t="0" r="635" b="2540"/>
            <wp:docPr id="2466" name="Рисунок 2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8"/>
                    <a:srcRect l="4381" t="18620" r="14286" b="9865"/>
                    <a:stretch/>
                  </pic:blipFill>
                  <pic:spPr bwMode="auto">
                    <a:xfrm>
                      <a:off x="0" y="0"/>
                      <a:ext cx="3551848" cy="1687304"/>
                    </a:xfrm>
                    <a:prstGeom prst="rect">
                      <a:avLst/>
                    </a:prstGeom>
                    <a:ln>
                      <a:noFill/>
                    </a:ln>
                    <a:extLst>
                      <a:ext uri="{53640926-AAD7-44D8-BBD7-CCE9431645EC}">
                        <a14:shadowObscured xmlns:a14="http://schemas.microsoft.com/office/drawing/2010/main"/>
                      </a:ext>
                    </a:extLst>
                  </pic:spPr>
                </pic:pic>
              </a:graphicData>
            </a:graphic>
          </wp:inline>
        </w:drawing>
      </w:r>
    </w:p>
    <w:p w:rsidR="004A75D2" w:rsidRPr="00AD498C" w:rsidRDefault="004A75D2" w:rsidP="00A3441F">
      <w:pPr>
        <w:pStyle w:val="affa"/>
        <w:keepNext/>
        <w:spacing w:line="360" w:lineRule="auto"/>
        <w:ind w:left="0" w:firstLine="709"/>
        <w:jc w:val="center"/>
      </w:pPr>
    </w:p>
    <w:p w:rsidR="00B73FC3" w:rsidRPr="00CC304E" w:rsidRDefault="00B73FC3" w:rsidP="00CC304E">
      <w:pPr>
        <w:autoSpaceDE w:val="0"/>
        <w:autoSpaceDN w:val="0"/>
        <w:adjustRightInd w:val="0"/>
        <w:jc w:val="center"/>
        <w:rPr>
          <w:color w:val="000000"/>
          <w:lang w:val="uk-UA"/>
        </w:rPr>
      </w:pPr>
      <w:r w:rsidRPr="00B554F4">
        <w:t xml:space="preserve">Рисунок </w:t>
      </w:r>
      <w:r w:rsidR="00CC304E">
        <w:rPr>
          <w:lang w:val="uk-UA"/>
        </w:rPr>
        <w:t>9</w:t>
      </w:r>
      <w:r>
        <w:t>.</w:t>
      </w:r>
      <w:r>
        <w:rPr>
          <w:lang w:val="uk-UA"/>
        </w:rPr>
        <w:t>3</w:t>
      </w:r>
      <w:r w:rsidRPr="00B554F4">
        <w:rPr>
          <w:lang w:val="uk-UA"/>
        </w:rPr>
        <w:t xml:space="preserve"> </w:t>
      </w:r>
      <w:r w:rsidRPr="00B554F4">
        <w:rPr>
          <w:lang w:val="uk-UA"/>
        </w:rPr>
        <w:softHyphen/>
        <w:t xml:space="preserve"> </w:t>
      </w:r>
      <w:r w:rsidRPr="00B554F4">
        <w:rPr>
          <w:color w:val="000000"/>
        </w:rPr>
        <w:t>Побудова</w:t>
      </w:r>
      <w:r w:rsidRPr="00B554F4">
        <w:rPr>
          <w:color w:val="000000"/>
          <w:lang w:val="uk-UA"/>
        </w:rPr>
        <w:t>на модель</w:t>
      </w:r>
      <w:r w:rsidRPr="00B554F4">
        <w:rPr>
          <w:color w:val="000000"/>
        </w:rPr>
        <w:t xml:space="preserve"> </w:t>
      </w:r>
      <w:r>
        <w:rPr>
          <w:color w:val="000000"/>
          <w:lang w:val="uk-UA"/>
        </w:rPr>
        <w:t>пластини для модернізації ущільнення</w:t>
      </w:r>
    </w:p>
    <w:p w:rsidR="00B73FC3" w:rsidRPr="00B554F4" w:rsidRDefault="00B73FC3" w:rsidP="00A3441F">
      <w:pPr>
        <w:keepNext/>
        <w:jc w:val="center"/>
      </w:pPr>
      <w:r>
        <w:rPr>
          <w:noProof/>
          <w:lang w:val="uk-UA" w:eastAsia="uk-UA"/>
        </w:rPr>
        <w:drawing>
          <wp:inline distT="0" distB="0" distL="0" distR="0" wp14:anchorId="3135CFDE" wp14:editId="78744DD0">
            <wp:extent cx="3143250" cy="1564211"/>
            <wp:effectExtent l="0" t="0" r="0" b="0"/>
            <wp:docPr id="2468" name="Рисунок 2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9"/>
                    <a:srcRect l="11981" t="24749" r="17371" b="9910"/>
                    <a:stretch/>
                  </pic:blipFill>
                  <pic:spPr bwMode="auto">
                    <a:xfrm>
                      <a:off x="0" y="0"/>
                      <a:ext cx="3171719" cy="1578378"/>
                    </a:xfrm>
                    <a:prstGeom prst="rect">
                      <a:avLst/>
                    </a:prstGeom>
                    <a:ln>
                      <a:noFill/>
                    </a:ln>
                    <a:extLst>
                      <a:ext uri="{53640926-AAD7-44D8-BBD7-CCE9431645EC}">
                        <a14:shadowObscured xmlns:a14="http://schemas.microsoft.com/office/drawing/2010/main"/>
                      </a:ext>
                    </a:extLst>
                  </pic:spPr>
                </pic:pic>
              </a:graphicData>
            </a:graphic>
          </wp:inline>
        </w:drawing>
      </w:r>
    </w:p>
    <w:p w:rsidR="00B73FC3" w:rsidRDefault="00B73FC3" w:rsidP="00CC304E">
      <w:pPr>
        <w:pStyle w:val="a4"/>
        <w:rPr>
          <w:szCs w:val="28"/>
          <w:lang w:val="uk-UA"/>
        </w:rPr>
      </w:pPr>
      <w:r w:rsidRPr="00B554F4">
        <w:rPr>
          <w:szCs w:val="28"/>
        </w:rPr>
        <w:t xml:space="preserve">Рисунок </w:t>
      </w:r>
      <w:r w:rsidR="00CC304E">
        <w:rPr>
          <w:szCs w:val="28"/>
          <w:lang w:val="uk-UA"/>
        </w:rPr>
        <w:t>9</w:t>
      </w:r>
      <w:r>
        <w:rPr>
          <w:szCs w:val="28"/>
        </w:rPr>
        <w:t>.</w:t>
      </w:r>
      <w:r>
        <w:rPr>
          <w:szCs w:val="28"/>
          <w:lang w:val="uk-UA"/>
        </w:rPr>
        <w:t>4</w:t>
      </w:r>
      <w:r w:rsidRPr="00B554F4">
        <w:rPr>
          <w:szCs w:val="28"/>
          <w:lang w:val="uk-UA"/>
        </w:rPr>
        <w:t xml:space="preserve"> </w:t>
      </w:r>
      <w:r w:rsidRPr="00B554F4">
        <w:rPr>
          <w:szCs w:val="28"/>
          <w:lang w:val="uk-UA"/>
        </w:rPr>
        <w:softHyphen/>
        <w:t xml:space="preserve"> Побудована модель </w:t>
      </w:r>
      <w:r>
        <w:rPr>
          <w:szCs w:val="28"/>
          <w:lang w:val="uk-UA"/>
        </w:rPr>
        <w:t>важеля для модернізації ущільнення</w:t>
      </w:r>
    </w:p>
    <w:p w:rsidR="00B73FC3" w:rsidRDefault="00B73FC3" w:rsidP="00A3441F">
      <w:pPr>
        <w:pStyle w:val="a4"/>
        <w:jc w:val="both"/>
        <w:rPr>
          <w:szCs w:val="28"/>
          <w:lang w:val="uk-UA"/>
        </w:rPr>
      </w:pPr>
      <w:r>
        <w:rPr>
          <w:szCs w:val="28"/>
          <w:lang w:val="uk-UA"/>
        </w:rPr>
        <w:lastRenderedPageBreak/>
        <w:t>Після виконання побудови двох елементів пластини і важеля, виконується побудова масиву з двох елементів(</w:t>
      </w:r>
      <w:r>
        <w:rPr>
          <w:szCs w:val="28"/>
          <w:lang w:val="uk-UA"/>
        </w:rPr>
        <w:fldChar w:fldCharType="begin"/>
      </w:r>
      <w:r>
        <w:rPr>
          <w:szCs w:val="28"/>
          <w:lang w:val="uk-UA"/>
        </w:rPr>
        <w:instrText xml:space="preserve"> REF _Ref11306620 \h </w:instrText>
      </w:r>
      <w:r w:rsidR="00A3441F">
        <w:rPr>
          <w:szCs w:val="28"/>
          <w:lang w:val="uk-UA"/>
        </w:rPr>
        <w:instrText xml:space="preserve"> \* MERGEFORMAT </w:instrText>
      </w:r>
      <w:r>
        <w:rPr>
          <w:szCs w:val="28"/>
          <w:lang w:val="uk-UA"/>
        </w:rPr>
      </w:r>
      <w:r>
        <w:rPr>
          <w:szCs w:val="28"/>
          <w:lang w:val="uk-UA"/>
        </w:rPr>
        <w:fldChar w:fldCharType="separate"/>
      </w:r>
      <w:r>
        <w:t xml:space="preserve">Рисунок </w:t>
      </w:r>
      <w:r w:rsidR="00CC304E">
        <w:rPr>
          <w:noProof/>
          <w:lang w:val="uk-UA"/>
        </w:rPr>
        <w:t>9.5</w:t>
      </w:r>
      <w:r>
        <w:t>.</w:t>
      </w:r>
      <w:r>
        <w:rPr>
          <w:szCs w:val="28"/>
          <w:lang w:val="uk-UA"/>
        </w:rPr>
        <w:fldChar w:fldCharType="end"/>
      </w:r>
      <w:r>
        <w:rPr>
          <w:szCs w:val="28"/>
          <w:lang w:val="uk-UA"/>
        </w:rPr>
        <w:t>):</w:t>
      </w:r>
    </w:p>
    <w:p w:rsidR="00B73FC3" w:rsidRPr="00B554F4" w:rsidRDefault="00B73FC3" w:rsidP="00A3441F">
      <w:pPr>
        <w:rPr>
          <w:lang w:val="uk-UA"/>
        </w:rPr>
      </w:pPr>
    </w:p>
    <w:p w:rsidR="00B73FC3" w:rsidRPr="00AD498C" w:rsidRDefault="00B73FC3" w:rsidP="00A3441F">
      <w:pPr>
        <w:keepNext/>
        <w:jc w:val="center"/>
        <w:rPr>
          <w:lang w:val="uk-UA"/>
        </w:rPr>
      </w:pPr>
      <w:r>
        <w:rPr>
          <w:noProof/>
          <w:lang w:val="uk-UA" w:eastAsia="uk-UA"/>
        </w:rPr>
        <w:drawing>
          <wp:inline distT="0" distB="0" distL="0" distR="0" wp14:anchorId="20DA206C" wp14:editId="6B1A8C73">
            <wp:extent cx="2945423" cy="2031024"/>
            <wp:effectExtent l="0" t="0" r="7620" b="7620"/>
            <wp:docPr id="2469" name="Рисунок 2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0"/>
                    <a:srcRect l="20801" t="21960" r="27581" b="12158"/>
                    <a:stretch/>
                  </pic:blipFill>
                  <pic:spPr bwMode="auto">
                    <a:xfrm>
                      <a:off x="0" y="0"/>
                      <a:ext cx="2956035" cy="2038341"/>
                    </a:xfrm>
                    <a:prstGeom prst="rect">
                      <a:avLst/>
                    </a:prstGeom>
                    <a:ln>
                      <a:noFill/>
                    </a:ln>
                    <a:extLst>
                      <a:ext uri="{53640926-AAD7-44D8-BBD7-CCE9431645EC}">
                        <a14:shadowObscured xmlns:a14="http://schemas.microsoft.com/office/drawing/2010/main"/>
                      </a:ext>
                    </a:extLst>
                  </pic:spPr>
                </pic:pic>
              </a:graphicData>
            </a:graphic>
          </wp:inline>
        </w:drawing>
      </w:r>
    </w:p>
    <w:p w:rsidR="00B73FC3" w:rsidRDefault="00B73FC3" w:rsidP="00A3441F">
      <w:pPr>
        <w:pStyle w:val="a4"/>
        <w:rPr>
          <w:lang w:val="uk-UA"/>
        </w:rPr>
      </w:pPr>
      <w:bookmarkStart w:id="25" w:name="_Ref11306620"/>
      <w:r w:rsidRPr="00B73FC3">
        <w:rPr>
          <w:lang w:val="uk-UA"/>
        </w:rPr>
        <w:t xml:space="preserve">Рисунок </w:t>
      </w:r>
      <w:r w:rsidR="00CC304E">
        <w:rPr>
          <w:lang w:val="uk-UA"/>
        </w:rPr>
        <w:t>9</w:t>
      </w:r>
      <w:r w:rsidRPr="00B73FC3">
        <w:rPr>
          <w:lang w:val="uk-UA"/>
        </w:rPr>
        <w:t>.</w:t>
      </w:r>
      <w:bookmarkEnd w:id="25"/>
      <w:r>
        <w:rPr>
          <w:lang w:val="uk-UA"/>
        </w:rPr>
        <w:t xml:space="preserve">5 </w:t>
      </w:r>
      <w:r>
        <w:rPr>
          <w:lang w:val="uk-UA"/>
        </w:rPr>
        <w:softHyphen/>
        <w:t xml:space="preserve"> Масив пластин та важелів</w:t>
      </w:r>
    </w:p>
    <w:p w:rsidR="00B73FC3" w:rsidRDefault="00B73FC3" w:rsidP="00CC304E">
      <w:pPr>
        <w:ind w:firstLine="0"/>
        <w:rPr>
          <w:lang w:val="uk-UA"/>
        </w:rPr>
      </w:pPr>
    </w:p>
    <w:p w:rsidR="00B73FC3" w:rsidRDefault="00B73FC3" w:rsidP="00A3441F">
      <w:pPr>
        <w:rPr>
          <w:lang w:val="uk-UA"/>
        </w:rPr>
      </w:pPr>
      <w:r>
        <w:rPr>
          <w:lang w:val="uk-UA"/>
        </w:rPr>
        <w:t>Після побудови всіх елементів окремо було створено файл збірку, куди додаються всі побудовані моделі. В збірці деталі розміщуються згідно конструкції. Для цього їм надаються обмеження щодо положення відносно інших деталей збірки (</w:t>
      </w:r>
      <w:r>
        <w:rPr>
          <w:lang w:val="uk-UA"/>
        </w:rPr>
        <w:fldChar w:fldCharType="begin"/>
      </w:r>
      <w:r>
        <w:rPr>
          <w:lang w:val="uk-UA"/>
        </w:rPr>
        <w:instrText xml:space="preserve"> REF _Ref11306983 \h </w:instrText>
      </w:r>
      <w:r w:rsidR="00A3441F">
        <w:rPr>
          <w:lang w:val="uk-UA"/>
        </w:rPr>
        <w:instrText xml:space="preserve"> \* MERGEFORMAT </w:instrText>
      </w:r>
      <w:r>
        <w:rPr>
          <w:lang w:val="uk-UA"/>
        </w:rPr>
      </w:r>
      <w:r>
        <w:rPr>
          <w:lang w:val="uk-UA"/>
        </w:rPr>
        <w:fldChar w:fldCharType="separate"/>
      </w:r>
      <w:r w:rsidRPr="00FE613B">
        <w:rPr>
          <w:lang w:val="uk-UA"/>
        </w:rPr>
        <w:t xml:space="preserve">Рисунок </w:t>
      </w:r>
      <w:r w:rsidR="00CC304E">
        <w:rPr>
          <w:noProof/>
          <w:lang w:val="uk-UA"/>
        </w:rPr>
        <w:t>9.6</w:t>
      </w:r>
      <w:r>
        <w:rPr>
          <w:lang w:val="uk-UA"/>
        </w:rPr>
        <w:fldChar w:fldCharType="end"/>
      </w:r>
      <w:r w:rsidR="00CC304E">
        <w:rPr>
          <w:lang w:val="uk-UA"/>
        </w:rPr>
        <w:t xml:space="preserve"> </w:t>
      </w:r>
      <w:r>
        <w:rPr>
          <w:lang w:val="uk-UA"/>
        </w:rPr>
        <w:t>):</w:t>
      </w:r>
      <w:r w:rsidRPr="005349F2">
        <w:rPr>
          <w:noProof/>
          <w:lang w:val="uk-UA" w:eastAsia="ru-RU"/>
        </w:rPr>
        <w:t xml:space="preserve"> </w:t>
      </w:r>
    </w:p>
    <w:p w:rsidR="00B73FC3" w:rsidRDefault="00B73FC3" w:rsidP="00A3441F">
      <w:pPr>
        <w:rPr>
          <w:lang w:val="uk-UA"/>
        </w:rPr>
      </w:pPr>
    </w:p>
    <w:p w:rsidR="00B73FC3" w:rsidRPr="00427282" w:rsidRDefault="00B73FC3" w:rsidP="00A3441F">
      <w:pPr>
        <w:keepNext/>
        <w:jc w:val="center"/>
        <w:rPr>
          <w:lang w:val="uk-UA"/>
        </w:rPr>
      </w:pPr>
      <w:r>
        <w:rPr>
          <w:noProof/>
          <w:lang w:val="uk-UA" w:eastAsia="uk-UA"/>
        </w:rPr>
        <w:drawing>
          <wp:inline distT="0" distB="0" distL="0" distR="0" wp14:anchorId="748B00F9" wp14:editId="13B15190">
            <wp:extent cx="2877995" cy="2390775"/>
            <wp:effectExtent l="0" t="0" r="0" b="0"/>
            <wp:docPr id="2247" name="Рисунок 2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1"/>
                    <a:srcRect l="30229" t="20263" r="28268" b="15921"/>
                    <a:stretch/>
                  </pic:blipFill>
                  <pic:spPr bwMode="auto">
                    <a:xfrm>
                      <a:off x="0" y="0"/>
                      <a:ext cx="2899027" cy="2408247"/>
                    </a:xfrm>
                    <a:prstGeom prst="rect">
                      <a:avLst/>
                    </a:prstGeom>
                    <a:ln>
                      <a:noFill/>
                    </a:ln>
                    <a:extLst>
                      <a:ext uri="{53640926-AAD7-44D8-BBD7-CCE9431645EC}">
                        <a14:shadowObscured xmlns:a14="http://schemas.microsoft.com/office/drawing/2010/main"/>
                      </a:ext>
                    </a:extLst>
                  </pic:spPr>
                </pic:pic>
              </a:graphicData>
            </a:graphic>
          </wp:inline>
        </w:drawing>
      </w:r>
    </w:p>
    <w:p w:rsidR="00B73FC3" w:rsidRDefault="00B73FC3" w:rsidP="00A3441F">
      <w:pPr>
        <w:pStyle w:val="a4"/>
        <w:rPr>
          <w:lang w:val="uk-UA"/>
        </w:rPr>
      </w:pPr>
      <w:bookmarkStart w:id="26" w:name="_Ref11306983"/>
      <w:r>
        <w:t xml:space="preserve">Рисунок </w:t>
      </w:r>
      <w:r w:rsidR="00CC304E">
        <w:rPr>
          <w:lang w:val="uk-UA"/>
        </w:rPr>
        <w:t>9</w:t>
      </w:r>
      <w:r>
        <w:t>.</w:t>
      </w:r>
      <w:bookmarkEnd w:id="26"/>
      <w:r w:rsidR="00CC304E">
        <w:rPr>
          <w:lang w:val="uk-UA"/>
        </w:rPr>
        <w:t>6</w:t>
      </w:r>
      <w:r>
        <w:rPr>
          <w:lang w:val="uk-UA"/>
        </w:rPr>
        <w:t xml:space="preserve"> </w:t>
      </w:r>
      <w:r>
        <w:rPr>
          <w:lang w:val="uk-UA"/>
        </w:rPr>
        <w:softHyphen/>
        <w:t xml:space="preserve"> Готова 3</w:t>
      </w:r>
      <w:r>
        <w:rPr>
          <w:lang w:val="en-US"/>
        </w:rPr>
        <w:t>D</w:t>
      </w:r>
      <w:r>
        <w:rPr>
          <w:lang w:val="uk-UA"/>
        </w:rPr>
        <w:t xml:space="preserve"> модель модернізації ущільнення обертової печі</w:t>
      </w:r>
    </w:p>
    <w:p w:rsidR="00B73FC3" w:rsidRPr="0029398C" w:rsidRDefault="00B73FC3" w:rsidP="00A3441F">
      <w:pPr>
        <w:rPr>
          <w:lang w:val="uk-UA"/>
        </w:rPr>
      </w:pPr>
    </w:p>
    <w:p w:rsidR="00B73FC3" w:rsidRPr="00CC304E" w:rsidRDefault="00B73FC3" w:rsidP="00CC304E">
      <w:pPr>
        <w:rPr>
          <w:lang w:val="uk-UA"/>
        </w:rPr>
      </w:pPr>
      <w:r>
        <w:rPr>
          <w:lang w:val="uk-UA" w:eastAsia="ru-RU"/>
        </w:rPr>
        <w:t xml:space="preserve">Виконану збірку ущільнення зберігаємо у файл с розширенням </w:t>
      </w:r>
      <w:r w:rsidRPr="003B102D">
        <w:rPr>
          <w:lang w:val="uk-UA" w:eastAsia="ru-RU"/>
        </w:rPr>
        <w:t>« .</w:t>
      </w:r>
      <w:r>
        <w:rPr>
          <w:lang w:eastAsia="ru-RU"/>
        </w:rPr>
        <w:t>stp</w:t>
      </w:r>
      <w:r w:rsidRPr="003B102D">
        <w:rPr>
          <w:lang w:val="uk-UA" w:eastAsia="ru-RU"/>
        </w:rPr>
        <w:t>» для подальшого зручного зберігання та імпорту геометрії 3д моделі до інших програм</w:t>
      </w:r>
      <w:r w:rsidRPr="00390A23">
        <w:rPr>
          <w:lang w:val="uk-UA"/>
        </w:rPr>
        <w:br w:type="page"/>
      </w:r>
    </w:p>
    <w:p w:rsidR="00B73FC3" w:rsidRPr="004A75D2" w:rsidRDefault="00CC304E" w:rsidP="00A3441F">
      <w:pPr>
        <w:pStyle w:val="a8"/>
        <w:spacing w:line="360" w:lineRule="auto"/>
        <w:rPr>
          <w:lang w:val="uk-UA"/>
        </w:rPr>
      </w:pPr>
      <w:bookmarkStart w:id="27" w:name="_Toc11310362"/>
      <w:r>
        <w:rPr>
          <w:lang w:val="uk-UA"/>
        </w:rPr>
        <w:lastRenderedPageBreak/>
        <w:t>9</w:t>
      </w:r>
      <w:r w:rsidR="004A75D2">
        <w:rPr>
          <w:lang w:val="uk-UA"/>
        </w:rPr>
        <w:t xml:space="preserve">.2 </w:t>
      </w:r>
      <w:r w:rsidR="00B73FC3">
        <w:t>Розрахунок 3</w:t>
      </w:r>
      <w:r w:rsidR="00B73FC3" w:rsidRPr="004A75D2">
        <w:rPr>
          <w:lang w:val="en-US"/>
        </w:rPr>
        <w:t>d</w:t>
      </w:r>
      <w:r w:rsidR="00B73FC3">
        <w:t xml:space="preserve"> </w:t>
      </w:r>
      <w:bookmarkEnd w:id="27"/>
      <w:r w:rsidR="00B73FC3">
        <w:t xml:space="preserve">моделі </w:t>
      </w:r>
      <w:r w:rsidR="00B73FC3" w:rsidRPr="004A75D2">
        <w:rPr>
          <w:lang w:val="uk-UA"/>
        </w:rPr>
        <w:t>модернізації ущільнення обертової печі</w:t>
      </w:r>
    </w:p>
    <w:p w:rsidR="00B73FC3" w:rsidRDefault="00B73FC3" w:rsidP="00A3441F">
      <w:pPr>
        <w:rPr>
          <w:lang w:val="uk-UA"/>
        </w:rPr>
      </w:pPr>
    </w:p>
    <w:p w:rsidR="00B73FC3" w:rsidRDefault="00B73FC3" w:rsidP="00A3441F">
      <w:pPr>
        <w:rPr>
          <w:lang w:val="uk-UA"/>
        </w:rPr>
      </w:pPr>
      <w:r>
        <w:rPr>
          <w:lang w:val="uk-UA"/>
        </w:rPr>
        <w:t>Для перевірки та підтвердження працездатності модернізації ущільнення обертової печі було виконано розрахунок конструкції млина методом скінченних елементів. Розрахунок поставленої задачі</w:t>
      </w:r>
      <w:r w:rsidR="00460E2D" w:rsidRPr="006B0A5C">
        <w:rPr>
          <w:color w:val="000000"/>
        </w:rPr>
        <w:t>[</w:t>
      </w:r>
      <w:r w:rsidR="00460E2D">
        <w:rPr>
          <w:color w:val="000000"/>
          <w:lang w:val="uk-UA"/>
        </w:rPr>
        <w:t>30</w:t>
      </w:r>
      <w:r w:rsidR="00460E2D" w:rsidRPr="006B0A5C">
        <w:rPr>
          <w:color w:val="000000"/>
        </w:rPr>
        <w:t>]</w:t>
      </w:r>
      <w:r>
        <w:rPr>
          <w:lang w:val="uk-UA"/>
        </w:rPr>
        <w:t xml:space="preserve"> виконувався з використанням програмного комплексу </w:t>
      </w:r>
      <w:r>
        <w:rPr>
          <w:lang w:val="en-US"/>
        </w:rPr>
        <w:t>ANSYS</w:t>
      </w:r>
      <w:r>
        <w:rPr>
          <w:lang w:val="uk-UA"/>
        </w:rPr>
        <w:t xml:space="preserve">. Послідовність виконання наведено на </w:t>
      </w:r>
      <w:r>
        <w:rPr>
          <w:lang w:val="uk-UA"/>
        </w:rPr>
        <w:fldChar w:fldCharType="begin"/>
      </w:r>
      <w:r>
        <w:rPr>
          <w:lang w:val="uk-UA"/>
        </w:rPr>
        <w:instrText xml:space="preserve"> REF _Ref11307608 \h </w:instrText>
      </w:r>
      <w:r w:rsidR="00A3441F">
        <w:rPr>
          <w:lang w:val="uk-UA"/>
        </w:rPr>
        <w:instrText xml:space="preserve"> \* MERGEFORMAT </w:instrText>
      </w:r>
      <w:r>
        <w:rPr>
          <w:lang w:val="uk-UA"/>
        </w:rPr>
      </w:r>
      <w:r>
        <w:rPr>
          <w:lang w:val="uk-UA"/>
        </w:rPr>
        <w:fldChar w:fldCharType="separate"/>
      </w:r>
      <w:r w:rsidRPr="008B377C">
        <w:t xml:space="preserve">Рисунок </w:t>
      </w:r>
      <w:r w:rsidR="00CC304E">
        <w:rPr>
          <w:noProof/>
          <w:lang w:val="uk-UA"/>
        </w:rPr>
        <w:t>9</w:t>
      </w:r>
      <w:r>
        <w:t>.</w:t>
      </w:r>
      <w:r>
        <w:rPr>
          <w:noProof/>
        </w:rPr>
        <w:t>1</w:t>
      </w:r>
      <w:r>
        <w:rPr>
          <w:lang w:val="uk-UA"/>
        </w:rPr>
        <w:fldChar w:fldCharType="end"/>
      </w:r>
      <w:r>
        <w:rPr>
          <w:lang w:val="uk-UA"/>
        </w:rPr>
        <w:t xml:space="preserve"> - </w:t>
      </w:r>
      <w:r>
        <w:rPr>
          <w:lang w:val="uk-UA"/>
        </w:rPr>
        <w:fldChar w:fldCharType="begin"/>
      </w:r>
      <w:r>
        <w:rPr>
          <w:lang w:val="uk-UA"/>
        </w:rPr>
        <w:instrText xml:space="preserve"> REF _Ref11308021 \h </w:instrText>
      </w:r>
      <w:r w:rsidR="00A3441F">
        <w:rPr>
          <w:lang w:val="uk-UA"/>
        </w:rPr>
        <w:instrText xml:space="preserve"> \* MERGEFORMAT </w:instrText>
      </w:r>
      <w:r>
        <w:rPr>
          <w:lang w:val="uk-UA"/>
        </w:rPr>
      </w:r>
      <w:r>
        <w:rPr>
          <w:lang w:val="uk-UA"/>
        </w:rPr>
        <w:fldChar w:fldCharType="separate"/>
      </w:r>
      <w:r w:rsidRPr="008B377C">
        <w:t xml:space="preserve">Рисунок </w:t>
      </w:r>
      <w:r w:rsidR="00CC304E">
        <w:rPr>
          <w:noProof/>
          <w:lang w:val="uk-UA"/>
        </w:rPr>
        <w:t>9</w:t>
      </w:r>
      <w:r>
        <w:t>.</w:t>
      </w:r>
      <w:r>
        <w:rPr>
          <w:noProof/>
        </w:rPr>
        <w:t>4</w:t>
      </w:r>
      <w:r>
        <w:rPr>
          <w:lang w:val="uk-UA"/>
        </w:rPr>
        <w:fldChar w:fldCharType="end"/>
      </w:r>
      <w:r>
        <w:rPr>
          <w:lang w:val="uk-UA"/>
        </w:rPr>
        <w:t>:</w:t>
      </w:r>
    </w:p>
    <w:p w:rsidR="00B73FC3" w:rsidRDefault="00B73FC3" w:rsidP="00A3441F">
      <w:pPr>
        <w:rPr>
          <w:lang w:val="uk-UA"/>
        </w:rPr>
      </w:pPr>
    </w:p>
    <w:p w:rsidR="00B73FC3" w:rsidRDefault="00B73FC3" w:rsidP="00A3441F">
      <w:pPr>
        <w:keepNext/>
        <w:jc w:val="center"/>
      </w:pPr>
      <w:r>
        <w:rPr>
          <w:noProof/>
          <w:lang w:val="uk-UA" w:eastAsia="uk-UA"/>
        </w:rPr>
        <w:drawing>
          <wp:inline distT="0" distB="0" distL="0" distR="0" wp14:anchorId="1492B398" wp14:editId="5B007D1F">
            <wp:extent cx="2605782" cy="2310342"/>
            <wp:effectExtent l="0" t="0" r="4445" b="0"/>
            <wp:docPr id="2249" name="Рисунок 2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2"/>
                    <a:stretch>
                      <a:fillRect/>
                    </a:stretch>
                  </pic:blipFill>
                  <pic:spPr>
                    <a:xfrm>
                      <a:off x="0" y="0"/>
                      <a:ext cx="2622296" cy="2324984"/>
                    </a:xfrm>
                    <a:prstGeom prst="rect">
                      <a:avLst/>
                    </a:prstGeom>
                  </pic:spPr>
                </pic:pic>
              </a:graphicData>
            </a:graphic>
          </wp:inline>
        </w:drawing>
      </w:r>
    </w:p>
    <w:p w:rsidR="00B73FC3" w:rsidRDefault="00B73FC3" w:rsidP="00CC304E">
      <w:pPr>
        <w:autoSpaceDE w:val="0"/>
        <w:autoSpaceDN w:val="0"/>
        <w:adjustRightInd w:val="0"/>
        <w:jc w:val="center"/>
        <w:rPr>
          <w:lang w:val="uk-UA"/>
        </w:rPr>
      </w:pPr>
      <w:bookmarkStart w:id="28" w:name="_Ref11307608"/>
      <w:r w:rsidRPr="008B377C">
        <w:t xml:space="preserve">Рисунок </w:t>
      </w:r>
      <w:r w:rsidR="00CC304E">
        <w:rPr>
          <w:lang w:val="uk-UA"/>
        </w:rPr>
        <w:t>9</w:t>
      </w:r>
      <w:r>
        <w:t>.</w:t>
      </w:r>
      <w:r w:rsidR="004E74C3">
        <w:fldChar w:fldCharType="begin"/>
      </w:r>
      <w:r w:rsidR="004E74C3">
        <w:instrText xml:space="preserve"> SEQ Рисунок \* ARABIC \s 1 </w:instrText>
      </w:r>
      <w:r w:rsidR="004E74C3">
        <w:fldChar w:fldCharType="separate"/>
      </w:r>
      <w:r>
        <w:rPr>
          <w:noProof/>
        </w:rPr>
        <w:t>1</w:t>
      </w:r>
      <w:r w:rsidR="004E74C3">
        <w:rPr>
          <w:noProof/>
        </w:rPr>
        <w:fldChar w:fldCharType="end"/>
      </w:r>
      <w:bookmarkEnd w:id="28"/>
      <w:r w:rsidRPr="008B377C">
        <w:rPr>
          <w:lang w:val="uk-UA"/>
        </w:rPr>
        <w:t xml:space="preserve"> </w:t>
      </w:r>
      <w:r w:rsidRPr="008B377C">
        <w:rPr>
          <w:lang w:val="uk-UA"/>
        </w:rPr>
        <w:softHyphen/>
        <w:t xml:space="preserve"> </w:t>
      </w:r>
      <w:r w:rsidRPr="008B377C">
        <w:rPr>
          <w:color w:val="000000"/>
        </w:rPr>
        <w:t xml:space="preserve">Імпортована 3D модель </w:t>
      </w:r>
      <w:r>
        <w:rPr>
          <w:lang w:val="uk-UA"/>
        </w:rPr>
        <w:t>модернізації ущільнення обертової печі</w:t>
      </w:r>
    </w:p>
    <w:p w:rsidR="00765802" w:rsidRPr="00CC304E" w:rsidRDefault="00765802" w:rsidP="00CC304E">
      <w:pPr>
        <w:autoSpaceDE w:val="0"/>
        <w:autoSpaceDN w:val="0"/>
        <w:adjustRightInd w:val="0"/>
        <w:jc w:val="center"/>
        <w:rPr>
          <w:color w:val="000000"/>
          <w:lang w:val="uk-UA"/>
        </w:rPr>
      </w:pPr>
    </w:p>
    <w:p w:rsidR="00B73FC3" w:rsidRDefault="00B73FC3" w:rsidP="00A3441F">
      <w:pPr>
        <w:autoSpaceDE w:val="0"/>
        <w:autoSpaceDN w:val="0"/>
        <w:adjustRightInd w:val="0"/>
        <w:jc w:val="left"/>
        <w:rPr>
          <w:color w:val="000000"/>
          <w:lang w:val="uk-UA"/>
        </w:rPr>
      </w:pPr>
      <w:r>
        <w:rPr>
          <w:color w:val="000000"/>
          <w:lang w:val="uk-UA"/>
        </w:rPr>
        <w:t>Створюємо сітку скінченних елементів:</w:t>
      </w:r>
    </w:p>
    <w:p w:rsidR="00B73FC3" w:rsidRPr="008B377C" w:rsidRDefault="00B73FC3" w:rsidP="00A3441F">
      <w:pPr>
        <w:autoSpaceDE w:val="0"/>
        <w:autoSpaceDN w:val="0"/>
        <w:adjustRightInd w:val="0"/>
        <w:jc w:val="left"/>
        <w:rPr>
          <w:color w:val="000000"/>
          <w:lang w:val="uk-UA"/>
        </w:rPr>
      </w:pPr>
    </w:p>
    <w:p w:rsidR="00B73FC3" w:rsidRPr="008B377C" w:rsidRDefault="00B73FC3" w:rsidP="00A3441F">
      <w:pPr>
        <w:keepNext/>
        <w:autoSpaceDE w:val="0"/>
        <w:autoSpaceDN w:val="0"/>
        <w:adjustRightInd w:val="0"/>
        <w:jc w:val="center"/>
      </w:pPr>
      <w:r>
        <w:rPr>
          <w:noProof/>
          <w:lang w:val="uk-UA" w:eastAsia="uk-UA"/>
        </w:rPr>
        <w:drawing>
          <wp:inline distT="0" distB="0" distL="0" distR="0" wp14:anchorId="3CCD033A" wp14:editId="2001904E">
            <wp:extent cx="2409825" cy="2137747"/>
            <wp:effectExtent l="0" t="0" r="0" b="0"/>
            <wp:docPr id="2250" name="Рисунок 2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3"/>
                    <a:stretch>
                      <a:fillRect/>
                    </a:stretch>
                  </pic:blipFill>
                  <pic:spPr>
                    <a:xfrm>
                      <a:off x="0" y="0"/>
                      <a:ext cx="2442197" cy="2166464"/>
                    </a:xfrm>
                    <a:prstGeom prst="rect">
                      <a:avLst/>
                    </a:prstGeom>
                  </pic:spPr>
                </pic:pic>
              </a:graphicData>
            </a:graphic>
          </wp:inline>
        </w:drawing>
      </w:r>
    </w:p>
    <w:p w:rsidR="00B73FC3" w:rsidRPr="008B377C" w:rsidRDefault="00B73FC3" w:rsidP="00A3441F">
      <w:pPr>
        <w:autoSpaceDE w:val="0"/>
        <w:autoSpaceDN w:val="0"/>
        <w:adjustRightInd w:val="0"/>
        <w:jc w:val="center"/>
        <w:rPr>
          <w:color w:val="000000"/>
        </w:rPr>
      </w:pPr>
      <w:r w:rsidRPr="008B377C">
        <w:t xml:space="preserve">Рисунок </w:t>
      </w:r>
      <w:r w:rsidR="00186607">
        <w:rPr>
          <w:lang w:val="uk-UA"/>
        </w:rPr>
        <w:t>9</w:t>
      </w:r>
      <w:r>
        <w:t>.</w:t>
      </w:r>
      <w:r w:rsidR="004E74C3">
        <w:fldChar w:fldCharType="begin"/>
      </w:r>
      <w:r w:rsidR="004E74C3">
        <w:instrText xml:space="preserve"> SEQ Рисунок \* ARABIC \s 1 </w:instrText>
      </w:r>
      <w:r w:rsidR="004E74C3">
        <w:fldChar w:fldCharType="separate"/>
      </w:r>
      <w:r>
        <w:rPr>
          <w:noProof/>
        </w:rPr>
        <w:t>2</w:t>
      </w:r>
      <w:r w:rsidR="004E74C3">
        <w:rPr>
          <w:noProof/>
        </w:rPr>
        <w:fldChar w:fldCharType="end"/>
      </w:r>
      <w:r w:rsidRPr="008B377C">
        <w:t xml:space="preserve"> </w:t>
      </w:r>
      <w:r w:rsidRPr="008B377C">
        <w:softHyphen/>
        <w:t xml:space="preserve"> </w:t>
      </w:r>
      <w:r w:rsidRPr="008B377C">
        <w:rPr>
          <w:color w:val="000000"/>
        </w:rPr>
        <w:t xml:space="preserve">Згенерована сітка </w:t>
      </w:r>
      <w:r w:rsidRPr="008B377C">
        <w:rPr>
          <w:color w:val="000000"/>
          <w:lang w:val="en-US"/>
        </w:rPr>
        <w:t>c</w:t>
      </w:r>
      <w:r w:rsidRPr="008B377C">
        <w:rPr>
          <w:color w:val="000000"/>
        </w:rPr>
        <w:t>кін</w:t>
      </w:r>
      <w:r w:rsidRPr="008B377C">
        <w:rPr>
          <w:color w:val="000000"/>
          <w:lang w:val="uk-UA"/>
        </w:rPr>
        <w:t>них</w:t>
      </w:r>
      <w:r w:rsidRPr="008B377C">
        <w:rPr>
          <w:color w:val="000000"/>
        </w:rPr>
        <w:t xml:space="preserve"> елементів</w:t>
      </w:r>
    </w:p>
    <w:p w:rsidR="00B73FC3" w:rsidRDefault="00B73FC3" w:rsidP="00A3441F">
      <w:pPr>
        <w:pStyle w:val="a4"/>
        <w:rPr>
          <w:color w:val="000000"/>
          <w:szCs w:val="28"/>
          <w:lang w:val="uk-UA"/>
        </w:rPr>
      </w:pPr>
    </w:p>
    <w:p w:rsidR="00B73FC3" w:rsidRPr="008B377C" w:rsidRDefault="00B73FC3" w:rsidP="00A3441F">
      <w:pPr>
        <w:rPr>
          <w:lang w:val="uk-UA"/>
        </w:rPr>
      </w:pPr>
      <w:r>
        <w:rPr>
          <w:lang w:val="uk-UA"/>
        </w:rPr>
        <w:t>Створюємо закріплення на торці важеля, так само виконується для всіх важелів:</w:t>
      </w:r>
    </w:p>
    <w:p w:rsidR="00B73FC3" w:rsidRDefault="00B73FC3" w:rsidP="00A3441F">
      <w:pPr>
        <w:pStyle w:val="a4"/>
        <w:keepNext/>
      </w:pPr>
      <w:r>
        <w:rPr>
          <w:noProof/>
          <w:lang w:val="uk-UA" w:eastAsia="uk-UA"/>
        </w:rPr>
        <w:drawing>
          <wp:inline distT="0" distB="0" distL="0" distR="0" wp14:anchorId="7709B7B4" wp14:editId="4AD97D82">
            <wp:extent cx="5563565" cy="2352500"/>
            <wp:effectExtent l="0" t="0" r="0" b="0"/>
            <wp:docPr id="2251" name="Рисунок 2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4"/>
                    <a:stretch>
                      <a:fillRect/>
                    </a:stretch>
                  </pic:blipFill>
                  <pic:spPr>
                    <a:xfrm>
                      <a:off x="0" y="0"/>
                      <a:ext cx="5585459" cy="2361758"/>
                    </a:xfrm>
                    <a:prstGeom prst="rect">
                      <a:avLst/>
                    </a:prstGeom>
                  </pic:spPr>
                </pic:pic>
              </a:graphicData>
            </a:graphic>
          </wp:inline>
        </w:drawing>
      </w:r>
    </w:p>
    <w:p w:rsidR="00B73FC3" w:rsidRDefault="00CC304E" w:rsidP="00A3441F">
      <w:pPr>
        <w:autoSpaceDE w:val="0"/>
        <w:autoSpaceDN w:val="0"/>
        <w:adjustRightInd w:val="0"/>
        <w:jc w:val="center"/>
        <w:rPr>
          <w:color w:val="000000"/>
          <w:lang w:val="uk-UA"/>
        </w:rPr>
      </w:pPr>
      <w:r>
        <w:t>Рисунок</w:t>
      </w:r>
      <w:r>
        <w:rPr>
          <w:lang w:val="uk-UA"/>
        </w:rPr>
        <w:t xml:space="preserve"> 9</w:t>
      </w:r>
      <w:r w:rsidR="00B73FC3">
        <w:t>.</w:t>
      </w:r>
      <w:r w:rsidR="004E74C3">
        <w:fldChar w:fldCharType="begin"/>
      </w:r>
      <w:r w:rsidR="004E74C3">
        <w:instrText xml:space="preserve"> SEQ Рисунок \* ARABIC \s 1 </w:instrText>
      </w:r>
      <w:r w:rsidR="004E74C3">
        <w:fldChar w:fldCharType="separate"/>
      </w:r>
      <w:r w:rsidR="00B73FC3">
        <w:rPr>
          <w:noProof/>
        </w:rPr>
        <w:t>3</w:t>
      </w:r>
      <w:r w:rsidR="004E74C3">
        <w:rPr>
          <w:noProof/>
        </w:rPr>
        <w:fldChar w:fldCharType="end"/>
      </w:r>
      <w:r w:rsidR="00B73FC3" w:rsidRPr="008B377C">
        <w:rPr>
          <w:lang w:val="uk-UA"/>
        </w:rPr>
        <w:t xml:space="preserve"> </w:t>
      </w:r>
      <w:r w:rsidR="00B73FC3" w:rsidRPr="008B377C">
        <w:rPr>
          <w:lang w:val="uk-UA"/>
        </w:rPr>
        <w:softHyphen/>
        <w:t xml:space="preserve"> </w:t>
      </w:r>
      <w:r w:rsidR="00B73FC3" w:rsidRPr="008B377C">
        <w:rPr>
          <w:color w:val="000000"/>
        </w:rPr>
        <w:t>Створ</w:t>
      </w:r>
      <w:r w:rsidR="00B73FC3" w:rsidRPr="008B377C">
        <w:rPr>
          <w:color w:val="000000"/>
          <w:lang w:val="uk-UA"/>
        </w:rPr>
        <w:t>ені</w:t>
      </w:r>
      <w:r w:rsidR="00B73FC3">
        <w:rPr>
          <w:color w:val="000000"/>
        </w:rPr>
        <w:t xml:space="preserve"> закріплення важеля</w:t>
      </w:r>
    </w:p>
    <w:p w:rsidR="00B73FC3" w:rsidRDefault="00B73FC3" w:rsidP="00CC304E">
      <w:pPr>
        <w:pStyle w:val="a4"/>
        <w:ind w:firstLine="0"/>
        <w:jc w:val="both"/>
        <w:rPr>
          <w:szCs w:val="28"/>
          <w:lang w:val="uk-UA"/>
        </w:rPr>
      </w:pPr>
    </w:p>
    <w:p w:rsidR="00B73FC3" w:rsidRDefault="00B73FC3" w:rsidP="00A3441F">
      <w:pPr>
        <w:pStyle w:val="a4"/>
        <w:jc w:val="both"/>
        <w:rPr>
          <w:szCs w:val="28"/>
          <w:lang w:val="uk-UA"/>
        </w:rPr>
      </w:pPr>
      <w:r>
        <w:rPr>
          <w:szCs w:val="28"/>
          <w:lang w:val="uk-UA"/>
        </w:rPr>
        <w:t>Створюємо внутріш</w:t>
      </w:r>
      <w:r w:rsidR="00637ACB">
        <w:rPr>
          <w:szCs w:val="28"/>
          <w:lang w:val="uk-UA"/>
        </w:rPr>
        <w:t>ній тиск що діє в середині печі. Тиск який діє на стінки корпусу становить 3МПа</w:t>
      </w:r>
    </w:p>
    <w:p w:rsidR="00B73FC3" w:rsidRDefault="00B73FC3" w:rsidP="00A3441F">
      <w:pPr>
        <w:keepNext/>
        <w:jc w:val="center"/>
      </w:pPr>
      <w:r>
        <w:rPr>
          <w:noProof/>
          <w:lang w:val="uk-UA" w:eastAsia="uk-UA"/>
        </w:rPr>
        <w:drawing>
          <wp:inline distT="0" distB="0" distL="0" distR="0" wp14:anchorId="14B0CDA7" wp14:editId="5DCE48F2">
            <wp:extent cx="3895725" cy="2370161"/>
            <wp:effectExtent l="0" t="0" r="0" b="0"/>
            <wp:docPr id="2262" name="Рисунок 2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5"/>
                    <a:srcRect r="30086"/>
                    <a:stretch/>
                  </pic:blipFill>
                  <pic:spPr bwMode="auto">
                    <a:xfrm>
                      <a:off x="0" y="0"/>
                      <a:ext cx="3911589" cy="2379813"/>
                    </a:xfrm>
                    <a:prstGeom prst="rect">
                      <a:avLst/>
                    </a:prstGeom>
                    <a:ln>
                      <a:noFill/>
                    </a:ln>
                    <a:extLst>
                      <a:ext uri="{53640926-AAD7-44D8-BBD7-CCE9431645EC}">
                        <a14:shadowObscured xmlns:a14="http://schemas.microsoft.com/office/drawing/2010/main"/>
                      </a:ext>
                    </a:extLst>
                  </pic:spPr>
                </pic:pic>
              </a:graphicData>
            </a:graphic>
          </wp:inline>
        </w:drawing>
      </w:r>
    </w:p>
    <w:p w:rsidR="00B73FC3" w:rsidRPr="00427282" w:rsidRDefault="00CC304E" w:rsidP="00A3441F">
      <w:pPr>
        <w:autoSpaceDE w:val="0"/>
        <w:autoSpaceDN w:val="0"/>
        <w:adjustRightInd w:val="0"/>
        <w:jc w:val="center"/>
        <w:rPr>
          <w:color w:val="000000"/>
          <w:lang w:val="uk-UA"/>
        </w:rPr>
      </w:pPr>
      <w:bookmarkStart w:id="29" w:name="_Ref11308021"/>
      <w:r>
        <w:t>Рисунок</w:t>
      </w:r>
      <w:r>
        <w:rPr>
          <w:lang w:val="uk-UA"/>
        </w:rPr>
        <w:t xml:space="preserve"> 9</w:t>
      </w:r>
      <w:r w:rsidR="00B73FC3">
        <w:t>.</w:t>
      </w:r>
      <w:r w:rsidR="004E74C3">
        <w:fldChar w:fldCharType="begin"/>
      </w:r>
      <w:r w:rsidR="004E74C3">
        <w:instrText xml:space="preserve"> </w:instrText>
      </w:r>
      <w:r w:rsidR="004E74C3">
        <w:instrText xml:space="preserve">SEQ Рисунок \* ARABIC \s 1 </w:instrText>
      </w:r>
      <w:r w:rsidR="004E74C3">
        <w:fldChar w:fldCharType="separate"/>
      </w:r>
      <w:r w:rsidR="00B73FC3">
        <w:rPr>
          <w:noProof/>
        </w:rPr>
        <w:t>4</w:t>
      </w:r>
      <w:r w:rsidR="004E74C3">
        <w:rPr>
          <w:noProof/>
        </w:rPr>
        <w:fldChar w:fldCharType="end"/>
      </w:r>
      <w:bookmarkEnd w:id="29"/>
      <w:r w:rsidR="00B73FC3" w:rsidRPr="008B377C">
        <w:rPr>
          <w:lang w:val="uk-UA"/>
        </w:rPr>
        <w:t xml:space="preserve"> </w:t>
      </w:r>
      <w:r w:rsidR="00B73FC3" w:rsidRPr="008B377C">
        <w:rPr>
          <w:lang w:val="uk-UA"/>
        </w:rPr>
        <w:softHyphen/>
        <w:t xml:space="preserve"> </w:t>
      </w:r>
      <w:r w:rsidR="00B73FC3">
        <w:rPr>
          <w:color w:val="000000"/>
        </w:rPr>
        <w:t>Зада</w:t>
      </w:r>
      <w:r w:rsidR="00B73FC3">
        <w:rPr>
          <w:color w:val="000000"/>
          <w:lang w:val="uk-UA"/>
        </w:rPr>
        <w:t>не</w:t>
      </w:r>
      <w:r w:rsidR="00B73FC3" w:rsidRPr="008B377C">
        <w:rPr>
          <w:color w:val="000000"/>
        </w:rPr>
        <w:t xml:space="preserve"> навантаження </w:t>
      </w:r>
      <w:r w:rsidR="00B73FC3">
        <w:rPr>
          <w:color w:val="000000"/>
          <w:lang w:val="uk-UA"/>
        </w:rPr>
        <w:t>внутрішнього тиску</w:t>
      </w:r>
    </w:p>
    <w:p w:rsidR="00B73FC3" w:rsidRDefault="00B73FC3" w:rsidP="00A3441F">
      <w:pPr>
        <w:autoSpaceDE w:val="0"/>
        <w:autoSpaceDN w:val="0"/>
        <w:adjustRightInd w:val="0"/>
        <w:rPr>
          <w:color w:val="000000"/>
          <w:lang w:val="uk-UA"/>
        </w:rPr>
      </w:pPr>
    </w:p>
    <w:p w:rsidR="00B73FC3" w:rsidRPr="008B377C" w:rsidRDefault="00B73FC3" w:rsidP="00637ACB">
      <w:pPr>
        <w:autoSpaceDE w:val="0"/>
        <w:autoSpaceDN w:val="0"/>
        <w:adjustRightInd w:val="0"/>
        <w:rPr>
          <w:color w:val="000000"/>
          <w:lang w:val="uk-UA"/>
        </w:rPr>
      </w:pPr>
      <w:r>
        <w:rPr>
          <w:color w:val="000000"/>
          <w:lang w:val="uk-UA"/>
        </w:rPr>
        <w:t xml:space="preserve">Результати розрахунку </w:t>
      </w:r>
      <w:r>
        <w:rPr>
          <w:lang w:val="uk-UA"/>
        </w:rPr>
        <w:t>модернізації ущільнення обертової печі</w:t>
      </w:r>
      <w:r>
        <w:rPr>
          <w:color w:val="000000"/>
          <w:lang w:val="uk-UA"/>
        </w:rPr>
        <w:t xml:space="preserve"> від дії сили внутрішнього тиску, яка діє на корпус печі представлено на</w:t>
      </w:r>
      <w:r w:rsidR="00765802">
        <w:rPr>
          <w:color w:val="000000"/>
          <w:lang w:val="uk-UA"/>
        </w:rPr>
        <w:t>рис 9.5</w:t>
      </w:r>
      <w:r w:rsidR="00637ACB">
        <w:rPr>
          <w:color w:val="000000"/>
          <w:lang w:val="uk-UA"/>
        </w:rPr>
        <w:t>. Найбільше переміщення яке виникає  в пристрої становить 0,00044 м. що є допустимим для даної конструкції.</w:t>
      </w:r>
    </w:p>
    <w:p w:rsidR="00B73FC3" w:rsidRDefault="00B73FC3" w:rsidP="00A3441F">
      <w:pPr>
        <w:pStyle w:val="a4"/>
        <w:keepNext/>
      </w:pPr>
      <w:r>
        <w:rPr>
          <w:noProof/>
          <w:lang w:val="uk-UA" w:eastAsia="uk-UA"/>
        </w:rPr>
        <w:lastRenderedPageBreak/>
        <w:drawing>
          <wp:inline distT="0" distB="0" distL="0" distR="0" wp14:anchorId="4DD15E7B" wp14:editId="7422641B">
            <wp:extent cx="4459160" cy="2725567"/>
            <wp:effectExtent l="0" t="0" r="0" b="0"/>
            <wp:docPr id="2263" name="Рисунок 2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6"/>
                    <a:stretch>
                      <a:fillRect/>
                    </a:stretch>
                  </pic:blipFill>
                  <pic:spPr>
                    <a:xfrm>
                      <a:off x="0" y="0"/>
                      <a:ext cx="4471649" cy="2733200"/>
                    </a:xfrm>
                    <a:prstGeom prst="rect">
                      <a:avLst/>
                    </a:prstGeom>
                  </pic:spPr>
                </pic:pic>
              </a:graphicData>
            </a:graphic>
          </wp:inline>
        </w:drawing>
      </w:r>
    </w:p>
    <w:p w:rsidR="00B73FC3" w:rsidRDefault="00B73FC3" w:rsidP="00A3441F">
      <w:pPr>
        <w:pStyle w:val="a4"/>
        <w:rPr>
          <w:lang w:val="uk-UA"/>
        </w:rPr>
      </w:pPr>
      <w:r>
        <w:t xml:space="preserve">Рисунок </w:t>
      </w:r>
      <w:r w:rsidR="00CC304E">
        <w:rPr>
          <w:lang w:val="uk-UA"/>
        </w:rPr>
        <w:t>9</w:t>
      </w:r>
      <w:r>
        <w:t>.</w:t>
      </w:r>
      <w:r w:rsidR="004E74C3">
        <w:fldChar w:fldCharType="begin"/>
      </w:r>
      <w:r w:rsidR="004E74C3">
        <w:instrText xml:space="preserve"> SEQ Рисунок \* ARABIC \s 1 </w:instrText>
      </w:r>
      <w:r w:rsidR="004E74C3">
        <w:fldChar w:fldCharType="separate"/>
      </w:r>
      <w:r>
        <w:rPr>
          <w:noProof/>
        </w:rPr>
        <w:t>5</w:t>
      </w:r>
      <w:r w:rsidR="004E74C3">
        <w:rPr>
          <w:noProof/>
        </w:rPr>
        <w:fldChar w:fldCharType="end"/>
      </w:r>
      <w:r>
        <w:rPr>
          <w:lang w:val="uk-UA"/>
        </w:rPr>
        <w:t xml:space="preserve"> </w:t>
      </w:r>
      <w:r>
        <w:rPr>
          <w:lang w:val="uk-UA"/>
        </w:rPr>
        <w:softHyphen/>
        <w:t xml:space="preserve"> Сумарні переміщення від внутрішнього тиску</w:t>
      </w:r>
    </w:p>
    <w:p w:rsidR="00B73FC3" w:rsidRPr="00EB7B6E" w:rsidRDefault="00B73FC3" w:rsidP="00A3441F">
      <w:pPr>
        <w:rPr>
          <w:lang w:val="uk-UA"/>
        </w:rPr>
      </w:pPr>
    </w:p>
    <w:p w:rsidR="00B73FC3" w:rsidRDefault="00B73FC3" w:rsidP="00A3441F">
      <w:pPr>
        <w:keepNext/>
        <w:jc w:val="center"/>
      </w:pPr>
      <w:r>
        <w:rPr>
          <w:noProof/>
          <w:lang w:val="uk-UA" w:eastAsia="uk-UA"/>
        </w:rPr>
        <w:drawing>
          <wp:inline distT="0" distB="0" distL="0" distR="0" wp14:anchorId="66674E53" wp14:editId="2434C35C">
            <wp:extent cx="4506661" cy="2745970"/>
            <wp:effectExtent l="0" t="0" r="8255" b="0"/>
            <wp:docPr id="2264" name="Рисунок 2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7"/>
                    <a:stretch>
                      <a:fillRect/>
                    </a:stretch>
                  </pic:blipFill>
                  <pic:spPr>
                    <a:xfrm>
                      <a:off x="0" y="0"/>
                      <a:ext cx="4519329" cy="2753689"/>
                    </a:xfrm>
                    <a:prstGeom prst="rect">
                      <a:avLst/>
                    </a:prstGeom>
                  </pic:spPr>
                </pic:pic>
              </a:graphicData>
            </a:graphic>
          </wp:inline>
        </w:drawing>
      </w:r>
    </w:p>
    <w:p w:rsidR="00B73FC3" w:rsidRDefault="00B73FC3" w:rsidP="00A3441F">
      <w:pPr>
        <w:pStyle w:val="a4"/>
        <w:rPr>
          <w:lang w:val="uk-UA"/>
        </w:rPr>
      </w:pPr>
      <w:r>
        <w:t xml:space="preserve">Рисунок </w:t>
      </w:r>
      <w:r w:rsidR="00CC304E">
        <w:rPr>
          <w:lang w:val="uk-UA"/>
        </w:rPr>
        <w:t>9</w:t>
      </w:r>
      <w:r>
        <w:t>.</w:t>
      </w:r>
      <w:r w:rsidR="004E74C3">
        <w:fldChar w:fldCharType="begin"/>
      </w:r>
      <w:r w:rsidR="004E74C3">
        <w:instrText xml:space="preserve"> SEQ Рисунок \* ARABIC \s 1 </w:instrText>
      </w:r>
      <w:r w:rsidR="004E74C3">
        <w:fldChar w:fldCharType="separate"/>
      </w:r>
      <w:r>
        <w:rPr>
          <w:noProof/>
        </w:rPr>
        <w:t>6</w:t>
      </w:r>
      <w:r w:rsidR="004E74C3">
        <w:rPr>
          <w:noProof/>
        </w:rPr>
        <w:fldChar w:fldCharType="end"/>
      </w:r>
      <w:r>
        <w:rPr>
          <w:lang w:val="uk-UA"/>
        </w:rPr>
        <w:t xml:space="preserve"> </w:t>
      </w:r>
      <w:r>
        <w:rPr>
          <w:lang w:val="uk-UA"/>
        </w:rPr>
        <w:softHyphen/>
        <w:t xml:space="preserve"> Поле еквівалентних напружень</w:t>
      </w:r>
      <w:r w:rsidRPr="00EB7B6E">
        <w:rPr>
          <w:lang w:val="uk-UA"/>
        </w:rPr>
        <w:t xml:space="preserve"> за мізесом від дії </w:t>
      </w:r>
      <w:r>
        <w:rPr>
          <w:lang w:val="uk-UA"/>
        </w:rPr>
        <w:t>внутрішнього тиску</w:t>
      </w:r>
    </w:p>
    <w:p w:rsidR="00B73FC3" w:rsidRDefault="00637ACB" w:rsidP="00A3441F">
      <w:pPr>
        <w:rPr>
          <w:lang w:val="uk-UA"/>
        </w:rPr>
      </w:pPr>
      <w:r>
        <w:rPr>
          <w:lang w:val="uk-UA"/>
        </w:rPr>
        <w:t>На рисунку 9.6 показано напруження які виникають під заданними навантаженнями. Максимальне значення напруження яке діє на стінки обертової печі становить</w:t>
      </w:r>
      <w:r w:rsidR="002A3C49">
        <w:rPr>
          <w:lang w:val="uk-UA"/>
        </w:rPr>
        <w:t xml:space="preserve"> 40МПа.</w:t>
      </w:r>
    </w:p>
    <w:p w:rsidR="00B73FC3" w:rsidRDefault="00B73FC3" w:rsidP="00A3441F">
      <w:pPr>
        <w:rPr>
          <w:lang w:val="uk-UA"/>
        </w:rPr>
      </w:pPr>
    </w:p>
    <w:p w:rsidR="00B73FC3" w:rsidRDefault="00B73FC3" w:rsidP="00A3441F">
      <w:pPr>
        <w:rPr>
          <w:lang w:val="uk-UA"/>
        </w:rPr>
      </w:pPr>
    </w:p>
    <w:p w:rsidR="00B73FC3" w:rsidRDefault="00B73FC3" w:rsidP="00A3441F">
      <w:pPr>
        <w:rPr>
          <w:lang w:val="uk-UA"/>
        </w:rPr>
      </w:pPr>
    </w:p>
    <w:p w:rsidR="00B73FC3" w:rsidRDefault="00B73FC3" w:rsidP="00A3441F">
      <w:pPr>
        <w:rPr>
          <w:lang w:val="uk-UA"/>
        </w:rPr>
      </w:pPr>
    </w:p>
    <w:p w:rsidR="00B73FC3" w:rsidRPr="00EE0BFF" w:rsidRDefault="00B73FC3" w:rsidP="00A3441F">
      <w:pPr>
        <w:rPr>
          <w:lang w:val="uk-UA"/>
        </w:rPr>
      </w:pPr>
    </w:p>
    <w:p w:rsidR="00B73FC3" w:rsidRDefault="00B73FC3" w:rsidP="00A3441F">
      <w:r>
        <w:rPr>
          <w:noProof/>
          <w:lang w:val="uk-UA" w:eastAsia="uk-UA"/>
        </w:rPr>
        <w:drawing>
          <wp:inline distT="0" distB="0" distL="0" distR="0" wp14:anchorId="173767E8" wp14:editId="4399EDB2">
            <wp:extent cx="5287246" cy="3115004"/>
            <wp:effectExtent l="0" t="0" r="8890" b="9525"/>
            <wp:docPr id="2267" name="Рисунок 2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8"/>
                    <a:stretch>
                      <a:fillRect/>
                    </a:stretch>
                  </pic:blipFill>
                  <pic:spPr>
                    <a:xfrm>
                      <a:off x="0" y="0"/>
                      <a:ext cx="5316394" cy="3132177"/>
                    </a:xfrm>
                    <a:prstGeom prst="rect">
                      <a:avLst/>
                    </a:prstGeom>
                  </pic:spPr>
                </pic:pic>
              </a:graphicData>
            </a:graphic>
          </wp:inline>
        </w:drawing>
      </w:r>
    </w:p>
    <w:p w:rsidR="00B73FC3" w:rsidRDefault="00B73FC3" w:rsidP="00A3441F">
      <w:pPr>
        <w:pStyle w:val="a4"/>
        <w:rPr>
          <w:lang w:val="uk-UA"/>
        </w:rPr>
      </w:pPr>
      <w:r>
        <w:t xml:space="preserve">Рисунок </w:t>
      </w:r>
      <w:r w:rsidR="00CC304E">
        <w:rPr>
          <w:lang w:val="uk-UA"/>
        </w:rPr>
        <w:t>9</w:t>
      </w:r>
      <w:r>
        <w:t>.</w:t>
      </w:r>
      <w:r w:rsidR="004E74C3">
        <w:fldChar w:fldCharType="begin"/>
      </w:r>
      <w:r w:rsidR="004E74C3">
        <w:instrText xml:space="preserve"> SEQ Рисунок \* ARABIC \s 1 </w:instrText>
      </w:r>
      <w:r w:rsidR="004E74C3">
        <w:fldChar w:fldCharType="separate"/>
      </w:r>
      <w:r>
        <w:rPr>
          <w:noProof/>
        </w:rPr>
        <w:t>7</w:t>
      </w:r>
      <w:r w:rsidR="004E74C3">
        <w:rPr>
          <w:noProof/>
        </w:rPr>
        <w:fldChar w:fldCharType="end"/>
      </w:r>
      <w:r>
        <w:rPr>
          <w:lang w:val="uk-UA"/>
        </w:rPr>
        <w:t xml:space="preserve"> </w:t>
      </w:r>
      <w:r>
        <w:rPr>
          <w:lang w:val="uk-UA"/>
        </w:rPr>
        <w:softHyphen/>
        <w:t xml:space="preserve"> Коефіцієнт запасу міцності</w:t>
      </w:r>
    </w:p>
    <w:p w:rsidR="00B73FC3" w:rsidRPr="00210022" w:rsidRDefault="00B73FC3" w:rsidP="00A3441F">
      <w:pPr>
        <w:rPr>
          <w:lang w:val="uk-UA"/>
        </w:rPr>
      </w:pPr>
    </w:p>
    <w:p w:rsidR="00B73FC3" w:rsidRDefault="00B73FC3" w:rsidP="00A3441F">
      <w:pPr>
        <w:rPr>
          <w:b/>
          <w:bCs/>
          <w:caps/>
          <w:noProof/>
          <w:lang w:val="uk-UA"/>
        </w:rPr>
      </w:pPr>
      <w:r>
        <w:rPr>
          <w:lang w:val="uk-UA"/>
        </w:rPr>
        <w:t xml:space="preserve">З отриманих під час розрахунку данних можна зробити висновок що спроектований пристрій ущільнення витримує внутріщній тиск печі. </w:t>
      </w:r>
      <w:r w:rsidR="002A3C49">
        <w:rPr>
          <w:lang w:val="uk-UA"/>
        </w:rPr>
        <w:t>Коефіцієнт запасу міцності становить 6 що є більшим одиниці. Дану конструкцію можна вважати працездатною, так як вона витримує всі заданні навантаження.</w:t>
      </w:r>
      <w:r w:rsidRPr="00E03113">
        <w:rPr>
          <w:lang w:val="uk-UA"/>
        </w:rPr>
        <w:br w:type="page"/>
      </w:r>
    </w:p>
    <w:p w:rsidR="00B73FC3" w:rsidRDefault="00B73FC3" w:rsidP="00A3441F">
      <w:pPr>
        <w:pStyle w:val="afff9"/>
        <w:ind w:firstLine="709"/>
      </w:pPr>
      <w:bookmarkStart w:id="30" w:name="_Toc11310363"/>
      <w:r>
        <w:lastRenderedPageBreak/>
        <w:t>Висновок</w:t>
      </w:r>
      <w:bookmarkEnd w:id="30"/>
    </w:p>
    <w:p w:rsidR="00B73FC3" w:rsidRPr="00E03113" w:rsidRDefault="00B73FC3" w:rsidP="00A3441F">
      <w:pPr>
        <w:rPr>
          <w:lang w:val="uk-UA"/>
        </w:rPr>
      </w:pPr>
    </w:p>
    <w:bookmarkEnd w:id="21"/>
    <w:p w:rsidR="00186607" w:rsidRPr="00CD117A" w:rsidRDefault="00186607" w:rsidP="00186607">
      <w:pPr>
        <w:ind w:firstLine="567"/>
        <w:rPr>
          <w:lang w:val="uk-UA"/>
        </w:rPr>
      </w:pPr>
      <w:r w:rsidRPr="00CD117A">
        <w:rPr>
          <w:lang w:val="uk-UA"/>
        </w:rPr>
        <w:t xml:space="preserve">В результаті виконання магістерської дисертації отримано наступні результати  розробки і проектування </w:t>
      </w:r>
      <w:r>
        <w:rPr>
          <w:lang w:val="uk-UA"/>
        </w:rPr>
        <w:t>обертової печі</w:t>
      </w:r>
      <w:r w:rsidRPr="00CD117A">
        <w:rPr>
          <w:lang w:val="uk-UA"/>
        </w:rPr>
        <w:t>.</w:t>
      </w:r>
    </w:p>
    <w:p w:rsidR="00186607" w:rsidRPr="00CD117A" w:rsidRDefault="00186607" w:rsidP="00186607">
      <w:pPr>
        <w:ind w:firstLine="567"/>
        <w:rPr>
          <w:color w:val="FF0000"/>
          <w:lang w:val="uk-UA"/>
        </w:rPr>
      </w:pPr>
      <w:r w:rsidRPr="00CD117A">
        <w:rPr>
          <w:lang w:val="uk-UA"/>
        </w:rPr>
        <w:t xml:space="preserve">1.  Вивчено принципи роботи і конструкції </w:t>
      </w:r>
      <w:r>
        <w:rPr>
          <w:lang w:val="uk-UA"/>
        </w:rPr>
        <w:t>обертової печі</w:t>
      </w:r>
      <w:r w:rsidRPr="00CD117A">
        <w:rPr>
          <w:lang w:val="uk-UA"/>
        </w:rPr>
        <w:t>.</w:t>
      </w:r>
    </w:p>
    <w:p w:rsidR="00186607" w:rsidRPr="00CD117A" w:rsidRDefault="00186607" w:rsidP="00186607">
      <w:pPr>
        <w:ind w:firstLine="567"/>
        <w:rPr>
          <w:color w:val="FF0000"/>
          <w:lang w:val="uk-UA"/>
        </w:rPr>
      </w:pPr>
      <w:r w:rsidRPr="00CD117A">
        <w:rPr>
          <w:lang w:val="uk-UA"/>
        </w:rPr>
        <w:t xml:space="preserve">2. Проаналізовано технічні параметри і характеристики </w:t>
      </w:r>
      <w:r>
        <w:rPr>
          <w:lang w:val="uk-UA"/>
        </w:rPr>
        <w:t xml:space="preserve">обертової печі, визначено її </w:t>
      </w:r>
      <w:r w:rsidRPr="00CD117A">
        <w:rPr>
          <w:lang w:val="uk-UA"/>
        </w:rPr>
        <w:t>переваги та деякі недоліки.</w:t>
      </w:r>
    </w:p>
    <w:p w:rsidR="00186607" w:rsidRPr="00CD117A" w:rsidRDefault="004F2753" w:rsidP="00186607">
      <w:pPr>
        <w:tabs>
          <w:tab w:val="left" w:pos="960"/>
        </w:tabs>
        <w:ind w:firstLine="567"/>
        <w:rPr>
          <w:color w:val="FF0000"/>
          <w:lang w:val="uk-UA"/>
        </w:rPr>
      </w:pPr>
      <w:r>
        <w:rPr>
          <w:lang w:val="uk-UA"/>
        </w:rPr>
        <w:t>3</w:t>
      </w:r>
      <w:r w:rsidR="00186607" w:rsidRPr="00CD117A">
        <w:rPr>
          <w:lang w:val="uk-UA"/>
        </w:rPr>
        <w:t xml:space="preserve">.На основі виконаних патентних досліджень модернізовано </w:t>
      </w:r>
      <w:r w:rsidR="00186607">
        <w:rPr>
          <w:lang w:val="uk-UA"/>
        </w:rPr>
        <w:t>ущільнення печі для виробництва цементу мокрим способом</w:t>
      </w:r>
      <w:r w:rsidR="00186607" w:rsidRPr="00CD117A">
        <w:rPr>
          <w:lang w:val="uk-UA"/>
        </w:rPr>
        <w:t xml:space="preserve">. Модернізація </w:t>
      </w:r>
      <w:r w:rsidR="00186607">
        <w:rPr>
          <w:lang w:val="uk-UA"/>
        </w:rPr>
        <w:t>ущільнення</w:t>
      </w:r>
      <w:r w:rsidR="00186607" w:rsidRPr="00CD117A">
        <w:rPr>
          <w:lang w:val="uk-UA"/>
        </w:rPr>
        <w:t xml:space="preserve"> дозволяє </w:t>
      </w:r>
      <w:r w:rsidR="00186607">
        <w:rPr>
          <w:lang w:val="uk-UA"/>
        </w:rPr>
        <w:t>зменшити тертя обертової частини печі, що в свою чергу призведе до меншого зносу деталей обертової печі.</w:t>
      </w:r>
    </w:p>
    <w:p w:rsidR="00186607" w:rsidRDefault="004F2753" w:rsidP="00186607">
      <w:pPr>
        <w:ind w:firstLine="567"/>
        <w:rPr>
          <w:lang w:val="uk-UA"/>
        </w:rPr>
      </w:pPr>
      <w:r>
        <w:rPr>
          <w:lang w:val="uk-UA"/>
        </w:rPr>
        <w:t>4</w:t>
      </w:r>
      <w:r w:rsidR="00186607" w:rsidRPr="00CD117A">
        <w:rPr>
          <w:lang w:val="uk-UA"/>
        </w:rPr>
        <w:t xml:space="preserve">.Розроблено і спроектовано </w:t>
      </w:r>
      <w:r w:rsidR="00186607">
        <w:rPr>
          <w:lang w:val="uk-UA"/>
        </w:rPr>
        <w:t>обертову піч для виготовлення цементу мокрим способом.</w:t>
      </w:r>
    </w:p>
    <w:p w:rsidR="00186607" w:rsidRDefault="00186607" w:rsidP="00186607">
      <w:pPr>
        <w:rPr>
          <w:rStyle w:val="hps"/>
          <w:lang w:val="uk-UA"/>
        </w:rPr>
      </w:pPr>
      <w:r>
        <w:rPr>
          <w:lang w:val="uk-UA"/>
        </w:rPr>
        <w:t>6.</w:t>
      </w:r>
      <w:r w:rsidRPr="009368DA">
        <w:rPr>
          <w:lang w:val="uk-UA"/>
        </w:rPr>
        <w:t xml:space="preserve"> </w:t>
      </w:r>
      <w:r w:rsidRPr="00BB709E">
        <w:rPr>
          <w:rStyle w:val="hps"/>
          <w:lang w:val="uk-UA"/>
        </w:rPr>
        <w:t xml:space="preserve">В результаті виконання </w:t>
      </w:r>
      <w:r>
        <w:rPr>
          <w:rStyle w:val="hps"/>
          <w:lang w:val="uk-UA"/>
        </w:rPr>
        <w:t xml:space="preserve">розрахунків </w:t>
      </w:r>
      <w:r w:rsidRPr="00BB709E">
        <w:rPr>
          <w:rStyle w:val="hps"/>
          <w:lang w:val="uk-UA"/>
        </w:rPr>
        <w:t xml:space="preserve">отримано наступні результати </w:t>
      </w:r>
      <w:r w:rsidRPr="004B61CA">
        <w:rPr>
          <w:rStyle w:val="hps"/>
          <w:lang w:val="uk-UA"/>
        </w:rPr>
        <w:t>розробки і проектування</w:t>
      </w:r>
      <w:r w:rsidRPr="00BB709E">
        <w:rPr>
          <w:rStyle w:val="hps"/>
          <w:lang w:val="uk-UA"/>
        </w:rPr>
        <w:t xml:space="preserve"> </w:t>
      </w:r>
      <w:r>
        <w:rPr>
          <w:rStyle w:val="hps"/>
          <w:lang w:val="uk-UA"/>
        </w:rPr>
        <w:t>обертової печі  мокрого способу з модернізацією ущільнень .</w:t>
      </w:r>
    </w:p>
    <w:p w:rsidR="00186607" w:rsidRPr="00F71C1F" w:rsidRDefault="00186607" w:rsidP="00186607">
      <w:pPr>
        <w:rPr>
          <w:rStyle w:val="hps"/>
          <w:lang w:val="uk-UA"/>
        </w:rPr>
      </w:pPr>
      <w:r w:rsidRPr="00021401">
        <w:rPr>
          <w:lang w:val="uk-UA"/>
        </w:rPr>
        <w:t xml:space="preserve"> </w:t>
      </w:r>
      <w:r w:rsidR="004F2753">
        <w:rPr>
          <w:lang w:val="uk-UA"/>
        </w:rPr>
        <w:t xml:space="preserve">Результати розрахунків на міцність в системі </w:t>
      </w:r>
      <w:r w:rsidR="004F2753">
        <w:rPr>
          <w:lang w:val="en-US"/>
        </w:rPr>
        <w:t>ANSYS</w:t>
      </w:r>
      <w:r w:rsidR="004F2753">
        <w:rPr>
          <w:lang w:val="uk-UA"/>
        </w:rPr>
        <w:t xml:space="preserve"> які </w:t>
      </w:r>
      <w:r>
        <w:rPr>
          <w:lang w:val="uk-UA"/>
        </w:rPr>
        <w:t>підтверджують експлуа</w:t>
      </w:r>
      <w:r w:rsidR="004F2753">
        <w:rPr>
          <w:lang w:val="uk-UA"/>
        </w:rPr>
        <w:t>таційну придатність модернізованої конструкції ущільнень.</w:t>
      </w:r>
      <w:r>
        <w:rPr>
          <w:lang w:val="uk-UA"/>
        </w:rPr>
        <w:t xml:space="preserve"> </w:t>
      </w:r>
      <w:r w:rsidR="004F2753">
        <w:rPr>
          <w:lang w:val="uk-UA"/>
        </w:rPr>
        <w:t>З</w:t>
      </w:r>
      <w:r>
        <w:rPr>
          <w:lang w:val="uk-UA"/>
        </w:rPr>
        <w:t>апас його міцності набагато вищий за одиницю.</w:t>
      </w:r>
    </w:p>
    <w:p w:rsidR="00186607" w:rsidRPr="00F71C1F" w:rsidRDefault="00186607" w:rsidP="00186607">
      <w:pPr>
        <w:ind w:firstLine="708"/>
        <w:rPr>
          <w:rStyle w:val="hps"/>
          <w:lang w:val="uk-UA"/>
        </w:rPr>
      </w:pPr>
      <w:r w:rsidRPr="00F71C1F">
        <w:rPr>
          <w:rStyle w:val="hps"/>
          <w:lang w:val="uk-UA"/>
        </w:rPr>
        <w:t xml:space="preserve">Проаналізовано технічні параметри і характеристики </w:t>
      </w:r>
      <w:r>
        <w:rPr>
          <w:rStyle w:val="hps"/>
          <w:lang w:val="uk-UA"/>
        </w:rPr>
        <w:t>базового обладнання</w:t>
      </w:r>
      <w:r w:rsidRPr="00F71C1F">
        <w:rPr>
          <w:rStyle w:val="hps"/>
          <w:lang w:val="uk-UA"/>
        </w:rPr>
        <w:t>.</w:t>
      </w:r>
    </w:p>
    <w:p w:rsidR="00186607" w:rsidRPr="009368DA" w:rsidRDefault="00186607" w:rsidP="00186607">
      <w:pPr>
        <w:ind w:firstLine="567"/>
        <w:rPr>
          <w:lang w:val="uk-UA"/>
        </w:rPr>
      </w:pPr>
      <w:r w:rsidRPr="00F71C1F">
        <w:rPr>
          <w:rStyle w:val="hps"/>
          <w:lang w:val="uk-UA"/>
        </w:rPr>
        <w:t>Виконано ряд інженерних розрахунків</w:t>
      </w:r>
      <w:r>
        <w:rPr>
          <w:rStyle w:val="hps"/>
          <w:lang w:val="uk-UA"/>
        </w:rPr>
        <w:t xml:space="preserve"> </w:t>
      </w:r>
      <w:r w:rsidRPr="00F71C1F">
        <w:rPr>
          <w:rStyle w:val="hps"/>
          <w:lang w:val="uk-UA"/>
        </w:rPr>
        <w:t>згідно з технічним завданням</w:t>
      </w:r>
    </w:p>
    <w:p w:rsidR="00186607" w:rsidRDefault="00186607" w:rsidP="00186607">
      <w:pPr>
        <w:ind w:firstLine="567"/>
        <w:rPr>
          <w:lang w:val="uk-UA"/>
        </w:rPr>
      </w:pPr>
      <w:r>
        <w:rPr>
          <w:rStyle w:val="hps"/>
          <w:lang w:val="uk-UA"/>
        </w:rPr>
        <w:t>7.</w:t>
      </w:r>
      <w:r w:rsidRPr="009368DA">
        <w:rPr>
          <w:lang w:val="uk-UA"/>
        </w:rPr>
        <w:t xml:space="preserve"> </w:t>
      </w:r>
      <w:r>
        <w:rPr>
          <w:lang w:val="uk-UA"/>
        </w:rPr>
        <w:t xml:space="preserve">Під  час виконання розділу </w:t>
      </w:r>
      <w:r>
        <w:rPr>
          <w:noProof/>
          <w:lang w:val="uk-UA"/>
        </w:rPr>
        <w:t xml:space="preserve">технолгія монтажу та експлуатація  </w:t>
      </w:r>
      <w:r>
        <w:rPr>
          <w:lang w:val="uk-UA"/>
        </w:rPr>
        <w:t xml:space="preserve">обертової печі </w:t>
      </w:r>
      <w:r>
        <w:rPr>
          <w:noProof/>
          <w:lang w:val="uk-UA"/>
        </w:rPr>
        <w:t>було виконане наступне: побудовано схеми ескізів вузла ущільнюючого пристрою, були виконані специфікації до машини та розроблені операційні карти збирання вузла, печіі карту змащення</w:t>
      </w:r>
      <w:r>
        <w:rPr>
          <w:lang w:val="uk-UA"/>
        </w:rPr>
        <w:t>обертової печі</w:t>
      </w:r>
      <w:r>
        <w:rPr>
          <w:noProof/>
          <w:lang w:val="uk-UA"/>
        </w:rPr>
        <w:t>.</w:t>
      </w:r>
    </w:p>
    <w:p w:rsidR="00186607" w:rsidRPr="002A3C49" w:rsidRDefault="00186607" w:rsidP="002A3C49">
      <w:pPr>
        <w:ind w:firstLine="567"/>
        <w:rPr>
          <w:color w:val="000000"/>
          <w:szCs w:val="26"/>
          <w:lang w:val="uk-UA"/>
        </w:rPr>
      </w:pPr>
      <w:r>
        <w:rPr>
          <w:lang w:val="uk-UA"/>
        </w:rPr>
        <w:t>8.Виконано стартап проект,</w:t>
      </w:r>
      <w:r w:rsidRPr="00CD117A">
        <w:rPr>
          <w:lang w:val="uk-UA"/>
        </w:rPr>
        <w:t xml:space="preserve"> </w:t>
      </w:r>
      <w:r>
        <w:rPr>
          <w:color w:val="000000"/>
          <w:szCs w:val="26"/>
          <w:lang w:val="uk-UA"/>
        </w:rPr>
        <w:t>у</w:t>
      </w:r>
      <w:r w:rsidRPr="00CD117A">
        <w:rPr>
          <w:color w:val="000000"/>
          <w:szCs w:val="26"/>
          <w:lang w:val="uk-UA"/>
        </w:rPr>
        <w:t xml:space="preserve"> проведеному аналізі було визначено стратегії збуту послуг</w:t>
      </w:r>
      <w:r w:rsidR="002A3C49">
        <w:rPr>
          <w:color w:val="000000"/>
          <w:szCs w:val="26"/>
          <w:lang w:val="uk-UA"/>
        </w:rPr>
        <w:t xml:space="preserve"> модернізації ущільнення</w:t>
      </w:r>
      <w:r w:rsidRPr="00CD117A">
        <w:rPr>
          <w:color w:val="000000"/>
          <w:szCs w:val="26"/>
          <w:lang w:val="uk-UA"/>
        </w:rPr>
        <w:t>, та вплив основних факторів на попит послуг, які надаються нашим проектом</w:t>
      </w:r>
      <w:r>
        <w:rPr>
          <w:color w:val="000000"/>
          <w:szCs w:val="26"/>
          <w:lang w:val="uk-UA"/>
        </w:rPr>
        <w:t xml:space="preserve"> по впровадження ущільнюючого пристрою.</w:t>
      </w:r>
      <w:r>
        <w:rPr>
          <w:lang w:val="uk-UA"/>
        </w:rPr>
        <w:br w:type="page"/>
      </w:r>
    </w:p>
    <w:p w:rsidR="00186607" w:rsidRDefault="00186607" w:rsidP="00186607">
      <w:pPr>
        <w:pStyle w:val="8"/>
        <w:numPr>
          <w:ilvl w:val="0"/>
          <w:numId w:val="0"/>
        </w:numPr>
        <w:rPr>
          <w:lang w:val="uk-UA"/>
        </w:rPr>
      </w:pPr>
      <w:r w:rsidRPr="00186607">
        <w:rPr>
          <w:lang w:val="uk-UA"/>
        </w:rPr>
        <w:lastRenderedPageBreak/>
        <w:t>ПЕРЕЛІК ПОСИЛАНЬ</w:t>
      </w:r>
    </w:p>
    <w:p w:rsidR="00460E2D" w:rsidRPr="00460E2D" w:rsidRDefault="00460E2D" w:rsidP="00460E2D">
      <w:pPr>
        <w:pStyle w:val="afff0"/>
        <w:spacing w:line="360" w:lineRule="auto"/>
        <w:ind w:left="-284" w:firstLine="710"/>
        <w:jc w:val="both"/>
        <w:rPr>
          <w:rFonts w:ascii="Times New Roman" w:hAnsi="Times New Roman" w:cs="Times New Roman"/>
          <w:sz w:val="28"/>
          <w:szCs w:val="28"/>
        </w:rPr>
      </w:pPr>
      <w:r w:rsidRPr="00460E2D">
        <w:rPr>
          <w:rFonts w:ascii="Times New Roman" w:hAnsi="Times New Roman" w:cs="Times New Roman"/>
          <w:sz w:val="28"/>
          <w:szCs w:val="28"/>
        </w:rPr>
        <w:t>1. Механическое оборудование предприятий вяжущих материалов  и  изделий  из  них.  Г.Д. Федоров, А.Н. Иванов, А.Г. Савченко. Харьков; В.шк. 1986.</w:t>
      </w:r>
    </w:p>
    <w:p w:rsidR="00460E2D" w:rsidRPr="00460E2D" w:rsidRDefault="00460E2D" w:rsidP="00460E2D">
      <w:pPr>
        <w:pStyle w:val="afff0"/>
        <w:spacing w:line="360" w:lineRule="auto"/>
        <w:ind w:left="-284" w:firstLine="710"/>
        <w:jc w:val="both"/>
        <w:rPr>
          <w:rFonts w:ascii="Times New Roman" w:hAnsi="Times New Roman" w:cs="Times New Roman"/>
          <w:sz w:val="28"/>
          <w:szCs w:val="28"/>
        </w:rPr>
      </w:pPr>
      <w:r w:rsidRPr="00460E2D">
        <w:rPr>
          <w:rFonts w:ascii="Times New Roman" w:hAnsi="Times New Roman" w:cs="Times New Roman"/>
          <w:sz w:val="28"/>
          <w:szCs w:val="28"/>
        </w:rPr>
        <w:t>2. Печи цементной  промышленности. Е.И. Ходоров. Издательство литературы по строительству; 1968.</w:t>
      </w:r>
    </w:p>
    <w:p w:rsidR="00460E2D" w:rsidRPr="00460E2D" w:rsidRDefault="00460E2D" w:rsidP="00460E2D">
      <w:pPr>
        <w:pStyle w:val="afff0"/>
        <w:spacing w:line="360" w:lineRule="auto"/>
        <w:ind w:left="-284" w:firstLine="710"/>
        <w:jc w:val="both"/>
        <w:rPr>
          <w:rFonts w:ascii="Times New Roman" w:hAnsi="Times New Roman" w:cs="Times New Roman"/>
          <w:sz w:val="28"/>
          <w:szCs w:val="28"/>
        </w:rPr>
      </w:pPr>
      <w:r w:rsidRPr="00460E2D">
        <w:rPr>
          <w:rFonts w:ascii="Times New Roman" w:hAnsi="Times New Roman" w:cs="Times New Roman"/>
          <w:sz w:val="28"/>
          <w:szCs w:val="28"/>
        </w:rPr>
        <w:t>3. Механическое оборудование цементных заводов. А.И.Богнов; Изд. литры по строительным материалам; М.; 1975</w:t>
      </w:r>
    </w:p>
    <w:p w:rsidR="00921A37" w:rsidRPr="00921A37" w:rsidRDefault="00460E2D" w:rsidP="00921A37">
      <w:pPr>
        <w:pStyle w:val="afff0"/>
        <w:spacing w:line="360" w:lineRule="auto"/>
        <w:ind w:left="-284" w:firstLine="710"/>
        <w:jc w:val="both"/>
        <w:rPr>
          <w:rFonts w:ascii="Times New Roman" w:hAnsi="Times New Roman" w:cs="Times New Roman"/>
          <w:sz w:val="28"/>
          <w:szCs w:val="28"/>
        </w:rPr>
      </w:pPr>
      <w:r w:rsidRPr="00460E2D">
        <w:rPr>
          <w:rFonts w:ascii="Times New Roman" w:hAnsi="Times New Roman" w:cs="Times New Roman"/>
          <w:sz w:val="28"/>
          <w:szCs w:val="28"/>
        </w:rPr>
        <w:t xml:space="preserve">4. </w:t>
      </w:r>
      <w:r w:rsidR="00921A37" w:rsidRPr="00921A37">
        <w:rPr>
          <w:rFonts w:ascii="Times New Roman" w:hAnsi="Times New Roman" w:cs="Times New Roman"/>
          <w:sz w:val="28"/>
          <w:szCs w:val="28"/>
        </w:rPr>
        <w:t xml:space="preserve">Щербина В.Ю., Швачко Д.Г.  </w:t>
      </w:r>
      <w:proofErr w:type="gramStart"/>
      <w:r w:rsidR="00921A37" w:rsidRPr="00921A37">
        <w:rPr>
          <w:rFonts w:ascii="Times New Roman" w:hAnsi="Times New Roman" w:cs="Times New Roman"/>
          <w:sz w:val="28"/>
          <w:szCs w:val="28"/>
        </w:rPr>
        <w:t>П</w:t>
      </w:r>
      <w:proofErr w:type="gramEnd"/>
      <w:r w:rsidR="00921A37" w:rsidRPr="00921A37">
        <w:rPr>
          <w:rFonts w:ascii="Times New Roman" w:hAnsi="Times New Roman" w:cs="Times New Roman"/>
          <w:sz w:val="28"/>
          <w:szCs w:val="28"/>
        </w:rPr>
        <w:t xml:space="preserve">ідвищення енергоефективності обертових теплових агрегатів / ВЧЕНІ ЗАПИСКИ ТАВРІЙСЬКОГО НАЦІОНАЛЬНОГО УНІВЕРСИТЕТУ ІМЕНІ В.І. ВЕРНАДСЬКОГО Серія: Технічні науки Том 29 (68), Ч.2, № 4, 2018, ст. 68-72. URL: </w:t>
      </w:r>
      <w:hyperlink r:id="rId299" w:history="1">
        <w:r w:rsidR="00921A37" w:rsidRPr="00921A37">
          <w:rPr>
            <w:rFonts w:ascii="Times New Roman" w:hAnsi="Times New Roman" w:cs="Times New Roman"/>
            <w:sz w:val="28"/>
            <w:szCs w:val="28"/>
          </w:rPr>
          <w:t>http://tech.vernadskyjournals.in.ua/journals/2018/4_2018/part_2/15.pdf</w:t>
        </w:r>
      </w:hyperlink>
    </w:p>
    <w:p w:rsidR="00460E2D" w:rsidRPr="00460E2D" w:rsidRDefault="00921A37" w:rsidP="00460E2D">
      <w:pPr>
        <w:pStyle w:val="afff0"/>
        <w:spacing w:line="360" w:lineRule="auto"/>
        <w:ind w:left="-284" w:firstLine="710"/>
        <w:jc w:val="both"/>
        <w:rPr>
          <w:rFonts w:ascii="Times New Roman" w:hAnsi="Times New Roman" w:cs="Times New Roman"/>
          <w:sz w:val="28"/>
          <w:szCs w:val="28"/>
        </w:rPr>
      </w:pPr>
      <w:r w:rsidRPr="00921A37">
        <w:rPr>
          <w:rFonts w:ascii="Times New Roman" w:hAnsi="Times New Roman" w:cs="Times New Roman"/>
          <w:sz w:val="28"/>
          <w:szCs w:val="28"/>
        </w:rPr>
        <w:t xml:space="preserve">5. </w:t>
      </w:r>
      <w:r w:rsidR="00460E2D" w:rsidRPr="00460E2D">
        <w:rPr>
          <w:rFonts w:ascii="Times New Roman" w:hAnsi="Times New Roman" w:cs="Times New Roman"/>
          <w:sz w:val="28"/>
          <w:szCs w:val="28"/>
        </w:rPr>
        <w:t xml:space="preserve">Заявка на винахід UA 61911 U УЩІЛЬНЮЮЧИЙ ПРИСТРІЙ ОБЕРТОВОЇ ПЕЧІ, ЛЄЛЯЄВ АЛЄКСЄЙ ВІКТОРОВІЧ, БЄЛОБОРОДОВ АЛЄКСАНДР ВЛАДІМІРОВІЧ, </w:t>
      </w:r>
      <w:r w:rsidR="00460E2D" w:rsidRPr="00921A37">
        <w:rPr>
          <w:rFonts w:ascii="Times New Roman" w:hAnsi="Times New Roman" w:cs="Times New Roman"/>
          <w:sz w:val="28"/>
          <w:szCs w:val="28"/>
        </w:rPr>
        <w:t xml:space="preserve">Дата публікації заявки: </w:t>
      </w:r>
      <w:r w:rsidR="00460E2D" w:rsidRPr="00460E2D">
        <w:rPr>
          <w:rFonts w:ascii="Times New Roman" w:hAnsi="Times New Roman" w:cs="Times New Roman"/>
          <w:sz w:val="28"/>
          <w:szCs w:val="28"/>
        </w:rPr>
        <w:t>10.08.2011.</w:t>
      </w:r>
    </w:p>
    <w:p w:rsidR="00460E2D" w:rsidRPr="00460E2D" w:rsidRDefault="00921A37" w:rsidP="00460E2D">
      <w:pPr>
        <w:pStyle w:val="affa"/>
        <w:spacing w:line="360" w:lineRule="auto"/>
        <w:ind w:left="-284" w:right="-143" w:firstLine="710"/>
        <w:rPr>
          <w:sz w:val="28"/>
          <w:szCs w:val="28"/>
        </w:rPr>
      </w:pPr>
      <w:r w:rsidRPr="00921A37">
        <w:rPr>
          <w:sz w:val="28"/>
          <w:szCs w:val="28"/>
        </w:rPr>
        <w:t>6</w:t>
      </w:r>
      <w:r w:rsidR="00460E2D" w:rsidRPr="00460E2D">
        <w:rPr>
          <w:sz w:val="28"/>
          <w:szCs w:val="28"/>
        </w:rPr>
        <w:t xml:space="preserve">. Заявка на винахід </w:t>
      </w:r>
      <w:r w:rsidR="00460E2D" w:rsidRPr="00460E2D">
        <w:rPr>
          <w:color w:val="000000" w:themeColor="text1"/>
          <w:sz w:val="28"/>
          <w:szCs w:val="28"/>
        </w:rPr>
        <w:t>Ua 31400</w:t>
      </w:r>
      <w:r w:rsidR="00460E2D" w:rsidRPr="00460E2D">
        <w:rPr>
          <w:sz w:val="28"/>
          <w:szCs w:val="28"/>
        </w:rPr>
        <w:t xml:space="preserve"> Мпк  </w:t>
      </w:r>
      <w:r w:rsidR="00460E2D" w:rsidRPr="00460E2D">
        <w:rPr>
          <w:iCs/>
          <w:color w:val="000000" w:themeColor="text1"/>
          <w:sz w:val="28"/>
          <w:szCs w:val="28"/>
          <w:lang w:bidi="he-IL"/>
        </w:rPr>
        <w:t xml:space="preserve">В 21 С 47/16 </w:t>
      </w:r>
      <w:r w:rsidR="00460E2D" w:rsidRPr="00460E2D">
        <w:rPr>
          <w:sz w:val="28"/>
          <w:szCs w:val="28"/>
        </w:rPr>
        <w:t xml:space="preserve">Теплообмінний пристрій обертової печі  Автор: </w:t>
      </w:r>
      <w:r w:rsidR="00460E2D" w:rsidRPr="00460E2D">
        <w:rPr>
          <w:bCs/>
          <w:color w:val="000000"/>
          <w:spacing w:val="6"/>
          <w:sz w:val="28"/>
          <w:szCs w:val="28"/>
          <w:shd w:val="clear" w:color="auto" w:fill="FFFFFF"/>
        </w:rPr>
        <w:t>Піпа Борис Федорович, Ua, Коньков Георгій Ігорович, Ua, Ловейкіна Світлана Олексіївна, Ua</w:t>
      </w:r>
      <w:r w:rsidR="00460E2D" w:rsidRPr="00460E2D">
        <w:rPr>
          <w:color w:val="000000"/>
          <w:spacing w:val="6"/>
          <w:sz w:val="28"/>
          <w:szCs w:val="28"/>
          <w:shd w:val="clear" w:color="auto" w:fill="FFFFFF"/>
        </w:rPr>
        <w:t xml:space="preserve"> Дата публікації заявки: 10.04</w:t>
      </w:r>
      <w:r w:rsidR="00460E2D" w:rsidRPr="00460E2D">
        <w:rPr>
          <w:bCs/>
          <w:color w:val="000000"/>
          <w:spacing w:val="6"/>
          <w:sz w:val="28"/>
          <w:szCs w:val="28"/>
          <w:shd w:val="clear" w:color="auto" w:fill="FFFFFF"/>
        </w:rPr>
        <w:t>.2008</w:t>
      </w:r>
    </w:p>
    <w:p w:rsidR="00460E2D" w:rsidRPr="00460E2D" w:rsidRDefault="00921A37" w:rsidP="00460E2D">
      <w:pPr>
        <w:pStyle w:val="afff0"/>
        <w:spacing w:line="360" w:lineRule="auto"/>
        <w:ind w:left="-284" w:firstLine="710"/>
        <w:jc w:val="both"/>
        <w:rPr>
          <w:rFonts w:ascii="Times New Roman" w:hAnsi="Times New Roman" w:cs="Times New Roman"/>
          <w:sz w:val="28"/>
          <w:szCs w:val="28"/>
        </w:rPr>
      </w:pPr>
      <w:r w:rsidRPr="00921A37">
        <w:rPr>
          <w:rFonts w:ascii="Times New Roman" w:hAnsi="Times New Roman" w:cs="Times New Roman"/>
          <w:sz w:val="28"/>
          <w:szCs w:val="28"/>
        </w:rPr>
        <w:t>7</w:t>
      </w:r>
      <w:r w:rsidR="00460E2D" w:rsidRPr="00460E2D">
        <w:rPr>
          <w:rFonts w:ascii="Times New Roman" w:hAnsi="Times New Roman" w:cs="Times New Roman"/>
          <w:sz w:val="28"/>
          <w:szCs w:val="28"/>
        </w:rPr>
        <w:t xml:space="preserve">. Заявка на винахід UA 742 U Мпк F27B7/00 КОНЦЕНТРИЧНИЙ ХОЛОДИЛЬНИК ОБЕРТОВОЇ ПЕЧІ ДЛЯ ВИРОБНИЦТВА ЦЕМЕНТУ, Добушовський Олександp Петpович, Томин Ігоp Іванович, </w:t>
      </w:r>
      <w:r w:rsidR="00460E2D" w:rsidRPr="00460E2D">
        <w:rPr>
          <w:rFonts w:ascii="Times New Roman" w:hAnsi="Times New Roman" w:cs="Times New Roman"/>
          <w:color w:val="000000"/>
          <w:spacing w:val="6"/>
          <w:sz w:val="28"/>
          <w:szCs w:val="28"/>
          <w:shd w:val="clear" w:color="auto" w:fill="FFFFFF"/>
        </w:rPr>
        <w:t xml:space="preserve">Дата публікації заявки: </w:t>
      </w:r>
      <w:r w:rsidR="00460E2D" w:rsidRPr="00460E2D">
        <w:rPr>
          <w:rFonts w:ascii="Times New Roman" w:hAnsi="Times New Roman" w:cs="Times New Roman"/>
          <w:sz w:val="28"/>
          <w:szCs w:val="28"/>
        </w:rPr>
        <w:t>15.03.2001.</w:t>
      </w:r>
    </w:p>
    <w:p w:rsidR="00460E2D" w:rsidRPr="00921A37" w:rsidRDefault="00921A37" w:rsidP="00921A37">
      <w:pPr>
        <w:pStyle w:val="afff0"/>
        <w:spacing w:line="360" w:lineRule="auto"/>
        <w:ind w:left="-284" w:firstLine="710"/>
        <w:jc w:val="both"/>
        <w:rPr>
          <w:rFonts w:ascii="Times New Roman" w:hAnsi="Times New Roman" w:cs="Times New Roman"/>
          <w:sz w:val="28"/>
          <w:szCs w:val="28"/>
        </w:rPr>
      </w:pPr>
      <w:r w:rsidRPr="00921A37">
        <w:rPr>
          <w:rFonts w:ascii="Times New Roman" w:hAnsi="Times New Roman" w:cs="Times New Roman"/>
          <w:sz w:val="28"/>
          <w:szCs w:val="28"/>
        </w:rPr>
        <w:t>8</w:t>
      </w:r>
      <w:r w:rsidR="00460E2D" w:rsidRPr="00921A37">
        <w:rPr>
          <w:rFonts w:ascii="Times New Roman" w:hAnsi="Times New Roman" w:cs="Times New Roman"/>
          <w:sz w:val="28"/>
          <w:szCs w:val="28"/>
        </w:rPr>
        <w:t>. Заявка на винахід SU 1440578 МПК  В 21 С 47/16 Холодильник обертової печі  Автор: А И. Зинченко и Л. А. Атаманенко  Дата публікації заявки: 09.09.1980</w:t>
      </w:r>
    </w:p>
    <w:p w:rsidR="00460E2D" w:rsidRPr="00460E2D" w:rsidRDefault="00921A37" w:rsidP="00460E2D">
      <w:pPr>
        <w:pStyle w:val="afff0"/>
        <w:spacing w:line="360" w:lineRule="auto"/>
        <w:ind w:left="-284" w:firstLine="710"/>
        <w:jc w:val="both"/>
        <w:rPr>
          <w:rFonts w:ascii="Times New Roman" w:hAnsi="Times New Roman" w:cs="Times New Roman"/>
          <w:sz w:val="28"/>
          <w:szCs w:val="28"/>
        </w:rPr>
      </w:pPr>
      <w:r w:rsidRPr="00921A37">
        <w:rPr>
          <w:rFonts w:ascii="Times New Roman" w:hAnsi="Times New Roman" w:cs="Times New Roman"/>
          <w:sz w:val="28"/>
          <w:szCs w:val="28"/>
          <w:lang w:val="ru-RU"/>
        </w:rPr>
        <w:t>9</w:t>
      </w:r>
      <w:r w:rsidR="00460E2D" w:rsidRPr="00460E2D">
        <w:rPr>
          <w:rFonts w:ascii="Times New Roman" w:hAnsi="Times New Roman" w:cs="Times New Roman"/>
          <w:sz w:val="28"/>
          <w:szCs w:val="28"/>
        </w:rPr>
        <w:t xml:space="preserve">. Заявка на винахід SU 1610212 A1 ВРАЩАЮЩАЯСЯ ПЕЧЬ ДЛЯ ОБЖИГА КЛИНКЕРА, В.Ф, Устин, В,Л. Барон, </w:t>
      </w:r>
      <w:r w:rsidR="00460E2D" w:rsidRPr="00460E2D">
        <w:rPr>
          <w:rFonts w:ascii="Times New Roman" w:hAnsi="Times New Roman" w:cs="Times New Roman"/>
          <w:color w:val="000000"/>
          <w:spacing w:val="6"/>
          <w:sz w:val="28"/>
          <w:szCs w:val="28"/>
          <w:shd w:val="clear" w:color="auto" w:fill="FFFFFF"/>
        </w:rPr>
        <w:t xml:space="preserve">Дата публікації заявки: </w:t>
      </w:r>
      <w:r w:rsidR="00460E2D" w:rsidRPr="00460E2D">
        <w:rPr>
          <w:rFonts w:ascii="Times New Roman" w:hAnsi="Times New Roman" w:cs="Times New Roman"/>
          <w:sz w:val="28"/>
          <w:szCs w:val="28"/>
        </w:rPr>
        <w:t>30.11.90.</w:t>
      </w:r>
    </w:p>
    <w:p w:rsidR="00460E2D" w:rsidRPr="00460E2D" w:rsidRDefault="00921A37" w:rsidP="00460E2D">
      <w:pPr>
        <w:pStyle w:val="afff0"/>
        <w:spacing w:line="360" w:lineRule="auto"/>
        <w:ind w:left="-284" w:firstLine="710"/>
        <w:jc w:val="both"/>
        <w:rPr>
          <w:rFonts w:ascii="Times New Roman" w:hAnsi="Times New Roman" w:cs="Times New Roman"/>
          <w:sz w:val="28"/>
          <w:szCs w:val="28"/>
        </w:rPr>
      </w:pPr>
      <w:r w:rsidRPr="00921A37">
        <w:rPr>
          <w:rFonts w:ascii="Times New Roman" w:hAnsi="Times New Roman" w:cs="Times New Roman"/>
          <w:sz w:val="28"/>
          <w:szCs w:val="28"/>
          <w:lang w:val="ru-RU"/>
        </w:rPr>
        <w:t>10</w:t>
      </w:r>
      <w:r w:rsidR="00460E2D" w:rsidRPr="00460E2D">
        <w:rPr>
          <w:rFonts w:ascii="Times New Roman" w:hAnsi="Times New Roman" w:cs="Times New Roman"/>
          <w:sz w:val="28"/>
          <w:szCs w:val="28"/>
        </w:rPr>
        <w:t xml:space="preserve">. Заявка на винахід UA 62391 МПК  F27B 7/20 Обертова піч, Колодяжний Валентин Степанович, Губинський Михайло Володимирович, Перерва Валерія </w:t>
      </w:r>
      <w:r w:rsidR="00460E2D" w:rsidRPr="00460E2D">
        <w:rPr>
          <w:rFonts w:ascii="Times New Roman" w:hAnsi="Times New Roman" w:cs="Times New Roman"/>
          <w:sz w:val="28"/>
          <w:szCs w:val="28"/>
        </w:rPr>
        <w:lastRenderedPageBreak/>
        <w:t>Яківна, Кекух Анатолій Володимирович, Каменєв Олександр Іванов</w:t>
      </w:r>
      <w:r w:rsidR="001C1BE5">
        <w:rPr>
          <w:rFonts w:ascii="Times New Roman" w:hAnsi="Times New Roman" w:cs="Times New Roman"/>
          <w:sz w:val="28"/>
          <w:szCs w:val="28"/>
        </w:rPr>
        <w:t xml:space="preserve">ич, Волков Володимир Пилипович. </w:t>
      </w:r>
      <w:r w:rsidR="00460E2D" w:rsidRPr="00460E2D">
        <w:rPr>
          <w:rFonts w:ascii="Times New Roman" w:hAnsi="Times New Roman" w:cs="Times New Roman"/>
          <w:color w:val="000000"/>
          <w:spacing w:val="6"/>
          <w:sz w:val="28"/>
          <w:szCs w:val="28"/>
          <w:shd w:val="clear" w:color="auto" w:fill="FFFFFF"/>
        </w:rPr>
        <w:t xml:space="preserve">Дата публікації заявки: </w:t>
      </w:r>
      <w:r w:rsidR="00460E2D" w:rsidRPr="00460E2D">
        <w:rPr>
          <w:rFonts w:ascii="Times New Roman" w:hAnsi="Times New Roman" w:cs="Times New Roman"/>
          <w:sz w:val="28"/>
          <w:szCs w:val="28"/>
        </w:rPr>
        <w:t>25.08.2011.</w:t>
      </w:r>
    </w:p>
    <w:p w:rsidR="00460E2D" w:rsidRPr="00460E2D" w:rsidRDefault="00460E2D" w:rsidP="00460E2D">
      <w:pPr>
        <w:pStyle w:val="afff0"/>
        <w:spacing w:line="360" w:lineRule="auto"/>
        <w:ind w:left="-284" w:firstLine="710"/>
        <w:jc w:val="both"/>
        <w:rPr>
          <w:rFonts w:ascii="Times New Roman" w:hAnsi="Times New Roman" w:cs="Times New Roman"/>
          <w:sz w:val="28"/>
          <w:szCs w:val="28"/>
        </w:rPr>
      </w:pPr>
      <w:r w:rsidRPr="00460E2D">
        <w:rPr>
          <w:rFonts w:ascii="Times New Roman" w:hAnsi="Times New Roman" w:cs="Times New Roman"/>
          <w:sz w:val="28"/>
          <w:szCs w:val="28"/>
        </w:rPr>
        <w:t>1</w:t>
      </w:r>
      <w:r w:rsidR="00921A37">
        <w:rPr>
          <w:rFonts w:ascii="Times New Roman" w:hAnsi="Times New Roman" w:cs="Times New Roman"/>
          <w:sz w:val="28"/>
          <w:szCs w:val="28"/>
          <w:lang w:val="en-US"/>
        </w:rPr>
        <w:t>1</w:t>
      </w:r>
      <w:r w:rsidRPr="00460E2D">
        <w:rPr>
          <w:rFonts w:ascii="Times New Roman" w:hAnsi="Times New Roman" w:cs="Times New Roman"/>
          <w:sz w:val="28"/>
          <w:szCs w:val="28"/>
        </w:rPr>
        <w:t>. Механическое оборудование цементных заводов. С.Г.Банит,О.А.Несвижский, Ю.И.Дешко; М.; Машиностроение, 1975.</w:t>
      </w:r>
    </w:p>
    <w:p w:rsidR="00921A37" w:rsidRPr="00921A37" w:rsidRDefault="00460E2D" w:rsidP="00921A37">
      <w:pPr>
        <w:pStyle w:val="afff0"/>
        <w:spacing w:line="360" w:lineRule="auto"/>
        <w:ind w:left="-284" w:firstLine="710"/>
        <w:jc w:val="both"/>
        <w:rPr>
          <w:rFonts w:ascii="Times New Roman" w:hAnsi="Times New Roman" w:cs="Times New Roman"/>
          <w:sz w:val="28"/>
          <w:szCs w:val="28"/>
        </w:rPr>
      </w:pPr>
      <w:r w:rsidRPr="00921A37">
        <w:rPr>
          <w:rFonts w:ascii="Times New Roman" w:hAnsi="Times New Roman" w:cs="Times New Roman"/>
          <w:sz w:val="28"/>
          <w:szCs w:val="28"/>
        </w:rPr>
        <w:t>1</w:t>
      </w:r>
      <w:r w:rsidR="00921A37" w:rsidRPr="00921A37">
        <w:rPr>
          <w:rFonts w:ascii="Times New Roman" w:hAnsi="Times New Roman" w:cs="Times New Roman"/>
          <w:sz w:val="28"/>
          <w:szCs w:val="28"/>
          <w:lang w:val="ru-RU"/>
        </w:rPr>
        <w:t>2</w:t>
      </w:r>
      <w:r w:rsidRPr="00921A37">
        <w:rPr>
          <w:rFonts w:ascii="Times New Roman" w:hAnsi="Times New Roman" w:cs="Times New Roman"/>
          <w:sz w:val="28"/>
          <w:szCs w:val="28"/>
        </w:rPr>
        <w:t xml:space="preserve">. </w:t>
      </w:r>
      <w:r w:rsidR="00921A37" w:rsidRPr="00921A37">
        <w:rPr>
          <w:rFonts w:ascii="Times New Roman" w:hAnsi="Times New Roman" w:cs="Times New Roman"/>
          <w:sz w:val="28"/>
          <w:szCs w:val="28"/>
        </w:rPr>
        <w:t xml:space="preserve">Щербина В.Ю., Швачко Д.Г., Ефименко Е.А., </w:t>
      </w:r>
      <w:proofErr w:type="gramStart"/>
      <w:r w:rsidR="00921A37" w:rsidRPr="00921A37">
        <w:rPr>
          <w:rFonts w:ascii="Times New Roman" w:hAnsi="Times New Roman" w:cs="Times New Roman"/>
          <w:sz w:val="28"/>
          <w:szCs w:val="28"/>
        </w:rPr>
        <w:t>Досл</w:t>
      </w:r>
      <w:proofErr w:type="gramEnd"/>
      <w:r w:rsidR="00921A37" w:rsidRPr="00921A37">
        <w:rPr>
          <w:rFonts w:ascii="Times New Roman" w:hAnsi="Times New Roman" w:cs="Times New Roman"/>
          <w:sz w:val="28"/>
          <w:szCs w:val="28"/>
        </w:rPr>
        <w:t xml:space="preserve">ідження напружено- деформованого стану обертового теплового агрегату // Вісник Національного технічного університету України "Київський політехнічний інститут". Хімічна інженерія, екологія та ресурсозбереження. - 2018. - № 1. - С. 65-71. DOI: </w:t>
      </w:r>
      <w:hyperlink r:id="rId300" w:history="1">
        <w:r w:rsidR="00921A37" w:rsidRPr="00921A37">
          <w:rPr>
            <w:rFonts w:ascii="Times New Roman" w:hAnsi="Times New Roman" w:cs="Times New Roman"/>
            <w:sz w:val="28"/>
            <w:szCs w:val="28"/>
          </w:rPr>
          <w:t>https://doi.Org/10.20535/2306-1626.1.2018.143382</w:t>
        </w:r>
      </w:hyperlink>
    </w:p>
    <w:p w:rsidR="00460E2D" w:rsidRPr="00460E2D" w:rsidRDefault="00460E2D" w:rsidP="00460E2D">
      <w:pPr>
        <w:pStyle w:val="afff0"/>
        <w:spacing w:line="360" w:lineRule="auto"/>
        <w:ind w:left="-284" w:firstLine="710"/>
        <w:rPr>
          <w:rFonts w:ascii="Times New Roman" w:hAnsi="Times New Roman" w:cs="Times New Roman"/>
          <w:sz w:val="28"/>
          <w:szCs w:val="28"/>
        </w:rPr>
      </w:pPr>
      <w:r w:rsidRPr="00460E2D">
        <w:rPr>
          <w:rFonts w:ascii="Times New Roman" w:hAnsi="Times New Roman" w:cs="Times New Roman"/>
          <w:sz w:val="28"/>
          <w:szCs w:val="28"/>
        </w:rPr>
        <w:t>1</w:t>
      </w:r>
      <w:r w:rsidR="00921A37" w:rsidRPr="00921A37">
        <w:rPr>
          <w:rFonts w:ascii="Times New Roman" w:hAnsi="Times New Roman" w:cs="Times New Roman"/>
          <w:sz w:val="28"/>
          <w:szCs w:val="28"/>
          <w:lang w:val="ru-RU"/>
        </w:rPr>
        <w:t>3</w:t>
      </w:r>
      <w:r w:rsidRPr="00460E2D">
        <w:rPr>
          <w:rFonts w:ascii="Times New Roman" w:hAnsi="Times New Roman" w:cs="Times New Roman"/>
          <w:sz w:val="28"/>
          <w:szCs w:val="28"/>
        </w:rPr>
        <w:t xml:space="preserve"> Расчет и конструирование деталей машин. Н.Ф. Киркач, Р.А. Баласанян. Харьков; Основа 1991.</w:t>
      </w:r>
    </w:p>
    <w:p w:rsidR="00460E2D" w:rsidRPr="00460E2D" w:rsidRDefault="00460E2D" w:rsidP="00460E2D">
      <w:pPr>
        <w:pStyle w:val="afff0"/>
        <w:spacing w:line="360" w:lineRule="auto"/>
        <w:ind w:left="-284" w:firstLine="710"/>
        <w:rPr>
          <w:rFonts w:ascii="Times New Roman" w:hAnsi="Times New Roman" w:cs="Times New Roman"/>
          <w:sz w:val="28"/>
          <w:szCs w:val="28"/>
        </w:rPr>
      </w:pPr>
      <w:r w:rsidRPr="00460E2D">
        <w:rPr>
          <w:rFonts w:ascii="Times New Roman" w:hAnsi="Times New Roman" w:cs="Times New Roman"/>
          <w:sz w:val="28"/>
          <w:szCs w:val="28"/>
        </w:rPr>
        <w:t>1</w:t>
      </w:r>
      <w:r w:rsidR="00921A37">
        <w:rPr>
          <w:rFonts w:ascii="Times New Roman" w:hAnsi="Times New Roman" w:cs="Times New Roman"/>
          <w:sz w:val="28"/>
          <w:szCs w:val="28"/>
          <w:lang w:val="en-US"/>
        </w:rPr>
        <w:t>4</w:t>
      </w:r>
      <w:r w:rsidRPr="00460E2D">
        <w:rPr>
          <w:rFonts w:ascii="Times New Roman" w:hAnsi="Times New Roman" w:cs="Times New Roman"/>
          <w:sz w:val="28"/>
          <w:szCs w:val="28"/>
        </w:rPr>
        <w:t>. Детали машин. М.Н. Иванов. М.;В.шк. 1984.</w:t>
      </w:r>
    </w:p>
    <w:p w:rsidR="00460E2D" w:rsidRPr="00460E2D" w:rsidRDefault="00460E2D" w:rsidP="00460E2D">
      <w:pPr>
        <w:pStyle w:val="afff0"/>
        <w:spacing w:line="360" w:lineRule="auto"/>
        <w:ind w:left="-284" w:firstLine="710"/>
        <w:rPr>
          <w:rFonts w:ascii="Times New Roman" w:hAnsi="Times New Roman" w:cs="Times New Roman"/>
          <w:sz w:val="28"/>
          <w:szCs w:val="28"/>
        </w:rPr>
      </w:pPr>
      <w:r w:rsidRPr="00460E2D">
        <w:rPr>
          <w:rFonts w:ascii="Times New Roman" w:hAnsi="Times New Roman" w:cs="Times New Roman"/>
          <w:sz w:val="28"/>
          <w:szCs w:val="28"/>
        </w:rPr>
        <w:t>1</w:t>
      </w:r>
      <w:r w:rsidR="00921A37" w:rsidRPr="00921A37">
        <w:rPr>
          <w:rFonts w:ascii="Times New Roman" w:hAnsi="Times New Roman" w:cs="Times New Roman"/>
          <w:sz w:val="28"/>
          <w:szCs w:val="28"/>
          <w:lang w:val="ru-RU"/>
        </w:rPr>
        <w:t>5</w:t>
      </w:r>
      <w:r w:rsidRPr="00460E2D">
        <w:rPr>
          <w:rFonts w:ascii="Times New Roman" w:hAnsi="Times New Roman" w:cs="Times New Roman"/>
          <w:sz w:val="28"/>
          <w:szCs w:val="28"/>
        </w:rPr>
        <w:t>. Интенсификация процессов обжига цементного клинкера. А.В. Лащинская,А.Е.Мягков,В.К.Хохлов.М.; Стройиздат 1984.</w:t>
      </w:r>
    </w:p>
    <w:p w:rsidR="00460E2D" w:rsidRPr="00460E2D" w:rsidRDefault="00460E2D" w:rsidP="00460E2D">
      <w:pPr>
        <w:pStyle w:val="afff0"/>
        <w:spacing w:line="360" w:lineRule="auto"/>
        <w:ind w:left="-284" w:firstLine="710"/>
        <w:rPr>
          <w:rFonts w:ascii="Times New Roman" w:hAnsi="Times New Roman" w:cs="Times New Roman"/>
          <w:sz w:val="28"/>
          <w:szCs w:val="28"/>
        </w:rPr>
      </w:pPr>
      <w:r w:rsidRPr="00460E2D">
        <w:rPr>
          <w:rFonts w:ascii="Times New Roman" w:hAnsi="Times New Roman" w:cs="Times New Roman"/>
          <w:sz w:val="28"/>
          <w:szCs w:val="28"/>
        </w:rPr>
        <w:t>1</w:t>
      </w:r>
      <w:r w:rsidR="00921A37" w:rsidRPr="00921A37">
        <w:rPr>
          <w:rFonts w:ascii="Times New Roman" w:hAnsi="Times New Roman" w:cs="Times New Roman"/>
          <w:sz w:val="28"/>
          <w:szCs w:val="28"/>
          <w:lang w:val="ru-RU"/>
        </w:rPr>
        <w:t>6</w:t>
      </w:r>
      <w:r w:rsidRPr="00460E2D">
        <w:rPr>
          <w:rFonts w:ascii="Times New Roman" w:hAnsi="Times New Roman" w:cs="Times New Roman"/>
          <w:sz w:val="28"/>
          <w:szCs w:val="28"/>
        </w:rPr>
        <w:t>. Детали машин.Атлас конструкций / Под ред. Д.Н. Решетова</w:t>
      </w:r>
    </w:p>
    <w:p w:rsidR="00460E2D" w:rsidRPr="00460E2D" w:rsidRDefault="00460E2D" w:rsidP="00460E2D">
      <w:pPr>
        <w:pStyle w:val="afff0"/>
        <w:spacing w:line="360" w:lineRule="auto"/>
        <w:ind w:left="-284" w:firstLine="710"/>
        <w:rPr>
          <w:rFonts w:ascii="Times New Roman" w:hAnsi="Times New Roman" w:cs="Times New Roman"/>
          <w:sz w:val="28"/>
          <w:szCs w:val="28"/>
        </w:rPr>
      </w:pPr>
      <w:r w:rsidRPr="00460E2D">
        <w:rPr>
          <w:rFonts w:ascii="Times New Roman" w:hAnsi="Times New Roman" w:cs="Times New Roman"/>
          <w:sz w:val="28"/>
          <w:szCs w:val="28"/>
        </w:rPr>
        <w:t>1</w:t>
      </w:r>
      <w:r w:rsidR="00921A37">
        <w:rPr>
          <w:rFonts w:ascii="Times New Roman" w:hAnsi="Times New Roman" w:cs="Times New Roman"/>
          <w:sz w:val="28"/>
          <w:szCs w:val="28"/>
          <w:lang w:val="en-US"/>
        </w:rPr>
        <w:t>7</w:t>
      </w:r>
      <w:r w:rsidRPr="00460E2D">
        <w:rPr>
          <w:rFonts w:ascii="Times New Roman" w:hAnsi="Times New Roman" w:cs="Times New Roman"/>
          <w:sz w:val="28"/>
          <w:szCs w:val="28"/>
        </w:rPr>
        <w:t xml:space="preserve"> Справочник конструктора-машиностроителя. Т2 М.; Машиностроение, 1978.</w:t>
      </w:r>
    </w:p>
    <w:p w:rsidR="00460E2D" w:rsidRPr="00460E2D" w:rsidRDefault="00460E2D" w:rsidP="00460E2D">
      <w:pPr>
        <w:widowControl w:val="0"/>
        <w:shd w:val="clear" w:color="auto" w:fill="FFFFFF"/>
        <w:ind w:left="567" w:firstLine="0"/>
      </w:pPr>
      <w:r w:rsidRPr="00460E2D">
        <w:t>1</w:t>
      </w:r>
      <w:r w:rsidR="00921A37" w:rsidRPr="00921A37">
        <w:t>8</w:t>
      </w:r>
      <w:r w:rsidRPr="00460E2D">
        <w:t xml:space="preserve">. </w:t>
      </w:r>
      <w:r w:rsidRPr="00460E2D">
        <w:rPr>
          <w:lang w:val="uk-UA"/>
        </w:rPr>
        <w:t>В.Ц. Житецький, В.С. Джигирей, О.В. Мельников. “Основи охорони праці” - Л</w:t>
      </w:r>
      <w:r w:rsidRPr="00460E2D">
        <w:t>:</w:t>
      </w:r>
      <w:r w:rsidRPr="00460E2D">
        <w:rPr>
          <w:lang w:val="uk-UA"/>
        </w:rPr>
        <w:t xml:space="preserve"> “Афіша” 2001р.-349 с.“</w:t>
      </w:r>
    </w:p>
    <w:p w:rsidR="00460E2D" w:rsidRPr="00460E2D" w:rsidRDefault="00460E2D" w:rsidP="00460E2D">
      <w:pPr>
        <w:pStyle w:val="afff0"/>
        <w:spacing w:line="360" w:lineRule="auto"/>
        <w:ind w:left="-284" w:firstLine="710"/>
        <w:jc w:val="both"/>
        <w:rPr>
          <w:rFonts w:ascii="Times New Roman" w:hAnsi="Times New Roman" w:cs="Times New Roman"/>
          <w:sz w:val="28"/>
          <w:szCs w:val="28"/>
        </w:rPr>
      </w:pPr>
      <w:r w:rsidRPr="00460E2D">
        <w:rPr>
          <w:rFonts w:ascii="Times New Roman" w:hAnsi="Times New Roman" w:cs="Times New Roman"/>
          <w:sz w:val="28"/>
          <w:szCs w:val="28"/>
        </w:rPr>
        <w:t>1</w:t>
      </w:r>
      <w:r w:rsidR="00921A37" w:rsidRPr="00921A37">
        <w:rPr>
          <w:rFonts w:ascii="Times New Roman" w:hAnsi="Times New Roman" w:cs="Times New Roman"/>
          <w:sz w:val="28"/>
          <w:szCs w:val="28"/>
          <w:lang w:val="ru-RU"/>
        </w:rPr>
        <w:t>9</w:t>
      </w:r>
      <w:r w:rsidRPr="00460E2D">
        <w:rPr>
          <w:rFonts w:ascii="Times New Roman" w:hAnsi="Times New Roman" w:cs="Times New Roman"/>
          <w:sz w:val="28"/>
          <w:szCs w:val="28"/>
        </w:rPr>
        <w:t>. Ремонт и монтаж химического оборудования. В.И.Ермаков, В.С.Шеин  Ленинград;"Химия", 1981.</w:t>
      </w:r>
    </w:p>
    <w:p w:rsidR="00460E2D" w:rsidRPr="00460E2D" w:rsidRDefault="00921A37" w:rsidP="00460E2D">
      <w:pPr>
        <w:pStyle w:val="afff0"/>
        <w:spacing w:line="360" w:lineRule="auto"/>
        <w:ind w:left="-284" w:firstLine="710"/>
        <w:jc w:val="both"/>
        <w:rPr>
          <w:rFonts w:ascii="Times New Roman" w:hAnsi="Times New Roman" w:cs="Times New Roman"/>
          <w:sz w:val="28"/>
          <w:szCs w:val="28"/>
        </w:rPr>
      </w:pPr>
      <w:r w:rsidRPr="00921A37">
        <w:rPr>
          <w:rFonts w:ascii="Times New Roman" w:hAnsi="Times New Roman" w:cs="Times New Roman"/>
          <w:sz w:val="28"/>
          <w:szCs w:val="28"/>
          <w:lang w:val="ru-RU"/>
        </w:rPr>
        <w:t>20</w:t>
      </w:r>
      <w:r w:rsidR="00460E2D" w:rsidRPr="00460E2D">
        <w:rPr>
          <w:rFonts w:ascii="Times New Roman" w:hAnsi="Times New Roman" w:cs="Times New Roman"/>
          <w:sz w:val="28"/>
          <w:szCs w:val="28"/>
        </w:rPr>
        <w:t>.Монтаж оборудования предприятий химической  промышленности. М.; В.шк. 1984.</w:t>
      </w:r>
    </w:p>
    <w:p w:rsidR="00460E2D" w:rsidRPr="00460E2D" w:rsidRDefault="00460E2D" w:rsidP="00460E2D">
      <w:pPr>
        <w:pStyle w:val="affa"/>
        <w:spacing w:line="360" w:lineRule="auto"/>
        <w:ind w:left="-284" w:right="-143" w:firstLine="710"/>
        <w:rPr>
          <w:sz w:val="28"/>
          <w:szCs w:val="28"/>
        </w:rPr>
      </w:pPr>
      <w:r w:rsidRPr="00460E2D">
        <w:rPr>
          <w:sz w:val="28"/>
          <w:szCs w:val="28"/>
        </w:rPr>
        <w:t>2</w:t>
      </w:r>
      <w:r w:rsidR="00921A37" w:rsidRPr="00921A37">
        <w:rPr>
          <w:sz w:val="28"/>
          <w:szCs w:val="28"/>
          <w:lang w:val="ru-RU"/>
        </w:rPr>
        <w:t>1</w:t>
      </w:r>
      <w:r w:rsidRPr="00460E2D">
        <w:rPr>
          <w:sz w:val="28"/>
          <w:szCs w:val="28"/>
        </w:rPr>
        <w:t>. Розроблення стартап-проекту [Електронний ресурс] : 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rsidR="00460E2D" w:rsidRPr="00460E2D" w:rsidRDefault="00460E2D" w:rsidP="00460E2D">
      <w:pPr>
        <w:pStyle w:val="affa"/>
        <w:spacing w:line="360" w:lineRule="auto"/>
        <w:ind w:left="-284" w:right="-143" w:firstLine="710"/>
        <w:rPr>
          <w:sz w:val="28"/>
          <w:szCs w:val="28"/>
        </w:rPr>
      </w:pPr>
      <w:r w:rsidRPr="00460E2D">
        <w:rPr>
          <w:sz w:val="28"/>
          <w:szCs w:val="28"/>
        </w:rPr>
        <w:t>2</w:t>
      </w:r>
      <w:r w:rsidR="00921A37" w:rsidRPr="00921A37">
        <w:rPr>
          <w:sz w:val="28"/>
          <w:szCs w:val="28"/>
          <w:lang w:val="ru-RU"/>
        </w:rPr>
        <w:t>2</w:t>
      </w:r>
      <w:r w:rsidRPr="00460E2D">
        <w:rPr>
          <w:sz w:val="28"/>
          <w:szCs w:val="28"/>
        </w:rPr>
        <w:t xml:space="preserve">. Форсайт економіки України: середньостроковий (2015–2020 роки) і довгостроковий (2020–2030 роки) часові горизонти / наук. керівник проекту акад. НАН України М. З. Згуровський // Міжнародна рада з науки (ICSU); Комітет із </w:t>
      </w:r>
      <w:r w:rsidRPr="00460E2D">
        <w:rPr>
          <w:sz w:val="28"/>
          <w:szCs w:val="28"/>
        </w:rPr>
        <w:lastRenderedPageBreak/>
        <w:t>системного аналізу при Президії НАН України; Національний технічний університет України «Київський політехнічний інститут»; Інститут прикладного системного аналізу НАН України і МОН України; Світовий центр даних з геоінформатики та сталого розвитку. — Київ : НТУУ «КПІ», 2015. — 136 с. ISBN 978-966-622-716-7.</w:t>
      </w:r>
    </w:p>
    <w:p w:rsidR="00460E2D" w:rsidRPr="00460E2D" w:rsidRDefault="00460E2D" w:rsidP="00460E2D">
      <w:pPr>
        <w:pStyle w:val="affa"/>
        <w:spacing w:line="360" w:lineRule="auto"/>
        <w:ind w:left="-284" w:right="-143" w:firstLine="710"/>
        <w:rPr>
          <w:sz w:val="28"/>
          <w:szCs w:val="28"/>
        </w:rPr>
      </w:pPr>
      <w:r w:rsidRPr="00460E2D">
        <w:rPr>
          <w:sz w:val="28"/>
          <w:szCs w:val="28"/>
        </w:rPr>
        <w:t>2</w:t>
      </w:r>
      <w:r w:rsidR="00921A37">
        <w:rPr>
          <w:sz w:val="28"/>
          <w:szCs w:val="28"/>
          <w:lang w:val="en-US"/>
        </w:rPr>
        <w:t>3</w:t>
      </w:r>
      <w:r w:rsidRPr="00460E2D">
        <w:rPr>
          <w:sz w:val="28"/>
          <w:szCs w:val="28"/>
        </w:rPr>
        <w:t>. Yudina N.V. Methods of the Startup-Project Developing Based on ‘the Four-Dimensional Thinking’ in Information Society // Marketing and Management of innovations. – 3’2017. – P.245-256.-DOI:10.21272/mmi.2017.3-23 Access mode : http://mmi.fem.sumdu.edu.ua/journals/2017/3/245-256.</w:t>
      </w:r>
    </w:p>
    <w:p w:rsidR="00460E2D" w:rsidRPr="00460E2D" w:rsidRDefault="00460E2D" w:rsidP="00460E2D">
      <w:pPr>
        <w:pStyle w:val="affa"/>
        <w:spacing w:line="360" w:lineRule="auto"/>
        <w:ind w:left="-284" w:right="-143" w:firstLine="710"/>
        <w:rPr>
          <w:sz w:val="28"/>
          <w:szCs w:val="28"/>
        </w:rPr>
      </w:pPr>
      <w:r w:rsidRPr="00460E2D">
        <w:rPr>
          <w:sz w:val="28"/>
          <w:szCs w:val="28"/>
        </w:rPr>
        <w:t>2</w:t>
      </w:r>
      <w:r w:rsidR="00921A37" w:rsidRPr="00921A37">
        <w:rPr>
          <w:sz w:val="28"/>
          <w:szCs w:val="28"/>
        </w:rPr>
        <w:t>4</w:t>
      </w:r>
      <w:r w:rsidRPr="00460E2D">
        <w:rPr>
          <w:sz w:val="28"/>
          <w:szCs w:val="28"/>
        </w:rPr>
        <w:t xml:space="preserve">. Юдіна Н.В. Міждисциплінарні платформи стартап-проектів [Електронний ресурс] // Міждисциплінарні дискусії : Матеріали науково-теоретичного семінару «Міждисциплінарні дослідження: теоретико-методологічні виміри», 5 грудня 2017 р. – Київ, Київський національний університет імені Тараса Шевченка Інститут міжнародних відносин Навчально-науковий центр «Синтез». – 2017. – С. 20-24. - Режим доступу 24. Юдіна Н. В. Визначення циклічних залежностей в економіці України на основі аналізу окремих макроекономічних показників. Економічний Вісник НТУУ «КПІ». №13(2016). </w:t>
      </w:r>
      <w:hyperlink r:id="rId301" w:history="1">
        <w:r w:rsidRPr="00460E2D">
          <w:rPr>
            <w:sz w:val="28"/>
            <w:szCs w:val="28"/>
          </w:rPr>
          <w:t>http://ev.fmm.kpi.ua/article/view/80084/75643</w:t>
        </w:r>
      </w:hyperlink>
      <w:r w:rsidRPr="00460E2D">
        <w:rPr>
          <w:sz w:val="28"/>
          <w:szCs w:val="28"/>
        </w:rPr>
        <w:t xml:space="preserve">  </w:t>
      </w:r>
    </w:p>
    <w:p w:rsidR="00460E2D" w:rsidRPr="00460E2D" w:rsidRDefault="00460E2D" w:rsidP="00460E2D">
      <w:pPr>
        <w:pStyle w:val="affa"/>
        <w:spacing w:line="360" w:lineRule="auto"/>
        <w:ind w:left="-284" w:right="-143" w:firstLine="710"/>
        <w:rPr>
          <w:sz w:val="28"/>
          <w:szCs w:val="28"/>
        </w:rPr>
      </w:pPr>
      <w:r w:rsidRPr="00460E2D">
        <w:rPr>
          <w:sz w:val="28"/>
          <w:szCs w:val="28"/>
        </w:rPr>
        <w:t xml:space="preserve">25. Юдина Н. В. Антикризисные маркетинговые инструменты инновационного развития предприятий / Н.В. Юдина // Маркетинг и финансы. – 2014. – Т. 1. – С. 60– 72. </w:t>
      </w:r>
    </w:p>
    <w:p w:rsidR="00460E2D" w:rsidRPr="00460E2D" w:rsidRDefault="00460E2D" w:rsidP="00460E2D">
      <w:pPr>
        <w:pStyle w:val="affa"/>
        <w:spacing w:line="360" w:lineRule="auto"/>
        <w:ind w:left="-284" w:right="-143" w:firstLine="710"/>
        <w:rPr>
          <w:sz w:val="28"/>
          <w:szCs w:val="28"/>
        </w:rPr>
      </w:pPr>
      <w:r w:rsidRPr="00460E2D">
        <w:rPr>
          <w:sz w:val="28"/>
          <w:szCs w:val="28"/>
        </w:rPr>
        <w:t>26. Юдіна Н.В. Управління майбутнім на основі концепції інноваційного розвитку // Антикризове управління економікою України: нові виклики. Матеріали ІІІ Міжнародної науково-практичної конференції (Київ, КНЕУ ім. В.Гетьмана, 15-17 грудня 2</w:t>
      </w:r>
      <w:r>
        <w:rPr>
          <w:sz w:val="28"/>
          <w:szCs w:val="28"/>
        </w:rPr>
        <w:t>015 року). – 2015. - С. 124-127</w:t>
      </w:r>
      <w:r w:rsidRPr="00460E2D">
        <w:rPr>
          <w:sz w:val="28"/>
          <w:szCs w:val="28"/>
        </w:rPr>
        <w:t>.</w:t>
      </w:r>
    </w:p>
    <w:p w:rsidR="00460E2D" w:rsidRPr="00460E2D" w:rsidRDefault="00460E2D" w:rsidP="00460E2D">
      <w:pPr>
        <w:pStyle w:val="affa"/>
        <w:spacing w:line="360" w:lineRule="auto"/>
        <w:ind w:left="-284" w:right="-143" w:firstLine="710"/>
        <w:rPr>
          <w:sz w:val="28"/>
          <w:szCs w:val="28"/>
        </w:rPr>
      </w:pPr>
      <w:r w:rsidRPr="00460E2D">
        <w:rPr>
          <w:sz w:val="28"/>
          <w:szCs w:val="28"/>
        </w:rPr>
        <w:t xml:space="preserve">27. Юдіна Н.В. Управління майбутнім на основі концепції інноваційного розвитку // Антикризове управління економікою України: нові виклики. Матеріали ІІІ Міжнародної науково-практичної конференції (Київ, КНЕУ ім. В.Гетьмана, 15-17 грудня 2015 року). – 2015. </w:t>
      </w:r>
      <w:r>
        <w:rPr>
          <w:sz w:val="28"/>
          <w:szCs w:val="28"/>
        </w:rPr>
        <w:t xml:space="preserve">- С. 124-127. </w:t>
      </w:r>
    </w:p>
    <w:p w:rsidR="00460E2D" w:rsidRPr="00460E2D" w:rsidRDefault="00460E2D" w:rsidP="00460E2D">
      <w:pPr>
        <w:pStyle w:val="affa"/>
        <w:spacing w:line="360" w:lineRule="auto"/>
        <w:ind w:left="-284" w:right="-143" w:firstLine="710"/>
        <w:rPr>
          <w:sz w:val="28"/>
          <w:szCs w:val="28"/>
        </w:rPr>
      </w:pPr>
      <w:r w:rsidRPr="00460E2D">
        <w:rPr>
          <w:sz w:val="28"/>
          <w:szCs w:val="28"/>
        </w:rPr>
        <w:t xml:space="preserve">28. Юдіна Н. В. «Дорожня карта» підприємства у контексті футурології техногенної економіки. Традиції і інновації. [Електронний ресурс] / Н. В. Юдіна // </w:t>
      </w:r>
      <w:r w:rsidRPr="00460E2D">
        <w:rPr>
          <w:sz w:val="28"/>
          <w:szCs w:val="28"/>
        </w:rPr>
        <w:lastRenderedPageBreak/>
        <w:t xml:space="preserve">Інновації та фундаментальні науки в умовах техногенної економіки : зб. матеріалів міждисциплінар. наук.-практ. конф., Київ, 25 листоп. 2016 р. / </w:t>
      </w:r>
    </w:p>
    <w:p w:rsidR="000220AA" w:rsidRDefault="00460E2D" w:rsidP="00460E2D">
      <w:pPr>
        <w:pStyle w:val="affa"/>
        <w:spacing w:line="360" w:lineRule="auto"/>
        <w:ind w:left="0" w:right="-143" w:firstLine="567"/>
        <w:rPr>
          <w:sz w:val="28"/>
          <w:szCs w:val="28"/>
          <w:lang w:val="en-US"/>
        </w:rPr>
      </w:pPr>
      <w:r w:rsidRPr="00460E2D">
        <w:rPr>
          <w:sz w:val="28"/>
          <w:szCs w:val="28"/>
        </w:rPr>
        <w:t xml:space="preserve">29. Механіка суцільних середовищ – 1. Механіка суцільних середовищ  в інженерних розрахунках: Текст лекцій для студентів спеціальностей 7.05050315, 8.05050315 – «Обладнання хімічних виробництв і підприємств будівельних матеріалів» / Уклад.: О.С. Сахаров, А. Я. Карвацький – К. : НТУУ «КПІ», 2013. –  231 с. (Свідоцтво про електронну публікацію ІХФ № Х 10/13-88). – Електронні текстові дані (1 файл: 1,55 Мбайт). – Київ : НТУУ «КПІ», 2013. – 231 с. </w:t>
      </w:r>
    </w:p>
    <w:p w:rsidR="00921A37" w:rsidRPr="00921A37" w:rsidRDefault="00921A37" w:rsidP="00460E2D">
      <w:pPr>
        <w:pStyle w:val="affa"/>
        <w:spacing w:line="360" w:lineRule="auto"/>
        <w:ind w:left="0" w:right="-143" w:firstLine="567"/>
        <w:rPr>
          <w:sz w:val="28"/>
          <w:szCs w:val="28"/>
          <w:lang w:val="en-US"/>
        </w:rPr>
      </w:pPr>
      <w:bookmarkStart w:id="31" w:name="_GoBack"/>
      <w:bookmarkEnd w:id="31"/>
    </w:p>
    <w:sectPr w:rsidR="00921A37" w:rsidRPr="00921A37" w:rsidSect="005C45D8">
      <w:pgSz w:w="11906" w:h="16838"/>
      <w:pgMar w:top="1134" w:right="851" w:bottom="1134" w:left="1418" w:header="708" w:footer="708"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74C3" w:rsidRDefault="004E74C3" w:rsidP="00D118AC">
      <w:pPr>
        <w:spacing w:line="240" w:lineRule="auto"/>
      </w:pPr>
      <w:r>
        <w:separator/>
      </w:r>
    </w:p>
  </w:endnote>
  <w:endnote w:type="continuationSeparator" w:id="0">
    <w:p w:rsidR="004E74C3" w:rsidRDefault="004E74C3" w:rsidP="00D118A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Journal">
    <w:altName w:val="Arial"/>
    <w:charset w:val="00"/>
    <w:family w:val="auto"/>
    <w:pitch w:val="variable"/>
    <w:sig w:usb0="00000203" w:usb1="00000000" w:usb2="00000000" w:usb3="00000000" w:csb0="00000005" w:csb1="00000000"/>
  </w:font>
  <w:font w:name="GDLGBH+TimesNewRomanPSM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Dotum">
    <w:altName w:val="돋움"/>
    <w:panose1 w:val="020B0600000101010101"/>
    <w:charset w:val="81"/>
    <w:family w:val="modern"/>
    <w:notTrueType/>
    <w:pitch w:val="fixed"/>
    <w:sig w:usb0="00000001" w:usb1="09060000" w:usb2="00000010" w:usb3="00000000" w:csb0="00080000" w:csb1="00000000"/>
  </w:font>
  <w:font w:name="Franklin Gothic Demi Cond">
    <w:charset w:val="CC"/>
    <w:family w:val="swiss"/>
    <w:pitch w:val="variable"/>
    <w:sig w:usb0="00000287" w:usb1="00000000" w:usb2="00000000" w:usb3="00000000" w:csb0="0000009F" w:csb1="00000000"/>
  </w:font>
  <w:font w:name="Franklin Gothic Heavy">
    <w:charset w:val="CC"/>
    <w:family w:val="swiss"/>
    <w:pitch w:val="variable"/>
    <w:sig w:usb0="00000287" w:usb1="00000000" w:usb2="00000000" w:usb3="00000000" w:csb0="0000009F" w:csb1="00000000"/>
  </w:font>
  <w:font w:name="Lohit Hindi">
    <w:charset w:val="00"/>
    <w:family w:val="auto"/>
    <w:pitch w:val="variable"/>
    <w:sig w:usb0="80008003" w:usb1="00002040" w:usb2="00000000" w:usb3="00000000" w:csb0="00000001" w:csb1="00000000"/>
  </w:font>
  <w:font w:name="Verdana">
    <w:panose1 w:val="020B0604030504040204"/>
    <w:charset w:val="CC"/>
    <w:family w:val="swiss"/>
    <w:pitch w:val="variable"/>
    <w:sig w:usb0="A00006FF" w:usb1="4000205B" w:usb2="00000010" w:usb3="00000000" w:csb0="0000019F" w:csb1="00000000"/>
  </w:font>
  <w:font w:name="Century Gothic">
    <w:panose1 w:val="020B05020202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Arial Narrow">
    <w:panose1 w:val="020B0506020202030204"/>
    <w:charset w:val="CC"/>
    <w:family w:val="swiss"/>
    <w:pitch w:val="variable"/>
    <w:sig w:usb0="00000287" w:usb1="000008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74C3" w:rsidRDefault="004E74C3" w:rsidP="00D118AC">
      <w:pPr>
        <w:spacing w:line="240" w:lineRule="auto"/>
      </w:pPr>
      <w:r>
        <w:separator/>
      </w:r>
    </w:p>
  </w:footnote>
  <w:footnote w:type="continuationSeparator" w:id="0">
    <w:p w:rsidR="004E74C3" w:rsidRDefault="004E74C3" w:rsidP="00D118AC">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29DAD65A"/>
    <w:lvl w:ilvl="0">
      <w:numFmt w:val="decimal"/>
      <w:lvlText w:val="%1."/>
      <w:lvlJc w:val="left"/>
      <w:rPr>
        <w:rFonts w:ascii="Times New Roman" w:hAnsi="Times New Roman" w:cs="Times New Roman"/>
        <w:b w:val="0"/>
        <w:bCs w:val="0"/>
        <w:i w:val="0"/>
        <w:iCs w:val="0"/>
        <w:smallCaps w:val="0"/>
        <w:strike w:val="0"/>
        <w:color w:val="000000"/>
        <w:spacing w:val="0"/>
        <w:w w:val="100"/>
        <w:position w:val="0"/>
        <w:sz w:val="21"/>
        <w:szCs w:val="21"/>
        <w:u w:val="none"/>
      </w:rPr>
    </w:lvl>
    <w:lvl w:ilvl="1">
      <w:start w:val="2006"/>
      <w:numFmt w:val="decimal"/>
      <w:lvlText w:val="%2"/>
      <w:lvlJc w:val="left"/>
      <w:rPr>
        <w:rFonts w:ascii="Times New Roman" w:hAnsi="Times New Roman" w:cs="Times New Roman"/>
        <w:b w:val="0"/>
        <w:bCs w:val="0"/>
        <w:i/>
        <w:iCs/>
        <w:smallCaps w:val="0"/>
        <w:strike w:val="0"/>
        <w:color w:val="000000"/>
        <w:spacing w:val="0"/>
        <w:w w:val="100"/>
        <w:position w:val="0"/>
        <w:sz w:val="21"/>
        <w:szCs w:val="21"/>
        <w:u w:val="none"/>
      </w:rPr>
    </w:lvl>
    <w:lvl w:ilvl="2">
      <w:start w:val="2006"/>
      <w:numFmt w:val="decimal"/>
      <w:lvlText w:val="%3"/>
      <w:lvlJc w:val="left"/>
      <w:rPr>
        <w:rFonts w:ascii="Times New Roman" w:hAnsi="Times New Roman" w:cs="Times New Roman"/>
        <w:b w:val="0"/>
        <w:bCs w:val="0"/>
        <w:i/>
        <w:iCs/>
        <w:smallCaps w:val="0"/>
        <w:strike w:val="0"/>
        <w:color w:val="000000"/>
        <w:spacing w:val="0"/>
        <w:w w:val="100"/>
        <w:position w:val="0"/>
        <w:sz w:val="21"/>
        <w:szCs w:val="21"/>
        <w:u w:val="none"/>
      </w:rPr>
    </w:lvl>
    <w:lvl w:ilvl="3">
      <w:start w:val="6"/>
      <w:numFmt w:val="decimal"/>
      <w:lvlText w:val="%4."/>
      <w:lvlJc w:val="left"/>
      <w:rPr>
        <w:rFonts w:ascii="Times New Roman" w:hAnsi="Times New Roman" w:cs="Times New Roman"/>
        <w:b w:val="0"/>
        <w:bCs w:val="0"/>
        <w:i w:val="0"/>
        <w:iCs w:val="0"/>
        <w:smallCaps w:val="0"/>
        <w:strike w:val="0"/>
        <w:color w:val="000000"/>
        <w:spacing w:val="0"/>
        <w:w w:val="100"/>
        <w:position w:val="0"/>
        <w:sz w:val="21"/>
        <w:szCs w:val="21"/>
        <w:u w:val="none"/>
      </w:rPr>
    </w:lvl>
    <w:lvl w:ilvl="4">
      <w:start w:val="2"/>
      <w:numFmt w:val="decimal"/>
      <w:lvlText w:val="%5."/>
      <w:lvlJc w:val="left"/>
      <w:rPr>
        <w:rFonts w:ascii="Times New Roman" w:hAnsi="Times New Roman" w:cs="Times New Roman"/>
        <w:b w:val="0"/>
        <w:bCs w:val="0"/>
        <w:i w:val="0"/>
        <w:iCs w:val="0"/>
        <w:smallCaps w:val="0"/>
        <w:strike w:val="0"/>
        <w:color w:val="000000"/>
        <w:spacing w:val="0"/>
        <w:w w:val="100"/>
        <w:position w:val="0"/>
        <w:sz w:val="28"/>
        <w:szCs w:val="28"/>
        <w:u w:val="none"/>
      </w:rPr>
    </w:lvl>
    <w:lvl w:ilvl="5">
      <w:start w:val="2"/>
      <w:numFmt w:val="decimal"/>
      <w:lvlText w:val="%5."/>
      <w:lvlJc w:val="left"/>
      <w:rPr>
        <w:rFonts w:ascii="Times New Roman" w:hAnsi="Times New Roman" w:cs="Times New Roman"/>
        <w:b w:val="0"/>
        <w:bCs w:val="0"/>
        <w:i w:val="0"/>
        <w:iCs w:val="0"/>
        <w:smallCaps w:val="0"/>
        <w:strike w:val="0"/>
        <w:color w:val="000000"/>
        <w:spacing w:val="0"/>
        <w:w w:val="100"/>
        <w:position w:val="0"/>
        <w:sz w:val="21"/>
        <w:szCs w:val="21"/>
        <w:u w:val="none"/>
      </w:rPr>
    </w:lvl>
    <w:lvl w:ilvl="6">
      <w:start w:val="2"/>
      <w:numFmt w:val="decimal"/>
      <w:lvlText w:val="%5."/>
      <w:lvlJc w:val="left"/>
      <w:rPr>
        <w:rFonts w:ascii="Times New Roman" w:hAnsi="Times New Roman" w:cs="Times New Roman"/>
        <w:b w:val="0"/>
        <w:bCs w:val="0"/>
        <w:i w:val="0"/>
        <w:iCs w:val="0"/>
        <w:smallCaps w:val="0"/>
        <w:strike w:val="0"/>
        <w:color w:val="000000"/>
        <w:spacing w:val="0"/>
        <w:w w:val="100"/>
        <w:position w:val="0"/>
        <w:sz w:val="21"/>
        <w:szCs w:val="21"/>
        <w:u w:val="none"/>
      </w:rPr>
    </w:lvl>
    <w:lvl w:ilvl="7">
      <w:start w:val="2"/>
      <w:numFmt w:val="decimal"/>
      <w:lvlText w:val="%5."/>
      <w:lvlJc w:val="left"/>
      <w:rPr>
        <w:rFonts w:ascii="Times New Roman" w:hAnsi="Times New Roman" w:cs="Times New Roman"/>
        <w:b w:val="0"/>
        <w:bCs w:val="0"/>
        <w:i w:val="0"/>
        <w:iCs w:val="0"/>
        <w:smallCaps w:val="0"/>
        <w:strike w:val="0"/>
        <w:color w:val="000000"/>
        <w:spacing w:val="0"/>
        <w:w w:val="100"/>
        <w:position w:val="0"/>
        <w:sz w:val="21"/>
        <w:szCs w:val="21"/>
        <w:u w:val="none"/>
      </w:rPr>
    </w:lvl>
    <w:lvl w:ilvl="8">
      <w:start w:val="2"/>
      <w:numFmt w:val="decimal"/>
      <w:lvlText w:val="%5."/>
      <w:lvlJc w:val="left"/>
      <w:rPr>
        <w:rFonts w:ascii="Times New Roman" w:hAnsi="Times New Roman" w:cs="Times New Roman"/>
        <w:b w:val="0"/>
        <w:bCs w:val="0"/>
        <w:i w:val="0"/>
        <w:iCs w:val="0"/>
        <w:smallCaps w:val="0"/>
        <w:strike w:val="0"/>
        <w:color w:val="000000"/>
        <w:spacing w:val="0"/>
        <w:w w:val="100"/>
        <w:position w:val="0"/>
        <w:sz w:val="21"/>
        <w:szCs w:val="21"/>
        <w:u w:val="none"/>
      </w:rPr>
    </w:lvl>
  </w:abstractNum>
  <w:abstractNum w:abstractNumId="1">
    <w:nsid w:val="006962CA"/>
    <w:multiLevelType w:val="hybridMultilevel"/>
    <w:tmpl w:val="35A685E0"/>
    <w:lvl w:ilvl="0" w:tplc="7D803EB0">
      <w:start w:val="1"/>
      <w:numFmt w:val="decimal"/>
      <w:lvlText w:val="%1"/>
      <w:lvlJc w:val="left"/>
      <w:pPr>
        <w:ind w:left="720" w:hanging="360"/>
      </w:pPr>
      <w:rPr>
        <w:rFonts w:ascii="Times New Roman" w:hAnsi="Times New Roman" w:hint="default"/>
        <w:b w:val="0"/>
        <w:i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7DB05FE"/>
    <w:multiLevelType w:val="hybridMultilevel"/>
    <w:tmpl w:val="15329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AEF2CCB"/>
    <w:multiLevelType w:val="multilevel"/>
    <w:tmpl w:val="FC946E68"/>
    <w:lvl w:ilvl="0">
      <w:start w:val="1"/>
      <w:numFmt w:val="bullet"/>
      <w:lvlText w:val=""/>
      <w:lvlJc w:val="left"/>
      <w:pPr>
        <w:tabs>
          <w:tab w:val="num" w:pos="2946"/>
        </w:tabs>
        <w:ind w:left="2586" w:firstLine="0"/>
      </w:pPr>
      <w:rPr>
        <w:rFonts w:ascii="Symbol" w:hAnsi="Symbol" w:cs="Symbol" w:hint="default"/>
        <w:b/>
        <w:bCs/>
        <w:i w:val="0"/>
        <w:iCs w:val="0"/>
        <w:sz w:val="28"/>
        <w:szCs w:val="28"/>
      </w:rPr>
    </w:lvl>
    <w:lvl w:ilvl="1">
      <w:start w:val="1"/>
      <w:numFmt w:val="bullet"/>
      <w:lvlText w:val=""/>
      <w:lvlJc w:val="left"/>
      <w:pPr>
        <w:tabs>
          <w:tab w:val="num" w:pos="1494"/>
        </w:tabs>
        <w:ind w:left="1474" w:hanging="340"/>
      </w:pPr>
      <w:rPr>
        <w:rFonts w:ascii="Symbol" w:hAnsi="Symbol" w:cs="Symbol" w:hint="default"/>
        <w:b/>
        <w:bCs/>
        <w:i w:val="0"/>
        <w:iCs w:val="0"/>
        <w:sz w:val="28"/>
        <w:szCs w:val="28"/>
      </w:rPr>
    </w:lvl>
    <w:lvl w:ilvl="2">
      <w:start w:val="1"/>
      <w:numFmt w:val="bullet"/>
      <w:lvlText w:val=""/>
      <w:lvlJc w:val="left"/>
      <w:pPr>
        <w:tabs>
          <w:tab w:val="num" w:pos="3555"/>
        </w:tabs>
        <w:ind w:left="3555" w:hanging="360"/>
      </w:pPr>
      <w:rPr>
        <w:rFonts w:ascii="Wingdings" w:hAnsi="Wingdings" w:cs="Wingdings" w:hint="default"/>
      </w:rPr>
    </w:lvl>
    <w:lvl w:ilvl="3">
      <w:start w:val="1"/>
      <w:numFmt w:val="bullet"/>
      <w:lvlText w:val=""/>
      <w:lvlJc w:val="left"/>
      <w:pPr>
        <w:tabs>
          <w:tab w:val="num" w:pos="4275"/>
        </w:tabs>
        <w:ind w:left="4275" w:hanging="360"/>
      </w:pPr>
      <w:rPr>
        <w:rFonts w:ascii="Symbol" w:hAnsi="Symbol" w:cs="Symbol" w:hint="default"/>
      </w:rPr>
    </w:lvl>
    <w:lvl w:ilvl="4">
      <w:start w:val="1"/>
      <w:numFmt w:val="bullet"/>
      <w:lvlText w:val="o"/>
      <w:lvlJc w:val="left"/>
      <w:pPr>
        <w:tabs>
          <w:tab w:val="num" w:pos="4995"/>
        </w:tabs>
        <w:ind w:left="4995" w:hanging="360"/>
      </w:pPr>
      <w:rPr>
        <w:rFonts w:ascii="Courier New" w:hAnsi="Courier New" w:cs="Courier New" w:hint="default"/>
      </w:rPr>
    </w:lvl>
    <w:lvl w:ilvl="5">
      <w:start w:val="1"/>
      <w:numFmt w:val="bullet"/>
      <w:lvlText w:val=""/>
      <w:lvlJc w:val="left"/>
      <w:pPr>
        <w:tabs>
          <w:tab w:val="num" w:pos="5715"/>
        </w:tabs>
        <w:ind w:left="5715" w:hanging="360"/>
      </w:pPr>
      <w:rPr>
        <w:rFonts w:ascii="Wingdings" w:hAnsi="Wingdings" w:cs="Wingdings" w:hint="default"/>
      </w:rPr>
    </w:lvl>
    <w:lvl w:ilvl="6">
      <w:start w:val="1"/>
      <w:numFmt w:val="bullet"/>
      <w:lvlText w:val=""/>
      <w:lvlJc w:val="left"/>
      <w:pPr>
        <w:tabs>
          <w:tab w:val="num" w:pos="6435"/>
        </w:tabs>
        <w:ind w:left="6435" w:hanging="360"/>
      </w:pPr>
      <w:rPr>
        <w:rFonts w:ascii="Symbol" w:hAnsi="Symbol" w:cs="Symbol" w:hint="default"/>
      </w:rPr>
    </w:lvl>
    <w:lvl w:ilvl="7">
      <w:start w:val="1"/>
      <w:numFmt w:val="bullet"/>
      <w:lvlText w:val="o"/>
      <w:lvlJc w:val="left"/>
      <w:pPr>
        <w:tabs>
          <w:tab w:val="num" w:pos="7155"/>
        </w:tabs>
        <w:ind w:left="7155" w:hanging="360"/>
      </w:pPr>
      <w:rPr>
        <w:rFonts w:ascii="Courier New" w:hAnsi="Courier New" w:cs="Courier New" w:hint="default"/>
      </w:rPr>
    </w:lvl>
    <w:lvl w:ilvl="8">
      <w:start w:val="1"/>
      <w:numFmt w:val="bullet"/>
      <w:lvlText w:val=""/>
      <w:lvlJc w:val="left"/>
      <w:pPr>
        <w:tabs>
          <w:tab w:val="num" w:pos="7875"/>
        </w:tabs>
        <w:ind w:left="7875" w:hanging="360"/>
      </w:pPr>
      <w:rPr>
        <w:rFonts w:ascii="Wingdings" w:hAnsi="Wingdings" w:cs="Wingdings" w:hint="default"/>
      </w:rPr>
    </w:lvl>
  </w:abstractNum>
  <w:abstractNum w:abstractNumId="4">
    <w:nsid w:val="0B6D1545"/>
    <w:multiLevelType w:val="hybridMultilevel"/>
    <w:tmpl w:val="3536A006"/>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5">
    <w:nsid w:val="0B7C44D4"/>
    <w:multiLevelType w:val="hybridMultilevel"/>
    <w:tmpl w:val="742C458C"/>
    <w:lvl w:ilvl="0" w:tplc="F94A2F0E">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6">
    <w:nsid w:val="12C65E3C"/>
    <w:multiLevelType w:val="hybridMultilevel"/>
    <w:tmpl w:val="1E72510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16834C2B"/>
    <w:multiLevelType w:val="hybridMultilevel"/>
    <w:tmpl w:val="FA24CAF4"/>
    <w:lvl w:ilvl="0" w:tplc="551EC45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7CE6827"/>
    <w:multiLevelType w:val="hybridMultilevel"/>
    <w:tmpl w:val="42EA9E86"/>
    <w:lvl w:ilvl="0" w:tplc="FFFFFFFF">
      <w:start w:val="1"/>
      <w:numFmt w:val="decimal"/>
      <w:lvlText w:val="%1."/>
      <w:lvlJc w:val="left"/>
      <w:pPr>
        <w:tabs>
          <w:tab w:val="num" w:pos="720"/>
        </w:tabs>
        <w:ind w:left="720" w:hanging="360"/>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9">
    <w:nsid w:val="1FDF571E"/>
    <w:multiLevelType w:val="hybridMultilevel"/>
    <w:tmpl w:val="90E2B90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BE412CC"/>
    <w:multiLevelType w:val="multilevel"/>
    <w:tmpl w:val="211C8308"/>
    <w:lvl w:ilvl="0">
      <w:start w:val="1"/>
      <w:numFmt w:val="decimal"/>
      <w:lvlText w:val="%1."/>
      <w:lvlJc w:val="left"/>
      <w:pPr>
        <w:tabs>
          <w:tab w:val="num" w:pos="2115"/>
        </w:tabs>
        <w:ind w:left="2115" w:hanging="360"/>
      </w:pPr>
    </w:lvl>
    <w:lvl w:ilvl="1">
      <w:start w:val="1"/>
      <w:numFmt w:val="bullet"/>
      <w:lvlText w:val=""/>
      <w:lvlJc w:val="left"/>
      <w:pPr>
        <w:tabs>
          <w:tab w:val="num" w:pos="2603"/>
        </w:tabs>
        <w:ind w:left="2243" w:firstLine="0"/>
      </w:pPr>
      <w:rPr>
        <w:rFonts w:ascii="Symbol" w:hAnsi="Symbol" w:cs="Symbol" w:hint="default"/>
        <w:b/>
        <w:bCs/>
        <w:i w:val="0"/>
        <w:iCs w:val="0"/>
        <w:sz w:val="28"/>
        <w:szCs w:val="28"/>
      </w:rPr>
    </w:lvl>
    <w:lvl w:ilvl="2">
      <w:start w:val="1"/>
      <w:numFmt w:val="lowerRoman"/>
      <w:lvlText w:val="%3."/>
      <w:lvlJc w:val="right"/>
      <w:pPr>
        <w:tabs>
          <w:tab w:val="num" w:pos="3555"/>
        </w:tabs>
        <w:ind w:left="3555" w:hanging="180"/>
      </w:pPr>
    </w:lvl>
    <w:lvl w:ilvl="3">
      <w:start w:val="1"/>
      <w:numFmt w:val="decimal"/>
      <w:lvlText w:val="%4."/>
      <w:lvlJc w:val="left"/>
      <w:pPr>
        <w:tabs>
          <w:tab w:val="num" w:pos="4275"/>
        </w:tabs>
        <w:ind w:left="4275" w:hanging="360"/>
      </w:pPr>
    </w:lvl>
    <w:lvl w:ilvl="4">
      <w:start w:val="1"/>
      <w:numFmt w:val="lowerLetter"/>
      <w:lvlText w:val="%5."/>
      <w:lvlJc w:val="left"/>
      <w:pPr>
        <w:tabs>
          <w:tab w:val="num" w:pos="4995"/>
        </w:tabs>
        <w:ind w:left="4995" w:hanging="360"/>
      </w:pPr>
    </w:lvl>
    <w:lvl w:ilvl="5">
      <w:start w:val="1"/>
      <w:numFmt w:val="lowerRoman"/>
      <w:lvlText w:val="%6."/>
      <w:lvlJc w:val="right"/>
      <w:pPr>
        <w:tabs>
          <w:tab w:val="num" w:pos="5715"/>
        </w:tabs>
        <w:ind w:left="5715" w:hanging="180"/>
      </w:pPr>
    </w:lvl>
    <w:lvl w:ilvl="6">
      <w:start w:val="1"/>
      <w:numFmt w:val="decimal"/>
      <w:lvlText w:val="%7."/>
      <w:lvlJc w:val="left"/>
      <w:pPr>
        <w:tabs>
          <w:tab w:val="num" w:pos="6435"/>
        </w:tabs>
        <w:ind w:left="6435" w:hanging="360"/>
      </w:pPr>
    </w:lvl>
    <w:lvl w:ilvl="7">
      <w:start w:val="1"/>
      <w:numFmt w:val="lowerLetter"/>
      <w:lvlText w:val="%8."/>
      <w:lvlJc w:val="left"/>
      <w:pPr>
        <w:tabs>
          <w:tab w:val="num" w:pos="7155"/>
        </w:tabs>
        <w:ind w:left="7155" w:hanging="360"/>
      </w:pPr>
    </w:lvl>
    <w:lvl w:ilvl="8">
      <w:start w:val="1"/>
      <w:numFmt w:val="lowerRoman"/>
      <w:lvlText w:val="%9."/>
      <w:lvlJc w:val="right"/>
      <w:pPr>
        <w:tabs>
          <w:tab w:val="num" w:pos="7875"/>
        </w:tabs>
        <w:ind w:left="7875" w:hanging="180"/>
      </w:pPr>
    </w:lvl>
  </w:abstractNum>
  <w:abstractNum w:abstractNumId="11">
    <w:nsid w:val="2D9A1FCD"/>
    <w:multiLevelType w:val="hybridMultilevel"/>
    <w:tmpl w:val="4B9ACFD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312E6801"/>
    <w:multiLevelType w:val="hybridMultilevel"/>
    <w:tmpl w:val="3896575C"/>
    <w:lvl w:ilvl="0" w:tplc="0419000F">
      <w:start w:val="1"/>
      <w:numFmt w:val="decimal"/>
      <w:lvlText w:val="%1."/>
      <w:lvlJc w:val="left"/>
      <w:pPr>
        <w:ind w:left="1571" w:hanging="360"/>
      </w:pPr>
    </w:lvl>
    <w:lvl w:ilvl="1" w:tplc="04190019">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3">
    <w:nsid w:val="37C371F0"/>
    <w:multiLevelType w:val="hybridMultilevel"/>
    <w:tmpl w:val="E7AC47AC"/>
    <w:lvl w:ilvl="0" w:tplc="103AE8C8">
      <w:start w:val="1"/>
      <w:numFmt w:val="decimal"/>
      <w:lvlText w:val="%1."/>
      <w:lvlJc w:val="left"/>
      <w:pPr>
        <w:ind w:left="3480" w:hanging="360"/>
      </w:pPr>
      <w:rPr>
        <w:rFonts w:hint="default"/>
      </w:rPr>
    </w:lvl>
    <w:lvl w:ilvl="1" w:tplc="04190019" w:tentative="1">
      <w:start w:val="1"/>
      <w:numFmt w:val="lowerLetter"/>
      <w:lvlText w:val="%2."/>
      <w:lvlJc w:val="left"/>
      <w:pPr>
        <w:ind w:left="4200" w:hanging="360"/>
      </w:pPr>
    </w:lvl>
    <w:lvl w:ilvl="2" w:tplc="0419001B" w:tentative="1">
      <w:start w:val="1"/>
      <w:numFmt w:val="lowerRoman"/>
      <w:lvlText w:val="%3."/>
      <w:lvlJc w:val="right"/>
      <w:pPr>
        <w:ind w:left="4920" w:hanging="180"/>
      </w:pPr>
    </w:lvl>
    <w:lvl w:ilvl="3" w:tplc="0419000F" w:tentative="1">
      <w:start w:val="1"/>
      <w:numFmt w:val="decimal"/>
      <w:lvlText w:val="%4."/>
      <w:lvlJc w:val="left"/>
      <w:pPr>
        <w:ind w:left="5640" w:hanging="360"/>
      </w:pPr>
    </w:lvl>
    <w:lvl w:ilvl="4" w:tplc="04190019" w:tentative="1">
      <w:start w:val="1"/>
      <w:numFmt w:val="lowerLetter"/>
      <w:lvlText w:val="%5."/>
      <w:lvlJc w:val="left"/>
      <w:pPr>
        <w:ind w:left="6360" w:hanging="360"/>
      </w:pPr>
    </w:lvl>
    <w:lvl w:ilvl="5" w:tplc="0419001B" w:tentative="1">
      <w:start w:val="1"/>
      <w:numFmt w:val="lowerRoman"/>
      <w:lvlText w:val="%6."/>
      <w:lvlJc w:val="right"/>
      <w:pPr>
        <w:ind w:left="7080" w:hanging="180"/>
      </w:pPr>
    </w:lvl>
    <w:lvl w:ilvl="6" w:tplc="0419000F" w:tentative="1">
      <w:start w:val="1"/>
      <w:numFmt w:val="decimal"/>
      <w:lvlText w:val="%7."/>
      <w:lvlJc w:val="left"/>
      <w:pPr>
        <w:ind w:left="7800" w:hanging="360"/>
      </w:pPr>
    </w:lvl>
    <w:lvl w:ilvl="7" w:tplc="04190019" w:tentative="1">
      <w:start w:val="1"/>
      <w:numFmt w:val="lowerLetter"/>
      <w:lvlText w:val="%8."/>
      <w:lvlJc w:val="left"/>
      <w:pPr>
        <w:ind w:left="8520" w:hanging="360"/>
      </w:pPr>
    </w:lvl>
    <w:lvl w:ilvl="8" w:tplc="0419001B" w:tentative="1">
      <w:start w:val="1"/>
      <w:numFmt w:val="lowerRoman"/>
      <w:lvlText w:val="%9."/>
      <w:lvlJc w:val="right"/>
      <w:pPr>
        <w:ind w:left="9240" w:hanging="180"/>
      </w:pPr>
    </w:lvl>
  </w:abstractNum>
  <w:abstractNum w:abstractNumId="14">
    <w:nsid w:val="3B9A4294"/>
    <w:multiLevelType w:val="hybridMultilevel"/>
    <w:tmpl w:val="F22AE61C"/>
    <w:lvl w:ilvl="0" w:tplc="04190001">
      <w:start w:val="1"/>
      <w:numFmt w:val="bullet"/>
      <w:lvlText w:val=""/>
      <w:lvlJc w:val="left"/>
      <w:pPr>
        <w:ind w:left="1400" w:hanging="360"/>
      </w:pPr>
      <w:rPr>
        <w:rFonts w:ascii="Symbol" w:hAnsi="Symbol"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5">
    <w:nsid w:val="3F07258C"/>
    <w:multiLevelType w:val="hybridMultilevel"/>
    <w:tmpl w:val="FF564910"/>
    <w:lvl w:ilvl="0" w:tplc="04220001">
      <w:start w:val="1"/>
      <w:numFmt w:val="bullet"/>
      <w:lvlText w:val=""/>
      <w:lvlJc w:val="left"/>
      <w:pPr>
        <w:ind w:left="1429" w:hanging="360"/>
      </w:pPr>
      <w:rPr>
        <w:rFonts w:ascii="Symbol" w:hAnsi="Symbol" w:hint="default"/>
      </w:rPr>
    </w:lvl>
    <w:lvl w:ilvl="1" w:tplc="04220001">
      <w:start w:val="1"/>
      <w:numFmt w:val="bullet"/>
      <w:lvlText w:val=""/>
      <w:lvlJc w:val="left"/>
      <w:pPr>
        <w:ind w:left="2149" w:hanging="360"/>
      </w:pPr>
      <w:rPr>
        <w:rFonts w:ascii="Symbol" w:hAnsi="Symbol" w:hint="default"/>
      </w:rPr>
    </w:lvl>
    <w:lvl w:ilvl="2" w:tplc="3ABED68A">
      <w:start w:val="2"/>
      <w:numFmt w:val="bullet"/>
      <w:lvlText w:val="-"/>
      <w:lvlJc w:val="left"/>
      <w:pPr>
        <w:ind w:left="2869" w:hanging="360"/>
      </w:pPr>
      <w:rPr>
        <w:rFonts w:ascii="Times New Roman" w:eastAsia="Calibri" w:hAnsi="Times New Roman" w:cs="Times New Roman"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nsid w:val="434C0356"/>
    <w:multiLevelType w:val="multilevel"/>
    <w:tmpl w:val="E87C7AC6"/>
    <w:lvl w:ilvl="0">
      <w:start w:val="1"/>
      <w:numFmt w:val="decimal"/>
      <w:lvlText w:val="%1"/>
      <w:lvlJc w:val="left"/>
      <w:pPr>
        <w:ind w:left="1425" w:hanging="432"/>
      </w:pPr>
    </w:lvl>
    <w:lvl w:ilvl="1">
      <w:start w:val="1"/>
      <w:numFmt w:val="decimal"/>
      <w:lvlText w:val="%1.%2"/>
      <w:lvlJc w:val="left"/>
      <w:pPr>
        <w:ind w:left="1002"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nsid w:val="43E153A5"/>
    <w:multiLevelType w:val="hybridMultilevel"/>
    <w:tmpl w:val="D7FA28D0"/>
    <w:lvl w:ilvl="0" w:tplc="EF3EE78E">
      <w:start w:val="6"/>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7512B3B"/>
    <w:multiLevelType w:val="hybridMultilevel"/>
    <w:tmpl w:val="57A6CD0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nsid w:val="4B1955CC"/>
    <w:multiLevelType w:val="hybridMultilevel"/>
    <w:tmpl w:val="19FC2DE0"/>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0">
    <w:nsid w:val="583E14F6"/>
    <w:multiLevelType w:val="hybridMultilevel"/>
    <w:tmpl w:val="4B44EF8E"/>
    <w:lvl w:ilvl="0" w:tplc="BCB04736">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58E3581F"/>
    <w:multiLevelType w:val="hybridMultilevel"/>
    <w:tmpl w:val="95F2D7A8"/>
    <w:lvl w:ilvl="0" w:tplc="91EE01F6">
      <w:start w:val="3"/>
      <w:numFmt w:val="bullet"/>
      <w:lvlText w:val="-"/>
      <w:lvlJc w:val="left"/>
      <w:pPr>
        <w:ind w:left="3621" w:hanging="360"/>
      </w:pPr>
      <w:rPr>
        <w:rFonts w:ascii="Times New Roman" w:eastAsia="Times New Roman" w:hAnsi="Times New Roman" w:hint="default"/>
      </w:rPr>
    </w:lvl>
    <w:lvl w:ilvl="1" w:tplc="04190003" w:tentative="1">
      <w:start w:val="1"/>
      <w:numFmt w:val="bullet"/>
      <w:lvlText w:val="o"/>
      <w:lvlJc w:val="left"/>
      <w:pPr>
        <w:ind w:left="4341" w:hanging="360"/>
      </w:pPr>
      <w:rPr>
        <w:rFonts w:ascii="Courier New" w:hAnsi="Courier New" w:hint="default"/>
      </w:rPr>
    </w:lvl>
    <w:lvl w:ilvl="2" w:tplc="04190005" w:tentative="1">
      <w:start w:val="1"/>
      <w:numFmt w:val="bullet"/>
      <w:lvlText w:val=""/>
      <w:lvlJc w:val="left"/>
      <w:pPr>
        <w:ind w:left="5061" w:hanging="360"/>
      </w:pPr>
      <w:rPr>
        <w:rFonts w:ascii="Wingdings" w:hAnsi="Wingdings" w:hint="default"/>
      </w:rPr>
    </w:lvl>
    <w:lvl w:ilvl="3" w:tplc="04190001" w:tentative="1">
      <w:start w:val="1"/>
      <w:numFmt w:val="bullet"/>
      <w:lvlText w:val=""/>
      <w:lvlJc w:val="left"/>
      <w:pPr>
        <w:ind w:left="5781" w:hanging="360"/>
      </w:pPr>
      <w:rPr>
        <w:rFonts w:ascii="Symbol" w:hAnsi="Symbol" w:hint="default"/>
      </w:rPr>
    </w:lvl>
    <w:lvl w:ilvl="4" w:tplc="04190003" w:tentative="1">
      <w:start w:val="1"/>
      <w:numFmt w:val="bullet"/>
      <w:lvlText w:val="o"/>
      <w:lvlJc w:val="left"/>
      <w:pPr>
        <w:ind w:left="6501" w:hanging="360"/>
      </w:pPr>
      <w:rPr>
        <w:rFonts w:ascii="Courier New" w:hAnsi="Courier New" w:hint="default"/>
      </w:rPr>
    </w:lvl>
    <w:lvl w:ilvl="5" w:tplc="04190005" w:tentative="1">
      <w:start w:val="1"/>
      <w:numFmt w:val="bullet"/>
      <w:lvlText w:val=""/>
      <w:lvlJc w:val="left"/>
      <w:pPr>
        <w:ind w:left="7221" w:hanging="360"/>
      </w:pPr>
      <w:rPr>
        <w:rFonts w:ascii="Wingdings" w:hAnsi="Wingdings" w:hint="default"/>
      </w:rPr>
    </w:lvl>
    <w:lvl w:ilvl="6" w:tplc="04190001" w:tentative="1">
      <w:start w:val="1"/>
      <w:numFmt w:val="bullet"/>
      <w:lvlText w:val=""/>
      <w:lvlJc w:val="left"/>
      <w:pPr>
        <w:ind w:left="7941" w:hanging="360"/>
      </w:pPr>
      <w:rPr>
        <w:rFonts w:ascii="Symbol" w:hAnsi="Symbol" w:hint="default"/>
      </w:rPr>
    </w:lvl>
    <w:lvl w:ilvl="7" w:tplc="04190003" w:tentative="1">
      <w:start w:val="1"/>
      <w:numFmt w:val="bullet"/>
      <w:lvlText w:val="o"/>
      <w:lvlJc w:val="left"/>
      <w:pPr>
        <w:ind w:left="8661" w:hanging="360"/>
      </w:pPr>
      <w:rPr>
        <w:rFonts w:ascii="Courier New" w:hAnsi="Courier New" w:hint="default"/>
      </w:rPr>
    </w:lvl>
    <w:lvl w:ilvl="8" w:tplc="04190005" w:tentative="1">
      <w:start w:val="1"/>
      <w:numFmt w:val="bullet"/>
      <w:lvlText w:val=""/>
      <w:lvlJc w:val="left"/>
      <w:pPr>
        <w:ind w:left="9381" w:hanging="360"/>
      </w:pPr>
      <w:rPr>
        <w:rFonts w:ascii="Wingdings" w:hAnsi="Wingdings" w:hint="default"/>
      </w:rPr>
    </w:lvl>
  </w:abstractNum>
  <w:abstractNum w:abstractNumId="22">
    <w:nsid w:val="5FAD48EF"/>
    <w:multiLevelType w:val="hybridMultilevel"/>
    <w:tmpl w:val="5C187A24"/>
    <w:lvl w:ilvl="0" w:tplc="1F4AAC24">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3">
    <w:nsid w:val="60F26187"/>
    <w:multiLevelType w:val="hybridMultilevel"/>
    <w:tmpl w:val="6FCA1952"/>
    <w:lvl w:ilvl="0" w:tplc="8682CCFA">
      <w:start w:val="1"/>
      <w:numFmt w:val="bullet"/>
      <w:lvlText w:val="–"/>
      <w:lvlJc w:val="left"/>
      <w:pPr>
        <w:ind w:left="1571" w:hanging="360"/>
      </w:pPr>
      <w:rPr>
        <w:rFonts w:ascii="Times New Roman" w:eastAsia="Times New Roman" w:hAnsi="Times New Roman" w:cs="Times New Roman"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4">
    <w:nsid w:val="766308CC"/>
    <w:multiLevelType w:val="hybridMultilevel"/>
    <w:tmpl w:val="3B98AB5E"/>
    <w:lvl w:ilvl="0" w:tplc="D592DCEE">
      <w:start w:val="1"/>
      <w:numFmt w:val="bullet"/>
      <w:pStyle w:val="a"/>
      <w:lvlText w:val=""/>
      <w:lvlJc w:val="left"/>
      <w:pPr>
        <w:ind w:left="6740" w:hanging="360"/>
      </w:pPr>
      <w:rPr>
        <w:rFonts w:ascii="Wingdings" w:hAnsi="Wingdings" w:hint="default"/>
        <w:color w:val="44546A"/>
      </w:rPr>
    </w:lvl>
    <w:lvl w:ilvl="1" w:tplc="694CE9E0">
      <w:numFmt w:val="bullet"/>
      <w:lvlText w:val="-"/>
      <w:lvlJc w:val="left"/>
      <w:pPr>
        <w:ind w:left="7910" w:hanging="810"/>
      </w:pPr>
      <w:rPr>
        <w:rFonts w:ascii="Bookman Old Style" w:eastAsia="Times New Roman" w:hAnsi="Bookman Old Style" w:hint="default"/>
      </w:rPr>
    </w:lvl>
    <w:lvl w:ilvl="2" w:tplc="04220005" w:tentative="1">
      <w:start w:val="1"/>
      <w:numFmt w:val="bullet"/>
      <w:lvlText w:val=""/>
      <w:lvlJc w:val="left"/>
      <w:pPr>
        <w:ind w:left="8180" w:hanging="360"/>
      </w:pPr>
      <w:rPr>
        <w:rFonts w:ascii="Wingdings" w:hAnsi="Wingdings" w:hint="default"/>
      </w:rPr>
    </w:lvl>
    <w:lvl w:ilvl="3" w:tplc="04220001" w:tentative="1">
      <w:start w:val="1"/>
      <w:numFmt w:val="bullet"/>
      <w:lvlText w:val=""/>
      <w:lvlJc w:val="left"/>
      <w:pPr>
        <w:ind w:left="8900" w:hanging="360"/>
      </w:pPr>
      <w:rPr>
        <w:rFonts w:ascii="Symbol" w:hAnsi="Symbol" w:hint="default"/>
      </w:rPr>
    </w:lvl>
    <w:lvl w:ilvl="4" w:tplc="04220003" w:tentative="1">
      <w:start w:val="1"/>
      <w:numFmt w:val="bullet"/>
      <w:lvlText w:val="o"/>
      <w:lvlJc w:val="left"/>
      <w:pPr>
        <w:ind w:left="9620" w:hanging="360"/>
      </w:pPr>
      <w:rPr>
        <w:rFonts w:ascii="Courier New" w:hAnsi="Courier New" w:hint="default"/>
      </w:rPr>
    </w:lvl>
    <w:lvl w:ilvl="5" w:tplc="04220005" w:tentative="1">
      <w:start w:val="1"/>
      <w:numFmt w:val="bullet"/>
      <w:lvlText w:val=""/>
      <w:lvlJc w:val="left"/>
      <w:pPr>
        <w:ind w:left="10340" w:hanging="360"/>
      </w:pPr>
      <w:rPr>
        <w:rFonts w:ascii="Wingdings" w:hAnsi="Wingdings" w:hint="default"/>
      </w:rPr>
    </w:lvl>
    <w:lvl w:ilvl="6" w:tplc="04220001" w:tentative="1">
      <w:start w:val="1"/>
      <w:numFmt w:val="bullet"/>
      <w:lvlText w:val=""/>
      <w:lvlJc w:val="left"/>
      <w:pPr>
        <w:ind w:left="11060" w:hanging="360"/>
      </w:pPr>
      <w:rPr>
        <w:rFonts w:ascii="Symbol" w:hAnsi="Symbol" w:hint="default"/>
      </w:rPr>
    </w:lvl>
    <w:lvl w:ilvl="7" w:tplc="04220003" w:tentative="1">
      <w:start w:val="1"/>
      <w:numFmt w:val="bullet"/>
      <w:lvlText w:val="o"/>
      <w:lvlJc w:val="left"/>
      <w:pPr>
        <w:ind w:left="11780" w:hanging="360"/>
      </w:pPr>
      <w:rPr>
        <w:rFonts w:ascii="Courier New" w:hAnsi="Courier New" w:hint="default"/>
      </w:rPr>
    </w:lvl>
    <w:lvl w:ilvl="8" w:tplc="04220005" w:tentative="1">
      <w:start w:val="1"/>
      <w:numFmt w:val="bullet"/>
      <w:lvlText w:val=""/>
      <w:lvlJc w:val="left"/>
      <w:pPr>
        <w:ind w:left="12500" w:hanging="360"/>
      </w:pPr>
      <w:rPr>
        <w:rFonts w:ascii="Wingdings" w:hAnsi="Wingdings" w:hint="default"/>
      </w:rPr>
    </w:lvl>
  </w:abstractNum>
  <w:abstractNum w:abstractNumId="25">
    <w:nsid w:val="76BB2EC3"/>
    <w:multiLevelType w:val="multilevel"/>
    <w:tmpl w:val="4FF00528"/>
    <w:styleLink w:val="111111"/>
    <w:lvl w:ilvl="0">
      <w:start w:val="1"/>
      <w:numFmt w:val="decimal"/>
      <w:pStyle w:val="1"/>
      <w:suff w:val="space"/>
      <w:lvlText w:val="%1"/>
      <w:lvlJc w:val="left"/>
      <w:pPr>
        <w:ind w:left="0" w:firstLine="0"/>
      </w:pPr>
      <w:rPr>
        <w:rFonts w:ascii="Times New Roman" w:hAnsi="Times New Roman" w:hint="default"/>
        <w:b/>
        <w:i w:val="0"/>
        <w:sz w:val="28"/>
      </w:rPr>
    </w:lvl>
    <w:lvl w:ilvl="1">
      <w:start w:val="1"/>
      <w:numFmt w:val="decimal"/>
      <w:pStyle w:val="2"/>
      <w:suff w:val="space"/>
      <w:lvlText w:val="%1.%2"/>
      <w:lvlJc w:val="left"/>
      <w:pPr>
        <w:ind w:left="0" w:firstLine="0"/>
      </w:pPr>
      <w:rPr>
        <w:rFonts w:ascii="Times New Roman" w:hAnsi="Times New Roman" w:hint="default"/>
        <w:b/>
        <w:i w:val="0"/>
        <w:sz w:val="28"/>
      </w:rPr>
    </w:lvl>
    <w:lvl w:ilvl="2">
      <w:start w:val="1"/>
      <w:numFmt w:val="decimal"/>
      <w:suff w:val="space"/>
      <w:lvlText w:val="%1.%2.%3"/>
      <w:lvlJc w:val="left"/>
      <w:pPr>
        <w:ind w:left="2977" w:firstLine="709"/>
      </w:pPr>
      <w:rPr>
        <w:rFonts w:ascii="Times New Roman" w:hAnsi="Times New Roman" w:hint="default"/>
        <w:b/>
        <w:i w:val="0"/>
        <w:sz w:val="28"/>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russianUpper"/>
      <w:pStyle w:val="8"/>
      <w:suff w:val="space"/>
      <w:lvlText w:val="ДОДАТОК %8"/>
      <w:lvlJc w:val="left"/>
      <w:pPr>
        <w:ind w:left="0" w:firstLine="0"/>
      </w:pPr>
      <w:rPr>
        <w:rFonts w:ascii="Times New Roman" w:hAnsi="Times New Roman" w:hint="default"/>
        <w:b/>
        <w:i w:val="0"/>
        <w:sz w:val="28"/>
      </w:rPr>
    </w:lvl>
    <w:lvl w:ilvl="8">
      <w:start w:val="1"/>
      <w:numFmt w:val="russianUpper"/>
      <w:pStyle w:val="9"/>
      <w:suff w:val="space"/>
      <w:lvlText w:val="%9.1"/>
      <w:lvlJc w:val="left"/>
      <w:pPr>
        <w:ind w:left="0" w:firstLine="0"/>
      </w:pPr>
      <w:rPr>
        <w:rFonts w:ascii="Times New Roman" w:hAnsi="Times New Roman" w:hint="default"/>
        <w:b/>
        <w:i w:val="0"/>
        <w:sz w:val="28"/>
      </w:rPr>
    </w:lvl>
  </w:abstractNum>
  <w:abstractNum w:abstractNumId="26">
    <w:nsid w:val="7ABD032D"/>
    <w:multiLevelType w:val="hybridMultilevel"/>
    <w:tmpl w:val="33605F84"/>
    <w:lvl w:ilvl="0" w:tplc="E5B86970">
      <w:start w:val="1"/>
      <w:numFmt w:val="decimal"/>
      <w:lvlText w:val="%1."/>
      <w:lvlJc w:val="left"/>
      <w:pPr>
        <w:ind w:left="1065" w:hanging="360"/>
      </w:pPr>
      <w:rPr>
        <w:rFonts w:hint="default"/>
        <w:b w:val="0"/>
      </w:rPr>
    </w:lvl>
    <w:lvl w:ilvl="1" w:tplc="04190003">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num w:numId="1">
    <w:abstractNumId w:val="25"/>
    <w:lvlOverride w:ilvl="1">
      <w:lvl w:ilvl="1">
        <w:start w:val="1"/>
        <w:numFmt w:val="decimal"/>
        <w:pStyle w:val="2"/>
        <w:suff w:val="space"/>
        <w:lvlText w:val="%1.%2"/>
        <w:lvlJc w:val="left"/>
        <w:pPr>
          <w:ind w:left="710" w:firstLine="0"/>
        </w:pPr>
        <w:rPr>
          <w:rFonts w:ascii="Times New Roman" w:hAnsi="Times New Roman" w:hint="default"/>
          <w:b w:val="0"/>
          <w:i w:val="0"/>
          <w:sz w:val="28"/>
          <w:lang w:val="uk-UA"/>
        </w:rPr>
      </w:lvl>
    </w:lvlOverride>
  </w:num>
  <w:num w:numId="2">
    <w:abstractNumId w:val="7"/>
  </w:num>
  <w:num w:numId="3">
    <w:abstractNumId w:val="25"/>
    <w:lvlOverride w:ilvl="8">
      <w:lvl w:ilvl="8">
        <w:start w:val="1"/>
        <w:numFmt w:val="russianUpper"/>
        <w:pStyle w:val="9"/>
        <w:suff w:val="space"/>
        <w:lvlText w:val="%91"/>
        <w:lvlJc w:val="left"/>
        <w:pPr>
          <w:ind w:left="0" w:firstLine="357"/>
        </w:pPr>
        <w:rPr>
          <w:rFonts w:ascii="Times New Roman" w:hAnsi="Times New Roman" w:hint="default"/>
          <w:b/>
          <w:i w:val="0"/>
          <w:sz w:val="28"/>
        </w:rPr>
      </w:lvl>
    </w:lvlOverride>
  </w:num>
  <w:num w:numId="4">
    <w:abstractNumId w:val="8"/>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5"/>
    <w:lvlOverride w:ilvl="0">
      <w:startOverride w:val="5"/>
    </w:lvlOverride>
    <w:lvlOverride w:ilvl="1">
      <w:startOverride w:val="1"/>
    </w:lvlOverride>
    <w:lvlOverride w:ilvl="2">
      <w:startOverride w:val="5"/>
    </w:lvlOverride>
  </w:num>
  <w:num w:numId="7">
    <w:abstractNumId w:val="26"/>
  </w:num>
  <w:num w:numId="8">
    <w:abstractNumId w:val="12"/>
  </w:num>
  <w:num w:numId="9">
    <w:abstractNumId w:val="23"/>
  </w:num>
  <w:num w:numId="10">
    <w:abstractNumId w:val="15"/>
  </w:num>
  <w:num w:numId="11">
    <w:abstractNumId w:val="13"/>
  </w:num>
  <w:num w:numId="12">
    <w:abstractNumId w:val="20"/>
  </w:num>
  <w:num w:numId="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4"/>
  </w:num>
  <w:num w:numId="15">
    <w:abstractNumId w:val="18"/>
  </w:num>
  <w:num w:numId="16">
    <w:abstractNumId w:val="5"/>
  </w:num>
  <w:num w:numId="17">
    <w:abstractNumId w:val="21"/>
  </w:num>
  <w:num w:numId="18">
    <w:abstractNumId w:val="0"/>
  </w:num>
  <w:num w:numId="19">
    <w:abstractNumId w:val="22"/>
  </w:num>
  <w:num w:numId="20">
    <w:abstractNumId w:val="9"/>
  </w:num>
  <w:num w:numId="21">
    <w:abstractNumId w:val="11"/>
  </w:num>
  <w:num w:numId="22">
    <w:abstractNumId w:val="6"/>
  </w:num>
  <w:num w:numId="23">
    <w:abstractNumId w:val="17"/>
  </w:num>
  <w:num w:numId="24">
    <w:abstractNumId w:val="14"/>
  </w:num>
  <w:num w:numId="25">
    <w:abstractNumId w:val="4"/>
  </w:num>
  <w:num w:numId="2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5"/>
    <w:lvlOverride w:ilvl="0">
      <w:startOverride w:val="7"/>
    </w:lvlOverride>
  </w:num>
  <w:num w:numId="28">
    <w:abstractNumId w:val="25"/>
  </w:num>
  <w:num w:numId="29">
    <w:abstractNumId w:val="1"/>
  </w:num>
  <w:num w:numId="30">
    <w:abstractNumId w:val="25"/>
    <w:lvlOverride w:ilvl="0">
      <w:startOverride w:val="8"/>
    </w:lvlOverride>
  </w:num>
  <w:num w:numId="31">
    <w:abstractNumId w:val="25"/>
    <w:lvlOverride w:ilvl="0">
      <w:startOverride w:val="8"/>
      <w:lvl w:ilvl="0">
        <w:start w:val="8"/>
        <w:numFmt w:val="decimal"/>
        <w:pStyle w:val="1"/>
        <w:lvlText w:val=""/>
        <w:lvlJc w:val="left"/>
      </w:lvl>
    </w:lvlOverride>
    <w:lvlOverride w:ilvl="1">
      <w:startOverride w:val="2"/>
      <w:lvl w:ilvl="1">
        <w:start w:val="2"/>
        <w:numFmt w:val="decimal"/>
        <w:pStyle w:val="2"/>
        <w:suff w:val="space"/>
        <w:lvlText w:val="%1.%2"/>
        <w:lvlJc w:val="left"/>
        <w:pPr>
          <w:ind w:left="0" w:firstLine="0"/>
        </w:pPr>
        <w:rPr>
          <w:rFonts w:ascii="Times New Roman" w:hAnsi="Times New Roman" w:hint="default"/>
          <w:b w:val="0"/>
          <w:i w:val="0"/>
          <w:sz w:val="28"/>
        </w:rPr>
      </w:lvl>
    </w:lvlOverride>
  </w:num>
  <w:num w:numId="32">
    <w:abstractNumId w:val="25"/>
    <w:lvlOverride w:ilvl="0">
      <w:startOverride w:val="8"/>
      <w:lvl w:ilvl="0">
        <w:start w:val="8"/>
        <w:numFmt w:val="decimal"/>
        <w:pStyle w:val="1"/>
        <w:lvlText w:val=""/>
        <w:lvlJc w:val="left"/>
      </w:lvl>
    </w:lvlOverride>
    <w:lvlOverride w:ilvl="1">
      <w:startOverride w:val="2"/>
      <w:lvl w:ilvl="1">
        <w:start w:val="2"/>
        <w:numFmt w:val="decimal"/>
        <w:pStyle w:val="2"/>
        <w:suff w:val="space"/>
        <w:lvlText w:val="%1.%2"/>
        <w:lvlJc w:val="left"/>
        <w:pPr>
          <w:ind w:left="0" w:firstLine="0"/>
        </w:pPr>
        <w:rPr>
          <w:rFonts w:ascii="Times New Roman" w:hAnsi="Times New Roman" w:hint="default"/>
          <w:b w:val="0"/>
          <w:i w:val="0"/>
          <w:sz w:val="28"/>
        </w:rPr>
      </w:lvl>
    </w:lvlOverride>
  </w:num>
  <w:num w:numId="3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num>
  <w:num w:numId="36">
    <w:abstractNumId w:val="25"/>
    <w:lvlOverride w:ilvl="0">
      <w:startOverride w:val="6"/>
      <w:lvl w:ilvl="0">
        <w:start w:val="6"/>
        <w:numFmt w:val="decimal"/>
        <w:pStyle w:val="1"/>
        <w:lvlText w:val=""/>
        <w:lvlJc w:val="left"/>
      </w:lvl>
    </w:lvlOverride>
    <w:lvlOverride w:ilvl="1">
      <w:startOverride w:val="2"/>
      <w:lvl w:ilvl="1">
        <w:start w:val="2"/>
        <w:numFmt w:val="decimal"/>
        <w:pStyle w:val="2"/>
        <w:suff w:val="space"/>
        <w:lvlText w:val="%1.%2"/>
        <w:lvlJc w:val="left"/>
        <w:pPr>
          <w:ind w:left="0" w:firstLine="0"/>
        </w:pPr>
        <w:rPr>
          <w:rFonts w:ascii="Times New Roman" w:hAnsi="Times New Roman" w:hint="default"/>
          <w:b w:val="0"/>
          <w:i w:val="0"/>
          <w:sz w:val="28"/>
        </w:rPr>
      </w:lvl>
    </w:lvlOverride>
  </w:num>
  <w:num w:numId="37">
    <w:abstractNumId w:val="25"/>
    <w:lvlOverride w:ilvl="0">
      <w:startOverride w:val="6"/>
      <w:lvl w:ilvl="0">
        <w:start w:val="6"/>
        <w:numFmt w:val="decimal"/>
        <w:pStyle w:val="1"/>
        <w:lvlText w:val=""/>
        <w:lvlJc w:val="left"/>
      </w:lvl>
    </w:lvlOverride>
    <w:lvlOverride w:ilvl="1">
      <w:startOverride w:val="5"/>
      <w:lvl w:ilvl="1">
        <w:start w:val="5"/>
        <w:numFmt w:val="decimal"/>
        <w:pStyle w:val="2"/>
        <w:suff w:val="space"/>
        <w:lvlText w:val="%1.%2"/>
        <w:lvlJc w:val="left"/>
        <w:pPr>
          <w:ind w:left="0" w:firstLine="0"/>
        </w:pPr>
        <w:rPr>
          <w:rFonts w:ascii="Times New Roman" w:hAnsi="Times New Roman" w:hint="default"/>
          <w:b w:val="0"/>
          <w:i w:val="0"/>
          <w:sz w:val="28"/>
          <w:lang w:val="uk-UA"/>
        </w:rPr>
      </w:lvl>
    </w:lvlOverride>
  </w:num>
  <w:num w:numId="38">
    <w:abstractNumId w:val="25"/>
    <w:lvlOverride w:ilvl="0">
      <w:startOverride w:val="1"/>
    </w:lvlOverride>
  </w:num>
  <w:num w:numId="3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2D8B"/>
    <w:rsid w:val="0000220F"/>
    <w:rsid w:val="00003B1B"/>
    <w:rsid w:val="000220AA"/>
    <w:rsid w:val="00070049"/>
    <w:rsid w:val="000854EB"/>
    <w:rsid w:val="000C3A5C"/>
    <w:rsid w:val="001112F4"/>
    <w:rsid w:val="00154806"/>
    <w:rsid w:val="00186607"/>
    <w:rsid w:val="00191B58"/>
    <w:rsid w:val="001B4D22"/>
    <w:rsid w:val="001C1BE5"/>
    <w:rsid w:val="001C299B"/>
    <w:rsid w:val="00216333"/>
    <w:rsid w:val="0023767C"/>
    <w:rsid w:val="002505A5"/>
    <w:rsid w:val="0026016B"/>
    <w:rsid w:val="00294911"/>
    <w:rsid w:val="002A3C49"/>
    <w:rsid w:val="002B4677"/>
    <w:rsid w:val="00317BA3"/>
    <w:rsid w:val="0038320B"/>
    <w:rsid w:val="003E490A"/>
    <w:rsid w:val="003E6C48"/>
    <w:rsid w:val="00460E2D"/>
    <w:rsid w:val="00481A16"/>
    <w:rsid w:val="00482EDD"/>
    <w:rsid w:val="00497713"/>
    <w:rsid w:val="004A4643"/>
    <w:rsid w:val="004A75D2"/>
    <w:rsid w:val="004C6DE6"/>
    <w:rsid w:val="004E442E"/>
    <w:rsid w:val="004E74C3"/>
    <w:rsid w:val="004F2753"/>
    <w:rsid w:val="00502D58"/>
    <w:rsid w:val="005A193B"/>
    <w:rsid w:val="005B50B9"/>
    <w:rsid w:val="005C45D8"/>
    <w:rsid w:val="005F0ED4"/>
    <w:rsid w:val="00614A47"/>
    <w:rsid w:val="00637ACB"/>
    <w:rsid w:val="00656FB1"/>
    <w:rsid w:val="006A07C2"/>
    <w:rsid w:val="006A509E"/>
    <w:rsid w:val="006B0A5C"/>
    <w:rsid w:val="006C5C7C"/>
    <w:rsid w:val="00717241"/>
    <w:rsid w:val="00722DE8"/>
    <w:rsid w:val="00751626"/>
    <w:rsid w:val="0075643E"/>
    <w:rsid w:val="00765802"/>
    <w:rsid w:val="00776540"/>
    <w:rsid w:val="007C7C49"/>
    <w:rsid w:val="00843E52"/>
    <w:rsid w:val="00854CD9"/>
    <w:rsid w:val="0086080E"/>
    <w:rsid w:val="008A6744"/>
    <w:rsid w:val="008F1B3F"/>
    <w:rsid w:val="00921A37"/>
    <w:rsid w:val="009654CF"/>
    <w:rsid w:val="00966BF6"/>
    <w:rsid w:val="009C7D5B"/>
    <w:rsid w:val="009F2D8B"/>
    <w:rsid w:val="00A1261E"/>
    <w:rsid w:val="00A2620F"/>
    <w:rsid w:val="00A3441F"/>
    <w:rsid w:val="00A50DBA"/>
    <w:rsid w:val="00A91B17"/>
    <w:rsid w:val="00AA3DFB"/>
    <w:rsid w:val="00AC400C"/>
    <w:rsid w:val="00AD7095"/>
    <w:rsid w:val="00AE06DB"/>
    <w:rsid w:val="00B0130A"/>
    <w:rsid w:val="00B111E4"/>
    <w:rsid w:val="00B54811"/>
    <w:rsid w:val="00B72550"/>
    <w:rsid w:val="00B73FC3"/>
    <w:rsid w:val="00BA2D21"/>
    <w:rsid w:val="00BC7A87"/>
    <w:rsid w:val="00BD77CD"/>
    <w:rsid w:val="00C00903"/>
    <w:rsid w:val="00C17920"/>
    <w:rsid w:val="00C66905"/>
    <w:rsid w:val="00CC1929"/>
    <w:rsid w:val="00CC304E"/>
    <w:rsid w:val="00D04C30"/>
    <w:rsid w:val="00D118AC"/>
    <w:rsid w:val="00D21EC1"/>
    <w:rsid w:val="00E03113"/>
    <w:rsid w:val="00E06463"/>
    <w:rsid w:val="00E95724"/>
    <w:rsid w:val="00EF5451"/>
    <w:rsid w:val="00F16578"/>
    <w:rsid w:val="00F36503"/>
    <w:rsid w:val="00F720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Calibr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page number" w:uiPriority="0"/>
    <w:lsdException w:name="List" w:uiPriority="0"/>
    <w:lsdException w:name="Title" w:semiHidden="0" w:unhideWhenUsed="0" w:qFormat="1"/>
    <w:lsdException w:name="Default Paragraph Font" w:uiPriority="1"/>
    <w:lsdException w:name="Subtitle" w:semiHidden="0" w:uiPriority="0" w:unhideWhenUsed="0" w:qFormat="1"/>
    <w:lsdException w:name="Body Text 2" w:uiPriority="0"/>
    <w:lsdException w:name="Body Text Indent 2" w:uiPriority="0"/>
    <w:lsdException w:name="Strong" w:semiHidden="0" w:unhideWhenUsed="0" w:qFormat="1"/>
    <w:lsdException w:name="Emphasis" w:semiHidden="0" w:uiPriority="20" w:unhideWhenUsed="0" w:qFormat="1"/>
    <w:lsdException w:name="Document Map" w:uiPriority="0"/>
    <w:lsdException w:name="Normal (Web)" w:uiPriority="0" w:qFormat="1"/>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F2D8B"/>
    <w:pPr>
      <w:spacing w:after="0" w:line="360" w:lineRule="auto"/>
      <w:ind w:firstLine="709"/>
      <w:jc w:val="both"/>
    </w:pPr>
    <w:rPr>
      <w:rFonts w:ascii="Times New Roman" w:eastAsia="Times New Roman" w:hAnsi="Times New Roman" w:cs="Times New Roman"/>
      <w:sz w:val="28"/>
      <w:szCs w:val="28"/>
    </w:rPr>
  </w:style>
  <w:style w:type="paragraph" w:styleId="1">
    <w:name w:val="heading 1"/>
    <w:basedOn w:val="a0"/>
    <w:next w:val="a0"/>
    <w:link w:val="10"/>
    <w:uiPriority w:val="9"/>
    <w:qFormat/>
    <w:rsid w:val="009F2D8B"/>
    <w:pPr>
      <w:keepNext/>
      <w:keepLines/>
      <w:numPr>
        <w:numId w:val="1"/>
      </w:numPr>
      <w:jc w:val="center"/>
      <w:outlineLvl w:val="0"/>
    </w:pPr>
    <w:rPr>
      <w:b/>
      <w:bCs/>
      <w:caps/>
    </w:rPr>
  </w:style>
  <w:style w:type="paragraph" w:styleId="2">
    <w:name w:val="heading 2"/>
    <w:basedOn w:val="a0"/>
    <w:next w:val="a0"/>
    <w:link w:val="20"/>
    <w:unhideWhenUsed/>
    <w:qFormat/>
    <w:rsid w:val="009F2D8B"/>
    <w:pPr>
      <w:keepNext/>
      <w:keepLines/>
      <w:numPr>
        <w:ilvl w:val="1"/>
        <w:numId w:val="1"/>
      </w:numPr>
      <w:ind w:left="0"/>
      <w:outlineLvl w:val="1"/>
    </w:pPr>
    <w:rPr>
      <w:b/>
      <w:bCs/>
      <w:szCs w:val="26"/>
    </w:rPr>
  </w:style>
  <w:style w:type="paragraph" w:styleId="3">
    <w:name w:val="heading 3"/>
    <w:basedOn w:val="a0"/>
    <w:next w:val="a0"/>
    <w:link w:val="30"/>
    <w:unhideWhenUsed/>
    <w:qFormat/>
    <w:rsid w:val="009654CF"/>
    <w:pPr>
      <w:keepNext/>
      <w:keepLines/>
      <w:ind w:firstLine="0"/>
      <w:jc w:val="center"/>
      <w:outlineLvl w:val="2"/>
    </w:pPr>
    <w:rPr>
      <w:b/>
      <w:bCs/>
      <w:caps/>
    </w:rPr>
  </w:style>
  <w:style w:type="paragraph" w:styleId="4">
    <w:name w:val="heading 4"/>
    <w:basedOn w:val="a0"/>
    <w:next w:val="a0"/>
    <w:link w:val="40"/>
    <w:semiHidden/>
    <w:unhideWhenUsed/>
    <w:qFormat/>
    <w:rsid w:val="00AA3DFB"/>
    <w:pPr>
      <w:keepNext/>
      <w:keepLines/>
      <w:spacing w:before="200" w:line="240" w:lineRule="auto"/>
      <w:ind w:left="864" w:hanging="864"/>
      <w:jc w:val="left"/>
      <w:outlineLvl w:val="3"/>
    </w:pPr>
    <w:rPr>
      <w:rFonts w:ascii="Cambria" w:hAnsi="Cambria"/>
      <w:b/>
      <w:bCs/>
      <w:i/>
      <w:iCs/>
      <w:color w:val="4F81BD"/>
      <w:sz w:val="24"/>
      <w:szCs w:val="20"/>
      <w:lang w:eastAsia="ru-RU"/>
    </w:rPr>
  </w:style>
  <w:style w:type="paragraph" w:styleId="5">
    <w:name w:val="heading 5"/>
    <w:basedOn w:val="a0"/>
    <w:next w:val="a0"/>
    <w:link w:val="50"/>
    <w:semiHidden/>
    <w:unhideWhenUsed/>
    <w:qFormat/>
    <w:rsid w:val="009F2D8B"/>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0"/>
    <w:next w:val="a0"/>
    <w:link w:val="60"/>
    <w:semiHidden/>
    <w:unhideWhenUsed/>
    <w:qFormat/>
    <w:rsid w:val="00AA3DFB"/>
    <w:pPr>
      <w:keepNext/>
      <w:keepLines/>
      <w:spacing w:before="200" w:line="240" w:lineRule="auto"/>
      <w:ind w:left="1152" w:hanging="1152"/>
      <w:jc w:val="left"/>
      <w:outlineLvl w:val="5"/>
    </w:pPr>
    <w:rPr>
      <w:rFonts w:ascii="Cambria" w:hAnsi="Cambria"/>
      <w:i/>
      <w:iCs/>
      <w:color w:val="243F60"/>
      <w:sz w:val="24"/>
      <w:szCs w:val="20"/>
      <w:lang w:eastAsia="ru-RU"/>
    </w:rPr>
  </w:style>
  <w:style w:type="paragraph" w:styleId="7">
    <w:name w:val="heading 7"/>
    <w:basedOn w:val="a0"/>
    <w:next w:val="a0"/>
    <w:link w:val="70"/>
    <w:semiHidden/>
    <w:unhideWhenUsed/>
    <w:qFormat/>
    <w:rsid w:val="00AA3DFB"/>
    <w:pPr>
      <w:keepNext/>
      <w:keepLines/>
      <w:spacing w:before="200" w:line="240" w:lineRule="auto"/>
      <w:ind w:firstLine="0"/>
      <w:jc w:val="left"/>
      <w:outlineLvl w:val="6"/>
    </w:pPr>
    <w:rPr>
      <w:rFonts w:asciiTheme="majorHAnsi" w:eastAsiaTheme="majorEastAsia" w:hAnsiTheme="majorHAnsi" w:cstheme="majorBidi"/>
      <w:i/>
      <w:iCs/>
      <w:color w:val="404040" w:themeColor="text1" w:themeTint="BF"/>
      <w:sz w:val="24"/>
      <w:szCs w:val="20"/>
      <w:lang w:eastAsia="ru-RU"/>
    </w:rPr>
  </w:style>
  <w:style w:type="paragraph" w:styleId="8">
    <w:name w:val="heading 8"/>
    <w:basedOn w:val="a0"/>
    <w:next w:val="a0"/>
    <w:link w:val="80"/>
    <w:unhideWhenUsed/>
    <w:qFormat/>
    <w:rsid w:val="009F2D8B"/>
    <w:pPr>
      <w:keepNext/>
      <w:keepLines/>
      <w:numPr>
        <w:ilvl w:val="7"/>
        <w:numId w:val="1"/>
      </w:numPr>
      <w:jc w:val="center"/>
      <w:outlineLvl w:val="7"/>
    </w:pPr>
    <w:rPr>
      <w:b/>
      <w:szCs w:val="20"/>
    </w:rPr>
  </w:style>
  <w:style w:type="paragraph" w:styleId="9">
    <w:name w:val="heading 9"/>
    <w:basedOn w:val="a0"/>
    <w:next w:val="a0"/>
    <w:link w:val="90"/>
    <w:unhideWhenUsed/>
    <w:qFormat/>
    <w:rsid w:val="009F2D8B"/>
    <w:pPr>
      <w:keepNext/>
      <w:keepLines/>
      <w:numPr>
        <w:ilvl w:val="8"/>
        <w:numId w:val="1"/>
      </w:numPr>
      <w:outlineLvl w:val="8"/>
    </w:pPr>
    <w:rPr>
      <w:b/>
      <w:iCs/>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11">
    <w:name w:val="toc 1"/>
    <w:basedOn w:val="a0"/>
    <w:next w:val="a0"/>
    <w:autoRedefine/>
    <w:uiPriority w:val="39"/>
    <w:unhideWhenUsed/>
    <w:rsid w:val="00E06463"/>
    <w:pPr>
      <w:widowControl w:val="0"/>
      <w:autoSpaceDE w:val="0"/>
      <w:autoSpaceDN w:val="0"/>
      <w:adjustRightInd w:val="0"/>
      <w:spacing w:after="100" w:line="240" w:lineRule="auto"/>
    </w:pPr>
    <w:rPr>
      <w:szCs w:val="20"/>
      <w:lang w:eastAsia="ru-RU"/>
    </w:rPr>
  </w:style>
  <w:style w:type="paragraph" w:styleId="21">
    <w:name w:val="toc 2"/>
    <w:basedOn w:val="a0"/>
    <w:next w:val="a0"/>
    <w:autoRedefine/>
    <w:uiPriority w:val="39"/>
    <w:unhideWhenUsed/>
    <w:rsid w:val="00E06463"/>
    <w:pPr>
      <w:widowControl w:val="0"/>
      <w:autoSpaceDE w:val="0"/>
      <w:autoSpaceDN w:val="0"/>
      <w:adjustRightInd w:val="0"/>
      <w:spacing w:after="100" w:line="240" w:lineRule="auto"/>
      <w:ind w:left="200"/>
    </w:pPr>
    <w:rPr>
      <w:szCs w:val="20"/>
      <w:lang w:eastAsia="ru-RU"/>
    </w:rPr>
  </w:style>
  <w:style w:type="character" w:customStyle="1" w:styleId="10">
    <w:name w:val="Заголовок 1 Знак"/>
    <w:basedOn w:val="a1"/>
    <w:link w:val="1"/>
    <w:uiPriority w:val="99"/>
    <w:rsid w:val="009F2D8B"/>
    <w:rPr>
      <w:rFonts w:ascii="Times New Roman" w:eastAsia="Times New Roman" w:hAnsi="Times New Roman" w:cs="Times New Roman"/>
      <w:b/>
      <w:bCs/>
      <w:caps/>
      <w:sz w:val="28"/>
      <w:szCs w:val="28"/>
    </w:rPr>
  </w:style>
  <w:style w:type="character" w:customStyle="1" w:styleId="20">
    <w:name w:val="Заголовок 2 Знак"/>
    <w:basedOn w:val="a1"/>
    <w:link w:val="2"/>
    <w:uiPriority w:val="99"/>
    <w:rsid w:val="009F2D8B"/>
    <w:rPr>
      <w:rFonts w:ascii="Times New Roman" w:eastAsia="Times New Roman" w:hAnsi="Times New Roman" w:cs="Times New Roman"/>
      <w:b/>
      <w:bCs/>
      <w:sz w:val="28"/>
      <w:szCs w:val="26"/>
    </w:rPr>
  </w:style>
  <w:style w:type="character" w:customStyle="1" w:styleId="30">
    <w:name w:val="Заголовок 3 Знак"/>
    <w:basedOn w:val="a1"/>
    <w:link w:val="3"/>
    <w:rsid w:val="009F2D8B"/>
    <w:rPr>
      <w:rFonts w:ascii="Times New Roman" w:eastAsia="Times New Roman" w:hAnsi="Times New Roman" w:cs="Times New Roman"/>
      <w:b/>
      <w:bCs/>
      <w:caps/>
      <w:sz w:val="28"/>
      <w:szCs w:val="28"/>
    </w:rPr>
  </w:style>
  <w:style w:type="character" w:customStyle="1" w:styleId="80">
    <w:name w:val="Заголовок 8 Знак"/>
    <w:basedOn w:val="a1"/>
    <w:link w:val="8"/>
    <w:uiPriority w:val="9"/>
    <w:rsid w:val="009F2D8B"/>
    <w:rPr>
      <w:rFonts w:ascii="Times New Roman" w:eastAsia="Times New Roman" w:hAnsi="Times New Roman" w:cs="Times New Roman"/>
      <w:b/>
      <w:sz w:val="28"/>
      <w:szCs w:val="20"/>
    </w:rPr>
  </w:style>
  <w:style w:type="character" w:customStyle="1" w:styleId="90">
    <w:name w:val="Заголовок 9 Знак"/>
    <w:basedOn w:val="a1"/>
    <w:link w:val="9"/>
    <w:uiPriority w:val="9"/>
    <w:rsid w:val="009F2D8B"/>
    <w:rPr>
      <w:rFonts w:ascii="Times New Roman" w:eastAsia="Times New Roman" w:hAnsi="Times New Roman" w:cs="Times New Roman"/>
      <w:b/>
      <w:iCs/>
      <w:sz w:val="28"/>
      <w:szCs w:val="20"/>
    </w:rPr>
  </w:style>
  <w:style w:type="paragraph" w:styleId="a4">
    <w:name w:val="caption"/>
    <w:basedOn w:val="a0"/>
    <w:next w:val="a0"/>
    <w:link w:val="a5"/>
    <w:uiPriority w:val="35"/>
    <w:unhideWhenUsed/>
    <w:qFormat/>
    <w:rsid w:val="009F2D8B"/>
    <w:pPr>
      <w:jc w:val="center"/>
    </w:pPr>
    <w:rPr>
      <w:bCs/>
      <w:szCs w:val="20"/>
    </w:rPr>
  </w:style>
  <w:style w:type="numbering" w:styleId="111111">
    <w:name w:val="Outline List 2"/>
    <w:basedOn w:val="a3"/>
    <w:uiPriority w:val="99"/>
    <w:semiHidden/>
    <w:unhideWhenUsed/>
    <w:rsid w:val="009F2D8B"/>
    <w:pPr>
      <w:numPr>
        <w:numId w:val="28"/>
      </w:numPr>
    </w:pPr>
  </w:style>
  <w:style w:type="paragraph" w:styleId="a6">
    <w:name w:val="Balloon Text"/>
    <w:basedOn w:val="a0"/>
    <w:link w:val="a7"/>
    <w:uiPriority w:val="99"/>
    <w:unhideWhenUsed/>
    <w:rsid w:val="009F2D8B"/>
    <w:pPr>
      <w:spacing w:line="240" w:lineRule="auto"/>
    </w:pPr>
    <w:rPr>
      <w:rFonts w:ascii="Tahoma" w:hAnsi="Tahoma" w:cs="Tahoma"/>
      <w:sz w:val="16"/>
      <w:szCs w:val="16"/>
    </w:rPr>
  </w:style>
  <w:style w:type="character" w:customStyle="1" w:styleId="a7">
    <w:name w:val="Текст выноски Знак"/>
    <w:basedOn w:val="a1"/>
    <w:link w:val="a6"/>
    <w:uiPriority w:val="99"/>
    <w:rsid w:val="009F2D8B"/>
    <w:rPr>
      <w:rFonts w:ascii="Tahoma" w:eastAsia="Times New Roman" w:hAnsi="Tahoma" w:cs="Tahoma"/>
      <w:sz w:val="16"/>
      <w:szCs w:val="16"/>
    </w:rPr>
  </w:style>
  <w:style w:type="character" w:customStyle="1" w:styleId="50">
    <w:name w:val="Заголовок 5 Знак"/>
    <w:basedOn w:val="a1"/>
    <w:link w:val="5"/>
    <w:uiPriority w:val="9"/>
    <w:semiHidden/>
    <w:rsid w:val="009F2D8B"/>
    <w:rPr>
      <w:rFonts w:asciiTheme="majorHAnsi" w:eastAsiaTheme="majorEastAsia" w:hAnsiTheme="majorHAnsi" w:cstheme="majorBidi"/>
      <w:color w:val="243F60" w:themeColor="accent1" w:themeShade="7F"/>
      <w:sz w:val="28"/>
      <w:szCs w:val="28"/>
    </w:rPr>
  </w:style>
  <w:style w:type="paragraph" w:styleId="a8">
    <w:name w:val="Subtitle"/>
    <w:basedOn w:val="a0"/>
    <w:next w:val="a0"/>
    <w:link w:val="a9"/>
    <w:qFormat/>
    <w:rsid w:val="00070049"/>
    <w:pPr>
      <w:numPr>
        <w:ilvl w:val="1"/>
      </w:numPr>
      <w:spacing w:before="120" w:after="120" w:line="240" w:lineRule="auto"/>
      <w:ind w:firstLine="709"/>
      <w:jc w:val="center"/>
    </w:pPr>
    <w:rPr>
      <w:rFonts w:eastAsiaTheme="majorEastAsia" w:cstheme="majorBidi"/>
      <w:b/>
      <w:iCs/>
      <w:spacing w:val="15"/>
      <w:szCs w:val="24"/>
    </w:rPr>
  </w:style>
  <w:style w:type="character" w:customStyle="1" w:styleId="a9">
    <w:name w:val="Подзаголовок Знак"/>
    <w:basedOn w:val="a1"/>
    <w:link w:val="a8"/>
    <w:rsid w:val="00070049"/>
    <w:rPr>
      <w:rFonts w:ascii="Times New Roman" w:eastAsiaTheme="majorEastAsia" w:hAnsi="Times New Roman" w:cstheme="majorBidi"/>
      <w:b/>
      <w:iCs/>
      <w:spacing w:val="15"/>
      <w:sz w:val="28"/>
      <w:szCs w:val="24"/>
    </w:rPr>
  </w:style>
  <w:style w:type="paragraph" w:styleId="aa">
    <w:name w:val="header"/>
    <w:basedOn w:val="a0"/>
    <w:link w:val="ab"/>
    <w:uiPriority w:val="99"/>
    <w:unhideWhenUsed/>
    <w:rsid w:val="0026016B"/>
    <w:pPr>
      <w:tabs>
        <w:tab w:val="center" w:pos="4153"/>
        <w:tab w:val="right" w:pos="8306"/>
      </w:tabs>
      <w:spacing w:line="240" w:lineRule="auto"/>
      <w:ind w:firstLine="0"/>
      <w:jc w:val="left"/>
    </w:pPr>
    <w:rPr>
      <w:noProof/>
      <w:sz w:val="24"/>
      <w:szCs w:val="24"/>
      <w:lang w:eastAsia="ru-RU"/>
    </w:rPr>
  </w:style>
  <w:style w:type="character" w:customStyle="1" w:styleId="ab">
    <w:name w:val="Верхний колонтитул Знак"/>
    <w:basedOn w:val="a1"/>
    <w:link w:val="aa"/>
    <w:uiPriority w:val="99"/>
    <w:rsid w:val="0026016B"/>
    <w:rPr>
      <w:rFonts w:ascii="Times New Roman" w:eastAsia="Times New Roman" w:hAnsi="Times New Roman" w:cs="Times New Roman"/>
      <w:noProof/>
      <w:sz w:val="24"/>
      <w:szCs w:val="24"/>
      <w:lang w:eastAsia="ru-RU"/>
    </w:rPr>
  </w:style>
  <w:style w:type="paragraph" w:styleId="ac">
    <w:name w:val="footer"/>
    <w:basedOn w:val="a0"/>
    <w:link w:val="ad"/>
    <w:uiPriority w:val="99"/>
    <w:unhideWhenUsed/>
    <w:rsid w:val="0026016B"/>
    <w:pPr>
      <w:tabs>
        <w:tab w:val="center" w:pos="4153"/>
        <w:tab w:val="right" w:pos="8306"/>
      </w:tabs>
      <w:spacing w:line="240" w:lineRule="auto"/>
      <w:ind w:firstLine="0"/>
      <w:jc w:val="left"/>
    </w:pPr>
    <w:rPr>
      <w:noProof/>
      <w:sz w:val="24"/>
      <w:szCs w:val="24"/>
      <w:lang w:eastAsia="ru-RU"/>
    </w:rPr>
  </w:style>
  <w:style w:type="character" w:customStyle="1" w:styleId="ad">
    <w:name w:val="Нижний колонтитул Знак"/>
    <w:basedOn w:val="a1"/>
    <w:link w:val="ac"/>
    <w:uiPriority w:val="99"/>
    <w:rsid w:val="0026016B"/>
    <w:rPr>
      <w:rFonts w:ascii="Times New Roman" w:eastAsia="Times New Roman" w:hAnsi="Times New Roman" w:cs="Times New Roman"/>
      <w:noProof/>
      <w:sz w:val="24"/>
      <w:szCs w:val="24"/>
      <w:lang w:eastAsia="ru-RU"/>
    </w:rPr>
  </w:style>
  <w:style w:type="paragraph" w:styleId="ae">
    <w:name w:val="Title"/>
    <w:basedOn w:val="a0"/>
    <w:link w:val="af"/>
    <w:uiPriority w:val="99"/>
    <w:qFormat/>
    <w:rsid w:val="0026016B"/>
    <w:pPr>
      <w:widowControl w:val="0"/>
      <w:shd w:val="clear" w:color="auto" w:fill="FFFFFF"/>
      <w:autoSpaceDE w:val="0"/>
      <w:autoSpaceDN w:val="0"/>
      <w:adjustRightInd w:val="0"/>
      <w:ind w:firstLine="567"/>
      <w:jc w:val="center"/>
    </w:pPr>
    <w:rPr>
      <w:color w:val="000000"/>
      <w:lang w:eastAsia="ru-RU"/>
    </w:rPr>
  </w:style>
  <w:style w:type="character" w:customStyle="1" w:styleId="af">
    <w:name w:val="Название Знак"/>
    <w:basedOn w:val="a1"/>
    <w:link w:val="ae"/>
    <w:uiPriority w:val="99"/>
    <w:rsid w:val="0026016B"/>
    <w:rPr>
      <w:rFonts w:ascii="Times New Roman" w:eastAsia="Times New Roman" w:hAnsi="Times New Roman" w:cs="Times New Roman"/>
      <w:color w:val="000000"/>
      <w:sz w:val="28"/>
      <w:szCs w:val="28"/>
      <w:shd w:val="clear" w:color="auto" w:fill="FFFFFF"/>
      <w:lang w:eastAsia="ru-RU"/>
    </w:rPr>
  </w:style>
  <w:style w:type="paragraph" w:styleId="af0">
    <w:name w:val="Body Text Indent"/>
    <w:basedOn w:val="a0"/>
    <w:link w:val="af1"/>
    <w:uiPriority w:val="99"/>
    <w:unhideWhenUsed/>
    <w:rsid w:val="0026016B"/>
    <w:pPr>
      <w:widowControl w:val="0"/>
      <w:shd w:val="clear" w:color="auto" w:fill="FFFFFF"/>
      <w:autoSpaceDE w:val="0"/>
      <w:autoSpaceDN w:val="0"/>
      <w:adjustRightInd w:val="0"/>
      <w:ind w:firstLine="680"/>
    </w:pPr>
    <w:rPr>
      <w:color w:val="000000"/>
      <w:lang w:eastAsia="ru-RU"/>
    </w:rPr>
  </w:style>
  <w:style w:type="character" w:customStyle="1" w:styleId="af1">
    <w:name w:val="Основной текст с отступом Знак"/>
    <w:basedOn w:val="a1"/>
    <w:link w:val="af0"/>
    <w:uiPriority w:val="99"/>
    <w:rsid w:val="0026016B"/>
    <w:rPr>
      <w:rFonts w:ascii="Times New Roman" w:eastAsia="Times New Roman" w:hAnsi="Times New Roman" w:cs="Times New Roman"/>
      <w:color w:val="000000"/>
      <w:sz w:val="28"/>
      <w:szCs w:val="28"/>
      <w:shd w:val="clear" w:color="auto" w:fill="FFFFFF"/>
      <w:lang w:eastAsia="ru-RU"/>
    </w:rPr>
  </w:style>
  <w:style w:type="paragraph" w:styleId="22">
    <w:name w:val="Body Text Indent 2"/>
    <w:basedOn w:val="a0"/>
    <w:link w:val="23"/>
    <w:unhideWhenUsed/>
    <w:rsid w:val="0026016B"/>
    <w:pPr>
      <w:shd w:val="clear" w:color="auto" w:fill="FFFFFF"/>
      <w:tabs>
        <w:tab w:val="left" w:pos="8460"/>
      </w:tabs>
      <w:ind w:firstLine="567"/>
    </w:pPr>
    <w:rPr>
      <w:noProof/>
      <w:color w:val="000000"/>
      <w:lang w:eastAsia="ru-RU"/>
    </w:rPr>
  </w:style>
  <w:style w:type="character" w:customStyle="1" w:styleId="23">
    <w:name w:val="Основной текст с отступом 2 Знак"/>
    <w:basedOn w:val="a1"/>
    <w:link w:val="22"/>
    <w:rsid w:val="0026016B"/>
    <w:rPr>
      <w:rFonts w:ascii="Times New Roman" w:eastAsia="Times New Roman" w:hAnsi="Times New Roman" w:cs="Times New Roman"/>
      <w:noProof/>
      <w:color w:val="000000"/>
      <w:sz w:val="28"/>
      <w:szCs w:val="28"/>
      <w:shd w:val="clear" w:color="auto" w:fill="FFFFFF"/>
      <w:lang w:eastAsia="ru-RU"/>
    </w:rPr>
  </w:style>
  <w:style w:type="paragraph" w:styleId="31">
    <w:name w:val="Body Text Indent 3"/>
    <w:basedOn w:val="a0"/>
    <w:link w:val="32"/>
    <w:uiPriority w:val="99"/>
    <w:unhideWhenUsed/>
    <w:rsid w:val="0026016B"/>
    <w:pPr>
      <w:shd w:val="clear" w:color="auto" w:fill="FFFFFF"/>
      <w:tabs>
        <w:tab w:val="left" w:pos="540"/>
        <w:tab w:val="left" w:pos="8460"/>
      </w:tabs>
      <w:ind w:firstLine="567"/>
      <w:jc w:val="center"/>
    </w:pPr>
    <w:rPr>
      <w:noProof/>
      <w:color w:val="000000"/>
      <w:lang w:eastAsia="ru-RU"/>
    </w:rPr>
  </w:style>
  <w:style w:type="character" w:customStyle="1" w:styleId="32">
    <w:name w:val="Основной текст с отступом 3 Знак"/>
    <w:basedOn w:val="a1"/>
    <w:link w:val="31"/>
    <w:uiPriority w:val="99"/>
    <w:rsid w:val="0026016B"/>
    <w:rPr>
      <w:rFonts w:ascii="Times New Roman" w:eastAsia="Times New Roman" w:hAnsi="Times New Roman" w:cs="Times New Roman"/>
      <w:noProof/>
      <w:color w:val="000000"/>
      <w:sz w:val="28"/>
      <w:szCs w:val="28"/>
      <w:shd w:val="clear" w:color="auto" w:fill="FFFFFF"/>
      <w:lang w:eastAsia="ru-RU"/>
    </w:rPr>
  </w:style>
  <w:style w:type="paragraph" w:styleId="af2">
    <w:name w:val="Document Map"/>
    <w:basedOn w:val="a0"/>
    <w:link w:val="af3"/>
    <w:unhideWhenUsed/>
    <w:rsid w:val="0026016B"/>
    <w:pPr>
      <w:shd w:val="clear" w:color="auto" w:fill="000080"/>
      <w:spacing w:line="240" w:lineRule="auto"/>
      <w:ind w:firstLine="0"/>
      <w:jc w:val="left"/>
    </w:pPr>
    <w:rPr>
      <w:rFonts w:ascii="Tahoma" w:hAnsi="Tahoma" w:cs="Journal"/>
      <w:noProof/>
      <w:sz w:val="24"/>
      <w:szCs w:val="24"/>
      <w:lang w:eastAsia="ru-RU"/>
    </w:rPr>
  </w:style>
  <w:style w:type="character" w:customStyle="1" w:styleId="af3">
    <w:name w:val="Схема документа Знак"/>
    <w:basedOn w:val="a1"/>
    <w:link w:val="af2"/>
    <w:rsid w:val="0026016B"/>
    <w:rPr>
      <w:rFonts w:ascii="Tahoma" w:eastAsia="Times New Roman" w:hAnsi="Tahoma" w:cs="Journal"/>
      <w:noProof/>
      <w:sz w:val="24"/>
      <w:szCs w:val="24"/>
      <w:shd w:val="clear" w:color="auto" w:fill="000080"/>
      <w:lang w:eastAsia="ru-RU"/>
    </w:rPr>
  </w:style>
  <w:style w:type="character" w:styleId="af4">
    <w:name w:val="Hyperlink"/>
    <w:uiPriority w:val="99"/>
    <w:rsid w:val="005C45D8"/>
    <w:rPr>
      <w:color w:val="0000FF"/>
      <w:u w:val="single"/>
    </w:rPr>
  </w:style>
  <w:style w:type="character" w:styleId="af5">
    <w:name w:val="page number"/>
    <w:basedOn w:val="a1"/>
    <w:rsid w:val="005C45D8"/>
  </w:style>
  <w:style w:type="table" w:styleId="af6">
    <w:name w:val="Table Grid"/>
    <w:basedOn w:val="a2"/>
    <w:rsid w:val="005C45D8"/>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5C45D8"/>
    <w:pPr>
      <w:autoSpaceDE w:val="0"/>
      <w:autoSpaceDN w:val="0"/>
      <w:adjustRightInd w:val="0"/>
      <w:spacing w:after="0" w:line="240" w:lineRule="auto"/>
    </w:pPr>
    <w:rPr>
      <w:rFonts w:ascii="GDLGBH+TimesNewRomanPSMT" w:eastAsia="Times New Roman" w:hAnsi="GDLGBH+TimesNewRomanPSMT" w:cs="GDLGBH+TimesNewRomanPSMT"/>
      <w:color w:val="000000"/>
      <w:sz w:val="24"/>
      <w:szCs w:val="24"/>
      <w:lang w:eastAsia="ru-RU"/>
    </w:rPr>
  </w:style>
  <w:style w:type="paragraph" w:styleId="af7">
    <w:name w:val="Body Text"/>
    <w:basedOn w:val="a0"/>
    <w:link w:val="af8"/>
    <w:uiPriority w:val="99"/>
    <w:rsid w:val="005C45D8"/>
    <w:pPr>
      <w:spacing w:line="240" w:lineRule="auto"/>
      <w:ind w:firstLine="0"/>
      <w:jc w:val="left"/>
    </w:pPr>
    <w:rPr>
      <w:szCs w:val="20"/>
      <w:lang w:val="en-US" w:eastAsia="uk-UA"/>
    </w:rPr>
  </w:style>
  <w:style w:type="character" w:customStyle="1" w:styleId="af8">
    <w:name w:val="Основной текст Знак"/>
    <w:basedOn w:val="a1"/>
    <w:link w:val="af7"/>
    <w:uiPriority w:val="99"/>
    <w:rsid w:val="005C45D8"/>
    <w:rPr>
      <w:rFonts w:ascii="Times New Roman" w:eastAsia="Times New Roman" w:hAnsi="Times New Roman" w:cs="Times New Roman"/>
      <w:sz w:val="28"/>
      <w:szCs w:val="20"/>
      <w:lang w:val="en-US" w:eastAsia="uk-UA"/>
    </w:rPr>
  </w:style>
  <w:style w:type="character" w:customStyle="1" w:styleId="12">
    <w:name w:val="Заголовок №1_"/>
    <w:link w:val="13"/>
    <w:rsid w:val="005C45D8"/>
    <w:rPr>
      <w:bCs/>
      <w:sz w:val="28"/>
      <w:shd w:val="clear" w:color="auto" w:fill="FFFFFF"/>
    </w:rPr>
  </w:style>
  <w:style w:type="paragraph" w:customStyle="1" w:styleId="13">
    <w:name w:val="Заголовок №1"/>
    <w:basedOn w:val="a0"/>
    <w:link w:val="12"/>
    <w:rsid w:val="005C45D8"/>
    <w:pPr>
      <w:shd w:val="clear" w:color="auto" w:fill="FFFFFF"/>
      <w:spacing w:after="360" w:line="240" w:lineRule="auto"/>
      <w:ind w:firstLine="0"/>
      <w:outlineLvl w:val="0"/>
    </w:pPr>
    <w:rPr>
      <w:rFonts w:asciiTheme="minorHAnsi" w:eastAsia="Calibri" w:hAnsiTheme="minorHAnsi" w:cstheme="minorBidi"/>
      <w:bCs/>
      <w:szCs w:val="22"/>
    </w:rPr>
  </w:style>
  <w:style w:type="character" w:customStyle="1" w:styleId="af9">
    <w:name w:val="Основний текст_"/>
    <w:link w:val="afa"/>
    <w:rsid w:val="005C45D8"/>
    <w:rPr>
      <w:sz w:val="23"/>
      <w:szCs w:val="23"/>
      <w:shd w:val="clear" w:color="auto" w:fill="FFFFFF"/>
    </w:rPr>
  </w:style>
  <w:style w:type="paragraph" w:customStyle="1" w:styleId="afa">
    <w:name w:val="Основний текст"/>
    <w:basedOn w:val="a0"/>
    <w:link w:val="af9"/>
    <w:rsid w:val="005C45D8"/>
    <w:pPr>
      <w:shd w:val="clear" w:color="auto" w:fill="FFFFFF"/>
      <w:spacing w:before="180" w:line="288" w:lineRule="exact"/>
      <w:ind w:hanging="1900"/>
    </w:pPr>
    <w:rPr>
      <w:rFonts w:asciiTheme="minorHAnsi" w:eastAsia="Calibri" w:hAnsiTheme="minorHAnsi" w:cstheme="minorBidi"/>
      <w:sz w:val="23"/>
      <w:szCs w:val="23"/>
    </w:rPr>
  </w:style>
  <w:style w:type="character" w:customStyle="1" w:styleId="afb">
    <w:name w:val="Підпис до зображення_"/>
    <w:link w:val="afc"/>
    <w:rsid w:val="005C45D8"/>
    <w:rPr>
      <w:shd w:val="clear" w:color="auto" w:fill="FFFFFF"/>
    </w:rPr>
  </w:style>
  <w:style w:type="paragraph" w:customStyle="1" w:styleId="afc">
    <w:name w:val="Підпис до зображення"/>
    <w:basedOn w:val="a0"/>
    <w:link w:val="afb"/>
    <w:rsid w:val="005C45D8"/>
    <w:pPr>
      <w:shd w:val="clear" w:color="auto" w:fill="FFFFFF"/>
      <w:spacing w:line="240" w:lineRule="atLeast"/>
      <w:ind w:firstLine="0"/>
      <w:jc w:val="left"/>
    </w:pPr>
    <w:rPr>
      <w:rFonts w:asciiTheme="minorHAnsi" w:eastAsia="Calibri" w:hAnsiTheme="minorHAnsi" w:cstheme="minorBidi"/>
      <w:sz w:val="22"/>
      <w:szCs w:val="22"/>
    </w:rPr>
  </w:style>
  <w:style w:type="character" w:customStyle="1" w:styleId="afd">
    <w:name w:val="Підпис до зображення + Напівжирний"/>
    <w:rsid w:val="005C45D8"/>
    <w:rPr>
      <w:b/>
      <w:bCs/>
      <w:lang w:bidi="ar-SA"/>
    </w:rPr>
  </w:style>
  <w:style w:type="character" w:customStyle="1" w:styleId="33">
    <w:name w:val="Основний текст (3)_"/>
    <w:link w:val="34"/>
    <w:rsid w:val="005C45D8"/>
    <w:rPr>
      <w:shd w:val="clear" w:color="auto" w:fill="FFFFFF"/>
    </w:rPr>
  </w:style>
  <w:style w:type="paragraph" w:customStyle="1" w:styleId="34">
    <w:name w:val="Основний текст (3)"/>
    <w:basedOn w:val="a0"/>
    <w:link w:val="33"/>
    <w:rsid w:val="005C45D8"/>
    <w:pPr>
      <w:shd w:val="clear" w:color="auto" w:fill="FFFFFF"/>
      <w:spacing w:after="180" w:line="274" w:lineRule="exact"/>
      <w:ind w:firstLine="0"/>
    </w:pPr>
    <w:rPr>
      <w:rFonts w:asciiTheme="minorHAnsi" w:eastAsia="Calibri" w:hAnsiTheme="minorHAnsi" w:cstheme="minorBidi"/>
      <w:sz w:val="22"/>
      <w:szCs w:val="22"/>
    </w:rPr>
  </w:style>
  <w:style w:type="character" w:customStyle="1" w:styleId="35">
    <w:name w:val="Основний текст (3) + Напівжирний"/>
    <w:rsid w:val="005C45D8"/>
    <w:rPr>
      <w:b/>
      <w:bCs/>
      <w:lang w:bidi="ar-SA"/>
    </w:rPr>
  </w:style>
  <w:style w:type="character" w:customStyle="1" w:styleId="51">
    <w:name w:val="Основний текст (5)_"/>
    <w:link w:val="52"/>
    <w:rsid w:val="005C45D8"/>
    <w:rPr>
      <w:sz w:val="21"/>
      <w:szCs w:val="21"/>
      <w:shd w:val="clear" w:color="auto" w:fill="FFFFFF"/>
    </w:rPr>
  </w:style>
  <w:style w:type="paragraph" w:customStyle="1" w:styleId="52">
    <w:name w:val="Основний текст (5)"/>
    <w:basedOn w:val="a0"/>
    <w:link w:val="51"/>
    <w:rsid w:val="005C45D8"/>
    <w:pPr>
      <w:shd w:val="clear" w:color="auto" w:fill="FFFFFF"/>
      <w:spacing w:after="180" w:line="283" w:lineRule="exact"/>
      <w:ind w:firstLine="0"/>
    </w:pPr>
    <w:rPr>
      <w:rFonts w:asciiTheme="minorHAnsi" w:eastAsia="Calibri" w:hAnsiTheme="minorHAnsi" w:cstheme="minorBidi"/>
      <w:sz w:val="21"/>
      <w:szCs w:val="21"/>
    </w:rPr>
  </w:style>
  <w:style w:type="character" w:customStyle="1" w:styleId="510pt">
    <w:name w:val="Основний текст (5) + 10 pt"/>
    <w:aliases w:val="Напівжирний1,Основний текст + 10 pt1,Основний текст + 10,5 pt2"/>
    <w:rsid w:val="005C45D8"/>
    <w:rPr>
      <w:b/>
      <w:bCs/>
      <w:sz w:val="20"/>
      <w:szCs w:val="20"/>
      <w:lang w:bidi="ar-SA"/>
    </w:rPr>
  </w:style>
  <w:style w:type="character" w:customStyle="1" w:styleId="110">
    <w:name w:val="Основний текст (11)_"/>
    <w:link w:val="111"/>
    <w:rsid w:val="005C45D8"/>
    <w:rPr>
      <w:b/>
      <w:bCs/>
      <w:shd w:val="clear" w:color="auto" w:fill="FFFFFF"/>
    </w:rPr>
  </w:style>
  <w:style w:type="paragraph" w:customStyle="1" w:styleId="111">
    <w:name w:val="Основний текст (11)"/>
    <w:basedOn w:val="a0"/>
    <w:link w:val="110"/>
    <w:rsid w:val="005C45D8"/>
    <w:pPr>
      <w:shd w:val="clear" w:color="auto" w:fill="FFFFFF"/>
      <w:spacing w:after="60" w:line="240" w:lineRule="atLeast"/>
      <w:ind w:firstLine="0"/>
      <w:jc w:val="left"/>
    </w:pPr>
    <w:rPr>
      <w:rFonts w:asciiTheme="minorHAnsi" w:eastAsia="Calibri" w:hAnsiTheme="minorHAnsi" w:cstheme="minorBidi"/>
      <w:b/>
      <w:bCs/>
      <w:sz w:val="22"/>
      <w:szCs w:val="22"/>
    </w:rPr>
  </w:style>
  <w:style w:type="character" w:customStyle="1" w:styleId="71">
    <w:name w:val="Основний текст (7)_"/>
    <w:link w:val="72"/>
    <w:rsid w:val="005C45D8"/>
    <w:rPr>
      <w:i/>
      <w:iCs/>
      <w:sz w:val="21"/>
      <w:szCs w:val="21"/>
      <w:shd w:val="clear" w:color="auto" w:fill="FFFFFF"/>
      <w:lang w:val="de-DE" w:eastAsia="de-DE"/>
    </w:rPr>
  </w:style>
  <w:style w:type="paragraph" w:customStyle="1" w:styleId="72">
    <w:name w:val="Основний текст (7)"/>
    <w:basedOn w:val="a0"/>
    <w:link w:val="71"/>
    <w:rsid w:val="005C45D8"/>
    <w:pPr>
      <w:shd w:val="clear" w:color="auto" w:fill="FFFFFF"/>
      <w:spacing w:line="240" w:lineRule="atLeast"/>
      <w:ind w:firstLine="0"/>
      <w:jc w:val="left"/>
    </w:pPr>
    <w:rPr>
      <w:rFonts w:asciiTheme="minorHAnsi" w:eastAsia="Calibri" w:hAnsiTheme="minorHAnsi" w:cstheme="minorBidi"/>
      <w:i/>
      <w:iCs/>
      <w:sz w:val="21"/>
      <w:szCs w:val="21"/>
      <w:lang w:val="de-DE" w:eastAsia="de-DE"/>
    </w:rPr>
  </w:style>
  <w:style w:type="paragraph" w:customStyle="1" w:styleId="14">
    <w:name w:val="Основний текст1"/>
    <w:basedOn w:val="a0"/>
    <w:rsid w:val="005C45D8"/>
    <w:pPr>
      <w:shd w:val="clear" w:color="auto" w:fill="FFFFFF"/>
      <w:spacing w:line="288" w:lineRule="exact"/>
      <w:ind w:hanging="500"/>
    </w:pPr>
    <w:rPr>
      <w:sz w:val="21"/>
      <w:szCs w:val="21"/>
      <w:lang w:val="uk-UA" w:eastAsia="uk-UA"/>
    </w:rPr>
  </w:style>
  <w:style w:type="character" w:customStyle="1" w:styleId="afe">
    <w:name w:val="Підпис до таблиці_"/>
    <w:link w:val="aff"/>
    <w:rsid w:val="005C45D8"/>
    <w:rPr>
      <w:b/>
      <w:bCs/>
      <w:shd w:val="clear" w:color="auto" w:fill="FFFFFF"/>
    </w:rPr>
  </w:style>
  <w:style w:type="paragraph" w:customStyle="1" w:styleId="aff">
    <w:name w:val="Підпис до таблиці"/>
    <w:basedOn w:val="a0"/>
    <w:link w:val="afe"/>
    <w:rsid w:val="005C45D8"/>
    <w:pPr>
      <w:shd w:val="clear" w:color="auto" w:fill="FFFFFF"/>
      <w:spacing w:line="269" w:lineRule="exact"/>
      <w:ind w:firstLine="0"/>
      <w:jc w:val="center"/>
    </w:pPr>
    <w:rPr>
      <w:rFonts w:asciiTheme="minorHAnsi" w:eastAsia="Calibri" w:hAnsiTheme="minorHAnsi" w:cstheme="minorBidi"/>
      <w:b/>
      <w:bCs/>
      <w:sz w:val="22"/>
      <w:szCs w:val="22"/>
    </w:rPr>
  </w:style>
  <w:style w:type="character" w:customStyle="1" w:styleId="91">
    <w:name w:val="Основний текст (9)_"/>
    <w:link w:val="92"/>
    <w:rsid w:val="005C45D8"/>
    <w:rPr>
      <w:noProof/>
      <w:sz w:val="21"/>
      <w:szCs w:val="21"/>
      <w:shd w:val="clear" w:color="auto" w:fill="FFFFFF"/>
    </w:rPr>
  </w:style>
  <w:style w:type="paragraph" w:customStyle="1" w:styleId="92">
    <w:name w:val="Основний текст (9)"/>
    <w:basedOn w:val="a0"/>
    <w:link w:val="91"/>
    <w:rsid w:val="005C45D8"/>
    <w:pPr>
      <w:shd w:val="clear" w:color="auto" w:fill="FFFFFF"/>
      <w:spacing w:line="240" w:lineRule="atLeast"/>
      <w:ind w:firstLine="0"/>
      <w:jc w:val="left"/>
    </w:pPr>
    <w:rPr>
      <w:rFonts w:asciiTheme="minorHAnsi" w:eastAsia="Calibri" w:hAnsiTheme="minorHAnsi" w:cstheme="minorBidi"/>
      <w:noProof/>
      <w:sz w:val="21"/>
      <w:szCs w:val="21"/>
    </w:rPr>
  </w:style>
  <w:style w:type="character" w:customStyle="1" w:styleId="81">
    <w:name w:val="Основний текст (8)_"/>
    <w:link w:val="82"/>
    <w:rsid w:val="005C45D8"/>
    <w:rPr>
      <w:rFonts w:ascii="Arial" w:hAnsi="Arial"/>
      <w:noProof/>
      <w:shd w:val="clear" w:color="auto" w:fill="FFFFFF"/>
    </w:rPr>
  </w:style>
  <w:style w:type="paragraph" w:customStyle="1" w:styleId="82">
    <w:name w:val="Основний текст (8)"/>
    <w:basedOn w:val="a0"/>
    <w:link w:val="81"/>
    <w:rsid w:val="005C45D8"/>
    <w:pPr>
      <w:shd w:val="clear" w:color="auto" w:fill="FFFFFF"/>
      <w:spacing w:line="240" w:lineRule="atLeast"/>
      <w:ind w:firstLine="0"/>
      <w:jc w:val="left"/>
    </w:pPr>
    <w:rPr>
      <w:rFonts w:ascii="Arial" w:eastAsia="Calibri" w:hAnsi="Arial" w:cstheme="minorBidi"/>
      <w:noProof/>
      <w:sz w:val="22"/>
      <w:szCs w:val="22"/>
    </w:rPr>
  </w:style>
  <w:style w:type="character" w:customStyle="1" w:styleId="24">
    <w:name w:val="Основний текст (2)_"/>
    <w:link w:val="25"/>
    <w:rsid w:val="005C45D8"/>
    <w:rPr>
      <w:b/>
      <w:bCs/>
      <w:sz w:val="23"/>
      <w:szCs w:val="23"/>
      <w:shd w:val="clear" w:color="auto" w:fill="FFFFFF"/>
    </w:rPr>
  </w:style>
  <w:style w:type="paragraph" w:customStyle="1" w:styleId="25">
    <w:name w:val="Основний текст (2)"/>
    <w:basedOn w:val="a0"/>
    <w:link w:val="24"/>
    <w:rsid w:val="005C45D8"/>
    <w:pPr>
      <w:shd w:val="clear" w:color="auto" w:fill="FFFFFF"/>
      <w:spacing w:before="1080" w:after="180" w:line="240" w:lineRule="atLeast"/>
      <w:ind w:firstLine="0"/>
      <w:jc w:val="left"/>
    </w:pPr>
    <w:rPr>
      <w:rFonts w:asciiTheme="minorHAnsi" w:eastAsia="Calibri" w:hAnsiTheme="minorHAnsi" w:cstheme="minorBidi"/>
      <w:b/>
      <w:bCs/>
      <w:sz w:val="23"/>
      <w:szCs w:val="23"/>
    </w:rPr>
  </w:style>
  <w:style w:type="character" w:customStyle="1" w:styleId="61">
    <w:name w:val="Основний текст (6)_"/>
    <w:link w:val="62"/>
    <w:rsid w:val="005C45D8"/>
    <w:rPr>
      <w:sz w:val="19"/>
      <w:szCs w:val="19"/>
      <w:shd w:val="clear" w:color="auto" w:fill="FFFFFF"/>
    </w:rPr>
  </w:style>
  <w:style w:type="paragraph" w:customStyle="1" w:styleId="62">
    <w:name w:val="Основний текст (6)"/>
    <w:basedOn w:val="a0"/>
    <w:link w:val="61"/>
    <w:rsid w:val="005C45D8"/>
    <w:pPr>
      <w:shd w:val="clear" w:color="auto" w:fill="FFFFFF"/>
      <w:spacing w:line="278" w:lineRule="exact"/>
      <w:ind w:firstLine="0"/>
    </w:pPr>
    <w:rPr>
      <w:rFonts w:asciiTheme="minorHAnsi" w:eastAsia="Calibri" w:hAnsiTheme="minorHAnsi" w:cstheme="minorBidi"/>
      <w:sz w:val="19"/>
      <w:szCs w:val="19"/>
    </w:rPr>
  </w:style>
  <w:style w:type="character" w:customStyle="1" w:styleId="611pt">
    <w:name w:val="Основний текст (6) + 11 pt"/>
    <w:rsid w:val="005C45D8"/>
    <w:rPr>
      <w:rFonts w:ascii="Times New Roman" w:hAnsi="Times New Roman" w:cs="Times New Roman"/>
      <w:spacing w:val="0"/>
      <w:sz w:val="22"/>
      <w:szCs w:val="22"/>
      <w:lang w:bidi="ar-SA"/>
    </w:rPr>
  </w:style>
  <w:style w:type="character" w:customStyle="1" w:styleId="10pt">
    <w:name w:val="Підпис до зображення + 10 pt"/>
    <w:aliases w:val="Напівжирний,Колонтитул + 11,5 pt,Підпис до зображення + 11,Підпис до зображення + 11 pt"/>
    <w:rsid w:val="005C45D8"/>
    <w:rPr>
      <w:rFonts w:ascii="Times New Roman" w:hAnsi="Times New Roman" w:cs="Times New Roman"/>
      <w:b/>
      <w:bCs/>
      <w:spacing w:val="0"/>
      <w:sz w:val="20"/>
      <w:szCs w:val="20"/>
      <w:lang w:bidi="ar-SA"/>
    </w:rPr>
  </w:style>
  <w:style w:type="character" w:customStyle="1" w:styleId="26">
    <w:name w:val="Підпис до таблиці (2)_"/>
    <w:link w:val="27"/>
    <w:rsid w:val="005C45D8"/>
    <w:rPr>
      <w:shd w:val="clear" w:color="auto" w:fill="FFFFFF"/>
    </w:rPr>
  </w:style>
  <w:style w:type="paragraph" w:customStyle="1" w:styleId="27">
    <w:name w:val="Підпис до таблиці (2)"/>
    <w:basedOn w:val="a0"/>
    <w:link w:val="26"/>
    <w:rsid w:val="005C45D8"/>
    <w:pPr>
      <w:shd w:val="clear" w:color="auto" w:fill="FFFFFF"/>
      <w:spacing w:after="60" w:line="240" w:lineRule="atLeast"/>
      <w:ind w:firstLine="0"/>
      <w:jc w:val="left"/>
    </w:pPr>
    <w:rPr>
      <w:rFonts w:asciiTheme="minorHAnsi" w:eastAsia="Calibri" w:hAnsiTheme="minorHAnsi" w:cstheme="minorBidi"/>
      <w:sz w:val="22"/>
      <w:szCs w:val="22"/>
    </w:rPr>
  </w:style>
  <w:style w:type="character" w:customStyle="1" w:styleId="41">
    <w:name w:val="Основний текст (4)_"/>
    <w:link w:val="42"/>
    <w:rsid w:val="005C45D8"/>
    <w:rPr>
      <w:rFonts w:ascii="Arial" w:hAnsi="Arial"/>
      <w:noProof/>
      <w:shd w:val="clear" w:color="auto" w:fill="FFFFFF"/>
    </w:rPr>
  </w:style>
  <w:style w:type="paragraph" w:customStyle="1" w:styleId="42">
    <w:name w:val="Основний текст (4)"/>
    <w:basedOn w:val="a0"/>
    <w:link w:val="41"/>
    <w:rsid w:val="005C45D8"/>
    <w:pPr>
      <w:shd w:val="clear" w:color="auto" w:fill="FFFFFF"/>
      <w:spacing w:line="240" w:lineRule="atLeast"/>
      <w:ind w:firstLine="0"/>
      <w:jc w:val="left"/>
    </w:pPr>
    <w:rPr>
      <w:rFonts w:ascii="Arial" w:eastAsia="Calibri" w:hAnsi="Arial" w:cstheme="minorBidi"/>
      <w:noProof/>
      <w:sz w:val="22"/>
      <w:szCs w:val="22"/>
    </w:rPr>
  </w:style>
  <w:style w:type="character" w:customStyle="1" w:styleId="aff0">
    <w:name w:val="Основний текст + Напівжирний"/>
    <w:aliases w:val="Курсив,Курсив1,Курсив2,Основной текст + 8 pt,Основной текст + Franklin Gothic Demi Cond,9,Основной текст + Franklin Gothic Heavy1"/>
    <w:rsid w:val="005C45D8"/>
    <w:rPr>
      <w:b/>
      <w:bCs/>
      <w:sz w:val="22"/>
      <w:szCs w:val="22"/>
      <w:lang w:bidi="ar-SA"/>
    </w:rPr>
  </w:style>
  <w:style w:type="character" w:customStyle="1" w:styleId="120">
    <w:name w:val="Заголовок №1 (2)_"/>
    <w:link w:val="121"/>
    <w:rsid w:val="005C45D8"/>
    <w:rPr>
      <w:b/>
      <w:bCs/>
      <w:i/>
      <w:iCs/>
      <w:sz w:val="23"/>
      <w:szCs w:val="23"/>
      <w:shd w:val="clear" w:color="auto" w:fill="FFFFFF"/>
    </w:rPr>
  </w:style>
  <w:style w:type="paragraph" w:customStyle="1" w:styleId="121">
    <w:name w:val="Заголовок №1 (2)"/>
    <w:basedOn w:val="a0"/>
    <w:link w:val="120"/>
    <w:rsid w:val="005C45D8"/>
    <w:pPr>
      <w:shd w:val="clear" w:color="auto" w:fill="FFFFFF"/>
      <w:spacing w:before="300" w:after="180" w:line="240" w:lineRule="atLeast"/>
      <w:ind w:firstLine="0"/>
      <w:jc w:val="left"/>
      <w:outlineLvl w:val="0"/>
    </w:pPr>
    <w:rPr>
      <w:rFonts w:asciiTheme="minorHAnsi" w:eastAsia="Calibri" w:hAnsiTheme="minorHAnsi" w:cstheme="minorBidi"/>
      <w:b/>
      <w:bCs/>
      <w:i/>
      <w:iCs/>
      <w:sz w:val="23"/>
      <w:szCs w:val="23"/>
    </w:rPr>
  </w:style>
  <w:style w:type="character" w:customStyle="1" w:styleId="36">
    <w:name w:val="Підпис до зображення (3)_"/>
    <w:link w:val="37"/>
    <w:rsid w:val="005C45D8"/>
    <w:rPr>
      <w:sz w:val="21"/>
      <w:szCs w:val="21"/>
      <w:shd w:val="clear" w:color="auto" w:fill="FFFFFF"/>
    </w:rPr>
  </w:style>
  <w:style w:type="paragraph" w:customStyle="1" w:styleId="37">
    <w:name w:val="Підпис до зображення (3)"/>
    <w:basedOn w:val="a0"/>
    <w:link w:val="36"/>
    <w:rsid w:val="005C45D8"/>
    <w:pPr>
      <w:shd w:val="clear" w:color="auto" w:fill="FFFFFF"/>
      <w:spacing w:before="120" w:line="269" w:lineRule="exact"/>
      <w:ind w:firstLine="0"/>
    </w:pPr>
    <w:rPr>
      <w:rFonts w:asciiTheme="minorHAnsi" w:eastAsia="Calibri" w:hAnsiTheme="minorHAnsi" w:cstheme="minorBidi"/>
      <w:sz w:val="21"/>
      <w:szCs w:val="21"/>
    </w:rPr>
  </w:style>
  <w:style w:type="character" w:customStyle="1" w:styleId="38">
    <w:name w:val="Підпис до зображення (3) + Напівжирний"/>
    <w:rsid w:val="005C45D8"/>
    <w:rPr>
      <w:b/>
      <w:bCs/>
      <w:sz w:val="21"/>
      <w:szCs w:val="21"/>
      <w:lang w:bidi="ar-SA"/>
    </w:rPr>
  </w:style>
  <w:style w:type="paragraph" w:customStyle="1" w:styleId="15">
    <w:name w:val="Підпис до зображення1"/>
    <w:basedOn w:val="a0"/>
    <w:rsid w:val="005C45D8"/>
    <w:pPr>
      <w:shd w:val="clear" w:color="auto" w:fill="FFFFFF"/>
      <w:spacing w:line="269" w:lineRule="exact"/>
      <w:ind w:firstLine="0"/>
    </w:pPr>
    <w:rPr>
      <w:rFonts w:eastAsia="Arial Unicode MS"/>
      <w:sz w:val="21"/>
      <w:szCs w:val="21"/>
      <w:lang w:val="uk-UA" w:eastAsia="ru-RU"/>
    </w:rPr>
  </w:style>
  <w:style w:type="character" w:customStyle="1" w:styleId="100">
    <w:name w:val="Основний текст (10)_"/>
    <w:link w:val="101"/>
    <w:rsid w:val="005C45D8"/>
    <w:rPr>
      <w:sz w:val="14"/>
      <w:szCs w:val="14"/>
      <w:shd w:val="clear" w:color="auto" w:fill="FFFFFF"/>
    </w:rPr>
  </w:style>
  <w:style w:type="paragraph" w:customStyle="1" w:styleId="101">
    <w:name w:val="Основний текст (10)"/>
    <w:basedOn w:val="a0"/>
    <w:link w:val="100"/>
    <w:rsid w:val="005C45D8"/>
    <w:pPr>
      <w:shd w:val="clear" w:color="auto" w:fill="FFFFFF"/>
      <w:spacing w:line="240" w:lineRule="atLeast"/>
      <w:ind w:firstLine="0"/>
      <w:jc w:val="left"/>
    </w:pPr>
    <w:rPr>
      <w:rFonts w:asciiTheme="minorHAnsi" w:eastAsia="Calibri" w:hAnsiTheme="minorHAnsi" w:cstheme="minorBidi"/>
      <w:sz w:val="14"/>
      <w:szCs w:val="14"/>
    </w:rPr>
  </w:style>
  <w:style w:type="character" w:customStyle="1" w:styleId="122">
    <w:name w:val="Основний текст (12)_"/>
    <w:link w:val="123"/>
    <w:rsid w:val="005C45D8"/>
    <w:rPr>
      <w:noProof/>
      <w:sz w:val="8"/>
      <w:szCs w:val="8"/>
      <w:shd w:val="clear" w:color="auto" w:fill="FFFFFF"/>
    </w:rPr>
  </w:style>
  <w:style w:type="paragraph" w:customStyle="1" w:styleId="123">
    <w:name w:val="Основний текст (12)"/>
    <w:basedOn w:val="a0"/>
    <w:link w:val="122"/>
    <w:rsid w:val="005C45D8"/>
    <w:pPr>
      <w:shd w:val="clear" w:color="auto" w:fill="FFFFFF"/>
      <w:spacing w:line="240" w:lineRule="atLeast"/>
      <w:ind w:firstLine="0"/>
    </w:pPr>
    <w:rPr>
      <w:rFonts w:asciiTheme="minorHAnsi" w:eastAsia="Calibri" w:hAnsiTheme="minorHAnsi" w:cstheme="minorBidi"/>
      <w:noProof/>
      <w:sz w:val="8"/>
      <w:szCs w:val="8"/>
    </w:rPr>
  </w:style>
  <w:style w:type="character" w:customStyle="1" w:styleId="28">
    <w:name w:val="Підпис до зображення (2)_"/>
    <w:link w:val="29"/>
    <w:rsid w:val="005C45D8"/>
    <w:rPr>
      <w:i/>
      <w:iCs/>
      <w:shd w:val="clear" w:color="auto" w:fill="FFFFFF"/>
    </w:rPr>
  </w:style>
  <w:style w:type="paragraph" w:customStyle="1" w:styleId="29">
    <w:name w:val="Підпис до зображення (2)"/>
    <w:basedOn w:val="a0"/>
    <w:link w:val="28"/>
    <w:rsid w:val="005C45D8"/>
    <w:pPr>
      <w:shd w:val="clear" w:color="auto" w:fill="FFFFFF"/>
      <w:spacing w:line="240" w:lineRule="atLeast"/>
      <w:ind w:firstLine="0"/>
      <w:jc w:val="left"/>
    </w:pPr>
    <w:rPr>
      <w:rFonts w:asciiTheme="minorHAnsi" w:eastAsia="Calibri" w:hAnsiTheme="minorHAnsi" w:cstheme="minorBidi"/>
      <w:i/>
      <w:iCs/>
      <w:sz w:val="22"/>
      <w:szCs w:val="22"/>
    </w:rPr>
  </w:style>
  <w:style w:type="character" w:customStyle="1" w:styleId="aff1">
    <w:name w:val="Підпис до зображення + Курсив"/>
    <w:aliases w:val="Інтервал 1 pt"/>
    <w:rsid w:val="005C45D8"/>
    <w:rPr>
      <w:i/>
      <w:iCs/>
      <w:spacing w:val="20"/>
      <w:lang w:bidi="ar-SA"/>
    </w:rPr>
  </w:style>
  <w:style w:type="character" w:customStyle="1" w:styleId="21pt">
    <w:name w:val="Основний текст (2) + Інтервал 1 pt"/>
    <w:rsid w:val="005C45D8"/>
    <w:rPr>
      <w:rFonts w:ascii="Times New Roman" w:hAnsi="Times New Roman" w:cs="Times New Roman"/>
      <w:b/>
      <w:bCs/>
      <w:spacing w:val="20"/>
      <w:sz w:val="20"/>
      <w:szCs w:val="20"/>
      <w:lang w:val="uk-UA" w:eastAsia="uk-UA" w:bidi="ar-SA"/>
    </w:rPr>
  </w:style>
  <w:style w:type="character" w:styleId="aff2">
    <w:name w:val="Strong"/>
    <w:uiPriority w:val="99"/>
    <w:qFormat/>
    <w:rsid w:val="005C45D8"/>
    <w:rPr>
      <w:rFonts w:cs="Times New Roman"/>
      <w:b/>
      <w:bCs/>
    </w:rPr>
  </w:style>
  <w:style w:type="paragraph" w:customStyle="1" w:styleId="16">
    <w:name w:val="Без интервала1"/>
    <w:rsid w:val="005C45D8"/>
    <w:pPr>
      <w:spacing w:after="0" w:line="240" w:lineRule="auto"/>
    </w:pPr>
    <w:rPr>
      <w:rFonts w:ascii="Calibri" w:eastAsia="Times New Roman" w:hAnsi="Calibri" w:cs="Times New Roman"/>
    </w:rPr>
  </w:style>
  <w:style w:type="paragraph" w:customStyle="1" w:styleId="17">
    <w:name w:val="Абзац списка1"/>
    <w:basedOn w:val="a0"/>
    <w:rsid w:val="005C45D8"/>
    <w:pPr>
      <w:spacing w:after="200" w:line="276" w:lineRule="auto"/>
      <w:ind w:left="720" w:firstLine="0"/>
      <w:jc w:val="left"/>
    </w:pPr>
    <w:rPr>
      <w:rFonts w:ascii="Calibri" w:hAnsi="Calibri"/>
      <w:sz w:val="22"/>
      <w:szCs w:val="22"/>
      <w:lang w:val="uk-UA"/>
    </w:rPr>
  </w:style>
  <w:style w:type="character" w:customStyle="1" w:styleId="18">
    <w:name w:val="Замещающий текст1"/>
    <w:semiHidden/>
    <w:rsid w:val="005C45D8"/>
    <w:rPr>
      <w:rFonts w:cs="Times New Roman"/>
      <w:color w:val="808080"/>
    </w:rPr>
  </w:style>
  <w:style w:type="character" w:customStyle="1" w:styleId="aff3">
    <w:name w:val="Основной текст + Не полужирный"/>
    <w:rsid w:val="005C45D8"/>
    <w:rPr>
      <w:rFonts w:ascii="Times New Roman" w:hAnsi="Times New Roman" w:cs="Times New Roman"/>
      <w:noProof/>
      <w:sz w:val="20"/>
      <w:szCs w:val="20"/>
    </w:rPr>
  </w:style>
  <w:style w:type="character" w:customStyle="1" w:styleId="2a">
    <w:name w:val="Основной текст (2)"/>
    <w:link w:val="210"/>
    <w:rsid w:val="005C45D8"/>
    <w:rPr>
      <w:rFonts w:ascii="Dotum" w:eastAsia="Dotum"/>
      <w:sz w:val="26"/>
      <w:szCs w:val="26"/>
      <w:shd w:val="clear" w:color="auto" w:fill="FFFFFF"/>
    </w:rPr>
  </w:style>
  <w:style w:type="paragraph" w:customStyle="1" w:styleId="210">
    <w:name w:val="Основной текст (2)1"/>
    <w:basedOn w:val="a0"/>
    <w:link w:val="2a"/>
    <w:rsid w:val="005C45D8"/>
    <w:pPr>
      <w:shd w:val="clear" w:color="auto" w:fill="FFFFFF"/>
      <w:spacing w:line="309" w:lineRule="exact"/>
      <w:ind w:firstLine="0"/>
    </w:pPr>
    <w:rPr>
      <w:rFonts w:ascii="Dotum" w:eastAsia="Dotum" w:hAnsiTheme="minorHAnsi" w:cstheme="minorBidi"/>
      <w:sz w:val="26"/>
      <w:szCs w:val="26"/>
    </w:rPr>
  </w:style>
  <w:style w:type="character" w:customStyle="1" w:styleId="aff4">
    <w:name w:val="Основной текст + Курсив"/>
    <w:rsid w:val="005C45D8"/>
    <w:rPr>
      <w:rFonts w:ascii="Times New Roman" w:hAnsi="Times New Roman" w:cs="Times New Roman"/>
      <w:i/>
      <w:iCs/>
      <w:sz w:val="20"/>
      <w:szCs w:val="20"/>
      <w:lang w:val="en-US" w:eastAsia="en-US"/>
    </w:rPr>
  </w:style>
  <w:style w:type="character" w:customStyle="1" w:styleId="39">
    <w:name w:val="Заголовок №3"/>
    <w:link w:val="310"/>
    <w:uiPriority w:val="99"/>
    <w:rsid w:val="005C45D8"/>
    <w:rPr>
      <w:b/>
      <w:bCs/>
      <w:shd w:val="clear" w:color="auto" w:fill="FFFFFF"/>
    </w:rPr>
  </w:style>
  <w:style w:type="paragraph" w:customStyle="1" w:styleId="310">
    <w:name w:val="Заголовок №31"/>
    <w:basedOn w:val="a0"/>
    <w:link w:val="39"/>
    <w:uiPriority w:val="99"/>
    <w:rsid w:val="005C45D8"/>
    <w:pPr>
      <w:shd w:val="clear" w:color="auto" w:fill="FFFFFF"/>
      <w:spacing w:before="180" w:after="240" w:line="240" w:lineRule="atLeast"/>
      <w:ind w:firstLine="0"/>
      <w:jc w:val="left"/>
      <w:outlineLvl w:val="2"/>
    </w:pPr>
    <w:rPr>
      <w:rFonts w:asciiTheme="minorHAnsi" w:eastAsia="Calibri" w:hAnsiTheme="minorHAnsi" w:cstheme="minorBidi"/>
      <w:b/>
      <w:bCs/>
      <w:sz w:val="22"/>
      <w:szCs w:val="22"/>
    </w:rPr>
  </w:style>
  <w:style w:type="character" w:customStyle="1" w:styleId="aff5">
    <w:name w:val="Сноска"/>
    <w:link w:val="19"/>
    <w:rsid w:val="005C45D8"/>
    <w:rPr>
      <w:rFonts w:ascii="Franklin Gothic Demi Cond" w:hAnsi="Franklin Gothic Demi Cond"/>
      <w:sz w:val="16"/>
      <w:szCs w:val="16"/>
      <w:shd w:val="clear" w:color="auto" w:fill="FFFFFF"/>
    </w:rPr>
  </w:style>
  <w:style w:type="paragraph" w:customStyle="1" w:styleId="19">
    <w:name w:val="Сноска1"/>
    <w:basedOn w:val="a0"/>
    <w:link w:val="aff5"/>
    <w:rsid w:val="005C45D8"/>
    <w:pPr>
      <w:shd w:val="clear" w:color="auto" w:fill="FFFFFF"/>
      <w:spacing w:line="180" w:lineRule="exact"/>
      <w:ind w:firstLine="0"/>
    </w:pPr>
    <w:rPr>
      <w:rFonts w:ascii="Franklin Gothic Demi Cond" w:eastAsia="Calibri" w:hAnsi="Franklin Gothic Demi Cond" w:cstheme="minorBidi"/>
      <w:sz w:val="16"/>
      <w:szCs w:val="16"/>
    </w:rPr>
  </w:style>
  <w:style w:type="character" w:customStyle="1" w:styleId="FranklinGothicHeavy">
    <w:name w:val="Основной текст + Franklin Gothic Heavy"/>
    <w:aliases w:val="6 pt,Интервал 0 pt"/>
    <w:basedOn w:val="af8"/>
    <w:rsid w:val="005C45D8"/>
    <w:rPr>
      <w:rFonts w:ascii="Franklin Gothic Heavy" w:eastAsia="Times New Roman" w:hAnsi="Franklin Gothic Heavy" w:cs="Franklin Gothic Heavy"/>
      <w:spacing w:val="10"/>
      <w:sz w:val="12"/>
      <w:szCs w:val="12"/>
      <w:u w:val="none"/>
      <w:lang w:val="en-US" w:eastAsia="uk-UA"/>
    </w:rPr>
  </w:style>
  <w:style w:type="paragraph" w:customStyle="1" w:styleId="1a">
    <w:name w:val="Название объекта1"/>
    <w:basedOn w:val="a0"/>
    <w:uiPriority w:val="99"/>
    <w:rsid w:val="005C45D8"/>
    <w:pPr>
      <w:suppressLineNumbers/>
      <w:suppressAutoHyphens/>
      <w:spacing w:before="120" w:after="120" w:line="276" w:lineRule="auto"/>
      <w:ind w:firstLine="0"/>
      <w:jc w:val="left"/>
    </w:pPr>
    <w:rPr>
      <w:rFonts w:ascii="Calibri" w:eastAsia="Calibri" w:hAnsi="Calibri" w:cs="Lohit Hindi"/>
      <w:i/>
      <w:iCs/>
      <w:sz w:val="24"/>
      <w:szCs w:val="24"/>
      <w:lang w:val="uk-UA" w:eastAsia="zh-CN"/>
    </w:rPr>
  </w:style>
  <w:style w:type="paragraph" w:styleId="aff6">
    <w:name w:val="TOC Heading"/>
    <w:basedOn w:val="1"/>
    <w:next w:val="a0"/>
    <w:uiPriority w:val="39"/>
    <w:unhideWhenUsed/>
    <w:qFormat/>
    <w:rsid w:val="005C45D8"/>
    <w:pPr>
      <w:numPr>
        <w:numId w:val="0"/>
      </w:numPr>
      <w:spacing w:line="276" w:lineRule="auto"/>
      <w:ind w:right="142" w:firstLine="851"/>
      <w:outlineLvl w:val="9"/>
    </w:pPr>
    <w:rPr>
      <w:rFonts w:asciiTheme="majorHAnsi" w:eastAsiaTheme="majorEastAsia" w:hAnsiTheme="majorHAnsi" w:cstheme="majorBidi"/>
      <w:iCs/>
      <w:caps w:val="0"/>
      <w:color w:val="365F91" w:themeColor="accent1" w:themeShade="BF"/>
      <w:lang w:val="uk-UA"/>
    </w:rPr>
  </w:style>
  <w:style w:type="paragraph" w:styleId="aff7">
    <w:name w:val="List"/>
    <w:basedOn w:val="af7"/>
    <w:rsid w:val="005C45D8"/>
    <w:pPr>
      <w:suppressAutoHyphens/>
      <w:spacing w:after="120" w:line="276" w:lineRule="auto"/>
    </w:pPr>
    <w:rPr>
      <w:rFonts w:ascii="Calibri" w:eastAsia="Calibri" w:hAnsi="Calibri" w:cs="Lohit Hindi"/>
      <w:sz w:val="22"/>
      <w:szCs w:val="22"/>
      <w:lang w:val="ru-RU" w:eastAsia="zh-CN"/>
    </w:rPr>
  </w:style>
  <w:style w:type="character" w:customStyle="1" w:styleId="12Exact">
    <w:name w:val="Основной текст (12) Exact"/>
    <w:basedOn w:val="a1"/>
    <w:rsid w:val="005C45D8"/>
    <w:rPr>
      <w:rFonts w:ascii="Times New Roman" w:hAnsi="Times New Roman" w:cs="Times New Roman"/>
      <w:spacing w:val="3"/>
      <w:sz w:val="20"/>
      <w:szCs w:val="20"/>
      <w:u w:val="none"/>
    </w:rPr>
  </w:style>
  <w:style w:type="character" w:customStyle="1" w:styleId="124">
    <w:name w:val="Основной текст (12)_"/>
    <w:basedOn w:val="a1"/>
    <w:link w:val="1210"/>
    <w:rsid w:val="005C45D8"/>
    <w:rPr>
      <w:sz w:val="21"/>
      <w:szCs w:val="21"/>
      <w:shd w:val="clear" w:color="auto" w:fill="FFFFFF"/>
    </w:rPr>
  </w:style>
  <w:style w:type="paragraph" w:customStyle="1" w:styleId="1210">
    <w:name w:val="Основной текст (12)1"/>
    <w:basedOn w:val="a0"/>
    <w:link w:val="124"/>
    <w:rsid w:val="005C45D8"/>
    <w:pPr>
      <w:widowControl w:val="0"/>
      <w:shd w:val="clear" w:color="auto" w:fill="FFFFFF"/>
      <w:spacing w:line="240" w:lineRule="atLeast"/>
      <w:ind w:firstLine="0"/>
      <w:jc w:val="left"/>
    </w:pPr>
    <w:rPr>
      <w:rFonts w:asciiTheme="minorHAnsi" w:eastAsia="Calibri" w:hAnsiTheme="minorHAnsi" w:cstheme="minorBidi"/>
      <w:sz w:val="21"/>
      <w:szCs w:val="21"/>
    </w:rPr>
  </w:style>
  <w:style w:type="paragraph" w:styleId="aff8">
    <w:name w:val="Normal (Web)"/>
    <w:aliases w:val="Обычный (веб) Знак Знак Знак,Обычный (веб) Знак Знак"/>
    <w:basedOn w:val="a0"/>
    <w:link w:val="aff9"/>
    <w:unhideWhenUsed/>
    <w:qFormat/>
    <w:rsid w:val="005C45D8"/>
    <w:pPr>
      <w:spacing w:before="100" w:beforeAutospacing="1" w:after="100" w:afterAutospacing="1" w:line="240" w:lineRule="auto"/>
      <w:ind w:firstLine="0"/>
      <w:jc w:val="left"/>
    </w:pPr>
    <w:rPr>
      <w:sz w:val="24"/>
      <w:szCs w:val="24"/>
      <w:lang w:val="uk-UA" w:eastAsia="ru-RU"/>
    </w:rPr>
  </w:style>
  <w:style w:type="character" w:customStyle="1" w:styleId="apple-converted-space">
    <w:name w:val="apple-converted-space"/>
    <w:basedOn w:val="a1"/>
    <w:rsid w:val="005C45D8"/>
  </w:style>
  <w:style w:type="paragraph" w:styleId="affa">
    <w:name w:val="List Paragraph"/>
    <w:basedOn w:val="a0"/>
    <w:link w:val="affb"/>
    <w:uiPriority w:val="34"/>
    <w:qFormat/>
    <w:rsid w:val="005C45D8"/>
    <w:pPr>
      <w:spacing w:line="240" w:lineRule="auto"/>
      <w:ind w:left="720" w:firstLine="0"/>
      <w:contextualSpacing/>
      <w:jc w:val="left"/>
    </w:pPr>
    <w:rPr>
      <w:sz w:val="24"/>
      <w:szCs w:val="24"/>
      <w:lang w:val="uk-UA" w:eastAsia="ru-RU"/>
    </w:rPr>
  </w:style>
  <w:style w:type="paragraph" w:styleId="affc">
    <w:name w:val="No Spacing"/>
    <w:uiPriority w:val="99"/>
    <w:qFormat/>
    <w:rsid w:val="005C45D8"/>
    <w:pPr>
      <w:spacing w:after="0" w:line="240" w:lineRule="auto"/>
    </w:pPr>
    <w:rPr>
      <w:rFonts w:ascii="Calibri" w:eastAsia="Times New Roman" w:hAnsi="Calibri" w:cs="Times New Roman"/>
      <w:lang w:eastAsia="ru-RU"/>
    </w:rPr>
  </w:style>
  <w:style w:type="character" w:customStyle="1" w:styleId="FontStyle58">
    <w:name w:val="Font Style58"/>
    <w:uiPriority w:val="99"/>
    <w:rsid w:val="005C45D8"/>
    <w:rPr>
      <w:rFonts w:ascii="Times New Roman" w:hAnsi="Times New Roman" w:cs="Times New Roman"/>
      <w:i/>
      <w:iCs/>
      <w:sz w:val="24"/>
      <w:szCs w:val="24"/>
    </w:rPr>
  </w:style>
  <w:style w:type="paragraph" w:customStyle="1" w:styleId="Style1">
    <w:name w:val="Style1"/>
    <w:basedOn w:val="a0"/>
    <w:uiPriority w:val="99"/>
    <w:rsid w:val="005C45D8"/>
    <w:pPr>
      <w:widowControl w:val="0"/>
      <w:autoSpaceDE w:val="0"/>
      <w:autoSpaceDN w:val="0"/>
      <w:adjustRightInd w:val="0"/>
      <w:spacing w:line="228" w:lineRule="exact"/>
      <w:ind w:firstLine="274"/>
    </w:pPr>
    <w:rPr>
      <w:sz w:val="24"/>
      <w:szCs w:val="24"/>
      <w:lang w:val="uk-UA" w:eastAsia="ru-RU"/>
    </w:rPr>
  </w:style>
  <w:style w:type="paragraph" w:customStyle="1" w:styleId="affd">
    <w:name w:val="Знак Знак Знак Знак Знак Знак"/>
    <w:basedOn w:val="a0"/>
    <w:rsid w:val="005C45D8"/>
    <w:pPr>
      <w:spacing w:line="240" w:lineRule="auto"/>
      <w:ind w:firstLine="0"/>
      <w:jc w:val="left"/>
    </w:pPr>
    <w:rPr>
      <w:rFonts w:ascii="Verdana" w:hAnsi="Verdana" w:cs="Verdana"/>
      <w:sz w:val="20"/>
      <w:szCs w:val="20"/>
      <w:lang w:val="en-US"/>
    </w:rPr>
  </w:style>
  <w:style w:type="paragraph" w:customStyle="1" w:styleId="mail">
    <w:name w:val="mail"/>
    <w:basedOn w:val="a0"/>
    <w:uiPriority w:val="99"/>
    <w:rsid w:val="005C45D8"/>
    <w:pPr>
      <w:spacing w:before="100" w:beforeAutospacing="1" w:after="100" w:afterAutospacing="1" w:line="240" w:lineRule="auto"/>
      <w:ind w:left="100" w:right="100" w:firstLine="0"/>
    </w:pPr>
    <w:rPr>
      <w:rFonts w:ascii="Verdana" w:hAnsi="Verdana"/>
      <w:color w:val="29166F"/>
      <w:sz w:val="16"/>
      <w:szCs w:val="16"/>
      <w:lang w:val="uk-UA" w:eastAsia="ru-RU"/>
    </w:rPr>
  </w:style>
  <w:style w:type="character" w:customStyle="1" w:styleId="longtext">
    <w:name w:val="long_text"/>
    <w:basedOn w:val="a1"/>
    <w:rsid w:val="005C45D8"/>
  </w:style>
  <w:style w:type="character" w:customStyle="1" w:styleId="CenturyGothic65pt0pt">
    <w:name w:val="Основний текст + Century Gothic;6;5 pt;Інтервал 0 pt"/>
    <w:basedOn w:val="af9"/>
    <w:rsid w:val="005C45D8"/>
    <w:rPr>
      <w:rFonts w:ascii="Century Gothic" w:eastAsia="Century Gothic" w:hAnsi="Century Gothic" w:cs="Century Gothic"/>
      <w:b w:val="0"/>
      <w:bCs w:val="0"/>
      <w:i w:val="0"/>
      <w:iCs w:val="0"/>
      <w:smallCaps w:val="0"/>
      <w:strike w:val="0"/>
      <w:color w:val="000000"/>
      <w:spacing w:val="-11"/>
      <w:w w:val="100"/>
      <w:position w:val="0"/>
      <w:sz w:val="13"/>
      <w:szCs w:val="13"/>
      <w:u w:val="none"/>
      <w:shd w:val="clear" w:color="auto" w:fill="FFFFFF"/>
      <w:lang w:val="ru-RU" w:eastAsia="ru-RU" w:bidi="ru-RU"/>
    </w:rPr>
  </w:style>
  <w:style w:type="character" w:styleId="affe">
    <w:name w:val="annotation reference"/>
    <w:rsid w:val="005C45D8"/>
    <w:rPr>
      <w:sz w:val="16"/>
    </w:rPr>
  </w:style>
  <w:style w:type="character" w:customStyle="1" w:styleId="Exact">
    <w:name w:val="Підпис до зображення Exact"/>
    <w:basedOn w:val="a1"/>
    <w:rsid w:val="005C45D8"/>
    <w:rPr>
      <w:rFonts w:ascii="Verdana" w:eastAsia="Verdana" w:hAnsi="Verdana" w:cs="Verdana"/>
      <w:b w:val="0"/>
      <w:bCs w:val="0"/>
      <w:i w:val="0"/>
      <w:iCs w:val="0"/>
      <w:smallCaps w:val="0"/>
      <w:strike w:val="0"/>
      <w:spacing w:val="-8"/>
      <w:sz w:val="15"/>
      <w:szCs w:val="15"/>
      <w:u w:val="none"/>
    </w:rPr>
  </w:style>
  <w:style w:type="character" w:customStyle="1" w:styleId="SegoeUI8pt0ptExact">
    <w:name w:val="Підпис до зображення + Segoe UI;8 pt;Курсив;Інтервал 0 pt Exact"/>
    <w:basedOn w:val="afb"/>
    <w:rsid w:val="005C45D8"/>
    <w:rPr>
      <w:rFonts w:ascii="Segoe UI" w:eastAsia="Segoe UI" w:hAnsi="Segoe UI" w:cs="Segoe UI"/>
      <w:i/>
      <w:iCs/>
      <w:spacing w:val="-9"/>
      <w:sz w:val="16"/>
      <w:szCs w:val="16"/>
      <w:shd w:val="clear" w:color="auto" w:fill="FFFFFF"/>
    </w:rPr>
  </w:style>
  <w:style w:type="character" w:styleId="afff">
    <w:name w:val="Emphasis"/>
    <w:basedOn w:val="a1"/>
    <w:uiPriority w:val="20"/>
    <w:qFormat/>
    <w:rsid w:val="005C45D8"/>
    <w:rPr>
      <w:i/>
      <w:iCs/>
    </w:rPr>
  </w:style>
  <w:style w:type="character" w:customStyle="1" w:styleId="patent-text-highlight">
    <w:name w:val="patent-text-highlight"/>
    <w:basedOn w:val="a1"/>
    <w:rsid w:val="005C45D8"/>
  </w:style>
  <w:style w:type="character" w:customStyle="1" w:styleId="3a">
    <w:name w:val="Заголовок №3_"/>
    <w:basedOn w:val="a1"/>
    <w:uiPriority w:val="99"/>
    <w:rsid w:val="005C45D8"/>
    <w:rPr>
      <w:rFonts w:ascii="Trebuchet MS" w:hAnsi="Trebuchet MS" w:cs="Trebuchet MS"/>
      <w:b/>
      <w:bCs/>
      <w:sz w:val="18"/>
      <w:szCs w:val="18"/>
      <w:shd w:val="clear" w:color="auto" w:fill="FFFFFF"/>
    </w:rPr>
  </w:style>
  <w:style w:type="character" w:customStyle="1" w:styleId="63">
    <w:name w:val="Основной текст (6)"/>
    <w:basedOn w:val="a1"/>
    <w:uiPriority w:val="99"/>
    <w:rsid w:val="005C45D8"/>
    <w:rPr>
      <w:rFonts w:ascii="Trebuchet MS" w:hAnsi="Trebuchet MS" w:cs="Trebuchet MS"/>
      <w:b/>
      <w:bCs/>
      <w:sz w:val="29"/>
      <w:szCs w:val="29"/>
      <w:shd w:val="clear" w:color="auto" w:fill="FFFFFF"/>
    </w:rPr>
  </w:style>
  <w:style w:type="character" w:customStyle="1" w:styleId="73">
    <w:name w:val="Основной текст (7)_"/>
    <w:basedOn w:val="a1"/>
    <w:link w:val="710"/>
    <w:uiPriority w:val="99"/>
    <w:rsid w:val="005C45D8"/>
    <w:rPr>
      <w:b/>
      <w:bCs/>
      <w:sz w:val="23"/>
      <w:szCs w:val="23"/>
      <w:shd w:val="clear" w:color="auto" w:fill="FFFFFF"/>
    </w:rPr>
  </w:style>
  <w:style w:type="paragraph" w:customStyle="1" w:styleId="710">
    <w:name w:val="Основной текст (7)1"/>
    <w:basedOn w:val="a0"/>
    <w:link w:val="73"/>
    <w:uiPriority w:val="99"/>
    <w:rsid w:val="005C45D8"/>
    <w:pPr>
      <w:shd w:val="clear" w:color="auto" w:fill="FFFFFF"/>
      <w:spacing w:before="240" w:after="60" w:line="240" w:lineRule="atLeast"/>
      <w:ind w:firstLine="0"/>
      <w:jc w:val="left"/>
    </w:pPr>
    <w:rPr>
      <w:rFonts w:asciiTheme="minorHAnsi" w:eastAsia="Calibri" w:hAnsiTheme="minorHAnsi" w:cstheme="minorBidi"/>
      <w:b/>
      <w:bCs/>
      <w:sz w:val="23"/>
      <w:szCs w:val="23"/>
    </w:rPr>
  </w:style>
  <w:style w:type="paragraph" w:customStyle="1" w:styleId="1b">
    <w:name w:val="заголовок 1"/>
    <w:basedOn w:val="a0"/>
    <w:next w:val="a0"/>
    <w:uiPriority w:val="99"/>
    <w:rsid w:val="005C45D8"/>
    <w:pPr>
      <w:keepNext/>
      <w:spacing w:line="240" w:lineRule="auto"/>
      <w:ind w:firstLine="0"/>
      <w:jc w:val="center"/>
    </w:pPr>
    <w:rPr>
      <w:b/>
      <w:bCs/>
      <w:lang w:val="en-US" w:eastAsia="ru-RU"/>
    </w:rPr>
  </w:style>
  <w:style w:type="character" w:customStyle="1" w:styleId="articleseparator">
    <w:name w:val="article_separator"/>
    <w:basedOn w:val="a1"/>
    <w:rsid w:val="005C45D8"/>
  </w:style>
  <w:style w:type="paragraph" w:styleId="3b">
    <w:name w:val="toc 3"/>
    <w:basedOn w:val="a0"/>
    <w:next w:val="a0"/>
    <w:autoRedefine/>
    <w:uiPriority w:val="39"/>
    <w:unhideWhenUsed/>
    <w:rsid w:val="005C45D8"/>
    <w:pPr>
      <w:tabs>
        <w:tab w:val="right" w:leader="dot" w:pos="9343"/>
      </w:tabs>
      <w:spacing w:after="100"/>
      <w:ind w:firstLine="0"/>
      <w:jc w:val="left"/>
    </w:pPr>
    <w:rPr>
      <w:rFonts w:asciiTheme="minorHAnsi" w:eastAsiaTheme="minorEastAsia" w:hAnsiTheme="minorHAnsi"/>
      <w:sz w:val="22"/>
      <w:szCs w:val="22"/>
      <w:lang w:val="uk-UA" w:eastAsia="ru-RU"/>
    </w:rPr>
  </w:style>
  <w:style w:type="character" w:customStyle="1" w:styleId="translation-chunk">
    <w:name w:val="translation-chunk"/>
    <w:basedOn w:val="a1"/>
    <w:rsid w:val="005C45D8"/>
  </w:style>
  <w:style w:type="paragraph" w:styleId="afff0">
    <w:name w:val="Plain Text"/>
    <w:basedOn w:val="a0"/>
    <w:link w:val="afff1"/>
    <w:uiPriority w:val="99"/>
    <w:unhideWhenUsed/>
    <w:rsid w:val="005C45D8"/>
    <w:pPr>
      <w:spacing w:line="240" w:lineRule="auto"/>
      <w:ind w:firstLine="0"/>
      <w:jc w:val="left"/>
    </w:pPr>
    <w:rPr>
      <w:rFonts w:ascii="Courier New" w:hAnsi="Courier New" w:cs="Courier New"/>
      <w:sz w:val="20"/>
      <w:szCs w:val="20"/>
      <w:lang w:val="uk-UA" w:eastAsia="uk-UA"/>
    </w:rPr>
  </w:style>
  <w:style w:type="character" w:customStyle="1" w:styleId="afff1">
    <w:name w:val="Текст Знак"/>
    <w:basedOn w:val="a1"/>
    <w:link w:val="afff0"/>
    <w:uiPriority w:val="99"/>
    <w:rsid w:val="005C45D8"/>
    <w:rPr>
      <w:rFonts w:ascii="Courier New" w:eastAsia="Times New Roman" w:hAnsi="Courier New" w:cs="Courier New"/>
      <w:sz w:val="20"/>
      <w:szCs w:val="20"/>
      <w:lang w:val="uk-UA" w:eastAsia="uk-UA"/>
    </w:rPr>
  </w:style>
  <w:style w:type="paragraph" w:customStyle="1" w:styleId="BodyText21">
    <w:name w:val="Body Text 21"/>
    <w:basedOn w:val="a0"/>
    <w:rsid w:val="005C45D8"/>
    <w:pPr>
      <w:overflowPunct w:val="0"/>
      <w:autoSpaceDE w:val="0"/>
      <w:autoSpaceDN w:val="0"/>
      <w:adjustRightInd w:val="0"/>
      <w:spacing w:before="240"/>
      <w:ind w:firstLine="851"/>
    </w:pPr>
    <w:rPr>
      <w:rFonts w:ascii="Courier New" w:hAnsi="Courier New"/>
      <w:szCs w:val="20"/>
      <w:lang w:val="uk-UA" w:eastAsia="ru-RU"/>
    </w:rPr>
  </w:style>
  <w:style w:type="paragraph" w:styleId="2b">
    <w:name w:val="Body Text 2"/>
    <w:basedOn w:val="a0"/>
    <w:link w:val="2c"/>
    <w:unhideWhenUsed/>
    <w:rsid w:val="005C45D8"/>
    <w:pPr>
      <w:spacing w:after="120" w:line="480" w:lineRule="auto"/>
      <w:ind w:firstLine="0"/>
      <w:jc w:val="left"/>
    </w:pPr>
    <w:rPr>
      <w:rFonts w:ascii="Calibri" w:eastAsia="Calibri" w:hAnsi="Calibri"/>
      <w:sz w:val="22"/>
      <w:szCs w:val="22"/>
      <w:lang w:val="uk-UA"/>
    </w:rPr>
  </w:style>
  <w:style w:type="character" w:customStyle="1" w:styleId="2c">
    <w:name w:val="Основной текст 2 Знак"/>
    <w:basedOn w:val="a1"/>
    <w:link w:val="2b"/>
    <w:rsid w:val="005C45D8"/>
    <w:rPr>
      <w:rFonts w:ascii="Calibri" w:hAnsi="Calibri" w:cs="Times New Roman"/>
      <w:lang w:val="uk-UA"/>
    </w:rPr>
  </w:style>
  <w:style w:type="character" w:customStyle="1" w:styleId="affb">
    <w:name w:val="Абзац списка Знак"/>
    <w:link w:val="affa"/>
    <w:uiPriority w:val="99"/>
    <w:locked/>
    <w:rsid w:val="005C45D8"/>
    <w:rPr>
      <w:rFonts w:ascii="Times New Roman" w:eastAsia="Times New Roman" w:hAnsi="Times New Roman" w:cs="Times New Roman"/>
      <w:sz w:val="24"/>
      <w:szCs w:val="24"/>
      <w:lang w:val="uk-UA" w:eastAsia="ru-RU"/>
    </w:rPr>
  </w:style>
  <w:style w:type="character" w:styleId="afff2">
    <w:name w:val="Subtle Emphasis"/>
    <w:uiPriority w:val="99"/>
    <w:qFormat/>
    <w:rsid w:val="005C45D8"/>
    <w:rPr>
      <w:b/>
      <w:i/>
      <w:color w:val="44546A"/>
    </w:rPr>
  </w:style>
  <w:style w:type="paragraph" w:customStyle="1" w:styleId="a">
    <w:name w:val="Маркер"/>
    <w:basedOn w:val="a0"/>
    <w:link w:val="afff3"/>
    <w:uiPriority w:val="99"/>
    <w:rsid w:val="005C45D8"/>
    <w:pPr>
      <w:numPr>
        <w:numId w:val="14"/>
      </w:numPr>
      <w:tabs>
        <w:tab w:val="left" w:pos="851"/>
      </w:tabs>
      <w:spacing w:line="264" w:lineRule="auto"/>
      <w:ind w:left="851" w:hanging="284"/>
    </w:pPr>
    <w:rPr>
      <w:rFonts w:ascii="Bookman Old Style" w:eastAsia="Calibri" w:hAnsi="Bookman Old Style"/>
      <w:sz w:val="26"/>
      <w:szCs w:val="26"/>
      <w:lang w:val="uk-UA" w:eastAsia="ru-RU"/>
    </w:rPr>
  </w:style>
  <w:style w:type="character" w:customStyle="1" w:styleId="1c">
    <w:name w:val="Сильное выделение1"/>
    <w:uiPriority w:val="99"/>
    <w:rsid w:val="005C45D8"/>
    <w:rPr>
      <w:b/>
      <w:color w:val="1F497D"/>
      <w:spacing w:val="20"/>
      <w:sz w:val="28"/>
    </w:rPr>
  </w:style>
  <w:style w:type="character" w:customStyle="1" w:styleId="afff3">
    <w:name w:val="Маркер Знак"/>
    <w:link w:val="a"/>
    <w:uiPriority w:val="99"/>
    <w:locked/>
    <w:rsid w:val="005C45D8"/>
    <w:rPr>
      <w:rFonts w:ascii="Bookman Old Style" w:hAnsi="Bookman Old Style" w:cs="Times New Roman"/>
      <w:sz w:val="26"/>
      <w:szCs w:val="26"/>
      <w:lang w:val="uk-UA" w:eastAsia="ru-RU"/>
    </w:rPr>
  </w:style>
  <w:style w:type="paragraph" w:customStyle="1" w:styleId="afff4">
    <w:name w:val="Текст таблиці"/>
    <w:basedOn w:val="a0"/>
    <w:link w:val="afff5"/>
    <w:qFormat/>
    <w:rsid w:val="005C45D8"/>
    <w:pPr>
      <w:numPr>
        <w:ilvl w:val="12"/>
      </w:numPr>
      <w:spacing w:line="240" w:lineRule="auto"/>
      <w:ind w:firstLine="709"/>
      <w:jc w:val="left"/>
    </w:pPr>
    <w:rPr>
      <w:rFonts w:eastAsia="Calibri"/>
      <w:sz w:val="24"/>
      <w:szCs w:val="24"/>
      <w:lang w:val="uk-UA" w:eastAsia="ru-RU"/>
    </w:rPr>
  </w:style>
  <w:style w:type="character" w:customStyle="1" w:styleId="afff5">
    <w:name w:val="Текст таблиці Знак"/>
    <w:link w:val="afff4"/>
    <w:locked/>
    <w:rsid w:val="005C45D8"/>
    <w:rPr>
      <w:rFonts w:ascii="Times New Roman" w:hAnsi="Times New Roman" w:cs="Times New Roman"/>
      <w:sz w:val="24"/>
      <w:szCs w:val="24"/>
      <w:lang w:val="uk-UA" w:eastAsia="ru-RU"/>
    </w:rPr>
  </w:style>
  <w:style w:type="character" w:customStyle="1" w:styleId="a5">
    <w:name w:val="Название объекта Знак"/>
    <w:link w:val="a4"/>
    <w:uiPriority w:val="99"/>
    <w:locked/>
    <w:rsid w:val="005C45D8"/>
    <w:rPr>
      <w:rFonts w:ascii="Times New Roman" w:eastAsia="Times New Roman" w:hAnsi="Times New Roman" w:cs="Times New Roman"/>
      <w:bCs/>
      <w:sz w:val="28"/>
      <w:szCs w:val="20"/>
    </w:rPr>
  </w:style>
  <w:style w:type="character" w:customStyle="1" w:styleId="53">
    <w:name w:val="Основной текст + Курсив5"/>
    <w:uiPriority w:val="99"/>
    <w:rsid w:val="005C45D8"/>
    <w:rPr>
      <w:i/>
      <w:sz w:val="19"/>
    </w:rPr>
  </w:style>
  <w:style w:type="character" w:customStyle="1" w:styleId="43">
    <w:name w:val="Основной текст (4)_"/>
    <w:link w:val="410"/>
    <w:uiPriority w:val="99"/>
    <w:locked/>
    <w:rsid w:val="005C45D8"/>
    <w:rPr>
      <w:sz w:val="21"/>
      <w:shd w:val="clear" w:color="auto" w:fill="FFFFFF"/>
    </w:rPr>
  </w:style>
  <w:style w:type="character" w:customStyle="1" w:styleId="83">
    <w:name w:val="Основной текст (8)_"/>
    <w:link w:val="810"/>
    <w:uiPriority w:val="99"/>
    <w:locked/>
    <w:rsid w:val="005C45D8"/>
    <w:rPr>
      <w:rFonts w:ascii="Franklin Gothic Heavy" w:hAnsi="Franklin Gothic Heavy"/>
      <w:sz w:val="24"/>
      <w:shd w:val="clear" w:color="auto" w:fill="FFFFFF"/>
    </w:rPr>
  </w:style>
  <w:style w:type="character" w:customStyle="1" w:styleId="54">
    <w:name w:val="Основной текст (5)_"/>
    <w:link w:val="510"/>
    <w:uiPriority w:val="99"/>
    <w:locked/>
    <w:rsid w:val="005C45D8"/>
    <w:rPr>
      <w:rFonts w:ascii="Arial Narrow" w:hAnsi="Arial Narrow"/>
      <w:b/>
      <w:sz w:val="15"/>
      <w:shd w:val="clear" w:color="auto" w:fill="FFFFFF"/>
    </w:rPr>
  </w:style>
  <w:style w:type="character" w:customStyle="1" w:styleId="64">
    <w:name w:val="Заголовок №6_"/>
    <w:link w:val="65"/>
    <w:uiPriority w:val="99"/>
    <w:locked/>
    <w:rsid w:val="005C45D8"/>
    <w:rPr>
      <w:rFonts w:ascii="Franklin Gothic Heavy" w:hAnsi="Franklin Gothic Heavy"/>
      <w:shd w:val="clear" w:color="auto" w:fill="FFFFFF"/>
    </w:rPr>
  </w:style>
  <w:style w:type="character" w:customStyle="1" w:styleId="2d">
    <w:name w:val="Подпись к таблице (2)_"/>
    <w:link w:val="2e"/>
    <w:uiPriority w:val="99"/>
    <w:locked/>
    <w:rsid w:val="005C45D8"/>
    <w:rPr>
      <w:sz w:val="21"/>
      <w:shd w:val="clear" w:color="auto" w:fill="FFFFFF"/>
    </w:rPr>
  </w:style>
  <w:style w:type="character" w:customStyle="1" w:styleId="3c">
    <w:name w:val="Подпись к таблице (3)_"/>
    <w:link w:val="3d"/>
    <w:uiPriority w:val="99"/>
    <w:locked/>
    <w:rsid w:val="005C45D8"/>
    <w:rPr>
      <w:rFonts w:ascii="Arial Narrow" w:hAnsi="Arial Narrow"/>
      <w:b/>
      <w:sz w:val="18"/>
      <w:shd w:val="clear" w:color="auto" w:fill="FFFFFF"/>
    </w:rPr>
  </w:style>
  <w:style w:type="character" w:customStyle="1" w:styleId="46">
    <w:name w:val="Основной текст (4) + Курсив6"/>
    <w:uiPriority w:val="99"/>
    <w:rsid w:val="005C45D8"/>
    <w:rPr>
      <w:i/>
      <w:sz w:val="21"/>
    </w:rPr>
  </w:style>
  <w:style w:type="character" w:customStyle="1" w:styleId="330">
    <w:name w:val="Основной текст (33)_"/>
    <w:link w:val="331"/>
    <w:uiPriority w:val="99"/>
    <w:locked/>
    <w:rsid w:val="005C45D8"/>
    <w:rPr>
      <w:rFonts w:ascii="Arial Narrow" w:hAnsi="Arial Narrow"/>
      <w:noProof/>
      <w:sz w:val="23"/>
      <w:shd w:val="clear" w:color="auto" w:fill="FFFFFF"/>
    </w:rPr>
  </w:style>
  <w:style w:type="character" w:customStyle="1" w:styleId="340">
    <w:name w:val="Основной текст (34)_"/>
    <w:link w:val="341"/>
    <w:uiPriority w:val="99"/>
    <w:locked/>
    <w:rsid w:val="005C45D8"/>
    <w:rPr>
      <w:rFonts w:ascii="Arial Narrow" w:hAnsi="Arial Narrow"/>
      <w:sz w:val="8"/>
      <w:shd w:val="clear" w:color="auto" w:fill="FFFFFF"/>
    </w:rPr>
  </w:style>
  <w:style w:type="character" w:customStyle="1" w:styleId="360">
    <w:name w:val="Основной текст (36)_"/>
    <w:link w:val="361"/>
    <w:uiPriority w:val="99"/>
    <w:locked/>
    <w:rsid w:val="005C45D8"/>
    <w:rPr>
      <w:rFonts w:ascii="Arial Narrow" w:hAnsi="Arial Narrow"/>
      <w:noProof/>
      <w:sz w:val="32"/>
      <w:shd w:val="clear" w:color="auto" w:fill="FFFFFF"/>
    </w:rPr>
  </w:style>
  <w:style w:type="character" w:customStyle="1" w:styleId="320">
    <w:name w:val="Основной текст (32)_"/>
    <w:link w:val="321"/>
    <w:uiPriority w:val="99"/>
    <w:locked/>
    <w:rsid w:val="005C45D8"/>
    <w:rPr>
      <w:rFonts w:ascii="Arial Narrow" w:hAnsi="Arial Narrow"/>
      <w:noProof/>
      <w:sz w:val="34"/>
      <w:shd w:val="clear" w:color="auto" w:fill="FFFFFF"/>
    </w:rPr>
  </w:style>
  <w:style w:type="character" w:customStyle="1" w:styleId="350">
    <w:name w:val="Основной текст (35)_"/>
    <w:link w:val="351"/>
    <w:uiPriority w:val="99"/>
    <w:locked/>
    <w:rsid w:val="005C45D8"/>
    <w:rPr>
      <w:rFonts w:ascii="Arial Narrow" w:hAnsi="Arial Narrow"/>
      <w:noProof/>
      <w:sz w:val="49"/>
      <w:shd w:val="clear" w:color="auto" w:fill="FFFFFF"/>
    </w:rPr>
  </w:style>
  <w:style w:type="character" w:customStyle="1" w:styleId="3TimesNewRoman">
    <w:name w:val="Подпись к таблице (3) + Times New Roman"/>
    <w:aliases w:val="101,5 pt8,Не полужирный3"/>
    <w:uiPriority w:val="99"/>
    <w:rsid w:val="005C45D8"/>
    <w:rPr>
      <w:rFonts w:ascii="Times New Roman" w:hAnsi="Times New Roman"/>
      <w:b/>
      <w:sz w:val="21"/>
    </w:rPr>
  </w:style>
  <w:style w:type="character" w:customStyle="1" w:styleId="370">
    <w:name w:val="Основной текст (37)_"/>
    <w:link w:val="371"/>
    <w:uiPriority w:val="99"/>
    <w:locked/>
    <w:rsid w:val="005C45D8"/>
    <w:rPr>
      <w:rFonts w:ascii="Arial Narrow" w:hAnsi="Arial Narrow"/>
      <w:i/>
      <w:noProof/>
      <w:sz w:val="29"/>
      <w:shd w:val="clear" w:color="auto" w:fill="FFFFFF"/>
    </w:rPr>
  </w:style>
  <w:style w:type="character" w:customStyle="1" w:styleId="48">
    <w:name w:val="Основной текст (4) + 8"/>
    <w:aliases w:val="5 pt7,Полужирный10,Курсив8"/>
    <w:uiPriority w:val="99"/>
    <w:rsid w:val="005C45D8"/>
    <w:rPr>
      <w:b/>
      <w:i/>
      <w:noProof/>
      <w:sz w:val="17"/>
    </w:rPr>
  </w:style>
  <w:style w:type="paragraph" w:customStyle="1" w:styleId="410">
    <w:name w:val="Основной текст (4)1"/>
    <w:basedOn w:val="a0"/>
    <w:link w:val="43"/>
    <w:uiPriority w:val="99"/>
    <w:rsid w:val="005C45D8"/>
    <w:pPr>
      <w:shd w:val="clear" w:color="auto" w:fill="FFFFFF"/>
      <w:spacing w:before="120" w:line="240" w:lineRule="exact"/>
      <w:ind w:hanging="320"/>
    </w:pPr>
    <w:rPr>
      <w:rFonts w:asciiTheme="minorHAnsi" w:eastAsia="Calibri" w:hAnsiTheme="minorHAnsi" w:cstheme="minorBidi"/>
      <w:sz w:val="21"/>
      <w:szCs w:val="22"/>
    </w:rPr>
  </w:style>
  <w:style w:type="paragraph" w:customStyle="1" w:styleId="810">
    <w:name w:val="Основной текст (8)1"/>
    <w:basedOn w:val="a0"/>
    <w:link w:val="83"/>
    <w:uiPriority w:val="99"/>
    <w:rsid w:val="005C45D8"/>
    <w:pPr>
      <w:shd w:val="clear" w:color="auto" w:fill="FFFFFF"/>
      <w:spacing w:line="283" w:lineRule="exact"/>
      <w:ind w:firstLine="567"/>
      <w:jc w:val="center"/>
    </w:pPr>
    <w:rPr>
      <w:rFonts w:ascii="Franklin Gothic Heavy" w:eastAsia="Calibri" w:hAnsi="Franklin Gothic Heavy" w:cstheme="minorBidi"/>
      <w:sz w:val="24"/>
      <w:szCs w:val="22"/>
    </w:rPr>
  </w:style>
  <w:style w:type="paragraph" w:customStyle="1" w:styleId="510">
    <w:name w:val="Основной текст (5)1"/>
    <w:basedOn w:val="a0"/>
    <w:link w:val="54"/>
    <w:uiPriority w:val="99"/>
    <w:rsid w:val="005C45D8"/>
    <w:pPr>
      <w:shd w:val="clear" w:color="auto" w:fill="FFFFFF"/>
      <w:spacing w:line="240" w:lineRule="atLeast"/>
      <w:ind w:hanging="320"/>
    </w:pPr>
    <w:rPr>
      <w:rFonts w:ascii="Arial Narrow" w:eastAsia="Calibri" w:hAnsi="Arial Narrow" w:cstheme="minorBidi"/>
      <w:b/>
      <w:sz w:val="15"/>
      <w:szCs w:val="22"/>
    </w:rPr>
  </w:style>
  <w:style w:type="paragraph" w:customStyle="1" w:styleId="65">
    <w:name w:val="Заголовок №6"/>
    <w:basedOn w:val="a0"/>
    <w:link w:val="64"/>
    <w:uiPriority w:val="99"/>
    <w:rsid w:val="005C45D8"/>
    <w:pPr>
      <w:shd w:val="clear" w:color="auto" w:fill="FFFFFF"/>
      <w:spacing w:before="240" w:after="60" w:line="235" w:lineRule="exact"/>
      <w:ind w:firstLine="567"/>
      <w:jc w:val="center"/>
      <w:outlineLvl w:val="5"/>
    </w:pPr>
    <w:rPr>
      <w:rFonts w:ascii="Franklin Gothic Heavy" w:eastAsia="Calibri" w:hAnsi="Franklin Gothic Heavy" w:cstheme="minorBidi"/>
      <w:sz w:val="22"/>
      <w:szCs w:val="22"/>
    </w:rPr>
  </w:style>
  <w:style w:type="paragraph" w:customStyle="1" w:styleId="2e">
    <w:name w:val="Подпись к таблице (2)"/>
    <w:basedOn w:val="a0"/>
    <w:link w:val="2d"/>
    <w:uiPriority w:val="99"/>
    <w:rsid w:val="005C45D8"/>
    <w:pPr>
      <w:shd w:val="clear" w:color="auto" w:fill="FFFFFF"/>
      <w:spacing w:line="240" w:lineRule="atLeast"/>
      <w:ind w:firstLine="567"/>
      <w:jc w:val="left"/>
    </w:pPr>
    <w:rPr>
      <w:rFonts w:asciiTheme="minorHAnsi" w:eastAsia="Calibri" w:hAnsiTheme="minorHAnsi" w:cstheme="minorBidi"/>
      <w:sz w:val="21"/>
      <w:szCs w:val="22"/>
    </w:rPr>
  </w:style>
  <w:style w:type="paragraph" w:customStyle="1" w:styleId="3d">
    <w:name w:val="Подпись к таблице (3)"/>
    <w:basedOn w:val="a0"/>
    <w:link w:val="3c"/>
    <w:uiPriority w:val="99"/>
    <w:rsid w:val="005C45D8"/>
    <w:pPr>
      <w:shd w:val="clear" w:color="auto" w:fill="FFFFFF"/>
      <w:spacing w:line="230" w:lineRule="exact"/>
      <w:ind w:firstLine="567"/>
      <w:jc w:val="center"/>
    </w:pPr>
    <w:rPr>
      <w:rFonts w:ascii="Arial Narrow" w:eastAsia="Calibri" w:hAnsi="Arial Narrow" w:cstheme="minorBidi"/>
      <w:b/>
      <w:sz w:val="18"/>
      <w:szCs w:val="22"/>
    </w:rPr>
  </w:style>
  <w:style w:type="paragraph" w:customStyle="1" w:styleId="331">
    <w:name w:val="Основной текст (33)"/>
    <w:basedOn w:val="a0"/>
    <w:link w:val="330"/>
    <w:uiPriority w:val="99"/>
    <w:rsid w:val="005C45D8"/>
    <w:pPr>
      <w:shd w:val="clear" w:color="auto" w:fill="FFFFFF"/>
      <w:spacing w:line="240" w:lineRule="atLeast"/>
      <w:ind w:firstLine="567"/>
      <w:jc w:val="left"/>
    </w:pPr>
    <w:rPr>
      <w:rFonts w:ascii="Arial Narrow" w:eastAsia="Calibri" w:hAnsi="Arial Narrow" w:cstheme="minorBidi"/>
      <w:noProof/>
      <w:sz w:val="23"/>
      <w:szCs w:val="22"/>
    </w:rPr>
  </w:style>
  <w:style w:type="paragraph" w:customStyle="1" w:styleId="341">
    <w:name w:val="Основной текст (34)"/>
    <w:basedOn w:val="a0"/>
    <w:link w:val="340"/>
    <w:uiPriority w:val="99"/>
    <w:rsid w:val="005C45D8"/>
    <w:pPr>
      <w:shd w:val="clear" w:color="auto" w:fill="FFFFFF"/>
      <w:spacing w:line="240" w:lineRule="atLeast"/>
      <w:ind w:firstLine="567"/>
      <w:jc w:val="left"/>
    </w:pPr>
    <w:rPr>
      <w:rFonts w:ascii="Arial Narrow" w:eastAsia="Calibri" w:hAnsi="Arial Narrow" w:cstheme="minorBidi"/>
      <w:sz w:val="8"/>
      <w:szCs w:val="22"/>
    </w:rPr>
  </w:style>
  <w:style w:type="paragraph" w:customStyle="1" w:styleId="361">
    <w:name w:val="Основной текст (36)"/>
    <w:basedOn w:val="a0"/>
    <w:link w:val="360"/>
    <w:uiPriority w:val="99"/>
    <w:rsid w:val="005C45D8"/>
    <w:pPr>
      <w:shd w:val="clear" w:color="auto" w:fill="FFFFFF"/>
      <w:spacing w:line="240" w:lineRule="atLeast"/>
      <w:ind w:firstLine="567"/>
      <w:jc w:val="left"/>
    </w:pPr>
    <w:rPr>
      <w:rFonts w:ascii="Arial Narrow" w:eastAsia="Calibri" w:hAnsi="Arial Narrow" w:cstheme="minorBidi"/>
      <w:noProof/>
      <w:sz w:val="32"/>
      <w:szCs w:val="22"/>
    </w:rPr>
  </w:style>
  <w:style w:type="paragraph" w:customStyle="1" w:styleId="321">
    <w:name w:val="Основной текст (32)"/>
    <w:basedOn w:val="a0"/>
    <w:link w:val="320"/>
    <w:uiPriority w:val="99"/>
    <w:rsid w:val="005C45D8"/>
    <w:pPr>
      <w:shd w:val="clear" w:color="auto" w:fill="FFFFFF"/>
      <w:spacing w:line="240" w:lineRule="atLeast"/>
      <w:ind w:firstLine="567"/>
      <w:jc w:val="left"/>
    </w:pPr>
    <w:rPr>
      <w:rFonts w:ascii="Arial Narrow" w:eastAsia="Calibri" w:hAnsi="Arial Narrow" w:cstheme="minorBidi"/>
      <w:noProof/>
      <w:sz w:val="34"/>
      <w:szCs w:val="22"/>
    </w:rPr>
  </w:style>
  <w:style w:type="paragraph" w:customStyle="1" w:styleId="351">
    <w:name w:val="Основной текст (35)"/>
    <w:basedOn w:val="a0"/>
    <w:link w:val="350"/>
    <w:uiPriority w:val="99"/>
    <w:rsid w:val="005C45D8"/>
    <w:pPr>
      <w:shd w:val="clear" w:color="auto" w:fill="FFFFFF"/>
      <w:spacing w:line="240" w:lineRule="atLeast"/>
      <w:ind w:firstLine="567"/>
      <w:jc w:val="left"/>
    </w:pPr>
    <w:rPr>
      <w:rFonts w:ascii="Arial Narrow" w:eastAsia="Calibri" w:hAnsi="Arial Narrow" w:cstheme="minorBidi"/>
      <w:noProof/>
      <w:sz w:val="49"/>
      <w:szCs w:val="22"/>
    </w:rPr>
  </w:style>
  <w:style w:type="paragraph" w:customStyle="1" w:styleId="371">
    <w:name w:val="Основной текст (37)"/>
    <w:basedOn w:val="a0"/>
    <w:link w:val="370"/>
    <w:uiPriority w:val="99"/>
    <w:rsid w:val="005C45D8"/>
    <w:pPr>
      <w:shd w:val="clear" w:color="auto" w:fill="FFFFFF"/>
      <w:spacing w:line="240" w:lineRule="atLeast"/>
      <w:ind w:firstLine="567"/>
      <w:jc w:val="left"/>
    </w:pPr>
    <w:rPr>
      <w:rFonts w:ascii="Arial Narrow" w:eastAsia="Calibri" w:hAnsi="Arial Narrow" w:cstheme="minorBidi"/>
      <w:i/>
      <w:noProof/>
      <w:sz w:val="29"/>
      <w:szCs w:val="22"/>
    </w:rPr>
  </w:style>
  <w:style w:type="paragraph" w:styleId="HTML">
    <w:name w:val="HTML Preformatted"/>
    <w:basedOn w:val="a0"/>
    <w:link w:val="HTML0"/>
    <w:uiPriority w:val="99"/>
    <w:semiHidden/>
    <w:rsid w:val="005C45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jc w:val="left"/>
    </w:pPr>
    <w:rPr>
      <w:rFonts w:ascii="Courier New" w:eastAsia="Calibri" w:hAnsi="Courier New"/>
      <w:sz w:val="20"/>
      <w:szCs w:val="20"/>
      <w:lang w:val="uk-UA" w:eastAsia="ru-RU"/>
    </w:rPr>
  </w:style>
  <w:style w:type="character" w:customStyle="1" w:styleId="HTML0">
    <w:name w:val="Стандартный HTML Знак"/>
    <w:basedOn w:val="a1"/>
    <w:link w:val="HTML"/>
    <w:uiPriority w:val="99"/>
    <w:semiHidden/>
    <w:rsid w:val="005C45D8"/>
    <w:rPr>
      <w:rFonts w:ascii="Courier New" w:hAnsi="Courier New" w:cs="Times New Roman"/>
      <w:sz w:val="20"/>
      <w:szCs w:val="20"/>
      <w:lang w:val="uk-UA" w:eastAsia="ru-RU"/>
    </w:rPr>
  </w:style>
  <w:style w:type="paragraph" w:customStyle="1" w:styleId="1d">
    <w:name w:val="Название1"/>
    <w:basedOn w:val="a0"/>
    <w:next w:val="a0"/>
    <w:uiPriority w:val="99"/>
    <w:rsid w:val="005C45D8"/>
    <w:pPr>
      <w:pBdr>
        <w:bottom w:val="single" w:sz="8" w:space="4" w:color="4F81BD"/>
      </w:pBdr>
      <w:spacing w:after="300" w:line="240" w:lineRule="auto"/>
      <w:ind w:firstLine="0"/>
      <w:contextualSpacing/>
      <w:jc w:val="left"/>
    </w:pPr>
    <w:rPr>
      <w:rFonts w:ascii="Cambria" w:hAnsi="Cambria"/>
      <w:color w:val="17365D"/>
      <w:spacing w:val="5"/>
      <w:kern w:val="28"/>
      <w:sz w:val="52"/>
      <w:szCs w:val="52"/>
      <w:lang w:val="uk-UA"/>
    </w:rPr>
  </w:style>
  <w:style w:type="character" w:customStyle="1" w:styleId="TitleChar">
    <w:name w:val="Title Char"/>
    <w:uiPriority w:val="99"/>
    <w:locked/>
    <w:rsid w:val="005C45D8"/>
    <w:rPr>
      <w:rFonts w:ascii="Cambria" w:hAnsi="Cambria"/>
      <w:color w:val="17365D"/>
      <w:spacing w:val="5"/>
      <w:kern w:val="28"/>
      <w:sz w:val="52"/>
    </w:rPr>
  </w:style>
  <w:style w:type="character" w:styleId="afff6">
    <w:name w:val="Intense Emphasis"/>
    <w:uiPriority w:val="99"/>
    <w:qFormat/>
    <w:rsid w:val="005C45D8"/>
    <w:rPr>
      <w:i/>
      <w:color w:val="5B9BD5"/>
    </w:rPr>
  </w:style>
  <w:style w:type="character" w:customStyle="1" w:styleId="1e">
    <w:name w:val="Название Знак1"/>
    <w:uiPriority w:val="99"/>
    <w:rsid w:val="005C45D8"/>
    <w:rPr>
      <w:rFonts w:ascii="Calibri Light" w:hAnsi="Calibri Light"/>
      <w:spacing w:val="-10"/>
      <w:kern w:val="28"/>
      <w:sz w:val="56"/>
    </w:rPr>
  </w:style>
  <w:style w:type="character" w:styleId="afff7">
    <w:name w:val="Placeholder Text"/>
    <w:uiPriority w:val="99"/>
    <w:semiHidden/>
    <w:rsid w:val="005C45D8"/>
    <w:rPr>
      <w:color w:val="808080"/>
    </w:rPr>
  </w:style>
  <w:style w:type="character" w:styleId="afff8">
    <w:name w:val="FollowedHyperlink"/>
    <w:uiPriority w:val="99"/>
    <w:semiHidden/>
    <w:rsid w:val="005C45D8"/>
    <w:rPr>
      <w:rFonts w:cs="Times New Roman"/>
      <w:color w:val="954F72"/>
      <w:u w:val="single"/>
    </w:rPr>
  </w:style>
  <w:style w:type="character" w:customStyle="1" w:styleId="mediumtext">
    <w:name w:val="medium_text"/>
    <w:rsid w:val="005C45D8"/>
    <w:rPr>
      <w:rFonts w:cs="Times New Roman"/>
    </w:rPr>
  </w:style>
  <w:style w:type="character" w:customStyle="1" w:styleId="hps">
    <w:name w:val="hps"/>
    <w:rsid w:val="005C45D8"/>
    <w:rPr>
      <w:rFonts w:cs="Times New Roman"/>
    </w:rPr>
  </w:style>
  <w:style w:type="table" w:customStyle="1" w:styleId="1f">
    <w:name w:val="Сетка таблицы1"/>
    <w:basedOn w:val="a2"/>
    <w:next w:val="af6"/>
    <w:uiPriority w:val="59"/>
    <w:rsid w:val="005C45D8"/>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9">
    <w:name w:val="заголовок без номера"/>
    <w:basedOn w:val="1"/>
    <w:link w:val="afffa"/>
    <w:rsid w:val="00B73FC3"/>
    <w:pPr>
      <w:numPr>
        <w:numId w:val="0"/>
      </w:numPr>
    </w:pPr>
    <w:rPr>
      <w:noProof/>
      <w:lang w:val="uk-UA"/>
    </w:rPr>
  </w:style>
  <w:style w:type="character" w:customStyle="1" w:styleId="afffa">
    <w:name w:val="заголовок без номера Знак"/>
    <w:basedOn w:val="10"/>
    <w:link w:val="afff9"/>
    <w:rsid w:val="00B73FC3"/>
    <w:rPr>
      <w:rFonts w:ascii="Times New Roman" w:eastAsia="Times New Roman" w:hAnsi="Times New Roman" w:cs="Times New Roman"/>
      <w:b/>
      <w:bCs/>
      <w:caps/>
      <w:noProof/>
      <w:sz w:val="28"/>
      <w:szCs w:val="28"/>
      <w:lang w:val="uk-UA"/>
    </w:rPr>
  </w:style>
  <w:style w:type="character" w:customStyle="1" w:styleId="40">
    <w:name w:val="Заголовок 4 Знак"/>
    <w:basedOn w:val="a1"/>
    <w:link w:val="4"/>
    <w:semiHidden/>
    <w:rsid w:val="00AA3DFB"/>
    <w:rPr>
      <w:rFonts w:ascii="Cambria" w:eastAsia="Times New Roman" w:hAnsi="Cambria" w:cs="Times New Roman"/>
      <w:b/>
      <w:bCs/>
      <w:i/>
      <w:iCs/>
      <w:color w:val="4F81BD"/>
      <w:sz w:val="24"/>
      <w:szCs w:val="20"/>
      <w:lang w:eastAsia="ru-RU"/>
    </w:rPr>
  </w:style>
  <w:style w:type="character" w:customStyle="1" w:styleId="60">
    <w:name w:val="Заголовок 6 Знак"/>
    <w:basedOn w:val="a1"/>
    <w:link w:val="6"/>
    <w:semiHidden/>
    <w:rsid w:val="00AA3DFB"/>
    <w:rPr>
      <w:rFonts w:ascii="Cambria" w:eastAsia="Times New Roman" w:hAnsi="Cambria" w:cs="Times New Roman"/>
      <w:i/>
      <w:iCs/>
      <w:color w:val="243F60"/>
      <w:sz w:val="24"/>
      <w:szCs w:val="20"/>
      <w:lang w:eastAsia="ru-RU"/>
    </w:rPr>
  </w:style>
  <w:style w:type="character" w:customStyle="1" w:styleId="70">
    <w:name w:val="Заголовок 7 Знак"/>
    <w:basedOn w:val="a1"/>
    <w:link w:val="7"/>
    <w:semiHidden/>
    <w:rsid w:val="00AA3DFB"/>
    <w:rPr>
      <w:rFonts w:asciiTheme="majorHAnsi" w:eastAsiaTheme="majorEastAsia" w:hAnsiTheme="majorHAnsi" w:cstheme="majorBidi"/>
      <w:i/>
      <w:iCs/>
      <w:color w:val="404040" w:themeColor="text1" w:themeTint="BF"/>
      <w:sz w:val="24"/>
      <w:szCs w:val="20"/>
      <w:lang w:eastAsia="ru-RU"/>
    </w:rPr>
  </w:style>
  <w:style w:type="character" w:customStyle="1" w:styleId="aff9">
    <w:name w:val="Обычный (веб) Знак"/>
    <w:aliases w:val="Обычный (веб) Знак Знак Знак Знак,Обычный (веб) Знак Знак Знак1"/>
    <w:basedOn w:val="a1"/>
    <w:link w:val="aff8"/>
    <w:locked/>
    <w:rsid w:val="00AA3DFB"/>
    <w:rPr>
      <w:rFonts w:ascii="Times New Roman" w:eastAsia="Times New Roman" w:hAnsi="Times New Roman" w:cs="Times New Roman"/>
      <w:sz w:val="24"/>
      <w:szCs w:val="24"/>
      <w:lang w:val="uk-UA" w:eastAsia="ru-RU"/>
    </w:rPr>
  </w:style>
  <w:style w:type="paragraph" w:customStyle="1" w:styleId="afffb">
    <w:name w:val="Диплом"/>
    <w:rsid w:val="00AA3DFB"/>
    <w:pPr>
      <w:widowControl w:val="0"/>
      <w:spacing w:after="0" w:line="480" w:lineRule="auto"/>
      <w:ind w:left="454" w:right="340" w:firstLine="709"/>
      <w:jc w:val="both"/>
    </w:pPr>
    <w:rPr>
      <w:rFonts w:ascii="Times New Roman" w:eastAsia="Times New Roman" w:hAnsi="Times New Roman" w:cs="Times New Roman"/>
      <w:sz w:val="28"/>
      <w:szCs w:val="28"/>
      <w:lang w:val="uk-UA" w:eastAsia="ru-RU"/>
    </w:rPr>
  </w:style>
  <w:style w:type="character" w:customStyle="1" w:styleId="afffc">
    <w:name w:val="пз Знак"/>
    <w:link w:val="afffd"/>
    <w:locked/>
    <w:rsid w:val="00AA3DFB"/>
    <w:rPr>
      <w:color w:val="000000"/>
      <w:spacing w:val="-1"/>
      <w:sz w:val="28"/>
      <w:szCs w:val="28"/>
      <w:shd w:val="clear" w:color="auto" w:fill="FFFFFF"/>
      <w:lang w:val="uk-UA" w:eastAsia="x-none"/>
    </w:rPr>
  </w:style>
  <w:style w:type="paragraph" w:customStyle="1" w:styleId="afffd">
    <w:name w:val="пз"/>
    <w:basedOn w:val="a0"/>
    <w:link w:val="afffc"/>
    <w:qFormat/>
    <w:rsid w:val="00AA3DFB"/>
    <w:pPr>
      <w:shd w:val="clear" w:color="auto" w:fill="FFFFFF"/>
      <w:ind w:firstLine="851"/>
      <w:jc w:val="left"/>
    </w:pPr>
    <w:rPr>
      <w:rFonts w:asciiTheme="minorHAnsi" w:eastAsia="Calibri" w:hAnsiTheme="minorHAnsi" w:cstheme="minorBidi"/>
      <w:color w:val="000000"/>
      <w:spacing w:val="-1"/>
      <w:lang w:val="uk-UA" w:eastAsia="x-none"/>
    </w:rPr>
  </w:style>
  <w:style w:type="paragraph" w:customStyle="1" w:styleId="afffe">
    <w:name w:val="обычный"/>
    <w:basedOn w:val="a0"/>
    <w:rsid w:val="00AA3DFB"/>
    <w:pPr>
      <w:spacing w:line="240" w:lineRule="auto"/>
      <w:ind w:firstLine="0"/>
      <w:jc w:val="left"/>
    </w:pPr>
    <w:rPr>
      <w:color w:val="000000"/>
      <w:sz w:val="20"/>
      <w:szCs w:val="20"/>
      <w:lang w:eastAsia="ru-RU"/>
    </w:rPr>
  </w:style>
  <w:style w:type="table" w:customStyle="1" w:styleId="2f">
    <w:name w:val="Сетка таблицы2"/>
    <w:basedOn w:val="a2"/>
    <w:next w:val="af6"/>
    <w:uiPriority w:val="59"/>
    <w:rsid w:val="0015480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0">
    <w:name w:val="Основной текст Знак1"/>
    <w:locked/>
    <w:rsid w:val="00921A37"/>
    <w:rPr>
      <w:rFonts w:ascii="Times New Roman" w:eastAsia="Times New Roman" w:hAnsi="Times New Roman" w:cs="Times New Roman"/>
      <w:sz w:val="26"/>
      <w:szCs w:val="26"/>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Calibr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page number" w:uiPriority="0"/>
    <w:lsdException w:name="List" w:uiPriority="0"/>
    <w:lsdException w:name="Title" w:semiHidden="0" w:unhideWhenUsed="0" w:qFormat="1"/>
    <w:lsdException w:name="Default Paragraph Font" w:uiPriority="1"/>
    <w:lsdException w:name="Subtitle" w:semiHidden="0" w:uiPriority="0" w:unhideWhenUsed="0" w:qFormat="1"/>
    <w:lsdException w:name="Body Text 2" w:uiPriority="0"/>
    <w:lsdException w:name="Body Text Indent 2" w:uiPriority="0"/>
    <w:lsdException w:name="Strong" w:semiHidden="0" w:unhideWhenUsed="0" w:qFormat="1"/>
    <w:lsdException w:name="Emphasis" w:semiHidden="0" w:uiPriority="20" w:unhideWhenUsed="0" w:qFormat="1"/>
    <w:lsdException w:name="Document Map" w:uiPriority="0"/>
    <w:lsdException w:name="Normal (Web)" w:uiPriority="0" w:qFormat="1"/>
    <w:lsdException w:name="Table Grid" w:semiHidden="0" w:uiPriority="0"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9F2D8B"/>
    <w:pPr>
      <w:spacing w:after="0" w:line="360" w:lineRule="auto"/>
      <w:ind w:firstLine="709"/>
      <w:jc w:val="both"/>
    </w:pPr>
    <w:rPr>
      <w:rFonts w:ascii="Times New Roman" w:eastAsia="Times New Roman" w:hAnsi="Times New Roman" w:cs="Times New Roman"/>
      <w:sz w:val="28"/>
      <w:szCs w:val="28"/>
    </w:rPr>
  </w:style>
  <w:style w:type="paragraph" w:styleId="1">
    <w:name w:val="heading 1"/>
    <w:basedOn w:val="a0"/>
    <w:next w:val="a0"/>
    <w:link w:val="10"/>
    <w:uiPriority w:val="9"/>
    <w:qFormat/>
    <w:rsid w:val="009F2D8B"/>
    <w:pPr>
      <w:keepNext/>
      <w:keepLines/>
      <w:numPr>
        <w:numId w:val="1"/>
      </w:numPr>
      <w:jc w:val="center"/>
      <w:outlineLvl w:val="0"/>
    </w:pPr>
    <w:rPr>
      <w:b/>
      <w:bCs/>
      <w:caps/>
    </w:rPr>
  </w:style>
  <w:style w:type="paragraph" w:styleId="2">
    <w:name w:val="heading 2"/>
    <w:basedOn w:val="a0"/>
    <w:next w:val="a0"/>
    <w:link w:val="20"/>
    <w:unhideWhenUsed/>
    <w:qFormat/>
    <w:rsid w:val="009F2D8B"/>
    <w:pPr>
      <w:keepNext/>
      <w:keepLines/>
      <w:numPr>
        <w:ilvl w:val="1"/>
        <w:numId w:val="1"/>
      </w:numPr>
      <w:ind w:left="0"/>
      <w:outlineLvl w:val="1"/>
    </w:pPr>
    <w:rPr>
      <w:b/>
      <w:bCs/>
      <w:szCs w:val="26"/>
    </w:rPr>
  </w:style>
  <w:style w:type="paragraph" w:styleId="3">
    <w:name w:val="heading 3"/>
    <w:basedOn w:val="a0"/>
    <w:next w:val="a0"/>
    <w:link w:val="30"/>
    <w:unhideWhenUsed/>
    <w:qFormat/>
    <w:rsid w:val="009654CF"/>
    <w:pPr>
      <w:keepNext/>
      <w:keepLines/>
      <w:ind w:firstLine="0"/>
      <w:jc w:val="center"/>
      <w:outlineLvl w:val="2"/>
    </w:pPr>
    <w:rPr>
      <w:b/>
      <w:bCs/>
      <w:caps/>
    </w:rPr>
  </w:style>
  <w:style w:type="paragraph" w:styleId="4">
    <w:name w:val="heading 4"/>
    <w:basedOn w:val="a0"/>
    <w:next w:val="a0"/>
    <w:link w:val="40"/>
    <w:semiHidden/>
    <w:unhideWhenUsed/>
    <w:qFormat/>
    <w:rsid w:val="00AA3DFB"/>
    <w:pPr>
      <w:keepNext/>
      <w:keepLines/>
      <w:spacing w:before="200" w:line="240" w:lineRule="auto"/>
      <w:ind w:left="864" w:hanging="864"/>
      <w:jc w:val="left"/>
      <w:outlineLvl w:val="3"/>
    </w:pPr>
    <w:rPr>
      <w:rFonts w:ascii="Cambria" w:hAnsi="Cambria"/>
      <w:b/>
      <w:bCs/>
      <w:i/>
      <w:iCs/>
      <w:color w:val="4F81BD"/>
      <w:sz w:val="24"/>
      <w:szCs w:val="20"/>
      <w:lang w:eastAsia="ru-RU"/>
    </w:rPr>
  </w:style>
  <w:style w:type="paragraph" w:styleId="5">
    <w:name w:val="heading 5"/>
    <w:basedOn w:val="a0"/>
    <w:next w:val="a0"/>
    <w:link w:val="50"/>
    <w:semiHidden/>
    <w:unhideWhenUsed/>
    <w:qFormat/>
    <w:rsid w:val="009F2D8B"/>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0"/>
    <w:next w:val="a0"/>
    <w:link w:val="60"/>
    <w:semiHidden/>
    <w:unhideWhenUsed/>
    <w:qFormat/>
    <w:rsid w:val="00AA3DFB"/>
    <w:pPr>
      <w:keepNext/>
      <w:keepLines/>
      <w:spacing w:before="200" w:line="240" w:lineRule="auto"/>
      <w:ind w:left="1152" w:hanging="1152"/>
      <w:jc w:val="left"/>
      <w:outlineLvl w:val="5"/>
    </w:pPr>
    <w:rPr>
      <w:rFonts w:ascii="Cambria" w:hAnsi="Cambria"/>
      <w:i/>
      <w:iCs/>
      <w:color w:val="243F60"/>
      <w:sz w:val="24"/>
      <w:szCs w:val="20"/>
      <w:lang w:eastAsia="ru-RU"/>
    </w:rPr>
  </w:style>
  <w:style w:type="paragraph" w:styleId="7">
    <w:name w:val="heading 7"/>
    <w:basedOn w:val="a0"/>
    <w:next w:val="a0"/>
    <w:link w:val="70"/>
    <w:semiHidden/>
    <w:unhideWhenUsed/>
    <w:qFormat/>
    <w:rsid w:val="00AA3DFB"/>
    <w:pPr>
      <w:keepNext/>
      <w:keepLines/>
      <w:spacing w:before="200" w:line="240" w:lineRule="auto"/>
      <w:ind w:firstLine="0"/>
      <w:jc w:val="left"/>
      <w:outlineLvl w:val="6"/>
    </w:pPr>
    <w:rPr>
      <w:rFonts w:asciiTheme="majorHAnsi" w:eastAsiaTheme="majorEastAsia" w:hAnsiTheme="majorHAnsi" w:cstheme="majorBidi"/>
      <w:i/>
      <w:iCs/>
      <w:color w:val="404040" w:themeColor="text1" w:themeTint="BF"/>
      <w:sz w:val="24"/>
      <w:szCs w:val="20"/>
      <w:lang w:eastAsia="ru-RU"/>
    </w:rPr>
  </w:style>
  <w:style w:type="paragraph" w:styleId="8">
    <w:name w:val="heading 8"/>
    <w:basedOn w:val="a0"/>
    <w:next w:val="a0"/>
    <w:link w:val="80"/>
    <w:unhideWhenUsed/>
    <w:qFormat/>
    <w:rsid w:val="009F2D8B"/>
    <w:pPr>
      <w:keepNext/>
      <w:keepLines/>
      <w:numPr>
        <w:ilvl w:val="7"/>
        <w:numId w:val="1"/>
      </w:numPr>
      <w:jc w:val="center"/>
      <w:outlineLvl w:val="7"/>
    </w:pPr>
    <w:rPr>
      <w:b/>
      <w:szCs w:val="20"/>
    </w:rPr>
  </w:style>
  <w:style w:type="paragraph" w:styleId="9">
    <w:name w:val="heading 9"/>
    <w:basedOn w:val="a0"/>
    <w:next w:val="a0"/>
    <w:link w:val="90"/>
    <w:unhideWhenUsed/>
    <w:qFormat/>
    <w:rsid w:val="009F2D8B"/>
    <w:pPr>
      <w:keepNext/>
      <w:keepLines/>
      <w:numPr>
        <w:ilvl w:val="8"/>
        <w:numId w:val="1"/>
      </w:numPr>
      <w:outlineLvl w:val="8"/>
    </w:pPr>
    <w:rPr>
      <w:b/>
      <w:iCs/>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11">
    <w:name w:val="toc 1"/>
    <w:basedOn w:val="a0"/>
    <w:next w:val="a0"/>
    <w:autoRedefine/>
    <w:uiPriority w:val="39"/>
    <w:unhideWhenUsed/>
    <w:rsid w:val="00E06463"/>
    <w:pPr>
      <w:widowControl w:val="0"/>
      <w:autoSpaceDE w:val="0"/>
      <w:autoSpaceDN w:val="0"/>
      <w:adjustRightInd w:val="0"/>
      <w:spacing w:after="100" w:line="240" w:lineRule="auto"/>
    </w:pPr>
    <w:rPr>
      <w:szCs w:val="20"/>
      <w:lang w:eastAsia="ru-RU"/>
    </w:rPr>
  </w:style>
  <w:style w:type="paragraph" w:styleId="21">
    <w:name w:val="toc 2"/>
    <w:basedOn w:val="a0"/>
    <w:next w:val="a0"/>
    <w:autoRedefine/>
    <w:uiPriority w:val="39"/>
    <w:unhideWhenUsed/>
    <w:rsid w:val="00E06463"/>
    <w:pPr>
      <w:widowControl w:val="0"/>
      <w:autoSpaceDE w:val="0"/>
      <w:autoSpaceDN w:val="0"/>
      <w:adjustRightInd w:val="0"/>
      <w:spacing w:after="100" w:line="240" w:lineRule="auto"/>
      <w:ind w:left="200"/>
    </w:pPr>
    <w:rPr>
      <w:szCs w:val="20"/>
      <w:lang w:eastAsia="ru-RU"/>
    </w:rPr>
  </w:style>
  <w:style w:type="character" w:customStyle="1" w:styleId="10">
    <w:name w:val="Заголовок 1 Знак"/>
    <w:basedOn w:val="a1"/>
    <w:link w:val="1"/>
    <w:uiPriority w:val="99"/>
    <w:rsid w:val="009F2D8B"/>
    <w:rPr>
      <w:rFonts w:ascii="Times New Roman" w:eastAsia="Times New Roman" w:hAnsi="Times New Roman" w:cs="Times New Roman"/>
      <w:b/>
      <w:bCs/>
      <w:caps/>
      <w:sz w:val="28"/>
      <w:szCs w:val="28"/>
    </w:rPr>
  </w:style>
  <w:style w:type="character" w:customStyle="1" w:styleId="20">
    <w:name w:val="Заголовок 2 Знак"/>
    <w:basedOn w:val="a1"/>
    <w:link w:val="2"/>
    <w:uiPriority w:val="99"/>
    <w:rsid w:val="009F2D8B"/>
    <w:rPr>
      <w:rFonts w:ascii="Times New Roman" w:eastAsia="Times New Roman" w:hAnsi="Times New Roman" w:cs="Times New Roman"/>
      <w:b/>
      <w:bCs/>
      <w:sz w:val="28"/>
      <w:szCs w:val="26"/>
    </w:rPr>
  </w:style>
  <w:style w:type="character" w:customStyle="1" w:styleId="30">
    <w:name w:val="Заголовок 3 Знак"/>
    <w:basedOn w:val="a1"/>
    <w:link w:val="3"/>
    <w:rsid w:val="009F2D8B"/>
    <w:rPr>
      <w:rFonts w:ascii="Times New Roman" w:eastAsia="Times New Roman" w:hAnsi="Times New Roman" w:cs="Times New Roman"/>
      <w:b/>
      <w:bCs/>
      <w:caps/>
      <w:sz w:val="28"/>
      <w:szCs w:val="28"/>
    </w:rPr>
  </w:style>
  <w:style w:type="character" w:customStyle="1" w:styleId="80">
    <w:name w:val="Заголовок 8 Знак"/>
    <w:basedOn w:val="a1"/>
    <w:link w:val="8"/>
    <w:uiPriority w:val="9"/>
    <w:rsid w:val="009F2D8B"/>
    <w:rPr>
      <w:rFonts w:ascii="Times New Roman" w:eastAsia="Times New Roman" w:hAnsi="Times New Roman" w:cs="Times New Roman"/>
      <w:b/>
      <w:sz w:val="28"/>
      <w:szCs w:val="20"/>
    </w:rPr>
  </w:style>
  <w:style w:type="character" w:customStyle="1" w:styleId="90">
    <w:name w:val="Заголовок 9 Знак"/>
    <w:basedOn w:val="a1"/>
    <w:link w:val="9"/>
    <w:uiPriority w:val="9"/>
    <w:rsid w:val="009F2D8B"/>
    <w:rPr>
      <w:rFonts w:ascii="Times New Roman" w:eastAsia="Times New Roman" w:hAnsi="Times New Roman" w:cs="Times New Roman"/>
      <w:b/>
      <w:iCs/>
      <w:sz w:val="28"/>
      <w:szCs w:val="20"/>
    </w:rPr>
  </w:style>
  <w:style w:type="paragraph" w:styleId="a4">
    <w:name w:val="caption"/>
    <w:basedOn w:val="a0"/>
    <w:next w:val="a0"/>
    <w:link w:val="a5"/>
    <w:uiPriority w:val="35"/>
    <w:unhideWhenUsed/>
    <w:qFormat/>
    <w:rsid w:val="009F2D8B"/>
    <w:pPr>
      <w:jc w:val="center"/>
    </w:pPr>
    <w:rPr>
      <w:bCs/>
      <w:szCs w:val="20"/>
    </w:rPr>
  </w:style>
  <w:style w:type="numbering" w:styleId="111111">
    <w:name w:val="Outline List 2"/>
    <w:basedOn w:val="a3"/>
    <w:uiPriority w:val="99"/>
    <w:semiHidden/>
    <w:unhideWhenUsed/>
    <w:rsid w:val="009F2D8B"/>
    <w:pPr>
      <w:numPr>
        <w:numId w:val="28"/>
      </w:numPr>
    </w:pPr>
  </w:style>
  <w:style w:type="paragraph" w:styleId="a6">
    <w:name w:val="Balloon Text"/>
    <w:basedOn w:val="a0"/>
    <w:link w:val="a7"/>
    <w:uiPriority w:val="99"/>
    <w:unhideWhenUsed/>
    <w:rsid w:val="009F2D8B"/>
    <w:pPr>
      <w:spacing w:line="240" w:lineRule="auto"/>
    </w:pPr>
    <w:rPr>
      <w:rFonts w:ascii="Tahoma" w:hAnsi="Tahoma" w:cs="Tahoma"/>
      <w:sz w:val="16"/>
      <w:szCs w:val="16"/>
    </w:rPr>
  </w:style>
  <w:style w:type="character" w:customStyle="1" w:styleId="a7">
    <w:name w:val="Текст выноски Знак"/>
    <w:basedOn w:val="a1"/>
    <w:link w:val="a6"/>
    <w:uiPriority w:val="99"/>
    <w:rsid w:val="009F2D8B"/>
    <w:rPr>
      <w:rFonts w:ascii="Tahoma" w:eastAsia="Times New Roman" w:hAnsi="Tahoma" w:cs="Tahoma"/>
      <w:sz w:val="16"/>
      <w:szCs w:val="16"/>
    </w:rPr>
  </w:style>
  <w:style w:type="character" w:customStyle="1" w:styleId="50">
    <w:name w:val="Заголовок 5 Знак"/>
    <w:basedOn w:val="a1"/>
    <w:link w:val="5"/>
    <w:uiPriority w:val="9"/>
    <w:semiHidden/>
    <w:rsid w:val="009F2D8B"/>
    <w:rPr>
      <w:rFonts w:asciiTheme="majorHAnsi" w:eastAsiaTheme="majorEastAsia" w:hAnsiTheme="majorHAnsi" w:cstheme="majorBidi"/>
      <w:color w:val="243F60" w:themeColor="accent1" w:themeShade="7F"/>
      <w:sz w:val="28"/>
      <w:szCs w:val="28"/>
    </w:rPr>
  </w:style>
  <w:style w:type="paragraph" w:styleId="a8">
    <w:name w:val="Subtitle"/>
    <w:basedOn w:val="a0"/>
    <w:next w:val="a0"/>
    <w:link w:val="a9"/>
    <w:qFormat/>
    <w:rsid w:val="00070049"/>
    <w:pPr>
      <w:numPr>
        <w:ilvl w:val="1"/>
      </w:numPr>
      <w:spacing w:before="120" w:after="120" w:line="240" w:lineRule="auto"/>
      <w:ind w:firstLine="709"/>
      <w:jc w:val="center"/>
    </w:pPr>
    <w:rPr>
      <w:rFonts w:eastAsiaTheme="majorEastAsia" w:cstheme="majorBidi"/>
      <w:b/>
      <w:iCs/>
      <w:spacing w:val="15"/>
      <w:szCs w:val="24"/>
    </w:rPr>
  </w:style>
  <w:style w:type="character" w:customStyle="1" w:styleId="a9">
    <w:name w:val="Подзаголовок Знак"/>
    <w:basedOn w:val="a1"/>
    <w:link w:val="a8"/>
    <w:rsid w:val="00070049"/>
    <w:rPr>
      <w:rFonts w:ascii="Times New Roman" w:eastAsiaTheme="majorEastAsia" w:hAnsi="Times New Roman" w:cstheme="majorBidi"/>
      <w:b/>
      <w:iCs/>
      <w:spacing w:val="15"/>
      <w:sz w:val="28"/>
      <w:szCs w:val="24"/>
    </w:rPr>
  </w:style>
  <w:style w:type="paragraph" w:styleId="aa">
    <w:name w:val="header"/>
    <w:basedOn w:val="a0"/>
    <w:link w:val="ab"/>
    <w:uiPriority w:val="99"/>
    <w:unhideWhenUsed/>
    <w:rsid w:val="0026016B"/>
    <w:pPr>
      <w:tabs>
        <w:tab w:val="center" w:pos="4153"/>
        <w:tab w:val="right" w:pos="8306"/>
      </w:tabs>
      <w:spacing w:line="240" w:lineRule="auto"/>
      <w:ind w:firstLine="0"/>
      <w:jc w:val="left"/>
    </w:pPr>
    <w:rPr>
      <w:noProof/>
      <w:sz w:val="24"/>
      <w:szCs w:val="24"/>
      <w:lang w:eastAsia="ru-RU"/>
    </w:rPr>
  </w:style>
  <w:style w:type="character" w:customStyle="1" w:styleId="ab">
    <w:name w:val="Верхний колонтитул Знак"/>
    <w:basedOn w:val="a1"/>
    <w:link w:val="aa"/>
    <w:uiPriority w:val="99"/>
    <w:rsid w:val="0026016B"/>
    <w:rPr>
      <w:rFonts w:ascii="Times New Roman" w:eastAsia="Times New Roman" w:hAnsi="Times New Roman" w:cs="Times New Roman"/>
      <w:noProof/>
      <w:sz w:val="24"/>
      <w:szCs w:val="24"/>
      <w:lang w:eastAsia="ru-RU"/>
    </w:rPr>
  </w:style>
  <w:style w:type="paragraph" w:styleId="ac">
    <w:name w:val="footer"/>
    <w:basedOn w:val="a0"/>
    <w:link w:val="ad"/>
    <w:uiPriority w:val="99"/>
    <w:unhideWhenUsed/>
    <w:rsid w:val="0026016B"/>
    <w:pPr>
      <w:tabs>
        <w:tab w:val="center" w:pos="4153"/>
        <w:tab w:val="right" w:pos="8306"/>
      </w:tabs>
      <w:spacing w:line="240" w:lineRule="auto"/>
      <w:ind w:firstLine="0"/>
      <w:jc w:val="left"/>
    </w:pPr>
    <w:rPr>
      <w:noProof/>
      <w:sz w:val="24"/>
      <w:szCs w:val="24"/>
      <w:lang w:eastAsia="ru-RU"/>
    </w:rPr>
  </w:style>
  <w:style w:type="character" w:customStyle="1" w:styleId="ad">
    <w:name w:val="Нижний колонтитул Знак"/>
    <w:basedOn w:val="a1"/>
    <w:link w:val="ac"/>
    <w:uiPriority w:val="99"/>
    <w:rsid w:val="0026016B"/>
    <w:rPr>
      <w:rFonts w:ascii="Times New Roman" w:eastAsia="Times New Roman" w:hAnsi="Times New Roman" w:cs="Times New Roman"/>
      <w:noProof/>
      <w:sz w:val="24"/>
      <w:szCs w:val="24"/>
      <w:lang w:eastAsia="ru-RU"/>
    </w:rPr>
  </w:style>
  <w:style w:type="paragraph" w:styleId="ae">
    <w:name w:val="Title"/>
    <w:basedOn w:val="a0"/>
    <w:link w:val="af"/>
    <w:uiPriority w:val="99"/>
    <w:qFormat/>
    <w:rsid w:val="0026016B"/>
    <w:pPr>
      <w:widowControl w:val="0"/>
      <w:shd w:val="clear" w:color="auto" w:fill="FFFFFF"/>
      <w:autoSpaceDE w:val="0"/>
      <w:autoSpaceDN w:val="0"/>
      <w:adjustRightInd w:val="0"/>
      <w:ind w:firstLine="567"/>
      <w:jc w:val="center"/>
    </w:pPr>
    <w:rPr>
      <w:color w:val="000000"/>
      <w:lang w:eastAsia="ru-RU"/>
    </w:rPr>
  </w:style>
  <w:style w:type="character" w:customStyle="1" w:styleId="af">
    <w:name w:val="Название Знак"/>
    <w:basedOn w:val="a1"/>
    <w:link w:val="ae"/>
    <w:uiPriority w:val="99"/>
    <w:rsid w:val="0026016B"/>
    <w:rPr>
      <w:rFonts w:ascii="Times New Roman" w:eastAsia="Times New Roman" w:hAnsi="Times New Roman" w:cs="Times New Roman"/>
      <w:color w:val="000000"/>
      <w:sz w:val="28"/>
      <w:szCs w:val="28"/>
      <w:shd w:val="clear" w:color="auto" w:fill="FFFFFF"/>
      <w:lang w:eastAsia="ru-RU"/>
    </w:rPr>
  </w:style>
  <w:style w:type="paragraph" w:styleId="af0">
    <w:name w:val="Body Text Indent"/>
    <w:basedOn w:val="a0"/>
    <w:link w:val="af1"/>
    <w:uiPriority w:val="99"/>
    <w:unhideWhenUsed/>
    <w:rsid w:val="0026016B"/>
    <w:pPr>
      <w:widowControl w:val="0"/>
      <w:shd w:val="clear" w:color="auto" w:fill="FFFFFF"/>
      <w:autoSpaceDE w:val="0"/>
      <w:autoSpaceDN w:val="0"/>
      <w:adjustRightInd w:val="0"/>
      <w:ind w:firstLine="680"/>
    </w:pPr>
    <w:rPr>
      <w:color w:val="000000"/>
      <w:lang w:eastAsia="ru-RU"/>
    </w:rPr>
  </w:style>
  <w:style w:type="character" w:customStyle="1" w:styleId="af1">
    <w:name w:val="Основной текст с отступом Знак"/>
    <w:basedOn w:val="a1"/>
    <w:link w:val="af0"/>
    <w:uiPriority w:val="99"/>
    <w:rsid w:val="0026016B"/>
    <w:rPr>
      <w:rFonts w:ascii="Times New Roman" w:eastAsia="Times New Roman" w:hAnsi="Times New Roman" w:cs="Times New Roman"/>
      <w:color w:val="000000"/>
      <w:sz w:val="28"/>
      <w:szCs w:val="28"/>
      <w:shd w:val="clear" w:color="auto" w:fill="FFFFFF"/>
      <w:lang w:eastAsia="ru-RU"/>
    </w:rPr>
  </w:style>
  <w:style w:type="paragraph" w:styleId="22">
    <w:name w:val="Body Text Indent 2"/>
    <w:basedOn w:val="a0"/>
    <w:link w:val="23"/>
    <w:unhideWhenUsed/>
    <w:rsid w:val="0026016B"/>
    <w:pPr>
      <w:shd w:val="clear" w:color="auto" w:fill="FFFFFF"/>
      <w:tabs>
        <w:tab w:val="left" w:pos="8460"/>
      </w:tabs>
      <w:ind w:firstLine="567"/>
    </w:pPr>
    <w:rPr>
      <w:noProof/>
      <w:color w:val="000000"/>
      <w:lang w:eastAsia="ru-RU"/>
    </w:rPr>
  </w:style>
  <w:style w:type="character" w:customStyle="1" w:styleId="23">
    <w:name w:val="Основной текст с отступом 2 Знак"/>
    <w:basedOn w:val="a1"/>
    <w:link w:val="22"/>
    <w:rsid w:val="0026016B"/>
    <w:rPr>
      <w:rFonts w:ascii="Times New Roman" w:eastAsia="Times New Roman" w:hAnsi="Times New Roman" w:cs="Times New Roman"/>
      <w:noProof/>
      <w:color w:val="000000"/>
      <w:sz w:val="28"/>
      <w:szCs w:val="28"/>
      <w:shd w:val="clear" w:color="auto" w:fill="FFFFFF"/>
      <w:lang w:eastAsia="ru-RU"/>
    </w:rPr>
  </w:style>
  <w:style w:type="paragraph" w:styleId="31">
    <w:name w:val="Body Text Indent 3"/>
    <w:basedOn w:val="a0"/>
    <w:link w:val="32"/>
    <w:uiPriority w:val="99"/>
    <w:unhideWhenUsed/>
    <w:rsid w:val="0026016B"/>
    <w:pPr>
      <w:shd w:val="clear" w:color="auto" w:fill="FFFFFF"/>
      <w:tabs>
        <w:tab w:val="left" w:pos="540"/>
        <w:tab w:val="left" w:pos="8460"/>
      </w:tabs>
      <w:ind w:firstLine="567"/>
      <w:jc w:val="center"/>
    </w:pPr>
    <w:rPr>
      <w:noProof/>
      <w:color w:val="000000"/>
      <w:lang w:eastAsia="ru-RU"/>
    </w:rPr>
  </w:style>
  <w:style w:type="character" w:customStyle="1" w:styleId="32">
    <w:name w:val="Основной текст с отступом 3 Знак"/>
    <w:basedOn w:val="a1"/>
    <w:link w:val="31"/>
    <w:uiPriority w:val="99"/>
    <w:rsid w:val="0026016B"/>
    <w:rPr>
      <w:rFonts w:ascii="Times New Roman" w:eastAsia="Times New Roman" w:hAnsi="Times New Roman" w:cs="Times New Roman"/>
      <w:noProof/>
      <w:color w:val="000000"/>
      <w:sz w:val="28"/>
      <w:szCs w:val="28"/>
      <w:shd w:val="clear" w:color="auto" w:fill="FFFFFF"/>
      <w:lang w:eastAsia="ru-RU"/>
    </w:rPr>
  </w:style>
  <w:style w:type="paragraph" w:styleId="af2">
    <w:name w:val="Document Map"/>
    <w:basedOn w:val="a0"/>
    <w:link w:val="af3"/>
    <w:unhideWhenUsed/>
    <w:rsid w:val="0026016B"/>
    <w:pPr>
      <w:shd w:val="clear" w:color="auto" w:fill="000080"/>
      <w:spacing w:line="240" w:lineRule="auto"/>
      <w:ind w:firstLine="0"/>
      <w:jc w:val="left"/>
    </w:pPr>
    <w:rPr>
      <w:rFonts w:ascii="Tahoma" w:hAnsi="Tahoma" w:cs="Journal"/>
      <w:noProof/>
      <w:sz w:val="24"/>
      <w:szCs w:val="24"/>
      <w:lang w:eastAsia="ru-RU"/>
    </w:rPr>
  </w:style>
  <w:style w:type="character" w:customStyle="1" w:styleId="af3">
    <w:name w:val="Схема документа Знак"/>
    <w:basedOn w:val="a1"/>
    <w:link w:val="af2"/>
    <w:rsid w:val="0026016B"/>
    <w:rPr>
      <w:rFonts w:ascii="Tahoma" w:eastAsia="Times New Roman" w:hAnsi="Tahoma" w:cs="Journal"/>
      <w:noProof/>
      <w:sz w:val="24"/>
      <w:szCs w:val="24"/>
      <w:shd w:val="clear" w:color="auto" w:fill="000080"/>
      <w:lang w:eastAsia="ru-RU"/>
    </w:rPr>
  </w:style>
  <w:style w:type="character" w:styleId="af4">
    <w:name w:val="Hyperlink"/>
    <w:uiPriority w:val="99"/>
    <w:rsid w:val="005C45D8"/>
    <w:rPr>
      <w:color w:val="0000FF"/>
      <w:u w:val="single"/>
    </w:rPr>
  </w:style>
  <w:style w:type="character" w:styleId="af5">
    <w:name w:val="page number"/>
    <w:basedOn w:val="a1"/>
    <w:rsid w:val="005C45D8"/>
  </w:style>
  <w:style w:type="table" w:styleId="af6">
    <w:name w:val="Table Grid"/>
    <w:basedOn w:val="a2"/>
    <w:rsid w:val="005C45D8"/>
    <w:pPr>
      <w:spacing w:after="0" w:line="240" w:lineRule="auto"/>
    </w:pPr>
    <w:rPr>
      <w:rFonts w:ascii="Times New Roman" w:eastAsia="Times New Roman" w:hAnsi="Times New Roman" w:cs="Times New Roman"/>
      <w:sz w:val="20"/>
      <w:szCs w:val="20"/>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rsid w:val="005C45D8"/>
    <w:pPr>
      <w:autoSpaceDE w:val="0"/>
      <w:autoSpaceDN w:val="0"/>
      <w:adjustRightInd w:val="0"/>
      <w:spacing w:after="0" w:line="240" w:lineRule="auto"/>
    </w:pPr>
    <w:rPr>
      <w:rFonts w:ascii="GDLGBH+TimesNewRomanPSMT" w:eastAsia="Times New Roman" w:hAnsi="GDLGBH+TimesNewRomanPSMT" w:cs="GDLGBH+TimesNewRomanPSMT"/>
      <w:color w:val="000000"/>
      <w:sz w:val="24"/>
      <w:szCs w:val="24"/>
      <w:lang w:eastAsia="ru-RU"/>
    </w:rPr>
  </w:style>
  <w:style w:type="paragraph" w:styleId="af7">
    <w:name w:val="Body Text"/>
    <w:basedOn w:val="a0"/>
    <w:link w:val="af8"/>
    <w:uiPriority w:val="99"/>
    <w:rsid w:val="005C45D8"/>
    <w:pPr>
      <w:spacing w:line="240" w:lineRule="auto"/>
      <w:ind w:firstLine="0"/>
      <w:jc w:val="left"/>
    </w:pPr>
    <w:rPr>
      <w:szCs w:val="20"/>
      <w:lang w:val="en-US" w:eastAsia="uk-UA"/>
    </w:rPr>
  </w:style>
  <w:style w:type="character" w:customStyle="1" w:styleId="af8">
    <w:name w:val="Основной текст Знак"/>
    <w:basedOn w:val="a1"/>
    <w:link w:val="af7"/>
    <w:uiPriority w:val="99"/>
    <w:rsid w:val="005C45D8"/>
    <w:rPr>
      <w:rFonts w:ascii="Times New Roman" w:eastAsia="Times New Roman" w:hAnsi="Times New Roman" w:cs="Times New Roman"/>
      <w:sz w:val="28"/>
      <w:szCs w:val="20"/>
      <w:lang w:val="en-US" w:eastAsia="uk-UA"/>
    </w:rPr>
  </w:style>
  <w:style w:type="character" w:customStyle="1" w:styleId="12">
    <w:name w:val="Заголовок №1_"/>
    <w:link w:val="13"/>
    <w:rsid w:val="005C45D8"/>
    <w:rPr>
      <w:bCs/>
      <w:sz w:val="28"/>
      <w:shd w:val="clear" w:color="auto" w:fill="FFFFFF"/>
    </w:rPr>
  </w:style>
  <w:style w:type="paragraph" w:customStyle="1" w:styleId="13">
    <w:name w:val="Заголовок №1"/>
    <w:basedOn w:val="a0"/>
    <w:link w:val="12"/>
    <w:rsid w:val="005C45D8"/>
    <w:pPr>
      <w:shd w:val="clear" w:color="auto" w:fill="FFFFFF"/>
      <w:spacing w:after="360" w:line="240" w:lineRule="auto"/>
      <w:ind w:firstLine="0"/>
      <w:outlineLvl w:val="0"/>
    </w:pPr>
    <w:rPr>
      <w:rFonts w:asciiTheme="minorHAnsi" w:eastAsia="Calibri" w:hAnsiTheme="minorHAnsi" w:cstheme="minorBidi"/>
      <w:bCs/>
      <w:szCs w:val="22"/>
    </w:rPr>
  </w:style>
  <w:style w:type="character" w:customStyle="1" w:styleId="af9">
    <w:name w:val="Основний текст_"/>
    <w:link w:val="afa"/>
    <w:rsid w:val="005C45D8"/>
    <w:rPr>
      <w:sz w:val="23"/>
      <w:szCs w:val="23"/>
      <w:shd w:val="clear" w:color="auto" w:fill="FFFFFF"/>
    </w:rPr>
  </w:style>
  <w:style w:type="paragraph" w:customStyle="1" w:styleId="afa">
    <w:name w:val="Основний текст"/>
    <w:basedOn w:val="a0"/>
    <w:link w:val="af9"/>
    <w:rsid w:val="005C45D8"/>
    <w:pPr>
      <w:shd w:val="clear" w:color="auto" w:fill="FFFFFF"/>
      <w:spacing w:before="180" w:line="288" w:lineRule="exact"/>
      <w:ind w:hanging="1900"/>
    </w:pPr>
    <w:rPr>
      <w:rFonts w:asciiTheme="minorHAnsi" w:eastAsia="Calibri" w:hAnsiTheme="minorHAnsi" w:cstheme="minorBidi"/>
      <w:sz w:val="23"/>
      <w:szCs w:val="23"/>
    </w:rPr>
  </w:style>
  <w:style w:type="character" w:customStyle="1" w:styleId="afb">
    <w:name w:val="Підпис до зображення_"/>
    <w:link w:val="afc"/>
    <w:rsid w:val="005C45D8"/>
    <w:rPr>
      <w:shd w:val="clear" w:color="auto" w:fill="FFFFFF"/>
    </w:rPr>
  </w:style>
  <w:style w:type="paragraph" w:customStyle="1" w:styleId="afc">
    <w:name w:val="Підпис до зображення"/>
    <w:basedOn w:val="a0"/>
    <w:link w:val="afb"/>
    <w:rsid w:val="005C45D8"/>
    <w:pPr>
      <w:shd w:val="clear" w:color="auto" w:fill="FFFFFF"/>
      <w:spacing w:line="240" w:lineRule="atLeast"/>
      <w:ind w:firstLine="0"/>
      <w:jc w:val="left"/>
    </w:pPr>
    <w:rPr>
      <w:rFonts w:asciiTheme="minorHAnsi" w:eastAsia="Calibri" w:hAnsiTheme="minorHAnsi" w:cstheme="minorBidi"/>
      <w:sz w:val="22"/>
      <w:szCs w:val="22"/>
    </w:rPr>
  </w:style>
  <w:style w:type="character" w:customStyle="1" w:styleId="afd">
    <w:name w:val="Підпис до зображення + Напівжирний"/>
    <w:rsid w:val="005C45D8"/>
    <w:rPr>
      <w:b/>
      <w:bCs/>
      <w:lang w:bidi="ar-SA"/>
    </w:rPr>
  </w:style>
  <w:style w:type="character" w:customStyle="1" w:styleId="33">
    <w:name w:val="Основний текст (3)_"/>
    <w:link w:val="34"/>
    <w:rsid w:val="005C45D8"/>
    <w:rPr>
      <w:shd w:val="clear" w:color="auto" w:fill="FFFFFF"/>
    </w:rPr>
  </w:style>
  <w:style w:type="paragraph" w:customStyle="1" w:styleId="34">
    <w:name w:val="Основний текст (3)"/>
    <w:basedOn w:val="a0"/>
    <w:link w:val="33"/>
    <w:rsid w:val="005C45D8"/>
    <w:pPr>
      <w:shd w:val="clear" w:color="auto" w:fill="FFFFFF"/>
      <w:spacing w:after="180" w:line="274" w:lineRule="exact"/>
      <w:ind w:firstLine="0"/>
    </w:pPr>
    <w:rPr>
      <w:rFonts w:asciiTheme="minorHAnsi" w:eastAsia="Calibri" w:hAnsiTheme="minorHAnsi" w:cstheme="minorBidi"/>
      <w:sz w:val="22"/>
      <w:szCs w:val="22"/>
    </w:rPr>
  </w:style>
  <w:style w:type="character" w:customStyle="1" w:styleId="35">
    <w:name w:val="Основний текст (3) + Напівжирний"/>
    <w:rsid w:val="005C45D8"/>
    <w:rPr>
      <w:b/>
      <w:bCs/>
      <w:lang w:bidi="ar-SA"/>
    </w:rPr>
  </w:style>
  <w:style w:type="character" w:customStyle="1" w:styleId="51">
    <w:name w:val="Основний текст (5)_"/>
    <w:link w:val="52"/>
    <w:rsid w:val="005C45D8"/>
    <w:rPr>
      <w:sz w:val="21"/>
      <w:szCs w:val="21"/>
      <w:shd w:val="clear" w:color="auto" w:fill="FFFFFF"/>
    </w:rPr>
  </w:style>
  <w:style w:type="paragraph" w:customStyle="1" w:styleId="52">
    <w:name w:val="Основний текст (5)"/>
    <w:basedOn w:val="a0"/>
    <w:link w:val="51"/>
    <w:rsid w:val="005C45D8"/>
    <w:pPr>
      <w:shd w:val="clear" w:color="auto" w:fill="FFFFFF"/>
      <w:spacing w:after="180" w:line="283" w:lineRule="exact"/>
      <w:ind w:firstLine="0"/>
    </w:pPr>
    <w:rPr>
      <w:rFonts w:asciiTheme="minorHAnsi" w:eastAsia="Calibri" w:hAnsiTheme="minorHAnsi" w:cstheme="minorBidi"/>
      <w:sz w:val="21"/>
      <w:szCs w:val="21"/>
    </w:rPr>
  </w:style>
  <w:style w:type="character" w:customStyle="1" w:styleId="510pt">
    <w:name w:val="Основний текст (5) + 10 pt"/>
    <w:aliases w:val="Напівжирний1,Основний текст + 10 pt1,Основний текст + 10,5 pt2"/>
    <w:rsid w:val="005C45D8"/>
    <w:rPr>
      <w:b/>
      <w:bCs/>
      <w:sz w:val="20"/>
      <w:szCs w:val="20"/>
      <w:lang w:bidi="ar-SA"/>
    </w:rPr>
  </w:style>
  <w:style w:type="character" w:customStyle="1" w:styleId="110">
    <w:name w:val="Основний текст (11)_"/>
    <w:link w:val="111"/>
    <w:rsid w:val="005C45D8"/>
    <w:rPr>
      <w:b/>
      <w:bCs/>
      <w:shd w:val="clear" w:color="auto" w:fill="FFFFFF"/>
    </w:rPr>
  </w:style>
  <w:style w:type="paragraph" w:customStyle="1" w:styleId="111">
    <w:name w:val="Основний текст (11)"/>
    <w:basedOn w:val="a0"/>
    <w:link w:val="110"/>
    <w:rsid w:val="005C45D8"/>
    <w:pPr>
      <w:shd w:val="clear" w:color="auto" w:fill="FFFFFF"/>
      <w:spacing w:after="60" w:line="240" w:lineRule="atLeast"/>
      <w:ind w:firstLine="0"/>
      <w:jc w:val="left"/>
    </w:pPr>
    <w:rPr>
      <w:rFonts w:asciiTheme="minorHAnsi" w:eastAsia="Calibri" w:hAnsiTheme="minorHAnsi" w:cstheme="minorBidi"/>
      <w:b/>
      <w:bCs/>
      <w:sz w:val="22"/>
      <w:szCs w:val="22"/>
    </w:rPr>
  </w:style>
  <w:style w:type="character" w:customStyle="1" w:styleId="71">
    <w:name w:val="Основний текст (7)_"/>
    <w:link w:val="72"/>
    <w:rsid w:val="005C45D8"/>
    <w:rPr>
      <w:i/>
      <w:iCs/>
      <w:sz w:val="21"/>
      <w:szCs w:val="21"/>
      <w:shd w:val="clear" w:color="auto" w:fill="FFFFFF"/>
      <w:lang w:val="de-DE" w:eastAsia="de-DE"/>
    </w:rPr>
  </w:style>
  <w:style w:type="paragraph" w:customStyle="1" w:styleId="72">
    <w:name w:val="Основний текст (7)"/>
    <w:basedOn w:val="a0"/>
    <w:link w:val="71"/>
    <w:rsid w:val="005C45D8"/>
    <w:pPr>
      <w:shd w:val="clear" w:color="auto" w:fill="FFFFFF"/>
      <w:spacing w:line="240" w:lineRule="atLeast"/>
      <w:ind w:firstLine="0"/>
      <w:jc w:val="left"/>
    </w:pPr>
    <w:rPr>
      <w:rFonts w:asciiTheme="minorHAnsi" w:eastAsia="Calibri" w:hAnsiTheme="minorHAnsi" w:cstheme="minorBidi"/>
      <w:i/>
      <w:iCs/>
      <w:sz w:val="21"/>
      <w:szCs w:val="21"/>
      <w:lang w:val="de-DE" w:eastAsia="de-DE"/>
    </w:rPr>
  </w:style>
  <w:style w:type="paragraph" w:customStyle="1" w:styleId="14">
    <w:name w:val="Основний текст1"/>
    <w:basedOn w:val="a0"/>
    <w:rsid w:val="005C45D8"/>
    <w:pPr>
      <w:shd w:val="clear" w:color="auto" w:fill="FFFFFF"/>
      <w:spacing w:line="288" w:lineRule="exact"/>
      <w:ind w:hanging="500"/>
    </w:pPr>
    <w:rPr>
      <w:sz w:val="21"/>
      <w:szCs w:val="21"/>
      <w:lang w:val="uk-UA" w:eastAsia="uk-UA"/>
    </w:rPr>
  </w:style>
  <w:style w:type="character" w:customStyle="1" w:styleId="afe">
    <w:name w:val="Підпис до таблиці_"/>
    <w:link w:val="aff"/>
    <w:rsid w:val="005C45D8"/>
    <w:rPr>
      <w:b/>
      <w:bCs/>
      <w:shd w:val="clear" w:color="auto" w:fill="FFFFFF"/>
    </w:rPr>
  </w:style>
  <w:style w:type="paragraph" w:customStyle="1" w:styleId="aff">
    <w:name w:val="Підпис до таблиці"/>
    <w:basedOn w:val="a0"/>
    <w:link w:val="afe"/>
    <w:rsid w:val="005C45D8"/>
    <w:pPr>
      <w:shd w:val="clear" w:color="auto" w:fill="FFFFFF"/>
      <w:spacing w:line="269" w:lineRule="exact"/>
      <w:ind w:firstLine="0"/>
      <w:jc w:val="center"/>
    </w:pPr>
    <w:rPr>
      <w:rFonts w:asciiTheme="minorHAnsi" w:eastAsia="Calibri" w:hAnsiTheme="minorHAnsi" w:cstheme="minorBidi"/>
      <w:b/>
      <w:bCs/>
      <w:sz w:val="22"/>
      <w:szCs w:val="22"/>
    </w:rPr>
  </w:style>
  <w:style w:type="character" w:customStyle="1" w:styleId="91">
    <w:name w:val="Основний текст (9)_"/>
    <w:link w:val="92"/>
    <w:rsid w:val="005C45D8"/>
    <w:rPr>
      <w:noProof/>
      <w:sz w:val="21"/>
      <w:szCs w:val="21"/>
      <w:shd w:val="clear" w:color="auto" w:fill="FFFFFF"/>
    </w:rPr>
  </w:style>
  <w:style w:type="paragraph" w:customStyle="1" w:styleId="92">
    <w:name w:val="Основний текст (9)"/>
    <w:basedOn w:val="a0"/>
    <w:link w:val="91"/>
    <w:rsid w:val="005C45D8"/>
    <w:pPr>
      <w:shd w:val="clear" w:color="auto" w:fill="FFFFFF"/>
      <w:spacing w:line="240" w:lineRule="atLeast"/>
      <w:ind w:firstLine="0"/>
      <w:jc w:val="left"/>
    </w:pPr>
    <w:rPr>
      <w:rFonts w:asciiTheme="minorHAnsi" w:eastAsia="Calibri" w:hAnsiTheme="minorHAnsi" w:cstheme="minorBidi"/>
      <w:noProof/>
      <w:sz w:val="21"/>
      <w:szCs w:val="21"/>
    </w:rPr>
  </w:style>
  <w:style w:type="character" w:customStyle="1" w:styleId="81">
    <w:name w:val="Основний текст (8)_"/>
    <w:link w:val="82"/>
    <w:rsid w:val="005C45D8"/>
    <w:rPr>
      <w:rFonts w:ascii="Arial" w:hAnsi="Arial"/>
      <w:noProof/>
      <w:shd w:val="clear" w:color="auto" w:fill="FFFFFF"/>
    </w:rPr>
  </w:style>
  <w:style w:type="paragraph" w:customStyle="1" w:styleId="82">
    <w:name w:val="Основний текст (8)"/>
    <w:basedOn w:val="a0"/>
    <w:link w:val="81"/>
    <w:rsid w:val="005C45D8"/>
    <w:pPr>
      <w:shd w:val="clear" w:color="auto" w:fill="FFFFFF"/>
      <w:spacing w:line="240" w:lineRule="atLeast"/>
      <w:ind w:firstLine="0"/>
      <w:jc w:val="left"/>
    </w:pPr>
    <w:rPr>
      <w:rFonts w:ascii="Arial" w:eastAsia="Calibri" w:hAnsi="Arial" w:cstheme="minorBidi"/>
      <w:noProof/>
      <w:sz w:val="22"/>
      <w:szCs w:val="22"/>
    </w:rPr>
  </w:style>
  <w:style w:type="character" w:customStyle="1" w:styleId="24">
    <w:name w:val="Основний текст (2)_"/>
    <w:link w:val="25"/>
    <w:rsid w:val="005C45D8"/>
    <w:rPr>
      <w:b/>
      <w:bCs/>
      <w:sz w:val="23"/>
      <w:szCs w:val="23"/>
      <w:shd w:val="clear" w:color="auto" w:fill="FFFFFF"/>
    </w:rPr>
  </w:style>
  <w:style w:type="paragraph" w:customStyle="1" w:styleId="25">
    <w:name w:val="Основний текст (2)"/>
    <w:basedOn w:val="a0"/>
    <w:link w:val="24"/>
    <w:rsid w:val="005C45D8"/>
    <w:pPr>
      <w:shd w:val="clear" w:color="auto" w:fill="FFFFFF"/>
      <w:spacing w:before="1080" w:after="180" w:line="240" w:lineRule="atLeast"/>
      <w:ind w:firstLine="0"/>
      <w:jc w:val="left"/>
    </w:pPr>
    <w:rPr>
      <w:rFonts w:asciiTheme="minorHAnsi" w:eastAsia="Calibri" w:hAnsiTheme="minorHAnsi" w:cstheme="minorBidi"/>
      <w:b/>
      <w:bCs/>
      <w:sz w:val="23"/>
      <w:szCs w:val="23"/>
    </w:rPr>
  </w:style>
  <w:style w:type="character" w:customStyle="1" w:styleId="61">
    <w:name w:val="Основний текст (6)_"/>
    <w:link w:val="62"/>
    <w:rsid w:val="005C45D8"/>
    <w:rPr>
      <w:sz w:val="19"/>
      <w:szCs w:val="19"/>
      <w:shd w:val="clear" w:color="auto" w:fill="FFFFFF"/>
    </w:rPr>
  </w:style>
  <w:style w:type="paragraph" w:customStyle="1" w:styleId="62">
    <w:name w:val="Основний текст (6)"/>
    <w:basedOn w:val="a0"/>
    <w:link w:val="61"/>
    <w:rsid w:val="005C45D8"/>
    <w:pPr>
      <w:shd w:val="clear" w:color="auto" w:fill="FFFFFF"/>
      <w:spacing w:line="278" w:lineRule="exact"/>
      <w:ind w:firstLine="0"/>
    </w:pPr>
    <w:rPr>
      <w:rFonts w:asciiTheme="minorHAnsi" w:eastAsia="Calibri" w:hAnsiTheme="minorHAnsi" w:cstheme="minorBidi"/>
      <w:sz w:val="19"/>
      <w:szCs w:val="19"/>
    </w:rPr>
  </w:style>
  <w:style w:type="character" w:customStyle="1" w:styleId="611pt">
    <w:name w:val="Основний текст (6) + 11 pt"/>
    <w:rsid w:val="005C45D8"/>
    <w:rPr>
      <w:rFonts w:ascii="Times New Roman" w:hAnsi="Times New Roman" w:cs="Times New Roman"/>
      <w:spacing w:val="0"/>
      <w:sz w:val="22"/>
      <w:szCs w:val="22"/>
      <w:lang w:bidi="ar-SA"/>
    </w:rPr>
  </w:style>
  <w:style w:type="character" w:customStyle="1" w:styleId="10pt">
    <w:name w:val="Підпис до зображення + 10 pt"/>
    <w:aliases w:val="Напівжирний,Колонтитул + 11,5 pt,Підпис до зображення + 11,Підпис до зображення + 11 pt"/>
    <w:rsid w:val="005C45D8"/>
    <w:rPr>
      <w:rFonts w:ascii="Times New Roman" w:hAnsi="Times New Roman" w:cs="Times New Roman"/>
      <w:b/>
      <w:bCs/>
      <w:spacing w:val="0"/>
      <w:sz w:val="20"/>
      <w:szCs w:val="20"/>
      <w:lang w:bidi="ar-SA"/>
    </w:rPr>
  </w:style>
  <w:style w:type="character" w:customStyle="1" w:styleId="26">
    <w:name w:val="Підпис до таблиці (2)_"/>
    <w:link w:val="27"/>
    <w:rsid w:val="005C45D8"/>
    <w:rPr>
      <w:shd w:val="clear" w:color="auto" w:fill="FFFFFF"/>
    </w:rPr>
  </w:style>
  <w:style w:type="paragraph" w:customStyle="1" w:styleId="27">
    <w:name w:val="Підпис до таблиці (2)"/>
    <w:basedOn w:val="a0"/>
    <w:link w:val="26"/>
    <w:rsid w:val="005C45D8"/>
    <w:pPr>
      <w:shd w:val="clear" w:color="auto" w:fill="FFFFFF"/>
      <w:spacing w:after="60" w:line="240" w:lineRule="atLeast"/>
      <w:ind w:firstLine="0"/>
      <w:jc w:val="left"/>
    </w:pPr>
    <w:rPr>
      <w:rFonts w:asciiTheme="minorHAnsi" w:eastAsia="Calibri" w:hAnsiTheme="minorHAnsi" w:cstheme="minorBidi"/>
      <w:sz w:val="22"/>
      <w:szCs w:val="22"/>
    </w:rPr>
  </w:style>
  <w:style w:type="character" w:customStyle="1" w:styleId="41">
    <w:name w:val="Основний текст (4)_"/>
    <w:link w:val="42"/>
    <w:rsid w:val="005C45D8"/>
    <w:rPr>
      <w:rFonts w:ascii="Arial" w:hAnsi="Arial"/>
      <w:noProof/>
      <w:shd w:val="clear" w:color="auto" w:fill="FFFFFF"/>
    </w:rPr>
  </w:style>
  <w:style w:type="paragraph" w:customStyle="1" w:styleId="42">
    <w:name w:val="Основний текст (4)"/>
    <w:basedOn w:val="a0"/>
    <w:link w:val="41"/>
    <w:rsid w:val="005C45D8"/>
    <w:pPr>
      <w:shd w:val="clear" w:color="auto" w:fill="FFFFFF"/>
      <w:spacing w:line="240" w:lineRule="atLeast"/>
      <w:ind w:firstLine="0"/>
      <w:jc w:val="left"/>
    </w:pPr>
    <w:rPr>
      <w:rFonts w:ascii="Arial" w:eastAsia="Calibri" w:hAnsi="Arial" w:cstheme="minorBidi"/>
      <w:noProof/>
      <w:sz w:val="22"/>
      <w:szCs w:val="22"/>
    </w:rPr>
  </w:style>
  <w:style w:type="character" w:customStyle="1" w:styleId="aff0">
    <w:name w:val="Основний текст + Напівжирний"/>
    <w:aliases w:val="Курсив,Курсив1,Курсив2,Основной текст + 8 pt,Основной текст + Franklin Gothic Demi Cond,9,Основной текст + Franklin Gothic Heavy1"/>
    <w:rsid w:val="005C45D8"/>
    <w:rPr>
      <w:b/>
      <w:bCs/>
      <w:sz w:val="22"/>
      <w:szCs w:val="22"/>
      <w:lang w:bidi="ar-SA"/>
    </w:rPr>
  </w:style>
  <w:style w:type="character" w:customStyle="1" w:styleId="120">
    <w:name w:val="Заголовок №1 (2)_"/>
    <w:link w:val="121"/>
    <w:rsid w:val="005C45D8"/>
    <w:rPr>
      <w:b/>
      <w:bCs/>
      <w:i/>
      <w:iCs/>
      <w:sz w:val="23"/>
      <w:szCs w:val="23"/>
      <w:shd w:val="clear" w:color="auto" w:fill="FFFFFF"/>
    </w:rPr>
  </w:style>
  <w:style w:type="paragraph" w:customStyle="1" w:styleId="121">
    <w:name w:val="Заголовок №1 (2)"/>
    <w:basedOn w:val="a0"/>
    <w:link w:val="120"/>
    <w:rsid w:val="005C45D8"/>
    <w:pPr>
      <w:shd w:val="clear" w:color="auto" w:fill="FFFFFF"/>
      <w:spacing w:before="300" w:after="180" w:line="240" w:lineRule="atLeast"/>
      <w:ind w:firstLine="0"/>
      <w:jc w:val="left"/>
      <w:outlineLvl w:val="0"/>
    </w:pPr>
    <w:rPr>
      <w:rFonts w:asciiTheme="minorHAnsi" w:eastAsia="Calibri" w:hAnsiTheme="minorHAnsi" w:cstheme="minorBidi"/>
      <w:b/>
      <w:bCs/>
      <w:i/>
      <w:iCs/>
      <w:sz w:val="23"/>
      <w:szCs w:val="23"/>
    </w:rPr>
  </w:style>
  <w:style w:type="character" w:customStyle="1" w:styleId="36">
    <w:name w:val="Підпис до зображення (3)_"/>
    <w:link w:val="37"/>
    <w:rsid w:val="005C45D8"/>
    <w:rPr>
      <w:sz w:val="21"/>
      <w:szCs w:val="21"/>
      <w:shd w:val="clear" w:color="auto" w:fill="FFFFFF"/>
    </w:rPr>
  </w:style>
  <w:style w:type="paragraph" w:customStyle="1" w:styleId="37">
    <w:name w:val="Підпис до зображення (3)"/>
    <w:basedOn w:val="a0"/>
    <w:link w:val="36"/>
    <w:rsid w:val="005C45D8"/>
    <w:pPr>
      <w:shd w:val="clear" w:color="auto" w:fill="FFFFFF"/>
      <w:spacing w:before="120" w:line="269" w:lineRule="exact"/>
      <w:ind w:firstLine="0"/>
    </w:pPr>
    <w:rPr>
      <w:rFonts w:asciiTheme="minorHAnsi" w:eastAsia="Calibri" w:hAnsiTheme="minorHAnsi" w:cstheme="minorBidi"/>
      <w:sz w:val="21"/>
      <w:szCs w:val="21"/>
    </w:rPr>
  </w:style>
  <w:style w:type="character" w:customStyle="1" w:styleId="38">
    <w:name w:val="Підпис до зображення (3) + Напівжирний"/>
    <w:rsid w:val="005C45D8"/>
    <w:rPr>
      <w:b/>
      <w:bCs/>
      <w:sz w:val="21"/>
      <w:szCs w:val="21"/>
      <w:lang w:bidi="ar-SA"/>
    </w:rPr>
  </w:style>
  <w:style w:type="paragraph" w:customStyle="1" w:styleId="15">
    <w:name w:val="Підпис до зображення1"/>
    <w:basedOn w:val="a0"/>
    <w:rsid w:val="005C45D8"/>
    <w:pPr>
      <w:shd w:val="clear" w:color="auto" w:fill="FFFFFF"/>
      <w:spacing w:line="269" w:lineRule="exact"/>
      <w:ind w:firstLine="0"/>
    </w:pPr>
    <w:rPr>
      <w:rFonts w:eastAsia="Arial Unicode MS"/>
      <w:sz w:val="21"/>
      <w:szCs w:val="21"/>
      <w:lang w:val="uk-UA" w:eastAsia="ru-RU"/>
    </w:rPr>
  </w:style>
  <w:style w:type="character" w:customStyle="1" w:styleId="100">
    <w:name w:val="Основний текст (10)_"/>
    <w:link w:val="101"/>
    <w:rsid w:val="005C45D8"/>
    <w:rPr>
      <w:sz w:val="14"/>
      <w:szCs w:val="14"/>
      <w:shd w:val="clear" w:color="auto" w:fill="FFFFFF"/>
    </w:rPr>
  </w:style>
  <w:style w:type="paragraph" w:customStyle="1" w:styleId="101">
    <w:name w:val="Основний текст (10)"/>
    <w:basedOn w:val="a0"/>
    <w:link w:val="100"/>
    <w:rsid w:val="005C45D8"/>
    <w:pPr>
      <w:shd w:val="clear" w:color="auto" w:fill="FFFFFF"/>
      <w:spacing w:line="240" w:lineRule="atLeast"/>
      <w:ind w:firstLine="0"/>
      <w:jc w:val="left"/>
    </w:pPr>
    <w:rPr>
      <w:rFonts w:asciiTheme="minorHAnsi" w:eastAsia="Calibri" w:hAnsiTheme="minorHAnsi" w:cstheme="minorBidi"/>
      <w:sz w:val="14"/>
      <w:szCs w:val="14"/>
    </w:rPr>
  </w:style>
  <w:style w:type="character" w:customStyle="1" w:styleId="122">
    <w:name w:val="Основний текст (12)_"/>
    <w:link w:val="123"/>
    <w:rsid w:val="005C45D8"/>
    <w:rPr>
      <w:noProof/>
      <w:sz w:val="8"/>
      <w:szCs w:val="8"/>
      <w:shd w:val="clear" w:color="auto" w:fill="FFFFFF"/>
    </w:rPr>
  </w:style>
  <w:style w:type="paragraph" w:customStyle="1" w:styleId="123">
    <w:name w:val="Основний текст (12)"/>
    <w:basedOn w:val="a0"/>
    <w:link w:val="122"/>
    <w:rsid w:val="005C45D8"/>
    <w:pPr>
      <w:shd w:val="clear" w:color="auto" w:fill="FFFFFF"/>
      <w:spacing w:line="240" w:lineRule="atLeast"/>
      <w:ind w:firstLine="0"/>
    </w:pPr>
    <w:rPr>
      <w:rFonts w:asciiTheme="minorHAnsi" w:eastAsia="Calibri" w:hAnsiTheme="minorHAnsi" w:cstheme="minorBidi"/>
      <w:noProof/>
      <w:sz w:val="8"/>
      <w:szCs w:val="8"/>
    </w:rPr>
  </w:style>
  <w:style w:type="character" w:customStyle="1" w:styleId="28">
    <w:name w:val="Підпис до зображення (2)_"/>
    <w:link w:val="29"/>
    <w:rsid w:val="005C45D8"/>
    <w:rPr>
      <w:i/>
      <w:iCs/>
      <w:shd w:val="clear" w:color="auto" w:fill="FFFFFF"/>
    </w:rPr>
  </w:style>
  <w:style w:type="paragraph" w:customStyle="1" w:styleId="29">
    <w:name w:val="Підпис до зображення (2)"/>
    <w:basedOn w:val="a0"/>
    <w:link w:val="28"/>
    <w:rsid w:val="005C45D8"/>
    <w:pPr>
      <w:shd w:val="clear" w:color="auto" w:fill="FFFFFF"/>
      <w:spacing w:line="240" w:lineRule="atLeast"/>
      <w:ind w:firstLine="0"/>
      <w:jc w:val="left"/>
    </w:pPr>
    <w:rPr>
      <w:rFonts w:asciiTheme="minorHAnsi" w:eastAsia="Calibri" w:hAnsiTheme="minorHAnsi" w:cstheme="minorBidi"/>
      <w:i/>
      <w:iCs/>
      <w:sz w:val="22"/>
      <w:szCs w:val="22"/>
    </w:rPr>
  </w:style>
  <w:style w:type="character" w:customStyle="1" w:styleId="aff1">
    <w:name w:val="Підпис до зображення + Курсив"/>
    <w:aliases w:val="Інтервал 1 pt"/>
    <w:rsid w:val="005C45D8"/>
    <w:rPr>
      <w:i/>
      <w:iCs/>
      <w:spacing w:val="20"/>
      <w:lang w:bidi="ar-SA"/>
    </w:rPr>
  </w:style>
  <w:style w:type="character" w:customStyle="1" w:styleId="21pt">
    <w:name w:val="Основний текст (2) + Інтервал 1 pt"/>
    <w:rsid w:val="005C45D8"/>
    <w:rPr>
      <w:rFonts w:ascii="Times New Roman" w:hAnsi="Times New Roman" w:cs="Times New Roman"/>
      <w:b/>
      <w:bCs/>
      <w:spacing w:val="20"/>
      <w:sz w:val="20"/>
      <w:szCs w:val="20"/>
      <w:lang w:val="uk-UA" w:eastAsia="uk-UA" w:bidi="ar-SA"/>
    </w:rPr>
  </w:style>
  <w:style w:type="character" w:styleId="aff2">
    <w:name w:val="Strong"/>
    <w:uiPriority w:val="99"/>
    <w:qFormat/>
    <w:rsid w:val="005C45D8"/>
    <w:rPr>
      <w:rFonts w:cs="Times New Roman"/>
      <w:b/>
      <w:bCs/>
    </w:rPr>
  </w:style>
  <w:style w:type="paragraph" w:customStyle="1" w:styleId="16">
    <w:name w:val="Без интервала1"/>
    <w:rsid w:val="005C45D8"/>
    <w:pPr>
      <w:spacing w:after="0" w:line="240" w:lineRule="auto"/>
    </w:pPr>
    <w:rPr>
      <w:rFonts w:ascii="Calibri" w:eastAsia="Times New Roman" w:hAnsi="Calibri" w:cs="Times New Roman"/>
    </w:rPr>
  </w:style>
  <w:style w:type="paragraph" w:customStyle="1" w:styleId="17">
    <w:name w:val="Абзац списка1"/>
    <w:basedOn w:val="a0"/>
    <w:rsid w:val="005C45D8"/>
    <w:pPr>
      <w:spacing w:after="200" w:line="276" w:lineRule="auto"/>
      <w:ind w:left="720" w:firstLine="0"/>
      <w:jc w:val="left"/>
    </w:pPr>
    <w:rPr>
      <w:rFonts w:ascii="Calibri" w:hAnsi="Calibri"/>
      <w:sz w:val="22"/>
      <w:szCs w:val="22"/>
      <w:lang w:val="uk-UA"/>
    </w:rPr>
  </w:style>
  <w:style w:type="character" w:customStyle="1" w:styleId="18">
    <w:name w:val="Замещающий текст1"/>
    <w:semiHidden/>
    <w:rsid w:val="005C45D8"/>
    <w:rPr>
      <w:rFonts w:cs="Times New Roman"/>
      <w:color w:val="808080"/>
    </w:rPr>
  </w:style>
  <w:style w:type="character" w:customStyle="1" w:styleId="aff3">
    <w:name w:val="Основной текст + Не полужирный"/>
    <w:rsid w:val="005C45D8"/>
    <w:rPr>
      <w:rFonts w:ascii="Times New Roman" w:hAnsi="Times New Roman" w:cs="Times New Roman"/>
      <w:noProof/>
      <w:sz w:val="20"/>
      <w:szCs w:val="20"/>
    </w:rPr>
  </w:style>
  <w:style w:type="character" w:customStyle="1" w:styleId="2a">
    <w:name w:val="Основной текст (2)"/>
    <w:link w:val="210"/>
    <w:rsid w:val="005C45D8"/>
    <w:rPr>
      <w:rFonts w:ascii="Dotum" w:eastAsia="Dotum"/>
      <w:sz w:val="26"/>
      <w:szCs w:val="26"/>
      <w:shd w:val="clear" w:color="auto" w:fill="FFFFFF"/>
    </w:rPr>
  </w:style>
  <w:style w:type="paragraph" w:customStyle="1" w:styleId="210">
    <w:name w:val="Основной текст (2)1"/>
    <w:basedOn w:val="a0"/>
    <w:link w:val="2a"/>
    <w:rsid w:val="005C45D8"/>
    <w:pPr>
      <w:shd w:val="clear" w:color="auto" w:fill="FFFFFF"/>
      <w:spacing w:line="309" w:lineRule="exact"/>
      <w:ind w:firstLine="0"/>
    </w:pPr>
    <w:rPr>
      <w:rFonts w:ascii="Dotum" w:eastAsia="Dotum" w:hAnsiTheme="minorHAnsi" w:cstheme="minorBidi"/>
      <w:sz w:val="26"/>
      <w:szCs w:val="26"/>
    </w:rPr>
  </w:style>
  <w:style w:type="character" w:customStyle="1" w:styleId="aff4">
    <w:name w:val="Основной текст + Курсив"/>
    <w:rsid w:val="005C45D8"/>
    <w:rPr>
      <w:rFonts w:ascii="Times New Roman" w:hAnsi="Times New Roman" w:cs="Times New Roman"/>
      <w:i/>
      <w:iCs/>
      <w:sz w:val="20"/>
      <w:szCs w:val="20"/>
      <w:lang w:val="en-US" w:eastAsia="en-US"/>
    </w:rPr>
  </w:style>
  <w:style w:type="character" w:customStyle="1" w:styleId="39">
    <w:name w:val="Заголовок №3"/>
    <w:link w:val="310"/>
    <w:uiPriority w:val="99"/>
    <w:rsid w:val="005C45D8"/>
    <w:rPr>
      <w:b/>
      <w:bCs/>
      <w:shd w:val="clear" w:color="auto" w:fill="FFFFFF"/>
    </w:rPr>
  </w:style>
  <w:style w:type="paragraph" w:customStyle="1" w:styleId="310">
    <w:name w:val="Заголовок №31"/>
    <w:basedOn w:val="a0"/>
    <w:link w:val="39"/>
    <w:uiPriority w:val="99"/>
    <w:rsid w:val="005C45D8"/>
    <w:pPr>
      <w:shd w:val="clear" w:color="auto" w:fill="FFFFFF"/>
      <w:spacing w:before="180" w:after="240" w:line="240" w:lineRule="atLeast"/>
      <w:ind w:firstLine="0"/>
      <w:jc w:val="left"/>
      <w:outlineLvl w:val="2"/>
    </w:pPr>
    <w:rPr>
      <w:rFonts w:asciiTheme="minorHAnsi" w:eastAsia="Calibri" w:hAnsiTheme="minorHAnsi" w:cstheme="minorBidi"/>
      <w:b/>
      <w:bCs/>
      <w:sz w:val="22"/>
      <w:szCs w:val="22"/>
    </w:rPr>
  </w:style>
  <w:style w:type="character" w:customStyle="1" w:styleId="aff5">
    <w:name w:val="Сноска"/>
    <w:link w:val="19"/>
    <w:rsid w:val="005C45D8"/>
    <w:rPr>
      <w:rFonts w:ascii="Franklin Gothic Demi Cond" w:hAnsi="Franklin Gothic Demi Cond"/>
      <w:sz w:val="16"/>
      <w:szCs w:val="16"/>
      <w:shd w:val="clear" w:color="auto" w:fill="FFFFFF"/>
    </w:rPr>
  </w:style>
  <w:style w:type="paragraph" w:customStyle="1" w:styleId="19">
    <w:name w:val="Сноска1"/>
    <w:basedOn w:val="a0"/>
    <w:link w:val="aff5"/>
    <w:rsid w:val="005C45D8"/>
    <w:pPr>
      <w:shd w:val="clear" w:color="auto" w:fill="FFFFFF"/>
      <w:spacing w:line="180" w:lineRule="exact"/>
      <w:ind w:firstLine="0"/>
    </w:pPr>
    <w:rPr>
      <w:rFonts w:ascii="Franklin Gothic Demi Cond" w:eastAsia="Calibri" w:hAnsi="Franklin Gothic Demi Cond" w:cstheme="minorBidi"/>
      <w:sz w:val="16"/>
      <w:szCs w:val="16"/>
    </w:rPr>
  </w:style>
  <w:style w:type="character" w:customStyle="1" w:styleId="FranklinGothicHeavy">
    <w:name w:val="Основной текст + Franklin Gothic Heavy"/>
    <w:aliases w:val="6 pt,Интервал 0 pt"/>
    <w:basedOn w:val="af8"/>
    <w:rsid w:val="005C45D8"/>
    <w:rPr>
      <w:rFonts w:ascii="Franklin Gothic Heavy" w:eastAsia="Times New Roman" w:hAnsi="Franklin Gothic Heavy" w:cs="Franklin Gothic Heavy"/>
      <w:spacing w:val="10"/>
      <w:sz w:val="12"/>
      <w:szCs w:val="12"/>
      <w:u w:val="none"/>
      <w:lang w:val="en-US" w:eastAsia="uk-UA"/>
    </w:rPr>
  </w:style>
  <w:style w:type="paragraph" w:customStyle="1" w:styleId="1a">
    <w:name w:val="Название объекта1"/>
    <w:basedOn w:val="a0"/>
    <w:uiPriority w:val="99"/>
    <w:rsid w:val="005C45D8"/>
    <w:pPr>
      <w:suppressLineNumbers/>
      <w:suppressAutoHyphens/>
      <w:spacing w:before="120" w:after="120" w:line="276" w:lineRule="auto"/>
      <w:ind w:firstLine="0"/>
      <w:jc w:val="left"/>
    </w:pPr>
    <w:rPr>
      <w:rFonts w:ascii="Calibri" w:eastAsia="Calibri" w:hAnsi="Calibri" w:cs="Lohit Hindi"/>
      <w:i/>
      <w:iCs/>
      <w:sz w:val="24"/>
      <w:szCs w:val="24"/>
      <w:lang w:val="uk-UA" w:eastAsia="zh-CN"/>
    </w:rPr>
  </w:style>
  <w:style w:type="paragraph" w:styleId="aff6">
    <w:name w:val="TOC Heading"/>
    <w:basedOn w:val="1"/>
    <w:next w:val="a0"/>
    <w:uiPriority w:val="39"/>
    <w:unhideWhenUsed/>
    <w:qFormat/>
    <w:rsid w:val="005C45D8"/>
    <w:pPr>
      <w:numPr>
        <w:numId w:val="0"/>
      </w:numPr>
      <w:spacing w:line="276" w:lineRule="auto"/>
      <w:ind w:right="142" w:firstLine="851"/>
      <w:outlineLvl w:val="9"/>
    </w:pPr>
    <w:rPr>
      <w:rFonts w:asciiTheme="majorHAnsi" w:eastAsiaTheme="majorEastAsia" w:hAnsiTheme="majorHAnsi" w:cstheme="majorBidi"/>
      <w:iCs/>
      <w:caps w:val="0"/>
      <w:color w:val="365F91" w:themeColor="accent1" w:themeShade="BF"/>
      <w:lang w:val="uk-UA"/>
    </w:rPr>
  </w:style>
  <w:style w:type="paragraph" w:styleId="aff7">
    <w:name w:val="List"/>
    <w:basedOn w:val="af7"/>
    <w:rsid w:val="005C45D8"/>
    <w:pPr>
      <w:suppressAutoHyphens/>
      <w:spacing w:after="120" w:line="276" w:lineRule="auto"/>
    </w:pPr>
    <w:rPr>
      <w:rFonts w:ascii="Calibri" w:eastAsia="Calibri" w:hAnsi="Calibri" w:cs="Lohit Hindi"/>
      <w:sz w:val="22"/>
      <w:szCs w:val="22"/>
      <w:lang w:val="ru-RU" w:eastAsia="zh-CN"/>
    </w:rPr>
  </w:style>
  <w:style w:type="character" w:customStyle="1" w:styleId="12Exact">
    <w:name w:val="Основной текст (12) Exact"/>
    <w:basedOn w:val="a1"/>
    <w:rsid w:val="005C45D8"/>
    <w:rPr>
      <w:rFonts w:ascii="Times New Roman" w:hAnsi="Times New Roman" w:cs="Times New Roman"/>
      <w:spacing w:val="3"/>
      <w:sz w:val="20"/>
      <w:szCs w:val="20"/>
      <w:u w:val="none"/>
    </w:rPr>
  </w:style>
  <w:style w:type="character" w:customStyle="1" w:styleId="124">
    <w:name w:val="Основной текст (12)_"/>
    <w:basedOn w:val="a1"/>
    <w:link w:val="1210"/>
    <w:rsid w:val="005C45D8"/>
    <w:rPr>
      <w:sz w:val="21"/>
      <w:szCs w:val="21"/>
      <w:shd w:val="clear" w:color="auto" w:fill="FFFFFF"/>
    </w:rPr>
  </w:style>
  <w:style w:type="paragraph" w:customStyle="1" w:styleId="1210">
    <w:name w:val="Основной текст (12)1"/>
    <w:basedOn w:val="a0"/>
    <w:link w:val="124"/>
    <w:rsid w:val="005C45D8"/>
    <w:pPr>
      <w:widowControl w:val="0"/>
      <w:shd w:val="clear" w:color="auto" w:fill="FFFFFF"/>
      <w:spacing w:line="240" w:lineRule="atLeast"/>
      <w:ind w:firstLine="0"/>
      <w:jc w:val="left"/>
    </w:pPr>
    <w:rPr>
      <w:rFonts w:asciiTheme="minorHAnsi" w:eastAsia="Calibri" w:hAnsiTheme="minorHAnsi" w:cstheme="minorBidi"/>
      <w:sz w:val="21"/>
      <w:szCs w:val="21"/>
    </w:rPr>
  </w:style>
  <w:style w:type="paragraph" w:styleId="aff8">
    <w:name w:val="Normal (Web)"/>
    <w:aliases w:val="Обычный (веб) Знак Знак Знак,Обычный (веб) Знак Знак"/>
    <w:basedOn w:val="a0"/>
    <w:link w:val="aff9"/>
    <w:unhideWhenUsed/>
    <w:qFormat/>
    <w:rsid w:val="005C45D8"/>
    <w:pPr>
      <w:spacing w:before="100" w:beforeAutospacing="1" w:after="100" w:afterAutospacing="1" w:line="240" w:lineRule="auto"/>
      <w:ind w:firstLine="0"/>
      <w:jc w:val="left"/>
    </w:pPr>
    <w:rPr>
      <w:sz w:val="24"/>
      <w:szCs w:val="24"/>
      <w:lang w:val="uk-UA" w:eastAsia="ru-RU"/>
    </w:rPr>
  </w:style>
  <w:style w:type="character" w:customStyle="1" w:styleId="apple-converted-space">
    <w:name w:val="apple-converted-space"/>
    <w:basedOn w:val="a1"/>
    <w:rsid w:val="005C45D8"/>
  </w:style>
  <w:style w:type="paragraph" w:styleId="affa">
    <w:name w:val="List Paragraph"/>
    <w:basedOn w:val="a0"/>
    <w:link w:val="affb"/>
    <w:uiPriority w:val="34"/>
    <w:qFormat/>
    <w:rsid w:val="005C45D8"/>
    <w:pPr>
      <w:spacing w:line="240" w:lineRule="auto"/>
      <w:ind w:left="720" w:firstLine="0"/>
      <w:contextualSpacing/>
      <w:jc w:val="left"/>
    </w:pPr>
    <w:rPr>
      <w:sz w:val="24"/>
      <w:szCs w:val="24"/>
      <w:lang w:val="uk-UA" w:eastAsia="ru-RU"/>
    </w:rPr>
  </w:style>
  <w:style w:type="paragraph" w:styleId="affc">
    <w:name w:val="No Spacing"/>
    <w:uiPriority w:val="99"/>
    <w:qFormat/>
    <w:rsid w:val="005C45D8"/>
    <w:pPr>
      <w:spacing w:after="0" w:line="240" w:lineRule="auto"/>
    </w:pPr>
    <w:rPr>
      <w:rFonts w:ascii="Calibri" w:eastAsia="Times New Roman" w:hAnsi="Calibri" w:cs="Times New Roman"/>
      <w:lang w:eastAsia="ru-RU"/>
    </w:rPr>
  </w:style>
  <w:style w:type="character" w:customStyle="1" w:styleId="FontStyle58">
    <w:name w:val="Font Style58"/>
    <w:uiPriority w:val="99"/>
    <w:rsid w:val="005C45D8"/>
    <w:rPr>
      <w:rFonts w:ascii="Times New Roman" w:hAnsi="Times New Roman" w:cs="Times New Roman"/>
      <w:i/>
      <w:iCs/>
      <w:sz w:val="24"/>
      <w:szCs w:val="24"/>
    </w:rPr>
  </w:style>
  <w:style w:type="paragraph" w:customStyle="1" w:styleId="Style1">
    <w:name w:val="Style1"/>
    <w:basedOn w:val="a0"/>
    <w:uiPriority w:val="99"/>
    <w:rsid w:val="005C45D8"/>
    <w:pPr>
      <w:widowControl w:val="0"/>
      <w:autoSpaceDE w:val="0"/>
      <w:autoSpaceDN w:val="0"/>
      <w:adjustRightInd w:val="0"/>
      <w:spacing w:line="228" w:lineRule="exact"/>
      <w:ind w:firstLine="274"/>
    </w:pPr>
    <w:rPr>
      <w:sz w:val="24"/>
      <w:szCs w:val="24"/>
      <w:lang w:val="uk-UA" w:eastAsia="ru-RU"/>
    </w:rPr>
  </w:style>
  <w:style w:type="paragraph" w:customStyle="1" w:styleId="affd">
    <w:name w:val="Знак Знак Знак Знак Знак Знак"/>
    <w:basedOn w:val="a0"/>
    <w:rsid w:val="005C45D8"/>
    <w:pPr>
      <w:spacing w:line="240" w:lineRule="auto"/>
      <w:ind w:firstLine="0"/>
      <w:jc w:val="left"/>
    </w:pPr>
    <w:rPr>
      <w:rFonts w:ascii="Verdana" w:hAnsi="Verdana" w:cs="Verdana"/>
      <w:sz w:val="20"/>
      <w:szCs w:val="20"/>
      <w:lang w:val="en-US"/>
    </w:rPr>
  </w:style>
  <w:style w:type="paragraph" w:customStyle="1" w:styleId="mail">
    <w:name w:val="mail"/>
    <w:basedOn w:val="a0"/>
    <w:uiPriority w:val="99"/>
    <w:rsid w:val="005C45D8"/>
    <w:pPr>
      <w:spacing w:before="100" w:beforeAutospacing="1" w:after="100" w:afterAutospacing="1" w:line="240" w:lineRule="auto"/>
      <w:ind w:left="100" w:right="100" w:firstLine="0"/>
    </w:pPr>
    <w:rPr>
      <w:rFonts w:ascii="Verdana" w:hAnsi="Verdana"/>
      <w:color w:val="29166F"/>
      <w:sz w:val="16"/>
      <w:szCs w:val="16"/>
      <w:lang w:val="uk-UA" w:eastAsia="ru-RU"/>
    </w:rPr>
  </w:style>
  <w:style w:type="character" w:customStyle="1" w:styleId="longtext">
    <w:name w:val="long_text"/>
    <w:basedOn w:val="a1"/>
    <w:rsid w:val="005C45D8"/>
  </w:style>
  <w:style w:type="character" w:customStyle="1" w:styleId="CenturyGothic65pt0pt">
    <w:name w:val="Основний текст + Century Gothic;6;5 pt;Інтервал 0 pt"/>
    <w:basedOn w:val="af9"/>
    <w:rsid w:val="005C45D8"/>
    <w:rPr>
      <w:rFonts w:ascii="Century Gothic" w:eastAsia="Century Gothic" w:hAnsi="Century Gothic" w:cs="Century Gothic"/>
      <w:b w:val="0"/>
      <w:bCs w:val="0"/>
      <w:i w:val="0"/>
      <w:iCs w:val="0"/>
      <w:smallCaps w:val="0"/>
      <w:strike w:val="0"/>
      <w:color w:val="000000"/>
      <w:spacing w:val="-11"/>
      <w:w w:val="100"/>
      <w:position w:val="0"/>
      <w:sz w:val="13"/>
      <w:szCs w:val="13"/>
      <w:u w:val="none"/>
      <w:shd w:val="clear" w:color="auto" w:fill="FFFFFF"/>
      <w:lang w:val="ru-RU" w:eastAsia="ru-RU" w:bidi="ru-RU"/>
    </w:rPr>
  </w:style>
  <w:style w:type="character" w:styleId="affe">
    <w:name w:val="annotation reference"/>
    <w:rsid w:val="005C45D8"/>
    <w:rPr>
      <w:sz w:val="16"/>
    </w:rPr>
  </w:style>
  <w:style w:type="character" w:customStyle="1" w:styleId="Exact">
    <w:name w:val="Підпис до зображення Exact"/>
    <w:basedOn w:val="a1"/>
    <w:rsid w:val="005C45D8"/>
    <w:rPr>
      <w:rFonts w:ascii="Verdana" w:eastAsia="Verdana" w:hAnsi="Verdana" w:cs="Verdana"/>
      <w:b w:val="0"/>
      <w:bCs w:val="0"/>
      <w:i w:val="0"/>
      <w:iCs w:val="0"/>
      <w:smallCaps w:val="0"/>
      <w:strike w:val="0"/>
      <w:spacing w:val="-8"/>
      <w:sz w:val="15"/>
      <w:szCs w:val="15"/>
      <w:u w:val="none"/>
    </w:rPr>
  </w:style>
  <w:style w:type="character" w:customStyle="1" w:styleId="SegoeUI8pt0ptExact">
    <w:name w:val="Підпис до зображення + Segoe UI;8 pt;Курсив;Інтервал 0 pt Exact"/>
    <w:basedOn w:val="afb"/>
    <w:rsid w:val="005C45D8"/>
    <w:rPr>
      <w:rFonts w:ascii="Segoe UI" w:eastAsia="Segoe UI" w:hAnsi="Segoe UI" w:cs="Segoe UI"/>
      <w:i/>
      <w:iCs/>
      <w:spacing w:val="-9"/>
      <w:sz w:val="16"/>
      <w:szCs w:val="16"/>
      <w:shd w:val="clear" w:color="auto" w:fill="FFFFFF"/>
    </w:rPr>
  </w:style>
  <w:style w:type="character" w:styleId="afff">
    <w:name w:val="Emphasis"/>
    <w:basedOn w:val="a1"/>
    <w:uiPriority w:val="20"/>
    <w:qFormat/>
    <w:rsid w:val="005C45D8"/>
    <w:rPr>
      <w:i/>
      <w:iCs/>
    </w:rPr>
  </w:style>
  <w:style w:type="character" w:customStyle="1" w:styleId="patent-text-highlight">
    <w:name w:val="patent-text-highlight"/>
    <w:basedOn w:val="a1"/>
    <w:rsid w:val="005C45D8"/>
  </w:style>
  <w:style w:type="character" w:customStyle="1" w:styleId="3a">
    <w:name w:val="Заголовок №3_"/>
    <w:basedOn w:val="a1"/>
    <w:uiPriority w:val="99"/>
    <w:rsid w:val="005C45D8"/>
    <w:rPr>
      <w:rFonts w:ascii="Trebuchet MS" w:hAnsi="Trebuchet MS" w:cs="Trebuchet MS"/>
      <w:b/>
      <w:bCs/>
      <w:sz w:val="18"/>
      <w:szCs w:val="18"/>
      <w:shd w:val="clear" w:color="auto" w:fill="FFFFFF"/>
    </w:rPr>
  </w:style>
  <w:style w:type="character" w:customStyle="1" w:styleId="63">
    <w:name w:val="Основной текст (6)"/>
    <w:basedOn w:val="a1"/>
    <w:uiPriority w:val="99"/>
    <w:rsid w:val="005C45D8"/>
    <w:rPr>
      <w:rFonts w:ascii="Trebuchet MS" w:hAnsi="Trebuchet MS" w:cs="Trebuchet MS"/>
      <w:b/>
      <w:bCs/>
      <w:sz w:val="29"/>
      <w:szCs w:val="29"/>
      <w:shd w:val="clear" w:color="auto" w:fill="FFFFFF"/>
    </w:rPr>
  </w:style>
  <w:style w:type="character" w:customStyle="1" w:styleId="73">
    <w:name w:val="Основной текст (7)_"/>
    <w:basedOn w:val="a1"/>
    <w:link w:val="710"/>
    <w:uiPriority w:val="99"/>
    <w:rsid w:val="005C45D8"/>
    <w:rPr>
      <w:b/>
      <w:bCs/>
      <w:sz w:val="23"/>
      <w:szCs w:val="23"/>
      <w:shd w:val="clear" w:color="auto" w:fill="FFFFFF"/>
    </w:rPr>
  </w:style>
  <w:style w:type="paragraph" w:customStyle="1" w:styleId="710">
    <w:name w:val="Основной текст (7)1"/>
    <w:basedOn w:val="a0"/>
    <w:link w:val="73"/>
    <w:uiPriority w:val="99"/>
    <w:rsid w:val="005C45D8"/>
    <w:pPr>
      <w:shd w:val="clear" w:color="auto" w:fill="FFFFFF"/>
      <w:spacing w:before="240" w:after="60" w:line="240" w:lineRule="atLeast"/>
      <w:ind w:firstLine="0"/>
      <w:jc w:val="left"/>
    </w:pPr>
    <w:rPr>
      <w:rFonts w:asciiTheme="minorHAnsi" w:eastAsia="Calibri" w:hAnsiTheme="minorHAnsi" w:cstheme="minorBidi"/>
      <w:b/>
      <w:bCs/>
      <w:sz w:val="23"/>
      <w:szCs w:val="23"/>
    </w:rPr>
  </w:style>
  <w:style w:type="paragraph" w:customStyle="1" w:styleId="1b">
    <w:name w:val="заголовок 1"/>
    <w:basedOn w:val="a0"/>
    <w:next w:val="a0"/>
    <w:uiPriority w:val="99"/>
    <w:rsid w:val="005C45D8"/>
    <w:pPr>
      <w:keepNext/>
      <w:spacing w:line="240" w:lineRule="auto"/>
      <w:ind w:firstLine="0"/>
      <w:jc w:val="center"/>
    </w:pPr>
    <w:rPr>
      <w:b/>
      <w:bCs/>
      <w:lang w:val="en-US" w:eastAsia="ru-RU"/>
    </w:rPr>
  </w:style>
  <w:style w:type="character" w:customStyle="1" w:styleId="articleseparator">
    <w:name w:val="article_separator"/>
    <w:basedOn w:val="a1"/>
    <w:rsid w:val="005C45D8"/>
  </w:style>
  <w:style w:type="paragraph" w:styleId="3b">
    <w:name w:val="toc 3"/>
    <w:basedOn w:val="a0"/>
    <w:next w:val="a0"/>
    <w:autoRedefine/>
    <w:uiPriority w:val="39"/>
    <w:unhideWhenUsed/>
    <w:rsid w:val="005C45D8"/>
    <w:pPr>
      <w:tabs>
        <w:tab w:val="right" w:leader="dot" w:pos="9343"/>
      </w:tabs>
      <w:spacing w:after="100"/>
      <w:ind w:firstLine="0"/>
      <w:jc w:val="left"/>
    </w:pPr>
    <w:rPr>
      <w:rFonts w:asciiTheme="minorHAnsi" w:eastAsiaTheme="minorEastAsia" w:hAnsiTheme="minorHAnsi"/>
      <w:sz w:val="22"/>
      <w:szCs w:val="22"/>
      <w:lang w:val="uk-UA" w:eastAsia="ru-RU"/>
    </w:rPr>
  </w:style>
  <w:style w:type="character" w:customStyle="1" w:styleId="translation-chunk">
    <w:name w:val="translation-chunk"/>
    <w:basedOn w:val="a1"/>
    <w:rsid w:val="005C45D8"/>
  </w:style>
  <w:style w:type="paragraph" w:styleId="afff0">
    <w:name w:val="Plain Text"/>
    <w:basedOn w:val="a0"/>
    <w:link w:val="afff1"/>
    <w:uiPriority w:val="99"/>
    <w:unhideWhenUsed/>
    <w:rsid w:val="005C45D8"/>
    <w:pPr>
      <w:spacing w:line="240" w:lineRule="auto"/>
      <w:ind w:firstLine="0"/>
      <w:jc w:val="left"/>
    </w:pPr>
    <w:rPr>
      <w:rFonts w:ascii="Courier New" w:hAnsi="Courier New" w:cs="Courier New"/>
      <w:sz w:val="20"/>
      <w:szCs w:val="20"/>
      <w:lang w:val="uk-UA" w:eastAsia="uk-UA"/>
    </w:rPr>
  </w:style>
  <w:style w:type="character" w:customStyle="1" w:styleId="afff1">
    <w:name w:val="Текст Знак"/>
    <w:basedOn w:val="a1"/>
    <w:link w:val="afff0"/>
    <w:uiPriority w:val="99"/>
    <w:rsid w:val="005C45D8"/>
    <w:rPr>
      <w:rFonts w:ascii="Courier New" w:eastAsia="Times New Roman" w:hAnsi="Courier New" w:cs="Courier New"/>
      <w:sz w:val="20"/>
      <w:szCs w:val="20"/>
      <w:lang w:val="uk-UA" w:eastAsia="uk-UA"/>
    </w:rPr>
  </w:style>
  <w:style w:type="paragraph" w:customStyle="1" w:styleId="BodyText21">
    <w:name w:val="Body Text 21"/>
    <w:basedOn w:val="a0"/>
    <w:rsid w:val="005C45D8"/>
    <w:pPr>
      <w:overflowPunct w:val="0"/>
      <w:autoSpaceDE w:val="0"/>
      <w:autoSpaceDN w:val="0"/>
      <w:adjustRightInd w:val="0"/>
      <w:spacing w:before="240"/>
      <w:ind w:firstLine="851"/>
    </w:pPr>
    <w:rPr>
      <w:rFonts w:ascii="Courier New" w:hAnsi="Courier New"/>
      <w:szCs w:val="20"/>
      <w:lang w:val="uk-UA" w:eastAsia="ru-RU"/>
    </w:rPr>
  </w:style>
  <w:style w:type="paragraph" w:styleId="2b">
    <w:name w:val="Body Text 2"/>
    <w:basedOn w:val="a0"/>
    <w:link w:val="2c"/>
    <w:unhideWhenUsed/>
    <w:rsid w:val="005C45D8"/>
    <w:pPr>
      <w:spacing w:after="120" w:line="480" w:lineRule="auto"/>
      <w:ind w:firstLine="0"/>
      <w:jc w:val="left"/>
    </w:pPr>
    <w:rPr>
      <w:rFonts w:ascii="Calibri" w:eastAsia="Calibri" w:hAnsi="Calibri"/>
      <w:sz w:val="22"/>
      <w:szCs w:val="22"/>
      <w:lang w:val="uk-UA"/>
    </w:rPr>
  </w:style>
  <w:style w:type="character" w:customStyle="1" w:styleId="2c">
    <w:name w:val="Основной текст 2 Знак"/>
    <w:basedOn w:val="a1"/>
    <w:link w:val="2b"/>
    <w:rsid w:val="005C45D8"/>
    <w:rPr>
      <w:rFonts w:ascii="Calibri" w:hAnsi="Calibri" w:cs="Times New Roman"/>
      <w:lang w:val="uk-UA"/>
    </w:rPr>
  </w:style>
  <w:style w:type="character" w:customStyle="1" w:styleId="affb">
    <w:name w:val="Абзац списка Знак"/>
    <w:link w:val="affa"/>
    <w:uiPriority w:val="99"/>
    <w:locked/>
    <w:rsid w:val="005C45D8"/>
    <w:rPr>
      <w:rFonts w:ascii="Times New Roman" w:eastAsia="Times New Roman" w:hAnsi="Times New Roman" w:cs="Times New Roman"/>
      <w:sz w:val="24"/>
      <w:szCs w:val="24"/>
      <w:lang w:val="uk-UA" w:eastAsia="ru-RU"/>
    </w:rPr>
  </w:style>
  <w:style w:type="character" w:styleId="afff2">
    <w:name w:val="Subtle Emphasis"/>
    <w:uiPriority w:val="99"/>
    <w:qFormat/>
    <w:rsid w:val="005C45D8"/>
    <w:rPr>
      <w:b/>
      <w:i/>
      <w:color w:val="44546A"/>
    </w:rPr>
  </w:style>
  <w:style w:type="paragraph" w:customStyle="1" w:styleId="a">
    <w:name w:val="Маркер"/>
    <w:basedOn w:val="a0"/>
    <w:link w:val="afff3"/>
    <w:uiPriority w:val="99"/>
    <w:rsid w:val="005C45D8"/>
    <w:pPr>
      <w:numPr>
        <w:numId w:val="14"/>
      </w:numPr>
      <w:tabs>
        <w:tab w:val="left" w:pos="851"/>
      </w:tabs>
      <w:spacing w:line="264" w:lineRule="auto"/>
      <w:ind w:left="851" w:hanging="284"/>
    </w:pPr>
    <w:rPr>
      <w:rFonts w:ascii="Bookman Old Style" w:eastAsia="Calibri" w:hAnsi="Bookman Old Style"/>
      <w:sz w:val="26"/>
      <w:szCs w:val="26"/>
      <w:lang w:val="uk-UA" w:eastAsia="ru-RU"/>
    </w:rPr>
  </w:style>
  <w:style w:type="character" w:customStyle="1" w:styleId="1c">
    <w:name w:val="Сильное выделение1"/>
    <w:uiPriority w:val="99"/>
    <w:rsid w:val="005C45D8"/>
    <w:rPr>
      <w:b/>
      <w:color w:val="1F497D"/>
      <w:spacing w:val="20"/>
      <w:sz w:val="28"/>
    </w:rPr>
  </w:style>
  <w:style w:type="character" w:customStyle="1" w:styleId="afff3">
    <w:name w:val="Маркер Знак"/>
    <w:link w:val="a"/>
    <w:uiPriority w:val="99"/>
    <w:locked/>
    <w:rsid w:val="005C45D8"/>
    <w:rPr>
      <w:rFonts w:ascii="Bookman Old Style" w:hAnsi="Bookman Old Style" w:cs="Times New Roman"/>
      <w:sz w:val="26"/>
      <w:szCs w:val="26"/>
      <w:lang w:val="uk-UA" w:eastAsia="ru-RU"/>
    </w:rPr>
  </w:style>
  <w:style w:type="paragraph" w:customStyle="1" w:styleId="afff4">
    <w:name w:val="Текст таблиці"/>
    <w:basedOn w:val="a0"/>
    <w:link w:val="afff5"/>
    <w:qFormat/>
    <w:rsid w:val="005C45D8"/>
    <w:pPr>
      <w:numPr>
        <w:ilvl w:val="12"/>
      </w:numPr>
      <w:spacing w:line="240" w:lineRule="auto"/>
      <w:ind w:firstLine="709"/>
      <w:jc w:val="left"/>
    </w:pPr>
    <w:rPr>
      <w:rFonts w:eastAsia="Calibri"/>
      <w:sz w:val="24"/>
      <w:szCs w:val="24"/>
      <w:lang w:val="uk-UA" w:eastAsia="ru-RU"/>
    </w:rPr>
  </w:style>
  <w:style w:type="character" w:customStyle="1" w:styleId="afff5">
    <w:name w:val="Текст таблиці Знак"/>
    <w:link w:val="afff4"/>
    <w:locked/>
    <w:rsid w:val="005C45D8"/>
    <w:rPr>
      <w:rFonts w:ascii="Times New Roman" w:hAnsi="Times New Roman" w:cs="Times New Roman"/>
      <w:sz w:val="24"/>
      <w:szCs w:val="24"/>
      <w:lang w:val="uk-UA" w:eastAsia="ru-RU"/>
    </w:rPr>
  </w:style>
  <w:style w:type="character" w:customStyle="1" w:styleId="a5">
    <w:name w:val="Название объекта Знак"/>
    <w:link w:val="a4"/>
    <w:uiPriority w:val="99"/>
    <w:locked/>
    <w:rsid w:val="005C45D8"/>
    <w:rPr>
      <w:rFonts w:ascii="Times New Roman" w:eastAsia="Times New Roman" w:hAnsi="Times New Roman" w:cs="Times New Roman"/>
      <w:bCs/>
      <w:sz w:val="28"/>
      <w:szCs w:val="20"/>
    </w:rPr>
  </w:style>
  <w:style w:type="character" w:customStyle="1" w:styleId="53">
    <w:name w:val="Основной текст + Курсив5"/>
    <w:uiPriority w:val="99"/>
    <w:rsid w:val="005C45D8"/>
    <w:rPr>
      <w:i/>
      <w:sz w:val="19"/>
    </w:rPr>
  </w:style>
  <w:style w:type="character" w:customStyle="1" w:styleId="43">
    <w:name w:val="Основной текст (4)_"/>
    <w:link w:val="410"/>
    <w:uiPriority w:val="99"/>
    <w:locked/>
    <w:rsid w:val="005C45D8"/>
    <w:rPr>
      <w:sz w:val="21"/>
      <w:shd w:val="clear" w:color="auto" w:fill="FFFFFF"/>
    </w:rPr>
  </w:style>
  <w:style w:type="character" w:customStyle="1" w:styleId="83">
    <w:name w:val="Основной текст (8)_"/>
    <w:link w:val="810"/>
    <w:uiPriority w:val="99"/>
    <w:locked/>
    <w:rsid w:val="005C45D8"/>
    <w:rPr>
      <w:rFonts w:ascii="Franklin Gothic Heavy" w:hAnsi="Franklin Gothic Heavy"/>
      <w:sz w:val="24"/>
      <w:shd w:val="clear" w:color="auto" w:fill="FFFFFF"/>
    </w:rPr>
  </w:style>
  <w:style w:type="character" w:customStyle="1" w:styleId="54">
    <w:name w:val="Основной текст (5)_"/>
    <w:link w:val="510"/>
    <w:uiPriority w:val="99"/>
    <w:locked/>
    <w:rsid w:val="005C45D8"/>
    <w:rPr>
      <w:rFonts w:ascii="Arial Narrow" w:hAnsi="Arial Narrow"/>
      <w:b/>
      <w:sz w:val="15"/>
      <w:shd w:val="clear" w:color="auto" w:fill="FFFFFF"/>
    </w:rPr>
  </w:style>
  <w:style w:type="character" w:customStyle="1" w:styleId="64">
    <w:name w:val="Заголовок №6_"/>
    <w:link w:val="65"/>
    <w:uiPriority w:val="99"/>
    <w:locked/>
    <w:rsid w:val="005C45D8"/>
    <w:rPr>
      <w:rFonts w:ascii="Franklin Gothic Heavy" w:hAnsi="Franklin Gothic Heavy"/>
      <w:shd w:val="clear" w:color="auto" w:fill="FFFFFF"/>
    </w:rPr>
  </w:style>
  <w:style w:type="character" w:customStyle="1" w:styleId="2d">
    <w:name w:val="Подпись к таблице (2)_"/>
    <w:link w:val="2e"/>
    <w:uiPriority w:val="99"/>
    <w:locked/>
    <w:rsid w:val="005C45D8"/>
    <w:rPr>
      <w:sz w:val="21"/>
      <w:shd w:val="clear" w:color="auto" w:fill="FFFFFF"/>
    </w:rPr>
  </w:style>
  <w:style w:type="character" w:customStyle="1" w:styleId="3c">
    <w:name w:val="Подпись к таблице (3)_"/>
    <w:link w:val="3d"/>
    <w:uiPriority w:val="99"/>
    <w:locked/>
    <w:rsid w:val="005C45D8"/>
    <w:rPr>
      <w:rFonts w:ascii="Arial Narrow" w:hAnsi="Arial Narrow"/>
      <w:b/>
      <w:sz w:val="18"/>
      <w:shd w:val="clear" w:color="auto" w:fill="FFFFFF"/>
    </w:rPr>
  </w:style>
  <w:style w:type="character" w:customStyle="1" w:styleId="46">
    <w:name w:val="Основной текст (4) + Курсив6"/>
    <w:uiPriority w:val="99"/>
    <w:rsid w:val="005C45D8"/>
    <w:rPr>
      <w:i/>
      <w:sz w:val="21"/>
    </w:rPr>
  </w:style>
  <w:style w:type="character" w:customStyle="1" w:styleId="330">
    <w:name w:val="Основной текст (33)_"/>
    <w:link w:val="331"/>
    <w:uiPriority w:val="99"/>
    <w:locked/>
    <w:rsid w:val="005C45D8"/>
    <w:rPr>
      <w:rFonts w:ascii="Arial Narrow" w:hAnsi="Arial Narrow"/>
      <w:noProof/>
      <w:sz w:val="23"/>
      <w:shd w:val="clear" w:color="auto" w:fill="FFFFFF"/>
    </w:rPr>
  </w:style>
  <w:style w:type="character" w:customStyle="1" w:styleId="340">
    <w:name w:val="Основной текст (34)_"/>
    <w:link w:val="341"/>
    <w:uiPriority w:val="99"/>
    <w:locked/>
    <w:rsid w:val="005C45D8"/>
    <w:rPr>
      <w:rFonts w:ascii="Arial Narrow" w:hAnsi="Arial Narrow"/>
      <w:sz w:val="8"/>
      <w:shd w:val="clear" w:color="auto" w:fill="FFFFFF"/>
    </w:rPr>
  </w:style>
  <w:style w:type="character" w:customStyle="1" w:styleId="360">
    <w:name w:val="Основной текст (36)_"/>
    <w:link w:val="361"/>
    <w:uiPriority w:val="99"/>
    <w:locked/>
    <w:rsid w:val="005C45D8"/>
    <w:rPr>
      <w:rFonts w:ascii="Arial Narrow" w:hAnsi="Arial Narrow"/>
      <w:noProof/>
      <w:sz w:val="32"/>
      <w:shd w:val="clear" w:color="auto" w:fill="FFFFFF"/>
    </w:rPr>
  </w:style>
  <w:style w:type="character" w:customStyle="1" w:styleId="320">
    <w:name w:val="Основной текст (32)_"/>
    <w:link w:val="321"/>
    <w:uiPriority w:val="99"/>
    <w:locked/>
    <w:rsid w:val="005C45D8"/>
    <w:rPr>
      <w:rFonts w:ascii="Arial Narrow" w:hAnsi="Arial Narrow"/>
      <w:noProof/>
      <w:sz w:val="34"/>
      <w:shd w:val="clear" w:color="auto" w:fill="FFFFFF"/>
    </w:rPr>
  </w:style>
  <w:style w:type="character" w:customStyle="1" w:styleId="350">
    <w:name w:val="Основной текст (35)_"/>
    <w:link w:val="351"/>
    <w:uiPriority w:val="99"/>
    <w:locked/>
    <w:rsid w:val="005C45D8"/>
    <w:rPr>
      <w:rFonts w:ascii="Arial Narrow" w:hAnsi="Arial Narrow"/>
      <w:noProof/>
      <w:sz w:val="49"/>
      <w:shd w:val="clear" w:color="auto" w:fill="FFFFFF"/>
    </w:rPr>
  </w:style>
  <w:style w:type="character" w:customStyle="1" w:styleId="3TimesNewRoman">
    <w:name w:val="Подпись к таблице (3) + Times New Roman"/>
    <w:aliases w:val="101,5 pt8,Не полужирный3"/>
    <w:uiPriority w:val="99"/>
    <w:rsid w:val="005C45D8"/>
    <w:rPr>
      <w:rFonts w:ascii="Times New Roman" w:hAnsi="Times New Roman"/>
      <w:b/>
      <w:sz w:val="21"/>
    </w:rPr>
  </w:style>
  <w:style w:type="character" w:customStyle="1" w:styleId="370">
    <w:name w:val="Основной текст (37)_"/>
    <w:link w:val="371"/>
    <w:uiPriority w:val="99"/>
    <w:locked/>
    <w:rsid w:val="005C45D8"/>
    <w:rPr>
      <w:rFonts w:ascii="Arial Narrow" w:hAnsi="Arial Narrow"/>
      <w:i/>
      <w:noProof/>
      <w:sz w:val="29"/>
      <w:shd w:val="clear" w:color="auto" w:fill="FFFFFF"/>
    </w:rPr>
  </w:style>
  <w:style w:type="character" w:customStyle="1" w:styleId="48">
    <w:name w:val="Основной текст (4) + 8"/>
    <w:aliases w:val="5 pt7,Полужирный10,Курсив8"/>
    <w:uiPriority w:val="99"/>
    <w:rsid w:val="005C45D8"/>
    <w:rPr>
      <w:b/>
      <w:i/>
      <w:noProof/>
      <w:sz w:val="17"/>
    </w:rPr>
  </w:style>
  <w:style w:type="paragraph" w:customStyle="1" w:styleId="410">
    <w:name w:val="Основной текст (4)1"/>
    <w:basedOn w:val="a0"/>
    <w:link w:val="43"/>
    <w:uiPriority w:val="99"/>
    <w:rsid w:val="005C45D8"/>
    <w:pPr>
      <w:shd w:val="clear" w:color="auto" w:fill="FFFFFF"/>
      <w:spacing w:before="120" w:line="240" w:lineRule="exact"/>
      <w:ind w:hanging="320"/>
    </w:pPr>
    <w:rPr>
      <w:rFonts w:asciiTheme="minorHAnsi" w:eastAsia="Calibri" w:hAnsiTheme="minorHAnsi" w:cstheme="minorBidi"/>
      <w:sz w:val="21"/>
      <w:szCs w:val="22"/>
    </w:rPr>
  </w:style>
  <w:style w:type="paragraph" w:customStyle="1" w:styleId="810">
    <w:name w:val="Основной текст (8)1"/>
    <w:basedOn w:val="a0"/>
    <w:link w:val="83"/>
    <w:uiPriority w:val="99"/>
    <w:rsid w:val="005C45D8"/>
    <w:pPr>
      <w:shd w:val="clear" w:color="auto" w:fill="FFFFFF"/>
      <w:spacing w:line="283" w:lineRule="exact"/>
      <w:ind w:firstLine="567"/>
      <w:jc w:val="center"/>
    </w:pPr>
    <w:rPr>
      <w:rFonts w:ascii="Franklin Gothic Heavy" w:eastAsia="Calibri" w:hAnsi="Franklin Gothic Heavy" w:cstheme="minorBidi"/>
      <w:sz w:val="24"/>
      <w:szCs w:val="22"/>
    </w:rPr>
  </w:style>
  <w:style w:type="paragraph" w:customStyle="1" w:styleId="510">
    <w:name w:val="Основной текст (5)1"/>
    <w:basedOn w:val="a0"/>
    <w:link w:val="54"/>
    <w:uiPriority w:val="99"/>
    <w:rsid w:val="005C45D8"/>
    <w:pPr>
      <w:shd w:val="clear" w:color="auto" w:fill="FFFFFF"/>
      <w:spacing w:line="240" w:lineRule="atLeast"/>
      <w:ind w:hanging="320"/>
    </w:pPr>
    <w:rPr>
      <w:rFonts w:ascii="Arial Narrow" w:eastAsia="Calibri" w:hAnsi="Arial Narrow" w:cstheme="minorBidi"/>
      <w:b/>
      <w:sz w:val="15"/>
      <w:szCs w:val="22"/>
    </w:rPr>
  </w:style>
  <w:style w:type="paragraph" w:customStyle="1" w:styleId="65">
    <w:name w:val="Заголовок №6"/>
    <w:basedOn w:val="a0"/>
    <w:link w:val="64"/>
    <w:uiPriority w:val="99"/>
    <w:rsid w:val="005C45D8"/>
    <w:pPr>
      <w:shd w:val="clear" w:color="auto" w:fill="FFFFFF"/>
      <w:spacing w:before="240" w:after="60" w:line="235" w:lineRule="exact"/>
      <w:ind w:firstLine="567"/>
      <w:jc w:val="center"/>
      <w:outlineLvl w:val="5"/>
    </w:pPr>
    <w:rPr>
      <w:rFonts w:ascii="Franklin Gothic Heavy" w:eastAsia="Calibri" w:hAnsi="Franklin Gothic Heavy" w:cstheme="minorBidi"/>
      <w:sz w:val="22"/>
      <w:szCs w:val="22"/>
    </w:rPr>
  </w:style>
  <w:style w:type="paragraph" w:customStyle="1" w:styleId="2e">
    <w:name w:val="Подпись к таблице (2)"/>
    <w:basedOn w:val="a0"/>
    <w:link w:val="2d"/>
    <w:uiPriority w:val="99"/>
    <w:rsid w:val="005C45D8"/>
    <w:pPr>
      <w:shd w:val="clear" w:color="auto" w:fill="FFFFFF"/>
      <w:spacing w:line="240" w:lineRule="atLeast"/>
      <w:ind w:firstLine="567"/>
      <w:jc w:val="left"/>
    </w:pPr>
    <w:rPr>
      <w:rFonts w:asciiTheme="minorHAnsi" w:eastAsia="Calibri" w:hAnsiTheme="minorHAnsi" w:cstheme="minorBidi"/>
      <w:sz w:val="21"/>
      <w:szCs w:val="22"/>
    </w:rPr>
  </w:style>
  <w:style w:type="paragraph" w:customStyle="1" w:styleId="3d">
    <w:name w:val="Подпись к таблице (3)"/>
    <w:basedOn w:val="a0"/>
    <w:link w:val="3c"/>
    <w:uiPriority w:val="99"/>
    <w:rsid w:val="005C45D8"/>
    <w:pPr>
      <w:shd w:val="clear" w:color="auto" w:fill="FFFFFF"/>
      <w:spacing w:line="230" w:lineRule="exact"/>
      <w:ind w:firstLine="567"/>
      <w:jc w:val="center"/>
    </w:pPr>
    <w:rPr>
      <w:rFonts w:ascii="Arial Narrow" w:eastAsia="Calibri" w:hAnsi="Arial Narrow" w:cstheme="minorBidi"/>
      <w:b/>
      <w:sz w:val="18"/>
      <w:szCs w:val="22"/>
    </w:rPr>
  </w:style>
  <w:style w:type="paragraph" w:customStyle="1" w:styleId="331">
    <w:name w:val="Основной текст (33)"/>
    <w:basedOn w:val="a0"/>
    <w:link w:val="330"/>
    <w:uiPriority w:val="99"/>
    <w:rsid w:val="005C45D8"/>
    <w:pPr>
      <w:shd w:val="clear" w:color="auto" w:fill="FFFFFF"/>
      <w:spacing w:line="240" w:lineRule="atLeast"/>
      <w:ind w:firstLine="567"/>
      <w:jc w:val="left"/>
    </w:pPr>
    <w:rPr>
      <w:rFonts w:ascii="Arial Narrow" w:eastAsia="Calibri" w:hAnsi="Arial Narrow" w:cstheme="minorBidi"/>
      <w:noProof/>
      <w:sz w:val="23"/>
      <w:szCs w:val="22"/>
    </w:rPr>
  </w:style>
  <w:style w:type="paragraph" w:customStyle="1" w:styleId="341">
    <w:name w:val="Основной текст (34)"/>
    <w:basedOn w:val="a0"/>
    <w:link w:val="340"/>
    <w:uiPriority w:val="99"/>
    <w:rsid w:val="005C45D8"/>
    <w:pPr>
      <w:shd w:val="clear" w:color="auto" w:fill="FFFFFF"/>
      <w:spacing w:line="240" w:lineRule="atLeast"/>
      <w:ind w:firstLine="567"/>
      <w:jc w:val="left"/>
    </w:pPr>
    <w:rPr>
      <w:rFonts w:ascii="Arial Narrow" w:eastAsia="Calibri" w:hAnsi="Arial Narrow" w:cstheme="minorBidi"/>
      <w:sz w:val="8"/>
      <w:szCs w:val="22"/>
    </w:rPr>
  </w:style>
  <w:style w:type="paragraph" w:customStyle="1" w:styleId="361">
    <w:name w:val="Основной текст (36)"/>
    <w:basedOn w:val="a0"/>
    <w:link w:val="360"/>
    <w:uiPriority w:val="99"/>
    <w:rsid w:val="005C45D8"/>
    <w:pPr>
      <w:shd w:val="clear" w:color="auto" w:fill="FFFFFF"/>
      <w:spacing w:line="240" w:lineRule="atLeast"/>
      <w:ind w:firstLine="567"/>
      <w:jc w:val="left"/>
    </w:pPr>
    <w:rPr>
      <w:rFonts w:ascii="Arial Narrow" w:eastAsia="Calibri" w:hAnsi="Arial Narrow" w:cstheme="minorBidi"/>
      <w:noProof/>
      <w:sz w:val="32"/>
      <w:szCs w:val="22"/>
    </w:rPr>
  </w:style>
  <w:style w:type="paragraph" w:customStyle="1" w:styleId="321">
    <w:name w:val="Основной текст (32)"/>
    <w:basedOn w:val="a0"/>
    <w:link w:val="320"/>
    <w:uiPriority w:val="99"/>
    <w:rsid w:val="005C45D8"/>
    <w:pPr>
      <w:shd w:val="clear" w:color="auto" w:fill="FFFFFF"/>
      <w:spacing w:line="240" w:lineRule="atLeast"/>
      <w:ind w:firstLine="567"/>
      <w:jc w:val="left"/>
    </w:pPr>
    <w:rPr>
      <w:rFonts w:ascii="Arial Narrow" w:eastAsia="Calibri" w:hAnsi="Arial Narrow" w:cstheme="minorBidi"/>
      <w:noProof/>
      <w:sz w:val="34"/>
      <w:szCs w:val="22"/>
    </w:rPr>
  </w:style>
  <w:style w:type="paragraph" w:customStyle="1" w:styleId="351">
    <w:name w:val="Основной текст (35)"/>
    <w:basedOn w:val="a0"/>
    <w:link w:val="350"/>
    <w:uiPriority w:val="99"/>
    <w:rsid w:val="005C45D8"/>
    <w:pPr>
      <w:shd w:val="clear" w:color="auto" w:fill="FFFFFF"/>
      <w:spacing w:line="240" w:lineRule="atLeast"/>
      <w:ind w:firstLine="567"/>
      <w:jc w:val="left"/>
    </w:pPr>
    <w:rPr>
      <w:rFonts w:ascii="Arial Narrow" w:eastAsia="Calibri" w:hAnsi="Arial Narrow" w:cstheme="minorBidi"/>
      <w:noProof/>
      <w:sz w:val="49"/>
      <w:szCs w:val="22"/>
    </w:rPr>
  </w:style>
  <w:style w:type="paragraph" w:customStyle="1" w:styleId="371">
    <w:name w:val="Основной текст (37)"/>
    <w:basedOn w:val="a0"/>
    <w:link w:val="370"/>
    <w:uiPriority w:val="99"/>
    <w:rsid w:val="005C45D8"/>
    <w:pPr>
      <w:shd w:val="clear" w:color="auto" w:fill="FFFFFF"/>
      <w:spacing w:line="240" w:lineRule="atLeast"/>
      <w:ind w:firstLine="567"/>
      <w:jc w:val="left"/>
    </w:pPr>
    <w:rPr>
      <w:rFonts w:ascii="Arial Narrow" w:eastAsia="Calibri" w:hAnsi="Arial Narrow" w:cstheme="minorBidi"/>
      <w:i/>
      <w:noProof/>
      <w:sz w:val="29"/>
      <w:szCs w:val="22"/>
    </w:rPr>
  </w:style>
  <w:style w:type="paragraph" w:styleId="HTML">
    <w:name w:val="HTML Preformatted"/>
    <w:basedOn w:val="a0"/>
    <w:link w:val="HTML0"/>
    <w:uiPriority w:val="99"/>
    <w:semiHidden/>
    <w:rsid w:val="005C45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jc w:val="left"/>
    </w:pPr>
    <w:rPr>
      <w:rFonts w:ascii="Courier New" w:eastAsia="Calibri" w:hAnsi="Courier New"/>
      <w:sz w:val="20"/>
      <w:szCs w:val="20"/>
      <w:lang w:val="uk-UA" w:eastAsia="ru-RU"/>
    </w:rPr>
  </w:style>
  <w:style w:type="character" w:customStyle="1" w:styleId="HTML0">
    <w:name w:val="Стандартный HTML Знак"/>
    <w:basedOn w:val="a1"/>
    <w:link w:val="HTML"/>
    <w:uiPriority w:val="99"/>
    <w:semiHidden/>
    <w:rsid w:val="005C45D8"/>
    <w:rPr>
      <w:rFonts w:ascii="Courier New" w:hAnsi="Courier New" w:cs="Times New Roman"/>
      <w:sz w:val="20"/>
      <w:szCs w:val="20"/>
      <w:lang w:val="uk-UA" w:eastAsia="ru-RU"/>
    </w:rPr>
  </w:style>
  <w:style w:type="paragraph" w:customStyle="1" w:styleId="1d">
    <w:name w:val="Название1"/>
    <w:basedOn w:val="a0"/>
    <w:next w:val="a0"/>
    <w:uiPriority w:val="99"/>
    <w:rsid w:val="005C45D8"/>
    <w:pPr>
      <w:pBdr>
        <w:bottom w:val="single" w:sz="8" w:space="4" w:color="4F81BD"/>
      </w:pBdr>
      <w:spacing w:after="300" w:line="240" w:lineRule="auto"/>
      <w:ind w:firstLine="0"/>
      <w:contextualSpacing/>
      <w:jc w:val="left"/>
    </w:pPr>
    <w:rPr>
      <w:rFonts w:ascii="Cambria" w:hAnsi="Cambria"/>
      <w:color w:val="17365D"/>
      <w:spacing w:val="5"/>
      <w:kern w:val="28"/>
      <w:sz w:val="52"/>
      <w:szCs w:val="52"/>
      <w:lang w:val="uk-UA"/>
    </w:rPr>
  </w:style>
  <w:style w:type="character" w:customStyle="1" w:styleId="TitleChar">
    <w:name w:val="Title Char"/>
    <w:uiPriority w:val="99"/>
    <w:locked/>
    <w:rsid w:val="005C45D8"/>
    <w:rPr>
      <w:rFonts w:ascii="Cambria" w:hAnsi="Cambria"/>
      <w:color w:val="17365D"/>
      <w:spacing w:val="5"/>
      <w:kern w:val="28"/>
      <w:sz w:val="52"/>
    </w:rPr>
  </w:style>
  <w:style w:type="character" w:styleId="afff6">
    <w:name w:val="Intense Emphasis"/>
    <w:uiPriority w:val="99"/>
    <w:qFormat/>
    <w:rsid w:val="005C45D8"/>
    <w:rPr>
      <w:i/>
      <w:color w:val="5B9BD5"/>
    </w:rPr>
  </w:style>
  <w:style w:type="character" w:customStyle="1" w:styleId="1e">
    <w:name w:val="Название Знак1"/>
    <w:uiPriority w:val="99"/>
    <w:rsid w:val="005C45D8"/>
    <w:rPr>
      <w:rFonts w:ascii="Calibri Light" w:hAnsi="Calibri Light"/>
      <w:spacing w:val="-10"/>
      <w:kern w:val="28"/>
      <w:sz w:val="56"/>
    </w:rPr>
  </w:style>
  <w:style w:type="character" w:styleId="afff7">
    <w:name w:val="Placeholder Text"/>
    <w:uiPriority w:val="99"/>
    <w:semiHidden/>
    <w:rsid w:val="005C45D8"/>
    <w:rPr>
      <w:color w:val="808080"/>
    </w:rPr>
  </w:style>
  <w:style w:type="character" w:styleId="afff8">
    <w:name w:val="FollowedHyperlink"/>
    <w:uiPriority w:val="99"/>
    <w:semiHidden/>
    <w:rsid w:val="005C45D8"/>
    <w:rPr>
      <w:rFonts w:cs="Times New Roman"/>
      <w:color w:val="954F72"/>
      <w:u w:val="single"/>
    </w:rPr>
  </w:style>
  <w:style w:type="character" w:customStyle="1" w:styleId="mediumtext">
    <w:name w:val="medium_text"/>
    <w:rsid w:val="005C45D8"/>
    <w:rPr>
      <w:rFonts w:cs="Times New Roman"/>
    </w:rPr>
  </w:style>
  <w:style w:type="character" w:customStyle="1" w:styleId="hps">
    <w:name w:val="hps"/>
    <w:rsid w:val="005C45D8"/>
    <w:rPr>
      <w:rFonts w:cs="Times New Roman"/>
    </w:rPr>
  </w:style>
  <w:style w:type="table" w:customStyle="1" w:styleId="1f">
    <w:name w:val="Сетка таблицы1"/>
    <w:basedOn w:val="a2"/>
    <w:next w:val="af6"/>
    <w:uiPriority w:val="59"/>
    <w:rsid w:val="005C45D8"/>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9">
    <w:name w:val="заголовок без номера"/>
    <w:basedOn w:val="1"/>
    <w:link w:val="afffa"/>
    <w:rsid w:val="00B73FC3"/>
    <w:pPr>
      <w:numPr>
        <w:numId w:val="0"/>
      </w:numPr>
    </w:pPr>
    <w:rPr>
      <w:noProof/>
      <w:lang w:val="uk-UA"/>
    </w:rPr>
  </w:style>
  <w:style w:type="character" w:customStyle="1" w:styleId="afffa">
    <w:name w:val="заголовок без номера Знак"/>
    <w:basedOn w:val="10"/>
    <w:link w:val="afff9"/>
    <w:rsid w:val="00B73FC3"/>
    <w:rPr>
      <w:rFonts w:ascii="Times New Roman" w:eastAsia="Times New Roman" w:hAnsi="Times New Roman" w:cs="Times New Roman"/>
      <w:b/>
      <w:bCs/>
      <w:caps/>
      <w:noProof/>
      <w:sz w:val="28"/>
      <w:szCs w:val="28"/>
      <w:lang w:val="uk-UA"/>
    </w:rPr>
  </w:style>
  <w:style w:type="character" w:customStyle="1" w:styleId="40">
    <w:name w:val="Заголовок 4 Знак"/>
    <w:basedOn w:val="a1"/>
    <w:link w:val="4"/>
    <w:semiHidden/>
    <w:rsid w:val="00AA3DFB"/>
    <w:rPr>
      <w:rFonts w:ascii="Cambria" w:eastAsia="Times New Roman" w:hAnsi="Cambria" w:cs="Times New Roman"/>
      <w:b/>
      <w:bCs/>
      <w:i/>
      <w:iCs/>
      <w:color w:val="4F81BD"/>
      <w:sz w:val="24"/>
      <w:szCs w:val="20"/>
      <w:lang w:eastAsia="ru-RU"/>
    </w:rPr>
  </w:style>
  <w:style w:type="character" w:customStyle="1" w:styleId="60">
    <w:name w:val="Заголовок 6 Знак"/>
    <w:basedOn w:val="a1"/>
    <w:link w:val="6"/>
    <w:semiHidden/>
    <w:rsid w:val="00AA3DFB"/>
    <w:rPr>
      <w:rFonts w:ascii="Cambria" w:eastAsia="Times New Roman" w:hAnsi="Cambria" w:cs="Times New Roman"/>
      <w:i/>
      <w:iCs/>
      <w:color w:val="243F60"/>
      <w:sz w:val="24"/>
      <w:szCs w:val="20"/>
      <w:lang w:eastAsia="ru-RU"/>
    </w:rPr>
  </w:style>
  <w:style w:type="character" w:customStyle="1" w:styleId="70">
    <w:name w:val="Заголовок 7 Знак"/>
    <w:basedOn w:val="a1"/>
    <w:link w:val="7"/>
    <w:semiHidden/>
    <w:rsid w:val="00AA3DFB"/>
    <w:rPr>
      <w:rFonts w:asciiTheme="majorHAnsi" w:eastAsiaTheme="majorEastAsia" w:hAnsiTheme="majorHAnsi" w:cstheme="majorBidi"/>
      <w:i/>
      <w:iCs/>
      <w:color w:val="404040" w:themeColor="text1" w:themeTint="BF"/>
      <w:sz w:val="24"/>
      <w:szCs w:val="20"/>
      <w:lang w:eastAsia="ru-RU"/>
    </w:rPr>
  </w:style>
  <w:style w:type="character" w:customStyle="1" w:styleId="aff9">
    <w:name w:val="Обычный (веб) Знак"/>
    <w:aliases w:val="Обычный (веб) Знак Знак Знак Знак,Обычный (веб) Знак Знак Знак1"/>
    <w:basedOn w:val="a1"/>
    <w:link w:val="aff8"/>
    <w:locked/>
    <w:rsid w:val="00AA3DFB"/>
    <w:rPr>
      <w:rFonts w:ascii="Times New Roman" w:eastAsia="Times New Roman" w:hAnsi="Times New Roman" w:cs="Times New Roman"/>
      <w:sz w:val="24"/>
      <w:szCs w:val="24"/>
      <w:lang w:val="uk-UA" w:eastAsia="ru-RU"/>
    </w:rPr>
  </w:style>
  <w:style w:type="paragraph" w:customStyle="1" w:styleId="afffb">
    <w:name w:val="Диплом"/>
    <w:rsid w:val="00AA3DFB"/>
    <w:pPr>
      <w:widowControl w:val="0"/>
      <w:spacing w:after="0" w:line="480" w:lineRule="auto"/>
      <w:ind w:left="454" w:right="340" w:firstLine="709"/>
      <w:jc w:val="both"/>
    </w:pPr>
    <w:rPr>
      <w:rFonts w:ascii="Times New Roman" w:eastAsia="Times New Roman" w:hAnsi="Times New Roman" w:cs="Times New Roman"/>
      <w:sz w:val="28"/>
      <w:szCs w:val="28"/>
      <w:lang w:val="uk-UA" w:eastAsia="ru-RU"/>
    </w:rPr>
  </w:style>
  <w:style w:type="character" w:customStyle="1" w:styleId="afffc">
    <w:name w:val="пз Знак"/>
    <w:link w:val="afffd"/>
    <w:locked/>
    <w:rsid w:val="00AA3DFB"/>
    <w:rPr>
      <w:color w:val="000000"/>
      <w:spacing w:val="-1"/>
      <w:sz w:val="28"/>
      <w:szCs w:val="28"/>
      <w:shd w:val="clear" w:color="auto" w:fill="FFFFFF"/>
      <w:lang w:val="uk-UA" w:eastAsia="x-none"/>
    </w:rPr>
  </w:style>
  <w:style w:type="paragraph" w:customStyle="1" w:styleId="afffd">
    <w:name w:val="пз"/>
    <w:basedOn w:val="a0"/>
    <w:link w:val="afffc"/>
    <w:qFormat/>
    <w:rsid w:val="00AA3DFB"/>
    <w:pPr>
      <w:shd w:val="clear" w:color="auto" w:fill="FFFFFF"/>
      <w:ind w:firstLine="851"/>
      <w:jc w:val="left"/>
    </w:pPr>
    <w:rPr>
      <w:rFonts w:asciiTheme="minorHAnsi" w:eastAsia="Calibri" w:hAnsiTheme="minorHAnsi" w:cstheme="minorBidi"/>
      <w:color w:val="000000"/>
      <w:spacing w:val="-1"/>
      <w:lang w:val="uk-UA" w:eastAsia="x-none"/>
    </w:rPr>
  </w:style>
  <w:style w:type="paragraph" w:customStyle="1" w:styleId="afffe">
    <w:name w:val="обычный"/>
    <w:basedOn w:val="a0"/>
    <w:rsid w:val="00AA3DFB"/>
    <w:pPr>
      <w:spacing w:line="240" w:lineRule="auto"/>
      <w:ind w:firstLine="0"/>
      <w:jc w:val="left"/>
    </w:pPr>
    <w:rPr>
      <w:color w:val="000000"/>
      <w:sz w:val="20"/>
      <w:szCs w:val="20"/>
      <w:lang w:eastAsia="ru-RU"/>
    </w:rPr>
  </w:style>
  <w:style w:type="table" w:customStyle="1" w:styleId="2f">
    <w:name w:val="Сетка таблицы2"/>
    <w:basedOn w:val="a2"/>
    <w:next w:val="af6"/>
    <w:uiPriority w:val="59"/>
    <w:rsid w:val="0015480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f0">
    <w:name w:val="Основной текст Знак1"/>
    <w:locked/>
    <w:rsid w:val="00921A37"/>
    <w:rPr>
      <w:rFonts w:ascii="Times New Roman" w:eastAsia="Times New Roman" w:hAnsi="Times New Roman" w:cs="Times New Roman"/>
      <w:sz w:val="26"/>
      <w:szCs w:val="26"/>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061854">
      <w:bodyDiv w:val="1"/>
      <w:marLeft w:val="0"/>
      <w:marRight w:val="0"/>
      <w:marTop w:val="0"/>
      <w:marBottom w:val="0"/>
      <w:divBdr>
        <w:top w:val="none" w:sz="0" w:space="0" w:color="auto"/>
        <w:left w:val="none" w:sz="0" w:space="0" w:color="auto"/>
        <w:bottom w:val="none" w:sz="0" w:space="0" w:color="auto"/>
        <w:right w:val="none" w:sz="0" w:space="0" w:color="auto"/>
      </w:divBdr>
    </w:div>
    <w:div w:id="509180433">
      <w:bodyDiv w:val="1"/>
      <w:marLeft w:val="0"/>
      <w:marRight w:val="0"/>
      <w:marTop w:val="0"/>
      <w:marBottom w:val="0"/>
      <w:divBdr>
        <w:top w:val="none" w:sz="0" w:space="0" w:color="auto"/>
        <w:left w:val="none" w:sz="0" w:space="0" w:color="auto"/>
        <w:bottom w:val="none" w:sz="0" w:space="0" w:color="auto"/>
        <w:right w:val="none" w:sz="0" w:space="0" w:color="auto"/>
      </w:divBdr>
    </w:div>
    <w:div w:id="620843709">
      <w:bodyDiv w:val="1"/>
      <w:marLeft w:val="0"/>
      <w:marRight w:val="0"/>
      <w:marTop w:val="0"/>
      <w:marBottom w:val="0"/>
      <w:divBdr>
        <w:top w:val="none" w:sz="0" w:space="0" w:color="auto"/>
        <w:left w:val="none" w:sz="0" w:space="0" w:color="auto"/>
        <w:bottom w:val="none" w:sz="0" w:space="0" w:color="auto"/>
        <w:right w:val="none" w:sz="0" w:space="0" w:color="auto"/>
      </w:divBdr>
      <w:divsChild>
        <w:div w:id="1871146091">
          <w:marLeft w:val="0"/>
          <w:marRight w:val="0"/>
          <w:marTop w:val="0"/>
          <w:marBottom w:val="0"/>
          <w:divBdr>
            <w:top w:val="none" w:sz="0" w:space="0" w:color="auto"/>
            <w:left w:val="none" w:sz="0" w:space="0" w:color="auto"/>
            <w:bottom w:val="none" w:sz="0" w:space="0" w:color="auto"/>
            <w:right w:val="none" w:sz="0" w:space="0" w:color="auto"/>
          </w:divBdr>
          <w:divsChild>
            <w:div w:id="387075374">
              <w:marLeft w:val="0"/>
              <w:marRight w:val="0"/>
              <w:marTop w:val="0"/>
              <w:marBottom w:val="0"/>
              <w:divBdr>
                <w:top w:val="none" w:sz="0" w:space="0" w:color="auto"/>
                <w:left w:val="none" w:sz="0" w:space="0" w:color="auto"/>
                <w:bottom w:val="none" w:sz="0" w:space="0" w:color="auto"/>
                <w:right w:val="none" w:sz="0" w:space="0" w:color="auto"/>
              </w:divBdr>
              <w:divsChild>
                <w:div w:id="719667659">
                  <w:marLeft w:val="0"/>
                  <w:marRight w:val="0"/>
                  <w:marTop w:val="0"/>
                  <w:marBottom w:val="0"/>
                  <w:divBdr>
                    <w:top w:val="none" w:sz="0" w:space="0" w:color="auto"/>
                    <w:left w:val="none" w:sz="0" w:space="0" w:color="auto"/>
                    <w:bottom w:val="none" w:sz="0" w:space="0" w:color="auto"/>
                    <w:right w:val="none" w:sz="0" w:space="0" w:color="auto"/>
                  </w:divBdr>
                  <w:divsChild>
                    <w:div w:id="1873684714">
                      <w:marLeft w:val="0"/>
                      <w:marRight w:val="0"/>
                      <w:marTop w:val="0"/>
                      <w:marBottom w:val="0"/>
                      <w:divBdr>
                        <w:top w:val="none" w:sz="0" w:space="0" w:color="auto"/>
                        <w:left w:val="none" w:sz="0" w:space="0" w:color="auto"/>
                        <w:bottom w:val="none" w:sz="0" w:space="0" w:color="auto"/>
                        <w:right w:val="none" w:sz="0" w:space="0" w:color="auto"/>
                      </w:divBdr>
                      <w:divsChild>
                        <w:div w:id="698818038">
                          <w:marLeft w:val="0"/>
                          <w:marRight w:val="0"/>
                          <w:marTop w:val="0"/>
                          <w:marBottom w:val="0"/>
                          <w:divBdr>
                            <w:top w:val="none" w:sz="0" w:space="0" w:color="auto"/>
                            <w:left w:val="none" w:sz="0" w:space="0" w:color="auto"/>
                            <w:bottom w:val="none" w:sz="0" w:space="0" w:color="auto"/>
                            <w:right w:val="none" w:sz="0" w:space="0" w:color="auto"/>
                          </w:divBdr>
                          <w:divsChild>
                            <w:div w:id="1538850997">
                              <w:marLeft w:val="0"/>
                              <w:marRight w:val="300"/>
                              <w:marTop w:val="180"/>
                              <w:marBottom w:val="0"/>
                              <w:divBdr>
                                <w:top w:val="none" w:sz="0" w:space="0" w:color="auto"/>
                                <w:left w:val="none" w:sz="0" w:space="0" w:color="auto"/>
                                <w:bottom w:val="none" w:sz="0" w:space="0" w:color="auto"/>
                                <w:right w:val="none" w:sz="0" w:space="0" w:color="auto"/>
                              </w:divBdr>
                              <w:divsChild>
                                <w:div w:id="1830973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1834359">
                          <w:marLeft w:val="0"/>
                          <w:marRight w:val="0"/>
                          <w:marTop w:val="0"/>
                          <w:marBottom w:val="0"/>
                          <w:divBdr>
                            <w:top w:val="none" w:sz="0" w:space="0" w:color="auto"/>
                            <w:left w:val="none" w:sz="0" w:space="0" w:color="auto"/>
                            <w:bottom w:val="none" w:sz="0" w:space="0" w:color="auto"/>
                            <w:right w:val="none" w:sz="0" w:space="0" w:color="auto"/>
                          </w:divBdr>
                          <w:divsChild>
                            <w:div w:id="1489059437">
                              <w:marLeft w:val="0"/>
                              <w:marRight w:val="0"/>
                              <w:marTop w:val="0"/>
                              <w:marBottom w:val="0"/>
                              <w:divBdr>
                                <w:top w:val="none" w:sz="0" w:space="0" w:color="auto"/>
                                <w:left w:val="none" w:sz="0" w:space="0" w:color="auto"/>
                                <w:bottom w:val="none" w:sz="0" w:space="0" w:color="auto"/>
                                <w:right w:val="none" w:sz="0" w:space="0" w:color="auto"/>
                              </w:divBdr>
                            </w:div>
                            <w:div w:id="187604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8088111">
          <w:marLeft w:val="0"/>
          <w:marRight w:val="0"/>
          <w:marTop w:val="0"/>
          <w:marBottom w:val="0"/>
          <w:divBdr>
            <w:top w:val="none" w:sz="0" w:space="0" w:color="auto"/>
            <w:left w:val="none" w:sz="0" w:space="0" w:color="auto"/>
            <w:bottom w:val="none" w:sz="0" w:space="0" w:color="auto"/>
            <w:right w:val="none" w:sz="0" w:space="0" w:color="auto"/>
          </w:divBdr>
          <w:divsChild>
            <w:div w:id="1705908833">
              <w:marLeft w:val="0"/>
              <w:marRight w:val="0"/>
              <w:marTop w:val="0"/>
              <w:marBottom w:val="0"/>
              <w:divBdr>
                <w:top w:val="none" w:sz="0" w:space="0" w:color="auto"/>
                <w:left w:val="none" w:sz="0" w:space="0" w:color="auto"/>
                <w:bottom w:val="none" w:sz="0" w:space="0" w:color="auto"/>
                <w:right w:val="none" w:sz="0" w:space="0" w:color="auto"/>
              </w:divBdr>
              <w:divsChild>
                <w:div w:id="1209604234">
                  <w:marLeft w:val="0"/>
                  <w:marRight w:val="0"/>
                  <w:marTop w:val="0"/>
                  <w:marBottom w:val="0"/>
                  <w:divBdr>
                    <w:top w:val="none" w:sz="0" w:space="0" w:color="auto"/>
                    <w:left w:val="none" w:sz="0" w:space="0" w:color="auto"/>
                    <w:bottom w:val="none" w:sz="0" w:space="0" w:color="auto"/>
                    <w:right w:val="none" w:sz="0" w:space="0" w:color="auto"/>
                  </w:divBdr>
                  <w:divsChild>
                    <w:div w:id="1289777852">
                      <w:marLeft w:val="0"/>
                      <w:marRight w:val="0"/>
                      <w:marTop w:val="0"/>
                      <w:marBottom w:val="0"/>
                      <w:divBdr>
                        <w:top w:val="none" w:sz="0" w:space="0" w:color="auto"/>
                        <w:left w:val="none" w:sz="0" w:space="0" w:color="auto"/>
                        <w:bottom w:val="none" w:sz="0" w:space="0" w:color="auto"/>
                        <w:right w:val="none" w:sz="0" w:space="0" w:color="auto"/>
                      </w:divBdr>
                      <w:divsChild>
                        <w:div w:id="1665157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86535489">
      <w:bodyDiv w:val="1"/>
      <w:marLeft w:val="0"/>
      <w:marRight w:val="0"/>
      <w:marTop w:val="0"/>
      <w:marBottom w:val="0"/>
      <w:divBdr>
        <w:top w:val="none" w:sz="0" w:space="0" w:color="auto"/>
        <w:left w:val="none" w:sz="0" w:space="0" w:color="auto"/>
        <w:bottom w:val="none" w:sz="0" w:space="0" w:color="auto"/>
        <w:right w:val="none" w:sz="0" w:space="0" w:color="auto"/>
      </w:divBdr>
    </w:div>
    <w:div w:id="1364330819">
      <w:bodyDiv w:val="1"/>
      <w:marLeft w:val="0"/>
      <w:marRight w:val="0"/>
      <w:marTop w:val="0"/>
      <w:marBottom w:val="0"/>
      <w:divBdr>
        <w:top w:val="none" w:sz="0" w:space="0" w:color="auto"/>
        <w:left w:val="none" w:sz="0" w:space="0" w:color="auto"/>
        <w:bottom w:val="none" w:sz="0" w:space="0" w:color="auto"/>
        <w:right w:val="none" w:sz="0" w:space="0" w:color="auto"/>
      </w:divBdr>
    </w:div>
    <w:div w:id="1622609616">
      <w:bodyDiv w:val="1"/>
      <w:marLeft w:val="0"/>
      <w:marRight w:val="0"/>
      <w:marTop w:val="0"/>
      <w:marBottom w:val="0"/>
      <w:divBdr>
        <w:top w:val="none" w:sz="0" w:space="0" w:color="auto"/>
        <w:left w:val="none" w:sz="0" w:space="0" w:color="auto"/>
        <w:bottom w:val="none" w:sz="0" w:space="0" w:color="auto"/>
        <w:right w:val="none" w:sz="0" w:space="0" w:color="auto"/>
      </w:divBdr>
    </w:div>
    <w:div w:id="2116901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0.wmf"/><Relationship Id="rId299" Type="http://schemas.openxmlformats.org/officeDocument/2006/relationships/hyperlink" Target="http://tech.vernadskyjournals.in.ua/journals/2018/4_2018/part_2/15.pdf" TargetMode="External"/><Relationship Id="rId303" Type="http://schemas.openxmlformats.org/officeDocument/2006/relationships/theme" Target="theme/theme1.xml"/><Relationship Id="rId21" Type="http://schemas.openxmlformats.org/officeDocument/2006/relationships/oleObject" Target="embeddings/oleObject2.bin"/><Relationship Id="rId42" Type="http://schemas.openxmlformats.org/officeDocument/2006/relationships/image" Target="media/image22.wmf"/><Relationship Id="rId63" Type="http://schemas.openxmlformats.org/officeDocument/2006/relationships/image" Target="media/image33.wmf"/><Relationship Id="rId84" Type="http://schemas.openxmlformats.org/officeDocument/2006/relationships/oleObject" Target="embeddings/oleObject33.bin"/><Relationship Id="rId138" Type="http://schemas.openxmlformats.org/officeDocument/2006/relationships/oleObject" Target="embeddings/oleObject60.bin"/><Relationship Id="rId159" Type="http://schemas.openxmlformats.org/officeDocument/2006/relationships/image" Target="media/image81.wmf"/><Relationship Id="rId170" Type="http://schemas.openxmlformats.org/officeDocument/2006/relationships/oleObject" Target="embeddings/oleObject76.bin"/><Relationship Id="rId191" Type="http://schemas.openxmlformats.org/officeDocument/2006/relationships/image" Target="media/image97.wmf"/><Relationship Id="rId205" Type="http://schemas.openxmlformats.org/officeDocument/2006/relationships/image" Target="media/image104.wmf"/><Relationship Id="rId226" Type="http://schemas.openxmlformats.org/officeDocument/2006/relationships/oleObject" Target="embeddings/oleObject104.bin"/><Relationship Id="rId247" Type="http://schemas.openxmlformats.org/officeDocument/2006/relationships/oleObject" Target="embeddings/oleObject114.bin"/><Relationship Id="rId107" Type="http://schemas.openxmlformats.org/officeDocument/2006/relationships/image" Target="media/image55.wmf"/><Relationship Id="rId268" Type="http://schemas.openxmlformats.org/officeDocument/2006/relationships/image" Target="media/image138.jpeg"/><Relationship Id="rId289" Type="http://schemas.openxmlformats.org/officeDocument/2006/relationships/image" Target="media/image159.png"/><Relationship Id="rId11" Type="http://schemas.openxmlformats.org/officeDocument/2006/relationships/image" Target="media/image3.png"/><Relationship Id="rId32" Type="http://schemas.openxmlformats.org/officeDocument/2006/relationships/image" Target="media/image17.wmf"/><Relationship Id="rId53" Type="http://schemas.openxmlformats.org/officeDocument/2006/relationships/image" Target="media/image28.wmf"/><Relationship Id="rId74" Type="http://schemas.openxmlformats.org/officeDocument/2006/relationships/oleObject" Target="embeddings/oleObject28.bin"/><Relationship Id="rId128" Type="http://schemas.openxmlformats.org/officeDocument/2006/relationships/oleObject" Target="embeddings/oleObject55.bin"/><Relationship Id="rId149" Type="http://schemas.openxmlformats.org/officeDocument/2006/relationships/image" Target="media/image76.wmf"/><Relationship Id="rId5" Type="http://schemas.openxmlformats.org/officeDocument/2006/relationships/settings" Target="settings.xml"/><Relationship Id="rId95" Type="http://schemas.openxmlformats.org/officeDocument/2006/relationships/image" Target="media/image49.wmf"/><Relationship Id="rId160" Type="http://schemas.openxmlformats.org/officeDocument/2006/relationships/oleObject" Target="embeddings/oleObject71.bin"/><Relationship Id="rId181" Type="http://schemas.openxmlformats.org/officeDocument/2006/relationships/image" Target="media/image92.wmf"/><Relationship Id="rId216" Type="http://schemas.openxmlformats.org/officeDocument/2006/relationships/oleObject" Target="embeddings/oleObject99.bin"/><Relationship Id="rId237" Type="http://schemas.openxmlformats.org/officeDocument/2006/relationships/image" Target="media/image120.png"/><Relationship Id="rId258" Type="http://schemas.openxmlformats.org/officeDocument/2006/relationships/image" Target="media/image131.wmf"/><Relationship Id="rId279" Type="http://schemas.openxmlformats.org/officeDocument/2006/relationships/image" Target="media/image149.png"/><Relationship Id="rId22" Type="http://schemas.openxmlformats.org/officeDocument/2006/relationships/image" Target="media/image12.wmf"/><Relationship Id="rId43" Type="http://schemas.openxmlformats.org/officeDocument/2006/relationships/oleObject" Target="embeddings/oleObject13.bin"/><Relationship Id="rId64" Type="http://schemas.openxmlformats.org/officeDocument/2006/relationships/oleObject" Target="embeddings/oleObject23.bin"/><Relationship Id="rId118" Type="http://schemas.openxmlformats.org/officeDocument/2006/relationships/oleObject" Target="embeddings/oleObject50.bin"/><Relationship Id="rId139" Type="http://schemas.openxmlformats.org/officeDocument/2006/relationships/image" Target="media/image71.wmf"/><Relationship Id="rId290" Type="http://schemas.openxmlformats.org/officeDocument/2006/relationships/image" Target="media/image160.png"/><Relationship Id="rId85" Type="http://schemas.openxmlformats.org/officeDocument/2006/relationships/image" Target="media/image44.wmf"/><Relationship Id="rId150" Type="http://schemas.openxmlformats.org/officeDocument/2006/relationships/oleObject" Target="embeddings/oleObject66.bin"/><Relationship Id="rId171" Type="http://schemas.openxmlformats.org/officeDocument/2006/relationships/image" Target="media/image87.wmf"/><Relationship Id="rId192" Type="http://schemas.openxmlformats.org/officeDocument/2006/relationships/oleObject" Target="embeddings/oleObject87.bin"/><Relationship Id="rId206" Type="http://schemas.openxmlformats.org/officeDocument/2006/relationships/oleObject" Target="embeddings/oleObject94.bin"/><Relationship Id="rId227" Type="http://schemas.openxmlformats.org/officeDocument/2006/relationships/image" Target="media/image115.wmf"/><Relationship Id="rId248" Type="http://schemas.openxmlformats.org/officeDocument/2006/relationships/image" Target="media/image126.wmf"/><Relationship Id="rId269" Type="http://schemas.openxmlformats.org/officeDocument/2006/relationships/image" Target="media/image139.jpeg"/><Relationship Id="rId12" Type="http://schemas.openxmlformats.org/officeDocument/2006/relationships/image" Target="media/image4.png"/><Relationship Id="rId33" Type="http://schemas.openxmlformats.org/officeDocument/2006/relationships/oleObject" Target="embeddings/oleObject8.bin"/><Relationship Id="rId108" Type="http://schemas.openxmlformats.org/officeDocument/2006/relationships/oleObject" Target="embeddings/oleObject45.bin"/><Relationship Id="rId129" Type="http://schemas.openxmlformats.org/officeDocument/2006/relationships/image" Target="media/image66.wmf"/><Relationship Id="rId280" Type="http://schemas.openxmlformats.org/officeDocument/2006/relationships/image" Target="media/image150.png"/><Relationship Id="rId54" Type="http://schemas.openxmlformats.org/officeDocument/2006/relationships/oleObject" Target="embeddings/oleObject18.bin"/><Relationship Id="rId75" Type="http://schemas.openxmlformats.org/officeDocument/2006/relationships/image" Target="media/image39.wmf"/><Relationship Id="rId96" Type="http://schemas.openxmlformats.org/officeDocument/2006/relationships/oleObject" Target="embeddings/oleObject39.bin"/><Relationship Id="rId140" Type="http://schemas.openxmlformats.org/officeDocument/2006/relationships/oleObject" Target="embeddings/oleObject61.bin"/><Relationship Id="rId161" Type="http://schemas.openxmlformats.org/officeDocument/2006/relationships/image" Target="media/image82.wmf"/><Relationship Id="rId182" Type="http://schemas.openxmlformats.org/officeDocument/2006/relationships/oleObject" Target="embeddings/oleObject82.bin"/><Relationship Id="rId217" Type="http://schemas.openxmlformats.org/officeDocument/2006/relationships/image" Target="media/image110.wmf"/><Relationship Id="rId6" Type="http://schemas.openxmlformats.org/officeDocument/2006/relationships/webSettings" Target="webSettings.xml"/><Relationship Id="rId238" Type="http://schemas.openxmlformats.org/officeDocument/2006/relationships/image" Target="media/image121.wmf"/><Relationship Id="rId259" Type="http://schemas.openxmlformats.org/officeDocument/2006/relationships/oleObject" Target="embeddings/oleObject120.bin"/><Relationship Id="rId23" Type="http://schemas.openxmlformats.org/officeDocument/2006/relationships/oleObject" Target="embeddings/oleObject3.bin"/><Relationship Id="rId119" Type="http://schemas.openxmlformats.org/officeDocument/2006/relationships/image" Target="media/image61.wmf"/><Relationship Id="rId270" Type="http://schemas.openxmlformats.org/officeDocument/2006/relationships/image" Target="media/image140.jpeg"/><Relationship Id="rId291" Type="http://schemas.openxmlformats.org/officeDocument/2006/relationships/image" Target="media/image161.png"/><Relationship Id="rId44" Type="http://schemas.openxmlformats.org/officeDocument/2006/relationships/image" Target="media/image23.png"/><Relationship Id="rId65" Type="http://schemas.openxmlformats.org/officeDocument/2006/relationships/image" Target="media/image34.wmf"/><Relationship Id="rId86" Type="http://schemas.openxmlformats.org/officeDocument/2006/relationships/oleObject" Target="embeddings/oleObject34.bin"/><Relationship Id="rId130" Type="http://schemas.openxmlformats.org/officeDocument/2006/relationships/oleObject" Target="embeddings/oleObject56.bin"/><Relationship Id="rId151" Type="http://schemas.openxmlformats.org/officeDocument/2006/relationships/image" Target="media/image77.wmf"/><Relationship Id="rId172" Type="http://schemas.openxmlformats.org/officeDocument/2006/relationships/oleObject" Target="embeddings/oleObject77.bin"/><Relationship Id="rId193" Type="http://schemas.openxmlformats.org/officeDocument/2006/relationships/image" Target="media/image98.wmf"/><Relationship Id="rId207" Type="http://schemas.openxmlformats.org/officeDocument/2006/relationships/image" Target="media/image105.wmf"/><Relationship Id="rId228" Type="http://schemas.openxmlformats.org/officeDocument/2006/relationships/oleObject" Target="embeddings/oleObject105.bin"/><Relationship Id="rId249" Type="http://schemas.openxmlformats.org/officeDocument/2006/relationships/oleObject" Target="embeddings/oleObject115.bin"/><Relationship Id="rId13" Type="http://schemas.openxmlformats.org/officeDocument/2006/relationships/image" Target="media/image5.png"/><Relationship Id="rId109" Type="http://schemas.openxmlformats.org/officeDocument/2006/relationships/image" Target="media/image56.wmf"/><Relationship Id="rId260" Type="http://schemas.openxmlformats.org/officeDocument/2006/relationships/image" Target="media/image132.wmf"/><Relationship Id="rId281" Type="http://schemas.openxmlformats.org/officeDocument/2006/relationships/image" Target="media/image151.png"/><Relationship Id="rId34" Type="http://schemas.openxmlformats.org/officeDocument/2006/relationships/image" Target="media/image18.wmf"/><Relationship Id="rId55" Type="http://schemas.openxmlformats.org/officeDocument/2006/relationships/image" Target="media/image29.wmf"/><Relationship Id="rId76" Type="http://schemas.openxmlformats.org/officeDocument/2006/relationships/oleObject" Target="embeddings/oleObject29.bin"/><Relationship Id="rId97" Type="http://schemas.openxmlformats.org/officeDocument/2006/relationships/image" Target="media/image50.wmf"/><Relationship Id="rId120" Type="http://schemas.openxmlformats.org/officeDocument/2006/relationships/oleObject" Target="embeddings/oleObject51.bin"/><Relationship Id="rId141" Type="http://schemas.openxmlformats.org/officeDocument/2006/relationships/image" Target="media/image72.wmf"/><Relationship Id="rId7" Type="http://schemas.openxmlformats.org/officeDocument/2006/relationships/footnotes" Target="footnotes.xml"/><Relationship Id="rId162" Type="http://schemas.openxmlformats.org/officeDocument/2006/relationships/oleObject" Target="embeddings/oleObject72.bin"/><Relationship Id="rId183" Type="http://schemas.openxmlformats.org/officeDocument/2006/relationships/image" Target="media/image93.wmf"/><Relationship Id="rId218" Type="http://schemas.openxmlformats.org/officeDocument/2006/relationships/oleObject" Target="embeddings/oleObject100.bin"/><Relationship Id="rId239" Type="http://schemas.openxmlformats.org/officeDocument/2006/relationships/oleObject" Target="embeddings/oleObject110.bin"/><Relationship Id="rId2" Type="http://schemas.openxmlformats.org/officeDocument/2006/relationships/numbering" Target="numbering.xml"/><Relationship Id="rId29" Type="http://schemas.openxmlformats.org/officeDocument/2006/relationships/oleObject" Target="embeddings/oleObject6.bin"/><Relationship Id="rId250" Type="http://schemas.openxmlformats.org/officeDocument/2006/relationships/image" Target="media/image127.wmf"/><Relationship Id="rId255" Type="http://schemas.openxmlformats.org/officeDocument/2006/relationships/oleObject" Target="embeddings/oleObject118.bin"/><Relationship Id="rId271" Type="http://schemas.openxmlformats.org/officeDocument/2006/relationships/image" Target="media/image141.jpeg"/><Relationship Id="rId276" Type="http://schemas.openxmlformats.org/officeDocument/2006/relationships/image" Target="media/image146.png"/><Relationship Id="rId292" Type="http://schemas.openxmlformats.org/officeDocument/2006/relationships/image" Target="media/image162.png"/><Relationship Id="rId297" Type="http://schemas.openxmlformats.org/officeDocument/2006/relationships/image" Target="media/image167.png"/><Relationship Id="rId24" Type="http://schemas.openxmlformats.org/officeDocument/2006/relationships/image" Target="media/image13.wmf"/><Relationship Id="rId40" Type="http://schemas.openxmlformats.org/officeDocument/2006/relationships/image" Target="media/image21.wmf"/><Relationship Id="rId45" Type="http://schemas.openxmlformats.org/officeDocument/2006/relationships/image" Target="media/image24.wmf"/><Relationship Id="rId66" Type="http://schemas.openxmlformats.org/officeDocument/2006/relationships/oleObject" Target="embeddings/oleObject24.bin"/><Relationship Id="rId87" Type="http://schemas.openxmlformats.org/officeDocument/2006/relationships/image" Target="media/image45.wmf"/><Relationship Id="rId110" Type="http://schemas.openxmlformats.org/officeDocument/2006/relationships/oleObject" Target="embeddings/oleObject46.bin"/><Relationship Id="rId115" Type="http://schemas.openxmlformats.org/officeDocument/2006/relationships/image" Target="media/image59.wmf"/><Relationship Id="rId131" Type="http://schemas.openxmlformats.org/officeDocument/2006/relationships/image" Target="media/image67.wmf"/><Relationship Id="rId136" Type="http://schemas.openxmlformats.org/officeDocument/2006/relationships/oleObject" Target="embeddings/oleObject59.bin"/><Relationship Id="rId157" Type="http://schemas.openxmlformats.org/officeDocument/2006/relationships/image" Target="media/image80.wmf"/><Relationship Id="rId178" Type="http://schemas.openxmlformats.org/officeDocument/2006/relationships/oleObject" Target="embeddings/oleObject80.bin"/><Relationship Id="rId301" Type="http://schemas.openxmlformats.org/officeDocument/2006/relationships/hyperlink" Target="http://ev.fmm.kpi.ua/article/view/80084/75643" TargetMode="External"/><Relationship Id="rId61" Type="http://schemas.openxmlformats.org/officeDocument/2006/relationships/image" Target="media/image32.wmf"/><Relationship Id="rId82" Type="http://schemas.openxmlformats.org/officeDocument/2006/relationships/oleObject" Target="embeddings/oleObject32.bin"/><Relationship Id="rId152" Type="http://schemas.openxmlformats.org/officeDocument/2006/relationships/oleObject" Target="embeddings/oleObject67.bin"/><Relationship Id="rId173" Type="http://schemas.openxmlformats.org/officeDocument/2006/relationships/image" Target="media/image88.wmf"/><Relationship Id="rId194" Type="http://schemas.openxmlformats.org/officeDocument/2006/relationships/oleObject" Target="embeddings/oleObject88.bin"/><Relationship Id="rId199" Type="http://schemas.openxmlformats.org/officeDocument/2006/relationships/image" Target="media/image101.wmf"/><Relationship Id="rId203" Type="http://schemas.openxmlformats.org/officeDocument/2006/relationships/image" Target="media/image103.wmf"/><Relationship Id="rId208" Type="http://schemas.openxmlformats.org/officeDocument/2006/relationships/oleObject" Target="embeddings/oleObject95.bin"/><Relationship Id="rId229" Type="http://schemas.openxmlformats.org/officeDocument/2006/relationships/image" Target="media/image116.wmf"/><Relationship Id="rId19" Type="http://schemas.openxmlformats.org/officeDocument/2006/relationships/oleObject" Target="embeddings/oleObject1.bin"/><Relationship Id="rId224" Type="http://schemas.openxmlformats.org/officeDocument/2006/relationships/oleObject" Target="embeddings/oleObject103.bin"/><Relationship Id="rId240" Type="http://schemas.openxmlformats.org/officeDocument/2006/relationships/image" Target="media/image122.wmf"/><Relationship Id="rId245" Type="http://schemas.openxmlformats.org/officeDocument/2006/relationships/oleObject" Target="embeddings/oleObject113.bin"/><Relationship Id="rId261" Type="http://schemas.openxmlformats.org/officeDocument/2006/relationships/oleObject" Target="embeddings/oleObject121.bin"/><Relationship Id="rId266" Type="http://schemas.openxmlformats.org/officeDocument/2006/relationships/image" Target="media/image136.jpeg"/><Relationship Id="rId287" Type="http://schemas.openxmlformats.org/officeDocument/2006/relationships/image" Target="media/image157.png"/><Relationship Id="rId14" Type="http://schemas.openxmlformats.org/officeDocument/2006/relationships/image" Target="media/image6.png"/><Relationship Id="rId30" Type="http://schemas.openxmlformats.org/officeDocument/2006/relationships/image" Target="media/image16.wmf"/><Relationship Id="rId35" Type="http://schemas.openxmlformats.org/officeDocument/2006/relationships/oleObject" Target="embeddings/oleObject9.bin"/><Relationship Id="rId56" Type="http://schemas.openxmlformats.org/officeDocument/2006/relationships/oleObject" Target="embeddings/oleObject19.bin"/><Relationship Id="rId77" Type="http://schemas.openxmlformats.org/officeDocument/2006/relationships/image" Target="media/image40.wmf"/><Relationship Id="rId100" Type="http://schemas.openxmlformats.org/officeDocument/2006/relationships/oleObject" Target="embeddings/oleObject41.bin"/><Relationship Id="rId105" Type="http://schemas.openxmlformats.org/officeDocument/2006/relationships/image" Target="media/image54.wmf"/><Relationship Id="rId126" Type="http://schemas.openxmlformats.org/officeDocument/2006/relationships/oleObject" Target="embeddings/oleObject54.bin"/><Relationship Id="rId147" Type="http://schemas.openxmlformats.org/officeDocument/2006/relationships/image" Target="media/image75.wmf"/><Relationship Id="rId168" Type="http://schemas.openxmlformats.org/officeDocument/2006/relationships/oleObject" Target="embeddings/oleObject75.bin"/><Relationship Id="rId282" Type="http://schemas.openxmlformats.org/officeDocument/2006/relationships/image" Target="media/image152.png"/><Relationship Id="rId8" Type="http://schemas.openxmlformats.org/officeDocument/2006/relationships/endnotes" Target="endnotes.xml"/><Relationship Id="rId51" Type="http://schemas.openxmlformats.org/officeDocument/2006/relationships/image" Target="media/image27.wmf"/><Relationship Id="rId72" Type="http://schemas.openxmlformats.org/officeDocument/2006/relationships/oleObject" Target="embeddings/oleObject27.bin"/><Relationship Id="rId93" Type="http://schemas.openxmlformats.org/officeDocument/2006/relationships/image" Target="media/image48.wmf"/><Relationship Id="rId98" Type="http://schemas.openxmlformats.org/officeDocument/2006/relationships/oleObject" Target="embeddings/oleObject40.bin"/><Relationship Id="rId121" Type="http://schemas.openxmlformats.org/officeDocument/2006/relationships/image" Target="media/image62.wmf"/><Relationship Id="rId142" Type="http://schemas.openxmlformats.org/officeDocument/2006/relationships/oleObject" Target="embeddings/oleObject62.bin"/><Relationship Id="rId163" Type="http://schemas.openxmlformats.org/officeDocument/2006/relationships/image" Target="media/image83.wmf"/><Relationship Id="rId184" Type="http://schemas.openxmlformats.org/officeDocument/2006/relationships/oleObject" Target="embeddings/oleObject83.bin"/><Relationship Id="rId189" Type="http://schemas.openxmlformats.org/officeDocument/2006/relationships/image" Target="media/image96.wmf"/><Relationship Id="rId219" Type="http://schemas.openxmlformats.org/officeDocument/2006/relationships/image" Target="media/image111.wmf"/><Relationship Id="rId3" Type="http://schemas.openxmlformats.org/officeDocument/2006/relationships/styles" Target="styles.xml"/><Relationship Id="rId214" Type="http://schemas.openxmlformats.org/officeDocument/2006/relationships/oleObject" Target="embeddings/oleObject98.bin"/><Relationship Id="rId230" Type="http://schemas.openxmlformats.org/officeDocument/2006/relationships/oleObject" Target="embeddings/oleObject106.bin"/><Relationship Id="rId235" Type="http://schemas.openxmlformats.org/officeDocument/2006/relationships/image" Target="media/image119.wmf"/><Relationship Id="rId251" Type="http://schemas.openxmlformats.org/officeDocument/2006/relationships/oleObject" Target="embeddings/oleObject116.bin"/><Relationship Id="rId256" Type="http://schemas.openxmlformats.org/officeDocument/2006/relationships/image" Target="media/image130.wmf"/><Relationship Id="rId277" Type="http://schemas.openxmlformats.org/officeDocument/2006/relationships/image" Target="media/image147.png"/><Relationship Id="rId298" Type="http://schemas.openxmlformats.org/officeDocument/2006/relationships/image" Target="media/image168.png"/><Relationship Id="rId25" Type="http://schemas.openxmlformats.org/officeDocument/2006/relationships/oleObject" Target="embeddings/oleObject4.bin"/><Relationship Id="rId46" Type="http://schemas.openxmlformats.org/officeDocument/2006/relationships/oleObject" Target="embeddings/oleObject14.bin"/><Relationship Id="rId67" Type="http://schemas.openxmlformats.org/officeDocument/2006/relationships/image" Target="media/image35.wmf"/><Relationship Id="rId116" Type="http://schemas.openxmlformats.org/officeDocument/2006/relationships/oleObject" Target="embeddings/oleObject49.bin"/><Relationship Id="rId137" Type="http://schemas.openxmlformats.org/officeDocument/2006/relationships/image" Target="media/image70.wmf"/><Relationship Id="rId158" Type="http://schemas.openxmlformats.org/officeDocument/2006/relationships/oleObject" Target="embeddings/oleObject70.bin"/><Relationship Id="rId272" Type="http://schemas.openxmlformats.org/officeDocument/2006/relationships/image" Target="media/image142.jpeg"/><Relationship Id="rId293" Type="http://schemas.openxmlformats.org/officeDocument/2006/relationships/image" Target="media/image163.png"/><Relationship Id="rId302" Type="http://schemas.openxmlformats.org/officeDocument/2006/relationships/fontTable" Target="fontTable.xml"/><Relationship Id="rId20" Type="http://schemas.openxmlformats.org/officeDocument/2006/relationships/image" Target="media/image11.wmf"/><Relationship Id="rId41" Type="http://schemas.openxmlformats.org/officeDocument/2006/relationships/oleObject" Target="embeddings/oleObject12.bin"/><Relationship Id="rId62" Type="http://schemas.openxmlformats.org/officeDocument/2006/relationships/oleObject" Target="embeddings/oleObject22.bin"/><Relationship Id="rId83" Type="http://schemas.openxmlformats.org/officeDocument/2006/relationships/image" Target="media/image43.wmf"/><Relationship Id="rId88" Type="http://schemas.openxmlformats.org/officeDocument/2006/relationships/oleObject" Target="embeddings/oleObject35.bin"/><Relationship Id="rId111" Type="http://schemas.openxmlformats.org/officeDocument/2006/relationships/image" Target="media/image57.wmf"/><Relationship Id="rId132" Type="http://schemas.openxmlformats.org/officeDocument/2006/relationships/oleObject" Target="embeddings/oleObject57.bin"/><Relationship Id="rId153" Type="http://schemas.openxmlformats.org/officeDocument/2006/relationships/image" Target="media/image78.wmf"/><Relationship Id="rId174" Type="http://schemas.openxmlformats.org/officeDocument/2006/relationships/oleObject" Target="embeddings/oleObject78.bin"/><Relationship Id="rId179" Type="http://schemas.openxmlformats.org/officeDocument/2006/relationships/image" Target="media/image91.wmf"/><Relationship Id="rId195" Type="http://schemas.openxmlformats.org/officeDocument/2006/relationships/image" Target="media/image99.wmf"/><Relationship Id="rId209" Type="http://schemas.openxmlformats.org/officeDocument/2006/relationships/image" Target="media/image106.wmf"/><Relationship Id="rId190" Type="http://schemas.openxmlformats.org/officeDocument/2006/relationships/oleObject" Target="embeddings/oleObject86.bin"/><Relationship Id="rId204" Type="http://schemas.openxmlformats.org/officeDocument/2006/relationships/oleObject" Target="embeddings/oleObject93.bin"/><Relationship Id="rId220" Type="http://schemas.openxmlformats.org/officeDocument/2006/relationships/oleObject" Target="embeddings/oleObject101.bin"/><Relationship Id="rId225" Type="http://schemas.openxmlformats.org/officeDocument/2006/relationships/image" Target="media/image114.wmf"/><Relationship Id="rId241" Type="http://schemas.openxmlformats.org/officeDocument/2006/relationships/oleObject" Target="embeddings/oleObject111.bin"/><Relationship Id="rId246" Type="http://schemas.openxmlformats.org/officeDocument/2006/relationships/image" Target="media/image125.wmf"/><Relationship Id="rId267" Type="http://schemas.openxmlformats.org/officeDocument/2006/relationships/image" Target="media/image137.jpeg"/><Relationship Id="rId288" Type="http://schemas.openxmlformats.org/officeDocument/2006/relationships/image" Target="media/image158.png"/><Relationship Id="rId15" Type="http://schemas.openxmlformats.org/officeDocument/2006/relationships/image" Target="media/image7.png"/><Relationship Id="rId36" Type="http://schemas.openxmlformats.org/officeDocument/2006/relationships/image" Target="media/image19.wmf"/><Relationship Id="rId57" Type="http://schemas.openxmlformats.org/officeDocument/2006/relationships/image" Target="media/image30.wmf"/><Relationship Id="rId106" Type="http://schemas.openxmlformats.org/officeDocument/2006/relationships/oleObject" Target="embeddings/oleObject44.bin"/><Relationship Id="rId127" Type="http://schemas.openxmlformats.org/officeDocument/2006/relationships/image" Target="media/image65.wmf"/><Relationship Id="rId262" Type="http://schemas.openxmlformats.org/officeDocument/2006/relationships/image" Target="media/image133.wmf"/><Relationship Id="rId283" Type="http://schemas.openxmlformats.org/officeDocument/2006/relationships/image" Target="media/image153.png"/><Relationship Id="rId10" Type="http://schemas.openxmlformats.org/officeDocument/2006/relationships/image" Target="media/image2.png"/><Relationship Id="rId31" Type="http://schemas.openxmlformats.org/officeDocument/2006/relationships/oleObject" Target="embeddings/oleObject7.bin"/><Relationship Id="rId52" Type="http://schemas.openxmlformats.org/officeDocument/2006/relationships/oleObject" Target="embeddings/oleObject17.bin"/><Relationship Id="rId73" Type="http://schemas.openxmlformats.org/officeDocument/2006/relationships/image" Target="media/image38.wmf"/><Relationship Id="rId78" Type="http://schemas.openxmlformats.org/officeDocument/2006/relationships/oleObject" Target="embeddings/oleObject30.bin"/><Relationship Id="rId94" Type="http://schemas.openxmlformats.org/officeDocument/2006/relationships/oleObject" Target="embeddings/oleObject38.bin"/><Relationship Id="rId99" Type="http://schemas.openxmlformats.org/officeDocument/2006/relationships/image" Target="media/image51.wmf"/><Relationship Id="rId101" Type="http://schemas.openxmlformats.org/officeDocument/2006/relationships/image" Target="media/image52.wmf"/><Relationship Id="rId122" Type="http://schemas.openxmlformats.org/officeDocument/2006/relationships/oleObject" Target="embeddings/oleObject52.bin"/><Relationship Id="rId143" Type="http://schemas.openxmlformats.org/officeDocument/2006/relationships/image" Target="media/image73.wmf"/><Relationship Id="rId148" Type="http://schemas.openxmlformats.org/officeDocument/2006/relationships/oleObject" Target="embeddings/oleObject65.bin"/><Relationship Id="rId164" Type="http://schemas.openxmlformats.org/officeDocument/2006/relationships/oleObject" Target="embeddings/oleObject73.bin"/><Relationship Id="rId169" Type="http://schemas.openxmlformats.org/officeDocument/2006/relationships/image" Target="media/image86.wmf"/><Relationship Id="rId185" Type="http://schemas.openxmlformats.org/officeDocument/2006/relationships/image" Target="media/image94.wmf"/><Relationship Id="rId4" Type="http://schemas.microsoft.com/office/2007/relationships/stylesWithEffects" Target="stylesWithEffects.xml"/><Relationship Id="rId9" Type="http://schemas.openxmlformats.org/officeDocument/2006/relationships/image" Target="media/image1.jpeg"/><Relationship Id="rId180" Type="http://schemas.openxmlformats.org/officeDocument/2006/relationships/oleObject" Target="embeddings/oleObject81.bin"/><Relationship Id="rId210" Type="http://schemas.openxmlformats.org/officeDocument/2006/relationships/oleObject" Target="embeddings/oleObject96.bin"/><Relationship Id="rId215" Type="http://schemas.openxmlformats.org/officeDocument/2006/relationships/image" Target="media/image109.wmf"/><Relationship Id="rId236" Type="http://schemas.openxmlformats.org/officeDocument/2006/relationships/oleObject" Target="embeddings/oleObject109.bin"/><Relationship Id="rId257" Type="http://schemas.openxmlformats.org/officeDocument/2006/relationships/oleObject" Target="embeddings/oleObject119.bin"/><Relationship Id="rId278" Type="http://schemas.openxmlformats.org/officeDocument/2006/relationships/image" Target="media/image148.png"/><Relationship Id="rId26" Type="http://schemas.openxmlformats.org/officeDocument/2006/relationships/image" Target="media/image14.wmf"/><Relationship Id="rId231" Type="http://schemas.openxmlformats.org/officeDocument/2006/relationships/image" Target="media/image117.wmf"/><Relationship Id="rId252" Type="http://schemas.openxmlformats.org/officeDocument/2006/relationships/image" Target="media/image128.wmf"/><Relationship Id="rId273" Type="http://schemas.openxmlformats.org/officeDocument/2006/relationships/image" Target="media/image143.jpeg"/><Relationship Id="rId294" Type="http://schemas.openxmlformats.org/officeDocument/2006/relationships/image" Target="media/image164.png"/><Relationship Id="rId47" Type="http://schemas.openxmlformats.org/officeDocument/2006/relationships/image" Target="media/image25.wmf"/><Relationship Id="rId68" Type="http://schemas.openxmlformats.org/officeDocument/2006/relationships/oleObject" Target="embeddings/oleObject25.bin"/><Relationship Id="rId89" Type="http://schemas.openxmlformats.org/officeDocument/2006/relationships/image" Target="media/image46.wmf"/><Relationship Id="rId112" Type="http://schemas.openxmlformats.org/officeDocument/2006/relationships/oleObject" Target="embeddings/oleObject47.bin"/><Relationship Id="rId133" Type="http://schemas.openxmlformats.org/officeDocument/2006/relationships/image" Target="media/image68.wmf"/><Relationship Id="rId154" Type="http://schemas.openxmlformats.org/officeDocument/2006/relationships/oleObject" Target="embeddings/oleObject68.bin"/><Relationship Id="rId175" Type="http://schemas.openxmlformats.org/officeDocument/2006/relationships/image" Target="media/image89.wmf"/><Relationship Id="rId196" Type="http://schemas.openxmlformats.org/officeDocument/2006/relationships/oleObject" Target="embeddings/oleObject89.bin"/><Relationship Id="rId200" Type="http://schemas.openxmlformats.org/officeDocument/2006/relationships/oleObject" Target="embeddings/oleObject91.bin"/><Relationship Id="rId16" Type="http://schemas.openxmlformats.org/officeDocument/2006/relationships/image" Target="media/image8.png"/><Relationship Id="rId221" Type="http://schemas.openxmlformats.org/officeDocument/2006/relationships/image" Target="media/image112.wmf"/><Relationship Id="rId242" Type="http://schemas.openxmlformats.org/officeDocument/2006/relationships/image" Target="media/image123.wmf"/><Relationship Id="rId263" Type="http://schemas.openxmlformats.org/officeDocument/2006/relationships/oleObject" Target="embeddings/oleObject122.bin"/><Relationship Id="rId284" Type="http://schemas.openxmlformats.org/officeDocument/2006/relationships/image" Target="media/image154.png"/><Relationship Id="rId37" Type="http://schemas.openxmlformats.org/officeDocument/2006/relationships/oleObject" Target="embeddings/oleObject10.bin"/><Relationship Id="rId58" Type="http://schemas.openxmlformats.org/officeDocument/2006/relationships/oleObject" Target="embeddings/oleObject20.bin"/><Relationship Id="rId79" Type="http://schemas.openxmlformats.org/officeDocument/2006/relationships/image" Target="media/image41.wmf"/><Relationship Id="rId102" Type="http://schemas.openxmlformats.org/officeDocument/2006/relationships/oleObject" Target="embeddings/oleObject42.bin"/><Relationship Id="rId123" Type="http://schemas.openxmlformats.org/officeDocument/2006/relationships/image" Target="media/image63.wmf"/><Relationship Id="rId144" Type="http://schemas.openxmlformats.org/officeDocument/2006/relationships/oleObject" Target="embeddings/oleObject63.bin"/><Relationship Id="rId90" Type="http://schemas.openxmlformats.org/officeDocument/2006/relationships/oleObject" Target="embeddings/oleObject36.bin"/><Relationship Id="rId165" Type="http://schemas.openxmlformats.org/officeDocument/2006/relationships/image" Target="media/image84.wmf"/><Relationship Id="rId186" Type="http://schemas.openxmlformats.org/officeDocument/2006/relationships/oleObject" Target="embeddings/oleObject84.bin"/><Relationship Id="rId211" Type="http://schemas.openxmlformats.org/officeDocument/2006/relationships/image" Target="media/image107.wmf"/><Relationship Id="rId232" Type="http://schemas.openxmlformats.org/officeDocument/2006/relationships/oleObject" Target="embeddings/oleObject107.bin"/><Relationship Id="rId253" Type="http://schemas.openxmlformats.org/officeDocument/2006/relationships/oleObject" Target="embeddings/oleObject117.bin"/><Relationship Id="rId274" Type="http://schemas.openxmlformats.org/officeDocument/2006/relationships/image" Target="media/image144.jpeg"/><Relationship Id="rId295" Type="http://schemas.openxmlformats.org/officeDocument/2006/relationships/image" Target="media/image165.png"/><Relationship Id="rId27" Type="http://schemas.openxmlformats.org/officeDocument/2006/relationships/oleObject" Target="embeddings/oleObject5.bin"/><Relationship Id="rId48" Type="http://schemas.openxmlformats.org/officeDocument/2006/relationships/oleObject" Target="embeddings/oleObject15.bin"/><Relationship Id="rId69" Type="http://schemas.openxmlformats.org/officeDocument/2006/relationships/image" Target="media/image36.wmf"/><Relationship Id="rId113" Type="http://schemas.openxmlformats.org/officeDocument/2006/relationships/image" Target="media/image58.wmf"/><Relationship Id="rId134" Type="http://schemas.openxmlformats.org/officeDocument/2006/relationships/oleObject" Target="embeddings/oleObject58.bin"/><Relationship Id="rId80" Type="http://schemas.openxmlformats.org/officeDocument/2006/relationships/oleObject" Target="embeddings/oleObject31.bin"/><Relationship Id="rId155" Type="http://schemas.openxmlformats.org/officeDocument/2006/relationships/image" Target="media/image79.wmf"/><Relationship Id="rId176" Type="http://schemas.openxmlformats.org/officeDocument/2006/relationships/oleObject" Target="embeddings/oleObject79.bin"/><Relationship Id="rId197" Type="http://schemas.openxmlformats.org/officeDocument/2006/relationships/image" Target="media/image100.wmf"/><Relationship Id="rId201" Type="http://schemas.openxmlformats.org/officeDocument/2006/relationships/image" Target="media/image102.wmf"/><Relationship Id="rId222" Type="http://schemas.openxmlformats.org/officeDocument/2006/relationships/oleObject" Target="embeddings/oleObject102.bin"/><Relationship Id="rId243" Type="http://schemas.openxmlformats.org/officeDocument/2006/relationships/oleObject" Target="embeddings/oleObject112.bin"/><Relationship Id="rId264" Type="http://schemas.openxmlformats.org/officeDocument/2006/relationships/image" Target="media/image134.png"/><Relationship Id="rId285" Type="http://schemas.openxmlformats.org/officeDocument/2006/relationships/image" Target="media/image155.png"/><Relationship Id="rId17" Type="http://schemas.openxmlformats.org/officeDocument/2006/relationships/image" Target="media/image9.png"/><Relationship Id="rId38" Type="http://schemas.openxmlformats.org/officeDocument/2006/relationships/image" Target="media/image20.wmf"/><Relationship Id="rId59" Type="http://schemas.openxmlformats.org/officeDocument/2006/relationships/image" Target="media/image31.wmf"/><Relationship Id="rId103" Type="http://schemas.openxmlformats.org/officeDocument/2006/relationships/image" Target="media/image53.wmf"/><Relationship Id="rId124" Type="http://schemas.openxmlformats.org/officeDocument/2006/relationships/oleObject" Target="embeddings/oleObject53.bin"/><Relationship Id="rId70" Type="http://schemas.openxmlformats.org/officeDocument/2006/relationships/oleObject" Target="embeddings/oleObject26.bin"/><Relationship Id="rId91" Type="http://schemas.openxmlformats.org/officeDocument/2006/relationships/image" Target="media/image47.wmf"/><Relationship Id="rId145" Type="http://schemas.openxmlformats.org/officeDocument/2006/relationships/image" Target="media/image74.wmf"/><Relationship Id="rId166" Type="http://schemas.openxmlformats.org/officeDocument/2006/relationships/oleObject" Target="embeddings/oleObject74.bin"/><Relationship Id="rId187" Type="http://schemas.openxmlformats.org/officeDocument/2006/relationships/image" Target="media/image95.wmf"/><Relationship Id="rId1" Type="http://schemas.openxmlformats.org/officeDocument/2006/relationships/customXml" Target="../customXml/item1.xml"/><Relationship Id="rId212" Type="http://schemas.openxmlformats.org/officeDocument/2006/relationships/oleObject" Target="embeddings/oleObject97.bin"/><Relationship Id="rId233" Type="http://schemas.openxmlformats.org/officeDocument/2006/relationships/image" Target="media/image118.wmf"/><Relationship Id="rId254" Type="http://schemas.openxmlformats.org/officeDocument/2006/relationships/image" Target="media/image129.wmf"/><Relationship Id="rId28" Type="http://schemas.openxmlformats.org/officeDocument/2006/relationships/image" Target="media/image15.wmf"/><Relationship Id="rId49" Type="http://schemas.openxmlformats.org/officeDocument/2006/relationships/image" Target="media/image26.wmf"/><Relationship Id="rId114" Type="http://schemas.openxmlformats.org/officeDocument/2006/relationships/oleObject" Target="embeddings/oleObject48.bin"/><Relationship Id="rId275" Type="http://schemas.openxmlformats.org/officeDocument/2006/relationships/image" Target="media/image145.jpeg"/><Relationship Id="rId296" Type="http://schemas.openxmlformats.org/officeDocument/2006/relationships/image" Target="media/image166.png"/><Relationship Id="rId300" Type="http://schemas.openxmlformats.org/officeDocument/2006/relationships/hyperlink" Target="https://doi.org/10.20535/2306-1626.1.2018.143382" TargetMode="External"/><Relationship Id="rId60" Type="http://schemas.openxmlformats.org/officeDocument/2006/relationships/oleObject" Target="embeddings/oleObject21.bin"/><Relationship Id="rId81" Type="http://schemas.openxmlformats.org/officeDocument/2006/relationships/image" Target="media/image42.wmf"/><Relationship Id="rId135" Type="http://schemas.openxmlformats.org/officeDocument/2006/relationships/image" Target="media/image69.wmf"/><Relationship Id="rId156" Type="http://schemas.openxmlformats.org/officeDocument/2006/relationships/oleObject" Target="embeddings/oleObject69.bin"/><Relationship Id="rId177" Type="http://schemas.openxmlformats.org/officeDocument/2006/relationships/image" Target="media/image90.wmf"/><Relationship Id="rId198" Type="http://schemas.openxmlformats.org/officeDocument/2006/relationships/oleObject" Target="embeddings/oleObject90.bin"/><Relationship Id="rId202" Type="http://schemas.openxmlformats.org/officeDocument/2006/relationships/oleObject" Target="embeddings/oleObject92.bin"/><Relationship Id="rId223" Type="http://schemas.openxmlformats.org/officeDocument/2006/relationships/image" Target="media/image113.wmf"/><Relationship Id="rId244" Type="http://schemas.openxmlformats.org/officeDocument/2006/relationships/image" Target="media/image124.wmf"/><Relationship Id="rId18" Type="http://schemas.openxmlformats.org/officeDocument/2006/relationships/image" Target="media/image10.wmf"/><Relationship Id="rId39" Type="http://schemas.openxmlformats.org/officeDocument/2006/relationships/oleObject" Target="embeddings/oleObject11.bin"/><Relationship Id="rId265" Type="http://schemas.openxmlformats.org/officeDocument/2006/relationships/image" Target="media/image135.jpeg"/><Relationship Id="rId286" Type="http://schemas.openxmlformats.org/officeDocument/2006/relationships/image" Target="media/image156.png"/><Relationship Id="rId50" Type="http://schemas.openxmlformats.org/officeDocument/2006/relationships/oleObject" Target="embeddings/oleObject16.bin"/><Relationship Id="rId104" Type="http://schemas.openxmlformats.org/officeDocument/2006/relationships/oleObject" Target="embeddings/oleObject43.bin"/><Relationship Id="rId125" Type="http://schemas.openxmlformats.org/officeDocument/2006/relationships/image" Target="media/image64.wmf"/><Relationship Id="rId146" Type="http://schemas.openxmlformats.org/officeDocument/2006/relationships/oleObject" Target="embeddings/oleObject64.bin"/><Relationship Id="rId167" Type="http://schemas.openxmlformats.org/officeDocument/2006/relationships/image" Target="media/image85.wmf"/><Relationship Id="rId188" Type="http://schemas.openxmlformats.org/officeDocument/2006/relationships/oleObject" Target="embeddings/oleObject85.bin"/><Relationship Id="rId71" Type="http://schemas.openxmlformats.org/officeDocument/2006/relationships/image" Target="media/image37.wmf"/><Relationship Id="rId92" Type="http://schemas.openxmlformats.org/officeDocument/2006/relationships/oleObject" Target="embeddings/oleObject37.bin"/><Relationship Id="rId213" Type="http://schemas.openxmlformats.org/officeDocument/2006/relationships/image" Target="media/image108.wmf"/><Relationship Id="rId234" Type="http://schemas.openxmlformats.org/officeDocument/2006/relationships/oleObject" Target="embeddings/oleObject108.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711B08-3F31-4C0A-9808-C20503050C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97</Pages>
  <Words>61963</Words>
  <Characters>35319</Characters>
  <Application>Microsoft Office Word</Application>
  <DocSecurity>0</DocSecurity>
  <Lines>294</Lines>
  <Paragraphs>194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97088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10</cp:revision>
  <dcterms:created xsi:type="dcterms:W3CDTF">2019-12-18T01:22:00Z</dcterms:created>
  <dcterms:modified xsi:type="dcterms:W3CDTF">2020-01-06T11:55:00Z</dcterms:modified>
</cp:coreProperties>
</file>